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23"/>
      </w:tblGrid>
      <w:tr w:rsidR="000004D1" w:rsidRPr="00405B7B" w14:paraId="701AF34F" w14:textId="77777777" w:rsidTr="000004D1">
        <w:tc>
          <w:tcPr>
            <w:tcW w:w="4219" w:type="dxa"/>
            <w:vAlign w:val="center"/>
          </w:tcPr>
          <w:p w14:paraId="0E06BC53" w14:textId="77777777" w:rsidR="000004D1" w:rsidRPr="00405B7B" w:rsidRDefault="000004D1" w:rsidP="000004D1">
            <w:pPr>
              <w:spacing w:after="60"/>
              <w:rPr>
                <w:rFonts w:cstheme="minorHAnsi"/>
                <w:noProof/>
                <w:lang w:eastAsia="en-GB"/>
              </w:rPr>
            </w:pPr>
            <w:r w:rsidRPr="00405B7B">
              <w:rPr>
                <w:rFonts w:cstheme="minorHAnsi"/>
                <w:noProof/>
                <w:lang w:eastAsia="en-GB"/>
              </w:rPr>
              <w:drawing>
                <wp:inline distT="0" distB="0" distL="0" distR="0" wp14:anchorId="2272FB88" wp14:editId="302865FA">
                  <wp:extent cx="1724188" cy="54346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O-EN-C-H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375" cy="543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3" w:type="dxa"/>
            <w:vAlign w:val="center"/>
          </w:tcPr>
          <w:p w14:paraId="337379F8" w14:textId="77777777" w:rsidR="000004D1" w:rsidRPr="00405B7B" w:rsidRDefault="000004D1" w:rsidP="000004D1">
            <w:pPr>
              <w:spacing w:after="60"/>
              <w:rPr>
                <w:rFonts w:cstheme="minorHAnsi"/>
                <w:b/>
                <w:bCs/>
                <w:noProof/>
                <w:sz w:val="36"/>
                <w:szCs w:val="36"/>
                <w:lang w:eastAsia="en-GB"/>
              </w:rPr>
            </w:pPr>
          </w:p>
        </w:tc>
      </w:tr>
    </w:tbl>
    <w:p w14:paraId="54F52432" w14:textId="19BF8C94" w:rsidR="000D40E9" w:rsidRPr="00405B7B" w:rsidRDefault="00D6735C" w:rsidP="000D40E9">
      <w:pPr>
        <w:spacing w:after="60" w:line="240" w:lineRule="auto"/>
        <w:jc w:val="center"/>
        <w:rPr>
          <w:rFonts w:cstheme="minorHAnsi"/>
          <w:b/>
          <w:bCs/>
          <w:sz w:val="20"/>
        </w:rPr>
      </w:pPr>
      <w:r w:rsidRPr="00405B7B">
        <w:rPr>
          <w:rFonts w:cstheme="minorHAnsi"/>
          <w:b/>
          <w:bCs/>
          <w:sz w:val="36"/>
          <w:szCs w:val="36"/>
        </w:rPr>
        <w:t>R, Shiny, ArcGIS Support Specialist</w:t>
      </w:r>
      <w:r w:rsidR="000D40E9" w:rsidRPr="00405B7B">
        <w:rPr>
          <w:rFonts w:cstheme="minorHAnsi"/>
          <w:sz w:val="18"/>
          <w:szCs w:val="20"/>
        </w:rPr>
        <w:br/>
      </w:r>
      <w:r w:rsidR="00EC367B" w:rsidRPr="00405B7B">
        <w:rPr>
          <w:rFonts w:cstheme="minorHAnsi"/>
          <w:b/>
          <w:bCs/>
          <w:sz w:val="32"/>
          <w:szCs w:val="36"/>
        </w:rPr>
        <w:t>Terms of R</w:t>
      </w:r>
      <w:r w:rsidR="000D40E9" w:rsidRPr="00405B7B">
        <w:rPr>
          <w:rFonts w:cstheme="minorHAnsi"/>
          <w:b/>
          <w:bCs/>
          <w:sz w:val="32"/>
          <w:szCs w:val="36"/>
        </w:rPr>
        <w:t>eference</w:t>
      </w:r>
    </w:p>
    <w:p w14:paraId="5B7A6DCD" w14:textId="77777777" w:rsidR="000D40E9" w:rsidRPr="00405B7B" w:rsidRDefault="000D40E9" w:rsidP="000D40E9">
      <w:pPr>
        <w:spacing w:after="60" w:line="240" w:lineRule="auto"/>
        <w:rPr>
          <w:rFonts w:cstheme="minorHAnsi"/>
          <w:b/>
          <w:bCs/>
          <w:sz w:val="20"/>
          <w:szCs w:val="20"/>
        </w:rPr>
      </w:pPr>
    </w:p>
    <w:p w14:paraId="02D330EF" w14:textId="53AFEC12" w:rsidR="000004D1" w:rsidRPr="00405B7B" w:rsidRDefault="00407EE7" w:rsidP="000004D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 xml:space="preserve">Purpose </w:t>
      </w:r>
    </w:p>
    <w:p w14:paraId="3A989BEC" w14:textId="00B21CF3" w:rsidR="00D6735C" w:rsidRPr="00405B7B" w:rsidRDefault="00EC367B" w:rsidP="00D6735C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 xml:space="preserve">To </w:t>
      </w:r>
      <w:r w:rsidR="00D6735C" w:rsidRPr="00405B7B">
        <w:rPr>
          <w:rFonts w:eastAsia="MS Mincho" w:cstheme="minorHAnsi"/>
          <w:sz w:val="20"/>
          <w:szCs w:val="20"/>
        </w:rPr>
        <w:t>troubleshoot, coach, train users on R, Shiny and ArcGIS (and potentially Python) user in compliance to SOPs.     To develop and maintain materials for these activities and when required, administer R Shiny server.</w:t>
      </w:r>
    </w:p>
    <w:p w14:paraId="23ECA47E" w14:textId="77777777" w:rsidR="00F26E93" w:rsidRPr="00405B7B" w:rsidRDefault="00F26E93" w:rsidP="00996801">
      <w:pPr>
        <w:spacing w:after="60" w:line="240" w:lineRule="auto"/>
        <w:contextualSpacing/>
        <w:rPr>
          <w:rFonts w:eastAsia="MS Mincho" w:cstheme="minorHAnsi"/>
          <w:sz w:val="20"/>
          <w:szCs w:val="20"/>
        </w:rPr>
      </w:pPr>
    </w:p>
    <w:p w14:paraId="486F2A73" w14:textId="77777777" w:rsidR="00632B34" w:rsidRPr="00405B7B" w:rsidRDefault="00DD12DB" w:rsidP="000004D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Background</w:t>
      </w:r>
    </w:p>
    <w:p w14:paraId="3DFB5214" w14:textId="77777777" w:rsidR="00D6735C" w:rsidRPr="00405B7B" w:rsidRDefault="00D6735C" w:rsidP="00D6735C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>IMT develops systems and capacities to enable WHO and its technical units to deliver our public health agenda. We support our colleagues across WHO through projects that leverage 21st-century technology and improve efficiency.  We ensure a coherent architecture, so current and future systems work together and remain sustainable.</w:t>
      </w:r>
    </w:p>
    <w:p w14:paraId="6D88A114" w14:textId="77777777" w:rsidR="00D6735C" w:rsidRPr="00405B7B" w:rsidRDefault="00D6735C" w:rsidP="00D6735C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</w:p>
    <w:p w14:paraId="3064F5CC" w14:textId="2D9877F9" w:rsidR="000004D1" w:rsidRPr="00405B7B" w:rsidRDefault="00D6735C" w:rsidP="00D6735C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 xml:space="preserve">This post operates within this architecture and the </w:t>
      </w:r>
      <w:proofErr w:type="gramStart"/>
      <w:r w:rsidRPr="00405B7B">
        <w:rPr>
          <w:rFonts w:eastAsia="MS Mincho" w:cstheme="minorHAnsi"/>
          <w:sz w:val="20"/>
          <w:szCs w:val="20"/>
        </w:rPr>
        <w:t>aforementioned technologies</w:t>
      </w:r>
      <w:proofErr w:type="gramEnd"/>
      <w:r w:rsidRPr="00405B7B">
        <w:rPr>
          <w:rFonts w:eastAsia="MS Mincho" w:cstheme="minorHAnsi"/>
          <w:sz w:val="20"/>
          <w:szCs w:val="20"/>
        </w:rPr>
        <w:t xml:space="preserve"> to comply to security, performance, usability and maintainability standards of IMT and the business units.  It will require analysis of code and suggest improvements. </w:t>
      </w:r>
      <w:r w:rsidR="000A2929" w:rsidRPr="00405B7B">
        <w:rPr>
          <w:rFonts w:eastAsia="MS Mincho" w:cstheme="minorHAnsi"/>
          <w:sz w:val="20"/>
          <w:szCs w:val="20"/>
        </w:rPr>
        <w:t xml:space="preserve"> </w:t>
      </w:r>
    </w:p>
    <w:p w14:paraId="2C365559" w14:textId="77777777" w:rsidR="00F26E93" w:rsidRPr="00405B7B" w:rsidRDefault="00F26E93" w:rsidP="000004D1">
      <w:pPr>
        <w:spacing w:after="60" w:line="240" w:lineRule="auto"/>
        <w:rPr>
          <w:rFonts w:cstheme="minorHAnsi"/>
          <w:sz w:val="20"/>
          <w:szCs w:val="20"/>
        </w:rPr>
      </w:pPr>
    </w:p>
    <w:p w14:paraId="3B7500B0" w14:textId="5B09BEDC" w:rsidR="000004D1" w:rsidRPr="00405B7B" w:rsidRDefault="000004D1" w:rsidP="000004D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 xml:space="preserve">Planned timelines </w:t>
      </w:r>
    </w:p>
    <w:p w14:paraId="6A1BF4F1" w14:textId="3832C52B" w:rsidR="00851A91" w:rsidRPr="00405B7B" w:rsidRDefault="00F60470" w:rsidP="00851A91">
      <w:pPr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Duration: </w:t>
      </w:r>
      <w:r w:rsidR="00D6735C" w:rsidRPr="00405B7B">
        <w:rPr>
          <w:rFonts w:cstheme="minorHAnsi"/>
          <w:sz w:val="20"/>
          <w:szCs w:val="20"/>
        </w:rPr>
        <w:t xml:space="preserve">6 months </w:t>
      </w:r>
      <w:r w:rsidR="00AC1822" w:rsidRPr="00405B7B">
        <w:rPr>
          <w:rFonts w:cstheme="minorHAnsi"/>
          <w:sz w:val="20"/>
          <w:szCs w:val="20"/>
        </w:rPr>
        <w:t xml:space="preserve">(with </w:t>
      </w:r>
      <w:r w:rsidR="00D6735C" w:rsidRPr="00405B7B">
        <w:rPr>
          <w:rFonts w:cstheme="minorHAnsi"/>
          <w:sz w:val="20"/>
          <w:szCs w:val="20"/>
        </w:rPr>
        <w:t>3</w:t>
      </w:r>
      <w:r w:rsidR="00AC1822" w:rsidRPr="00405B7B">
        <w:rPr>
          <w:rFonts w:cstheme="minorHAnsi"/>
          <w:sz w:val="20"/>
          <w:szCs w:val="20"/>
        </w:rPr>
        <w:t xml:space="preserve"> months’ probation period) – possibility of extension</w:t>
      </w:r>
    </w:p>
    <w:p w14:paraId="12A8331C" w14:textId="20BC4DA2" w:rsidR="000004D1" w:rsidRPr="00405B7B" w:rsidRDefault="00FC1A05" w:rsidP="00F60470">
      <w:pPr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Preferred s</w:t>
      </w:r>
      <w:r w:rsidR="000733F0" w:rsidRPr="00405B7B">
        <w:rPr>
          <w:rFonts w:cstheme="minorHAnsi"/>
          <w:sz w:val="20"/>
          <w:szCs w:val="20"/>
        </w:rPr>
        <w:t xml:space="preserve">tart date:  </w:t>
      </w:r>
      <w:r w:rsidR="00F26E93" w:rsidRPr="00405B7B">
        <w:rPr>
          <w:rFonts w:cstheme="minorHAnsi"/>
          <w:sz w:val="20"/>
          <w:szCs w:val="20"/>
        </w:rPr>
        <w:tab/>
      </w:r>
      <w:r w:rsidR="00051D4E" w:rsidRPr="00405B7B">
        <w:rPr>
          <w:rFonts w:cstheme="minorHAnsi"/>
          <w:sz w:val="20"/>
          <w:szCs w:val="20"/>
        </w:rPr>
        <w:t xml:space="preserve">November </w:t>
      </w:r>
      <w:r w:rsidR="0022012F" w:rsidRPr="00405B7B">
        <w:rPr>
          <w:rFonts w:cstheme="minorHAnsi"/>
          <w:sz w:val="20"/>
          <w:szCs w:val="20"/>
        </w:rPr>
        <w:t>2019</w:t>
      </w:r>
    </w:p>
    <w:p w14:paraId="59BD8479" w14:textId="768FB526" w:rsidR="00F26E93" w:rsidRPr="00405B7B" w:rsidRDefault="00F26E93" w:rsidP="00F60470">
      <w:pPr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FTE:  100%</w:t>
      </w:r>
    </w:p>
    <w:p w14:paraId="236379C0" w14:textId="10395846" w:rsidR="00851A91" w:rsidRPr="00405B7B" w:rsidRDefault="00851A91" w:rsidP="00851A91">
      <w:pPr>
        <w:spacing w:after="60" w:line="240" w:lineRule="auto"/>
        <w:ind w:left="360"/>
        <w:rPr>
          <w:rFonts w:cstheme="minorHAnsi"/>
          <w:b/>
          <w:bCs/>
          <w:i/>
          <w:sz w:val="20"/>
          <w:szCs w:val="20"/>
        </w:rPr>
      </w:pPr>
      <w:r w:rsidRPr="00405B7B">
        <w:rPr>
          <w:rFonts w:cstheme="minorHAnsi"/>
          <w:b/>
          <w:i/>
          <w:sz w:val="20"/>
          <w:szCs w:val="20"/>
        </w:rPr>
        <w:t>Notice</w:t>
      </w:r>
      <w:r w:rsidRPr="00405B7B">
        <w:rPr>
          <w:rFonts w:cstheme="minorHAnsi"/>
          <w:i/>
          <w:sz w:val="20"/>
          <w:szCs w:val="20"/>
        </w:rPr>
        <w:t>: There is no guarantee of continued and/or ongoing employment with WHO in any capacity following the end of this contract.</w:t>
      </w:r>
    </w:p>
    <w:p w14:paraId="569004DA" w14:textId="77777777" w:rsidR="000004D1" w:rsidRPr="00405B7B" w:rsidRDefault="000004D1" w:rsidP="000004D1">
      <w:pPr>
        <w:spacing w:after="60" w:line="240" w:lineRule="auto"/>
        <w:rPr>
          <w:rFonts w:cstheme="minorHAnsi"/>
          <w:sz w:val="20"/>
          <w:szCs w:val="20"/>
        </w:rPr>
      </w:pPr>
    </w:p>
    <w:p w14:paraId="6E16F270" w14:textId="77777777" w:rsidR="0022012F" w:rsidRPr="00405B7B" w:rsidRDefault="00DD12DB" w:rsidP="000004D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Work to be performed</w:t>
      </w:r>
    </w:p>
    <w:p w14:paraId="3C7228B2" w14:textId="77777777" w:rsidR="00D6735C" w:rsidRPr="00405B7B" w:rsidRDefault="00D6735C" w:rsidP="00D6735C">
      <w:pPr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The consultant shall provide the following services for these technologies in compliance to a documented process/framework (</w:t>
      </w:r>
      <w:proofErr w:type="spellStart"/>
      <w:r w:rsidRPr="00405B7B">
        <w:rPr>
          <w:rFonts w:cstheme="minorHAnsi"/>
          <w:sz w:val="20"/>
          <w:szCs w:val="20"/>
        </w:rPr>
        <w:t>eg</w:t>
      </w:r>
      <w:proofErr w:type="spellEnd"/>
      <w:r w:rsidRPr="00405B7B">
        <w:rPr>
          <w:rFonts w:cstheme="minorHAnsi"/>
          <w:sz w:val="20"/>
          <w:szCs w:val="20"/>
        </w:rPr>
        <w:t xml:space="preserve"> response time limits, closure process)</w:t>
      </w:r>
    </w:p>
    <w:p w14:paraId="028FFDB9" w14:textId="77777777" w:rsidR="00D6735C" w:rsidRPr="00405B7B" w:rsidRDefault="00D6735C" w:rsidP="00D6735C">
      <w:pPr>
        <w:pStyle w:val="ListParagraph"/>
        <w:numPr>
          <w:ilvl w:val="0"/>
          <w:numId w:val="19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Troubleshooting or serve requests via service desk tickets using WHO’s ServiceNow (SN) application </w:t>
      </w:r>
    </w:p>
    <w:p w14:paraId="69055980" w14:textId="77777777" w:rsidR="00D6735C" w:rsidRPr="00405B7B" w:rsidRDefault="00D6735C" w:rsidP="00D6735C">
      <w:pPr>
        <w:pStyle w:val="ListParagraph"/>
        <w:numPr>
          <w:ilvl w:val="0"/>
          <w:numId w:val="19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Conduct coaching or online clinics </w:t>
      </w:r>
    </w:p>
    <w:p w14:paraId="0D4785A8" w14:textId="77777777" w:rsidR="00D6735C" w:rsidRPr="00405B7B" w:rsidRDefault="00D6735C" w:rsidP="00D6735C">
      <w:pPr>
        <w:pStyle w:val="ListParagraph"/>
        <w:numPr>
          <w:ilvl w:val="0"/>
          <w:numId w:val="19"/>
        </w:numPr>
        <w:spacing w:after="60" w:line="240" w:lineRule="auto"/>
        <w:ind w:left="851" w:hanging="218"/>
        <w:rPr>
          <w:rFonts w:cstheme="minorHAnsi"/>
          <w:sz w:val="20"/>
          <w:szCs w:val="20"/>
          <w:lang w:val="en-US"/>
        </w:rPr>
      </w:pPr>
      <w:r w:rsidRPr="00405B7B">
        <w:rPr>
          <w:rFonts w:cstheme="minorHAnsi"/>
          <w:sz w:val="20"/>
          <w:szCs w:val="20"/>
        </w:rPr>
        <w:t>Conduct onsite training/workshops</w:t>
      </w:r>
    </w:p>
    <w:p w14:paraId="0BDF35B5" w14:textId="77777777" w:rsidR="00D6735C" w:rsidRPr="00405B7B" w:rsidRDefault="00D6735C" w:rsidP="00D6735C">
      <w:pPr>
        <w:pStyle w:val="ListParagraph"/>
        <w:numPr>
          <w:ilvl w:val="0"/>
          <w:numId w:val="19"/>
        </w:numPr>
        <w:spacing w:after="60" w:line="240" w:lineRule="auto"/>
        <w:ind w:left="851" w:hanging="218"/>
        <w:rPr>
          <w:rFonts w:cstheme="minorHAnsi"/>
          <w:sz w:val="20"/>
          <w:szCs w:val="20"/>
          <w:lang w:val="en-US"/>
        </w:rPr>
      </w:pPr>
      <w:r w:rsidRPr="00405B7B">
        <w:rPr>
          <w:rFonts w:cstheme="minorHAnsi"/>
          <w:sz w:val="20"/>
          <w:szCs w:val="20"/>
          <w:lang w:val="en-US"/>
        </w:rPr>
        <w:t>Develop and maintain information, learning materials, and templates</w:t>
      </w:r>
    </w:p>
    <w:p w14:paraId="0D1C12A9" w14:textId="77777777" w:rsidR="00D6735C" w:rsidRPr="00405B7B" w:rsidRDefault="00D6735C" w:rsidP="00D6735C">
      <w:pPr>
        <w:pStyle w:val="ListParagraph"/>
        <w:numPr>
          <w:ilvl w:val="0"/>
          <w:numId w:val="19"/>
        </w:numPr>
        <w:spacing w:after="60" w:line="240" w:lineRule="auto"/>
        <w:ind w:left="851" w:hanging="218"/>
        <w:rPr>
          <w:rFonts w:cstheme="minorHAnsi"/>
          <w:sz w:val="20"/>
          <w:szCs w:val="20"/>
          <w:lang w:val="en-US"/>
        </w:rPr>
      </w:pPr>
      <w:r w:rsidRPr="00405B7B">
        <w:rPr>
          <w:rFonts w:cstheme="minorHAnsi"/>
          <w:sz w:val="20"/>
          <w:szCs w:val="20"/>
          <w:lang w:val="en-US"/>
        </w:rPr>
        <w:t>Administer R Shiny servers (and possibly ArcGIS) when required</w:t>
      </w:r>
    </w:p>
    <w:p w14:paraId="5C916842" w14:textId="77777777" w:rsidR="00633A0A" w:rsidRPr="00405B7B" w:rsidRDefault="00633A0A" w:rsidP="00007693">
      <w:pPr>
        <w:spacing w:after="60" w:line="240" w:lineRule="auto"/>
        <w:rPr>
          <w:rFonts w:cstheme="minorHAnsi"/>
          <w:sz w:val="20"/>
          <w:szCs w:val="20"/>
        </w:rPr>
      </w:pPr>
    </w:p>
    <w:p w14:paraId="5159A429" w14:textId="77777777" w:rsidR="003F002A" w:rsidRPr="00405B7B" w:rsidRDefault="003F002A" w:rsidP="003F002A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bookmarkStart w:id="0" w:name="_Hlk511393169"/>
      <w:r w:rsidRPr="00405B7B">
        <w:rPr>
          <w:rFonts w:cstheme="minorHAnsi"/>
          <w:b/>
          <w:bCs/>
          <w:sz w:val="20"/>
          <w:szCs w:val="20"/>
        </w:rPr>
        <w:t xml:space="preserve">Expected Deliverable(s) </w:t>
      </w:r>
    </w:p>
    <w:bookmarkEnd w:id="0"/>
    <w:p w14:paraId="2E3E70B1" w14:textId="6B269EA2" w:rsidR="003F002A" w:rsidRPr="00405B7B" w:rsidRDefault="00D6735C" w:rsidP="0050546D">
      <w:pPr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In the conduct of the responsibilities of the Support Specialist, t</w:t>
      </w:r>
      <w:r w:rsidR="003F002A" w:rsidRPr="00405B7B">
        <w:rPr>
          <w:rFonts w:cstheme="minorHAnsi"/>
          <w:sz w:val="20"/>
          <w:szCs w:val="20"/>
        </w:rPr>
        <w:t xml:space="preserve">he </w:t>
      </w:r>
      <w:r w:rsidR="009B6DAA" w:rsidRPr="00405B7B">
        <w:rPr>
          <w:rFonts w:cstheme="minorHAnsi"/>
          <w:sz w:val="20"/>
          <w:szCs w:val="20"/>
        </w:rPr>
        <w:t>key d</w:t>
      </w:r>
      <w:r w:rsidRPr="00405B7B">
        <w:rPr>
          <w:rFonts w:cstheme="minorHAnsi"/>
          <w:sz w:val="20"/>
          <w:szCs w:val="20"/>
        </w:rPr>
        <w:t xml:space="preserve">eliverables expected </w:t>
      </w:r>
      <w:r w:rsidR="003F002A" w:rsidRPr="00405B7B">
        <w:rPr>
          <w:rFonts w:cstheme="minorHAnsi"/>
          <w:sz w:val="20"/>
          <w:szCs w:val="20"/>
        </w:rPr>
        <w:t>are the following, but not limited to:</w:t>
      </w:r>
    </w:p>
    <w:p w14:paraId="729FB028" w14:textId="77777777" w:rsidR="00D6735C" w:rsidRPr="00405B7B" w:rsidRDefault="00D6735C" w:rsidP="00D6735C">
      <w:pPr>
        <w:pStyle w:val="ListParagraph"/>
        <w:numPr>
          <w:ilvl w:val="0"/>
          <w:numId w:val="21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Timely and efficient </w:t>
      </w:r>
      <w:r w:rsidRPr="00405B7B">
        <w:rPr>
          <w:rFonts w:cstheme="minorHAnsi"/>
          <w:b/>
          <w:sz w:val="20"/>
          <w:szCs w:val="20"/>
        </w:rPr>
        <w:t>responses</w:t>
      </w:r>
      <w:r w:rsidRPr="00405B7B">
        <w:rPr>
          <w:rFonts w:cstheme="minorHAnsi"/>
          <w:sz w:val="20"/>
          <w:szCs w:val="20"/>
        </w:rPr>
        <w:t xml:space="preserve"> to queries for support</w:t>
      </w:r>
    </w:p>
    <w:p w14:paraId="7335E7B0" w14:textId="77777777" w:rsidR="00D6735C" w:rsidRPr="00405B7B" w:rsidRDefault="00D6735C" w:rsidP="00D6735C">
      <w:pPr>
        <w:pStyle w:val="ListParagraph"/>
        <w:numPr>
          <w:ilvl w:val="0"/>
          <w:numId w:val="21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Periodic </w:t>
      </w:r>
      <w:r w:rsidRPr="00405B7B">
        <w:rPr>
          <w:rFonts w:cstheme="minorHAnsi"/>
          <w:b/>
          <w:sz w:val="20"/>
          <w:szCs w:val="20"/>
        </w:rPr>
        <w:t>service reports and recommendations</w:t>
      </w:r>
      <w:r w:rsidRPr="00405B7B">
        <w:rPr>
          <w:rFonts w:cstheme="minorHAnsi"/>
          <w:sz w:val="20"/>
          <w:szCs w:val="20"/>
        </w:rPr>
        <w:t xml:space="preserve"> for ticket management, clinic, training and server administration</w:t>
      </w:r>
    </w:p>
    <w:p w14:paraId="76064033" w14:textId="77777777" w:rsidR="00D6735C" w:rsidRPr="00405B7B" w:rsidRDefault="00D6735C" w:rsidP="00D6735C">
      <w:pPr>
        <w:pStyle w:val="ListParagraph"/>
        <w:numPr>
          <w:ilvl w:val="0"/>
          <w:numId w:val="21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b/>
          <w:sz w:val="20"/>
          <w:szCs w:val="20"/>
        </w:rPr>
        <w:t>Training materials</w:t>
      </w:r>
      <w:r w:rsidRPr="00405B7B">
        <w:rPr>
          <w:rFonts w:cstheme="minorHAnsi"/>
          <w:sz w:val="20"/>
          <w:szCs w:val="20"/>
        </w:rPr>
        <w:t xml:space="preserve"> (new and updates) for these technologies </w:t>
      </w:r>
    </w:p>
    <w:p w14:paraId="68D9C8B4" w14:textId="77777777" w:rsidR="00D6735C" w:rsidRPr="00405B7B" w:rsidRDefault="00D6735C" w:rsidP="00D6735C">
      <w:pPr>
        <w:pStyle w:val="ListParagraph"/>
        <w:numPr>
          <w:ilvl w:val="0"/>
          <w:numId w:val="21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Updates to a </w:t>
      </w:r>
      <w:r w:rsidRPr="00405B7B">
        <w:rPr>
          <w:rFonts w:cstheme="minorHAnsi"/>
          <w:b/>
          <w:sz w:val="20"/>
          <w:szCs w:val="20"/>
        </w:rPr>
        <w:t>library of samples and templates</w:t>
      </w:r>
      <w:r w:rsidRPr="00405B7B">
        <w:rPr>
          <w:rFonts w:cstheme="minorHAnsi"/>
          <w:sz w:val="20"/>
          <w:szCs w:val="20"/>
        </w:rPr>
        <w:t xml:space="preserve"> (code, shapefiles, maps)</w:t>
      </w:r>
    </w:p>
    <w:p w14:paraId="05F59C0D" w14:textId="77777777" w:rsidR="00D6735C" w:rsidRPr="00405B7B" w:rsidRDefault="00D6735C" w:rsidP="00D6735C">
      <w:pPr>
        <w:pStyle w:val="ListParagraph"/>
        <w:numPr>
          <w:ilvl w:val="0"/>
          <w:numId w:val="21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Updates to the </w:t>
      </w:r>
      <w:r w:rsidRPr="00405B7B">
        <w:rPr>
          <w:rFonts w:cstheme="minorHAnsi"/>
          <w:b/>
          <w:sz w:val="20"/>
          <w:szCs w:val="20"/>
        </w:rPr>
        <w:t>information portal</w:t>
      </w:r>
      <w:r w:rsidRPr="00405B7B">
        <w:rPr>
          <w:rFonts w:cstheme="minorHAnsi"/>
          <w:sz w:val="20"/>
          <w:szCs w:val="20"/>
        </w:rPr>
        <w:t xml:space="preserve"> for learners and developers</w:t>
      </w:r>
    </w:p>
    <w:p w14:paraId="3A705F76" w14:textId="77777777" w:rsidR="00D6735C" w:rsidRPr="00405B7B" w:rsidRDefault="00D6735C" w:rsidP="00D6735C">
      <w:pPr>
        <w:pStyle w:val="ListParagraph"/>
        <w:numPr>
          <w:ilvl w:val="0"/>
          <w:numId w:val="21"/>
        </w:numPr>
        <w:spacing w:after="60" w:line="240" w:lineRule="auto"/>
        <w:ind w:left="851" w:hanging="218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Updates to the </w:t>
      </w:r>
      <w:r w:rsidRPr="00405B7B">
        <w:rPr>
          <w:rFonts w:cstheme="minorHAnsi"/>
          <w:b/>
          <w:sz w:val="20"/>
          <w:szCs w:val="20"/>
        </w:rPr>
        <w:t>catalogue of products</w:t>
      </w:r>
      <w:r w:rsidRPr="00405B7B">
        <w:rPr>
          <w:rFonts w:cstheme="minorHAnsi"/>
          <w:sz w:val="20"/>
          <w:szCs w:val="20"/>
        </w:rPr>
        <w:t xml:space="preserve"> in these technologies</w:t>
      </w:r>
    </w:p>
    <w:p w14:paraId="5521E725" w14:textId="5E4AAAEC" w:rsidR="00633A0A" w:rsidRPr="00405B7B" w:rsidRDefault="00633A0A" w:rsidP="00007693">
      <w:pPr>
        <w:spacing w:after="60" w:line="240" w:lineRule="auto"/>
        <w:rPr>
          <w:rFonts w:cstheme="minorHAnsi"/>
          <w:sz w:val="20"/>
          <w:szCs w:val="20"/>
        </w:rPr>
      </w:pPr>
    </w:p>
    <w:p w14:paraId="2DEDFB96" w14:textId="77777777" w:rsidR="00116A84" w:rsidRPr="00405B7B" w:rsidRDefault="00116A84" w:rsidP="00116A84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Specific requirements</w:t>
      </w:r>
    </w:p>
    <w:p w14:paraId="1DD97459" w14:textId="77777777" w:rsidR="00116A84" w:rsidRPr="00405B7B" w:rsidRDefault="00116A84" w:rsidP="00F60470">
      <w:pPr>
        <w:tabs>
          <w:tab w:val="left" w:pos="2663"/>
        </w:tabs>
        <w:spacing w:after="60" w:line="240" w:lineRule="auto"/>
        <w:ind w:left="360"/>
        <w:rPr>
          <w:rFonts w:cstheme="minorHAnsi"/>
          <w:b/>
          <w:sz w:val="20"/>
          <w:szCs w:val="20"/>
        </w:rPr>
      </w:pPr>
      <w:r w:rsidRPr="00405B7B">
        <w:rPr>
          <w:rFonts w:cstheme="minorHAnsi"/>
          <w:b/>
          <w:sz w:val="20"/>
          <w:szCs w:val="20"/>
          <w:u w:val="single"/>
        </w:rPr>
        <w:t>Qualifications required</w:t>
      </w:r>
      <w:r w:rsidRPr="00405B7B">
        <w:rPr>
          <w:rFonts w:cstheme="minorHAnsi"/>
          <w:b/>
          <w:sz w:val="20"/>
          <w:szCs w:val="20"/>
        </w:rPr>
        <w:t>:</w:t>
      </w:r>
      <w:r w:rsidRPr="00405B7B">
        <w:rPr>
          <w:rFonts w:cstheme="minorHAnsi"/>
          <w:b/>
          <w:sz w:val="20"/>
          <w:szCs w:val="20"/>
        </w:rPr>
        <w:tab/>
      </w:r>
    </w:p>
    <w:p w14:paraId="4D251AE9" w14:textId="23C73529" w:rsidR="001C24E6" w:rsidRPr="00405B7B" w:rsidRDefault="001C24E6" w:rsidP="001C24E6">
      <w:pPr>
        <w:spacing w:after="60" w:line="240" w:lineRule="auto"/>
        <w:ind w:firstLine="360"/>
        <w:rPr>
          <w:rFonts w:cstheme="minorHAnsi"/>
          <w:bCs/>
          <w:sz w:val="20"/>
          <w:szCs w:val="20"/>
          <w:lang w:val="en-US"/>
        </w:rPr>
      </w:pPr>
      <w:r w:rsidRPr="00405B7B">
        <w:rPr>
          <w:rFonts w:cstheme="minorHAnsi"/>
          <w:sz w:val="20"/>
          <w:szCs w:val="20"/>
        </w:rPr>
        <w:t>University degree in disciplines applying R or ArcGIS.</w:t>
      </w:r>
    </w:p>
    <w:p w14:paraId="3A514AEB" w14:textId="77777777" w:rsidR="00884FAC" w:rsidRPr="00405B7B" w:rsidRDefault="00884FAC" w:rsidP="00F60470">
      <w:pPr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  <w:sz w:val="20"/>
          <w:szCs w:val="20"/>
        </w:rPr>
      </w:pPr>
    </w:p>
    <w:p w14:paraId="5BB3EDA0" w14:textId="675A3C1E" w:rsidR="00116A84" w:rsidRPr="00405B7B" w:rsidRDefault="00116A84" w:rsidP="00F60470">
      <w:pPr>
        <w:spacing w:after="60" w:line="240" w:lineRule="auto"/>
        <w:ind w:left="360"/>
        <w:rPr>
          <w:rFonts w:cstheme="minorHAnsi"/>
          <w:b/>
          <w:sz w:val="20"/>
          <w:szCs w:val="20"/>
        </w:rPr>
      </w:pPr>
      <w:r w:rsidRPr="00405B7B">
        <w:rPr>
          <w:rFonts w:cstheme="minorHAnsi"/>
          <w:b/>
          <w:sz w:val="20"/>
          <w:szCs w:val="20"/>
          <w:u w:val="single"/>
        </w:rPr>
        <w:lastRenderedPageBreak/>
        <w:t>Experience required</w:t>
      </w:r>
      <w:r w:rsidRPr="00405B7B">
        <w:rPr>
          <w:rFonts w:cstheme="minorHAnsi"/>
          <w:b/>
          <w:sz w:val="20"/>
          <w:szCs w:val="20"/>
        </w:rPr>
        <w:t>:</w:t>
      </w:r>
    </w:p>
    <w:p w14:paraId="10570289" w14:textId="77777777" w:rsidR="001C24E6" w:rsidRPr="00405B7B" w:rsidRDefault="001C24E6" w:rsidP="001C24E6">
      <w:pPr>
        <w:spacing w:after="60" w:line="240" w:lineRule="auto"/>
        <w:ind w:left="360"/>
        <w:rPr>
          <w:rFonts w:cstheme="minorHAnsi"/>
          <w:b/>
          <w:sz w:val="20"/>
          <w:szCs w:val="20"/>
        </w:rPr>
      </w:pPr>
      <w:r w:rsidRPr="00405B7B">
        <w:rPr>
          <w:rFonts w:cstheme="minorHAnsi"/>
          <w:b/>
          <w:sz w:val="20"/>
          <w:szCs w:val="20"/>
        </w:rPr>
        <w:t>* Essential</w:t>
      </w:r>
    </w:p>
    <w:p w14:paraId="1EDADA11" w14:textId="6A158306" w:rsidR="001C24E6" w:rsidRPr="00405B7B" w:rsidRDefault="001C24E6" w:rsidP="001C24E6">
      <w:pPr>
        <w:pStyle w:val="ListParagraph"/>
        <w:numPr>
          <w:ilvl w:val="0"/>
          <w:numId w:val="22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Minimum 5 years of working experience of which at least 2 years involve ArcGIS deliverables (</w:t>
      </w:r>
      <w:proofErr w:type="spellStart"/>
      <w:r w:rsidRPr="00405B7B">
        <w:rPr>
          <w:rFonts w:cstheme="minorHAnsi"/>
          <w:sz w:val="20"/>
          <w:szCs w:val="20"/>
        </w:rPr>
        <w:t>eg</w:t>
      </w:r>
      <w:proofErr w:type="spellEnd"/>
      <w:r w:rsidRPr="00405B7B">
        <w:rPr>
          <w:rFonts w:cstheme="minorHAnsi"/>
          <w:sz w:val="20"/>
          <w:szCs w:val="20"/>
        </w:rPr>
        <w:t xml:space="preserve"> maps, </w:t>
      </w:r>
      <w:r w:rsidRPr="00405B7B">
        <w:rPr>
          <w:rFonts w:cstheme="minorHAnsi"/>
          <w:bCs/>
          <w:sz w:val="20"/>
          <w:szCs w:val="20"/>
        </w:rPr>
        <w:t>shape/boundary modifications)</w:t>
      </w:r>
    </w:p>
    <w:p w14:paraId="4CEC9385" w14:textId="77777777" w:rsidR="001C24E6" w:rsidRPr="00405B7B" w:rsidRDefault="001C24E6" w:rsidP="001C24E6">
      <w:pPr>
        <w:pStyle w:val="ListParagraph"/>
        <w:numPr>
          <w:ilvl w:val="0"/>
          <w:numId w:val="22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Minimum of 5 projects experience in programming in R, with lead developer role in at least 2 projects</w:t>
      </w:r>
    </w:p>
    <w:p w14:paraId="2AE42AE3" w14:textId="77777777" w:rsidR="001C24E6" w:rsidRPr="00405B7B" w:rsidRDefault="001C24E6" w:rsidP="001C24E6">
      <w:pPr>
        <w:pStyle w:val="ListParagraph"/>
        <w:numPr>
          <w:ilvl w:val="0"/>
          <w:numId w:val="23"/>
        </w:numPr>
        <w:spacing w:after="60" w:line="240" w:lineRule="auto"/>
        <w:ind w:left="709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sz w:val="20"/>
          <w:szCs w:val="20"/>
        </w:rPr>
        <w:t>Minimum 3 projects experience in programming in Shiny, with lead developer role in at least 1 project</w:t>
      </w:r>
    </w:p>
    <w:p w14:paraId="0E4E0A94" w14:textId="15BAC198" w:rsidR="001C24E6" w:rsidRPr="00405B7B" w:rsidRDefault="001C24E6" w:rsidP="001C24E6">
      <w:pPr>
        <w:pStyle w:val="ListParagraph"/>
        <w:numPr>
          <w:ilvl w:val="0"/>
          <w:numId w:val="22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Experience in R Shiny server administration</w:t>
      </w:r>
    </w:p>
    <w:p w14:paraId="38A1B119" w14:textId="77777777" w:rsidR="001C24E6" w:rsidRPr="00405B7B" w:rsidRDefault="001C24E6" w:rsidP="001C24E6">
      <w:pPr>
        <w:pStyle w:val="ListParagraph"/>
        <w:spacing w:after="60" w:line="240" w:lineRule="auto"/>
        <w:rPr>
          <w:rFonts w:cstheme="minorHAnsi"/>
          <w:bCs/>
          <w:sz w:val="20"/>
          <w:szCs w:val="20"/>
        </w:rPr>
      </w:pPr>
    </w:p>
    <w:p w14:paraId="624AED8F" w14:textId="77777777" w:rsidR="001C24E6" w:rsidRPr="00405B7B" w:rsidRDefault="001C24E6" w:rsidP="001C24E6">
      <w:pPr>
        <w:keepNext/>
        <w:keepLines/>
        <w:spacing w:after="60" w:line="240" w:lineRule="auto"/>
        <w:ind w:left="360"/>
        <w:rPr>
          <w:rFonts w:cstheme="minorHAnsi"/>
          <w:b/>
          <w:sz w:val="20"/>
          <w:szCs w:val="20"/>
        </w:rPr>
      </w:pPr>
      <w:r w:rsidRPr="00405B7B">
        <w:rPr>
          <w:rFonts w:cstheme="minorHAnsi"/>
          <w:b/>
          <w:sz w:val="20"/>
          <w:szCs w:val="20"/>
        </w:rPr>
        <w:t>*Desirable</w:t>
      </w:r>
    </w:p>
    <w:p w14:paraId="6F886907" w14:textId="77777777" w:rsidR="001C24E6" w:rsidRPr="00405B7B" w:rsidRDefault="001C24E6" w:rsidP="001C24E6">
      <w:pPr>
        <w:pStyle w:val="ListParagraph"/>
        <w:keepNext/>
        <w:keepLines/>
        <w:numPr>
          <w:ilvl w:val="0"/>
          <w:numId w:val="24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Experience in the full software development cycle including requirements gathering, version and release management, UAT, technical, functional and end-user documentation</w:t>
      </w:r>
    </w:p>
    <w:p w14:paraId="5F3228D4" w14:textId="77777777" w:rsidR="001C24E6" w:rsidRPr="00405B7B" w:rsidRDefault="001C24E6" w:rsidP="001C24E6">
      <w:pPr>
        <w:pStyle w:val="ListParagraph"/>
        <w:keepNext/>
        <w:keepLines/>
        <w:numPr>
          <w:ilvl w:val="0"/>
          <w:numId w:val="24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Experience in deploying the scalable products for the public and for a secure audience</w:t>
      </w:r>
    </w:p>
    <w:p w14:paraId="22552D73" w14:textId="77777777" w:rsidR="001C24E6" w:rsidRPr="00405B7B" w:rsidRDefault="001C24E6" w:rsidP="001C24E6">
      <w:pPr>
        <w:pStyle w:val="ListParagraph"/>
        <w:keepNext/>
        <w:keepLines/>
        <w:numPr>
          <w:ilvl w:val="0"/>
          <w:numId w:val="24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Experience in using the above technologies with relational database systems</w:t>
      </w:r>
    </w:p>
    <w:p w14:paraId="38BD65DA" w14:textId="77777777" w:rsidR="001C24E6" w:rsidRPr="00405B7B" w:rsidRDefault="001C24E6" w:rsidP="001C24E6">
      <w:pPr>
        <w:pStyle w:val="ListParagraph"/>
        <w:keepNext/>
        <w:keepLines/>
        <w:numPr>
          <w:ilvl w:val="0"/>
          <w:numId w:val="24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Teaching experience in a classroom or online setting</w:t>
      </w:r>
    </w:p>
    <w:p w14:paraId="54F92433" w14:textId="77777777" w:rsidR="001C24E6" w:rsidRPr="00405B7B" w:rsidRDefault="001C24E6" w:rsidP="001C24E6">
      <w:pPr>
        <w:pStyle w:val="ListParagraph"/>
        <w:keepNext/>
        <w:keepLines/>
        <w:numPr>
          <w:ilvl w:val="0"/>
          <w:numId w:val="24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Experience in ArcGIS geodatabase and server administration</w:t>
      </w:r>
    </w:p>
    <w:p w14:paraId="74EEA7B8" w14:textId="77777777" w:rsidR="001C24E6" w:rsidRPr="00405B7B" w:rsidRDefault="001C24E6" w:rsidP="001C24E6">
      <w:pPr>
        <w:pStyle w:val="ListParagraph"/>
        <w:keepNext/>
        <w:keepLines/>
        <w:numPr>
          <w:ilvl w:val="0"/>
          <w:numId w:val="24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 xml:space="preserve">Experience in applying R for ArcGIS, machine learning or AI </w:t>
      </w:r>
    </w:p>
    <w:p w14:paraId="02A52CF7" w14:textId="77777777" w:rsidR="001C24E6" w:rsidRPr="00405B7B" w:rsidRDefault="001C24E6" w:rsidP="001C24E6">
      <w:pPr>
        <w:pStyle w:val="ListParagraph"/>
        <w:keepNext/>
        <w:keepLines/>
        <w:numPr>
          <w:ilvl w:val="0"/>
          <w:numId w:val="24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Experience in applying Python with ArcGIS, for machine learning or AI</w:t>
      </w:r>
    </w:p>
    <w:p w14:paraId="23F0F7E7" w14:textId="77777777" w:rsidR="001C24E6" w:rsidRPr="00405B7B" w:rsidRDefault="001C24E6" w:rsidP="001C24E6">
      <w:pPr>
        <w:spacing w:after="60" w:line="240" w:lineRule="auto"/>
        <w:ind w:left="360"/>
        <w:rPr>
          <w:rFonts w:cstheme="minorHAnsi"/>
          <w:bCs/>
          <w:sz w:val="20"/>
          <w:szCs w:val="20"/>
        </w:rPr>
      </w:pPr>
    </w:p>
    <w:p w14:paraId="5FD1B926" w14:textId="71D34463" w:rsidR="00116A84" w:rsidRPr="00405B7B" w:rsidRDefault="002021FB" w:rsidP="00F60470">
      <w:pPr>
        <w:spacing w:after="60" w:line="240" w:lineRule="auto"/>
        <w:ind w:left="360"/>
        <w:rPr>
          <w:rFonts w:cstheme="minorHAnsi"/>
          <w:b/>
          <w:sz w:val="20"/>
          <w:szCs w:val="20"/>
        </w:rPr>
      </w:pPr>
      <w:r w:rsidRPr="00405B7B">
        <w:rPr>
          <w:rFonts w:cstheme="minorHAnsi"/>
          <w:b/>
          <w:sz w:val="20"/>
          <w:szCs w:val="20"/>
          <w:u w:val="single"/>
        </w:rPr>
        <w:t>Skills/</w:t>
      </w:r>
      <w:r w:rsidR="00116A84" w:rsidRPr="00405B7B">
        <w:rPr>
          <w:rFonts w:cstheme="minorHAnsi"/>
          <w:b/>
          <w:sz w:val="20"/>
          <w:szCs w:val="20"/>
          <w:u w:val="single"/>
        </w:rPr>
        <w:t>Technical skills and knowledge</w:t>
      </w:r>
      <w:r w:rsidR="00116A84" w:rsidRPr="00405B7B">
        <w:rPr>
          <w:rFonts w:cstheme="minorHAnsi"/>
          <w:b/>
          <w:sz w:val="20"/>
          <w:szCs w:val="20"/>
        </w:rPr>
        <w:t>:</w:t>
      </w:r>
    </w:p>
    <w:p w14:paraId="25DB157B" w14:textId="77777777" w:rsidR="001C24E6" w:rsidRPr="00405B7B" w:rsidRDefault="001C24E6" w:rsidP="001C24E6">
      <w:pPr>
        <w:spacing w:after="60" w:line="240" w:lineRule="auto"/>
        <w:ind w:left="360"/>
        <w:rPr>
          <w:rFonts w:cstheme="minorHAnsi"/>
          <w:b/>
          <w:sz w:val="20"/>
          <w:szCs w:val="20"/>
        </w:rPr>
      </w:pPr>
      <w:r w:rsidRPr="00405B7B">
        <w:rPr>
          <w:rFonts w:cstheme="minorHAnsi"/>
          <w:b/>
          <w:sz w:val="20"/>
          <w:szCs w:val="20"/>
        </w:rPr>
        <w:t>* Essential</w:t>
      </w:r>
    </w:p>
    <w:p w14:paraId="75F91FE0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 xml:space="preserve">Thorough and updated knowledge of R, Shiny and ArcGIS </w:t>
      </w:r>
    </w:p>
    <w:p w14:paraId="7148D21A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A solid understanding of development processes in these technologies</w:t>
      </w:r>
    </w:p>
    <w:p w14:paraId="11B127DC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 xml:space="preserve">A good sense of code quality </w:t>
      </w:r>
    </w:p>
    <w:p w14:paraId="5452D280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 xml:space="preserve">Expert problem diagnosis and troubleshooting abilities </w:t>
      </w:r>
    </w:p>
    <w:p w14:paraId="08625F75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Strong analytical and creative abilities; able to comprehend complex information and propose alternatives when applicable.</w:t>
      </w:r>
    </w:p>
    <w:p w14:paraId="40F4AEA5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Effective relationship builder with various stakeholders through communication, and negotiation</w:t>
      </w:r>
    </w:p>
    <w:p w14:paraId="05DCD10D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Ability to promote best practices, advise on improvements, independently perform research, and apply information from a broad range of sources;</w:t>
      </w:r>
    </w:p>
    <w:p w14:paraId="034CA2CA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Proactive, flexible, resourceful and able to work independently with limited supervision.</w:t>
      </w:r>
    </w:p>
    <w:p w14:paraId="2E0DC24D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 xml:space="preserve">Proven knowledge of R, Shiny server administration </w:t>
      </w:r>
    </w:p>
    <w:p w14:paraId="60E3D02D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Knowledge of basic web application security</w:t>
      </w:r>
    </w:p>
    <w:p w14:paraId="1EB634C7" w14:textId="77777777" w:rsidR="001C24E6" w:rsidRPr="00405B7B" w:rsidRDefault="001C24E6" w:rsidP="001C24E6">
      <w:pPr>
        <w:pStyle w:val="ListParagraph"/>
        <w:spacing w:after="60" w:line="240" w:lineRule="auto"/>
        <w:rPr>
          <w:rFonts w:cstheme="minorHAnsi"/>
          <w:bCs/>
          <w:sz w:val="20"/>
          <w:szCs w:val="20"/>
        </w:rPr>
      </w:pPr>
    </w:p>
    <w:p w14:paraId="37B364E7" w14:textId="77777777" w:rsidR="001C24E6" w:rsidRPr="00405B7B" w:rsidRDefault="001C24E6" w:rsidP="001C24E6">
      <w:pPr>
        <w:keepNext/>
        <w:keepLines/>
        <w:spacing w:after="60" w:line="240" w:lineRule="auto"/>
        <w:ind w:left="360"/>
        <w:rPr>
          <w:rFonts w:cstheme="minorHAnsi"/>
          <w:b/>
          <w:sz w:val="20"/>
          <w:szCs w:val="20"/>
        </w:rPr>
      </w:pPr>
      <w:r w:rsidRPr="00405B7B">
        <w:rPr>
          <w:rFonts w:cstheme="minorHAnsi"/>
          <w:b/>
          <w:sz w:val="20"/>
          <w:szCs w:val="20"/>
        </w:rPr>
        <w:t>*Desirable</w:t>
      </w:r>
    </w:p>
    <w:p w14:paraId="388B0832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Working knowledge of maintaining maps geodatabases</w:t>
      </w:r>
    </w:p>
    <w:p w14:paraId="48C6269A" w14:textId="77777777" w:rsidR="001C24E6" w:rsidRPr="00405B7B" w:rsidRDefault="001C24E6" w:rsidP="001C24E6">
      <w:pPr>
        <w:pStyle w:val="ListParagraph"/>
        <w:numPr>
          <w:ilvl w:val="0"/>
          <w:numId w:val="25"/>
        </w:numPr>
        <w:spacing w:after="60" w:line="240" w:lineRule="auto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Proficiency in geospatial and statistical methods and analysis</w:t>
      </w:r>
    </w:p>
    <w:p w14:paraId="74C3C3E0" w14:textId="77777777" w:rsidR="001C24E6" w:rsidRPr="00405B7B" w:rsidRDefault="001C24E6" w:rsidP="001C24E6">
      <w:pPr>
        <w:pStyle w:val="ListParagraph"/>
        <w:numPr>
          <w:ilvl w:val="0"/>
          <w:numId w:val="23"/>
        </w:numPr>
        <w:spacing w:after="60" w:line="240" w:lineRule="auto"/>
        <w:ind w:left="709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Knowledge of applying R with ArcGIS, for machine learning or AI</w:t>
      </w:r>
    </w:p>
    <w:p w14:paraId="153E51BA" w14:textId="77777777" w:rsidR="001C24E6" w:rsidRPr="00405B7B" w:rsidRDefault="001C24E6" w:rsidP="001C24E6">
      <w:pPr>
        <w:pStyle w:val="ListParagraph"/>
        <w:numPr>
          <w:ilvl w:val="0"/>
          <w:numId w:val="23"/>
        </w:numPr>
        <w:spacing w:after="60" w:line="240" w:lineRule="auto"/>
        <w:ind w:left="709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Knowledge of third party tools for these technologies</w:t>
      </w:r>
    </w:p>
    <w:p w14:paraId="12D20F09" w14:textId="77777777" w:rsidR="001C24E6" w:rsidRPr="00405B7B" w:rsidRDefault="001C24E6" w:rsidP="001C24E6">
      <w:pPr>
        <w:pStyle w:val="ListParagraph"/>
        <w:numPr>
          <w:ilvl w:val="0"/>
          <w:numId w:val="23"/>
        </w:numPr>
        <w:spacing w:after="60" w:line="240" w:lineRule="auto"/>
        <w:ind w:left="709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>Knowledge of applying Python with ArcGIS, for machine learning or AI</w:t>
      </w:r>
    </w:p>
    <w:p w14:paraId="1F97842B" w14:textId="77777777" w:rsidR="001C24E6" w:rsidRPr="00405B7B" w:rsidRDefault="001C24E6" w:rsidP="001C24E6">
      <w:pPr>
        <w:pStyle w:val="ListParagraph"/>
        <w:numPr>
          <w:ilvl w:val="0"/>
          <w:numId w:val="23"/>
        </w:numPr>
        <w:spacing w:after="60" w:line="240" w:lineRule="auto"/>
        <w:ind w:left="709"/>
        <w:rPr>
          <w:rFonts w:cstheme="minorHAnsi"/>
          <w:bCs/>
          <w:sz w:val="20"/>
          <w:szCs w:val="20"/>
        </w:rPr>
      </w:pPr>
      <w:r w:rsidRPr="00405B7B">
        <w:rPr>
          <w:rFonts w:cstheme="minorHAnsi"/>
          <w:bCs/>
          <w:sz w:val="20"/>
          <w:szCs w:val="20"/>
        </w:rPr>
        <w:t xml:space="preserve">Working knowledge in ArcGIS server administration </w:t>
      </w:r>
    </w:p>
    <w:p w14:paraId="6CA28678" w14:textId="77777777" w:rsidR="0013070F" w:rsidRPr="00405B7B" w:rsidRDefault="0013070F" w:rsidP="0013070F">
      <w:pPr>
        <w:pStyle w:val="ListParagraph"/>
        <w:spacing w:line="240" w:lineRule="auto"/>
        <w:ind w:left="360"/>
        <w:rPr>
          <w:rFonts w:cstheme="minorHAnsi"/>
          <w:sz w:val="20"/>
          <w:szCs w:val="20"/>
        </w:rPr>
      </w:pPr>
    </w:p>
    <w:p w14:paraId="320D9AF6" w14:textId="77777777" w:rsidR="0013070F" w:rsidRPr="00405B7B" w:rsidRDefault="004B7773" w:rsidP="0013070F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Language requirements:</w:t>
      </w:r>
    </w:p>
    <w:p w14:paraId="4EFEA276" w14:textId="77777777" w:rsidR="0013070F" w:rsidRPr="00405B7B" w:rsidRDefault="0013070F" w:rsidP="0013070F">
      <w:pPr>
        <w:pStyle w:val="ListParagraph"/>
        <w:numPr>
          <w:ilvl w:val="0"/>
          <w:numId w:val="15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Expert knowledge in spoken and written English.</w:t>
      </w:r>
    </w:p>
    <w:p w14:paraId="0DDDEB73" w14:textId="77777777" w:rsidR="001C24E6" w:rsidRPr="00405B7B" w:rsidRDefault="001C24E6" w:rsidP="001C24E6">
      <w:pPr>
        <w:pStyle w:val="ListParagraph"/>
        <w:numPr>
          <w:ilvl w:val="0"/>
          <w:numId w:val="15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Basic knowledge in French is desirable, but not mandatory.</w:t>
      </w:r>
    </w:p>
    <w:p w14:paraId="617D4E53" w14:textId="77777777" w:rsidR="0013070F" w:rsidRPr="00405B7B" w:rsidRDefault="0013070F" w:rsidP="0013070F">
      <w:pPr>
        <w:spacing w:after="60" w:line="240" w:lineRule="auto"/>
        <w:rPr>
          <w:rFonts w:cstheme="minorHAnsi"/>
          <w:sz w:val="20"/>
          <w:szCs w:val="20"/>
        </w:rPr>
      </w:pPr>
    </w:p>
    <w:p w14:paraId="1F32BF63" w14:textId="77777777" w:rsidR="0013070F" w:rsidRPr="00405B7B" w:rsidRDefault="0013070F" w:rsidP="0013070F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Other Essential IT Skills</w:t>
      </w:r>
    </w:p>
    <w:p w14:paraId="78E50EC1" w14:textId="77777777" w:rsidR="0013070F" w:rsidRPr="00405B7B" w:rsidRDefault="0013070F" w:rsidP="0013070F">
      <w:pPr>
        <w:pStyle w:val="ListParagraph"/>
        <w:numPr>
          <w:ilvl w:val="0"/>
          <w:numId w:val="16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MS Office Suite (Word, Excel, Outlook, PowerPoint, etc.)</w:t>
      </w:r>
    </w:p>
    <w:p w14:paraId="0674017F" w14:textId="55786996" w:rsidR="0013070F" w:rsidRPr="00405B7B" w:rsidRDefault="0013070F" w:rsidP="0013070F">
      <w:pPr>
        <w:pStyle w:val="ListParagraph"/>
        <w:numPr>
          <w:ilvl w:val="0"/>
          <w:numId w:val="16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MS </w:t>
      </w:r>
      <w:r w:rsidR="001C24E6" w:rsidRPr="00405B7B">
        <w:rPr>
          <w:rFonts w:cstheme="minorHAnsi"/>
          <w:sz w:val="20"/>
          <w:szCs w:val="20"/>
        </w:rPr>
        <w:t>SharePoint, MS Visio and a version/release management application are desirable</w:t>
      </w:r>
    </w:p>
    <w:p w14:paraId="2B6A1086" w14:textId="77777777" w:rsidR="0013070F" w:rsidRPr="00405B7B" w:rsidRDefault="0013070F" w:rsidP="009439E6">
      <w:pPr>
        <w:spacing w:after="60" w:line="240" w:lineRule="auto"/>
        <w:rPr>
          <w:rFonts w:cstheme="minorHAnsi"/>
          <w:sz w:val="20"/>
          <w:szCs w:val="20"/>
        </w:rPr>
      </w:pPr>
    </w:p>
    <w:p w14:paraId="1F089EAD" w14:textId="77777777" w:rsidR="00DD12DB" w:rsidRPr="00405B7B" w:rsidRDefault="00DD12DB" w:rsidP="00DD12DB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Place of assignment</w:t>
      </w:r>
    </w:p>
    <w:p w14:paraId="28BC1CF4" w14:textId="77777777" w:rsidR="00DD12DB" w:rsidRPr="00405B7B" w:rsidRDefault="00901F1F" w:rsidP="00F60470">
      <w:pPr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WHO h</w:t>
      </w:r>
      <w:r w:rsidR="003029ED" w:rsidRPr="00405B7B">
        <w:rPr>
          <w:rFonts w:cstheme="minorHAnsi"/>
          <w:sz w:val="20"/>
          <w:szCs w:val="20"/>
        </w:rPr>
        <w:t>eadquarters</w:t>
      </w:r>
      <w:r w:rsidRPr="00405B7B">
        <w:rPr>
          <w:rFonts w:cstheme="minorHAnsi"/>
          <w:sz w:val="20"/>
          <w:szCs w:val="20"/>
        </w:rPr>
        <w:t xml:space="preserve"> in Geneva, Switzerland</w:t>
      </w:r>
    </w:p>
    <w:p w14:paraId="53AF88C4" w14:textId="5E237427" w:rsidR="00DD12DB" w:rsidRDefault="00DD12DB" w:rsidP="00DD12DB">
      <w:pPr>
        <w:spacing w:after="60" w:line="240" w:lineRule="auto"/>
        <w:rPr>
          <w:rFonts w:cstheme="minorHAnsi"/>
          <w:sz w:val="20"/>
          <w:szCs w:val="20"/>
        </w:rPr>
      </w:pPr>
    </w:p>
    <w:p w14:paraId="112BF375" w14:textId="77777777" w:rsidR="00405B7B" w:rsidRPr="00405B7B" w:rsidRDefault="00405B7B" w:rsidP="00DD12DB">
      <w:pPr>
        <w:spacing w:after="60" w:line="240" w:lineRule="auto"/>
        <w:rPr>
          <w:rFonts w:cstheme="minorHAnsi"/>
          <w:sz w:val="20"/>
          <w:szCs w:val="20"/>
        </w:rPr>
      </w:pPr>
    </w:p>
    <w:p w14:paraId="101EB606" w14:textId="77777777" w:rsidR="00B62B08" w:rsidRPr="00405B7B" w:rsidRDefault="00B62B08" w:rsidP="00B62B08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lastRenderedPageBreak/>
        <w:t>Medical clearance</w:t>
      </w:r>
      <w:r w:rsidRPr="00405B7B">
        <w:rPr>
          <w:rFonts w:cstheme="minorHAnsi"/>
          <w:sz w:val="20"/>
          <w:szCs w:val="20"/>
        </w:rPr>
        <w:t xml:space="preserve"> </w:t>
      </w:r>
    </w:p>
    <w:p w14:paraId="0539D076" w14:textId="77777777" w:rsidR="00B62B08" w:rsidRPr="00405B7B" w:rsidRDefault="00B62B08" w:rsidP="00F60470">
      <w:pPr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The selected Consultant will be expected to provide a medical certificate of fitness for work.</w:t>
      </w:r>
    </w:p>
    <w:p w14:paraId="15FEEEE6" w14:textId="77777777" w:rsidR="00B62B08" w:rsidRPr="00405B7B" w:rsidRDefault="00B62B08" w:rsidP="00B62B08">
      <w:pPr>
        <w:spacing w:after="60" w:line="240" w:lineRule="auto"/>
        <w:rPr>
          <w:rFonts w:cstheme="minorHAnsi"/>
          <w:sz w:val="20"/>
          <w:szCs w:val="20"/>
        </w:rPr>
      </w:pPr>
    </w:p>
    <w:p w14:paraId="5AA1C873" w14:textId="2FE0F7DC" w:rsidR="00466B07" w:rsidRPr="00405B7B" w:rsidRDefault="00466B07" w:rsidP="00466B07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 xml:space="preserve">Total remuneration / Contract value </w:t>
      </w:r>
    </w:p>
    <w:p w14:paraId="41032016" w14:textId="09D2DBE9" w:rsidR="00466B07" w:rsidRPr="00405B7B" w:rsidRDefault="00466B07" w:rsidP="00466B07">
      <w:pPr>
        <w:pStyle w:val="ListParagraph"/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>The individual expert, will be paid at the current WHO Consultant P</w:t>
      </w:r>
      <w:r w:rsidR="001C24E6" w:rsidRPr="00405B7B">
        <w:rPr>
          <w:rFonts w:cstheme="minorHAnsi"/>
          <w:sz w:val="20"/>
          <w:szCs w:val="20"/>
        </w:rPr>
        <w:t>3</w:t>
      </w:r>
      <w:r w:rsidRPr="00405B7B">
        <w:rPr>
          <w:rFonts w:cstheme="minorHAnsi"/>
          <w:sz w:val="20"/>
          <w:szCs w:val="20"/>
        </w:rPr>
        <w:t xml:space="preserve"> pay band and the estimated monthly remuneration will be </w:t>
      </w:r>
      <w:r w:rsidR="001C24E6" w:rsidRPr="00405B7B">
        <w:rPr>
          <w:rFonts w:cstheme="minorHAnsi"/>
          <w:sz w:val="20"/>
          <w:szCs w:val="20"/>
        </w:rPr>
        <w:t xml:space="preserve">approximately </w:t>
      </w:r>
      <w:r w:rsidRPr="00405B7B">
        <w:rPr>
          <w:rFonts w:cstheme="minorHAnsi"/>
          <w:sz w:val="20"/>
          <w:szCs w:val="20"/>
        </w:rPr>
        <w:t xml:space="preserve">US $ </w:t>
      </w:r>
      <w:r w:rsidR="001C24E6" w:rsidRPr="00405B7B">
        <w:rPr>
          <w:rFonts w:cstheme="minorHAnsi"/>
          <w:sz w:val="20"/>
          <w:szCs w:val="20"/>
        </w:rPr>
        <w:t>7</w:t>
      </w:r>
      <w:r w:rsidRPr="00405B7B">
        <w:rPr>
          <w:rFonts w:cstheme="minorHAnsi"/>
          <w:sz w:val="20"/>
          <w:szCs w:val="20"/>
        </w:rPr>
        <w:t xml:space="preserve">,000 </w:t>
      </w:r>
      <w:r w:rsidR="005B30D6" w:rsidRPr="00405B7B">
        <w:rPr>
          <w:rFonts w:cstheme="minorHAnsi"/>
          <w:sz w:val="20"/>
          <w:szCs w:val="20"/>
        </w:rPr>
        <w:t>depending on experience</w:t>
      </w:r>
      <w:r w:rsidR="0064048E" w:rsidRPr="00405B7B">
        <w:rPr>
          <w:rFonts w:cstheme="minorHAnsi"/>
          <w:sz w:val="20"/>
          <w:szCs w:val="20"/>
        </w:rPr>
        <w:t xml:space="preserve">. Cost for travel to Geneva will be covered by WHO and a living allowance will be provided for the duration of the stay.  </w:t>
      </w:r>
    </w:p>
    <w:p w14:paraId="794B1FEE" w14:textId="77777777" w:rsidR="0064048E" w:rsidRPr="00405B7B" w:rsidRDefault="0064048E" w:rsidP="00466B07">
      <w:pPr>
        <w:pStyle w:val="ListParagraph"/>
        <w:spacing w:after="60" w:line="240" w:lineRule="auto"/>
        <w:ind w:left="360"/>
        <w:rPr>
          <w:rFonts w:cstheme="minorHAnsi"/>
          <w:b/>
          <w:bCs/>
          <w:sz w:val="20"/>
          <w:szCs w:val="20"/>
        </w:rPr>
      </w:pPr>
    </w:p>
    <w:p w14:paraId="701FB196" w14:textId="19B49D4C" w:rsidR="008A278C" w:rsidRPr="00405B7B" w:rsidRDefault="00DD12DB" w:rsidP="008A278C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Travel</w:t>
      </w:r>
    </w:p>
    <w:p w14:paraId="63E9FBEF" w14:textId="06A3F723" w:rsidR="00544172" w:rsidRPr="00405B7B" w:rsidRDefault="009E5FD1" w:rsidP="00F60470">
      <w:pPr>
        <w:spacing w:after="60" w:line="240" w:lineRule="auto"/>
        <w:ind w:left="360"/>
        <w:rPr>
          <w:rFonts w:cstheme="minorHAnsi"/>
          <w:sz w:val="20"/>
          <w:szCs w:val="20"/>
        </w:rPr>
      </w:pPr>
      <w:r w:rsidRPr="00405B7B">
        <w:rPr>
          <w:rFonts w:cstheme="minorHAnsi"/>
          <w:sz w:val="20"/>
          <w:szCs w:val="20"/>
        </w:rPr>
        <w:t xml:space="preserve">WHO will not be responsible for tickets purchased by the Consultant without the express, prior authorization of WHO. </w:t>
      </w:r>
    </w:p>
    <w:p w14:paraId="3971F6FC" w14:textId="641D0281" w:rsidR="005B30D6" w:rsidRPr="00405B7B" w:rsidRDefault="005B30D6" w:rsidP="00F60470">
      <w:pPr>
        <w:spacing w:after="60" w:line="240" w:lineRule="auto"/>
        <w:ind w:left="360"/>
        <w:rPr>
          <w:rFonts w:cstheme="minorHAnsi"/>
          <w:i/>
          <w:iCs/>
          <w:sz w:val="20"/>
          <w:szCs w:val="20"/>
        </w:rPr>
      </w:pPr>
      <w:bookmarkStart w:id="1" w:name="_GoBack"/>
      <w:bookmarkEnd w:id="1"/>
    </w:p>
    <w:p w14:paraId="22B7991D" w14:textId="618FA478" w:rsidR="005B30D6" w:rsidRPr="00405B7B" w:rsidRDefault="005B30D6" w:rsidP="00A90BE5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sz w:val="20"/>
          <w:szCs w:val="20"/>
        </w:rPr>
      </w:pPr>
      <w:r w:rsidRPr="00405B7B">
        <w:rPr>
          <w:rFonts w:cstheme="minorHAnsi"/>
          <w:b/>
          <w:bCs/>
          <w:sz w:val="20"/>
          <w:szCs w:val="20"/>
        </w:rPr>
        <w:t>Application process</w:t>
      </w:r>
    </w:p>
    <w:p w14:paraId="41EB85AB" w14:textId="4C1F87D6" w:rsidR="005B30D6" w:rsidRPr="00405B7B" w:rsidRDefault="005B30D6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>The application and all correspondence and documents relating thereto shall be prepared and submitted in English.</w:t>
      </w:r>
    </w:p>
    <w:p w14:paraId="1599C578" w14:textId="77777777" w:rsidR="005B30D6" w:rsidRPr="00405B7B" w:rsidRDefault="005B30D6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</w:p>
    <w:p w14:paraId="0E7FD70C" w14:textId="45BA4299" w:rsidR="005B30D6" w:rsidRPr="00405B7B" w:rsidRDefault="005B30D6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>The application shall include the following:</w:t>
      </w:r>
    </w:p>
    <w:p w14:paraId="5969AA0B" w14:textId="77777777" w:rsidR="005B30D6" w:rsidRPr="00405B7B" w:rsidRDefault="005B30D6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ab/>
      </w:r>
    </w:p>
    <w:p w14:paraId="2E608321" w14:textId="0A90B5DE" w:rsidR="005B30D6" w:rsidRPr="00405B7B" w:rsidRDefault="005B30D6" w:rsidP="00A90BE5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>•</w:t>
      </w:r>
      <w:r w:rsidRPr="00405B7B">
        <w:rPr>
          <w:rFonts w:eastAsia="MS Mincho" w:cstheme="minorHAnsi"/>
          <w:sz w:val="20"/>
          <w:szCs w:val="20"/>
        </w:rPr>
        <w:tab/>
        <w:t>Applicant’s professional profile: Education, Areas of expertise and number of years of Experi</w:t>
      </w:r>
      <w:r w:rsidR="001759AF" w:rsidRPr="00405B7B">
        <w:rPr>
          <w:rFonts w:eastAsia="MS Mincho" w:cstheme="minorHAnsi"/>
          <w:sz w:val="20"/>
          <w:szCs w:val="20"/>
        </w:rPr>
        <w:t>ence, International experience</w:t>
      </w:r>
      <w:r w:rsidRPr="00405B7B">
        <w:rPr>
          <w:rFonts w:eastAsia="MS Mincho" w:cstheme="minorHAnsi"/>
          <w:sz w:val="20"/>
          <w:szCs w:val="20"/>
        </w:rPr>
        <w:t>, description of skills and competencies relevant to the assignment (please attach a resume and references).</w:t>
      </w:r>
    </w:p>
    <w:p w14:paraId="6C9DB0F4" w14:textId="77777777" w:rsidR="00A90BE5" w:rsidRPr="00405B7B" w:rsidRDefault="00A90BE5" w:rsidP="00A90BE5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</w:p>
    <w:p w14:paraId="721F0857" w14:textId="4999EA7D" w:rsidR="005B30D6" w:rsidRPr="00405B7B" w:rsidRDefault="005B30D6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  <w:r w:rsidRPr="00405B7B">
        <w:rPr>
          <w:rFonts w:eastAsia="MS Mincho" w:cstheme="minorHAnsi"/>
          <w:sz w:val="20"/>
          <w:szCs w:val="20"/>
        </w:rPr>
        <w:t>•</w:t>
      </w:r>
      <w:r w:rsidRPr="00405B7B">
        <w:rPr>
          <w:rFonts w:eastAsia="MS Mincho" w:cstheme="minorHAnsi"/>
          <w:sz w:val="20"/>
          <w:szCs w:val="20"/>
        </w:rPr>
        <w:tab/>
        <w:t xml:space="preserve">Statement of Interest: this document should detail the applicant’s motivations for the assignment, and how his/her </w:t>
      </w:r>
      <w:r w:rsidR="00405B7B" w:rsidRPr="00405B7B">
        <w:rPr>
          <w:rFonts w:eastAsia="MS Mincho" w:cstheme="minorHAnsi"/>
          <w:sz w:val="20"/>
          <w:szCs w:val="20"/>
        </w:rPr>
        <w:t>experience</w:t>
      </w:r>
      <w:r w:rsidRPr="00405B7B">
        <w:rPr>
          <w:rFonts w:eastAsia="MS Mincho" w:cstheme="minorHAnsi"/>
          <w:sz w:val="20"/>
          <w:szCs w:val="20"/>
        </w:rPr>
        <w:t xml:space="preserve"> can bring added value for the delivery of the service described </w:t>
      </w:r>
      <w:r w:rsidR="001759AF" w:rsidRPr="00405B7B">
        <w:rPr>
          <w:rFonts w:eastAsia="MS Mincho" w:cstheme="minorHAnsi"/>
          <w:sz w:val="20"/>
          <w:szCs w:val="20"/>
        </w:rPr>
        <w:t>above.</w:t>
      </w:r>
    </w:p>
    <w:p w14:paraId="0249D06C" w14:textId="64CD5F87" w:rsidR="001759AF" w:rsidRPr="00405B7B" w:rsidRDefault="001759AF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31"/>
      </w:tblGrid>
      <w:tr w:rsidR="001759AF" w:rsidRPr="00405B7B" w14:paraId="2E2D8D27" w14:textId="77777777" w:rsidTr="00851447">
        <w:tc>
          <w:tcPr>
            <w:tcW w:w="10081" w:type="dxa"/>
          </w:tcPr>
          <w:p w14:paraId="74CD18EE" w14:textId="77777777" w:rsidR="001759AF" w:rsidRPr="00405B7B" w:rsidRDefault="001759AF" w:rsidP="00851447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</w:p>
          <w:p w14:paraId="7B4261FC" w14:textId="5A3C70FD" w:rsidR="001759AF" w:rsidRPr="00405B7B" w:rsidRDefault="001759AF" w:rsidP="00851447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405B7B">
              <w:rPr>
                <w:rFonts w:cstheme="minorHAnsi"/>
                <w:sz w:val="20"/>
                <w:szCs w:val="20"/>
              </w:rPr>
              <w:t>The applicant shall submit the complete application to WHO, in writing, no later than</w:t>
            </w:r>
            <w:r w:rsidRPr="00405B7B">
              <w:rPr>
                <w:rFonts w:cstheme="minorHAnsi"/>
                <w:b/>
                <w:bCs/>
                <w:sz w:val="20"/>
                <w:szCs w:val="20"/>
              </w:rPr>
              <w:t xml:space="preserve"> 11 October 2019 at 6pm CEST </w:t>
            </w:r>
            <w:r w:rsidRPr="00405B7B">
              <w:rPr>
                <w:rFonts w:cstheme="minorHAnsi"/>
                <w:sz w:val="20"/>
                <w:szCs w:val="20"/>
              </w:rPr>
              <w:t>(“the closing date”), by email at the following address: imtprocurement@who.int</w:t>
            </w:r>
          </w:p>
          <w:p w14:paraId="3CB606BE" w14:textId="77777777" w:rsidR="001759AF" w:rsidRPr="00405B7B" w:rsidRDefault="001759AF" w:rsidP="00851447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</w:p>
        </w:tc>
      </w:tr>
    </w:tbl>
    <w:p w14:paraId="35D6A2E6" w14:textId="1D67175C" w:rsidR="001759AF" w:rsidRPr="00405B7B" w:rsidRDefault="001759AF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</w:p>
    <w:p w14:paraId="421BCAEF" w14:textId="2AD73F06" w:rsidR="001759AF" w:rsidRPr="00405B7B" w:rsidRDefault="00A90BE5" w:rsidP="00A90BE5">
      <w:pPr>
        <w:spacing w:after="0" w:line="240" w:lineRule="auto"/>
        <w:jc w:val="both"/>
        <w:rPr>
          <w:rFonts w:cstheme="minorHAnsi"/>
          <w:b/>
          <w:bCs/>
          <w:i/>
          <w:iCs/>
          <w:sz w:val="20"/>
          <w:szCs w:val="20"/>
        </w:rPr>
      </w:pPr>
      <w:r w:rsidRPr="00405B7B">
        <w:rPr>
          <w:rFonts w:eastAsia="MS Mincho" w:cstheme="minorHAnsi"/>
          <w:b/>
          <w:bCs/>
          <w:sz w:val="20"/>
          <w:szCs w:val="20"/>
        </w:rPr>
        <w:t xml:space="preserve">This RFP is intended solely for individual consultant. </w:t>
      </w:r>
      <w:r w:rsidR="001759AF" w:rsidRPr="00405B7B">
        <w:rPr>
          <w:rFonts w:eastAsia="MS Mincho" w:cstheme="minorHAnsi"/>
          <w:b/>
          <w:bCs/>
          <w:sz w:val="20"/>
          <w:szCs w:val="20"/>
        </w:rPr>
        <w:t xml:space="preserve">Only Individuals having provided a complete application with all required documents will be considered. </w:t>
      </w:r>
    </w:p>
    <w:p w14:paraId="16F7F918" w14:textId="77777777" w:rsidR="001759AF" w:rsidRPr="00405B7B" w:rsidRDefault="001759AF" w:rsidP="005B30D6">
      <w:pPr>
        <w:spacing w:after="60" w:line="240" w:lineRule="auto"/>
        <w:ind w:left="360"/>
        <w:contextualSpacing/>
        <w:rPr>
          <w:rFonts w:eastAsia="MS Mincho" w:cstheme="minorHAnsi"/>
          <w:sz w:val="20"/>
          <w:szCs w:val="20"/>
        </w:rPr>
      </w:pPr>
    </w:p>
    <w:sectPr w:rsidR="001759AF" w:rsidRPr="00405B7B" w:rsidSect="000004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74B53" w14:textId="77777777" w:rsidR="009E1649" w:rsidRDefault="009E1649" w:rsidP="00116345">
      <w:pPr>
        <w:spacing w:after="0" w:line="240" w:lineRule="auto"/>
      </w:pPr>
      <w:r>
        <w:separator/>
      </w:r>
    </w:p>
  </w:endnote>
  <w:endnote w:type="continuationSeparator" w:id="0">
    <w:p w14:paraId="558983E2" w14:textId="77777777" w:rsidR="009E1649" w:rsidRDefault="009E1649" w:rsidP="0011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54E92" w14:textId="77777777" w:rsidR="00AD6876" w:rsidRDefault="00AD68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54C6E" w14:textId="77777777" w:rsidR="00116345" w:rsidRPr="00116345" w:rsidRDefault="00116345" w:rsidP="00116345">
    <w:pPr>
      <w:pStyle w:val="Footer"/>
      <w:jc w:val="right"/>
      <w:rPr>
        <w:b/>
        <w:bCs/>
        <w:color w:val="808080" w:themeColor="background1" w:themeShade="80"/>
        <w:sz w:val="14"/>
        <w:szCs w:val="14"/>
      </w:rPr>
    </w:pPr>
    <w:r w:rsidRPr="00116345">
      <w:rPr>
        <w:b/>
        <w:bCs/>
        <w:color w:val="808080" w:themeColor="background1" w:themeShade="80"/>
        <w:spacing w:val="60"/>
        <w:sz w:val="14"/>
        <w:szCs w:val="14"/>
      </w:rPr>
      <w:t>Page</w:t>
    </w:r>
    <w:r w:rsidRPr="00116345">
      <w:rPr>
        <w:b/>
        <w:bCs/>
        <w:color w:val="808080" w:themeColor="background1" w:themeShade="80"/>
        <w:sz w:val="14"/>
        <w:szCs w:val="14"/>
      </w:rPr>
      <w:t xml:space="preserve"> | </w:t>
    </w:r>
    <w:r w:rsidRPr="00116345">
      <w:rPr>
        <w:b/>
        <w:bCs/>
        <w:color w:val="808080" w:themeColor="background1" w:themeShade="80"/>
        <w:sz w:val="14"/>
        <w:szCs w:val="14"/>
      </w:rPr>
      <w:fldChar w:fldCharType="begin"/>
    </w:r>
    <w:r w:rsidRPr="00116345">
      <w:rPr>
        <w:b/>
        <w:bCs/>
        <w:color w:val="808080" w:themeColor="background1" w:themeShade="80"/>
        <w:sz w:val="14"/>
        <w:szCs w:val="14"/>
      </w:rPr>
      <w:instrText xml:space="preserve"> PAGE   \* MERGEFORMAT </w:instrText>
    </w:r>
    <w:r w:rsidRPr="00116345">
      <w:rPr>
        <w:b/>
        <w:bCs/>
        <w:color w:val="808080" w:themeColor="background1" w:themeShade="80"/>
        <w:sz w:val="14"/>
        <w:szCs w:val="14"/>
      </w:rPr>
      <w:fldChar w:fldCharType="separate"/>
    </w:r>
    <w:r w:rsidR="001176CC">
      <w:rPr>
        <w:b/>
        <w:bCs/>
        <w:noProof/>
        <w:color w:val="808080" w:themeColor="background1" w:themeShade="80"/>
        <w:sz w:val="14"/>
        <w:szCs w:val="14"/>
      </w:rPr>
      <w:t>3</w:t>
    </w:r>
    <w:r w:rsidRPr="00116345">
      <w:rPr>
        <w:b/>
        <w:bCs/>
        <w:noProof/>
        <w:color w:val="808080" w:themeColor="background1" w:themeShade="80"/>
        <w:sz w:val="14"/>
        <w:szCs w:val="14"/>
      </w:rPr>
      <w:fldChar w:fldCharType="end"/>
    </w:r>
  </w:p>
  <w:p w14:paraId="1791F121" w14:textId="77777777" w:rsidR="00116345" w:rsidRDefault="001163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55244" w14:textId="77777777" w:rsidR="00AD6876" w:rsidRDefault="00AD6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838F5" w14:textId="77777777" w:rsidR="009E1649" w:rsidRDefault="009E1649" w:rsidP="00116345">
      <w:pPr>
        <w:spacing w:after="0" w:line="240" w:lineRule="auto"/>
      </w:pPr>
      <w:r>
        <w:separator/>
      </w:r>
    </w:p>
  </w:footnote>
  <w:footnote w:type="continuationSeparator" w:id="0">
    <w:p w14:paraId="518B2007" w14:textId="77777777" w:rsidR="009E1649" w:rsidRDefault="009E1649" w:rsidP="0011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4D14B" w14:textId="77777777" w:rsidR="00AD6876" w:rsidRDefault="00AD6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4FA75" w14:textId="77777777" w:rsidR="00AD6876" w:rsidRDefault="00AD68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E9BAF" w14:textId="77777777" w:rsidR="00AD6876" w:rsidRDefault="00AD68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6D84"/>
    <w:multiLevelType w:val="hybridMultilevel"/>
    <w:tmpl w:val="4992B2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2C6264"/>
    <w:multiLevelType w:val="hybridMultilevel"/>
    <w:tmpl w:val="A094B7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419C0"/>
    <w:multiLevelType w:val="hybridMultilevel"/>
    <w:tmpl w:val="1FA420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1408A"/>
    <w:multiLevelType w:val="hybridMultilevel"/>
    <w:tmpl w:val="5178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86985"/>
    <w:multiLevelType w:val="hybridMultilevel"/>
    <w:tmpl w:val="9EC0C7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472632"/>
    <w:multiLevelType w:val="hybridMultilevel"/>
    <w:tmpl w:val="15D6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4212"/>
    <w:multiLevelType w:val="hybridMultilevel"/>
    <w:tmpl w:val="D3D66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F2371"/>
    <w:multiLevelType w:val="hybridMultilevel"/>
    <w:tmpl w:val="A5005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259B8"/>
    <w:multiLevelType w:val="hybridMultilevel"/>
    <w:tmpl w:val="44CA6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50AB0"/>
    <w:multiLevelType w:val="hybridMultilevel"/>
    <w:tmpl w:val="7F32F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0856BC"/>
    <w:multiLevelType w:val="hybridMultilevel"/>
    <w:tmpl w:val="79ECE2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B73FC"/>
    <w:multiLevelType w:val="hybridMultilevel"/>
    <w:tmpl w:val="05606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B62D7"/>
    <w:multiLevelType w:val="hybridMultilevel"/>
    <w:tmpl w:val="312C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5AC9"/>
    <w:multiLevelType w:val="hybridMultilevel"/>
    <w:tmpl w:val="12D86E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EB6A9C"/>
    <w:multiLevelType w:val="hybridMultilevel"/>
    <w:tmpl w:val="7BF2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C54A6"/>
    <w:multiLevelType w:val="hybridMultilevel"/>
    <w:tmpl w:val="377E3A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9C5933"/>
    <w:multiLevelType w:val="hybridMultilevel"/>
    <w:tmpl w:val="82DEF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C6E62"/>
    <w:multiLevelType w:val="hybridMultilevel"/>
    <w:tmpl w:val="A094B7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D04AD"/>
    <w:multiLevelType w:val="hybridMultilevel"/>
    <w:tmpl w:val="0C8A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73003"/>
    <w:multiLevelType w:val="hybridMultilevel"/>
    <w:tmpl w:val="62F81EF8"/>
    <w:lvl w:ilvl="0" w:tplc="68A030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F2B81"/>
    <w:multiLevelType w:val="hybridMultilevel"/>
    <w:tmpl w:val="6BE21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C3FBD"/>
    <w:multiLevelType w:val="hybridMultilevel"/>
    <w:tmpl w:val="CC764486"/>
    <w:lvl w:ilvl="0" w:tplc="68A0306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BF0F02"/>
    <w:multiLevelType w:val="hybridMultilevel"/>
    <w:tmpl w:val="035649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42E50"/>
    <w:multiLevelType w:val="hybridMultilevel"/>
    <w:tmpl w:val="5232A1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10BA9"/>
    <w:multiLevelType w:val="hybridMultilevel"/>
    <w:tmpl w:val="FB2EBA64"/>
    <w:lvl w:ilvl="0" w:tplc="5A3ACE5A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0"/>
  </w:num>
  <w:num w:numId="4">
    <w:abstractNumId w:val="2"/>
  </w:num>
  <w:num w:numId="5">
    <w:abstractNumId w:val="22"/>
  </w:num>
  <w:num w:numId="6">
    <w:abstractNumId w:val="7"/>
  </w:num>
  <w:num w:numId="7">
    <w:abstractNumId w:val="19"/>
  </w:num>
  <w:num w:numId="8">
    <w:abstractNumId w:val="8"/>
  </w:num>
  <w:num w:numId="9">
    <w:abstractNumId w:val="11"/>
  </w:num>
  <w:num w:numId="10">
    <w:abstractNumId w:val="3"/>
  </w:num>
  <w:num w:numId="11">
    <w:abstractNumId w:val="20"/>
  </w:num>
  <w:num w:numId="12">
    <w:abstractNumId w:val="15"/>
  </w:num>
  <w:num w:numId="13">
    <w:abstractNumId w:val="4"/>
  </w:num>
  <w:num w:numId="14">
    <w:abstractNumId w:val="9"/>
  </w:num>
  <w:num w:numId="15">
    <w:abstractNumId w:val="12"/>
  </w:num>
  <w:num w:numId="16">
    <w:abstractNumId w:val="18"/>
  </w:num>
  <w:num w:numId="17">
    <w:abstractNumId w:val="6"/>
  </w:num>
  <w:num w:numId="18">
    <w:abstractNumId w:val="24"/>
  </w:num>
  <w:num w:numId="19">
    <w:abstractNumId w:val="1"/>
  </w:num>
  <w:num w:numId="20">
    <w:abstractNumId w:val="13"/>
  </w:num>
  <w:num w:numId="21">
    <w:abstractNumId w:val="17"/>
  </w:num>
  <w:num w:numId="22">
    <w:abstractNumId w:val="14"/>
  </w:num>
  <w:num w:numId="23">
    <w:abstractNumId w:val="0"/>
  </w:num>
  <w:num w:numId="24">
    <w:abstractNumId w:val="5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4D1"/>
    <w:rsid w:val="000004D1"/>
    <w:rsid w:val="00007693"/>
    <w:rsid w:val="00010342"/>
    <w:rsid w:val="00017D74"/>
    <w:rsid w:val="00037B1C"/>
    <w:rsid w:val="00051998"/>
    <w:rsid w:val="00051D4E"/>
    <w:rsid w:val="000733F0"/>
    <w:rsid w:val="00076EE2"/>
    <w:rsid w:val="000777DB"/>
    <w:rsid w:val="000A2929"/>
    <w:rsid w:val="000C4D0D"/>
    <w:rsid w:val="000D40E9"/>
    <w:rsid w:val="000D463B"/>
    <w:rsid w:val="000E1FA0"/>
    <w:rsid w:val="000E7AE5"/>
    <w:rsid w:val="00106EC4"/>
    <w:rsid w:val="00106EE0"/>
    <w:rsid w:val="00116345"/>
    <w:rsid w:val="00116A84"/>
    <w:rsid w:val="001176CC"/>
    <w:rsid w:val="00124DE3"/>
    <w:rsid w:val="0012691C"/>
    <w:rsid w:val="0013070F"/>
    <w:rsid w:val="0014317D"/>
    <w:rsid w:val="00166B7A"/>
    <w:rsid w:val="00171D48"/>
    <w:rsid w:val="001759AF"/>
    <w:rsid w:val="001B1296"/>
    <w:rsid w:val="001B6268"/>
    <w:rsid w:val="001C24E6"/>
    <w:rsid w:val="001C497F"/>
    <w:rsid w:val="001D3076"/>
    <w:rsid w:val="001D3C89"/>
    <w:rsid w:val="001D76A4"/>
    <w:rsid w:val="001E38E3"/>
    <w:rsid w:val="001E68C7"/>
    <w:rsid w:val="001F028C"/>
    <w:rsid w:val="002021FB"/>
    <w:rsid w:val="0022012F"/>
    <w:rsid w:val="0025505B"/>
    <w:rsid w:val="00294596"/>
    <w:rsid w:val="00296629"/>
    <w:rsid w:val="002B5327"/>
    <w:rsid w:val="002C5AF7"/>
    <w:rsid w:val="002D4524"/>
    <w:rsid w:val="002E6FC7"/>
    <w:rsid w:val="002F5D47"/>
    <w:rsid w:val="003029ED"/>
    <w:rsid w:val="00304318"/>
    <w:rsid w:val="0031235B"/>
    <w:rsid w:val="003150F8"/>
    <w:rsid w:val="00335BFB"/>
    <w:rsid w:val="00343C17"/>
    <w:rsid w:val="0035296E"/>
    <w:rsid w:val="003A0611"/>
    <w:rsid w:val="003A1BF1"/>
    <w:rsid w:val="003A5253"/>
    <w:rsid w:val="003A58CD"/>
    <w:rsid w:val="003A58EE"/>
    <w:rsid w:val="003F002A"/>
    <w:rsid w:val="00405B7B"/>
    <w:rsid w:val="00407EE7"/>
    <w:rsid w:val="00425090"/>
    <w:rsid w:val="00425198"/>
    <w:rsid w:val="00466B07"/>
    <w:rsid w:val="00485D15"/>
    <w:rsid w:val="00486E90"/>
    <w:rsid w:val="00497617"/>
    <w:rsid w:val="004A1DA4"/>
    <w:rsid w:val="004B3EE0"/>
    <w:rsid w:val="004B7773"/>
    <w:rsid w:val="004C242F"/>
    <w:rsid w:val="004C3EA8"/>
    <w:rsid w:val="004D16AC"/>
    <w:rsid w:val="004D4643"/>
    <w:rsid w:val="004D71C0"/>
    <w:rsid w:val="004E4AAD"/>
    <w:rsid w:val="0050546D"/>
    <w:rsid w:val="005178BD"/>
    <w:rsid w:val="00544172"/>
    <w:rsid w:val="005470FF"/>
    <w:rsid w:val="00555569"/>
    <w:rsid w:val="00555940"/>
    <w:rsid w:val="005566F3"/>
    <w:rsid w:val="00564BC4"/>
    <w:rsid w:val="005677F2"/>
    <w:rsid w:val="00575759"/>
    <w:rsid w:val="005A03BA"/>
    <w:rsid w:val="005A717B"/>
    <w:rsid w:val="005B30D6"/>
    <w:rsid w:val="005B7FE2"/>
    <w:rsid w:val="005D067E"/>
    <w:rsid w:val="005D29EF"/>
    <w:rsid w:val="005D2B13"/>
    <w:rsid w:val="005E632D"/>
    <w:rsid w:val="005F7F02"/>
    <w:rsid w:val="00632B34"/>
    <w:rsid w:val="00633A0A"/>
    <w:rsid w:val="0064048E"/>
    <w:rsid w:val="00676468"/>
    <w:rsid w:val="00693FEE"/>
    <w:rsid w:val="00694F35"/>
    <w:rsid w:val="00697A26"/>
    <w:rsid w:val="006F56A3"/>
    <w:rsid w:val="006F6CB8"/>
    <w:rsid w:val="00727D3C"/>
    <w:rsid w:val="00732CEB"/>
    <w:rsid w:val="00743B9B"/>
    <w:rsid w:val="0074535E"/>
    <w:rsid w:val="007516BD"/>
    <w:rsid w:val="00763F0A"/>
    <w:rsid w:val="0078146A"/>
    <w:rsid w:val="0078530E"/>
    <w:rsid w:val="00796CD8"/>
    <w:rsid w:val="007A21A2"/>
    <w:rsid w:val="007A630F"/>
    <w:rsid w:val="007B7B6D"/>
    <w:rsid w:val="007D453F"/>
    <w:rsid w:val="007D76D7"/>
    <w:rsid w:val="007E6B85"/>
    <w:rsid w:val="007F64CF"/>
    <w:rsid w:val="008414E2"/>
    <w:rsid w:val="00851A91"/>
    <w:rsid w:val="00855405"/>
    <w:rsid w:val="00884FAC"/>
    <w:rsid w:val="008A0C53"/>
    <w:rsid w:val="008A278C"/>
    <w:rsid w:val="008C2B60"/>
    <w:rsid w:val="008C3A54"/>
    <w:rsid w:val="008E41CD"/>
    <w:rsid w:val="008F5569"/>
    <w:rsid w:val="00901145"/>
    <w:rsid w:val="00901F1F"/>
    <w:rsid w:val="00910B1D"/>
    <w:rsid w:val="009439E6"/>
    <w:rsid w:val="00996801"/>
    <w:rsid w:val="009B6DAA"/>
    <w:rsid w:val="009C7548"/>
    <w:rsid w:val="009C7AE1"/>
    <w:rsid w:val="009E1649"/>
    <w:rsid w:val="009E436D"/>
    <w:rsid w:val="009E5FD1"/>
    <w:rsid w:val="009F726A"/>
    <w:rsid w:val="00A0478B"/>
    <w:rsid w:val="00A425D7"/>
    <w:rsid w:val="00A72CB8"/>
    <w:rsid w:val="00A769B4"/>
    <w:rsid w:val="00A825BA"/>
    <w:rsid w:val="00A87A4E"/>
    <w:rsid w:val="00A90BE5"/>
    <w:rsid w:val="00AB73D5"/>
    <w:rsid w:val="00AC1822"/>
    <w:rsid w:val="00AD6876"/>
    <w:rsid w:val="00AD76B6"/>
    <w:rsid w:val="00AF20FC"/>
    <w:rsid w:val="00B01F0E"/>
    <w:rsid w:val="00B13AC5"/>
    <w:rsid w:val="00B408AE"/>
    <w:rsid w:val="00B62B08"/>
    <w:rsid w:val="00B83497"/>
    <w:rsid w:val="00B83628"/>
    <w:rsid w:val="00BA1769"/>
    <w:rsid w:val="00BA1ABD"/>
    <w:rsid w:val="00BB112C"/>
    <w:rsid w:val="00BB577A"/>
    <w:rsid w:val="00BC3237"/>
    <w:rsid w:val="00BC4342"/>
    <w:rsid w:val="00BD1E05"/>
    <w:rsid w:val="00BD4854"/>
    <w:rsid w:val="00C05E37"/>
    <w:rsid w:val="00C43B39"/>
    <w:rsid w:val="00C44C8F"/>
    <w:rsid w:val="00C71891"/>
    <w:rsid w:val="00C963A9"/>
    <w:rsid w:val="00C97AB1"/>
    <w:rsid w:val="00CA6C0D"/>
    <w:rsid w:val="00CB244E"/>
    <w:rsid w:val="00CB6586"/>
    <w:rsid w:val="00CB67B2"/>
    <w:rsid w:val="00CD201F"/>
    <w:rsid w:val="00CE638E"/>
    <w:rsid w:val="00D0125F"/>
    <w:rsid w:val="00D06B4C"/>
    <w:rsid w:val="00D13F27"/>
    <w:rsid w:val="00D142D8"/>
    <w:rsid w:val="00D24A57"/>
    <w:rsid w:val="00D47E35"/>
    <w:rsid w:val="00D6735C"/>
    <w:rsid w:val="00D9303D"/>
    <w:rsid w:val="00D93701"/>
    <w:rsid w:val="00D94073"/>
    <w:rsid w:val="00D949BE"/>
    <w:rsid w:val="00DA5D5F"/>
    <w:rsid w:val="00DA7ADA"/>
    <w:rsid w:val="00DC70F5"/>
    <w:rsid w:val="00DD12DB"/>
    <w:rsid w:val="00DD4CC9"/>
    <w:rsid w:val="00DF397D"/>
    <w:rsid w:val="00E0030A"/>
    <w:rsid w:val="00E04023"/>
    <w:rsid w:val="00E06B6D"/>
    <w:rsid w:val="00E2348E"/>
    <w:rsid w:val="00E274A6"/>
    <w:rsid w:val="00E35129"/>
    <w:rsid w:val="00E41B38"/>
    <w:rsid w:val="00E51D95"/>
    <w:rsid w:val="00E56495"/>
    <w:rsid w:val="00E64340"/>
    <w:rsid w:val="00E65BB5"/>
    <w:rsid w:val="00E67DA3"/>
    <w:rsid w:val="00E83476"/>
    <w:rsid w:val="00EC0F10"/>
    <w:rsid w:val="00EC2229"/>
    <w:rsid w:val="00EC367B"/>
    <w:rsid w:val="00EE2BB3"/>
    <w:rsid w:val="00F11EDA"/>
    <w:rsid w:val="00F2399C"/>
    <w:rsid w:val="00F25E13"/>
    <w:rsid w:val="00F26E93"/>
    <w:rsid w:val="00F53191"/>
    <w:rsid w:val="00F53E3A"/>
    <w:rsid w:val="00F60470"/>
    <w:rsid w:val="00F62FE6"/>
    <w:rsid w:val="00F77DC5"/>
    <w:rsid w:val="00F92ADB"/>
    <w:rsid w:val="00FA1A87"/>
    <w:rsid w:val="00FA62CA"/>
    <w:rsid w:val="00FC1A05"/>
    <w:rsid w:val="00FD3793"/>
    <w:rsid w:val="00FD54A5"/>
    <w:rsid w:val="00FD684F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3C9FBE"/>
  <w15:docId w15:val="{FCAF2159-D688-4B72-8E1D-DA97F1EA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00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00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345"/>
  </w:style>
  <w:style w:type="paragraph" w:styleId="Footer">
    <w:name w:val="footer"/>
    <w:basedOn w:val="Normal"/>
    <w:link w:val="Foot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345"/>
  </w:style>
  <w:style w:type="character" w:styleId="Hyperlink">
    <w:name w:val="Hyperlink"/>
    <w:basedOn w:val="DefaultParagraphFont"/>
    <w:uiPriority w:val="99"/>
    <w:unhideWhenUsed/>
    <w:rsid w:val="0025505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505B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335BF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335BF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A58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8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semiHidden/>
    <w:unhideWhenUsed/>
    <w:rsid w:val="009C7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548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00769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F397D"/>
    <w:rPr>
      <w:color w:val="808080"/>
      <w:shd w:val="clear" w:color="auto" w:fill="E6E6E6"/>
    </w:rPr>
  </w:style>
  <w:style w:type="character" w:customStyle="1" w:styleId="ListParagraphChar">
    <w:name w:val="List Paragraph Char"/>
    <w:link w:val="ListParagraph"/>
    <w:uiPriority w:val="34"/>
    <w:rsid w:val="00F26E93"/>
  </w:style>
  <w:style w:type="paragraph" w:customStyle="1" w:styleId="Style4">
    <w:name w:val="Style4"/>
    <w:basedOn w:val="Normal"/>
    <w:rsid w:val="005677F2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0" w:line="240" w:lineRule="auto"/>
      <w:ind w:left="540" w:hanging="540"/>
      <w:jc w:val="both"/>
    </w:pPr>
    <w:rPr>
      <w:rFonts w:ascii="Times New Roman" w:eastAsia="SimSun" w:hAnsi="Times New Roman" w:cs="Helvetica-Bold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FAB9B4D62B846A2A7378E6B021763" ma:contentTypeVersion="11" ma:contentTypeDescription="Create a new document." ma:contentTypeScope="" ma:versionID="5cf36d0523d9df11b47d5e8c8f28a30f">
  <xsd:schema xmlns:xsd="http://www.w3.org/2001/XMLSchema" xmlns:xs="http://www.w3.org/2001/XMLSchema" xmlns:p="http://schemas.microsoft.com/office/2006/metadata/properties" xmlns:ns3="eda5225c-aeb2-4231-a7a0-2acc33e1ea51" xmlns:ns4="6c8a2a6a-651a-4ef5-ae78-0576f5f3c0a3" targetNamespace="http://schemas.microsoft.com/office/2006/metadata/properties" ma:root="true" ma:fieldsID="82113033be8264d81222a569719ddd39" ns3:_="" ns4:_="">
    <xsd:import namespace="eda5225c-aeb2-4231-a7a0-2acc33e1ea51"/>
    <xsd:import namespace="6c8a2a6a-651a-4ef5-ae78-0576f5f3c0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5225c-aeb2-4231-a7a0-2acc33e1ea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8a2a6a-651a-4ef5-ae78-0576f5f3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EE415-3A38-44A5-9BF0-BC3642835E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035558-82F9-4E34-841F-94115A9CE04F}">
  <ds:schemaRefs>
    <ds:schemaRef ds:uri="http://schemas.microsoft.com/office/2006/documentManagement/types"/>
    <ds:schemaRef ds:uri="http://schemas.microsoft.com/office/2006/metadata/properties"/>
    <ds:schemaRef ds:uri="6c8a2a6a-651a-4ef5-ae78-0576f5f3c0a3"/>
    <ds:schemaRef ds:uri="eda5225c-aeb2-4231-a7a0-2acc33e1ea5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C02FB52-2469-4F99-B657-6233EA0AF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5225c-aeb2-4231-a7a0-2acc33e1ea51"/>
    <ds:schemaRef ds:uri="6c8a2a6a-651a-4ef5-ae78-0576f5f3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C7B60-B484-4B6F-AF8E-7CCE115C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PACQUETET, Elise</dc:creator>
  <cp:lastModifiedBy>JAEGER, Alexandre,</cp:lastModifiedBy>
  <cp:revision>3</cp:revision>
  <cp:lastPrinted>2019-09-18T13:46:00Z</cp:lastPrinted>
  <dcterms:created xsi:type="dcterms:W3CDTF">2019-09-20T09:50:00Z</dcterms:created>
  <dcterms:modified xsi:type="dcterms:W3CDTF">2019-09-20T09:51:00Z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0x010100FB2FAB9B4D62B846A2A7378E6B021763</vt:lpwstr>
  </property>
</Properties>
</file>