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DE" w:rsidRPr="006B55AD" w:rsidRDefault="00FC74DE" w:rsidP="00FC74DE">
      <w:pPr>
        <w:pStyle w:val="Heading2"/>
      </w:pPr>
      <w:bookmarkStart w:id="0" w:name="_Toc18324239"/>
      <w:bookmarkStart w:id="1" w:name="_GoBack"/>
      <w:r>
        <w:t>SECTION VI - ANNEX D: Eligibility and Qualification Form</w:t>
      </w:r>
      <w:bookmarkEnd w:id="0"/>
      <w:r>
        <w:t xml:space="preserve"> </w:t>
      </w:r>
    </w:p>
    <w:bookmarkEnd w:id="1"/>
    <w:p w:rsidR="00FC74DE" w:rsidRDefault="00FC74DE" w:rsidP="00FC74DE">
      <w:pPr>
        <w:spacing w:after="160" w:line="259" w:lineRule="auto"/>
      </w:pPr>
    </w:p>
    <w:tbl>
      <w:tblPr>
        <w:tblW w:w="9545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407"/>
        <w:gridCol w:w="709"/>
        <w:gridCol w:w="2450"/>
      </w:tblGrid>
      <w:tr w:rsidR="00FC74DE" w:rsidTr="002307EB">
        <w:tc>
          <w:tcPr>
            <w:tcW w:w="1979" w:type="dxa"/>
            <w:shd w:val="clear" w:color="auto" w:fill="auto"/>
          </w:tcPr>
          <w:p w:rsidR="00FC74DE" w:rsidRDefault="00FC74DE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of Bidder:</w:t>
            </w:r>
          </w:p>
        </w:tc>
        <w:tc>
          <w:tcPr>
            <w:tcW w:w="4407" w:type="dxa"/>
            <w:shd w:val="clear" w:color="auto" w:fill="auto"/>
          </w:tcPr>
          <w:p w:rsidR="00FC74DE" w:rsidRDefault="00FC74DE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  <w:tc>
          <w:tcPr>
            <w:tcW w:w="709" w:type="dxa"/>
            <w:shd w:val="clear" w:color="auto" w:fill="auto"/>
          </w:tcPr>
          <w:p w:rsidR="00FC74DE" w:rsidRDefault="00FC74DE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Date:</w:t>
            </w:r>
          </w:p>
        </w:tc>
        <w:tc>
          <w:tcPr>
            <w:tcW w:w="2450" w:type="dxa"/>
            <w:shd w:val="clear" w:color="auto" w:fill="auto"/>
          </w:tcPr>
          <w:p w:rsidR="00FC74DE" w:rsidRDefault="00FC74DE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to enter a date.</w:t>
            </w:r>
          </w:p>
        </w:tc>
      </w:tr>
      <w:tr w:rsidR="00FC74DE" w:rsidTr="002307EB">
        <w:trPr>
          <w:trHeight w:val="340"/>
        </w:trPr>
        <w:tc>
          <w:tcPr>
            <w:tcW w:w="1979" w:type="dxa"/>
            <w:shd w:val="clear" w:color="auto" w:fill="auto"/>
          </w:tcPr>
          <w:p w:rsidR="00FC74DE" w:rsidRDefault="00FC74DE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Bid  reference:</w:t>
            </w:r>
          </w:p>
        </w:tc>
        <w:tc>
          <w:tcPr>
            <w:tcW w:w="7566" w:type="dxa"/>
            <w:gridSpan w:val="3"/>
            <w:shd w:val="clear" w:color="auto" w:fill="auto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UNFPA/DNK/ITB/19/002</w:t>
            </w:r>
          </w:p>
        </w:tc>
      </w:tr>
    </w:tbl>
    <w:p w:rsidR="00FC74DE" w:rsidRDefault="00FC74DE" w:rsidP="00FC74DE">
      <w:pPr>
        <w:shd w:val="clear" w:color="auto" w:fill="FFFFFF"/>
        <w:spacing w:after="160" w:line="259" w:lineRule="auto"/>
        <w:rPr>
          <w:b/>
          <w:i/>
          <w:sz w:val="20"/>
          <w:szCs w:val="20"/>
        </w:rPr>
      </w:pPr>
      <w:r>
        <w:t xml:space="preserve">     </w:t>
      </w:r>
    </w:p>
    <w:p w:rsidR="00FC74DE" w:rsidRDefault="00FC74DE" w:rsidP="00FC74DE">
      <w:pPr>
        <w:numPr>
          <w:ilvl w:val="0"/>
          <w:numId w:val="1"/>
        </w:numPr>
        <w:shd w:val="clear" w:color="auto" w:fill="FFFFFF"/>
        <w:spacing w:before="120" w:after="120" w:line="259" w:lineRule="auto"/>
        <w:rPr>
          <w:b/>
        </w:rPr>
      </w:pPr>
      <w:r>
        <w:rPr>
          <w:b/>
        </w:rPr>
        <w:t>History of Non- Performing Contracts</w:t>
      </w:r>
    </w:p>
    <w:tbl>
      <w:tblPr>
        <w:tblW w:w="95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2"/>
        <w:gridCol w:w="1799"/>
        <w:gridCol w:w="4051"/>
        <w:gridCol w:w="2610"/>
      </w:tblGrid>
      <w:tr w:rsidR="00FC74DE" w:rsidTr="002307EB">
        <w:trPr>
          <w:trHeight w:val="320"/>
        </w:trPr>
        <w:tc>
          <w:tcPr>
            <w:tcW w:w="9542" w:type="dxa"/>
            <w:gridSpan w:val="4"/>
            <w:shd w:val="clear" w:color="auto" w:fill="auto"/>
          </w:tcPr>
          <w:p w:rsidR="00FC74DE" w:rsidRDefault="00FC74DE" w:rsidP="002307EB">
            <w:pPr>
              <w:spacing w:before="60" w:after="60"/>
              <w:rPr>
                <w:sz w:val="20"/>
                <w:szCs w:val="20"/>
              </w:rPr>
            </w:pPr>
            <w:sdt>
              <w:sdtPr>
                <w:tag w:val="goog_rdk_41"/>
                <w:id w:val="-1598007665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No non-performing contracts during the last 3 years </w:t>
            </w:r>
          </w:p>
        </w:tc>
      </w:tr>
      <w:tr w:rsidR="00FC74DE" w:rsidTr="002307EB">
        <w:trPr>
          <w:trHeight w:val="300"/>
        </w:trPr>
        <w:tc>
          <w:tcPr>
            <w:tcW w:w="9542" w:type="dxa"/>
            <w:gridSpan w:val="4"/>
            <w:shd w:val="clear" w:color="auto" w:fill="auto"/>
          </w:tcPr>
          <w:p w:rsidR="00FC74DE" w:rsidRDefault="00FC74DE" w:rsidP="002307EB">
            <w:pPr>
              <w:spacing w:before="60" w:after="60"/>
              <w:rPr>
                <w:sz w:val="20"/>
                <w:szCs w:val="20"/>
              </w:rPr>
            </w:pPr>
            <w:sdt>
              <w:sdtPr>
                <w:tag w:val="goog_rdk_42"/>
                <w:id w:val="-812486591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Contract(s) not performed in the last 3 years</w:t>
            </w:r>
          </w:p>
        </w:tc>
      </w:tr>
      <w:tr w:rsidR="00FC74DE" w:rsidTr="002307EB">
        <w:tc>
          <w:tcPr>
            <w:tcW w:w="1082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</w:t>
            </w:r>
          </w:p>
        </w:tc>
        <w:tc>
          <w:tcPr>
            <w:tcW w:w="1799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 performed portion of contract</w:t>
            </w:r>
          </w:p>
        </w:tc>
        <w:tc>
          <w:tcPr>
            <w:tcW w:w="4051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Contract Identification</w:t>
            </w:r>
          </w:p>
        </w:tc>
        <w:tc>
          <w:tcPr>
            <w:tcW w:w="2610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Total Contract Amount </w:t>
            </w:r>
            <w:r>
              <w:rPr>
                <w:sz w:val="20"/>
                <w:szCs w:val="20"/>
              </w:rPr>
              <w:t>(current value in US$)</w:t>
            </w:r>
          </w:p>
        </w:tc>
      </w:tr>
      <w:tr w:rsidR="00FC74DE" w:rsidTr="002307EB">
        <w:trPr>
          <w:trHeight w:val="700"/>
        </w:trPr>
        <w:tc>
          <w:tcPr>
            <w:tcW w:w="1082" w:type="dxa"/>
            <w:shd w:val="clear" w:color="auto" w:fill="auto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shd w:val="clear" w:color="auto" w:fill="auto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of Client: </w:t>
            </w:r>
          </w:p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Address of Client: </w:t>
            </w:r>
          </w:p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Reason(s) for non-performance:</w:t>
            </w:r>
          </w:p>
        </w:tc>
        <w:tc>
          <w:tcPr>
            <w:tcW w:w="2610" w:type="dxa"/>
            <w:shd w:val="clear" w:color="auto" w:fill="auto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  <w:p w:rsidR="00FC74DE" w:rsidRDefault="00FC74DE" w:rsidP="002307EB">
            <w:pPr>
              <w:rPr>
                <w:sz w:val="20"/>
                <w:szCs w:val="20"/>
              </w:rPr>
            </w:pPr>
          </w:p>
        </w:tc>
      </w:tr>
    </w:tbl>
    <w:p w:rsidR="00FC74DE" w:rsidRDefault="00FC74DE" w:rsidP="00FC74DE">
      <w:pPr>
        <w:shd w:val="clear" w:color="auto" w:fill="FFFFFF"/>
        <w:spacing w:after="160" w:line="259" w:lineRule="auto"/>
        <w:rPr>
          <w:b/>
          <w:sz w:val="20"/>
          <w:szCs w:val="20"/>
        </w:rPr>
      </w:pPr>
    </w:p>
    <w:p w:rsidR="00FC74DE" w:rsidRDefault="00FC74DE" w:rsidP="00FC74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59" w:lineRule="auto"/>
        <w:rPr>
          <w:b/>
        </w:rPr>
      </w:pPr>
      <w:r>
        <w:rPr>
          <w:b/>
        </w:rPr>
        <w:t>Litigation History (including pending litigation)</w:t>
      </w:r>
    </w:p>
    <w:tbl>
      <w:tblPr>
        <w:tblW w:w="95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1"/>
        <w:gridCol w:w="1800"/>
        <w:gridCol w:w="4051"/>
        <w:gridCol w:w="2610"/>
      </w:tblGrid>
      <w:tr w:rsidR="00FC74DE" w:rsidTr="002307EB">
        <w:trPr>
          <w:trHeight w:val="240"/>
        </w:trPr>
        <w:tc>
          <w:tcPr>
            <w:tcW w:w="9542" w:type="dxa"/>
            <w:gridSpan w:val="4"/>
            <w:shd w:val="clear" w:color="auto" w:fill="auto"/>
          </w:tcPr>
          <w:p w:rsidR="00FC74DE" w:rsidRDefault="00FC74DE" w:rsidP="002307EB">
            <w:pPr>
              <w:spacing w:before="60" w:after="60"/>
              <w:rPr>
                <w:sz w:val="20"/>
                <w:szCs w:val="20"/>
              </w:rPr>
            </w:pPr>
            <w:sdt>
              <w:sdtPr>
                <w:tag w:val="goog_rdk_43"/>
                <w:id w:val="1696962229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No litigation history for the last 3 years</w:t>
            </w:r>
          </w:p>
        </w:tc>
      </w:tr>
      <w:tr w:rsidR="00FC74DE" w:rsidTr="002307EB">
        <w:trPr>
          <w:trHeight w:val="240"/>
        </w:trPr>
        <w:tc>
          <w:tcPr>
            <w:tcW w:w="9542" w:type="dxa"/>
            <w:gridSpan w:val="4"/>
            <w:shd w:val="clear" w:color="auto" w:fill="auto"/>
          </w:tcPr>
          <w:p w:rsidR="00FC74DE" w:rsidRDefault="00FC74DE" w:rsidP="002307EB">
            <w:pPr>
              <w:spacing w:before="60" w:after="60"/>
              <w:rPr>
                <w:sz w:val="20"/>
                <w:szCs w:val="20"/>
              </w:rPr>
            </w:pPr>
            <w:sdt>
              <w:sdtPr>
                <w:tag w:val="goog_rdk_44"/>
                <w:id w:val="67469643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Litigation History as indicated below</w:t>
            </w:r>
          </w:p>
        </w:tc>
      </w:tr>
      <w:tr w:rsidR="00FC74DE" w:rsidTr="002307EB">
        <w:tc>
          <w:tcPr>
            <w:tcW w:w="1081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Year of dispute </w:t>
            </w:r>
          </w:p>
        </w:tc>
        <w:tc>
          <w:tcPr>
            <w:tcW w:w="1800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Amount in dispute </w:t>
            </w:r>
            <w:r>
              <w:rPr>
                <w:sz w:val="20"/>
                <w:szCs w:val="20"/>
              </w:rPr>
              <w:t>(state currency)</w:t>
            </w:r>
          </w:p>
        </w:tc>
        <w:tc>
          <w:tcPr>
            <w:tcW w:w="4051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Contract Identification</w:t>
            </w:r>
          </w:p>
        </w:tc>
        <w:tc>
          <w:tcPr>
            <w:tcW w:w="2610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Total Contract Amount </w:t>
            </w:r>
            <w:r>
              <w:rPr>
                <w:sz w:val="20"/>
                <w:szCs w:val="20"/>
              </w:rPr>
              <w:t>(state currency)</w:t>
            </w:r>
          </w:p>
        </w:tc>
      </w:tr>
      <w:tr w:rsidR="00FC74DE" w:rsidTr="002307EB">
        <w:trPr>
          <w:trHeight w:val="880"/>
        </w:trPr>
        <w:tc>
          <w:tcPr>
            <w:tcW w:w="1081" w:type="dxa"/>
            <w:shd w:val="clear" w:color="auto" w:fill="auto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of Client: </w:t>
            </w:r>
          </w:p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Address of Client: </w:t>
            </w:r>
          </w:p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Matter in dispute: </w:t>
            </w:r>
          </w:p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Party who initiated the dispute: </w:t>
            </w:r>
          </w:p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 of dispute:</w:t>
            </w:r>
          </w:p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Party awarded if resolved:</w:t>
            </w:r>
          </w:p>
        </w:tc>
        <w:tc>
          <w:tcPr>
            <w:tcW w:w="2610" w:type="dxa"/>
            <w:shd w:val="clear" w:color="auto" w:fill="auto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</w:tr>
    </w:tbl>
    <w:p w:rsidR="00FC74DE" w:rsidRDefault="00FC74DE" w:rsidP="00FC74DE">
      <w:pPr>
        <w:shd w:val="clear" w:color="auto" w:fill="FFFFFF"/>
        <w:spacing w:after="160" w:line="259" w:lineRule="auto"/>
        <w:rPr>
          <w:b/>
          <w:sz w:val="20"/>
          <w:szCs w:val="20"/>
        </w:rPr>
      </w:pPr>
    </w:p>
    <w:p w:rsidR="00FC74DE" w:rsidRDefault="00FC74DE" w:rsidP="00FC74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59" w:lineRule="auto"/>
        <w:rPr>
          <w:b/>
        </w:rPr>
      </w:pPr>
      <w:r>
        <w:rPr>
          <w:b/>
        </w:rPr>
        <w:t xml:space="preserve">Previous Relevant Experience </w:t>
      </w:r>
    </w:p>
    <w:p w:rsidR="00FC74DE" w:rsidRDefault="00FC74DE" w:rsidP="00FC74DE">
      <w:pPr>
        <w:spacing w:after="160" w:line="259" w:lineRule="auto"/>
        <w:jc w:val="both"/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Please list only previous similar assignments successfully completed </w:t>
      </w:r>
      <w:r>
        <w:rPr>
          <w:b/>
          <w:sz w:val="20"/>
          <w:szCs w:val="20"/>
          <w:u w:val="single"/>
        </w:rPr>
        <w:t xml:space="preserve">in the last 3 years. </w:t>
      </w:r>
    </w:p>
    <w:p w:rsidR="00FC74DE" w:rsidRDefault="00FC74DE" w:rsidP="00FC74DE">
      <w:pPr>
        <w:spacing w:after="160" w:line="259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List only those assignments for which the Proposer was legally contracted or by the Client as a company or was one of the Consortium/JV partners. </w:t>
      </w:r>
    </w:p>
    <w:tbl>
      <w:tblPr>
        <w:tblW w:w="9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7"/>
        <w:gridCol w:w="2140"/>
        <w:gridCol w:w="1530"/>
        <w:gridCol w:w="1710"/>
        <w:gridCol w:w="2250"/>
      </w:tblGrid>
      <w:tr w:rsidR="00FC74DE" w:rsidTr="002307EB">
        <w:tc>
          <w:tcPr>
            <w:tcW w:w="1907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Project name &amp; Country of Assignment</w:t>
            </w:r>
          </w:p>
        </w:tc>
        <w:tc>
          <w:tcPr>
            <w:tcW w:w="2140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Client &amp; Reference Contact Details</w:t>
            </w:r>
          </w:p>
        </w:tc>
        <w:tc>
          <w:tcPr>
            <w:tcW w:w="1530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Contract Value</w:t>
            </w:r>
          </w:p>
        </w:tc>
        <w:tc>
          <w:tcPr>
            <w:tcW w:w="1710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Period of activity and status</w:t>
            </w:r>
          </w:p>
        </w:tc>
        <w:tc>
          <w:tcPr>
            <w:tcW w:w="2250" w:type="dxa"/>
            <w:shd w:val="clear" w:color="auto" w:fill="E7E6E6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Types of activities undertaken</w:t>
            </w:r>
          </w:p>
        </w:tc>
      </w:tr>
      <w:tr w:rsidR="00FC74DE" w:rsidTr="002307EB">
        <w:tc>
          <w:tcPr>
            <w:tcW w:w="1907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</w:tr>
      <w:tr w:rsidR="00FC74DE" w:rsidTr="002307EB">
        <w:tc>
          <w:tcPr>
            <w:tcW w:w="1907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</w:tr>
      <w:tr w:rsidR="00FC74DE" w:rsidTr="002307EB">
        <w:tc>
          <w:tcPr>
            <w:tcW w:w="1907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</w:tcPr>
          <w:p w:rsidR="00FC74DE" w:rsidRDefault="00FC74DE" w:rsidP="002307EB">
            <w:pPr>
              <w:jc w:val="both"/>
              <w:rPr>
                <w:sz w:val="20"/>
                <w:szCs w:val="20"/>
              </w:rPr>
            </w:pPr>
          </w:p>
        </w:tc>
      </w:tr>
    </w:tbl>
    <w:p w:rsidR="00FC74DE" w:rsidRDefault="00FC74DE" w:rsidP="00FC74DE">
      <w:pPr>
        <w:shd w:val="clear" w:color="auto" w:fill="FFFFFF"/>
        <w:spacing w:before="120" w:after="120" w:line="259" w:lineRule="auto"/>
        <w:rPr>
          <w:i/>
          <w:sz w:val="20"/>
          <w:szCs w:val="20"/>
        </w:rPr>
      </w:pPr>
    </w:p>
    <w:p w:rsidR="00FC74DE" w:rsidRDefault="00FC74DE" w:rsidP="00FC74DE">
      <w:pPr>
        <w:shd w:val="clear" w:color="auto" w:fill="FFFFFF"/>
        <w:spacing w:before="120" w:after="120" w:line="259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Please provide</w:t>
      </w:r>
      <w:r>
        <w:rPr>
          <w:rFonts w:ascii="Quattrocento Sans" w:eastAsia="Quattrocento Sans" w:hAnsi="Quattrocento Sans" w:cs="Quattrocento Sans"/>
          <w:b/>
          <w:sz w:val="20"/>
          <w:szCs w:val="20"/>
          <w:u w:val="single"/>
        </w:rPr>
        <w:t xml:space="preserve"> </w:t>
      </w:r>
      <w:r>
        <w:rPr>
          <w:b/>
          <w:sz w:val="20"/>
          <w:szCs w:val="20"/>
          <w:u w:val="single"/>
        </w:rPr>
        <w:t>Statements of Satisfactory Performance from the Top 3 (</w:t>
      </w:r>
      <w:proofErr w:type="gramStart"/>
      <w:r>
        <w:rPr>
          <w:b/>
          <w:sz w:val="20"/>
          <w:szCs w:val="20"/>
          <w:u w:val="single"/>
        </w:rPr>
        <w:t>three</w:t>
      </w:r>
      <w:proofErr w:type="gramEnd"/>
      <w:r>
        <w:rPr>
          <w:b/>
          <w:sz w:val="20"/>
          <w:szCs w:val="20"/>
          <w:u w:val="single"/>
        </w:rPr>
        <w:t xml:space="preserve">) Clients or more. </w:t>
      </w:r>
    </w:p>
    <w:p w:rsidR="00FC74DE" w:rsidRDefault="00FC74DE" w:rsidP="00FC74DE">
      <w:pPr>
        <w:shd w:val="clear" w:color="auto" w:fill="FFFFFF"/>
        <w:spacing w:before="120" w:after="120" w:line="259" w:lineRule="auto"/>
        <w:rPr>
          <w:b/>
          <w:sz w:val="20"/>
          <w:szCs w:val="20"/>
        </w:rPr>
      </w:pPr>
      <w:r>
        <w:t xml:space="preserve">     </w:t>
      </w:r>
    </w:p>
    <w:p w:rsidR="00FC74DE" w:rsidRDefault="00FC74DE" w:rsidP="00FC74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59" w:lineRule="auto"/>
        <w:rPr>
          <w:b/>
        </w:rPr>
      </w:pPr>
      <w:r>
        <w:rPr>
          <w:b/>
        </w:rPr>
        <w:t>Financial Standing</w:t>
      </w:r>
    </w:p>
    <w:tbl>
      <w:tblPr>
        <w:tblW w:w="95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50"/>
        <w:gridCol w:w="1481"/>
        <w:gridCol w:w="1559"/>
        <w:gridCol w:w="2450"/>
      </w:tblGrid>
      <w:tr w:rsidR="00FC74DE" w:rsidTr="002307EB">
        <w:trPr>
          <w:trHeight w:val="380"/>
        </w:trPr>
        <w:tc>
          <w:tcPr>
            <w:tcW w:w="4050" w:type="dxa"/>
            <w:vMerge w:val="restart"/>
            <w:shd w:val="clear" w:color="auto" w:fill="E7E6E6"/>
          </w:tcPr>
          <w:p w:rsidR="00FC74DE" w:rsidRDefault="00FC74DE" w:rsidP="002307E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Annual Turnover for the last 3 years</w:t>
            </w:r>
          </w:p>
        </w:tc>
        <w:tc>
          <w:tcPr>
            <w:tcW w:w="1481" w:type="dxa"/>
            <w:shd w:val="clear" w:color="auto" w:fill="auto"/>
          </w:tcPr>
          <w:p w:rsidR="00FC74DE" w:rsidRDefault="00FC74DE" w:rsidP="002307EB">
            <w:pPr>
              <w:spacing w:before="40" w:after="40"/>
              <w:ind w:left="-18" w:righ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  </w:t>
            </w:r>
          </w:p>
        </w:tc>
        <w:tc>
          <w:tcPr>
            <w:tcW w:w="1559" w:type="dxa"/>
            <w:shd w:val="clear" w:color="auto" w:fill="auto"/>
          </w:tcPr>
          <w:p w:rsidR="00FC74DE" w:rsidRDefault="00FC74DE" w:rsidP="002307EB">
            <w:pPr>
              <w:spacing w:before="40" w:after="40"/>
              <w:ind w:left="-18" w:righ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Currency </w:t>
            </w:r>
          </w:p>
        </w:tc>
        <w:tc>
          <w:tcPr>
            <w:tcW w:w="2450" w:type="dxa"/>
            <w:shd w:val="clear" w:color="auto" w:fill="auto"/>
          </w:tcPr>
          <w:p w:rsidR="00FC74DE" w:rsidRDefault="00FC74DE" w:rsidP="002307EB">
            <w:pPr>
              <w:spacing w:before="40" w:after="40"/>
              <w:ind w:left="-18" w:righ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Amount</w:t>
            </w:r>
          </w:p>
        </w:tc>
      </w:tr>
      <w:tr w:rsidR="00FC74DE" w:rsidTr="002307EB">
        <w:trPr>
          <w:trHeight w:val="380"/>
        </w:trPr>
        <w:tc>
          <w:tcPr>
            <w:tcW w:w="4050" w:type="dxa"/>
            <w:vMerge/>
            <w:shd w:val="clear" w:color="auto" w:fill="E7E6E6"/>
          </w:tcPr>
          <w:p w:rsidR="00FC74DE" w:rsidRDefault="00FC74DE" w:rsidP="00230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FC74DE" w:rsidRDefault="00FC74DE" w:rsidP="002307EB">
            <w:pPr>
              <w:spacing w:before="40" w:after="40"/>
              <w:ind w:left="-18" w:righ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:rsidR="00FC74DE" w:rsidRDefault="00FC74DE" w:rsidP="002307EB">
            <w:pPr>
              <w:spacing w:before="40" w:after="40"/>
              <w:ind w:left="-18" w:righ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Currency</w:t>
            </w:r>
          </w:p>
        </w:tc>
        <w:tc>
          <w:tcPr>
            <w:tcW w:w="2450" w:type="dxa"/>
            <w:shd w:val="clear" w:color="auto" w:fill="auto"/>
          </w:tcPr>
          <w:p w:rsidR="00FC74DE" w:rsidRDefault="00FC74DE" w:rsidP="002307EB">
            <w:pPr>
              <w:spacing w:before="40" w:after="40"/>
              <w:ind w:left="-18" w:righ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Amount</w:t>
            </w:r>
          </w:p>
        </w:tc>
      </w:tr>
      <w:tr w:rsidR="00FC74DE" w:rsidTr="002307EB">
        <w:trPr>
          <w:trHeight w:val="380"/>
        </w:trPr>
        <w:tc>
          <w:tcPr>
            <w:tcW w:w="4050" w:type="dxa"/>
            <w:vMerge/>
            <w:shd w:val="clear" w:color="auto" w:fill="E7E6E6"/>
          </w:tcPr>
          <w:p w:rsidR="00FC74DE" w:rsidRDefault="00FC74DE" w:rsidP="00230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FC74DE" w:rsidRDefault="00FC74DE" w:rsidP="002307EB">
            <w:pPr>
              <w:spacing w:before="40" w:after="40"/>
              <w:ind w:left="-18" w:righ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:rsidR="00FC74DE" w:rsidRDefault="00FC74DE" w:rsidP="002307EB">
            <w:pPr>
              <w:spacing w:before="40" w:after="40"/>
              <w:ind w:left="-18" w:righ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Currency</w:t>
            </w:r>
          </w:p>
        </w:tc>
        <w:tc>
          <w:tcPr>
            <w:tcW w:w="2450" w:type="dxa"/>
            <w:shd w:val="clear" w:color="auto" w:fill="auto"/>
          </w:tcPr>
          <w:p w:rsidR="00FC74DE" w:rsidRDefault="00FC74DE" w:rsidP="002307EB">
            <w:pPr>
              <w:spacing w:before="40" w:after="40"/>
              <w:ind w:left="-18" w:righ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Amount</w:t>
            </w:r>
          </w:p>
        </w:tc>
      </w:tr>
      <w:tr w:rsidR="00FC74DE" w:rsidTr="002307EB">
        <w:tc>
          <w:tcPr>
            <w:tcW w:w="4050" w:type="dxa"/>
            <w:shd w:val="clear" w:color="auto" w:fill="E7E6E6"/>
          </w:tcPr>
          <w:p w:rsidR="00FC74DE" w:rsidRDefault="00FC74DE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Latest Credit Rating (if any), indicate the source</w:t>
            </w:r>
          </w:p>
        </w:tc>
        <w:tc>
          <w:tcPr>
            <w:tcW w:w="5490" w:type="dxa"/>
            <w:gridSpan w:val="3"/>
            <w:shd w:val="clear" w:color="auto" w:fill="auto"/>
          </w:tcPr>
          <w:p w:rsidR="00FC74DE" w:rsidRDefault="00FC74DE" w:rsidP="002307EB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:rsidR="00FC74DE" w:rsidRDefault="00FC74DE" w:rsidP="00FC74DE">
      <w:pPr>
        <w:shd w:val="clear" w:color="auto" w:fill="FFFFFF"/>
        <w:spacing w:after="160" w:line="259" w:lineRule="auto"/>
        <w:rPr>
          <w:sz w:val="20"/>
          <w:szCs w:val="20"/>
        </w:rPr>
      </w:pPr>
    </w:p>
    <w:tbl>
      <w:tblPr>
        <w:tblW w:w="9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0"/>
        <w:gridCol w:w="2228"/>
        <w:gridCol w:w="2228"/>
        <w:gridCol w:w="2229"/>
      </w:tblGrid>
      <w:tr w:rsidR="00FC74DE" w:rsidTr="002307EB">
        <w:tc>
          <w:tcPr>
            <w:tcW w:w="2860" w:type="dxa"/>
            <w:shd w:val="clear" w:color="auto" w:fill="E7E6E6"/>
            <w:vAlign w:val="center"/>
          </w:tcPr>
          <w:p w:rsidR="00FC74DE" w:rsidRDefault="00FC74DE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Financial information</w:t>
            </w:r>
          </w:p>
          <w:p w:rsidR="00FC74DE" w:rsidRDefault="00FC74DE" w:rsidP="00230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(state currency)</w:t>
            </w:r>
          </w:p>
        </w:tc>
        <w:tc>
          <w:tcPr>
            <w:tcW w:w="6685" w:type="dxa"/>
            <w:gridSpan w:val="3"/>
            <w:shd w:val="clear" w:color="auto" w:fill="E7E6E6"/>
            <w:vAlign w:val="center"/>
          </w:tcPr>
          <w:p w:rsidR="00FC74DE" w:rsidRDefault="00FC74DE" w:rsidP="002307E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Historic information for the last 3 years</w:t>
            </w:r>
            <w:r>
              <w:rPr>
                <w:b/>
                <w:sz w:val="20"/>
                <w:szCs w:val="20"/>
              </w:rPr>
              <w:br/>
            </w:r>
          </w:p>
        </w:tc>
      </w:tr>
      <w:tr w:rsidR="00FC74DE" w:rsidTr="002307EB">
        <w:tc>
          <w:tcPr>
            <w:tcW w:w="2860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1</w:t>
            </w: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2</w:t>
            </w:r>
          </w:p>
        </w:tc>
        <w:tc>
          <w:tcPr>
            <w:tcW w:w="2229" w:type="dxa"/>
            <w:vAlign w:val="center"/>
          </w:tcPr>
          <w:p w:rsidR="00FC74DE" w:rsidRDefault="00FC74DE" w:rsidP="00230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3</w:t>
            </w:r>
          </w:p>
        </w:tc>
      </w:tr>
      <w:tr w:rsidR="00FC74DE" w:rsidTr="002307EB">
        <w:trPr>
          <w:trHeight w:val="400"/>
        </w:trPr>
        <w:tc>
          <w:tcPr>
            <w:tcW w:w="2860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6685" w:type="dxa"/>
            <w:gridSpan w:val="3"/>
            <w:vAlign w:val="center"/>
          </w:tcPr>
          <w:p w:rsidR="00FC74DE" w:rsidRDefault="00FC74DE" w:rsidP="002307E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Information from Balance Sheet</w:t>
            </w:r>
          </w:p>
        </w:tc>
      </w:tr>
      <w:tr w:rsidR="00FC74DE" w:rsidTr="002307EB">
        <w:tc>
          <w:tcPr>
            <w:tcW w:w="2860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Assets (TA)</w:t>
            </w: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</w:tr>
      <w:tr w:rsidR="00FC74DE" w:rsidTr="002307EB">
        <w:tc>
          <w:tcPr>
            <w:tcW w:w="2860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Liabilities (TL)</w:t>
            </w: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</w:tr>
      <w:tr w:rsidR="00FC74DE" w:rsidTr="002307EB">
        <w:tc>
          <w:tcPr>
            <w:tcW w:w="2860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Current Assets (CA)</w:t>
            </w: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</w:tr>
      <w:tr w:rsidR="00FC74DE" w:rsidTr="002307EB">
        <w:tc>
          <w:tcPr>
            <w:tcW w:w="2860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Current Liabilities (CL)</w:t>
            </w: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</w:tr>
      <w:tr w:rsidR="00FC74DE" w:rsidTr="002307EB">
        <w:trPr>
          <w:trHeight w:val="340"/>
        </w:trPr>
        <w:tc>
          <w:tcPr>
            <w:tcW w:w="2860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6685" w:type="dxa"/>
            <w:gridSpan w:val="3"/>
            <w:vAlign w:val="center"/>
          </w:tcPr>
          <w:p w:rsidR="00FC74DE" w:rsidRDefault="00FC74DE" w:rsidP="002307E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Information from Income Statement</w:t>
            </w:r>
          </w:p>
        </w:tc>
      </w:tr>
      <w:tr w:rsidR="00FC74DE" w:rsidTr="002307EB">
        <w:tc>
          <w:tcPr>
            <w:tcW w:w="2860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/ Gross Revenue (TR)</w:t>
            </w: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</w:tr>
      <w:tr w:rsidR="00FC74DE" w:rsidTr="002307EB">
        <w:tc>
          <w:tcPr>
            <w:tcW w:w="2860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Profits Before Taxes (PBT)</w:t>
            </w: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</w:tr>
      <w:tr w:rsidR="00FC74DE" w:rsidTr="002307EB">
        <w:tc>
          <w:tcPr>
            <w:tcW w:w="2860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Net Profit </w:t>
            </w: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</w:tr>
      <w:tr w:rsidR="00FC74DE" w:rsidTr="002307EB">
        <w:tc>
          <w:tcPr>
            <w:tcW w:w="2860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Current Ratio</w:t>
            </w: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:rsidR="00FC74DE" w:rsidRDefault="00FC74DE" w:rsidP="002307EB">
            <w:pPr>
              <w:rPr>
                <w:sz w:val="20"/>
                <w:szCs w:val="20"/>
              </w:rPr>
            </w:pPr>
          </w:p>
        </w:tc>
      </w:tr>
    </w:tbl>
    <w:p w:rsidR="00FC74DE" w:rsidRDefault="00FC74DE" w:rsidP="00FC74DE">
      <w:pPr>
        <w:shd w:val="clear" w:color="auto" w:fill="FFFFFF"/>
        <w:spacing w:before="120" w:after="160" w:line="259" w:lineRule="auto"/>
        <w:jc w:val="both"/>
        <w:rPr>
          <w:rFonts w:ascii="Quattrocento Sans" w:eastAsia="Quattrocento Sans" w:hAnsi="Quattrocento Sans" w:cs="Quattrocento Sans"/>
          <w:sz w:val="20"/>
          <w:szCs w:val="20"/>
        </w:rPr>
      </w:pPr>
    </w:p>
    <w:p w:rsidR="00FC74DE" w:rsidRDefault="00FC74DE" w:rsidP="00FC74DE">
      <w:pPr>
        <w:shd w:val="clear" w:color="auto" w:fill="FFFFFF"/>
        <w:spacing w:before="120" w:after="160" w:line="259" w:lineRule="auto"/>
        <w:jc w:val="both"/>
        <w:rPr>
          <w:sz w:val="20"/>
          <w:szCs w:val="20"/>
        </w:rPr>
      </w:pPr>
      <w:sdt>
        <w:sdtPr>
          <w:tag w:val="goog_rdk_45"/>
          <w:id w:val="905580824"/>
        </w:sdtPr>
        <w:sdtContent>
          <w:r>
            <w:rPr>
              <w:rFonts w:ascii="Arial Unicode MS" w:eastAsia="Arial Unicode MS" w:hAnsi="Arial Unicode MS" w:cs="Arial Unicode MS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> </w:t>
      </w:r>
      <w:r>
        <w:rPr>
          <w:b/>
          <w:sz w:val="20"/>
          <w:szCs w:val="20"/>
          <w:u w:val="single"/>
        </w:rPr>
        <w:t xml:space="preserve">Attach copies of the audited financial statements </w:t>
      </w:r>
      <w:r>
        <w:rPr>
          <w:sz w:val="20"/>
          <w:szCs w:val="20"/>
        </w:rPr>
        <w:t>(balance sheets, including all related notes, and income statements) for the years required above complying with the following condition:</w:t>
      </w:r>
    </w:p>
    <w:p w:rsidR="00FC74DE" w:rsidRDefault="00FC74DE" w:rsidP="00FC74DE">
      <w:pPr>
        <w:numPr>
          <w:ilvl w:val="1"/>
          <w:numId w:val="2"/>
        </w:numPr>
        <w:shd w:val="clear" w:color="auto" w:fill="FFFFFF"/>
        <w:spacing w:after="0" w:line="240" w:lineRule="auto"/>
        <w:ind w:left="720" w:hanging="465"/>
        <w:jc w:val="both"/>
        <w:rPr>
          <w:sz w:val="20"/>
          <w:szCs w:val="20"/>
        </w:rPr>
      </w:pPr>
      <w:r>
        <w:rPr>
          <w:sz w:val="20"/>
          <w:szCs w:val="20"/>
        </w:rPr>
        <w:t>Must reflect the financial situation of the Bidder, and not a sister or parent companies;</w:t>
      </w:r>
    </w:p>
    <w:p w:rsidR="00FC74DE" w:rsidRDefault="00FC74DE" w:rsidP="00FC74DE">
      <w:pPr>
        <w:numPr>
          <w:ilvl w:val="1"/>
          <w:numId w:val="2"/>
        </w:numPr>
        <w:shd w:val="clear" w:color="auto" w:fill="FFFFFF"/>
        <w:spacing w:after="0" w:line="240" w:lineRule="auto"/>
        <w:ind w:left="720" w:hanging="465"/>
        <w:jc w:val="both"/>
        <w:rPr>
          <w:sz w:val="20"/>
          <w:szCs w:val="20"/>
        </w:rPr>
      </w:pPr>
      <w:r>
        <w:rPr>
          <w:sz w:val="20"/>
          <w:szCs w:val="20"/>
        </w:rPr>
        <w:t>Historic financial statements must be audited by a certified public accountant;</w:t>
      </w:r>
    </w:p>
    <w:p w:rsidR="00FC74DE" w:rsidRDefault="00FC74DE" w:rsidP="000B77F2">
      <w:pPr>
        <w:numPr>
          <w:ilvl w:val="1"/>
          <w:numId w:val="2"/>
        </w:numPr>
        <w:shd w:val="clear" w:color="auto" w:fill="FFFFFF"/>
        <w:spacing w:after="160" w:line="259" w:lineRule="auto"/>
        <w:ind w:left="720" w:hanging="465"/>
        <w:jc w:val="both"/>
        <w:rPr>
          <w:sz w:val="20"/>
          <w:szCs w:val="20"/>
        </w:rPr>
      </w:pPr>
      <w:r w:rsidRPr="00FC74DE">
        <w:rPr>
          <w:sz w:val="20"/>
          <w:szCs w:val="20"/>
        </w:rPr>
        <w:t xml:space="preserve">Historic financial statements must correspond to accounting periods already completed and audited. No statements for partial periods </w:t>
      </w:r>
      <w:proofErr w:type="gramStart"/>
      <w:r w:rsidRPr="00FC74DE">
        <w:rPr>
          <w:sz w:val="20"/>
          <w:szCs w:val="20"/>
        </w:rPr>
        <w:t>shall be accepted</w:t>
      </w:r>
      <w:proofErr w:type="gramEnd"/>
      <w:r w:rsidRPr="00FC74DE">
        <w:rPr>
          <w:sz w:val="20"/>
          <w:szCs w:val="20"/>
        </w:rPr>
        <w:t>.</w:t>
      </w:r>
    </w:p>
    <w:sectPr w:rsidR="00FC7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326FC"/>
    <w:multiLevelType w:val="multilevel"/>
    <w:tmpl w:val="AE0A6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05" w:hanging="82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96D15"/>
    <w:multiLevelType w:val="multilevel"/>
    <w:tmpl w:val="226CCD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DE"/>
    <w:rsid w:val="0064597E"/>
    <w:rsid w:val="00FC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F342F"/>
  <w15:chartTrackingRefBased/>
  <w15:docId w15:val="{892FB80B-C6AF-441B-A3FE-6F3E5D5F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74DE"/>
    <w:pPr>
      <w:spacing w:after="200" w:line="276" w:lineRule="auto"/>
    </w:pPr>
    <w:rPr>
      <w:rFonts w:ascii="Calibri" w:eastAsia="Calibri" w:hAnsi="Calibri" w:cs="Calibri"/>
      <w:lang w:val="en-GB"/>
    </w:rPr>
  </w:style>
  <w:style w:type="paragraph" w:styleId="Heading2">
    <w:name w:val="heading 2"/>
    <w:basedOn w:val="Normal"/>
    <w:next w:val="Normal"/>
    <w:link w:val="Heading2Char"/>
    <w:rsid w:val="00FC74DE"/>
    <w:pPr>
      <w:spacing w:before="240" w:after="0" w:line="240" w:lineRule="auto"/>
      <w:ind w:left="360" w:hanging="360"/>
      <w:jc w:val="center"/>
      <w:outlineLvl w:val="1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C74DE"/>
    <w:rPr>
      <w:rFonts w:ascii="Calibri" w:eastAsia="Calibri" w:hAnsi="Calibri" w:cs="Calibri"/>
      <w:b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CEE590E1</Template>
  <TotalTime>1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Ruiz</dc:creator>
  <cp:keywords/>
  <dc:description/>
  <cp:lastModifiedBy>Maria Ruiz</cp:lastModifiedBy>
  <cp:revision>1</cp:revision>
  <dcterms:created xsi:type="dcterms:W3CDTF">2019-09-02T15:54:00Z</dcterms:created>
  <dcterms:modified xsi:type="dcterms:W3CDTF">2019-09-02T15:55:00Z</dcterms:modified>
</cp:coreProperties>
</file>