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1"/>
        <w:gridCol w:w="993"/>
        <w:gridCol w:w="1620"/>
        <w:gridCol w:w="1215"/>
        <w:gridCol w:w="1344"/>
      </w:tblGrid>
      <w:tr w:rsidR="00374907" w:rsidRPr="0082024C" w:rsidTr="009D6118">
        <w:trPr>
          <w:trHeight w:val="525"/>
          <w:tblHeader/>
        </w:trPr>
        <w:tc>
          <w:tcPr>
            <w:tcW w:w="44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b/>
                <w:bCs/>
                <w:sz w:val="20"/>
              </w:rPr>
            </w:pPr>
            <w:bookmarkStart w:id="0" w:name="_GoBack"/>
            <w:r w:rsidRPr="0082024C">
              <w:rPr>
                <w:b/>
                <w:bCs/>
                <w:sz w:val="20"/>
              </w:rPr>
              <w:t xml:space="preserve">Désignation des fournitures et des travaux 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b/>
                <w:bCs/>
                <w:sz w:val="20"/>
              </w:rPr>
            </w:pPr>
            <w:r w:rsidRPr="0082024C">
              <w:rPr>
                <w:b/>
                <w:bCs/>
                <w:sz w:val="20"/>
              </w:rPr>
              <w:t>Unité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b/>
                <w:bCs/>
                <w:sz w:val="20"/>
              </w:rPr>
            </w:pPr>
            <w:r w:rsidRPr="0082024C">
              <w:rPr>
                <w:b/>
                <w:bCs/>
                <w:sz w:val="20"/>
              </w:rPr>
              <w:t>Quantité</w:t>
            </w:r>
          </w:p>
        </w:tc>
        <w:tc>
          <w:tcPr>
            <w:tcW w:w="12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9D6118" w:rsidP="00870A1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PU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4907" w:rsidRPr="0082024C" w:rsidRDefault="009D6118" w:rsidP="00374907">
            <w:pPr>
              <w:spacing w:after="0"/>
              <w:ind w:left="0" w:firstLine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PT</w:t>
            </w:r>
          </w:p>
        </w:tc>
      </w:tr>
      <w:bookmarkEnd w:id="0"/>
      <w:tr w:rsidR="00374907" w:rsidRPr="0082024C" w:rsidTr="009D6118">
        <w:trPr>
          <w:trHeight w:val="255"/>
        </w:trPr>
        <w:tc>
          <w:tcPr>
            <w:tcW w:w="4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left"/>
              <w:rPr>
                <w:b/>
                <w:bCs/>
                <w:sz w:val="20"/>
              </w:rPr>
            </w:pPr>
            <w:r w:rsidRPr="0082024C">
              <w:rPr>
                <w:b/>
                <w:bCs/>
                <w:sz w:val="20"/>
              </w:rPr>
              <w:t>1) Réseau d'irrigation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 </w:t>
            </w: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</w:tr>
      <w:tr w:rsidR="00374907" w:rsidRPr="0082024C" w:rsidTr="009D6118">
        <w:trPr>
          <w:trHeight w:val="255"/>
        </w:trPr>
        <w:tc>
          <w:tcPr>
            <w:tcW w:w="4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left"/>
              <w:rPr>
                <w:sz w:val="20"/>
              </w:rPr>
            </w:pPr>
            <w:r w:rsidRPr="0082024C">
              <w:rPr>
                <w:sz w:val="20"/>
              </w:rPr>
              <w:t>1-1) Seuil et ouvrage de prise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</w:tr>
      <w:tr w:rsidR="00374907" w:rsidRPr="0082024C" w:rsidTr="009D6118">
        <w:trPr>
          <w:trHeight w:val="255"/>
        </w:trPr>
        <w:tc>
          <w:tcPr>
            <w:tcW w:w="4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left"/>
              <w:rPr>
                <w:sz w:val="20"/>
              </w:rPr>
            </w:pPr>
            <w:r w:rsidRPr="0082024C">
              <w:rPr>
                <w:sz w:val="20"/>
              </w:rPr>
              <w:t xml:space="preserve">    - Génie Civil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</w:tr>
      <w:tr w:rsidR="00374907" w:rsidRPr="0082024C" w:rsidTr="009D6118">
        <w:trPr>
          <w:trHeight w:val="255"/>
        </w:trPr>
        <w:tc>
          <w:tcPr>
            <w:tcW w:w="4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left"/>
              <w:rPr>
                <w:sz w:val="20"/>
              </w:rPr>
            </w:pPr>
            <w:r w:rsidRPr="0082024C">
              <w:rPr>
                <w:sz w:val="20"/>
              </w:rPr>
              <w:t xml:space="preserve">    - Equipements hydromécaniques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</w:tr>
      <w:tr w:rsidR="00374907" w:rsidRPr="0082024C" w:rsidTr="009D6118">
        <w:trPr>
          <w:trHeight w:val="255"/>
        </w:trPr>
        <w:tc>
          <w:tcPr>
            <w:tcW w:w="4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left"/>
              <w:rPr>
                <w:sz w:val="20"/>
              </w:rPr>
            </w:pPr>
            <w:r w:rsidRPr="0082024C">
              <w:rPr>
                <w:sz w:val="20"/>
              </w:rPr>
              <w:t>1-2) Canal Principal d'irrigation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</w:tr>
      <w:tr w:rsidR="00374907" w:rsidRPr="0082024C" w:rsidTr="009D6118">
        <w:trPr>
          <w:trHeight w:val="255"/>
        </w:trPr>
        <w:tc>
          <w:tcPr>
            <w:tcW w:w="4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left"/>
              <w:rPr>
                <w:sz w:val="20"/>
              </w:rPr>
            </w:pPr>
            <w:r w:rsidRPr="0082024C">
              <w:rPr>
                <w:sz w:val="20"/>
              </w:rPr>
              <w:t xml:space="preserve">    - Génie Civil (canal sans ouvrages)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ml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4301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</w:tr>
      <w:tr w:rsidR="00374907" w:rsidRPr="0082024C" w:rsidTr="009D6118">
        <w:trPr>
          <w:trHeight w:val="255"/>
        </w:trPr>
        <w:tc>
          <w:tcPr>
            <w:tcW w:w="4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left"/>
              <w:rPr>
                <w:sz w:val="20"/>
              </w:rPr>
            </w:pPr>
            <w:r w:rsidRPr="0082024C">
              <w:rPr>
                <w:sz w:val="20"/>
              </w:rPr>
              <w:t xml:space="preserve">    - Equipements hydromécaniques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11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</w:tr>
      <w:tr w:rsidR="00374907" w:rsidRPr="0082024C" w:rsidTr="009D6118">
        <w:trPr>
          <w:trHeight w:val="255"/>
        </w:trPr>
        <w:tc>
          <w:tcPr>
            <w:tcW w:w="4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left"/>
              <w:rPr>
                <w:sz w:val="20"/>
              </w:rPr>
            </w:pPr>
            <w:r w:rsidRPr="0082024C">
              <w:rPr>
                <w:sz w:val="20"/>
              </w:rPr>
              <w:t xml:space="preserve">    - Ouvrage de module à masque (Génie Civil)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11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</w:tr>
      <w:tr w:rsidR="00374907" w:rsidRPr="0082024C" w:rsidTr="009D6118">
        <w:trPr>
          <w:trHeight w:val="255"/>
        </w:trPr>
        <w:tc>
          <w:tcPr>
            <w:tcW w:w="4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left"/>
              <w:rPr>
                <w:sz w:val="20"/>
              </w:rPr>
            </w:pPr>
            <w:r w:rsidRPr="0082024C">
              <w:rPr>
                <w:sz w:val="20"/>
              </w:rPr>
              <w:t xml:space="preserve">    - Ouvrages </w:t>
            </w:r>
            <w:proofErr w:type="spellStart"/>
            <w:r w:rsidRPr="0082024C">
              <w:rPr>
                <w:sz w:val="20"/>
              </w:rPr>
              <w:t>Giraudet</w:t>
            </w:r>
            <w:proofErr w:type="spellEnd"/>
            <w:r w:rsidRPr="0082024C">
              <w:rPr>
                <w:sz w:val="20"/>
              </w:rPr>
              <w:t xml:space="preserve"> (Génie Civil)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</w:tr>
      <w:tr w:rsidR="00374907" w:rsidRPr="0082024C" w:rsidTr="009D6118">
        <w:trPr>
          <w:trHeight w:val="255"/>
        </w:trPr>
        <w:tc>
          <w:tcPr>
            <w:tcW w:w="4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left"/>
              <w:rPr>
                <w:sz w:val="20"/>
              </w:rPr>
            </w:pPr>
            <w:r w:rsidRPr="0082024C">
              <w:rPr>
                <w:sz w:val="20"/>
              </w:rPr>
              <w:t xml:space="preserve">    - Ouvrage de Déversoir de sécurité (Génie Civil)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</w:tr>
      <w:tr w:rsidR="00374907" w:rsidRPr="0082024C" w:rsidTr="009D6118">
        <w:trPr>
          <w:trHeight w:val="255"/>
        </w:trPr>
        <w:tc>
          <w:tcPr>
            <w:tcW w:w="4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left"/>
              <w:rPr>
                <w:sz w:val="20"/>
              </w:rPr>
            </w:pPr>
            <w:r w:rsidRPr="0082024C">
              <w:rPr>
                <w:sz w:val="20"/>
              </w:rPr>
              <w:t xml:space="preserve">    - Regard d'angle (Génie Civil)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21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</w:tr>
      <w:tr w:rsidR="00374907" w:rsidRPr="0082024C" w:rsidTr="009D6118">
        <w:trPr>
          <w:trHeight w:val="255"/>
        </w:trPr>
        <w:tc>
          <w:tcPr>
            <w:tcW w:w="4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left"/>
              <w:rPr>
                <w:sz w:val="20"/>
              </w:rPr>
            </w:pPr>
            <w:r w:rsidRPr="0082024C">
              <w:rPr>
                <w:sz w:val="20"/>
              </w:rPr>
              <w:t xml:space="preserve">    - Passage siphonné DN 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</w:tr>
      <w:tr w:rsidR="00374907" w:rsidRPr="0082024C" w:rsidTr="009D6118">
        <w:trPr>
          <w:trHeight w:val="255"/>
        </w:trPr>
        <w:tc>
          <w:tcPr>
            <w:tcW w:w="4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left"/>
              <w:rPr>
                <w:sz w:val="20"/>
              </w:rPr>
            </w:pPr>
            <w:r w:rsidRPr="0082024C">
              <w:rPr>
                <w:sz w:val="20"/>
              </w:rPr>
              <w:t>1-3) Canaux secondaires d'irrigation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</w:tr>
      <w:tr w:rsidR="00374907" w:rsidRPr="0082024C" w:rsidTr="009D6118">
        <w:trPr>
          <w:trHeight w:val="255"/>
        </w:trPr>
        <w:tc>
          <w:tcPr>
            <w:tcW w:w="4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left"/>
              <w:rPr>
                <w:sz w:val="20"/>
              </w:rPr>
            </w:pPr>
            <w:r w:rsidRPr="0082024C">
              <w:rPr>
                <w:sz w:val="20"/>
              </w:rPr>
              <w:t xml:space="preserve">    - Génie Civil (canaux sans ouvrages)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ml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4019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</w:tr>
      <w:tr w:rsidR="00374907" w:rsidRPr="0082024C" w:rsidTr="009D6118">
        <w:trPr>
          <w:trHeight w:val="255"/>
        </w:trPr>
        <w:tc>
          <w:tcPr>
            <w:tcW w:w="4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left"/>
              <w:rPr>
                <w:sz w:val="20"/>
              </w:rPr>
            </w:pPr>
            <w:r w:rsidRPr="0082024C">
              <w:rPr>
                <w:sz w:val="20"/>
              </w:rPr>
              <w:t xml:space="preserve">    - Equipements de prise sur secondaire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30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</w:tr>
      <w:tr w:rsidR="00374907" w:rsidRPr="0082024C" w:rsidTr="009D6118">
        <w:trPr>
          <w:trHeight w:val="255"/>
        </w:trPr>
        <w:tc>
          <w:tcPr>
            <w:tcW w:w="4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left"/>
              <w:rPr>
                <w:sz w:val="20"/>
              </w:rPr>
            </w:pPr>
            <w:r w:rsidRPr="0082024C">
              <w:rPr>
                <w:sz w:val="20"/>
              </w:rPr>
              <w:t xml:space="preserve">    - Prise sur secondaire (Génie Civil)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30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</w:tr>
      <w:tr w:rsidR="00374907" w:rsidRPr="0082024C" w:rsidTr="009D6118">
        <w:trPr>
          <w:trHeight w:val="255"/>
        </w:trPr>
        <w:tc>
          <w:tcPr>
            <w:tcW w:w="4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left"/>
              <w:rPr>
                <w:sz w:val="20"/>
              </w:rPr>
            </w:pPr>
            <w:r w:rsidRPr="0082024C">
              <w:rPr>
                <w:sz w:val="20"/>
              </w:rPr>
              <w:t xml:space="preserve">    - Regard d'angle (Génie Civil)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11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</w:tr>
      <w:tr w:rsidR="00374907" w:rsidRPr="0082024C" w:rsidTr="009D6118">
        <w:trPr>
          <w:trHeight w:val="255"/>
        </w:trPr>
        <w:tc>
          <w:tcPr>
            <w:tcW w:w="4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left"/>
              <w:rPr>
                <w:sz w:val="20"/>
              </w:rPr>
            </w:pPr>
            <w:r w:rsidRPr="0082024C">
              <w:rPr>
                <w:sz w:val="20"/>
              </w:rPr>
              <w:t xml:space="preserve">    - Passage siphonné DN 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20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</w:tr>
      <w:tr w:rsidR="00374907" w:rsidRPr="0082024C" w:rsidTr="009D6118">
        <w:trPr>
          <w:trHeight w:val="255"/>
        </w:trPr>
        <w:tc>
          <w:tcPr>
            <w:tcW w:w="4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left"/>
              <w:rPr>
                <w:sz w:val="20"/>
              </w:rPr>
            </w:pPr>
            <w:r w:rsidRPr="0082024C">
              <w:rPr>
                <w:sz w:val="20"/>
              </w:rPr>
              <w:t>1-3) Canaux Tertiaires d'irrigation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</w:tr>
      <w:tr w:rsidR="00374907" w:rsidRPr="0082024C" w:rsidTr="009D6118">
        <w:trPr>
          <w:trHeight w:val="255"/>
        </w:trPr>
        <w:tc>
          <w:tcPr>
            <w:tcW w:w="4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left"/>
              <w:rPr>
                <w:sz w:val="20"/>
              </w:rPr>
            </w:pPr>
            <w:r w:rsidRPr="0082024C">
              <w:rPr>
                <w:sz w:val="20"/>
              </w:rPr>
              <w:t xml:space="preserve">    - Génie Civil (canaux et ouvrages)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ml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11461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</w:tr>
      <w:tr w:rsidR="00374907" w:rsidRPr="0082024C" w:rsidTr="009D6118">
        <w:trPr>
          <w:trHeight w:val="255"/>
        </w:trPr>
        <w:tc>
          <w:tcPr>
            <w:tcW w:w="4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left"/>
              <w:rPr>
                <w:sz w:val="20"/>
              </w:rPr>
            </w:pPr>
            <w:r w:rsidRPr="0082024C">
              <w:rPr>
                <w:sz w:val="20"/>
              </w:rPr>
              <w:t xml:space="preserve">    - Equipements de prise sur tertiaire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205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</w:tr>
      <w:tr w:rsidR="00374907" w:rsidRPr="0082024C" w:rsidTr="009D6118">
        <w:trPr>
          <w:trHeight w:val="255"/>
        </w:trPr>
        <w:tc>
          <w:tcPr>
            <w:tcW w:w="4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left"/>
              <w:rPr>
                <w:sz w:val="20"/>
              </w:rPr>
            </w:pPr>
            <w:r w:rsidRPr="0082024C">
              <w:rPr>
                <w:sz w:val="20"/>
              </w:rPr>
              <w:t xml:space="preserve">    - Prise sur </w:t>
            </w:r>
            <w:proofErr w:type="spellStart"/>
            <w:r w:rsidRPr="0082024C">
              <w:rPr>
                <w:sz w:val="20"/>
              </w:rPr>
              <w:t>teriaire</w:t>
            </w:r>
            <w:proofErr w:type="spellEnd"/>
            <w:r w:rsidRPr="0082024C">
              <w:rPr>
                <w:sz w:val="20"/>
              </w:rPr>
              <w:t xml:space="preserve"> (Génie Civil)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205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</w:tr>
      <w:tr w:rsidR="00374907" w:rsidRPr="0082024C" w:rsidTr="009D6118">
        <w:trPr>
          <w:trHeight w:val="255"/>
        </w:trPr>
        <w:tc>
          <w:tcPr>
            <w:tcW w:w="4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left"/>
              <w:rPr>
                <w:sz w:val="20"/>
              </w:rPr>
            </w:pPr>
            <w:r w:rsidRPr="0082024C">
              <w:rPr>
                <w:sz w:val="20"/>
              </w:rPr>
              <w:t xml:space="preserve">    - Ouvrage d'extrémité (Génie Civil)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42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</w:tr>
      <w:tr w:rsidR="00374907" w:rsidRPr="0082024C" w:rsidTr="009D6118">
        <w:trPr>
          <w:trHeight w:val="270"/>
        </w:trPr>
        <w:tc>
          <w:tcPr>
            <w:tcW w:w="4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left"/>
              <w:rPr>
                <w:b/>
                <w:bCs/>
                <w:i/>
                <w:iCs/>
                <w:sz w:val="20"/>
              </w:rPr>
            </w:pPr>
            <w:r w:rsidRPr="0082024C">
              <w:rPr>
                <w:b/>
                <w:bCs/>
                <w:i/>
                <w:iCs/>
                <w:sz w:val="20"/>
              </w:rPr>
              <w:t> </w:t>
            </w:r>
            <w:r w:rsidR="009D6118">
              <w:rPr>
                <w:b/>
                <w:bCs/>
                <w:i/>
                <w:iCs/>
                <w:sz w:val="20"/>
              </w:rPr>
              <w:t>S/TOTAL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b/>
                <w:bCs/>
                <w:i/>
                <w:iCs/>
                <w:sz w:val="20"/>
              </w:rPr>
            </w:pPr>
            <w:r w:rsidRPr="0082024C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b/>
                <w:bCs/>
                <w:i/>
                <w:iCs/>
                <w:sz w:val="20"/>
              </w:rPr>
            </w:pPr>
            <w:r w:rsidRPr="0082024C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b/>
                <w:bCs/>
                <w:i/>
                <w:iCs/>
                <w:sz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b/>
                <w:bCs/>
                <w:i/>
                <w:iCs/>
                <w:sz w:val="20"/>
              </w:rPr>
            </w:pPr>
          </w:p>
        </w:tc>
      </w:tr>
      <w:tr w:rsidR="00374907" w:rsidRPr="0082024C" w:rsidTr="009D6118">
        <w:trPr>
          <w:trHeight w:val="255"/>
        </w:trPr>
        <w:tc>
          <w:tcPr>
            <w:tcW w:w="4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left"/>
              <w:rPr>
                <w:b/>
                <w:bCs/>
                <w:sz w:val="20"/>
              </w:rPr>
            </w:pPr>
            <w:r w:rsidRPr="0082024C">
              <w:rPr>
                <w:b/>
                <w:bCs/>
                <w:sz w:val="20"/>
              </w:rPr>
              <w:t>2) Réseau de drainage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b/>
                <w:bCs/>
                <w:sz w:val="20"/>
              </w:rPr>
            </w:pPr>
            <w:r w:rsidRPr="0082024C">
              <w:rPr>
                <w:b/>
                <w:bCs/>
                <w:sz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b/>
                <w:bCs/>
                <w:sz w:val="20"/>
              </w:rPr>
            </w:pPr>
            <w:r w:rsidRPr="0082024C">
              <w:rPr>
                <w:b/>
                <w:bCs/>
                <w:sz w:val="2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b/>
                <w:bCs/>
                <w:sz w:val="20"/>
              </w:rPr>
            </w:pPr>
          </w:p>
        </w:tc>
      </w:tr>
      <w:tr w:rsidR="00374907" w:rsidRPr="0082024C" w:rsidTr="009D6118">
        <w:trPr>
          <w:trHeight w:val="255"/>
        </w:trPr>
        <w:tc>
          <w:tcPr>
            <w:tcW w:w="4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left"/>
              <w:rPr>
                <w:sz w:val="20"/>
              </w:rPr>
            </w:pPr>
            <w:r w:rsidRPr="0082024C">
              <w:rPr>
                <w:sz w:val="20"/>
              </w:rPr>
              <w:t>2-1) Drain de Garde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ml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3201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</w:tr>
      <w:tr w:rsidR="00374907" w:rsidRPr="0082024C" w:rsidTr="009D6118">
        <w:trPr>
          <w:trHeight w:val="255"/>
        </w:trPr>
        <w:tc>
          <w:tcPr>
            <w:tcW w:w="4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left"/>
              <w:rPr>
                <w:sz w:val="20"/>
              </w:rPr>
            </w:pPr>
            <w:r w:rsidRPr="0082024C">
              <w:rPr>
                <w:sz w:val="20"/>
              </w:rPr>
              <w:t>2-2) Drain Principal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ml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2564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</w:tr>
      <w:tr w:rsidR="00374907" w:rsidRPr="0082024C" w:rsidTr="009D6118">
        <w:trPr>
          <w:trHeight w:val="255"/>
        </w:trPr>
        <w:tc>
          <w:tcPr>
            <w:tcW w:w="4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left"/>
              <w:rPr>
                <w:sz w:val="20"/>
              </w:rPr>
            </w:pPr>
            <w:r w:rsidRPr="0082024C">
              <w:rPr>
                <w:sz w:val="20"/>
              </w:rPr>
              <w:t>2-2) Drain secondaire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ml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9819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</w:tr>
      <w:tr w:rsidR="00374907" w:rsidRPr="0082024C" w:rsidTr="009D6118">
        <w:trPr>
          <w:trHeight w:val="255"/>
        </w:trPr>
        <w:tc>
          <w:tcPr>
            <w:tcW w:w="4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left"/>
              <w:rPr>
                <w:sz w:val="20"/>
              </w:rPr>
            </w:pPr>
            <w:r w:rsidRPr="0082024C">
              <w:rPr>
                <w:sz w:val="20"/>
              </w:rPr>
              <w:t>2-3) Drains tertiaires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ml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18049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</w:tr>
      <w:tr w:rsidR="00374907" w:rsidRPr="0082024C" w:rsidTr="009D6118">
        <w:trPr>
          <w:trHeight w:val="255"/>
        </w:trPr>
        <w:tc>
          <w:tcPr>
            <w:tcW w:w="4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left"/>
              <w:rPr>
                <w:sz w:val="20"/>
              </w:rPr>
            </w:pPr>
            <w:r w:rsidRPr="0082024C">
              <w:rPr>
                <w:sz w:val="20"/>
              </w:rPr>
              <w:t>2-4) Evacuation des eaux pluviales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ml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1000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</w:tr>
      <w:tr w:rsidR="00374907" w:rsidRPr="0082024C" w:rsidTr="009D6118">
        <w:trPr>
          <w:trHeight w:val="255"/>
        </w:trPr>
        <w:tc>
          <w:tcPr>
            <w:tcW w:w="4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left"/>
              <w:rPr>
                <w:sz w:val="20"/>
              </w:rPr>
            </w:pPr>
            <w:r w:rsidRPr="0082024C">
              <w:rPr>
                <w:sz w:val="20"/>
              </w:rPr>
              <w:t> </w:t>
            </w:r>
            <w:r w:rsidR="009D6118">
              <w:rPr>
                <w:sz w:val="20"/>
              </w:rPr>
              <w:t>S/TOTAL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</w:tr>
      <w:tr w:rsidR="00374907" w:rsidRPr="0082024C" w:rsidTr="009D6118">
        <w:trPr>
          <w:trHeight w:val="255"/>
        </w:trPr>
        <w:tc>
          <w:tcPr>
            <w:tcW w:w="4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left"/>
              <w:rPr>
                <w:b/>
                <w:bCs/>
                <w:sz w:val="20"/>
              </w:rPr>
            </w:pPr>
            <w:r w:rsidRPr="0082024C">
              <w:rPr>
                <w:b/>
                <w:bCs/>
                <w:sz w:val="20"/>
              </w:rPr>
              <w:t>3) Piste, ouvrages de franchissement et Digue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b/>
                <w:bCs/>
                <w:sz w:val="20"/>
              </w:rPr>
            </w:pPr>
            <w:r w:rsidRPr="0082024C">
              <w:rPr>
                <w:b/>
                <w:bCs/>
                <w:sz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b/>
                <w:bCs/>
                <w:sz w:val="20"/>
              </w:rPr>
            </w:pPr>
            <w:r w:rsidRPr="0082024C">
              <w:rPr>
                <w:b/>
                <w:bCs/>
                <w:sz w:val="2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b/>
                <w:bCs/>
                <w:sz w:val="20"/>
              </w:rPr>
            </w:pPr>
          </w:p>
        </w:tc>
      </w:tr>
      <w:tr w:rsidR="00374907" w:rsidRPr="0082024C" w:rsidTr="009D6118">
        <w:trPr>
          <w:trHeight w:val="255"/>
        </w:trPr>
        <w:tc>
          <w:tcPr>
            <w:tcW w:w="4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left"/>
              <w:rPr>
                <w:sz w:val="20"/>
              </w:rPr>
            </w:pPr>
            <w:r w:rsidRPr="0082024C">
              <w:rPr>
                <w:sz w:val="20"/>
              </w:rPr>
              <w:t>3-1 Pistes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</w:tr>
      <w:tr w:rsidR="00374907" w:rsidRPr="0082024C" w:rsidTr="009D6118">
        <w:trPr>
          <w:trHeight w:val="255"/>
        </w:trPr>
        <w:tc>
          <w:tcPr>
            <w:tcW w:w="4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left"/>
              <w:rPr>
                <w:sz w:val="20"/>
              </w:rPr>
            </w:pPr>
            <w:r w:rsidRPr="0082024C">
              <w:rPr>
                <w:sz w:val="20"/>
              </w:rPr>
              <w:t xml:space="preserve">   - Piste Principale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ml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4900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</w:tr>
      <w:tr w:rsidR="00374907" w:rsidRPr="0082024C" w:rsidTr="009D6118">
        <w:trPr>
          <w:trHeight w:val="255"/>
        </w:trPr>
        <w:tc>
          <w:tcPr>
            <w:tcW w:w="4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left"/>
              <w:rPr>
                <w:sz w:val="20"/>
              </w:rPr>
            </w:pPr>
            <w:r w:rsidRPr="0082024C">
              <w:rPr>
                <w:sz w:val="20"/>
              </w:rPr>
              <w:t xml:space="preserve">   - Piste Tertiaire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ml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15740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</w:tr>
      <w:tr w:rsidR="00374907" w:rsidRPr="0082024C" w:rsidTr="009D6118">
        <w:trPr>
          <w:trHeight w:val="300"/>
        </w:trPr>
        <w:tc>
          <w:tcPr>
            <w:tcW w:w="4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left"/>
              <w:rPr>
                <w:sz w:val="20"/>
              </w:rPr>
            </w:pPr>
            <w:r w:rsidRPr="0082024C">
              <w:rPr>
                <w:sz w:val="20"/>
              </w:rPr>
              <w:t>3-2 Ouvrages de franchissement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</w:tr>
      <w:tr w:rsidR="00374907" w:rsidRPr="0082024C" w:rsidTr="009D6118">
        <w:trPr>
          <w:trHeight w:val="300"/>
        </w:trPr>
        <w:tc>
          <w:tcPr>
            <w:tcW w:w="4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left"/>
              <w:rPr>
                <w:sz w:val="20"/>
              </w:rPr>
            </w:pPr>
            <w:r w:rsidRPr="0082024C">
              <w:rPr>
                <w:sz w:val="20"/>
              </w:rPr>
              <w:t xml:space="preserve">   - Passages Busés 800 mm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</w:tr>
      <w:tr w:rsidR="00374907" w:rsidRPr="0082024C" w:rsidTr="009D6118">
        <w:trPr>
          <w:trHeight w:val="300"/>
        </w:trPr>
        <w:tc>
          <w:tcPr>
            <w:tcW w:w="4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left"/>
              <w:rPr>
                <w:sz w:val="20"/>
              </w:rPr>
            </w:pPr>
            <w:r w:rsidRPr="0082024C">
              <w:rPr>
                <w:sz w:val="20"/>
              </w:rPr>
              <w:t xml:space="preserve">   - Passages Busés 400 mm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</w:tr>
      <w:tr w:rsidR="00374907" w:rsidRPr="0082024C" w:rsidTr="009D6118">
        <w:trPr>
          <w:trHeight w:val="300"/>
        </w:trPr>
        <w:tc>
          <w:tcPr>
            <w:tcW w:w="4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left"/>
              <w:rPr>
                <w:sz w:val="20"/>
              </w:rPr>
            </w:pPr>
            <w:r w:rsidRPr="0082024C">
              <w:rPr>
                <w:sz w:val="20"/>
              </w:rPr>
              <w:t xml:space="preserve">   - Passages Busés 200 mm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55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</w:tr>
      <w:tr w:rsidR="00374907" w:rsidRPr="0082024C" w:rsidTr="009D6118">
        <w:trPr>
          <w:trHeight w:val="300"/>
        </w:trPr>
        <w:tc>
          <w:tcPr>
            <w:tcW w:w="4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left"/>
              <w:rPr>
                <w:sz w:val="20"/>
              </w:rPr>
            </w:pPr>
            <w:r w:rsidRPr="0082024C">
              <w:rPr>
                <w:sz w:val="20"/>
              </w:rPr>
              <w:t xml:space="preserve">   - Dalots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</w:tr>
      <w:tr w:rsidR="00374907" w:rsidRPr="0082024C" w:rsidTr="009D6118">
        <w:trPr>
          <w:trHeight w:val="300"/>
        </w:trPr>
        <w:tc>
          <w:tcPr>
            <w:tcW w:w="4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left"/>
              <w:rPr>
                <w:sz w:val="20"/>
              </w:rPr>
            </w:pPr>
            <w:r w:rsidRPr="0082024C">
              <w:rPr>
                <w:sz w:val="20"/>
              </w:rPr>
              <w:t xml:space="preserve">   - Endiguement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ml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400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374907">
            <w:pPr>
              <w:spacing w:after="0"/>
              <w:ind w:left="0" w:firstLine="0"/>
              <w:jc w:val="center"/>
              <w:rPr>
                <w:sz w:val="20"/>
              </w:rPr>
            </w:pPr>
          </w:p>
        </w:tc>
      </w:tr>
      <w:tr w:rsidR="00374907" w:rsidRPr="0082024C" w:rsidTr="009D6118">
        <w:trPr>
          <w:trHeight w:val="305"/>
        </w:trPr>
        <w:tc>
          <w:tcPr>
            <w:tcW w:w="4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9D6118" w:rsidP="00870A13">
            <w:pPr>
              <w:spacing w:after="0"/>
              <w:jc w:val="left"/>
              <w:rPr>
                <w:sz w:val="20"/>
              </w:rPr>
            </w:pPr>
            <w:r>
              <w:rPr>
                <w:sz w:val="20"/>
              </w:rPr>
              <w:t>S/TOTAL 3</w:t>
            </w:r>
            <w:r w:rsidR="00374907" w:rsidRPr="0082024C">
              <w:rPr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07" w:rsidRDefault="00374907" w:rsidP="00870A13">
            <w:pPr>
              <w:spacing w:after="0"/>
              <w:jc w:val="center"/>
              <w:rPr>
                <w:sz w:val="20"/>
              </w:rPr>
            </w:pPr>
            <w:r w:rsidRPr="0082024C">
              <w:rPr>
                <w:sz w:val="20"/>
              </w:rPr>
              <w:t> </w:t>
            </w:r>
          </w:p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907" w:rsidRPr="0082024C" w:rsidRDefault="00374907" w:rsidP="00870A13">
            <w:pPr>
              <w:spacing w:after="0"/>
              <w:jc w:val="center"/>
              <w:rPr>
                <w:sz w:val="20"/>
              </w:rPr>
            </w:pPr>
          </w:p>
        </w:tc>
      </w:tr>
      <w:tr w:rsidR="009D6118" w:rsidRPr="0082024C" w:rsidTr="009D6118">
        <w:trPr>
          <w:trHeight w:val="600"/>
        </w:trPr>
        <w:tc>
          <w:tcPr>
            <w:tcW w:w="44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118" w:rsidRPr="0082024C" w:rsidRDefault="009D6118" w:rsidP="00870A13">
            <w:pPr>
              <w:spacing w:after="0"/>
              <w:jc w:val="left"/>
              <w:rPr>
                <w:sz w:val="20"/>
              </w:rPr>
            </w:pPr>
            <w:r>
              <w:rPr>
                <w:sz w:val="20"/>
              </w:rPr>
              <w:t>TOTAL GENERAL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118" w:rsidRPr="0082024C" w:rsidRDefault="009D6118" w:rsidP="00870A13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118" w:rsidRDefault="009D6118" w:rsidP="009D6118">
            <w:pPr>
              <w:spacing w:after="0"/>
              <w:jc w:val="center"/>
              <w:rPr>
                <w:sz w:val="20"/>
              </w:rPr>
            </w:pPr>
          </w:p>
          <w:p w:rsidR="009D6118" w:rsidRPr="0082024C" w:rsidRDefault="009D6118" w:rsidP="00870A13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118" w:rsidRDefault="009D6118" w:rsidP="00870A13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118" w:rsidRDefault="009D6118" w:rsidP="00870A13">
            <w:pPr>
              <w:spacing w:after="0"/>
              <w:jc w:val="center"/>
              <w:rPr>
                <w:sz w:val="20"/>
              </w:rPr>
            </w:pPr>
          </w:p>
        </w:tc>
      </w:tr>
    </w:tbl>
    <w:p w:rsidR="007E0E7C" w:rsidRDefault="007E0E7C" w:rsidP="007E0E7C">
      <w:pPr>
        <w:widowControl w:val="0"/>
        <w:autoSpaceDE w:val="0"/>
        <w:autoSpaceDN w:val="0"/>
        <w:adjustRightInd w:val="0"/>
        <w:spacing w:after="0"/>
        <w:ind w:left="0" w:firstLine="0"/>
        <w:rPr>
          <w:rFonts w:ascii="Times New Roman" w:hAnsi="Times New Roman"/>
          <w:sz w:val="24"/>
          <w:szCs w:val="24"/>
        </w:rPr>
      </w:pPr>
    </w:p>
    <w:p w:rsidR="00F600EE" w:rsidRDefault="00E40A79"/>
    <w:sectPr w:rsidR="00F600E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A79" w:rsidRDefault="00E40A79" w:rsidP="00E40A79">
      <w:pPr>
        <w:spacing w:after="0"/>
      </w:pPr>
      <w:r>
        <w:separator/>
      </w:r>
    </w:p>
  </w:endnote>
  <w:endnote w:type="continuationSeparator" w:id="0">
    <w:p w:rsidR="00E40A79" w:rsidRDefault="00E40A79" w:rsidP="00E40A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A79" w:rsidRDefault="00E40A79" w:rsidP="00E40A79">
      <w:pPr>
        <w:spacing w:after="0"/>
      </w:pPr>
      <w:r>
        <w:separator/>
      </w:r>
    </w:p>
  </w:footnote>
  <w:footnote w:type="continuationSeparator" w:id="0">
    <w:p w:rsidR="00E40A79" w:rsidRDefault="00E40A79" w:rsidP="00E40A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A79" w:rsidRPr="00E40A79" w:rsidRDefault="00E40A79">
    <w:pPr>
      <w:pStyle w:val="Header"/>
      <w:rPr>
        <w:b/>
        <w:lang w:val="fr-CD"/>
      </w:rPr>
    </w:pPr>
    <w:r w:rsidRPr="00E40A79">
      <w:rPr>
        <w:b/>
        <w:lang w:val="fr-CD"/>
      </w:rPr>
      <w:t xml:space="preserve"> BORDEREAU QUANTITATIF ET ESTIMATIF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E7C"/>
    <w:rsid w:val="000C118D"/>
    <w:rsid w:val="00374907"/>
    <w:rsid w:val="007E0E7C"/>
    <w:rsid w:val="008D4DDA"/>
    <w:rsid w:val="009D6118"/>
    <w:rsid w:val="00E40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9B409A"/>
  <w15:chartTrackingRefBased/>
  <w15:docId w15:val="{99775693-DF33-4D85-B14E-A6D1BB2BF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0E7C"/>
    <w:pPr>
      <w:spacing w:after="200" w:line="240" w:lineRule="auto"/>
      <w:ind w:left="576" w:hanging="576"/>
      <w:jc w:val="both"/>
    </w:pPr>
    <w:rPr>
      <w:rFonts w:ascii="Arial" w:eastAsia="Times New Roman" w:hAnsi="Arial" w:cs="Times New Roman"/>
      <w:sz w:val="18"/>
      <w:szCs w:val="20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0A79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40A79"/>
    <w:rPr>
      <w:rFonts w:ascii="Arial" w:eastAsia="Times New Roman" w:hAnsi="Arial" w:cs="Times New Roman"/>
      <w:sz w:val="18"/>
      <w:szCs w:val="20"/>
      <w:lang w:val="fr-FR" w:eastAsia="fr-FR"/>
    </w:rPr>
  </w:style>
  <w:style w:type="paragraph" w:styleId="Footer">
    <w:name w:val="footer"/>
    <w:basedOn w:val="Normal"/>
    <w:link w:val="FooterChar"/>
    <w:uiPriority w:val="99"/>
    <w:unhideWhenUsed/>
    <w:rsid w:val="00E40A79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40A79"/>
    <w:rPr>
      <w:rFonts w:ascii="Arial" w:eastAsia="Times New Roman" w:hAnsi="Arial" w:cs="Times New Roman"/>
      <w:sz w:val="18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UNOPS - United Nations Office of Project Services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Francois ITUMU NKIE’MBON</dc:creator>
  <cp:keywords/>
  <dc:description/>
  <cp:lastModifiedBy>Francois ITUMU NKIE’MBON</cp:lastModifiedBy>
  <cp:revision>2</cp:revision>
  <dcterms:created xsi:type="dcterms:W3CDTF">2019-05-23T08:44:00Z</dcterms:created>
  <dcterms:modified xsi:type="dcterms:W3CDTF">2019-05-23T08:44:00Z</dcterms:modified>
</cp:coreProperties>
</file>