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E2" w:rsidRDefault="00660AE2"/>
    <w:p w:rsidR="00660AE2" w:rsidRDefault="00660AE2" w:rsidP="00660AE2">
      <w:pPr>
        <w:jc w:val="center"/>
      </w:pPr>
      <w:r>
        <w:t>Annex A – Calendar of activities</w:t>
      </w:r>
    </w:p>
    <w:p w:rsidR="00660AE2" w:rsidRDefault="00660AE2"/>
    <w:tbl>
      <w:tblPr>
        <w:tblpPr w:leftFromText="180" w:rightFromText="180" w:vertAnchor="text" w:horzAnchor="page" w:tblpX="1135" w:tblpY="-54"/>
        <w:tblW w:w="911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686"/>
        <w:gridCol w:w="4863"/>
      </w:tblGrid>
      <w:tr w:rsidR="00660AE2" w:rsidTr="00660AE2">
        <w:trPr>
          <w:trHeight w:val="135"/>
        </w:trPr>
        <w:tc>
          <w:tcPr>
            <w:tcW w:w="9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INVITATION TO BID: No. HCR/IRQ/BGD/2018/SUP/ITB/096 FOR THE ESTABLISHMENT OF A FRAME AGREEMENT FOR THE SUPPLY OF LAPTOPS</w:t>
            </w:r>
          </w:p>
        </w:tc>
      </w:tr>
      <w:tr w:rsidR="00660AE2" w:rsidTr="00660AE2">
        <w:trPr>
          <w:trHeight w:val="135"/>
        </w:trPr>
        <w:tc>
          <w:tcPr>
            <w:tcW w:w="9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above dates are tentative and may vary from actual dates, UNHCR will provide additional notice if needed </w:t>
            </w:r>
          </w:p>
        </w:tc>
      </w:tr>
      <w:tr w:rsidR="00660AE2" w:rsidTr="00660AE2">
        <w:trPr>
          <w:trHeight w:val="516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Action description 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Dates </w:t>
            </w:r>
          </w:p>
        </w:tc>
      </w:tr>
      <w:tr w:rsidR="00660AE2" w:rsidTr="00660AE2">
        <w:trPr>
          <w:trHeight w:val="13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Tender issuance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February 2019 </w:t>
            </w:r>
          </w:p>
        </w:tc>
      </w:tr>
      <w:tr w:rsidR="00660AE2" w:rsidTr="00660AE2">
        <w:trPr>
          <w:trHeight w:val="13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Closing date for the clarifications 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987BAE" w:rsidP="00987BA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bookmarkStart w:id="0" w:name="_GoBack"/>
            <w:bookmarkEnd w:id="0"/>
            <w:r w:rsidR="00660AE2">
              <w:rPr>
                <w:sz w:val="22"/>
                <w:szCs w:val="22"/>
              </w:rPr>
              <w:t xml:space="preserve">12 March 2019 </w:t>
            </w:r>
          </w:p>
        </w:tc>
      </w:tr>
      <w:tr w:rsidR="00660AE2" w:rsidTr="00660AE2">
        <w:trPr>
          <w:trHeight w:val="135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Closing date for submission of bids</w:t>
            </w:r>
          </w:p>
        </w:tc>
        <w:tc>
          <w:tcPr>
            <w:tcW w:w="4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AE2" w:rsidRDefault="00660AE2" w:rsidP="00660AE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March 2019 </w:t>
            </w:r>
            <w:r w:rsidRPr="00660AE2">
              <w:rPr>
                <w:sz w:val="22"/>
                <w:szCs w:val="22"/>
              </w:rPr>
              <w:t>– 23:59 hrs, Baghdad, Iraq time</w:t>
            </w:r>
          </w:p>
        </w:tc>
      </w:tr>
    </w:tbl>
    <w:p w:rsidR="00660AE2" w:rsidRDefault="00660AE2" w:rsidP="00660AE2">
      <w:pPr>
        <w:pStyle w:val="Default"/>
      </w:pPr>
    </w:p>
    <w:p w:rsidR="002212D3" w:rsidRDefault="00987BAE"/>
    <w:sectPr w:rsidR="002212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E2"/>
    <w:rsid w:val="00660AE2"/>
    <w:rsid w:val="006F2EDA"/>
    <w:rsid w:val="00987BAE"/>
    <w:rsid w:val="00FF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3A3356-0ADA-4699-BA5D-DC9A56EA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0A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430</Characters>
  <Application>Microsoft Office Word</Application>
  <DocSecurity>0</DocSecurity>
  <Lines>3</Lines>
  <Paragraphs>1</Paragraphs>
  <ScaleCrop>false</ScaleCrop>
  <Company>UNHCR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 Hovsepyan</dc:creator>
  <cp:keywords/>
  <dc:description/>
  <cp:lastModifiedBy>Fredrick Kariuki</cp:lastModifiedBy>
  <cp:revision>2</cp:revision>
  <dcterms:created xsi:type="dcterms:W3CDTF">2019-02-28T07:03:00Z</dcterms:created>
  <dcterms:modified xsi:type="dcterms:W3CDTF">2019-02-28T12:13:00Z</dcterms:modified>
</cp:coreProperties>
</file>