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C2F1D" w14:textId="77777777" w:rsidR="00921D49" w:rsidRPr="00AA5AA5" w:rsidRDefault="00921D49" w:rsidP="00434BDA">
      <w:pPr>
        <w:pStyle w:val="Headline"/>
        <w:spacing w:before="0" w:after="0"/>
        <w:rPr>
          <w:color w:val="0095D1"/>
        </w:rPr>
      </w:pPr>
      <w:r w:rsidRPr="00AA5AA5">
        <w:rPr>
          <w:rStyle w:val="Heading3Char"/>
          <w:b/>
          <w:bCs/>
          <w:color w:val="0095D1"/>
          <w:sz w:val="28"/>
          <w:szCs w:val="28"/>
        </w:rPr>
        <w:t>S</w:t>
      </w:r>
      <w:r w:rsidR="00630C92" w:rsidRPr="00AA5AA5">
        <w:rPr>
          <w:rStyle w:val="Heading3Char"/>
          <w:b/>
          <w:bCs/>
          <w:color w:val="0095D1"/>
          <w:sz w:val="28"/>
          <w:szCs w:val="28"/>
        </w:rPr>
        <w:t>ection</w:t>
      </w:r>
      <w:r w:rsidR="000F5DD4" w:rsidRPr="00AA5AA5">
        <w:rPr>
          <w:rStyle w:val="Heading3Char"/>
          <w:b/>
          <w:bCs/>
          <w:color w:val="0095D1"/>
          <w:sz w:val="28"/>
          <w:szCs w:val="28"/>
        </w:rPr>
        <w:t xml:space="preserve"> II</w:t>
      </w:r>
      <w:r w:rsidR="00081F56" w:rsidRPr="00AA5AA5">
        <w:rPr>
          <w:rStyle w:val="Heading3Char"/>
          <w:b/>
          <w:bCs/>
          <w:color w:val="0095D1"/>
          <w:sz w:val="28"/>
          <w:szCs w:val="28"/>
        </w:rPr>
        <w:t xml:space="preserve">: </w:t>
      </w:r>
      <w:r w:rsidR="0076307D" w:rsidRPr="00AA5AA5">
        <w:rPr>
          <w:rStyle w:val="Heading3Char"/>
          <w:b/>
          <w:bCs/>
          <w:color w:val="0095D1"/>
          <w:sz w:val="28"/>
          <w:szCs w:val="28"/>
        </w:rPr>
        <w:t>Schedule of Requirements</w:t>
      </w:r>
    </w:p>
    <w:p w14:paraId="4A3835DD" w14:textId="77777777" w:rsidR="00AF7BFA" w:rsidRPr="00AA5AA5" w:rsidRDefault="00AF7BFA" w:rsidP="00434BDA">
      <w:pPr>
        <w:pStyle w:val="Heading2"/>
        <w:shd w:val="clear" w:color="auto" w:fill="FFFFFF"/>
        <w:spacing w:before="0" w:after="0"/>
        <w:rPr>
          <w:rFonts w:ascii="Arial" w:hAnsi="Arial" w:cs="Arial"/>
          <w:spacing w:val="-3"/>
          <w:sz w:val="20"/>
          <w:szCs w:val="20"/>
        </w:rPr>
      </w:pPr>
    </w:p>
    <w:p w14:paraId="69774051" w14:textId="49A3AC91" w:rsidR="002C1ECF" w:rsidRPr="00AA5AA5" w:rsidRDefault="00602BC9" w:rsidP="00983FD9">
      <w:pPr>
        <w:pStyle w:val="Heading2"/>
        <w:shd w:val="clear" w:color="auto" w:fill="FFFFFF"/>
        <w:spacing w:before="0" w:after="0"/>
        <w:jc w:val="both"/>
        <w:rPr>
          <w:rFonts w:ascii="Arial" w:eastAsia="Times New Roman" w:hAnsi="Arial" w:cs="Arial"/>
          <w:i w:val="0"/>
          <w:iCs w:val="0"/>
          <w:color w:val="333333"/>
          <w:sz w:val="22"/>
          <w:szCs w:val="22"/>
          <w:shd w:val="clear" w:color="auto" w:fill="FFFFFF"/>
        </w:rPr>
      </w:pPr>
      <w:r w:rsidRPr="00AA5AA5">
        <w:rPr>
          <w:rFonts w:ascii="Arial" w:hAnsi="Arial" w:cs="Arial"/>
          <w:spacing w:val="-3"/>
          <w:sz w:val="20"/>
          <w:szCs w:val="20"/>
        </w:rPr>
        <w:t>eSourcing reference</w:t>
      </w:r>
      <w:r w:rsidRPr="00917B85">
        <w:rPr>
          <w:rFonts w:ascii="Arial" w:hAnsi="Arial" w:cs="Arial"/>
          <w:color w:val="000000" w:themeColor="text1"/>
          <w:spacing w:val="-3"/>
          <w:sz w:val="20"/>
          <w:szCs w:val="20"/>
        </w:rPr>
        <w:t>:</w:t>
      </w:r>
      <w:r w:rsidRPr="00917B85">
        <w:rPr>
          <w:rFonts w:ascii="Arial" w:hAnsi="Arial" w:cs="Arial"/>
          <w:b w:val="0"/>
          <w:color w:val="000000" w:themeColor="text1"/>
          <w:spacing w:val="-3"/>
          <w:sz w:val="20"/>
          <w:szCs w:val="20"/>
        </w:rPr>
        <w:t xml:space="preserve"> </w:t>
      </w:r>
      <w:r w:rsidR="00422763" w:rsidRPr="00422763">
        <w:rPr>
          <w:rFonts w:ascii="Arial" w:hAnsi="Arial" w:cs="Arial"/>
          <w:i w:val="0"/>
          <w:color w:val="000000" w:themeColor="text1"/>
          <w:spacing w:val="-3"/>
          <w:sz w:val="20"/>
          <w:szCs w:val="20"/>
        </w:rPr>
        <w:t>RFQ/2019/8307</w:t>
      </w:r>
      <w:r w:rsidR="00542C06" w:rsidRPr="00422763">
        <w:rPr>
          <w:rFonts w:ascii="Arial" w:eastAsia="Times New Roman" w:hAnsi="Arial" w:cs="Arial"/>
          <w:i w:val="0"/>
          <w:iCs w:val="0"/>
          <w:color w:val="000000" w:themeColor="text1"/>
          <w:sz w:val="22"/>
          <w:szCs w:val="22"/>
          <w:shd w:val="clear" w:color="auto" w:fill="FFFFFF"/>
        </w:rPr>
        <w:t>-</w:t>
      </w:r>
      <w:r w:rsidR="00983FD9" w:rsidRPr="00917B85">
        <w:rPr>
          <w:rFonts w:ascii="Arial" w:eastAsia="Times New Roman" w:hAnsi="Arial" w:cs="Arial"/>
          <w:i w:val="0"/>
          <w:iCs w:val="0"/>
          <w:color w:val="000000" w:themeColor="text1"/>
          <w:sz w:val="22"/>
          <w:szCs w:val="22"/>
          <w:shd w:val="clear" w:color="auto" w:fill="FFFFFF"/>
        </w:rPr>
        <w:t xml:space="preserve"> </w:t>
      </w:r>
      <w:r w:rsidR="00917B85" w:rsidRPr="00917B85">
        <w:rPr>
          <w:rFonts w:ascii="Arial" w:eastAsia="Times New Roman" w:hAnsi="Arial" w:cs="Arial"/>
          <w:i w:val="0"/>
          <w:iCs w:val="0"/>
          <w:color w:val="000000" w:themeColor="text1"/>
          <w:sz w:val="22"/>
          <w:szCs w:val="22"/>
          <w:shd w:val="clear" w:color="auto" w:fill="FFFFFF"/>
        </w:rPr>
        <w:t xml:space="preserve">Provisions </w:t>
      </w:r>
      <w:r w:rsidR="00422763">
        <w:rPr>
          <w:rFonts w:ascii="Arial" w:eastAsia="Times New Roman" w:hAnsi="Arial" w:cs="Arial"/>
          <w:i w:val="0"/>
          <w:iCs w:val="0"/>
          <w:color w:val="000000" w:themeColor="text1"/>
          <w:sz w:val="22"/>
          <w:szCs w:val="22"/>
          <w:shd w:val="clear" w:color="auto" w:fill="FFFFFF"/>
        </w:rPr>
        <w:t xml:space="preserve">of </w:t>
      </w:r>
      <w:r w:rsidR="00422763" w:rsidRPr="00422763">
        <w:rPr>
          <w:rFonts w:ascii="Arial" w:eastAsia="Times New Roman" w:hAnsi="Arial" w:cs="Arial"/>
          <w:i w:val="0"/>
          <w:iCs w:val="0"/>
          <w:color w:val="000000" w:themeColor="text1"/>
          <w:sz w:val="22"/>
          <w:szCs w:val="22"/>
          <w:shd w:val="clear" w:color="auto" w:fill="FFFFFF"/>
        </w:rPr>
        <w:t>User Research services on behalf of the HeForShe Initiativ</w:t>
      </w:r>
      <w:r w:rsidR="00422763">
        <w:rPr>
          <w:rFonts w:ascii="Arial" w:eastAsia="Times New Roman" w:hAnsi="Arial" w:cs="Arial"/>
          <w:i w:val="0"/>
          <w:iCs w:val="0"/>
          <w:color w:val="000000" w:themeColor="text1"/>
          <w:sz w:val="22"/>
          <w:szCs w:val="22"/>
          <w:shd w:val="clear" w:color="auto" w:fill="FFFFFF"/>
        </w:rPr>
        <w:t>e</w:t>
      </w:r>
    </w:p>
    <w:p w14:paraId="1EEB45E2" w14:textId="77777777" w:rsidR="00260EC1" w:rsidRPr="00AA5AA5" w:rsidRDefault="00260EC1" w:rsidP="00260EC1"/>
    <w:p w14:paraId="42E4BC81" w14:textId="77777777" w:rsidR="002C1ECF" w:rsidRPr="00AA5AA5" w:rsidRDefault="002C1ECF" w:rsidP="00DC3374">
      <w:pPr>
        <w:pStyle w:val="Heading1"/>
        <w:keepLines w:val="0"/>
        <w:numPr>
          <w:ilvl w:val="0"/>
          <w:numId w:val="10"/>
        </w:numPr>
        <w:spacing w:before="0" w:after="0"/>
        <w:ind w:left="0" w:firstLine="0"/>
        <w:contextualSpacing/>
      </w:pPr>
      <w:bookmarkStart w:id="0" w:name="_Toc286997085"/>
      <w:r w:rsidRPr="00AA5AA5">
        <w:rPr>
          <w:sz w:val="22"/>
          <w:szCs w:val="22"/>
        </w:rPr>
        <w:t xml:space="preserve">Background </w:t>
      </w:r>
    </w:p>
    <w:p w14:paraId="5C206CB0" w14:textId="77777777" w:rsidR="002C1ECF" w:rsidRPr="00AA5AA5" w:rsidRDefault="002C1ECF" w:rsidP="00434BDA">
      <w:pPr>
        <w:pStyle w:val="NormalWeb"/>
        <w:shd w:val="clear" w:color="auto" w:fill="FFFFFF"/>
        <w:spacing w:after="0" w:line="240" w:lineRule="auto"/>
        <w:contextualSpacing/>
        <w:rPr>
          <w:color w:val="333333"/>
          <w:shd w:val="clear" w:color="auto" w:fill="FFFFFF"/>
        </w:rPr>
      </w:pPr>
    </w:p>
    <w:p w14:paraId="62F6953F" w14:textId="77777777" w:rsidR="00983FD9" w:rsidRDefault="00983FD9" w:rsidP="00983FD9">
      <w:pPr>
        <w:pStyle w:val="NormalWeb"/>
        <w:shd w:val="clear" w:color="auto" w:fill="FFFFFF"/>
        <w:contextualSpacing/>
      </w:pPr>
      <w:r>
        <w:t>Created by UN Women, the HeForShe solidarity movement for gender equality provides a systematic approach and targeted platform on which men and boys can engage and become change agents towards the achievement of gender equality. HeForShe invites men and boys to build on the work of the women’s movement as equal partners, crafting and implementing a shared vision of gender equality that will benefit all of humanity.</w:t>
      </w:r>
    </w:p>
    <w:p w14:paraId="28C86EA6" w14:textId="77777777" w:rsidR="00983FD9" w:rsidRDefault="00983FD9" w:rsidP="00983FD9">
      <w:pPr>
        <w:pStyle w:val="NormalWeb"/>
        <w:shd w:val="clear" w:color="auto" w:fill="FFFFFF"/>
        <w:contextualSpacing/>
      </w:pPr>
    </w:p>
    <w:p w14:paraId="2C49AB33" w14:textId="77777777" w:rsidR="00B80CAE" w:rsidRDefault="00983FD9" w:rsidP="00983FD9">
      <w:pPr>
        <w:pStyle w:val="NormalWeb"/>
        <w:shd w:val="clear" w:color="auto" w:fill="FFFFFF"/>
        <w:spacing w:after="0" w:line="240" w:lineRule="auto"/>
        <w:contextualSpacing/>
      </w:pPr>
      <w:r>
        <w:t>UNOPS is an operational arm of the United Nations, supporting the successful implementation of its partners’ peacebuilding, humanitarian and development projects around the world. In order to leverage the UN system, UN Women has engaged UNOPS in the implementation of certain aspects of the HeForShe initiative.</w:t>
      </w:r>
    </w:p>
    <w:p w14:paraId="213995A7" w14:textId="77777777" w:rsidR="00983FD9" w:rsidRPr="00AA5AA5" w:rsidRDefault="00983FD9" w:rsidP="00983FD9">
      <w:pPr>
        <w:pStyle w:val="NormalWeb"/>
        <w:shd w:val="clear" w:color="auto" w:fill="FFFFFF"/>
        <w:spacing w:after="0" w:line="240" w:lineRule="auto"/>
        <w:contextualSpacing/>
      </w:pPr>
    </w:p>
    <w:p w14:paraId="392EDE24" w14:textId="77777777" w:rsidR="00542C06" w:rsidRDefault="002C1ECF" w:rsidP="00DC3374">
      <w:pPr>
        <w:pStyle w:val="Heading1"/>
        <w:keepLines w:val="0"/>
        <w:numPr>
          <w:ilvl w:val="0"/>
          <w:numId w:val="10"/>
        </w:numPr>
        <w:spacing w:before="0" w:after="0"/>
        <w:ind w:left="0" w:firstLine="0"/>
        <w:contextualSpacing/>
        <w:rPr>
          <w:sz w:val="22"/>
          <w:szCs w:val="22"/>
        </w:rPr>
      </w:pPr>
      <w:r w:rsidRPr="00542C06">
        <w:rPr>
          <w:sz w:val="22"/>
          <w:szCs w:val="22"/>
        </w:rPr>
        <w:t xml:space="preserve">Justification </w:t>
      </w:r>
    </w:p>
    <w:p w14:paraId="560CE6F0" w14:textId="77777777" w:rsidR="00FD7E6A" w:rsidRDefault="00FD7E6A" w:rsidP="00FD7E6A">
      <w:pPr>
        <w:jc w:val="both"/>
        <w:rPr>
          <w:rFonts w:eastAsia="SimSun"/>
          <w:sz w:val="24"/>
          <w:szCs w:val="24"/>
        </w:rPr>
      </w:pPr>
    </w:p>
    <w:p w14:paraId="3171CFCF" w14:textId="2D1529C3" w:rsidR="00422763" w:rsidRDefault="00422763" w:rsidP="00422763">
      <w:pPr>
        <w:pStyle w:val="NormalWeb"/>
        <w:shd w:val="clear" w:color="auto" w:fill="FFFFFF"/>
        <w:contextualSpacing/>
      </w:pPr>
      <w:r w:rsidRPr="00422763">
        <w:t xml:space="preserve">As part of the discovery phase for a </w:t>
      </w:r>
      <w:r>
        <w:t xml:space="preserve">HeForShe </w:t>
      </w:r>
      <w:r w:rsidRPr="00422763">
        <w:t xml:space="preserve">project aimed at transforming the gaming industry to make it more inclusive, </w:t>
      </w:r>
      <w:r>
        <w:t>UNOPS and its partners</w:t>
      </w:r>
      <w:r w:rsidRPr="00422763">
        <w:t xml:space="preserve"> will conduct </w:t>
      </w:r>
      <w:r w:rsidR="00D33AA8">
        <w:t>ten</w:t>
      </w:r>
      <w:r w:rsidR="00D33AA8" w:rsidRPr="00422763">
        <w:t xml:space="preserve"> </w:t>
      </w:r>
      <w:r w:rsidRPr="00422763">
        <w:t xml:space="preserve">in-depth interviews and </w:t>
      </w:r>
      <w:r w:rsidR="00D33AA8">
        <w:t>an</w:t>
      </w:r>
      <w:r w:rsidR="00D33AA8" w:rsidRPr="00422763">
        <w:t xml:space="preserve"> </w:t>
      </w:r>
      <w:r w:rsidRPr="00422763">
        <w:t>online bulletin board</w:t>
      </w:r>
      <w:r>
        <w:t xml:space="preserve"> (board itself not included in scope here)</w:t>
      </w:r>
      <w:r w:rsidRPr="00422763">
        <w:t xml:space="preserve">. </w:t>
      </w:r>
    </w:p>
    <w:p w14:paraId="45D1009B" w14:textId="77777777" w:rsidR="00422763" w:rsidRDefault="00422763" w:rsidP="00422763">
      <w:pPr>
        <w:pStyle w:val="NormalWeb"/>
        <w:shd w:val="clear" w:color="auto" w:fill="FFFFFF"/>
        <w:contextualSpacing/>
      </w:pPr>
    </w:p>
    <w:p w14:paraId="394DA6B8" w14:textId="77777777" w:rsidR="00422763" w:rsidRDefault="00422763" w:rsidP="00422763">
      <w:pPr>
        <w:pStyle w:val="NormalWeb"/>
        <w:shd w:val="clear" w:color="auto" w:fill="FFFFFF"/>
        <w:contextualSpacing/>
      </w:pPr>
      <w:r w:rsidRPr="00422763">
        <w:t>In-depth user interviews and bulletin boards provide insight into users’ attitudes, motivations, and needs. As a supplement to our formal research activitie</w:t>
      </w:r>
      <w:r>
        <w:t>s.</w:t>
      </w:r>
      <w:r w:rsidRPr="00422763">
        <w:t xml:space="preserve"> Research insights will enable the team to develop the most effective project strategy and tactics to reduce incidences of harassment and to empower gamers to address these behaviours when they occur.</w:t>
      </w:r>
      <w:r>
        <w:t xml:space="preserve"> </w:t>
      </w:r>
    </w:p>
    <w:p w14:paraId="23A305EA" w14:textId="77777777" w:rsidR="00422763" w:rsidRDefault="00422763" w:rsidP="00422763">
      <w:pPr>
        <w:pStyle w:val="NormalWeb"/>
        <w:shd w:val="clear" w:color="auto" w:fill="FFFFFF"/>
        <w:contextualSpacing/>
      </w:pPr>
    </w:p>
    <w:p w14:paraId="10A24A65" w14:textId="7E682CBC" w:rsidR="00422763" w:rsidRDefault="00422763" w:rsidP="00422763">
      <w:pPr>
        <w:pStyle w:val="NormalWeb"/>
        <w:shd w:val="clear" w:color="auto" w:fill="FFFFFF"/>
        <w:contextualSpacing/>
      </w:pPr>
      <w:r w:rsidRPr="00422763">
        <w:t>User interviews and online bulletin board discussion will focus on understanding the different experiences with bullying and harassment that male and female gamers have had during play, as well as through other channels such as social media and discussion forums related to the gaming community. Sessions will begin with a series of warm-up questions that will set the context for the remainder of the interview and enable researchers to better understand participants’ specific gaming behaviours. Participants will then be asked about incidences of bullying and harassment that they have personally encountered, whether directly targeted at them or another individual. Participants will be asked to describe how they address these incidents today, and how effective those tactics have been. The sessions will conclude with participants describing their ideal vision for an inclusive gaming community and the changes that need to occur in order to realize that vision.</w:t>
      </w:r>
    </w:p>
    <w:p w14:paraId="2202C1AB" w14:textId="77777777" w:rsidR="002F7015" w:rsidRDefault="002F7015" w:rsidP="00DC3374">
      <w:pPr>
        <w:pStyle w:val="Heading1"/>
        <w:keepLines w:val="0"/>
        <w:numPr>
          <w:ilvl w:val="0"/>
          <w:numId w:val="10"/>
        </w:numPr>
        <w:spacing w:before="0" w:after="0"/>
        <w:ind w:left="0" w:firstLine="0"/>
        <w:contextualSpacing/>
        <w:rPr>
          <w:sz w:val="22"/>
          <w:szCs w:val="22"/>
        </w:rPr>
      </w:pPr>
      <w:r w:rsidRPr="00AA5AA5">
        <w:rPr>
          <w:sz w:val="22"/>
          <w:szCs w:val="22"/>
        </w:rPr>
        <w:t xml:space="preserve">Development objectives </w:t>
      </w:r>
    </w:p>
    <w:p w14:paraId="64EE64E8" w14:textId="77777777" w:rsidR="00D7364F" w:rsidRPr="00D7364F" w:rsidRDefault="00D7364F" w:rsidP="00D7364F">
      <w:pPr>
        <w:spacing w:line="0" w:lineRule="atLeast"/>
        <w:jc w:val="both"/>
        <w:rPr>
          <w:sz w:val="22"/>
          <w:szCs w:val="22"/>
        </w:rPr>
      </w:pPr>
    </w:p>
    <w:p w14:paraId="3223BF30" w14:textId="77777777" w:rsidR="00422763" w:rsidRPr="00422763" w:rsidRDefault="00422763" w:rsidP="00422763">
      <w:pPr>
        <w:pStyle w:val="NormalWeb"/>
        <w:shd w:val="clear" w:color="auto" w:fill="FFFFFF"/>
        <w:contextualSpacing/>
      </w:pPr>
      <w:r w:rsidRPr="00422763">
        <w:t>• Understand when, where, and why bullying and harassment occur, and what makes these incidents better or worse.</w:t>
      </w:r>
    </w:p>
    <w:p w14:paraId="206A721A" w14:textId="77777777" w:rsidR="00422763" w:rsidRPr="00422763" w:rsidRDefault="00422763" w:rsidP="00422763">
      <w:pPr>
        <w:pStyle w:val="NormalWeb"/>
        <w:shd w:val="clear" w:color="auto" w:fill="FFFFFF"/>
        <w:contextualSpacing/>
      </w:pPr>
      <w:r w:rsidRPr="00422763">
        <w:t>• Understand what gamers currently do to address these incidents, and what additional support or resources they need.</w:t>
      </w:r>
    </w:p>
    <w:p w14:paraId="2EA804DF" w14:textId="77777777" w:rsidR="00422763" w:rsidRPr="00422763" w:rsidRDefault="00422763" w:rsidP="00422763">
      <w:pPr>
        <w:pStyle w:val="NormalWeb"/>
        <w:shd w:val="clear" w:color="auto" w:fill="FFFFFF"/>
        <w:contextualSpacing/>
      </w:pPr>
      <w:r w:rsidRPr="00422763">
        <w:t>• Understand the experiences of male and female gamers as they relate to bullying and harassment in-game, as well as through other channels such as social media and streaming video.</w:t>
      </w:r>
    </w:p>
    <w:p w14:paraId="6A1706CF" w14:textId="453AFFA6" w:rsidR="00B96574" w:rsidRPr="00422763" w:rsidRDefault="00422763" w:rsidP="00422763">
      <w:pPr>
        <w:pStyle w:val="NormalWeb"/>
        <w:shd w:val="clear" w:color="auto" w:fill="FFFFFF"/>
        <w:contextualSpacing/>
      </w:pPr>
      <w:r w:rsidRPr="00422763">
        <w:t>• Understand what gamers’ ideal future looks like, and what needs to change in order to make that vision a reality.</w:t>
      </w:r>
    </w:p>
    <w:p w14:paraId="106D1821" w14:textId="77777777" w:rsidR="00B96574" w:rsidRDefault="00B96574" w:rsidP="00B96574">
      <w:pPr>
        <w:pStyle w:val="Heading1"/>
        <w:keepLines w:val="0"/>
        <w:numPr>
          <w:ilvl w:val="0"/>
          <w:numId w:val="10"/>
        </w:numPr>
        <w:spacing w:before="0" w:after="0"/>
        <w:ind w:left="0" w:firstLine="0"/>
        <w:contextualSpacing/>
        <w:rPr>
          <w:sz w:val="22"/>
          <w:szCs w:val="22"/>
        </w:rPr>
      </w:pPr>
      <w:r>
        <w:rPr>
          <w:sz w:val="22"/>
          <w:szCs w:val="22"/>
        </w:rPr>
        <w:lastRenderedPageBreak/>
        <w:t xml:space="preserve">Requirements </w:t>
      </w:r>
    </w:p>
    <w:p w14:paraId="4443772A" w14:textId="77777777" w:rsidR="00B96574" w:rsidRPr="00AA5AA5" w:rsidRDefault="00B96574" w:rsidP="00B96574">
      <w:pPr>
        <w:pStyle w:val="ListParagraph"/>
        <w:widowControl w:val="0"/>
        <w:autoSpaceDE w:val="0"/>
        <w:autoSpaceDN w:val="0"/>
        <w:adjustRightInd w:val="0"/>
        <w:spacing w:after="0" w:line="240" w:lineRule="auto"/>
        <w:ind w:left="0"/>
        <w:jc w:val="both"/>
        <w:rPr>
          <w:rFonts w:ascii="Arial" w:hAnsi="Arial"/>
          <w:szCs w:val="18"/>
        </w:rPr>
      </w:pPr>
    </w:p>
    <w:p w14:paraId="6B3F638B" w14:textId="77777777" w:rsidR="00B96574" w:rsidRDefault="00B96574" w:rsidP="00B96574">
      <w:pPr>
        <w:jc w:val="both"/>
        <w:rPr>
          <w:rFonts w:eastAsia="Calibri"/>
          <w:b/>
          <w:color w:val="000000" w:themeColor="text1"/>
          <w:sz w:val="24"/>
          <w:szCs w:val="24"/>
          <w:lang w:val="en-AU" w:eastAsia="en-US"/>
        </w:rPr>
      </w:pPr>
      <w:r w:rsidRPr="00D22F0D">
        <w:rPr>
          <w:rFonts w:eastAsia="Calibri"/>
          <w:b/>
          <w:color w:val="000000" w:themeColor="text1"/>
          <w:sz w:val="24"/>
          <w:szCs w:val="24"/>
          <w:lang w:val="en-AU" w:eastAsia="en-US"/>
        </w:rPr>
        <w:t xml:space="preserve">Functional Requirements </w:t>
      </w:r>
    </w:p>
    <w:p w14:paraId="79DAAACD" w14:textId="77777777" w:rsidR="00B96574" w:rsidRDefault="00B96574" w:rsidP="00B96574">
      <w:pPr>
        <w:jc w:val="both"/>
        <w:rPr>
          <w:rFonts w:eastAsia="SimSun"/>
          <w:sz w:val="24"/>
          <w:szCs w:val="24"/>
        </w:rPr>
      </w:pPr>
    </w:p>
    <w:p w14:paraId="54D77C79" w14:textId="63A311F3" w:rsidR="00B96574" w:rsidRPr="00BE12EA" w:rsidRDefault="00B96574" w:rsidP="00B96574">
      <w:pPr>
        <w:pStyle w:val="ListParagraph"/>
        <w:numPr>
          <w:ilvl w:val="0"/>
          <w:numId w:val="31"/>
        </w:numPr>
        <w:spacing w:after="0" w:line="240" w:lineRule="auto"/>
        <w:jc w:val="both"/>
        <w:rPr>
          <w:rFonts w:ascii="Arial" w:eastAsia="SimSun" w:hAnsi="Arial"/>
          <w:szCs w:val="24"/>
        </w:rPr>
      </w:pPr>
      <w:r w:rsidRPr="00BE12EA">
        <w:rPr>
          <w:rFonts w:ascii="Arial" w:eastAsia="SimSun" w:hAnsi="Arial"/>
          <w:szCs w:val="24"/>
        </w:rPr>
        <w:t xml:space="preserve">Proposing to </w:t>
      </w:r>
      <w:r w:rsidR="00422763" w:rsidRPr="00BE12EA">
        <w:rPr>
          <w:rFonts w:ascii="Arial" w:eastAsia="SimSun" w:hAnsi="Arial"/>
          <w:szCs w:val="24"/>
        </w:rPr>
        <w:t>engage</w:t>
      </w:r>
      <w:r w:rsidRPr="00BE12EA">
        <w:rPr>
          <w:rFonts w:ascii="Arial" w:eastAsia="SimSun" w:hAnsi="Arial"/>
          <w:szCs w:val="24"/>
        </w:rPr>
        <w:t xml:space="preserve"> ~</w:t>
      </w:r>
      <w:r w:rsidR="00D86624" w:rsidRPr="00BE12EA">
        <w:rPr>
          <w:rFonts w:ascii="Arial" w:eastAsia="SimSun" w:hAnsi="Arial"/>
          <w:szCs w:val="24"/>
        </w:rPr>
        <w:t xml:space="preserve"> </w:t>
      </w:r>
      <w:r w:rsidRPr="00BE12EA">
        <w:rPr>
          <w:rFonts w:ascii="Arial" w:eastAsia="SimSun" w:hAnsi="Arial"/>
          <w:szCs w:val="24"/>
        </w:rPr>
        <w:t xml:space="preserve">10 </w:t>
      </w:r>
      <w:r w:rsidR="00422763" w:rsidRPr="00BE12EA">
        <w:rPr>
          <w:rFonts w:ascii="Arial" w:eastAsia="SimSun" w:hAnsi="Arial"/>
          <w:szCs w:val="24"/>
        </w:rPr>
        <w:t xml:space="preserve">in person interviews </w:t>
      </w:r>
      <w:r w:rsidR="008270CB">
        <w:rPr>
          <w:rFonts w:ascii="Arial" w:eastAsia="SimSun" w:hAnsi="Arial"/>
          <w:szCs w:val="24"/>
        </w:rPr>
        <w:t>(60 mins each) conducted remotely by lookback</w:t>
      </w:r>
    </w:p>
    <w:p w14:paraId="56097E1D" w14:textId="51E13832" w:rsidR="00422763" w:rsidRPr="00BE12EA" w:rsidRDefault="00422763" w:rsidP="00B96574">
      <w:pPr>
        <w:pStyle w:val="ListParagraph"/>
        <w:numPr>
          <w:ilvl w:val="0"/>
          <w:numId w:val="31"/>
        </w:numPr>
        <w:spacing w:after="0" w:line="240" w:lineRule="auto"/>
        <w:jc w:val="both"/>
        <w:rPr>
          <w:rFonts w:ascii="Arial" w:eastAsia="SimSun" w:hAnsi="Arial"/>
          <w:szCs w:val="24"/>
        </w:rPr>
      </w:pPr>
      <w:r w:rsidRPr="00BE12EA">
        <w:rPr>
          <w:rFonts w:ascii="Arial" w:eastAsia="SimSun" w:hAnsi="Arial"/>
          <w:szCs w:val="24"/>
        </w:rPr>
        <w:t xml:space="preserve">Proposing to </w:t>
      </w:r>
      <w:r w:rsidR="00F91B25" w:rsidRPr="00BE12EA">
        <w:rPr>
          <w:rFonts w:ascii="Arial" w:eastAsia="SimSun" w:hAnsi="Arial"/>
          <w:szCs w:val="24"/>
        </w:rPr>
        <w:t>engage</w:t>
      </w:r>
      <w:r w:rsidRPr="00BE12EA">
        <w:rPr>
          <w:rFonts w:ascii="Arial" w:eastAsia="SimSun" w:hAnsi="Arial"/>
          <w:szCs w:val="24"/>
        </w:rPr>
        <w:t xml:space="preserve"> </w:t>
      </w:r>
      <w:r w:rsidR="00F91B25" w:rsidRPr="00BE12EA">
        <w:rPr>
          <w:rFonts w:ascii="Arial" w:eastAsia="SimSun" w:hAnsi="Arial"/>
          <w:szCs w:val="24"/>
        </w:rPr>
        <w:t xml:space="preserve">~ 30 participants for a </w:t>
      </w:r>
      <w:r w:rsidRPr="00BE12EA">
        <w:rPr>
          <w:rFonts w:ascii="Arial" w:eastAsia="SimSun" w:hAnsi="Arial"/>
          <w:szCs w:val="24"/>
        </w:rPr>
        <w:t xml:space="preserve">three day online bulletin board </w:t>
      </w:r>
    </w:p>
    <w:p w14:paraId="69CF0D7D" w14:textId="23A9CC99" w:rsidR="00B96574" w:rsidRPr="00BE12EA" w:rsidRDefault="00B96574" w:rsidP="00B96574">
      <w:pPr>
        <w:pStyle w:val="ListParagraph"/>
        <w:numPr>
          <w:ilvl w:val="0"/>
          <w:numId w:val="31"/>
        </w:numPr>
        <w:spacing w:after="0" w:line="240" w:lineRule="auto"/>
        <w:jc w:val="both"/>
        <w:rPr>
          <w:rFonts w:ascii="Arial" w:eastAsia="SimSun" w:hAnsi="Arial"/>
          <w:szCs w:val="24"/>
        </w:rPr>
      </w:pPr>
      <w:r w:rsidRPr="00BE12EA">
        <w:rPr>
          <w:rFonts w:ascii="Arial" w:eastAsia="SimSun" w:hAnsi="Arial"/>
          <w:szCs w:val="24"/>
        </w:rPr>
        <w:t xml:space="preserve">Offeror will conduct outreach, selection, provisioning </w:t>
      </w:r>
      <w:r w:rsidR="00422763" w:rsidRPr="00BE12EA">
        <w:rPr>
          <w:rFonts w:ascii="Arial" w:eastAsia="SimSun" w:hAnsi="Arial"/>
          <w:szCs w:val="24"/>
        </w:rPr>
        <w:t xml:space="preserve">of financial support to the interview participants </w:t>
      </w:r>
      <w:r w:rsidRPr="00BE12EA">
        <w:rPr>
          <w:rFonts w:ascii="Arial" w:eastAsia="SimSun" w:hAnsi="Arial"/>
          <w:szCs w:val="24"/>
        </w:rPr>
        <w:t xml:space="preserve"> </w:t>
      </w:r>
    </w:p>
    <w:p w14:paraId="5E8596E8" w14:textId="77777777" w:rsidR="00D86624" w:rsidRDefault="00D86624" w:rsidP="00D86624">
      <w:pPr>
        <w:pStyle w:val="ListParagraph"/>
        <w:spacing w:after="0" w:line="240" w:lineRule="auto"/>
        <w:jc w:val="both"/>
        <w:rPr>
          <w:rFonts w:ascii="Arial" w:eastAsia="SimSun" w:hAnsi="Arial"/>
          <w:sz w:val="24"/>
          <w:szCs w:val="24"/>
        </w:rPr>
      </w:pPr>
    </w:p>
    <w:p w14:paraId="45FB1B5F" w14:textId="77777777" w:rsidR="00D86624" w:rsidRDefault="00D86624" w:rsidP="00D86624">
      <w:pPr>
        <w:pStyle w:val="ListParagraph"/>
        <w:spacing w:after="0" w:line="240" w:lineRule="auto"/>
        <w:jc w:val="both"/>
        <w:rPr>
          <w:rFonts w:ascii="Arial" w:eastAsia="SimSun" w:hAnsi="Arial"/>
          <w:sz w:val="24"/>
          <w:szCs w:val="24"/>
        </w:rPr>
      </w:pPr>
    </w:p>
    <w:p w14:paraId="4D55E43A" w14:textId="6A3BA89E" w:rsidR="00D86624" w:rsidRDefault="00416FA6" w:rsidP="00D86624">
      <w:pPr>
        <w:jc w:val="both"/>
        <w:rPr>
          <w:rFonts w:eastAsia="Calibri"/>
          <w:b/>
          <w:color w:val="000000" w:themeColor="text1"/>
          <w:sz w:val="24"/>
          <w:szCs w:val="24"/>
          <w:lang w:val="en-AU" w:eastAsia="en-US"/>
        </w:rPr>
      </w:pPr>
      <w:r>
        <w:rPr>
          <w:rFonts w:eastAsia="Calibri"/>
          <w:b/>
          <w:color w:val="000000" w:themeColor="text1"/>
          <w:sz w:val="24"/>
          <w:szCs w:val="24"/>
          <w:lang w:val="en-AU" w:eastAsia="en-US"/>
        </w:rPr>
        <w:t>Technical</w:t>
      </w:r>
      <w:r w:rsidR="00D86624" w:rsidRPr="00D22F0D">
        <w:rPr>
          <w:rFonts w:eastAsia="Calibri"/>
          <w:b/>
          <w:color w:val="000000" w:themeColor="text1"/>
          <w:sz w:val="24"/>
          <w:szCs w:val="24"/>
          <w:lang w:val="en-AU" w:eastAsia="en-US"/>
        </w:rPr>
        <w:t xml:space="preserve"> Requirements </w:t>
      </w:r>
    </w:p>
    <w:p w14:paraId="7321614E" w14:textId="77777777" w:rsidR="00D86624" w:rsidRDefault="00D86624" w:rsidP="00D86624">
      <w:pPr>
        <w:pStyle w:val="ListParagraph"/>
        <w:spacing w:after="0" w:line="240" w:lineRule="auto"/>
        <w:jc w:val="both"/>
        <w:rPr>
          <w:rFonts w:ascii="Arial" w:eastAsia="SimSun" w:hAnsi="Arial"/>
          <w:sz w:val="24"/>
          <w:szCs w:val="24"/>
        </w:rPr>
      </w:pPr>
    </w:p>
    <w:p w14:paraId="629EDE2D" w14:textId="45AE906F" w:rsidR="00B96574" w:rsidRPr="00BE12EA" w:rsidRDefault="00B96574" w:rsidP="00B96574">
      <w:pPr>
        <w:pStyle w:val="ListParagraph"/>
        <w:numPr>
          <w:ilvl w:val="0"/>
          <w:numId w:val="31"/>
        </w:numPr>
        <w:spacing w:after="0" w:line="240" w:lineRule="auto"/>
        <w:jc w:val="both"/>
        <w:rPr>
          <w:rFonts w:ascii="Arial" w:eastAsia="SimSun" w:hAnsi="Arial"/>
          <w:szCs w:val="24"/>
        </w:rPr>
      </w:pPr>
      <w:r w:rsidRPr="00BE12EA">
        <w:rPr>
          <w:rFonts w:ascii="Arial" w:eastAsia="SimSun" w:hAnsi="Arial"/>
          <w:szCs w:val="24"/>
        </w:rPr>
        <w:t xml:space="preserve">Only organisations with a minimum of </w:t>
      </w:r>
      <w:r w:rsidR="00422763" w:rsidRPr="00BE12EA">
        <w:rPr>
          <w:rFonts w:ascii="Arial" w:eastAsia="SimSun" w:hAnsi="Arial"/>
          <w:szCs w:val="24"/>
        </w:rPr>
        <w:t xml:space="preserve">3 </w:t>
      </w:r>
      <w:r w:rsidRPr="00BE12EA">
        <w:rPr>
          <w:rFonts w:ascii="Arial" w:eastAsia="SimSun" w:hAnsi="Arial"/>
          <w:szCs w:val="24"/>
        </w:rPr>
        <w:t xml:space="preserve">years’ experience in </w:t>
      </w:r>
      <w:r w:rsidR="00422763" w:rsidRPr="00BE12EA">
        <w:rPr>
          <w:rFonts w:ascii="Arial" w:eastAsia="SimSun" w:hAnsi="Arial"/>
          <w:szCs w:val="24"/>
        </w:rPr>
        <w:t xml:space="preserve">conducting such research </w:t>
      </w:r>
    </w:p>
    <w:p w14:paraId="14DF89ED" w14:textId="5495B7BD" w:rsidR="00422763" w:rsidRDefault="00422763" w:rsidP="00422763">
      <w:pPr>
        <w:jc w:val="both"/>
        <w:rPr>
          <w:rFonts w:eastAsia="SimSun"/>
          <w:sz w:val="24"/>
          <w:szCs w:val="24"/>
        </w:rPr>
      </w:pPr>
    </w:p>
    <w:p w14:paraId="0EB6BBF5" w14:textId="69825FBB" w:rsidR="00422763" w:rsidRPr="00422763" w:rsidRDefault="00422763" w:rsidP="00422763">
      <w:pPr>
        <w:jc w:val="both"/>
        <w:rPr>
          <w:rFonts w:eastAsia="Calibri"/>
          <w:b/>
          <w:color w:val="000000" w:themeColor="text1"/>
          <w:sz w:val="24"/>
          <w:szCs w:val="24"/>
          <w:lang w:val="en-AU" w:eastAsia="en-US"/>
        </w:rPr>
      </w:pPr>
      <w:r>
        <w:rPr>
          <w:rFonts w:eastAsia="Calibri"/>
          <w:b/>
          <w:color w:val="000000" w:themeColor="text1"/>
          <w:sz w:val="24"/>
          <w:szCs w:val="24"/>
          <w:lang w:val="en-AU" w:eastAsia="en-US"/>
        </w:rPr>
        <w:t xml:space="preserve">Research </w:t>
      </w:r>
      <w:r w:rsidRPr="00422763">
        <w:rPr>
          <w:rFonts w:eastAsia="Calibri"/>
          <w:b/>
          <w:color w:val="000000" w:themeColor="text1"/>
          <w:sz w:val="24"/>
          <w:szCs w:val="24"/>
          <w:lang w:val="en-AU" w:eastAsia="en-US"/>
        </w:rPr>
        <w:t xml:space="preserve">Participants </w:t>
      </w:r>
    </w:p>
    <w:p w14:paraId="7EB895DE" w14:textId="77777777" w:rsidR="00422763" w:rsidRDefault="00422763" w:rsidP="00422763">
      <w:pPr>
        <w:jc w:val="both"/>
        <w:rPr>
          <w:rFonts w:eastAsia="SimSun"/>
          <w:sz w:val="24"/>
          <w:szCs w:val="24"/>
        </w:rPr>
      </w:pPr>
    </w:p>
    <w:p w14:paraId="6A887076" w14:textId="22C26AA5" w:rsidR="00422763" w:rsidRDefault="00422763" w:rsidP="00422763">
      <w:pPr>
        <w:jc w:val="both"/>
        <w:rPr>
          <w:rFonts w:eastAsia="SimSun"/>
          <w:sz w:val="22"/>
          <w:szCs w:val="24"/>
        </w:rPr>
      </w:pPr>
      <w:r w:rsidRPr="00BE12EA">
        <w:rPr>
          <w:rFonts w:eastAsia="SimSun"/>
          <w:sz w:val="22"/>
          <w:szCs w:val="24"/>
        </w:rPr>
        <w:t>UNOPS will work with [recruitment vendor] to screen and select candidates for interviews and online bulletin board. Huge would like to include a mix of participants who meet the following criteria:</w:t>
      </w:r>
    </w:p>
    <w:p w14:paraId="1C4BA0A3" w14:textId="77777777" w:rsidR="00BE12EA" w:rsidRPr="00BE12EA" w:rsidRDefault="00BE12EA" w:rsidP="00422763">
      <w:pPr>
        <w:jc w:val="both"/>
        <w:rPr>
          <w:rFonts w:eastAsia="SimSun"/>
          <w:sz w:val="22"/>
          <w:szCs w:val="24"/>
        </w:rPr>
      </w:pPr>
    </w:p>
    <w:p w14:paraId="593B6CC0" w14:textId="57C7ECE5" w:rsidR="00B214E2" w:rsidRDefault="00B214E2" w:rsidP="008270CB">
      <w:pPr>
        <w:pStyle w:val="ListParagraph"/>
        <w:numPr>
          <w:ilvl w:val="0"/>
          <w:numId w:val="31"/>
        </w:numPr>
        <w:spacing w:after="0" w:line="240" w:lineRule="auto"/>
        <w:jc w:val="both"/>
        <w:rPr>
          <w:rFonts w:ascii="Arial" w:eastAsia="SimSun" w:hAnsi="Arial"/>
          <w:szCs w:val="24"/>
        </w:rPr>
      </w:pPr>
      <w:r>
        <w:rPr>
          <w:rFonts w:ascii="Arial" w:eastAsia="SimSun" w:hAnsi="Arial"/>
          <w:szCs w:val="24"/>
        </w:rPr>
        <w:t>Must speak English fluently</w:t>
      </w:r>
    </w:p>
    <w:p w14:paraId="60DDA3F1" w14:textId="73065CC9" w:rsidR="008270CB" w:rsidRPr="008270CB" w:rsidRDefault="00422763" w:rsidP="008270CB">
      <w:pPr>
        <w:pStyle w:val="ListParagraph"/>
        <w:numPr>
          <w:ilvl w:val="0"/>
          <w:numId w:val="31"/>
        </w:numPr>
        <w:spacing w:after="0" w:line="240" w:lineRule="auto"/>
        <w:jc w:val="both"/>
        <w:rPr>
          <w:rFonts w:ascii="Arial" w:eastAsia="SimSun" w:hAnsi="Arial"/>
          <w:szCs w:val="24"/>
        </w:rPr>
      </w:pPr>
      <w:r w:rsidRPr="00BE12EA">
        <w:rPr>
          <w:rFonts w:ascii="Arial" w:eastAsia="SimSun" w:hAnsi="Arial"/>
          <w:szCs w:val="24"/>
        </w:rPr>
        <w:t xml:space="preserve">Global mix of users, including participants from: North America, South America, Europe, Asia, Africa, the Middle East, and </w:t>
      </w:r>
      <w:r w:rsidR="00B214E2">
        <w:rPr>
          <w:rFonts w:ascii="Arial" w:eastAsia="SimSun" w:hAnsi="Arial"/>
          <w:szCs w:val="24"/>
        </w:rPr>
        <w:t>the Pacific.</w:t>
      </w:r>
      <w:r w:rsidR="008270CB">
        <w:rPr>
          <w:rFonts w:ascii="Arial" w:eastAsia="SimSun" w:hAnsi="Arial"/>
          <w:szCs w:val="24"/>
        </w:rPr>
        <w:t xml:space="preserve"> </w:t>
      </w:r>
    </w:p>
    <w:p w14:paraId="6DD2E560" w14:textId="77777777" w:rsidR="00422763" w:rsidRPr="00422763" w:rsidRDefault="00422763" w:rsidP="00422763">
      <w:pPr>
        <w:pStyle w:val="ListParagraph"/>
        <w:numPr>
          <w:ilvl w:val="0"/>
          <w:numId w:val="31"/>
        </w:numPr>
        <w:spacing w:after="0" w:line="240" w:lineRule="auto"/>
        <w:jc w:val="both"/>
        <w:rPr>
          <w:rFonts w:ascii="Arial" w:eastAsia="SimSun" w:hAnsi="Arial"/>
          <w:szCs w:val="24"/>
        </w:rPr>
      </w:pPr>
      <w:r w:rsidRPr="00422763">
        <w:rPr>
          <w:rFonts w:ascii="Arial" w:eastAsia="SimSun" w:hAnsi="Arial"/>
          <w:szCs w:val="24"/>
        </w:rPr>
        <w:t xml:space="preserve">Ages 12-35. (Participants under 18 will participate in remote phone interviews, only). </w:t>
      </w:r>
    </w:p>
    <w:p w14:paraId="4EB6956D" w14:textId="77777777" w:rsidR="00422763" w:rsidRPr="00422763" w:rsidRDefault="00422763" w:rsidP="00422763">
      <w:pPr>
        <w:pStyle w:val="ListParagraph"/>
        <w:numPr>
          <w:ilvl w:val="0"/>
          <w:numId w:val="31"/>
        </w:numPr>
        <w:spacing w:after="0" w:line="240" w:lineRule="auto"/>
        <w:jc w:val="both"/>
        <w:rPr>
          <w:rFonts w:ascii="Arial" w:eastAsia="SimSun" w:hAnsi="Arial"/>
          <w:szCs w:val="24"/>
        </w:rPr>
      </w:pPr>
      <w:r w:rsidRPr="00422763">
        <w:rPr>
          <w:rFonts w:ascii="Arial" w:eastAsia="SimSun" w:hAnsi="Arial"/>
          <w:szCs w:val="24"/>
        </w:rPr>
        <w:t xml:space="preserve">50/50 gender split. </w:t>
      </w:r>
    </w:p>
    <w:p w14:paraId="1F09E706" w14:textId="77777777" w:rsidR="00B214E2" w:rsidRPr="00B214E2" w:rsidRDefault="00B214E2" w:rsidP="00B214E2">
      <w:pPr>
        <w:numPr>
          <w:ilvl w:val="0"/>
          <w:numId w:val="31"/>
        </w:numPr>
        <w:textAlignment w:val="baseline"/>
        <w:rPr>
          <w:color w:val="000000"/>
          <w:sz w:val="22"/>
          <w:szCs w:val="22"/>
          <w:lang w:val="en-US" w:eastAsia="en-US"/>
        </w:rPr>
      </w:pPr>
      <w:r w:rsidRPr="00B214E2">
        <w:rPr>
          <w:color w:val="000000"/>
          <w:sz w:val="22"/>
          <w:szCs w:val="22"/>
          <w:lang w:val="en-US" w:eastAsia="en-US"/>
        </w:rPr>
        <w:t>Mix of diverse backgrounds across age, education, income, ethnicity, and sexual orientation.</w:t>
      </w:r>
    </w:p>
    <w:p w14:paraId="59F091EB" w14:textId="77777777" w:rsidR="00B214E2" w:rsidRPr="00B214E2" w:rsidRDefault="00B214E2" w:rsidP="00B214E2">
      <w:pPr>
        <w:numPr>
          <w:ilvl w:val="0"/>
          <w:numId w:val="31"/>
        </w:numPr>
        <w:textAlignment w:val="baseline"/>
        <w:rPr>
          <w:color w:val="000000"/>
          <w:sz w:val="22"/>
          <w:szCs w:val="22"/>
          <w:lang w:val="en-US" w:eastAsia="en-US"/>
        </w:rPr>
      </w:pPr>
      <w:r w:rsidRPr="00B214E2">
        <w:rPr>
          <w:color w:val="000000"/>
          <w:sz w:val="22"/>
          <w:szCs w:val="22"/>
          <w:lang w:val="en-US" w:eastAsia="en-US"/>
        </w:rPr>
        <w:t>Gamers who play team-based competitive games for at least 3 hours per week.</w:t>
      </w:r>
    </w:p>
    <w:p w14:paraId="7D1ABBCF" w14:textId="77777777" w:rsidR="00B214E2" w:rsidRPr="00B214E2" w:rsidRDefault="00B214E2" w:rsidP="00B214E2">
      <w:pPr>
        <w:numPr>
          <w:ilvl w:val="0"/>
          <w:numId w:val="31"/>
        </w:numPr>
        <w:textAlignment w:val="baseline"/>
        <w:rPr>
          <w:color w:val="000000"/>
          <w:sz w:val="22"/>
          <w:szCs w:val="22"/>
          <w:lang w:val="en-US" w:eastAsia="en-US"/>
        </w:rPr>
      </w:pPr>
      <w:r w:rsidRPr="00B214E2">
        <w:rPr>
          <w:color w:val="000000"/>
          <w:sz w:val="22"/>
          <w:szCs w:val="22"/>
          <w:lang w:val="en-US" w:eastAsia="en-US"/>
        </w:rPr>
        <w:t>60/40 split of gamers who play console-based games (60%) and those who play desktop-based games (40%).</w:t>
      </w:r>
    </w:p>
    <w:p w14:paraId="05A3F36E" w14:textId="77777777" w:rsidR="00B214E2" w:rsidRPr="00B214E2" w:rsidRDefault="00B214E2" w:rsidP="00B214E2">
      <w:pPr>
        <w:numPr>
          <w:ilvl w:val="0"/>
          <w:numId w:val="31"/>
        </w:numPr>
        <w:textAlignment w:val="baseline"/>
        <w:rPr>
          <w:color w:val="000000"/>
          <w:sz w:val="22"/>
          <w:szCs w:val="22"/>
          <w:lang w:val="en-US" w:eastAsia="en-US"/>
        </w:rPr>
      </w:pPr>
      <w:r w:rsidRPr="00B214E2">
        <w:rPr>
          <w:color w:val="000000"/>
          <w:sz w:val="22"/>
          <w:szCs w:val="22"/>
          <w:lang w:val="en-US" w:eastAsia="en-US"/>
        </w:rPr>
        <w:t>Mix of new and experienced gamers, based on number of years and number of hours per week played.</w:t>
      </w:r>
    </w:p>
    <w:p w14:paraId="55EF2FB4" w14:textId="77777777" w:rsidR="00422763" w:rsidRPr="00422763" w:rsidRDefault="00422763" w:rsidP="00422763">
      <w:pPr>
        <w:ind w:left="360"/>
        <w:jc w:val="both"/>
        <w:rPr>
          <w:rFonts w:eastAsia="SimSun"/>
          <w:sz w:val="24"/>
          <w:szCs w:val="24"/>
        </w:rPr>
      </w:pPr>
      <w:bookmarkStart w:id="1" w:name="_GoBack"/>
      <w:bookmarkEnd w:id="1"/>
    </w:p>
    <w:bookmarkEnd w:id="0"/>
    <w:p w14:paraId="03BE5378" w14:textId="15B48CA0" w:rsidR="00B96574" w:rsidRPr="00B96574" w:rsidRDefault="00B96574" w:rsidP="00B95B2B">
      <w:pPr>
        <w:pStyle w:val="ListParagraph"/>
        <w:spacing w:after="0" w:line="240" w:lineRule="auto"/>
        <w:jc w:val="both"/>
        <w:rPr>
          <w:rFonts w:ascii="Arial" w:eastAsia="SimSun" w:hAnsi="Arial"/>
          <w:sz w:val="24"/>
          <w:szCs w:val="24"/>
        </w:rPr>
      </w:pPr>
    </w:p>
    <w:sectPr w:rsidR="00B96574" w:rsidRPr="00B96574"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FC271" w14:textId="77777777" w:rsidR="00E1550D" w:rsidRDefault="00E1550D">
      <w:r>
        <w:separator/>
      </w:r>
    </w:p>
  </w:endnote>
  <w:endnote w:type="continuationSeparator" w:id="0">
    <w:p w14:paraId="05FBD337" w14:textId="77777777" w:rsidR="00E1550D" w:rsidRDefault="00E15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panose1 w:val="00000500000000020000"/>
    <w:charset w:val="00"/>
    <w:family w:val="auto"/>
    <w:pitch w:val="variable"/>
    <w:sig w:usb0="E00002FF" w:usb1="5000205A" w:usb2="00000000" w:usb3="00000000" w:csb0="0000019F" w:csb1="00000000"/>
  </w:font>
  <w:font w:name="KUKGYU+ArialMT">
    <w:altName w:val="Calibri"/>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E1CBC" w14:textId="77777777" w:rsidR="009060F4" w:rsidRPr="00061742" w:rsidRDefault="009060F4"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9060F4" w:rsidRPr="00933BF0" w14:paraId="1A264BB4" w14:textId="77777777" w:rsidTr="00560768">
      <w:tc>
        <w:tcPr>
          <w:tcW w:w="4596" w:type="dxa"/>
        </w:tcPr>
        <w:p w14:paraId="66415846" w14:textId="77777777" w:rsidR="009060F4" w:rsidRPr="00933BF0" w:rsidRDefault="009060F4" w:rsidP="00560768">
          <w:pPr>
            <w:pStyle w:val="Footer"/>
            <w:rPr>
              <w:rFonts w:ascii="Arial" w:hAnsi="Arial"/>
              <w:sz w:val="18"/>
              <w:szCs w:val="18"/>
            </w:rPr>
          </w:pPr>
        </w:p>
      </w:tc>
      <w:tc>
        <w:tcPr>
          <w:tcW w:w="5293" w:type="dxa"/>
        </w:tcPr>
        <w:p w14:paraId="73E4588F" w14:textId="3D08CF9F" w:rsidR="009060F4" w:rsidRPr="00933BF0" w:rsidRDefault="009060F4"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B7599">
            <w:rPr>
              <w:rFonts w:ascii="Arial" w:hAnsi="Arial"/>
              <w:noProof/>
              <w:sz w:val="18"/>
              <w:szCs w:val="18"/>
            </w:rPr>
            <w:t>2</w:t>
          </w:r>
          <w:r w:rsidRPr="00933BF0">
            <w:rPr>
              <w:sz w:val="18"/>
              <w:szCs w:val="18"/>
            </w:rPr>
            <w:fldChar w:fldCharType="end"/>
          </w:r>
        </w:p>
      </w:tc>
    </w:tr>
  </w:tbl>
  <w:p w14:paraId="4A3305A4" w14:textId="77777777" w:rsidR="009060F4" w:rsidRPr="00061742" w:rsidRDefault="009060F4"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06D14" w14:textId="77777777" w:rsidR="00E1550D" w:rsidRDefault="00E1550D">
      <w:r>
        <w:separator/>
      </w:r>
    </w:p>
  </w:footnote>
  <w:footnote w:type="continuationSeparator" w:id="0">
    <w:p w14:paraId="5539F797" w14:textId="77777777" w:rsidR="00E1550D" w:rsidRDefault="00E15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9060F4" w:rsidRPr="00933BF0" w14:paraId="093BD8A4" w14:textId="77777777" w:rsidTr="00560768">
      <w:tc>
        <w:tcPr>
          <w:tcW w:w="9889" w:type="dxa"/>
        </w:tcPr>
        <w:p w14:paraId="34BF7081" w14:textId="77777777" w:rsidR="00602BC9" w:rsidRDefault="00A870D6" w:rsidP="00F46BCF">
          <w:pPr>
            <w:pStyle w:val="Footer"/>
            <w:tabs>
              <w:tab w:val="clear" w:pos="4320"/>
              <w:tab w:val="clear" w:pos="8640"/>
            </w:tabs>
            <w:jc w:val="center"/>
            <w:rPr>
              <w:sz w:val="18"/>
              <w:szCs w:val="18"/>
            </w:rPr>
          </w:pPr>
          <w:r>
            <w:rPr>
              <w:noProof/>
              <w:lang w:val="en-US" w:eastAsia="en-US"/>
            </w:rPr>
            <w:drawing>
              <wp:anchor distT="0" distB="0" distL="114300" distR="114300" simplePos="0" relativeHeight="251659264" behindDoc="0" locked="0" layoutInCell="1" allowOverlap="1" wp14:anchorId="4FF70CB0" wp14:editId="53AE97E0">
                <wp:simplePos x="0" y="0"/>
                <wp:positionH relativeFrom="column">
                  <wp:posOffset>4445</wp:posOffset>
                </wp:positionH>
                <wp:positionV relativeFrom="paragraph">
                  <wp:posOffset>-60325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4BC7C7" w14:textId="77777777" w:rsidR="009060F4" w:rsidRPr="00933BF0" w:rsidRDefault="009060F4" w:rsidP="00560768">
          <w:pPr>
            <w:pStyle w:val="Footer"/>
            <w:jc w:val="right"/>
            <w:rPr>
              <w:rFonts w:ascii="Arial" w:hAnsi="Arial"/>
              <w:sz w:val="18"/>
              <w:szCs w:val="18"/>
            </w:rPr>
          </w:pPr>
        </w:p>
      </w:tc>
    </w:tr>
  </w:tbl>
  <w:p w14:paraId="57F2B9A8" w14:textId="77777777" w:rsidR="009060F4" w:rsidRPr="007F7878" w:rsidRDefault="009060F4"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9455A81"/>
    <w:multiLevelType w:val="hybridMultilevel"/>
    <w:tmpl w:val="5FD60B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AB09B9"/>
    <w:multiLevelType w:val="hybridMultilevel"/>
    <w:tmpl w:val="45A66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C1E70"/>
    <w:multiLevelType w:val="hybridMultilevel"/>
    <w:tmpl w:val="665EA6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CA63E39"/>
    <w:multiLevelType w:val="hybridMultilevel"/>
    <w:tmpl w:val="890E4F66"/>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26CF16CD"/>
    <w:multiLevelType w:val="hybridMultilevel"/>
    <w:tmpl w:val="CB6CA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AD53D0"/>
    <w:multiLevelType w:val="hybridMultilevel"/>
    <w:tmpl w:val="2D465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0A6114E"/>
    <w:multiLevelType w:val="hybridMultilevel"/>
    <w:tmpl w:val="35FED0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24700B5"/>
    <w:multiLevelType w:val="hybridMultilevel"/>
    <w:tmpl w:val="384AB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D1467E"/>
    <w:multiLevelType w:val="hybridMultilevel"/>
    <w:tmpl w:val="2F22A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DED71A9"/>
    <w:multiLevelType w:val="hybridMultilevel"/>
    <w:tmpl w:val="6A98A9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3A7BE3"/>
    <w:multiLevelType w:val="multilevel"/>
    <w:tmpl w:val="CD38609E"/>
    <w:lvl w:ilvl="0">
      <w:start w:val="1"/>
      <w:numFmt w:val="decimal"/>
      <w:lvlText w:val="%1"/>
      <w:lvlJc w:val="left"/>
      <w:pPr>
        <w:ind w:left="720" w:hanging="360"/>
      </w:pPr>
      <w:rPr>
        <w:rFonts w:hint="default"/>
        <w:b/>
        <w:i w:val="0"/>
      </w:rPr>
    </w:lvl>
    <w:lvl w:ilvl="1">
      <w:start w:val="1"/>
      <w:numFmt w:val="lowerLetter"/>
      <w:isLgl/>
      <w:lvlText w:val="%2."/>
      <w:lvlJc w:val="left"/>
      <w:pPr>
        <w:ind w:left="1080" w:hanging="720"/>
      </w:pPr>
      <w:rPr>
        <w:rFonts w:ascii="Arial" w:eastAsia="Times New Roman" w:hAnsi="Arial"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1F5DA2"/>
    <w:multiLevelType w:val="hybridMultilevel"/>
    <w:tmpl w:val="F4BC58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4BF53632"/>
    <w:multiLevelType w:val="hybridMultilevel"/>
    <w:tmpl w:val="9AE61722"/>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1" w15:restartNumberingAfterBreak="0">
    <w:nsid w:val="4F7D4502"/>
    <w:multiLevelType w:val="hybridMultilevel"/>
    <w:tmpl w:val="3296FD4A"/>
    <w:lvl w:ilvl="0" w:tplc="BF748020">
      <w:start w:val="1"/>
      <w:numFmt w:val="bulle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ambria" w:hint="default"/>
      </w:rPr>
    </w:lvl>
    <w:lvl w:ilvl="2" w:tplc="0809001B">
      <w:start w:val="1"/>
      <w:numFmt w:val="bullet"/>
      <w:lvlText w:val=""/>
      <w:lvlJc w:val="left"/>
      <w:pPr>
        <w:ind w:left="2160" w:hanging="360"/>
      </w:pPr>
      <w:rPr>
        <w:rFonts w:ascii="Wingdings" w:hAnsi="Wingdings" w:hint="default"/>
      </w:rPr>
    </w:lvl>
    <w:lvl w:ilvl="3" w:tplc="0809000F">
      <w:start w:val="1"/>
      <w:numFmt w:val="bullet"/>
      <w:lvlText w:val=""/>
      <w:lvlJc w:val="left"/>
      <w:pPr>
        <w:ind w:left="2880" w:hanging="360"/>
      </w:pPr>
      <w:rPr>
        <w:rFonts w:ascii="Symbol" w:hAnsi="Symbol" w:hint="default"/>
      </w:rPr>
    </w:lvl>
    <w:lvl w:ilvl="4" w:tplc="08090019">
      <w:start w:val="1"/>
      <w:numFmt w:val="bullet"/>
      <w:lvlText w:val="o"/>
      <w:lvlJc w:val="left"/>
      <w:pPr>
        <w:ind w:left="3600" w:hanging="360"/>
      </w:pPr>
      <w:rPr>
        <w:rFonts w:ascii="Courier New" w:hAnsi="Courier New" w:cs="Cambria" w:hint="default"/>
      </w:rPr>
    </w:lvl>
    <w:lvl w:ilvl="5" w:tplc="0809001B">
      <w:start w:val="1"/>
      <w:numFmt w:val="bullet"/>
      <w:lvlText w:val=""/>
      <w:lvlJc w:val="left"/>
      <w:pPr>
        <w:ind w:left="4320" w:hanging="360"/>
      </w:pPr>
      <w:rPr>
        <w:rFonts w:ascii="Wingdings" w:hAnsi="Wingdings" w:hint="default"/>
      </w:rPr>
    </w:lvl>
    <w:lvl w:ilvl="6" w:tplc="0809000F">
      <w:start w:val="1"/>
      <w:numFmt w:val="bullet"/>
      <w:lvlText w:val=""/>
      <w:lvlJc w:val="left"/>
      <w:pPr>
        <w:ind w:left="5040" w:hanging="360"/>
      </w:pPr>
      <w:rPr>
        <w:rFonts w:ascii="Symbol" w:hAnsi="Symbol" w:hint="default"/>
      </w:rPr>
    </w:lvl>
    <w:lvl w:ilvl="7" w:tplc="08090019">
      <w:start w:val="1"/>
      <w:numFmt w:val="bullet"/>
      <w:lvlText w:val="o"/>
      <w:lvlJc w:val="left"/>
      <w:pPr>
        <w:ind w:left="5760" w:hanging="360"/>
      </w:pPr>
      <w:rPr>
        <w:rFonts w:ascii="Courier New" w:hAnsi="Courier New" w:cs="Cambria" w:hint="default"/>
      </w:rPr>
    </w:lvl>
    <w:lvl w:ilvl="8" w:tplc="0809001B">
      <w:start w:val="1"/>
      <w:numFmt w:val="bullet"/>
      <w:lvlText w:val=""/>
      <w:lvlJc w:val="left"/>
      <w:pPr>
        <w:ind w:left="6480" w:hanging="360"/>
      </w:pPr>
      <w:rPr>
        <w:rFonts w:ascii="Wingdings" w:hAnsi="Wingdings" w:hint="default"/>
      </w:rPr>
    </w:lvl>
  </w:abstractNum>
  <w:abstractNum w:abstractNumId="22" w15:restartNumberingAfterBreak="0">
    <w:nsid w:val="504B083F"/>
    <w:multiLevelType w:val="hybridMultilevel"/>
    <w:tmpl w:val="375AFD2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0DB2448"/>
    <w:multiLevelType w:val="hybridMultilevel"/>
    <w:tmpl w:val="8BEA0A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AD4D24"/>
    <w:multiLevelType w:val="hybridMultilevel"/>
    <w:tmpl w:val="5928E762"/>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6" w15:restartNumberingAfterBreak="0">
    <w:nsid w:val="59252452"/>
    <w:multiLevelType w:val="hybridMultilevel"/>
    <w:tmpl w:val="E4C88B14"/>
    <w:lvl w:ilvl="0" w:tplc="0409000F">
      <w:start w:val="1"/>
      <w:numFmt w:val="upperLetter"/>
      <w:lvlText w:val="%1."/>
      <w:lvlJc w:val="left"/>
      <w:pPr>
        <w:ind w:left="502"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B87744"/>
    <w:multiLevelType w:val="multilevel"/>
    <w:tmpl w:val="851E5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545028"/>
    <w:multiLevelType w:val="multilevel"/>
    <w:tmpl w:val="8A1E1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205C0C"/>
    <w:multiLevelType w:val="hybridMultilevel"/>
    <w:tmpl w:val="E4CE5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732E9F"/>
    <w:multiLevelType w:val="hybridMultilevel"/>
    <w:tmpl w:val="4E42AA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3641CFA"/>
    <w:multiLevelType w:val="hybridMultilevel"/>
    <w:tmpl w:val="9CB42BCA"/>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ambria"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ambria"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ambria" w:hint="default"/>
      </w:rPr>
    </w:lvl>
    <w:lvl w:ilvl="8" w:tplc="0409001B">
      <w:start w:val="1"/>
      <w:numFmt w:val="bullet"/>
      <w:lvlText w:val=""/>
      <w:lvlJc w:val="left"/>
      <w:pPr>
        <w:ind w:left="6480" w:hanging="360"/>
      </w:pPr>
      <w:rPr>
        <w:rFonts w:ascii="Wingdings" w:hAnsi="Wingdings" w:hint="default"/>
      </w:rPr>
    </w:lvl>
  </w:abstractNum>
  <w:abstractNum w:abstractNumId="3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1"/>
  </w:num>
  <w:num w:numId="3">
    <w:abstractNumId w:val="2"/>
  </w:num>
  <w:num w:numId="4">
    <w:abstractNumId w:val="9"/>
  </w:num>
  <w:num w:numId="5">
    <w:abstractNumId w:val="6"/>
  </w:num>
  <w:num w:numId="6">
    <w:abstractNumId w:val="3"/>
  </w:num>
  <w:num w:numId="7">
    <w:abstractNumId w:val="5"/>
  </w:num>
  <w:num w:numId="8">
    <w:abstractNumId w:val="13"/>
  </w:num>
  <w:num w:numId="9">
    <w:abstractNumId w:val="25"/>
  </w:num>
  <w:num w:numId="10">
    <w:abstractNumId w:val="18"/>
  </w:num>
  <w:num w:numId="11">
    <w:abstractNumId w:val="26"/>
  </w:num>
  <w:num w:numId="12">
    <w:abstractNumId w:val="23"/>
  </w:num>
  <w:num w:numId="13">
    <w:abstractNumId w:val="17"/>
  </w:num>
  <w:num w:numId="14">
    <w:abstractNumId w:val="4"/>
  </w:num>
  <w:num w:numId="15">
    <w:abstractNumId w:val="21"/>
  </w:num>
  <w:num w:numId="16">
    <w:abstractNumId w:val="31"/>
  </w:num>
  <w:num w:numId="17">
    <w:abstractNumId w:val="29"/>
  </w:num>
  <w:num w:numId="18">
    <w:abstractNumId w:val="14"/>
  </w:num>
  <w:num w:numId="19">
    <w:abstractNumId w:val="24"/>
  </w:num>
  <w:num w:numId="20">
    <w:abstractNumId w:val="10"/>
  </w:num>
  <w:num w:numId="21">
    <w:abstractNumId w:val="20"/>
  </w:num>
  <w:num w:numId="22">
    <w:abstractNumId w:val="16"/>
  </w:num>
  <w:num w:numId="23">
    <w:abstractNumId w:val="15"/>
  </w:num>
  <w:num w:numId="24">
    <w:abstractNumId w:val="8"/>
  </w:num>
  <w:num w:numId="25">
    <w:abstractNumId w:val="19"/>
  </w:num>
  <w:num w:numId="26">
    <w:abstractNumId w:val="30"/>
  </w:num>
  <w:num w:numId="27">
    <w:abstractNumId w:val="22"/>
  </w:num>
  <w:num w:numId="28">
    <w:abstractNumId w:val="7"/>
  </w:num>
  <w:num w:numId="29">
    <w:abstractNumId w:val="0"/>
  </w:num>
  <w:num w:numId="30">
    <w:abstractNumId w:val="12"/>
  </w:num>
  <w:num w:numId="31">
    <w:abstractNumId w:val="11"/>
  </w:num>
  <w:num w:numId="32">
    <w:abstractNumId w:val="27"/>
  </w:num>
  <w:num w:numId="33">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BAA"/>
    <w:rsid w:val="00002860"/>
    <w:rsid w:val="00003101"/>
    <w:rsid w:val="00003565"/>
    <w:rsid w:val="00003F47"/>
    <w:rsid w:val="0000569E"/>
    <w:rsid w:val="0000572D"/>
    <w:rsid w:val="00005F3B"/>
    <w:rsid w:val="000070AA"/>
    <w:rsid w:val="00016AA2"/>
    <w:rsid w:val="0002060F"/>
    <w:rsid w:val="00021F3E"/>
    <w:rsid w:val="00022292"/>
    <w:rsid w:val="00022EA0"/>
    <w:rsid w:val="00024E63"/>
    <w:rsid w:val="00025C79"/>
    <w:rsid w:val="0002605C"/>
    <w:rsid w:val="00027065"/>
    <w:rsid w:val="000277BA"/>
    <w:rsid w:val="000311D6"/>
    <w:rsid w:val="00031BC4"/>
    <w:rsid w:val="000324D5"/>
    <w:rsid w:val="00033928"/>
    <w:rsid w:val="000341FA"/>
    <w:rsid w:val="00037FC8"/>
    <w:rsid w:val="00040C3E"/>
    <w:rsid w:val="000412A6"/>
    <w:rsid w:val="000421E1"/>
    <w:rsid w:val="00042614"/>
    <w:rsid w:val="0004272F"/>
    <w:rsid w:val="00043DD7"/>
    <w:rsid w:val="00044076"/>
    <w:rsid w:val="000449DC"/>
    <w:rsid w:val="00047BD8"/>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75992"/>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45D"/>
    <w:rsid w:val="000A3A00"/>
    <w:rsid w:val="000A405F"/>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2D2"/>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5DD4"/>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50AC"/>
    <w:rsid w:val="0011675C"/>
    <w:rsid w:val="00117746"/>
    <w:rsid w:val="00121F4D"/>
    <w:rsid w:val="00124595"/>
    <w:rsid w:val="001251A1"/>
    <w:rsid w:val="001256C4"/>
    <w:rsid w:val="0013207E"/>
    <w:rsid w:val="001336B0"/>
    <w:rsid w:val="00134ECC"/>
    <w:rsid w:val="0013535C"/>
    <w:rsid w:val="001362A6"/>
    <w:rsid w:val="00136CE8"/>
    <w:rsid w:val="0013757D"/>
    <w:rsid w:val="00141047"/>
    <w:rsid w:val="00141A93"/>
    <w:rsid w:val="00141E6E"/>
    <w:rsid w:val="001421BA"/>
    <w:rsid w:val="001431E1"/>
    <w:rsid w:val="001436E1"/>
    <w:rsid w:val="00143C46"/>
    <w:rsid w:val="00144E0D"/>
    <w:rsid w:val="001469A9"/>
    <w:rsid w:val="00146E01"/>
    <w:rsid w:val="001471D7"/>
    <w:rsid w:val="0014782D"/>
    <w:rsid w:val="00151C8A"/>
    <w:rsid w:val="00152379"/>
    <w:rsid w:val="00152F93"/>
    <w:rsid w:val="00152FB8"/>
    <w:rsid w:val="00154675"/>
    <w:rsid w:val="00154E8D"/>
    <w:rsid w:val="00155C7A"/>
    <w:rsid w:val="00156A2C"/>
    <w:rsid w:val="00157C55"/>
    <w:rsid w:val="00161FD5"/>
    <w:rsid w:val="00162214"/>
    <w:rsid w:val="00162E0E"/>
    <w:rsid w:val="001668CD"/>
    <w:rsid w:val="00167CC8"/>
    <w:rsid w:val="00171491"/>
    <w:rsid w:val="001725CE"/>
    <w:rsid w:val="00174E3B"/>
    <w:rsid w:val="00174F5B"/>
    <w:rsid w:val="00175568"/>
    <w:rsid w:val="0017602B"/>
    <w:rsid w:val="00177FEB"/>
    <w:rsid w:val="0018215D"/>
    <w:rsid w:val="00182D2B"/>
    <w:rsid w:val="00183195"/>
    <w:rsid w:val="0018339B"/>
    <w:rsid w:val="00186437"/>
    <w:rsid w:val="00186844"/>
    <w:rsid w:val="00186ABE"/>
    <w:rsid w:val="001870D6"/>
    <w:rsid w:val="001877D0"/>
    <w:rsid w:val="00191AF0"/>
    <w:rsid w:val="00192037"/>
    <w:rsid w:val="0019403B"/>
    <w:rsid w:val="001A1C21"/>
    <w:rsid w:val="001A380F"/>
    <w:rsid w:val="001A5027"/>
    <w:rsid w:val="001A5380"/>
    <w:rsid w:val="001B230C"/>
    <w:rsid w:val="001B3E5B"/>
    <w:rsid w:val="001B4D60"/>
    <w:rsid w:val="001B65B9"/>
    <w:rsid w:val="001B6FFE"/>
    <w:rsid w:val="001B7891"/>
    <w:rsid w:val="001C1239"/>
    <w:rsid w:val="001C17A2"/>
    <w:rsid w:val="001C378E"/>
    <w:rsid w:val="001C5FF1"/>
    <w:rsid w:val="001C72B8"/>
    <w:rsid w:val="001D0DB8"/>
    <w:rsid w:val="001D1067"/>
    <w:rsid w:val="001D2147"/>
    <w:rsid w:val="001D4843"/>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2D57"/>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52F1"/>
    <w:rsid w:val="0024726C"/>
    <w:rsid w:val="00247B55"/>
    <w:rsid w:val="00251914"/>
    <w:rsid w:val="00253436"/>
    <w:rsid w:val="00254433"/>
    <w:rsid w:val="0025446C"/>
    <w:rsid w:val="002558D3"/>
    <w:rsid w:val="002562C5"/>
    <w:rsid w:val="002578A6"/>
    <w:rsid w:val="00257C6B"/>
    <w:rsid w:val="002603E6"/>
    <w:rsid w:val="002603FF"/>
    <w:rsid w:val="00260EC1"/>
    <w:rsid w:val="00262254"/>
    <w:rsid w:val="00263C89"/>
    <w:rsid w:val="00263E95"/>
    <w:rsid w:val="00266E90"/>
    <w:rsid w:val="00267122"/>
    <w:rsid w:val="0027189F"/>
    <w:rsid w:val="00273223"/>
    <w:rsid w:val="00274776"/>
    <w:rsid w:val="0027521D"/>
    <w:rsid w:val="0027670E"/>
    <w:rsid w:val="00276C54"/>
    <w:rsid w:val="00277EE5"/>
    <w:rsid w:val="0028089B"/>
    <w:rsid w:val="00281E51"/>
    <w:rsid w:val="00283E56"/>
    <w:rsid w:val="002867EB"/>
    <w:rsid w:val="00286D19"/>
    <w:rsid w:val="0028746C"/>
    <w:rsid w:val="002904B9"/>
    <w:rsid w:val="00291F17"/>
    <w:rsid w:val="002942A3"/>
    <w:rsid w:val="00295864"/>
    <w:rsid w:val="00296C0E"/>
    <w:rsid w:val="00297566"/>
    <w:rsid w:val="002A082F"/>
    <w:rsid w:val="002A2D08"/>
    <w:rsid w:val="002A5163"/>
    <w:rsid w:val="002A5480"/>
    <w:rsid w:val="002A7865"/>
    <w:rsid w:val="002A7F61"/>
    <w:rsid w:val="002B0944"/>
    <w:rsid w:val="002B14C1"/>
    <w:rsid w:val="002B1A89"/>
    <w:rsid w:val="002B36EE"/>
    <w:rsid w:val="002B3C2C"/>
    <w:rsid w:val="002B6FA6"/>
    <w:rsid w:val="002B70C9"/>
    <w:rsid w:val="002C1ECF"/>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25B"/>
    <w:rsid w:val="002F4DF7"/>
    <w:rsid w:val="002F6C59"/>
    <w:rsid w:val="002F7015"/>
    <w:rsid w:val="0030456E"/>
    <w:rsid w:val="00306699"/>
    <w:rsid w:val="00306D31"/>
    <w:rsid w:val="00306DC7"/>
    <w:rsid w:val="00310AF1"/>
    <w:rsid w:val="003112ED"/>
    <w:rsid w:val="0031283F"/>
    <w:rsid w:val="0031633E"/>
    <w:rsid w:val="00321780"/>
    <w:rsid w:val="003225A4"/>
    <w:rsid w:val="00326B23"/>
    <w:rsid w:val="00336AED"/>
    <w:rsid w:val="0033719A"/>
    <w:rsid w:val="0034016E"/>
    <w:rsid w:val="003411F5"/>
    <w:rsid w:val="003417CC"/>
    <w:rsid w:val="00341C4A"/>
    <w:rsid w:val="00342A87"/>
    <w:rsid w:val="00342AFA"/>
    <w:rsid w:val="003458E8"/>
    <w:rsid w:val="0034746E"/>
    <w:rsid w:val="0035036B"/>
    <w:rsid w:val="0035191E"/>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550"/>
    <w:rsid w:val="0037780B"/>
    <w:rsid w:val="003813C9"/>
    <w:rsid w:val="003819E0"/>
    <w:rsid w:val="00383CF5"/>
    <w:rsid w:val="003840FF"/>
    <w:rsid w:val="0038457B"/>
    <w:rsid w:val="0038668C"/>
    <w:rsid w:val="00386F46"/>
    <w:rsid w:val="003932B1"/>
    <w:rsid w:val="00394E89"/>
    <w:rsid w:val="00397FD9"/>
    <w:rsid w:val="003A0918"/>
    <w:rsid w:val="003A2852"/>
    <w:rsid w:val="003A3EB8"/>
    <w:rsid w:val="003A431F"/>
    <w:rsid w:val="003B17C7"/>
    <w:rsid w:val="003B1C44"/>
    <w:rsid w:val="003B3CD0"/>
    <w:rsid w:val="003B3E4B"/>
    <w:rsid w:val="003B4404"/>
    <w:rsid w:val="003B7599"/>
    <w:rsid w:val="003B7AC6"/>
    <w:rsid w:val="003B7C21"/>
    <w:rsid w:val="003C3028"/>
    <w:rsid w:val="003C325A"/>
    <w:rsid w:val="003C618B"/>
    <w:rsid w:val="003C70D5"/>
    <w:rsid w:val="003C70F2"/>
    <w:rsid w:val="003C752D"/>
    <w:rsid w:val="003C7695"/>
    <w:rsid w:val="003D1633"/>
    <w:rsid w:val="003D3BFF"/>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6FA6"/>
    <w:rsid w:val="004173F8"/>
    <w:rsid w:val="00421074"/>
    <w:rsid w:val="00421861"/>
    <w:rsid w:val="00421EEE"/>
    <w:rsid w:val="00422763"/>
    <w:rsid w:val="00422F0C"/>
    <w:rsid w:val="004243C0"/>
    <w:rsid w:val="00424597"/>
    <w:rsid w:val="0042782C"/>
    <w:rsid w:val="00430AFB"/>
    <w:rsid w:val="004313A9"/>
    <w:rsid w:val="00431703"/>
    <w:rsid w:val="00432774"/>
    <w:rsid w:val="0043281F"/>
    <w:rsid w:val="00433AEF"/>
    <w:rsid w:val="00434BDA"/>
    <w:rsid w:val="00440461"/>
    <w:rsid w:val="00441E56"/>
    <w:rsid w:val="00442019"/>
    <w:rsid w:val="00442A79"/>
    <w:rsid w:val="00443040"/>
    <w:rsid w:val="004431AE"/>
    <w:rsid w:val="00443C74"/>
    <w:rsid w:val="00445435"/>
    <w:rsid w:val="00445436"/>
    <w:rsid w:val="00445450"/>
    <w:rsid w:val="00445EC1"/>
    <w:rsid w:val="004460F8"/>
    <w:rsid w:val="00447085"/>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A71BD"/>
    <w:rsid w:val="004B1D9A"/>
    <w:rsid w:val="004B2009"/>
    <w:rsid w:val="004B220C"/>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8C5"/>
    <w:rsid w:val="004F4204"/>
    <w:rsid w:val="004F4295"/>
    <w:rsid w:val="004F4858"/>
    <w:rsid w:val="004F5255"/>
    <w:rsid w:val="004F62B2"/>
    <w:rsid w:val="004F65B6"/>
    <w:rsid w:val="004F7DAD"/>
    <w:rsid w:val="00503777"/>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2C06"/>
    <w:rsid w:val="00544BBA"/>
    <w:rsid w:val="00545568"/>
    <w:rsid w:val="00545F6E"/>
    <w:rsid w:val="00553B60"/>
    <w:rsid w:val="00554103"/>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5847"/>
    <w:rsid w:val="00587408"/>
    <w:rsid w:val="00587754"/>
    <w:rsid w:val="00587C56"/>
    <w:rsid w:val="005908C4"/>
    <w:rsid w:val="00592C3A"/>
    <w:rsid w:val="00592F5F"/>
    <w:rsid w:val="005955DC"/>
    <w:rsid w:val="00596CC7"/>
    <w:rsid w:val="005A20DD"/>
    <w:rsid w:val="005A33D4"/>
    <w:rsid w:val="005A411C"/>
    <w:rsid w:val="005A48DB"/>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6DAC"/>
    <w:rsid w:val="005F7E74"/>
    <w:rsid w:val="00600EA7"/>
    <w:rsid w:val="00601376"/>
    <w:rsid w:val="0060247F"/>
    <w:rsid w:val="00602BC9"/>
    <w:rsid w:val="00602FC8"/>
    <w:rsid w:val="0060479A"/>
    <w:rsid w:val="00606A19"/>
    <w:rsid w:val="00607384"/>
    <w:rsid w:val="00611327"/>
    <w:rsid w:val="00611D0B"/>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AF7"/>
    <w:rsid w:val="00677E12"/>
    <w:rsid w:val="00681C74"/>
    <w:rsid w:val="0068278F"/>
    <w:rsid w:val="00684CB7"/>
    <w:rsid w:val="0068616F"/>
    <w:rsid w:val="0068658D"/>
    <w:rsid w:val="00690689"/>
    <w:rsid w:val="0069491B"/>
    <w:rsid w:val="00694E86"/>
    <w:rsid w:val="006953D1"/>
    <w:rsid w:val="006975AB"/>
    <w:rsid w:val="006A227D"/>
    <w:rsid w:val="006A3932"/>
    <w:rsid w:val="006A4257"/>
    <w:rsid w:val="006A44F2"/>
    <w:rsid w:val="006A51EC"/>
    <w:rsid w:val="006A55D0"/>
    <w:rsid w:val="006A5631"/>
    <w:rsid w:val="006A6AD3"/>
    <w:rsid w:val="006A792D"/>
    <w:rsid w:val="006B0807"/>
    <w:rsid w:val="006B0822"/>
    <w:rsid w:val="006B15BE"/>
    <w:rsid w:val="006B2472"/>
    <w:rsid w:val="006B3E88"/>
    <w:rsid w:val="006B5290"/>
    <w:rsid w:val="006C0CFF"/>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574E"/>
    <w:rsid w:val="006E6BB8"/>
    <w:rsid w:val="006F09F1"/>
    <w:rsid w:val="006F1BAA"/>
    <w:rsid w:val="006F296F"/>
    <w:rsid w:val="006F2A87"/>
    <w:rsid w:val="006F515B"/>
    <w:rsid w:val="00700735"/>
    <w:rsid w:val="00702F49"/>
    <w:rsid w:val="00703C9E"/>
    <w:rsid w:val="00703CA7"/>
    <w:rsid w:val="00704A22"/>
    <w:rsid w:val="00707C86"/>
    <w:rsid w:val="00711514"/>
    <w:rsid w:val="00713B72"/>
    <w:rsid w:val="0071459D"/>
    <w:rsid w:val="00714799"/>
    <w:rsid w:val="00715589"/>
    <w:rsid w:val="00715C57"/>
    <w:rsid w:val="00716D0A"/>
    <w:rsid w:val="0072296E"/>
    <w:rsid w:val="00722987"/>
    <w:rsid w:val="00724FAD"/>
    <w:rsid w:val="00725AE6"/>
    <w:rsid w:val="00725FFF"/>
    <w:rsid w:val="00730315"/>
    <w:rsid w:val="00731E3E"/>
    <w:rsid w:val="00732B7C"/>
    <w:rsid w:val="00732DEE"/>
    <w:rsid w:val="00733266"/>
    <w:rsid w:val="00734818"/>
    <w:rsid w:val="00736671"/>
    <w:rsid w:val="00737BA5"/>
    <w:rsid w:val="0074216A"/>
    <w:rsid w:val="0074312B"/>
    <w:rsid w:val="0074539D"/>
    <w:rsid w:val="00753210"/>
    <w:rsid w:val="00757C2F"/>
    <w:rsid w:val="00761492"/>
    <w:rsid w:val="00761B52"/>
    <w:rsid w:val="007629FF"/>
    <w:rsid w:val="0076307D"/>
    <w:rsid w:val="007641B4"/>
    <w:rsid w:val="00766CDC"/>
    <w:rsid w:val="007704FF"/>
    <w:rsid w:val="00772580"/>
    <w:rsid w:val="00773A94"/>
    <w:rsid w:val="007767AF"/>
    <w:rsid w:val="007812E8"/>
    <w:rsid w:val="00783DAA"/>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A668F"/>
    <w:rsid w:val="007B04C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0B0D"/>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2E17"/>
    <w:rsid w:val="00813B17"/>
    <w:rsid w:val="00814409"/>
    <w:rsid w:val="00815B15"/>
    <w:rsid w:val="0081697C"/>
    <w:rsid w:val="00821379"/>
    <w:rsid w:val="00825483"/>
    <w:rsid w:val="00826C02"/>
    <w:rsid w:val="008270CB"/>
    <w:rsid w:val="00827236"/>
    <w:rsid w:val="00827314"/>
    <w:rsid w:val="008274F2"/>
    <w:rsid w:val="0082769F"/>
    <w:rsid w:val="008305BC"/>
    <w:rsid w:val="00833E62"/>
    <w:rsid w:val="008346D8"/>
    <w:rsid w:val="00836D33"/>
    <w:rsid w:val="00837F76"/>
    <w:rsid w:val="00841E2C"/>
    <w:rsid w:val="00847401"/>
    <w:rsid w:val="00854DCC"/>
    <w:rsid w:val="0085522B"/>
    <w:rsid w:val="00862CF0"/>
    <w:rsid w:val="008647DF"/>
    <w:rsid w:val="0087156A"/>
    <w:rsid w:val="00871679"/>
    <w:rsid w:val="00871931"/>
    <w:rsid w:val="00871A09"/>
    <w:rsid w:val="00871D24"/>
    <w:rsid w:val="00872D9E"/>
    <w:rsid w:val="00877DD7"/>
    <w:rsid w:val="00880546"/>
    <w:rsid w:val="008820CE"/>
    <w:rsid w:val="00885387"/>
    <w:rsid w:val="00886BDE"/>
    <w:rsid w:val="00886F8D"/>
    <w:rsid w:val="00886FF0"/>
    <w:rsid w:val="00887747"/>
    <w:rsid w:val="00887AB9"/>
    <w:rsid w:val="00887B74"/>
    <w:rsid w:val="00891BBA"/>
    <w:rsid w:val="0089274E"/>
    <w:rsid w:val="00892C99"/>
    <w:rsid w:val="00893461"/>
    <w:rsid w:val="008941C3"/>
    <w:rsid w:val="00894E57"/>
    <w:rsid w:val="00895B21"/>
    <w:rsid w:val="008A00F0"/>
    <w:rsid w:val="008A0DFA"/>
    <w:rsid w:val="008A1ADE"/>
    <w:rsid w:val="008A1B4F"/>
    <w:rsid w:val="008A2458"/>
    <w:rsid w:val="008A43E2"/>
    <w:rsid w:val="008A616E"/>
    <w:rsid w:val="008A7CB7"/>
    <w:rsid w:val="008B1152"/>
    <w:rsid w:val="008B4365"/>
    <w:rsid w:val="008B51E3"/>
    <w:rsid w:val="008B52B9"/>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00BD"/>
    <w:rsid w:val="0090413D"/>
    <w:rsid w:val="009060F4"/>
    <w:rsid w:val="00907706"/>
    <w:rsid w:val="00910569"/>
    <w:rsid w:val="00911068"/>
    <w:rsid w:val="00911478"/>
    <w:rsid w:val="00912871"/>
    <w:rsid w:val="0091408B"/>
    <w:rsid w:val="0091450F"/>
    <w:rsid w:val="009154B5"/>
    <w:rsid w:val="009163C7"/>
    <w:rsid w:val="00917B85"/>
    <w:rsid w:val="00921D49"/>
    <w:rsid w:val="00922FC5"/>
    <w:rsid w:val="00923ED3"/>
    <w:rsid w:val="00924AB2"/>
    <w:rsid w:val="00926018"/>
    <w:rsid w:val="0092679D"/>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2642"/>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3FD9"/>
    <w:rsid w:val="00986891"/>
    <w:rsid w:val="00990432"/>
    <w:rsid w:val="009907A0"/>
    <w:rsid w:val="00993BF8"/>
    <w:rsid w:val="009947E0"/>
    <w:rsid w:val="009957FD"/>
    <w:rsid w:val="00996313"/>
    <w:rsid w:val="009964D3"/>
    <w:rsid w:val="0099652E"/>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0734"/>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3F7A"/>
    <w:rsid w:val="009F43F6"/>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3D1B"/>
    <w:rsid w:val="00A4444D"/>
    <w:rsid w:val="00A447B8"/>
    <w:rsid w:val="00A4490C"/>
    <w:rsid w:val="00A45762"/>
    <w:rsid w:val="00A457F6"/>
    <w:rsid w:val="00A47DA4"/>
    <w:rsid w:val="00A513B1"/>
    <w:rsid w:val="00A55236"/>
    <w:rsid w:val="00A60D11"/>
    <w:rsid w:val="00A61F9F"/>
    <w:rsid w:val="00A67BAD"/>
    <w:rsid w:val="00A67E9A"/>
    <w:rsid w:val="00A701DA"/>
    <w:rsid w:val="00A710C6"/>
    <w:rsid w:val="00A7126E"/>
    <w:rsid w:val="00A7159C"/>
    <w:rsid w:val="00A718C8"/>
    <w:rsid w:val="00A71E3D"/>
    <w:rsid w:val="00A76D34"/>
    <w:rsid w:val="00A8080A"/>
    <w:rsid w:val="00A81241"/>
    <w:rsid w:val="00A81C0C"/>
    <w:rsid w:val="00A835F1"/>
    <w:rsid w:val="00A84433"/>
    <w:rsid w:val="00A854A4"/>
    <w:rsid w:val="00A870D6"/>
    <w:rsid w:val="00A945DE"/>
    <w:rsid w:val="00A947AC"/>
    <w:rsid w:val="00A96AB7"/>
    <w:rsid w:val="00A978FA"/>
    <w:rsid w:val="00AA15D6"/>
    <w:rsid w:val="00AA1A0C"/>
    <w:rsid w:val="00AA1D35"/>
    <w:rsid w:val="00AA28CB"/>
    <w:rsid w:val="00AA3FEC"/>
    <w:rsid w:val="00AA438B"/>
    <w:rsid w:val="00AA476C"/>
    <w:rsid w:val="00AA57C4"/>
    <w:rsid w:val="00AA5AA5"/>
    <w:rsid w:val="00AB164E"/>
    <w:rsid w:val="00AB2C7A"/>
    <w:rsid w:val="00AB3CAF"/>
    <w:rsid w:val="00AB5D2A"/>
    <w:rsid w:val="00AB63E6"/>
    <w:rsid w:val="00AB69A4"/>
    <w:rsid w:val="00AC6618"/>
    <w:rsid w:val="00AC790E"/>
    <w:rsid w:val="00AC7EFC"/>
    <w:rsid w:val="00AD1C3B"/>
    <w:rsid w:val="00AD2951"/>
    <w:rsid w:val="00AD2DE8"/>
    <w:rsid w:val="00AD590C"/>
    <w:rsid w:val="00AD760B"/>
    <w:rsid w:val="00AE1940"/>
    <w:rsid w:val="00AE1D8C"/>
    <w:rsid w:val="00AE1F70"/>
    <w:rsid w:val="00AE3CA7"/>
    <w:rsid w:val="00AE3FD2"/>
    <w:rsid w:val="00AE543A"/>
    <w:rsid w:val="00AE6A3A"/>
    <w:rsid w:val="00AE713E"/>
    <w:rsid w:val="00AE77EE"/>
    <w:rsid w:val="00AF0E71"/>
    <w:rsid w:val="00AF15B3"/>
    <w:rsid w:val="00AF1FA6"/>
    <w:rsid w:val="00AF2B19"/>
    <w:rsid w:val="00AF2E93"/>
    <w:rsid w:val="00AF3ACB"/>
    <w:rsid w:val="00AF471F"/>
    <w:rsid w:val="00AF7BFA"/>
    <w:rsid w:val="00B0215A"/>
    <w:rsid w:val="00B0360C"/>
    <w:rsid w:val="00B070EB"/>
    <w:rsid w:val="00B10B5C"/>
    <w:rsid w:val="00B11D65"/>
    <w:rsid w:val="00B13418"/>
    <w:rsid w:val="00B1396C"/>
    <w:rsid w:val="00B20F85"/>
    <w:rsid w:val="00B214E2"/>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CAE"/>
    <w:rsid w:val="00B80E71"/>
    <w:rsid w:val="00B82FB0"/>
    <w:rsid w:val="00B83859"/>
    <w:rsid w:val="00B84538"/>
    <w:rsid w:val="00B863CC"/>
    <w:rsid w:val="00B90EE9"/>
    <w:rsid w:val="00B91929"/>
    <w:rsid w:val="00B92C1A"/>
    <w:rsid w:val="00B94452"/>
    <w:rsid w:val="00B955FC"/>
    <w:rsid w:val="00B95A8B"/>
    <w:rsid w:val="00B95ADA"/>
    <w:rsid w:val="00B95B2B"/>
    <w:rsid w:val="00B95D0C"/>
    <w:rsid w:val="00B95DDA"/>
    <w:rsid w:val="00B96574"/>
    <w:rsid w:val="00B9758C"/>
    <w:rsid w:val="00BA238B"/>
    <w:rsid w:val="00BA2D2C"/>
    <w:rsid w:val="00BA2FB4"/>
    <w:rsid w:val="00BA55F1"/>
    <w:rsid w:val="00BA719F"/>
    <w:rsid w:val="00BB086B"/>
    <w:rsid w:val="00BB1A50"/>
    <w:rsid w:val="00BB432C"/>
    <w:rsid w:val="00BC0CEC"/>
    <w:rsid w:val="00BC6D54"/>
    <w:rsid w:val="00BC7FAD"/>
    <w:rsid w:val="00BD07A8"/>
    <w:rsid w:val="00BD0FD6"/>
    <w:rsid w:val="00BD12C7"/>
    <w:rsid w:val="00BD2959"/>
    <w:rsid w:val="00BD3015"/>
    <w:rsid w:val="00BD43C9"/>
    <w:rsid w:val="00BD5B86"/>
    <w:rsid w:val="00BD68E9"/>
    <w:rsid w:val="00BE10B3"/>
    <w:rsid w:val="00BE12EA"/>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323D"/>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68E5"/>
    <w:rsid w:val="00C578B1"/>
    <w:rsid w:val="00C60783"/>
    <w:rsid w:val="00C6094A"/>
    <w:rsid w:val="00C6189F"/>
    <w:rsid w:val="00C61C40"/>
    <w:rsid w:val="00C652E6"/>
    <w:rsid w:val="00C65A23"/>
    <w:rsid w:val="00C664BC"/>
    <w:rsid w:val="00C67698"/>
    <w:rsid w:val="00C67BFC"/>
    <w:rsid w:val="00C71945"/>
    <w:rsid w:val="00C74397"/>
    <w:rsid w:val="00C75A36"/>
    <w:rsid w:val="00C81A16"/>
    <w:rsid w:val="00C82444"/>
    <w:rsid w:val="00C85D7A"/>
    <w:rsid w:val="00C86A71"/>
    <w:rsid w:val="00C9117B"/>
    <w:rsid w:val="00C93025"/>
    <w:rsid w:val="00C948F8"/>
    <w:rsid w:val="00C954F6"/>
    <w:rsid w:val="00C9689E"/>
    <w:rsid w:val="00C96A19"/>
    <w:rsid w:val="00C974A4"/>
    <w:rsid w:val="00C97A7A"/>
    <w:rsid w:val="00CA2C52"/>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2DD"/>
    <w:rsid w:val="00CD19E7"/>
    <w:rsid w:val="00CD1A02"/>
    <w:rsid w:val="00CD1F25"/>
    <w:rsid w:val="00CD4218"/>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0EAA"/>
    <w:rsid w:val="00D22F0D"/>
    <w:rsid w:val="00D23BEF"/>
    <w:rsid w:val="00D250D5"/>
    <w:rsid w:val="00D2671A"/>
    <w:rsid w:val="00D3082B"/>
    <w:rsid w:val="00D32570"/>
    <w:rsid w:val="00D32884"/>
    <w:rsid w:val="00D33AA8"/>
    <w:rsid w:val="00D41907"/>
    <w:rsid w:val="00D426AF"/>
    <w:rsid w:val="00D45B03"/>
    <w:rsid w:val="00D46BAF"/>
    <w:rsid w:val="00D52D29"/>
    <w:rsid w:val="00D53F12"/>
    <w:rsid w:val="00D54AE4"/>
    <w:rsid w:val="00D56148"/>
    <w:rsid w:val="00D577BC"/>
    <w:rsid w:val="00D624C4"/>
    <w:rsid w:val="00D626F1"/>
    <w:rsid w:val="00D637EB"/>
    <w:rsid w:val="00D64073"/>
    <w:rsid w:val="00D64AA2"/>
    <w:rsid w:val="00D65E4B"/>
    <w:rsid w:val="00D707F0"/>
    <w:rsid w:val="00D70BDE"/>
    <w:rsid w:val="00D7364F"/>
    <w:rsid w:val="00D76C71"/>
    <w:rsid w:val="00D76F0B"/>
    <w:rsid w:val="00D7745B"/>
    <w:rsid w:val="00D8242A"/>
    <w:rsid w:val="00D82720"/>
    <w:rsid w:val="00D84483"/>
    <w:rsid w:val="00D86624"/>
    <w:rsid w:val="00D93453"/>
    <w:rsid w:val="00D946BF"/>
    <w:rsid w:val="00D964AB"/>
    <w:rsid w:val="00DA40D9"/>
    <w:rsid w:val="00DA64D7"/>
    <w:rsid w:val="00DB0DC0"/>
    <w:rsid w:val="00DB2E8D"/>
    <w:rsid w:val="00DB2F6E"/>
    <w:rsid w:val="00DB57C4"/>
    <w:rsid w:val="00DB754F"/>
    <w:rsid w:val="00DC0C46"/>
    <w:rsid w:val="00DC3374"/>
    <w:rsid w:val="00DC450C"/>
    <w:rsid w:val="00DC63DB"/>
    <w:rsid w:val="00DD2D2B"/>
    <w:rsid w:val="00DD51D3"/>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3496"/>
    <w:rsid w:val="00E1550D"/>
    <w:rsid w:val="00E17ABD"/>
    <w:rsid w:val="00E21E82"/>
    <w:rsid w:val="00E23816"/>
    <w:rsid w:val="00E2408C"/>
    <w:rsid w:val="00E26214"/>
    <w:rsid w:val="00E262DB"/>
    <w:rsid w:val="00E2688F"/>
    <w:rsid w:val="00E30B7E"/>
    <w:rsid w:val="00E310CD"/>
    <w:rsid w:val="00E334D4"/>
    <w:rsid w:val="00E35137"/>
    <w:rsid w:val="00E3567C"/>
    <w:rsid w:val="00E441A9"/>
    <w:rsid w:val="00E45440"/>
    <w:rsid w:val="00E45E81"/>
    <w:rsid w:val="00E470E1"/>
    <w:rsid w:val="00E50A62"/>
    <w:rsid w:val="00E5177F"/>
    <w:rsid w:val="00E547D4"/>
    <w:rsid w:val="00E60168"/>
    <w:rsid w:val="00E6029D"/>
    <w:rsid w:val="00E61110"/>
    <w:rsid w:val="00E616A8"/>
    <w:rsid w:val="00E61750"/>
    <w:rsid w:val="00E61FF8"/>
    <w:rsid w:val="00E67655"/>
    <w:rsid w:val="00E7035B"/>
    <w:rsid w:val="00E70C96"/>
    <w:rsid w:val="00E7162F"/>
    <w:rsid w:val="00E71AB4"/>
    <w:rsid w:val="00E72285"/>
    <w:rsid w:val="00E72CBD"/>
    <w:rsid w:val="00E75E79"/>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5A06"/>
    <w:rsid w:val="00EA6E1B"/>
    <w:rsid w:val="00EB1421"/>
    <w:rsid w:val="00EB17CD"/>
    <w:rsid w:val="00EB1807"/>
    <w:rsid w:val="00EB7B79"/>
    <w:rsid w:val="00EC0982"/>
    <w:rsid w:val="00EC14A0"/>
    <w:rsid w:val="00EC1BB4"/>
    <w:rsid w:val="00EC3E77"/>
    <w:rsid w:val="00EC42EE"/>
    <w:rsid w:val="00EC4DE7"/>
    <w:rsid w:val="00EC6CE8"/>
    <w:rsid w:val="00ED0179"/>
    <w:rsid w:val="00ED04E3"/>
    <w:rsid w:val="00ED099B"/>
    <w:rsid w:val="00ED1AAA"/>
    <w:rsid w:val="00ED1C11"/>
    <w:rsid w:val="00ED6906"/>
    <w:rsid w:val="00ED7589"/>
    <w:rsid w:val="00EE02C0"/>
    <w:rsid w:val="00EE0972"/>
    <w:rsid w:val="00EE2C7D"/>
    <w:rsid w:val="00EE398F"/>
    <w:rsid w:val="00EE6653"/>
    <w:rsid w:val="00EE7327"/>
    <w:rsid w:val="00EF0F31"/>
    <w:rsid w:val="00EF1A26"/>
    <w:rsid w:val="00EF2BFE"/>
    <w:rsid w:val="00EF396F"/>
    <w:rsid w:val="00EF3C6E"/>
    <w:rsid w:val="00EF3F40"/>
    <w:rsid w:val="00EF611F"/>
    <w:rsid w:val="00EF76FC"/>
    <w:rsid w:val="00F01032"/>
    <w:rsid w:val="00F01DD2"/>
    <w:rsid w:val="00F03667"/>
    <w:rsid w:val="00F03A75"/>
    <w:rsid w:val="00F059D7"/>
    <w:rsid w:val="00F06E4C"/>
    <w:rsid w:val="00F13404"/>
    <w:rsid w:val="00F137B8"/>
    <w:rsid w:val="00F14000"/>
    <w:rsid w:val="00F14A7A"/>
    <w:rsid w:val="00F15BF8"/>
    <w:rsid w:val="00F15CB7"/>
    <w:rsid w:val="00F16008"/>
    <w:rsid w:val="00F175F1"/>
    <w:rsid w:val="00F20D86"/>
    <w:rsid w:val="00F21392"/>
    <w:rsid w:val="00F223B8"/>
    <w:rsid w:val="00F22625"/>
    <w:rsid w:val="00F24D0B"/>
    <w:rsid w:val="00F24E2E"/>
    <w:rsid w:val="00F25280"/>
    <w:rsid w:val="00F27E84"/>
    <w:rsid w:val="00F30904"/>
    <w:rsid w:val="00F31922"/>
    <w:rsid w:val="00F31996"/>
    <w:rsid w:val="00F319BC"/>
    <w:rsid w:val="00F32D45"/>
    <w:rsid w:val="00F33714"/>
    <w:rsid w:val="00F33A26"/>
    <w:rsid w:val="00F348FA"/>
    <w:rsid w:val="00F34D0A"/>
    <w:rsid w:val="00F356C2"/>
    <w:rsid w:val="00F37DF3"/>
    <w:rsid w:val="00F426B2"/>
    <w:rsid w:val="00F43B15"/>
    <w:rsid w:val="00F44061"/>
    <w:rsid w:val="00F45887"/>
    <w:rsid w:val="00F46BCF"/>
    <w:rsid w:val="00F50A68"/>
    <w:rsid w:val="00F52B44"/>
    <w:rsid w:val="00F532E7"/>
    <w:rsid w:val="00F5367B"/>
    <w:rsid w:val="00F536B7"/>
    <w:rsid w:val="00F551AD"/>
    <w:rsid w:val="00F56E5A"/>
    <w:rsid w:val="00F60366"/>
    <w:rsid w:val="00F6130B"/>
    <w:rsid w:val="00F65FBE"/>
    <w:rsid w:val="00F67507"/>
    <w:rsid w:val="00F67954"/>
    <w:rsid w:val="00F722FD"/>
    <w:rsid w:val="00F7334E"/>
    <w:rsid w:val="00F74491"/>
    <w:rsid w:val="00F762D7"/>
    <w:rsid w:val="00F76420"/>
    <w:rsid w:val="00F8026E"/>
    <w:rsid w:val="00F8316F"/>
    <w:rsid w:val="00F83ECB"/>
    <w:rsid w:val="00F84D00"/>
    <w:rsid w:val="00F87DF5"/>
    <w:rsid w:val="00F90863"/>
    <w:rsid w:val="00F91B25"/>
    <w:rsid w:val="00F955F7"/>
    <w:rsid w:val="00F9664A"/>
    <w:rsid w:val="00FA0D8F"/>
    <w:rsid w:val="00FA2916"/>
    <w:rsid w:val="00FA3980"/>
    <w:rsid w:val="00FA3AF5"/>
    <w:rsid w:val="00FA49FC"/>
    <w:rsid w:val="00FA4BDB"/>
    <w:rsid w:val="00FA632B"/>
    <w:rsid w:val="00FB2FB2"/>
    <w:rsid w:val="00FB3BB2"/>
    <w:rsid w:val="00FB3C0C"/>
    <w:rsid w:val="00FB6F6A"/>
    <w:rsid w:val="00FC1087"/>
    <w:rsid w:val="00FC2615"/>
    <w:rsid w:val="00FC4EDB"/>
    <w:rsid w:val="00FC564F"/>
    <w:rsid w:val="00FC72B5"/>
    <w:rsid w:val="00FC73E7"/>
    <w:rsid w:val="00FD011A"/>
    <w:rsid w:val="00FD2198"/>
    <w:rsid w:val="00FD3235"/>
    <w:rsid w:val="00FD3786"/>
    <w:rsid w:val="00FD3828"/>
    <w:rsid w:val="00FD4D88"/>
    <w:rsid w:val="00FD5514"/>
    <w:rsid w:val="00FD552F"/>
    <w:rsid w:val="00FD5C58"/>
    <w:rsid w:val="00FD7837"/>
    <w:rsid w:val="00FD7E6A"/>
    <w:rsid w:val="00FE081F"/>
    <w:rsid w:val="00FE1A96"/>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8A610"/>
  <w15:docId w15:val="{B25572A9-AA0F-DC44-A620-FEC0053D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5">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uiPriority w:val="10"/>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uiPriority w:val="10"/>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 w:type="character" w:customStyle="1" w:styleId="tenderreference">
    <w:name w:val="tenderreference"/>
    <w:basedOn w:val="DefaultParagraphFont"/>
    <w:rsid w:val="002C1ECF"/>
  </w:style>
  <w:style w:type="character" w:customStyle="1" w:styleId="tendertitle">
    <w:name w:val="tendertitle"/>
    <w:basedOn w:val="DefaultParagraphFont"/>
    <w:rsid w:val="002C1ECF"/>
  </w:style>
  <w:style w:type="paragraph" w:customStyle="1" w:styleId="paragraph">
    <w:name w:val="paragraph"/>
    <w:basedOn w:val="Normal"/>
    <w:rsid w:val="00F14A7A"/>
    <w:pPr>
      <w:spacing w:before="100" w:beforeAutospacing="1" w:after="100" w:afterAutospacing="1"/>
    </w:pPr>
    <w:rPr>
      <w:rFonts w:ascii="Times New Roman" w:hAnsi="Times New Roman" w:cs="Times New Roman"/>
      <w:sz w:val="24"/>
      <w:szCs w:val="24"/>
      <w:lang w:eastAsia="zh-CN"/>
    </w:rPr>
  </w:style>
  <w:style w:type="character" w:customStyle="1" w:styleId="normaltextrun">
    <w:name w:val="normaltextrun"/>
    <w:basedOn w:val="DefaultParagraphFont"/>
    <w:rsid w:val="00F14A7A"/>
  </w:style>
  <w:style w:type="character" w:customStyle="1" w:styleId="eop">
    <w:name w:val="eop"/>
    <w:basedOn w:val="DefaultParagraphFont"/>
    <w:rsid w:val="00F14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40527">
      <w:bodyDiv w:val="1"/>
      <w:marLeft w:val="0"/>
      <w:marRight w:val="0"/>
      <w:marTop w:val="0"/>
      <w:marBottom w:val="0"/>
      <w:divBdr>
        <w:top w:val="none" w:sz="0" w:space="0" w:color="auto"/>
        <w:left w:val="none" w:sz="0" w:space="0" w:color="auto"/>
        <w:bottom w:val="none" w:sz="0" w:space="0" w:color="auto"/>
        <w:right w:val="none" w:sz="0" w:space="0" w:color="auto"/>
      </w:divBdr>
      <w:divsChild>
        <w:div w:id="790785836">
          <w:marLeft w:val="0"/>
          <w:marRight w:val="0"/>
          <w:marTop w:val="0"/>
          <w:marBottom w:val="0"/>
          <w:divBdr>
            <w:top w:val="none" w:sz="0" w:space="0" w:color="auto"/>
            <w:left w:val="none" w:sz="0" w:space="0" w:color="auto"/>
            <w:bottom w:val="none" w:sz="0" w:space="0" w:color="auto"/>
            <w:right w:val="none" w:sz="0" w:space="0" w:color="auto"/>
          </w:divBdr>
          <w:divsChild>
            <w:div w:id="496844155">
              <w:marLeft w:val="0"/>
              <w:marRight w:val="0"/>
              <w:marTop w:val="0"/>
              <w:marBottom w:val="0"/>
              <w:divBdr>
                <w:top w:val="none" w:sz="0" w:space="0" w:color="auto"/>
                <w:left w:val="none" w:sz="0" w:space="0" w:color="auto"/>
                <w:bottom w:val="none" w:sz="0" w:space="0" w:color="auto"/>
                <w:right w:val="none" w:sz="0" w:space="0" w:color="auto"/>
              </w:divBdr>
              <w:divsChild>
                <w:div w:id="7563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2226">
          <w:marLeft w:val="0"/>
          <w:marRight w:val="0"/>
          <w:marTop w:val="0"/>
          <w:marBottom w:val="0"/>
          <w:divBdr>
            <w:top w:val="none" w:sz="0" w:space="0" w:color="auto"/>
            <w:left w:val="none" w:sz="0" w:space="0" w:color="auto"/>
            <w:bottom w:val="none" w:sz="0" w:space="0" w:color="auto"/>
            <w:right w:val="none" w:sz="0" w:space="0" w:color="auto"/>
          </w:divBdr>
          <w:divsChild>
            <w:div w:id="1779981874">
              <w:marLeft w:val="0"/>
              <w:marRight w:val="0"/>
              <w:marTop w:val="0"/>
              <w:marBottom w:val="0"/>
              <w:divBdr>
                <w:top w:val="none" w:sz="0" w:space="0" w:color="auto"/>
                <w:left w:val="none" w:sz="0" w:space="0" w:color="auto"/>
                <w:bottom w:val="none" w:sz="0" w:space="0" w:color="auto"/>
                <w:right w:val="none" w:sz="0" w:space="0" w:color="auto"/>
              </w:divBdr>
              <w:divsChild>
                <w:div w:id="597565148">
                  <w:marLeft w:val="0"/>
                  <w:marRight w:val="0"/>
                  <w:marTop w:val="0"/>
                  <w:marBottom w:val="0"/>
                  <w:divBdr>
                    <w:top w:val="none" w:sz="0" w:space="0" w:color="auto"/>
                    <w:left w:val="none" w:sz="0" w:space="0" w:color="auto"/>
                    <w:bottom w:val="none" w:sz="0" w:space="0" w:color="auto"/>
                    <w:right w:val="none" w:sz="0" w:space="0" w:color="auto"/>
                  </w:divBdr>
                </w:div>
              </w:divsChild>
            </w:div>
            <w:div w:id="1986859103">
              <w:marLeft w:val="0"/>
              <w:marRight w:val="0"/>
              <w:marTop w:val="0"/>
              <w:marBottom w:val="0"/>
              <w:divBdr>
                <w:top w:val="none" w:sz="0" w:space="0" w:color="auto"/>
                <w:left w:val="none" w:sz="0" w:space="0" w:color="auto"/>
                <w:bottom w:val="none" w:sz="0" w:space="0" w:color="auto"/>
                <w:right w:val="none" w:sz="0" w:space="0" w:color="auto"/>
              </w:divBdr>
              <w:divsChild>
                <w:div w:id="121191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7327">
      <w:bodyDiv w:val="1"/>
      <w:marLeft w:val="0"/>
      <w:marRight w:val="0"/>
      <w:marTop w:val="0"/>
      <w:marBottom w:val="0"/>
      <w:divBdr>
        <w:top w:val="none" w:sz="0" w:space="0" w:color="auto"/>
        <w:left w:val="none" w:sz="0" w:space="0" w:color="auto"/>
        <w:bottom w:val="none" w:sz="0" w:space="0" w:color="auto"/>
        <w:right w:val="none" w:sz="0" w:space="0" w:color="auto"/>
      </w:divBdr>
    </w:div>
    <w:div w:id="286818303">
      <w:bodyDiv w:val="1"/>
      <w:marLeft w:val="0"/>
      <w:marRight w:val="0"/>
      <w:marTop w:val="0"/>
      <w:marBottom w:val="0"/>
      <w:divBdr>
        <w:top w:val="none" w:sz="0" w:space="0" w:color="auto"/>
        <w:left w:val="none" w:sz="0" w:space="0" w:color="auto"/>
        <w:bottom w:val="none" w:sz="0" w:space="0" w:color="auto"/>
        <w:right w:val="none" w:sz="0" w:space="0" w:color="auto"/>
      </w:divBdr>
    </w:div>
    <w:div w:id="303236862">
      <w:bodyDiv w:val="1"/>
      <w:marLeft w:val="0"/>
      <w:marRight w:val="0"/>
      <w:marTop w:val="0"/>
      <w:marBottom w:val="0"/>
      <w:divBdr>
        <w:top w:val="none" w:sz="0" w:space="0" w:color="auto"/>
        <w:left w:val="none" w:sz="0" w:space="0" w:color="auto"/>
        <w:bottom w:val="none" w:sz="0" w:space="0" w:color="auto"/>
        <w:right w:val="none" w:sz="0" w:space="0" w:color="auto"/>
      </w:divBdr>
      <w:divsChild>
        <w:div w:id="912079196">
          <w:marLeft w:val="0"/>
          <w:marRight w:val="0"/>
          <w:marTop w:val="0"/>
          <w:marBottom w:val="0"/>
          <w:divBdr>
            <w:top w:val="none" w:sz="0" w:space="0" w:color="auto"/>
            <w:left w:val="none" w:sz="0" w:space="0" w:color="auto"/>
            <w:bottom w:val="none" w:sz="0" w:space="0" w:color="auto"/>
            <w:right w:val="none" w:sz="0" w:space="0" w:color="auto"/>
          </w:divBdr>
          <w:divsChild>
            <w:div w:id="42488192">
              <w:marLeft w:val="0"/>
              <w:marRight w:val="0"/>
              <w:marTop w:val="0"/>
              <w:marBottom w:val="0"/>
              <w:divBdr>
                <w:top w:val="none" w:sz="0" w:space="0" w:color="auto"/>
                <w:left w:val="none" w:sz="0" w:space="0" w:color="auto"/>
                <w:bottom w:val="none" w:sz="0" w:space="0" w:color="auto"/>
                <w:right w:val="none" w:sz="0" w:space="0" w:color="auto"/>
              </w:divBdr>
              <w:divsChild>
                <w:div w:id="180703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706166">
      <w:bodyDiv w:val="1"/>
      <w:marLeft w:val="0"/>
      <w:marRight w:val="0"/>
      <w:marTop w:val="0"/>
      <w:marBottom w:val="0"/>
      <w:divBdr>
        <w:top w:val="none" w:sz="0" w:space="0" w:color="auto"/>
        <w:left w:val="none" w:sz="0" w:space="0" w:color="auto"/>
        <w:bottom w:val="none" w:sz="0" w:space="0" w:color="auto"/>
        <w:right w:val="none" w:sz="0" w:space="0" w:color="auto"/>
      </w:divBdr>
      <w:divsChild>
        <w:div w:id="403644052">
          <w:marLeft w:val="0"/>
          <w:marRight w:val="0"/>
          <w:marTop w:val="0"/>
          <w:marBottom w:val="0"/>
          <w:divBdr>
            <w:top w:val="none" w:sz="0" w:space="0" w:color="auto"/>
            <w:left w:val="none" w:sz="0" w:space="0" w:color="auto"/>
            <w:bottom w:val="none" w:sz="0" w:space="0" w:color="auto"/>
            <w:right w:val="none" w:sz="0" w:space="0" w:color="auto"/>
          </w:divBdr>
          <w:divsChild>
            <w:div w:id="2084793489">
              <w:marLeft w:val="0"/>
              <w:marRight w:val="0"/>
              <w:marTop w:val="0"/>
              <w:marBottom w:val="0"/>
              <w:divBdr>
                <w:top w:val="none" w:sz="0" w:space="0" w:color="auto"/>
                <w:left w:val="none" w:sz="0" w:space="0" w:color="auto"/>
                <w:bottom w:val="none" w:sz="0" w:space="0" w:color="auto"/>
                <w:right w:val="none" w:sz="0" w:space="0" w:color="auto"/>
              </w:divBdr>
              <w:divsChild>
                <w:div w:id="67862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479887334">
      <w:bodyDiv w:val="1"/>
      <w:marLeft w:val="0"/>
      <w:marRight w:val="0"/>
      <w:marTop w:val="0"/>
      <w:marBottom w:val="0"/>
      <w:divBdr>
        <w:top w:val="none" w:sz="0" w:space="0" w:color="auto"/>
        <w:left w:val="none" w:sz="0" w:space="0" w:color="auto"/>
        <w:bottom w:val="none" w:sz="0" w:space="0" w:color="auto"/>
        <w:right w:val="none" w:sz="0" w:space="0" w:color="auto"/>
      </w:divBdr>
    </w:div>
    <w:div w:id="541674743">
      <w:bodyDiv w:val="1"/>
      <w:marLeft w:val="0"/>
      <w:marRight w:val="0"/>
      <w:marTop w:val="0"/>
      <w:marBottom w:val="0"/>
      <w:divBdr>
        <w:top w:val="none" w:sz="0" w:space="0" w:color="auto"/>
        <w:left w:val="none" w:sz="0" w:space="0" w:color="auto"/>
        <w:bottom w:val="none" w:sz="0" w:space="0" w:color="auto"/>
        <w:right w:val="none" w:sz="0" w:space="0" w:color="auto"/>
      </w:divBdr>
      <w:divsChild>
        <w:div w:id="550188189">
          <w:marLeft w:val="0"/>
          <w:marRight w:val="0"/>
          <w:marTop w:val="0"/>
          <w:marBottom w:val="0"/>
          <w:divBdr>
            <w:top w:val="none" w:sz="0" w:space="0" w:color="auto"/>
            <w:left w:val="none" w:sz="0" w:space="0" w:color="auto"/>
            <w:bottom w:val="none" w:sz="0" w:space="0" w:color="auto"/>
            <w:right w:val="none" w:sz="0" w:space="0" w:color="auto"/>
          </w:divBdr>
        </w:div>
        <w:div w:id="40330104">
          <w:marLeft w:val="0"/>
          <w:marRight w:val="0"/>
          <w:marTop w:val="0"/>
          <w:marBottom w:val="0"/>
          <w:divBdr>
            <w:top w:val="none" w:sz="0" w:space="0" w:color="auto"/>
            <w:left w:val="none" w:sz="0" w:space="0" w:color="auto"/>
            <w:bottom w:val="none" w:sz="0" w:space="0" w:color="auto"/>
            <w:right w:val="none" w:sz="0" w:space="0" w:color="auto"/>
          </w:divBdr>
        </w:div>
        <w:div w:id="120618746">
          <w:marLeft w:val="0"/>
          <w:marRight w:val="0"/>
          <w:marTop w:val="0"/>
          <w:marBottom w:val="0"/>
          <w:divBdr>
            <w:top w:val="none" w:sz="0" w:space="0" w:color="auto"/>
            <w:left w:val="none" w:sz="0" w:space="0" w:color="auto"/>
            <w:bottom w:val="none" w:sz="0" w:space="0" w:color="auto"/>
            <w:right w:val="none" w:sz="0" w:space="0" w:color="auto"/>
          </w:divBdr>
        </w:div>
        <w:div w:id="1954510512">
          <w:marLeft w:val="0"/>
          <w:marRight w:val="0"/>
          <w:marTop w:val="0"/>
          <w:marBottom w:val="0"/>
          <w:divBdr>
            <w:top w:val="none" w:sz="0" w:space="0" w:color="auto"/>
            <w:left w:val="none" w:sz="0" w:space="0" w:color="auto"/>
            <w:bottom w:val="none" w:sz="0" w:space="0" w:color="auto"/>
            <w:right w:val="none" w:sz="0" w:space="0" w:color="auto"/>
          </w:divBdr>
        </w:div>
        <w:div w:id="1497498598">
          <w:marLeft w:val="0"/>
          <w:marRight w:val="0"/>
          <w:marTop w:val="0"/>
          <w:marBottom w:val="0"/>
          <w:divBdr>
            <w:top w:val="none" w:sz="0" w:space="0" w:color="auto"/>
            <w:left w:val="none" w:sz="0" w:space="0" w:color="auto"/>
            <w:bottom w:val="none" w:sz="0" w:space="0" w:color="auto"/>
            <w:right w:val="none" w:sz="0" w:space="0" w:color="auto"/>
          </w:divBdr>
        </w:div>
        <w:div w:id="450711529">
          <w:marLeft w:val="0"/>
          <w:marRight w:val="0"/>
          <w:marTop w:val="0"/>
          <w:marBottom w:val="0"/>
          <w:divBdr>
            <w:top w:val="none" w:sz="0" w:space="0" w:color="auto"/>
            <w:left w:val="none" w:sz="0" w:space="0" w:color="auto"/>
            <w:bottom w:val="none" w:sz="0" w:space="0" w:color="auto"/>
            <w:right w:val="none" w:sz="0" w:space="0" w:color="auto"/>
          </w:divBdr>
        </w:div>
        <w:div w:id="1111169567">
          <w:marLeft w:val="0"/>
          <w:marRight w:val="0"/>
          <w:marTop w:val="0"/>
          <w:marBottom w:val="0"/>
          <w:divBdr>
            <w:top w:val="none" w:sz="0" w:space="0" w:color="auto"/>
            <w:left w:val="none" w:sz="0" w:space="0" w:color="auto"/>
            <w:bottom w:val="none" w:sz="0" w:space="0" w:color="auto"/>
            <w:right w:val="none" w:sz="0" w:space="0" w:color="auto"/>
          </w:divBdr>
        </w:div>
      </w:divsChild>
    </w:div>
    <w:div w:id="633483307">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79233014">
      <w:bodyDiv w:val="1"/>
      <w:marLeft w:val="0"/>
      <w:marRight w:val="0"/>
      <w:marTop w:val="0"/>
      <w:marBottom w:val="0"/>
      <w:divBdr>
        <w:top w:val="none" w:sz="0" w:space="0" w:color="auto"/>
        <w:left w:val="none" w:sz="0" w:space="0" w:color="auto"/>
        <w:bottom w:val="none" w:sz="0" w:space="0" w:color="auto"/>
        <w:right w:val="none" w:sz="0" w:space="0" w:color="auto"/>
      </w:divBdr>
    </w:div>
    <w:div w:id="683677106">
      <w:bodyDiv w:val="1"/>
      <w:marLeft w:val="0"/>
      <w:marRight w:val="0"/>
      <w:marTop w:val="0"/>
      <w:marBottom w:val="0"/>
      <w:divBdr>
        <w:top w:val="none" w:sz="0" w:space="0" w:color="auto"/>
        <w:left w:val="none" w:sz="0" w:space="0" w:color="auto"/>
        <w:bottom w:val="none" w:sz="0" w:space="0" w:color="auto"/>
        <w:right w:val="none" w:sz="0" w:space="0" w:color="auto"/>
      </w:divBdr>
    </w:div>
    <w:div w:id="840313220">
      <w:bodyDiv w:val="1"/>
      <w:marLeft w:val="0"/>
      <w:marRight w:val="0"/>
      <w:marTop w:val="0"/>
      <w:marBottom w:val="0"/>
      <w:divBdr>
        <w:top w:val="none" w:sz="0" w:space="0" w:color="auto"/>
        <w:left w:val="none" w:sz="0" w:space="0" w:color="auto"/>
        <w:bottom w:val="none" w:sz="0" w:space="0" w:color="auto"/>
        <w:right w:val="none" w:sz="0" w:space="0" w:color="auto"/>
      </w:divBdr>
      <w:divsChild>
        <w:div w:id="2076708364">
          <w:marLeft w:val="0"/>
          <w:marRight w:val="0"/>
          <w:marTop w:val="0"/>
          <w:marBottom w:val="0"/>
          <w:divBdr>
            <w:top w:val="none" w:sz="0" w:space="0" w:color="auto"/>
            <w:left w:val="none" w:sz="0" w:space="0" w:color="auto"/>
            <w:bottom w:val="none" w:sz="0" w:space="0" w:color="auto"/>
            <w:right w:val="none" w:sz="0" w:space="0" w:color="auto"/>
          </w:divBdr>
          <w:divsChild>
            <w:div w:id="1405105212">
              <w:marLeft w:val="0"/>
              <w:marRight w:val="0"/>
              <w:marTop w:val="0"/>
              <w:marBottom w:val="0"/>
              <w:divBdr>
                <w:top w:val="none" w:sz="0" w:space="0" w:color="auto"/>
                <w:left w:val="none" w:sz="0" w:space="0" w:color="auto"/>
                <w:bottom w:val="none" w:sz="0" w:space="0" w:color="auto"/>
                <w:right w:val="none" w:sz="0" w:space="0" w:color="auto"/>
              </w:divBdr>
              <w:divsChild>
                <w:div w:id="36399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183170">
          <w:marLeft w:val="0"/>
          <w:marRight w:val="0"/>
          <w:marTop w:val="0"/>
          <w:marBottom w:val="0"/>
          <w:divBdr>
            <w:top w:val="none" w:sz="0" w:space="0" w:color="auto"/>
            <w:left w:val="none" w:sz="0" w:space="0" w:color="auto"/>
            <w:bottom w:val="none" w:sz="0" w:space="0" w:color="auto"/>
            <w:right w:val="none" w:sz="0" w:space="0" w:color="auto"/>
          </w:divBdr>
          <w:divsChild>
            <w:div w:id="1686908050">
              <w:marLeft w:val="0"/>
              <w:marRight w:val="0"/>
              <w:marTop w:val="0"/>
              <w:marBottom w:val="0"/>
              <w:divBdr>
                <w:top w:val="none" w:sz="0" w:space="0" w:color="auto"/>
                <w:left w:val="none" w:sz="0" w:space="0" w:color="auto"/>
                <w:bottom w:val="none" w:sz="0" w:space="0" w:color="auto"/>
                <w:right w:val="none" w:sz="0" w:space="0" w:color="auto"/>
              </w:divBdr>
              <w:divsChild>
                <w:div w:id="1811169153">
                  <w:marLeft w:val="0"/>
                  <w:marRight w:val="0"/>
                  <w:marTop w:val="0"/>
                  <w:marBottom w:val="0"/>
                  <w:divBdr>
                    <w:top w:val="none" w:sz="0" w:space="0" w:color="auto"/>
                    <w:left w:val="none" w:sz="0" w:space="0" w:color="auto"/>
                    <w:bottom w:val="none" w:sz="0" w:space="0" w:color="auto"/>
                    <w:right w:val="none" w:sz="0" w:space="0" w:color="auto"/>
                  </w:divBdr>
                </w:div>
              </w:divsChild>
            </w:div>
            <w:div w:id="1720665805">
              <w:marLeft w:val="0"/>
              <w:marRight w:val="0"/>
              <w:marTop w:val="0"/>
              <w:marBottom w:val="0"/>
              <w:divBdr>
                <w:top w:val="none" w:sz="0" w:space="0" w:color="auto"/>
                <w:left w:val="none" w:sz="0" w:space="0" w:color="auto"/>
                <w:bottom w:val="none" w:sz="0" w:space="0" w:color="auto"/>
                <w:right w:val="none" w:sz="0" w:space="0" w:color="auto"/>
              </w:divBdr>
              <w:divsChild>
                <w:div w:id="19959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859658281">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077706639">
      <w:bodyDiv w:val="1"/>
      <w:marLeft w:val="0"/>
      <w:marRight w:val="0"/>
      <w:marTop w:val="0"/>
      <w:marBottom w:val="0"/>
      <w:divBdr>
        <w:top w:val="none" w:sz="0" w:space="0" w:color="auto"/>
        <w:left w:val="none" w:sz="0" w:space="0" w:color="auto"/>
        <w:bottom w:val="none" w:sz="0" w:space="0" w:color="auto"/>
        <w:right w:val="none" w:sz="0" w:space="0" w:color="auto"/>
      </w:divBdr>
      <w:divsChild>
        <w:div w:id="276643179">
          <w:marLeft w:val="0"/>
          <w:marRight w:val="0"/>
          <w:marTop w:val="0"/>
          <w:marBottom w:val="0"/>
          <w:divBdr>
            <w:top w:val="none" w:sz="0" w:space="0" w:color="auto"/>
            <w:left w:val="none" w:sz="0" w:space="0" w:color="auto"/>
            <w:bottom w:val="none" w:sz="0" w:space="0" w:color="auto"/>
            <w:right w:val="none" w:sz="0" w:space="0" w:color="auto"/>
          </w:divBdr>
          <w:divsChild>
            <w:div w:id="1597247339">
              <w:marLeft w:val="0"/>
              <w:marRight w:val="0"/>
              <w:marTop w:val="0"/>
              <w:marBottom w:val="0"/>
              <w:divBdr>
                <w:top w:val="none" w:sz="0" w:space="0" w:color="auto"/>
                <w:left w:val="none" w:sz="0" w:space="0" w:color="auto"/>
                <w:bottom w:val="none" w:sz="0" w:space="0" w:color="auto"/>
                <w:right w:val="none" w:sz="0" w:space="0" w:color="auto"/>
              </w:divBdr>
              <w:divsChild>
                <w:div w:id="13580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79737">
      <w:bodyDiv w:val="1"/>
      <w:marLeft w:val="0"/>
      <w:marRight w:val="0"/>
      <w:marTop w:val="0"/>
      <w:marBottom w:val="0"/>
      <w:divBdr>
        <w:top w:val="none" w:sz="0" w:space="0" w:color="auto"/>
        <w:left w:val="none" w:sz="0" w:space="0" w:color="auto"/>
        <w:bottom w:val="none" w:sz="0" w:space="0" w:color="auto"/>
        <w:right w:val="none" w:sz="0" w:space="0" w:color="auto"/>
      </w:divBdr>
      <w:divsChild>
        <w:div w:id="1110006245">
          <w:marLeft w:val="0"/>
          <w:marRight w:val="0"/>
          <w:marTop w:val="0"/>
          <w:marBottom w:val="0"/>
          <w:divBdr>
            <w:top w:val="none" w:sz="0" w:space="0" w:color="auto"/>
            <w:left w:val="none" w:sz="0" w:space="0" w:color="auto"/>
            <w:bottom w:val="none" w:sz="0" w:space="0" w:color="auto"/>
            <w:right w:val="none" w:sz="0" w:space="0" w:color="auto"/>
          </w:divBdr>
          <w:divsChild>
            <w:div w:id="1301112464">
              <w:marLeft w:val="0"/>
              <w:marRight w:val="0"/>
              <w:marTop w:val="0"/>
              <w:marBottom w:val="0"/>
              <w:divBdr>
                <w:top w:val="none" w:sz="0" w:space="0" w:color="auto"/>
                <w:left w:val="none" w:sz="0" w:space="0" w:color="auto"/>
                <w:bottom w:val="none" w:sz="0" w:space="0" w:color="auto"/>
                <w:right w:val="none" w:sz="0" w:space="0" w:color="auto"/>
              </w:divBdr>
              <w:divsChild>
                <w:div w:id="93729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335235">
      <w:bodyDiv w:val="1"/>
      <w:marLeft w:val="0"/>
      <w:marRight w:val="0"/>
      <w:marTop w:val="0"/>
      <w:marBottom w:val="0"/>
      <w:divBdr>
        <w:top w:val="none" w:sz="0" w:space="0" w:color="auto"/>
        <w:left w:val="none" w:sz="0" w:space="0" w:color="auto"/>
        <w:bottom w:val="none" w:sz="0" w:space="0" w:color="auto"/>
        <w:right w:val="none" w:sz="0" w:space="0" w:color="auto"/>
      </w:divBdr>
    </w:div>
    <w:div w:id="1262107148">
      <w:bodyDiv w:val="1"/>
      <w:marLeft w:val="0"/>
      <w:marRight w:val="0"/>
      <w:marTop w:val="0"/>
      <w:marBottom w:val="0"/>
      <w:divBdr>
        <w:top w:val="none" w:sz="0" w:space="0" w:color="auto"/>
        <w:left w:val="none" w:sz="0" w:space="0" w:color="auto"/>
        <w:bottom w:val="none" w:sz="0" w:space="0" w:color="auto"/>
        <w:right w:val="none" w:sz="0" w:space="0" w:color="auto"/>
      </w:divBdr>
      <w:divsChild>
        <w:div w:id="1566380643">
          <w:marLeft w:val="0"/>
          <w:marRight w:val="0"/>
          <w:marTop w:val="0"/>
          <w:marBottom w:val="0"/>
          <w:divBdr>
            <w:top w:val="none" w:sz="0" w:space="0" w:color="auto"/>
            <w:left w:val="none" w:sz="0" w:space="0" w:color="auto"/>
            <w:bottom w:val="none" w:sz="0" w:space="0" w:color="auto"/>
            <w:right w:val="none" w:sz="0" w:space="0" w:color="auto"/>
          </w:divBdr>
        </w:div>
        <w:div w:id="1835143974">
          <w:marLeft w:val="0"/>
          <w:marRight w:val="0"/>
          <w:marTop w:val="0"/>
          <w:marBottom w:val="0"/>
          <w:divBdr>
            <w:top w:val="none" w:sz="0" w:space="0" w:color="auto"/>
            <w:left w:val="none" w:sz="0" w:space="0" w:color="auto"/>
            <w:bottom w:val="none" w:sz="0" w:space="0" w:color="auto"/>
            <w:right w:val="none" w:sz="0" w:space="0" w:color="auto"/>
          </w:divBdr>
        </w:div>
        <w:div w:id="676659625">
          <w:marLeft w:val="0"/>
          <w:marRight w:val="0"/>
          <w:marTop w:val="0"/>
          <w:marBottom w:val="0"/>
          <w:divBdr>
            <w:top w:val="none" w:sz="0" w:space="0" w:color="auto"/>
            <w:left w:val="none" w:sz="0" w:space="0" w:color="auto"/>
            <w:bottom w:val="none" w:sz="0" w:space="0" w:color="auto"/>
            <w:right w:val="none" w:sz="0" w:space="0" w:color="auto"/>
          </w:divBdr>
        </w:div>
        <w:div w:id="642470895">
          <w:marLeft w:val="0"/>
          <w:marRight w:val="0"/>
          <w:marTop w:val="0"/>
          <w:marBottom w:val="0"/>
          <w:divBdr>
            <w:top w:val="none" w:sz="0" w:space="0" w:color="auto"/>
            <w:left w:val="none" w:sz="0" w:space="0" w:color="auto"/>
            <w:bottom w:val="none" w:sz="0" w:space="0" w:color="auto"/>
            <w:right w:val="none" w:sz="0" w:space="0" w:color="auto"/>
          </w:divBdr>
        </w:div>
        <w:div w:id="639113563">
          <w:marLeft w:val="0"/>
          <w:marRight w:val="0"/>
          <w:marTop w:val="0"/>
          <w:marBottom w:val="0"/>
          <w:divBdr>
            <w:top w:val="none" w:sz="0" w:space="0" w:color="auto"/>
            <w:left w:val="none" w:sz="0" w:space="0" w:color="auto"/>
            <w:bottom w:val="none" w:sz="0" w:space="0" w:color="auto"/>
            <w:right w:val="none" w:sz="0" w:space="0" w:color="auto"/>
          </w:divBdr>
        </w:div>
        <w:div w:id="1212426770">
          <w:marLeft w:val="0"/>
          <w:marRight w:val="0"/>
          <w:marTop w:val="0"/>
          <w:marBottom w:val="0"/>
          <w:divBdr>
            <w:top w:val="none" w:sz="0" w:space="0" w:color="auto"/>
            <w:left w:val="none" w:sz="0" w:space="0" w:color="auto"/>
            <w:bottom w:val="none" w:sz="0" w:space="0" w:color="auto"/>
            <w:right w:val="none" w:sz="0" w:space="0" w:color="auto"/>
          </w:divBdr>
        </w:div>
        <w:div w:id="2107916563">
          <w:marLeft w:val="0"/>
          <w:marRight w:val="0"/>
          <w:marTop w:val="0"/>
          <w:marBottom w:val="0"/>
          <w:divBdr>
            <w:top w:val="none" w:sz="0" w:space="0" w:color="auto"/>
            <w:left w:val="none" w:sz="0" w:space="0" w:color="auto"/>
            <w:bottom w:val="none" w:sz="0" w:space="0" w:color="auto"/>
            <w:right w:val="none" w:sz="0" w:space="0" w:color="auto"/>
          </w:divBdr>
        </w:div>
        <w:div w:id="571887781">
          <w:marLeft w:val="0"/>
          <w:marRight w:val="0"/>
          <w:marTop w:val="0"/>
          <w:marBottom w:val="0"/>
          <w:divBdr>
            <w:top w:val="none" w:sz="0" w:space="0" w:color="auto"/>
            <w:left w:val="none" w:sz="0" w:space="0" w:color="auto"/>
            <w:bottom w:val="none" w:sz="0" w:space="0" w:color="auto"/>
            <w:right w:val="none" w:sz="0" w:space="0" w:color="auto"/>
          </w:divBdr>
        </w:div>
        <w:div w:id="1820078131">
          <w:marLeft w:val="0"/>
          <w:marRight w:val="0"/>
          <w:marTop w:val="0"/>
          <w:marBottom w:val="0"/>
          <w:divBdr>
            <w:top w:val="none" w:sz="0" w:space="0" w:color="auto"/>
            <w:left w:val="none" w:sz="0" w:space="0" w:color="auto"/>
            <w:bottom w:val="none" w:sz="0" w:space="0" w:color="auto"/>
            <w:right w:val="none" w:sz="0" w:space="0" w:color="auto"/>
          </w:divBdr>
        </w:div>
        <w:div w:id="1016926355">
          <w:marLeft w:val="0"/>
          <w:marRight w:val="0"/>
          <w:marTop w:val="0"/>
          <w:marBottom w:val="0"/>
          <w:divBdr>
            <w:top w:val="none" w:sz="0" w:space="0" w:color="auto"/>
            <w:left w:val="none" w:sz="0" w:space="0" w:color="auto"/>
            <w:bottom w:val="none" w:sz="0" w:space="0" w:color="auto"/>
            <w:right w:val="none" w:sz="0" w:space="0" w:color="auto"/>
          </w:divBdr>
        </w:div>
        <w:div w:id="1543595127">
          <w:marLeft w:val="0"/>
          <w:marRight w:val="0"/>
          <w:marTop w:val="0"/>
          <w:marBottom w:val="0"/>
          <w:divBdr>
            <w:top w:val="none" w:sz="0" w:space="0" w:color="auto"/>
            <w:left w:val="none" w:sz="0" w:space="0" w:color="auto"/>
            <w:bottom w:val="none" w:sz="0" w:space="0" w:color="auto"/>
            <w:right w:val="none" w:sz="0" w:space="0" w:color="auto"/>
          </w:divBdr>
        </w:div>
      </w:divsChild>
    </w:div>
    <w:div w:id="1272980947">
      <w:bodyDiv w:val="1"/>
      <w:marLeft w:val="0"/>
      <w:marRight w:val="0"/>
      <w:marTop w:val="0"/>
      <w:marBottom w:val="0"/>
      <w:divBdr>
        <w:top w:val="none" w:sz="0" w:space="0" w:color="auto"/>
        <w:left w:val="none" w:sz="0" w:space="0" w:color="auto"/>
        <w:bottom w:val="none" w:sz="0" w:space="0" w:color="auto"/>
        <w:right w:val="none" w:sz="0" w:space="0" w:color="auto"/>
      </w:divBdr>
      <w:divsChild>
        <w:div w:id="1885753648">
          <w:marLeft w:val="0"/>
          <w:marRight w:val="0"/>
          <w:marTop w:val="0"/>
          <w:marBottom w:val="0"/>
          <w:divBdr>
            <w:top w:val="none" w:sz="0" w:space="0" w:color="auto"/>
            <w:left w:val="none" w:sz="0" w:space="0" w:color="auto"/>
            <w:bottom w:val="none" w:sz="0" w:space="0" w:color="auto"/>
            <w:right w:val="none" w:sz="0" w:space="0" w:color="auto"/>
          </w:divBdr>
          <w:divsChild>
            <w:div w:id="1377974786">
              <w:marLeft w:val="0"/>
              <w:marRight w:val="0"/>
              <w:marTop w:val="0"/>
              <w:marBottom w:val="0"/>
              <w:divBdr>
                <w:top w:val="none" w:sz="0" w:space="0" w:color="auto"/>
                <w:left w:val="none" w:sz="0" w:space="0" w:color="auto"/>
                <w:bottom w:val="none" w:sz="0" w:space="0" w:color="auto"/>
                <w:right w:val="none" w:sz="0" w:space="0" w:color="auto"/>
              </w:divBdr>
              <w:divsChild>
                <w:div w:id="88128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01766108">
      <w:bodyDiv w:val="1"/>
      <w:marLeft w:val="0"/>
      <w:marRight w:val="0"/>
      <w:marTop w:val="0"/>
      <w:marBottom w:val="0"/>
      <w:divBdr>
        <w:top w:val="none" w:sz="0" w:space="0" w:color="auto"/>
        <w:left w:val="none" w:sz="0" w:space="0" w:color="auto"/>
        <w:bottom w:val="none" w:sz="0" w:space="0" w:color="auto"/>
        <w:right w:val="none" w:sz="0" w:space="0" w:color="auto"/>
      </w:divBdr>
      <w:divsChild>
        <w:div w:id="1832403433">
          <w:marLeft w:val="0"/>
          <w:marRight w:val="0"/>
          <w:marTop w:val="0"/>
          <w:marBottom w:val="0"/>
          <w:divBdr>
            <w:top w:val="none" w:sz="0" w:space="0" w:color="auto"/>
            <w:left w:val="none" w:sz="0" w:space="0" w:color="auto"/>
            <w:bottom w:val="none" w:sz="0" w:space="0" w:color="auto"/>
            <w:right w:val="none" w:sz="0" w:space="0" w:color="auto"/>
          </w:divBdr>
          <w:divsChild>
            <w:div w:id="1975596632">
              <w:marLeft w:val="0"/>
              <w:marRight w:val="0"/>
              <w:marTop w:val="0"/>
              <w:marBottom w:val="0"/>
              <w:divBdr>
                <w:top w:val="none" w:sz="0" w:space="0" w:color="auto"/>
                <w:left w:val="none" w:sz="0" w:space="0" w:color="auto"/>
                <w:bottom w:val="none" w:sz="0" w:space="0" w:color="auto"/>
                <w:right w:val="none" w:sz="0" w:space="0" w:color="auto"/>
              </w:divBdr>
              <w:divsChild>
                <w:div w:id="26380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352112">
          <w:marLeft w:val="0"/>
          <w:marRight w:val="0"/>
          <w:marTop w:val="0"/>
          <w:marBottom w:val="0"/>
          <w:divBdr>
            <w:top w:val="none" w:sz="0" w:space="0" w:color="auto"/>
            <w:left w:val="none" w:sz="0" w:space="0" w:color="auto"/>
            <w:bottom w:val="none" w:sz="0" w:space="0" w:color="auto"/>
            <w:right w:val="none" w:sz="0" w:space="0" w:color="auto"/>
          </w:divBdr>
          <w:divsChild>
            <w:div w:id="1160073704">
              <w:marLeft w:val="0"/>
              <w:marRight w:val="0"/>
              <w:marTop w:val="0"/>
              <w:marBottom w:val="0"/>
              <w:divBdr>
                <w:top w:val="none" w:sz="0" w:space="0" w:color="auto"/>
                <w:left w:val="none" w:sz="0" w:space="0" w:color="auto"/>
                <w:bottom w:val="none" w:sz="0" w:space="0" w:color="auto"/>
                <w:right w:val="none" w:sz="0" w:space="0" w:color="auto"/>
              </w:divBdr>
              <w:divsChild>
                <w:div w:id="453410423">
                  <w:marLeft w:val="0"/>
                  <w:marRight w:val="0"/>
                  <w:marTop w:val="0"/>
                  <w:marBottom w:val="0"/>
                  <w:divBdr>
                    <w:top w:val="none" w:sz="0" w:space="0" w:color="auto"/>
                    <w:left w:val="none" w:sz="0" w:space="0" w:color="auto"/>
                    <w:bottom w:val="none" w:sz="0" w:space="0" w:color="auto"/>
                    <w:right w:val="none" w:sz="0" w:space="0" w:color="auto"/>
                  </w:divBdr>
                </w:div>
              </w:divsChild>
            </w:div>
            <w:div w:id="771971001">
              <w:marLeft w:val="0"/>
              <w:marRight w:val="0"/>
              <w:marTop w:val="0"/>
              <w:marBottom w:val="0"/>
              <w:divBdr>
                <w:top w:val="none" w:sz="0" w:space="0" w:color="auto"/>
                <w:left w:val="none" w:sz="0" w:space="0" w:color="auto"/>
                <w:bottom w:val="none" w:sz="0" w:space="0" w:color="auto"/>
                <w:right w:val="none" w:sz="0" w:space="0" w:color="auto"/>
              </w:divBdr>
              <w:divsChild>
                <w:div w:id="11278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328941969">
      <w:bodyDiv w:val="1"/>
      <w:marLeft w:val="0"/>
      <w:marRight w:val="0"/>
      <w:marTop w:val="0"/>
      <w:marBottom w:val="0"/>
      <w:divBdr>
        <w:top w:val="none" w:sz="0" w:space="0" w:color="auto"/>
        <w:left w:val="none" w:sz="0" w:space="0" w:color="auto"/>
        <w:bottom w:val="none" w:sz="0" w:space="0" w:color="auto"/>
        <w:right w:val="none" w:sz="0" w:space="0" w:color="auto"/>
      </w:divBdr>
    </w:div>
    <w:div w:id="1392268921">
      <w:bodyDiv w:val="1"/>
      <w:marLeft w:val="0"/>
      <w:marRight w:val="0"/>
      <w:marTop w:val="0"/>
      <w:marBottom w:val="0"/>
      <w:divBdr>
        <w:top w:val="none" w:sz="0" w:space="0" w:color="auto"/>
        <w:left w:val="none" w:sz="0" w:space="0" w:color="auto"/>
        <w:bottom w:val="none" w:sz="0" w:space="0" w:color="auto"/>
        <w:right w:val="none" w:sz="0" w:space="0" w:color="auto"/>
      </w:divBdr>
      <w:divsChild>
        <w:div w:id="1618637551">
          <w:marLeft w:val="0"/>
          <w:marRight w:val="0"/>
          <w:marTop w:val="0"/>
          <w:marBottom w:val="0"/>
          <w:divBdr>
            <w:top w:val="none" w:sz="0" w:space="0" w:color="auto"/>
            <w:left w:val="none" w:sz="0" w:space="0" w:color="auto"/>
            <w:bottom w:val="none" w:sz="0" w:space="0" w:color="auto"/>
            <w:right w:val="none" w:sz="0" w:space="0" w:color="auto"/>
          </w:divBdr>
        </w:div>
        <w:div w:id="1453985921">
          <w:marLeft w:val="0"/>
          <w:marRight w:val="0"/>
          <w:marTop w:val="0"/>
          <w:marBottom w:val="0"/>
          <w:divBdr>
            <w:top w:val="none" w:sz="0" w:space="0" w:color="auto"/>
            <w:left w:val="none" w:sz="0" w:space="0" w:color="auto"/>
            <w:bottom w:val="none" w:sz="0" w:space="0" w:color="auto"/>
            <w:right w:val="none" w:sz="0" w:space="0" w:color="auto"/>
          </w:divBdr>
        </w:div>
        <w:div w:id="789856386">
          <w:marLeft w:val="0"/>
          <w:marRight w:val="0"/>
          <w:marTop w:val="0"/>
          <w:marBottom w:val="0"/>
          <w:divBdr>
            <w:top w:val="none" w:sz="0" w:space="0" w:color="auto"/>
            <w:left w:val="none" w:sz="0" w:space="0" w:color="auto"/>
            <w:bottom w:val="none" w:sz="0" w:space="0" w:color="auto"/>
            <w:right w:val="none" w:sz="0" w:space="0" w:color="auto"/>
          </w:divBdr>
        </w:div>
      </w:divsChild>
    </w:div>
    <w:div w:id="1404599389">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56882082">
      <w:bodyDiv w:val="1"/>
      <w:marLeft w:val="0"/>
      <w:marRight w:val="0"/>
      <w:marTop w:val="0"/>
      <w:marBottom w:val="0"/>
      <w:divBdr>
        <w:top w:val="none" w:sz="0" w:space="0" w:color="auto"/>
        <w:left w:val="none" w:sz="0" w:space="0" w:color="auto"/>
        <w:bottom w:val="none" w:sz="0" w:space="0" w:color="auto"/>
        <w:right w:val="none" w:sz="0" w:space="0" w:color="auto"/>
      </w:divBdr>
      <w:divsChild>
        <w:div w:id="1254701306">
          <w:marLeft w:val="0"/>
          <w:marRight w:val="0"/>
          <w:marTop w:val="0"/>
          <w:marBottom w:val="0"/>
          <w:divBdr>
            <w:top w:val="none" w:sz="0" w:space="0" w:color="auto"/>
            <w:left w:val="none" w:sz="0" w:space="0" w:color="auto"/>
            <w:bottom w:val="none" w:sz="0" w:space="0" w:color="auto"/>
            <w:right w:val="none" w:sz="0" w:space="0" w:color="auto"/>
          </w:divBdr>
          <w:divsChild>
            <w:div w:id="182328818">
              <w:marLeft w:val="0"/>
              <w:marRight w:val="0"/>
              <w:marTop w:val="0"/>
              <w:marBottom w:val="0"/>
              <w:divBdr>
                <w:top w:val="none" w:sz="0" w:space="0" w:color="auto"/>
                <w:left w:val="none" w:sz="0" w:space="0" w:color="auto"/>
                <w:bottom w:val="none" w:sz="0" w:space="0" w:color="auto"/>
                <w:right w:val="none" w:sz="0" w:space="0" w:color="auto"/>
              </w:divBdr>
              <w:divsChild>
                <w:div w:id="67214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700584">
          <w:marLeft w:val="0"/>
          <w:marRight w:val="0"/>
          <w:marTop w:val="0"/>
          <w:marBottom w:val="0"/>
          <w:divBdr>
            <w:top w:val="none" w:sz="0" w:space="0" w:color="auto"/>
            <w:left w:val="none" w:sz="0" w:space="0" w:color="auto"/>
            <w:bottom w:val="none" w:sz="0" w:space="0" w:color="auto"/>
            <w:right w:val="none" w:sz="0" w:space="0" w:color="auto"/>
          </w:divBdr>
          <w:divsChild>
            <w:div w:id="1194340444">
              <w:marLeft w:val="0"/>
              <w:marRight w:val="0"/>
              <w:marTop w:val="0"/>
              <w:marBottom w:val="0"/>
              <w:divBdr>
                <w:top w:val="none" w:sz="0" w:space="0" w:color="auto"/>
                <w:left w:val="none" w:sz="0" w:space="0" w:color="auto"/>
                <w:bottom w:val="none" w:sz="0" w:space="0" w:color="auto"/>
                <w:right w:val="none" w:sz="0" w:space="0" w:color="auto"/>
              </w:divBdr>
              <w:divsChild>
                <w:div w:id="1533150654">
                  <w:marLeft w:val="0"/>
                  <w:marRight w:val="0"/>
                  <w:marTop w:val="0"/>
                  <w:marBottom w:val="0"/>
                  <w:divBdr>
                    <w:top w:val="none" w:sz="0" w:space="0" w:color="auto"/>
                    <w:left w:val="none" w:sz="0" w:space="0" w:color="auto"/>
                    <w:bottom w:val="none" w:sz="0" w:space="0" w:color="auto"/>
                    <w:right w:val="none" w:sz="0" w:space="0" w:color="auto"/>
                  </w:divBdr>
                </w:div>
              </w:divsChild>
            </w:div>
            <w:div w:id="1310666956">
              <w:marLeft w:val="0"/>
              <w:marRight w:val="0"/>
              <w:marTop w:val="0"/>
              <w:marBottom w:val="0"/>
              <w:divBdr>
                <w:top w:val="none" w:sz="0" w:space="0" w:color="auto"/>
                <w:left w:val="none" w:sz="0" w:space="0" w:color="auto"/>
                <w:bottom w:val="none" w:sz="0" w:space="0" w:color="auto"/>
                <w:right w:val="none" w:sz="0" w:space="0" w:color="auto"/>
              </w:divBdr>
              <w:divsChild>
                <w:div w:id="12299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61732">
      <w:bodyDiv w:val="1"/>
      <w:marLeft w:val="0"/>
      <w:marRight w:val="0"/>
      <w:marTop w:val="0"/>
      <w:marBottom w:val="0"/>
      <w:divBdr>
        <w:top w:val="none" w:sz="0" w:space="0" w:color="auto"/>
        <w:left w:val="none" w:sz="0" w:space="0" w:color="auto"/>
        <w:bottom w:val="none" w:sz="0" w:space="0" w:color="auto"/>
        <w:right w:val="none" w:sz="0" w:space="0" w:color="auto"/>
      </w:divBdr>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CBB1E34A-AA14-AF49-9821-30B975A87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4344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lastModifiedBy>Nicholas  Quigley</cp:lastModifiedBy>
  <cp:revision>3</cp:revision>
  <cp:lastPrinted>2014-08-19T15:30:00Z</cp:lastPrinted>
  <dcterms:created xsi:type="dcterms:W3CDTF">2019-02-05T16:09:00Z</dcterms:created>
  <dcterms:modified xsi:type="dcterms:W3CDTF">2019-02-05T16:10:00Z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