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480CA" w14:textId="769D0204" w:rsidR="00215741" w:rsidRPr="000A060A" w:rsidRDefault="00215741" w:rsidP="00215741">
      <w:pPr>
        <w:pStyle w:val="Headline"/>
        <w:rPr>
          <w:color w:val="0092D1"/>
          <w:lang w:val="en-AU"/>
        </w:rPr>
      </w:pPr>
      <w:r w:rsidRPr="000A060A">
        <w:rPr>
          <w:color w:val="0092D1"/>
          <w:lang w:val="en-AU"/>
        </w:rPr>
        <w:t>Section III: Returnable Bidding Forms</w:t>
      </w:r>
    </w:p>
    <w:p w14:paraId="458C39C1" w14:textId="665AB6C8" w:rsidR="00C43786" w:rsidRPr="000155F8" w:rsidRDefault="00C43786" w:rsidP="00C43786">
      <w:pPr>
        <w:pStyle w:val="Headline"/>
        <w:spacing w:after="240"/>
        <w:rPr>
          <w:b w:val="0"/>
          <w:iCs/>
          <w:color w:val="auto"/>
          <w:spacing w:val="-3"/>
          <w:sz w:val="20"/>
          <w:szCs w:val="20"/>
        </w:rPr>
      </w:pPr>
      <w:r w:rsidRPr="000155F8">
        <w:rPr>
          <w:iCs/>
          <w:color w:val="auto"/>
          <w:spacing w:val="-3"/>
          <w:sz w:val="20"/>
          <w:szCs w:val="20"/>
        </w:rPr>
        <w:t xml:space="preserve">eSourcing </w:t>
      </w:r>
      <w:r>
        <w:rPr>
          <w:iCs/>
          <w:color w:val="auto"/>
          <w:spacing w:val="-3"/>
          <w:sz w:val="20"/>
          <w:szCs w:val="20"/>
        </w:rPr>
        <w:t>r</w:t>
      </w:r>
      <w:r w:rsidRPr="000155F8">
        <w:rPr>
          <w:iCs/>
          <w:color w:val="auto"/>
          <w:spacing w:val="-3"/>
          <w:sz w:val="20"/>
          <w:szCs w:val="20"/>
        </w:rPr>
        <w:t>eference:</w:t>
      </w:r>
      <w:r>
        <w:rPr>
          <w:b w:val="0"/>
          <w:iCs/>
          <w:color w:val="auto"/>
          <w:spacing w:val="-3"/>
          <w:sz w:val="20"/>
          <w:szCs w:val="20"/>
        </w:rPr>
        <w:t xml:space="preserve"> </w:t>
      </w:r>
      <w:r w:rsidR="00DE1446">
        <w:rPr>
          <w:b w:val="0"/>
          <w:iCs/>
          <w:color w:val="auto"/>
          <w:spacing w:val="-3"/>
          <w:sz w:val="20"/>
          <w:szCs w:val="20"/>
        </w:rPr>
        <w:t>ITB/2018/6458</w:t>
      </w:r>
    </w:p>
    <w:p w14:paraId="743EC338" w14:textId="0EE2BAFC" w:rsidR="00C43786" w:rsidRPr="00731E3E" w:rsidRDefault="00C43786" w:rsidP="00E46871">
      <w:pPr>
        <w:jc w:val="both"/>
        <w:rPr>
          <w:caps/>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w:t>
      </w:r>
      <w:r>
        <w:rPr>
          <w:highlight w:val="cyan"/>
        </w:rPr>
        <w:t>ITB</w:t>
      </w:r>
      <w:r w:rsidRPr="00300FCE">
        <w:rPr>
          <w:highlight w:val="cyan"/>
        </w:rPr>
        <w:t xml:space="preserve"> and must be completed and returned by bidders as part of their </w:t>
      </w:r>
      <w:r>
        <w:rPr>
          <w:highlight w:val="cyan"/>
        </w:rPr>
        <w:t>Bid</w:t>
      </w:r>
      <w:r w:rsidRPr="00300FCE">
        <w:rPr>
          <w:highlight w:val="cyan"/>
        </w:rPr>
        <w:t xml:space="preserve">. </w:t>
      </w:r>
      <w:r w:rsidRPr="00300FCE">
        <w:rPr>
          <w:color w:val="000000"/>
          <w:highlight w:val="cyan"/>
          <w:lang w:val="en-AU"/>
        </w:rPr>
        <w:t xml:space="preserve">Instructions to complete each Form are highlighted in blue in each Form. Please complete the Returnable Biding Forms as instructed and return them as part of your </w:t>
      </w:r>
      <w:r w:rsidR="00635D9F">
        <w:rPr>
          <w:color w:val="000000"/>
          <w:highlight w:val="cyan"/>
          <w:lang w:val="en-AU"/>
        </w:rPr>
        <w:t>bid</w:t>
      </w:r>
      <w:r w:rsidRPr="00300FCE">
        <w:rPr>
          <w:color w:val="000000"/>
          <w:highlight w:val="cyan"/>
          <w:lang w:val="en-AU"/>
        </w:rPr>
        <w:t xml:space="preserve"> by uploading them against their specific Document Checklist in the UNOPS eSourcing system.</w:t>
      </w:r>
    </w:p>
    <w:p w14:paraId="54F591FF" w14:textId="77777777" w:rsidR="00215741" w:rsidRPr="00C43786" w:rsidRDefault="00215741" w:rsidP="00215741">
      <w:pPr>
        <w:pStyle w:val="ListParagraph"/>
        <w:spacing w:after="0"/>
        <w:ind w:left="0"/>
        <w:rPr>
          <w:rFonts w:ascii="Arial" w:hAnsi="Arial"/>
          <w:color w:val="000000"/>
          <w:sz w:val="20"/>
          <w:szCs w:val="20"/>
          <w:lang w:val="en-AU"/>
        </w:rPr>
      </w:pPr>
    </w:p>
    <w:p w14:paraId="3F949241" w14:textId="77777777" w:rsidR="00215741" w:rsidRDefault="00215741" w:rsidP="00215741">
      <w:pPr>
        <w:pStyle w:val="ListParagraph"/>
        <w:spacing w:after="0"/>
        <w:ind w:left="0"/>
        <w:rPr>
          <w:rFonts w:ascii="Arial" w:hAnsi="Arial"/>
          <w:color w:val="000000"/>
          <w:sz w:val="20"/>
          <w:szCs w:val="20"/>
        </w:rPr>
      </w:pPr>
    </w:p>
    <w:p w14:paraId="41BB9491" w14:textId="77777777" w:rsidR="00215741" w:rsidRPr="005B67F2" w:rsidRDefault="00215741" w:rsidP="00E46871">
      <w:pPr>
        <w:pStyle w:val="Single"/>
        <w:tabs>
          <w:tab w:val="clear" w:pos="-720"/>
          <w:tab w:val="clear" w:pos="0"/>
          <w:tab w:val="clear" w:pos="720"/>
          <w:tab w:val="left" w:pos="709"/>
        </w:tabs>
        <w:spacing w:after="120"/>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Returnable Bid</w:t>
      </w:r>
      <w:r>
        <w:rPr>
          <w:rFonts w:ascii="Arial" w:hAnsi="Arial" w:cs="Arial"/>
          <w:sz w:val="20"/>
        </w:rPr>
        <w:t>ding</w:t>
      </w:r>
      <w:r w:rsidRPr="00AA15D6">
        <w:rPr>
          <w:rFonts w:ascii="Arial" w:hAnsi="Arial" w:cs="Arial"/>
          <w:sz w:val="20"/>
        </w:rPr>
        <w:t xml:space="preserve"> Forms</w:t>
      </w:r>
      <w:r>
        <w:rPr>
          <w:rFonts w:ascii="Arial" w:hAnsi="Arial" w:cs="Arial"/>
          <w:sz w:val="20"/>
        </w:rPr>
        <w:t>:</w:t>
      </w:r>
    </w:p>
    <w:p w14:paraId="0EC4A97E" w14:textId="736E1B2A" w:rsidR="00215741" w:rsidRDefault="009A7A1C"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A</w:t>
      </w:r>
      <w:r w:rsidR="00215741">
        <w:rPr>
          <w:rFonts w:ascii="Arial" w:hAnsi="Arial"/>
          <w:color w:val="000000"/>
          <w:sz w:val="20"/>
          <w:szCs w:val="20"/>
        </w:rPr>
        <w:t xml:space="preserve">: </w:t>
      </w:r>
      <w:r w:rsidR="00215741" w:rsidRPr="007E29A3">
        <w:rPr>
          <w:rFonts w:ascii="Arial" w:hAnsi="Arial"/>
          <w:color w:val="000000"/>
          <w:sz w:val="20"/>
          <w:szCs w:val="20"/>
        </w:rPr>
        <w:t>Bid Submission Form</w:t>
      </w:r>
    </w:p>
    <w:p w14:paraId="29A70065" w14:textId="0A2C1BC5" w:rsidR="00215741" w:rsidRPr="007E29A3" w:rsidRDefault="00215741"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w:t>
      </w:r>
      <w:r w:rsidR="009A7A1C">
        <w:rPr>
          <w:rFonts w:ascii="Arial" w:hAnsi="Arial"/>
          <w:color w:val="000000"/>
          <w:sz w:val="20"/>
          <w:szCs w:val="20"/>
        </w:rPr>
        <w:t>B</w:t>
      </w:r>
      <w:r>
        <w:rPr>
          <w:rFonts w:ascii="Arial" w:hAnsi="Arial"/>
          <w:color w:val="000000"/>
          <w:sz w:val="20"/>
          <w:szCs w:val="20"/>
        </w:rPr>
        <w:t xml:space="preserve">: </w:t>
      </w:r>
      <w:r w:rsidRPr="007E29A3">
        <w:rPr>
          <w:rFonts w:ascii="Arial" w:hAnsi="Arial"/>
          <w:color w:val="000000"/>
          <w:sz w:val="20"/>
          <w:szCs w:val="20"/>
        </w:rPr>
        <w:t>Price Schedule Form</w:t>
      </w:r>
    </w:p>
    <w:p w14:paraId="18FE3429" w14:textId="15E077BD" w:rsidR="00215741" w:rsidRPr="00C91B7E" w:rsidRDefault="009A7A1C" w:rsidP="00C91B7E">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C</w:t>
      </w:r>
      <w:r w:rsidR="00215741">
        <w:rPr>
          <w:rFonts w:ascii="Arial" w:hAnsi="Arial"/>
          <w:color w:val="000000"/>
          <w:sz w:val="20"/>
          <w:szCs w:val="20"/>
        </w:rPr>
        <w:t xml:space="preserve">: </w:t>
      </w:r>
      <w:r w:rsidR="00215741" w:rsidRPr="007E29A3">
        <w:rPr>
          <w:rFonts w:ascii="Arial" w:hAnsi="Arial"/>
          <w:color w:val="000000"/>
          <w:sz w:val="20"/>
          <w:szCs w:val="20"/>
        </w:rPr>
        <w:t>Technical Bid Form</w:t>
      </w:r>
    </w:p>
    <w:p w14:paraId="57DB5934" w14:textId="04FE95C9" w:rsidR="00215741" w:rsidRPr="00E470E1" w:rsidRDefault="009A7A1C" w:rsidP="00215741">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D</w:t>
      </w:r>
      <w:r w:rsidR="00215741">
        <w:rPr>
          <w:rFonts w:ascii="Arial" w:hAnsi="Arial"/>
          <w:color w:val="000000"/>
          <w:sz w:val="20"/>
          <w:szCs w:val="20"/>
        </w:rPr>
        <w:t>: Performance Statement Form</w:t>
      </w:r>
    </w:p>
    <w:p w14:paraId="14FA10A9" w14:textId="68253845" w:rsidR="00215741" w:rsidRPr="00A445BF" w:rsidRDefault="009A7A1C" w:rsidP="00215741">
      <w:pPr>
        <w:pStyle w:val="ListParagraph"/>
        <w:numPr>
          <w:ilvl w:val="1"/>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E</w:t>
      </w:r>
      <w:r w:rsidR="00215741" w:rsidRPr="00A445BF">
        <w:rPr>
          <w:rFonts w:ascii="Arial" w:hAnsi="Arial"/>
          <w:color w:val="000000"/>
          <w:sz w:val="20"/>
          <w:szCs w:val="20"/>
        </w:rPr>
        <w:t>: No Adverse Action Confirmation Form</w:t>
      </w:r>
    </w:p>
    <w:p w14:paraId="585DE508" w14:textId="77777777" w:rsidR="00215741" w:rsidRPr="00215741" w:rsidRDefault="00215741" w:rsidP="00215741">
      <w:pPr>
        <w:pStyle w:val="SchHead"/>
        <w:spacing w:after="0" w:line="240" w:lineRule="auto"/>
        <w:rPr>
          <w:rFonts w:ascii="Arial" w:hAnsi="Arial" w:cs="Arial"/>
          <w:color w:val="000000"/>
          <w:sz w:val="20"/>
        </w:rPr>
      </w:pPr>
    </w:p>
    <w:p w14:paraId="2528423E" w14:textId="77777777" w:rsidR="00215741" w:rsidRDefault="00215741" w:rsidP="00215741">
      <w:pPr>
        <w:rPr>
          <w:b/>
          <w:caps/>
          <w:color w:val="000000"/>
          <w:lang w:val="en-AU" w:eastAsia="en-US"/>
        </w:rPr>
      </w:pPr>
      <w:r>
        <w:rPr>
          <w:color w:val="000000"/>
          <w:lang w:val="en-AU"/>
        </w:rPr>
        <w:br w:type="page"/>
      </w:r>
    </w:p>
    <w:p w14:paraId="00EE4BC5" w14:textId="40F26683" w:rsidR="00215741" w:rsidRPr="000A060A" w:rsidRDefault="00215741" w:rsidP="00215741">
      <w:pPr>
        <w:pStyle w:val="Headline"/>
        <w:rPr>
          <w:color w:val="0092D1"/>
          <w:lang w:val="en-AU"/>
        </w:rPr>
      </w:pPr>
      <w:r w:rsidRPr="000A060A">
        <w:rPr>
          <w:color w:val="0092D1"/>
          <w:lang w:val="en-AU"/>
        </w:rPr>
        <w:lastRenderedPageBreak/>
        <w:t>Form</w:t>
      </w:r>
      <w:r w:rsidR="009A7A1C">
        <w:rPr>
          <w:color w:val="0092D1"/>
          <w:lang w:val="en-AU"/>
        </w:rPr>
        <w:t xml:space="preserve"> A</w:t>
      </w:r>
      <w:r w:rsidRPr="000A060A">
        <w:rPr>
          <w:color w:val="0092D1"/>
          <w:lang w:val="en-AU"/>
        </w:rPr>
        <w:t>: Bid Submission Form</w:t>
      </w:r>
    </w:p>
    <w:p w14:paraId="50DD7D70" w14:textId="77777777" w:rsidR="00215741" w:rsidRPr="00E67655" w:rsidRDefault="00215741" w:rsidP="00215741">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5C22065B" w14:textId="77777777" w:rsidR="00215741" w:rsidRPr="00E67655" w:rsidRDefault="00215741" w:rsidP="00215741">
      <w:pPr>
        <w:pStyle w:val="MarginText"/>
        <w:spacing w:after="0" w:line="240" w:lineRule="auto"/>
        <w:rPr>
          <w:rFonts w:ascii="Arial" w:hAnsi="Arial" w:cs="Arial"/>
          <w:bCs/>
          <w:color w:val="000000"/>
          <w:sz w:val="20"/>
        </w:rPr>
      </w:pPr>
    </w:p>
    <w:p w14:paraId="205AC01B" w14:textId="77777777" w:rsidR="00215741" w:rsidRPr="00731E3E" w:rsidRDefault="00215741" w:rsidP="00215741">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48886A0" w14:textId="77777777" w:rsidR="00215741" w:rsidRPr="00731E3E" w:rsidRDefault="00215741" w:rsidP="00215741">
      <w:pPr>
        <w:pStyle w:val="MarginText"/>
        <w:spacing w:after="0" w:line="240" w:lineRule="auto"/>
        <w:rPr>
          <w:rFonts w:ascii="Arial" w:hAnsi="Arial" w:cs="Arial"/>
          <w:b/>
          <w:bCs/>
          <w:color w:val="000000"/>
          <w:sz w:val="20"/>
          <w:lang w:val="en-AU"/>
        </w:rPr>
      </w:pPr>
    </w:p>
    <w:p w14:paraId="14A19885" w14:textId="5D3A2305" w:rsidR="00215741" w:rsidRDefault="00215741" w:rsidP="00215741">
      <w:pPr>
        <w:jc w:val="both"/>
        <w:rPr>
          <w:rStyle w:val="Emphasis"/>
          <w:b/>
          <w:i w:val="0"/>
          <w:lang w:val="en-AU"/>
        </w:rPr>
      </w:pPr>
      <w:r w:rsidRPr="00731E3E">
        <w:rPr>
          <w:rFonts w:eastAsia="SimSun"/>
          <w:b/>
          <w:bCs/>
          <w:color w:val="000000"/>
          <w:lang w:val="en-AU" w:eastAsia="zh-CN"/>
        </w:rPr>
        <w:t xml:space="preserve">Subject: </w:t>
      </w:r>
      <w:r w:rsidRPr="005C66EA">
        <w:rPr>
          <w:rFonts w:eastAsia="SimSun"/>
          <w:bCs/>
          <w:color w:val="000000"/>
          <w:lang w:val="en-AU" w:eastAsia="zh-CN"/>
        </w:rPr>
        <w:t xml:space="preserve">Bid for </w:t>
      </w:r>
      <w:r w:rsidRPr="005C66EA">
        <w:rPr>
          <w:color w:val="000000"/>
          <w:lang w:val="en-AU"/>
        </w:rPr>
        <w:t>the supply of</w:t>
      </w:r>
      <w:r w:rsidRPr="00731E3E">
        <w:rPr>
          <w:color w:val="000000"/>
          <w:lang w:val="en-AU"/>
        </w:rPr>
        <w:t xml:space="preserve"> </w:t>
      </w:r>
      <w:r w:rsidR="005C66EA" w:rsidRPr="005C66EA">
        <w:rPr>
          <w:color w:val="000000"/>
          <w:lang w:val="en-AU"/>
        </w:rPr>
        <w:t>Certified Emission Reductions (CERs) from registered Clean Development Mechanism (CDM) projects</w:t>
      </w:r>
      <w:r w:rsidRPr="00731E3E">
        <w:rPr>
          <w:rStyle w:val="Emphasis"/>
          <w:b/>
          <w:i w:val="0"/>
          <w:lang w:val="en-AU"/>
        </w:rPr>
        <w:t xml:space="preserve">, </w:t>
      </w:r>
      <w:r w:rsidRPr="00DB0DC0">
        <w:rPr>
          <w:rStyle w:val="Emphasis"/>
          <w:i w:val="0"/>
          <w:lang w:val="en-AU"/>
        </w:rPr>
        <w:t>ITB Case No</w:t>
      </w:r>
      <w:r w:rsidRPr="00836F16">
        <w:rPr>
          <w:rStyle w:val="Emphasis"/>
          <w:i w:val="0"/>
          <w:lang w:val="en-AU"/>
        </w:rPr>
        <w:t>.</w:t>
      </w:r>
      <w:r w:rsidR="00836F16" w:rsidRPr="00836F16">
        <w:rPr>
          <w:rStyle w:val="Emphasis"/>
          <w:b/>
          <w:i w:val="0"/>
          <w:lang w:val="en-AU"/>
        </w:rPr>
        <w:t xml:space="preserve"> </w:t>
      </w:r>
      <w:r w:rsidR="00C95DFC" w:rsidRPr="00C95DFC">
        <w:rPr>
          <w:iCs/>
        </w:rPr>
        <w:t>ITB/2018/6458</w:t>
      </w:r>
      <w:r w:rsidRPr="00836F16">
        <w:rPr>
          <w:rStyle w:val="Emphasis"/>
          <w:b/>
          <w:i w:val="0"/>
          <w:lang w:val="en-AU"/>
        </w:rPr>
        <w:t>,</w:t>
      </w:r>
      <w:r w:rsidRPr="00731E3E">
        <w:rPr>
          <w:rStyle w:val="Emphasis"/>
          <w:b/>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1664EB7A" w14:textId="77777777" w:rsidR="00215741" w:rsidRDefault="00215741" w:rsidP="00215741">
      <w:pPr>
        <w:jc w:val="both"/>
        <w:rPr>
          <w:rStyle w:val="Emphasis"/>
          <w:b/>
          <w:i w:val="0"/>
          <w:lang w:val="en-AU"/>
        </w:rPr>
      </w:pPr>
    </w:p>
    <w:p w14:paraId="38AA73E6" w14:textId="77777777" w:rsidR="00215741" w:rsidRPr="008D19D9" w:rsidRDefault="00215741" w:rsidP="00215741">
      <w:pPr>
        <w:jc w:val="both"/>
        <w:rPr>
          <w:rStyle w:val="Emphasis"/>
          <w:i w:val="0"/>
        </w:rPr>
      </w:pPr>
      <w:r w:rsidRPr="008D19D9">
        <w:rPr>
          <w:rStyle w:val="Emphasis"/>
          <w:i w:val="0"/>
        </w:rPr>
        <w:t xml:space="preserve">We, the undersigned, declare that: </w:t>
      </w:r>
    </w:p>
    <w:p w14:paraId="7E2D0A74" w14:textId="77777777" w:rsidR="00215741" w:rsidRPr="00C250C5" w:rsidRDefault="00215741" w:rsidP="00215741">
      <w:pPr>
        <w:jc w:val="both"/>
        <w:rPr>
          <w:rStyle w:val="Emphasis"/>
          <w:b/>
          <w:i w:val="0"/>
        </w:rPr>
      </w:pPr>
    </w:p>
    <w:p w14:paraId="20F7046C" w14:textId="7FA8B1DF"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examined and have no reservations to the bidding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sidR="002D7090">
        <w:rPr>
          <w:rStyle w:val="Emphasis"/>
          <w:rFonts w:ascii="Arial" w:hAnsi="Arial"/>
          <w:i w:val="0"/>
          <w:sz w:val="20"/>
          <w:szCs w:val="20"/>
        </w:rPr>
        <w:t>[</w:t>
      </w:r>
      <w:r w:rsidRPr="00C250C5">
        <w:rPr>
          <w:rStyle w:val="Emphasis"/>
          <w:rFonts w:ascii="Arial" w:hAnsi="Arial"/>
          <w:i w:val="0"/>
          <w:sz w:val="20"/>
          <w:szCs w:val="20"/>
          <w:highlight w:val="cyan"/>
        </w:rPr>
        <w:t>Insert the number and issuing date of each amendment</w:t>
      </w:r>
      <w:r w:rsidR="002D7090">
        <w:rPr>
          <w:rStyle w:val="Emphasis"/>
          <w:rFonts w:ascii="Arial" w:hAnsi="Arial"/>
          <w:i w:val="0"/>
          <w:sz w:val="20"/>
          <w:szCs w:val="20"/>
        </w:rPr>
        <w:t>]</w:t>
      </w:r>
      <w:r w:rsidRPr="00C250C5">
        <w:rPr>
          <w:rStyle w:val="Emphasis"/>
          <w:rFonts w:ascii="Arial" w:hAnsi="Arial"/>
          <w:i w:val="0"/>
          <w:sz w:val="20"/>
          <w:szCs w:val="20"/>
        </w:rPr>
        <w:t xml:space="preserve">; </w:t>
      </w:r>
    </w:p>
    <w:p w14:paraId="3F715583" w14:textId="77777777" w:rsidR="00215741" w:rsidRPr="00A7385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A73851">
        <w:rPr>
          <w:rStyle w:val="Emphasis"/>
          <w:rFonts w:ascii="Arial" w:hAnsi="Arial"/>
          <w:i w:val="0"/>
          <w:sz w:val="20"/>
          <w:szCs w:val="20"/>
        </w:rPr>
        <w:t>We offer to supply in conformity with the bidding documents, including the UNOPS General Conditions of Contract, and in accordance with the delivery schedules specified in the Schedule of Requirements</w:t>
      </w:r>
    </w:p>
    <w:p w14:paraId="79EA57DB" w14:textId="6629ED33"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The total price of our bid, excluding any discounts offered in item (d) below, is: </w:t>
      </w:r>
      <w:r w:rsidR="002D7090">
        <w:rPr>
          <w:rStyle w:val="Emphasis"/>
          <w:rFonts w:ascii="Arial" w:hAnsi="Arial"/>
          <w:i w:val="0"/>
          <w:sz w:val="20"/>
          <w:szCs w:val="20"/>
          <w:highlight w:val="cyan"/>
        </w:rPr>
        <w:t>[</w:t>
      </w:r>
      <w:r w:rsidRPr="004608E9">
        <w:rPr>
          <w:rStyle w:val="Emphasis"/>
          <w:rFonts w:ascii="Arial" w:hAnsi="Arial"/>
          <w:i w:val="0"/>
          <w:sz w:val="20"/>
          <w:szCs w:val="20"/>
          <w:highlight w:val="cyan"/>
        </w:rPr>
        <w:t>Insert the total bid price in words and figures, indicating the various amounts and the respective currencies</w:t>
      </w:r>
      <w:r w:rsidR="002D7090">
        <w:rPr>
          <w:rStyle w:val="Emphasis"/>
          <w:rFonts w:ascii="Arial" w:hAnsi="Arial"/>
          <w:i w:val="0"/>
          <w:sz w:val="20"/>
          <w:szCs w:val="20"/>
        </w:rPr>
        <w:t>]</w:t>
      </w:r>
      <w:r w:rsidRPr="00C250C5">
        <w:rPr>
          <w:rStyle w:val="Emphasis"/>
          <w:rFonts w:ascii="Arial" w:hAnsi="Arial"/>
          <w:i w:val="0"/>
          <w:sz w:val="20"/>
          <w:szCs w:val="20"/>
        </w:rPr>
        <w:t>;</w:t>
      </w:r>
    </w:p>
    <w:p w14:paraId="2E396186" w14:textId="77777777"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The discounts offered and the methodology for their application are:</w:t>
      </w:r>
    </w:p>
    <w:p w14:paraId="6A5F19FC" w14:textId="24527836" w:rsidR="00215741" w:rsidRPr="004608E9" w:rsidRDefault="00215741" w:rsidP="00215741">
      <w:pPr>
        <w:pStyle w:val="ListParagraph"/>
        <w:numPr>
          <w:ilvl w:val="0"/>
          <w:numId w:val="21"/>
        </w:numPr>
        <w:spacing w:after="120"/>
        <w:jc w:val="both"/>
        <w:rPr>
          <w:rStyle w:val="Emphasis"/>
          <w:rFonts w:ascii="Arial" w:hAnsi="Arial"/>
          <w:i w:val="0"/>
          <w:sz w:val="20"/>
          <w:szCs w:val="20"/>
        </w:rPr>
      </w:pPr>
      <w:r w:rsidRPr="004608E9">
        <w:rPr>
          <w:rStyle w:val="Emphasis"/>
          <w:rFonts w:ascii="Arial" w:hAnsi="Arial"/>
          <w:b/>
          <w:i w:val="0"/>
          <w:sz w:val="20"/>
          <w:szCs w:val="20"/>
        </w:rPr>
        <w:t>Discounts</w:t>
      </w:r>
      <w:r w:rsidRPr="004608E9">
        <w:rPr>
          <w:rStyle w:val="Emphasis"/>
          <w:rFonts w:ascii="Arial" w:hAnsi="Arial"/>
          <w:i w:val="0"/>
          <w:sz w:val="20"/>
          <w:szCs w:val="20"/>
        </w:rPr>
        <w:t xml:space="preserve">: If our bid is accepted, the following discounts shall </w:t>
      </w:r>
      <w:r w:rsidR="002D7090">
        <w:rPr>
          <w:rStyle w:val="Emphasis"/>
          <w:rFonts w:ascii="Arial" w:hAnsi="Arial"/>
          <w:i w:val="0"/>
          <w:sz w:val="20"/>
          <w:szCs w:val="20"/>
        </w:rPr>
        <w:t>apply. [</w:t>
      </w:r>
      <w:r w:rsidRPr="004608E9">
        <w:rPr>
          <w:rStyle w:val="Emphasis"/>
          <w:rFonts w:ascii="Arial" w:hAnsi="Arial"/>
          <w:i w:val="0"/>
          <w:sz w:val="20"/>
          <w:szCs w:val="20"/>
          <w:highlight w:val="cyan"/>
        </w:rPr>
        <w:t>Specify 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sidR="002D7090">
        <w:rPr>
          <w:rStyle w:val="Emphasis"/>
          <w:rFonts w:ascii="Arial" w:hAnsi="Arial"/>
          <w:i w:val="0"/>
          <w:sz w:val="20"/>
          <w:szCs w:val="20"/>
          <w:highlight w:val="cyan"/>
        </w:rPr>
        <w:t>.</w:t>
      </w:r>
      <w:r w:rsidR="002D7090">
        <w:rPr>
          <w:rStyle w:val="Emphasis"/>
          <w:rFonts w:ascii="Arial" w:hAnsi="Arial"/>
          <w:i w:val="0"/>
          <w:sz w:val="20"/>
          <w:szCs w:val="20"/>
        </w:rPr>
        <w:t>]</w:t>
      </w:r>
    </w:p>
    <w:p w14:paraId="5D74BD40" w14:textId="7C602392" w:rsidR="00215741" w:rsidRPr="004608E9" w:rsidRDefault="00215741" w:rsidP="00215741">
      <w:pPr>
        <w:pStyle w:val="ListParagraph"/>
        <w:numPr>
          <w:ilvl w:val="0"/>
          <w:numId w:val="21"/>
        </w:numPr>
        <w:spacing w:after="60"/>
        <w:ind w:left="1434" w:hanging="357"/>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The discounts shall be appli</w:t>
      </w:r>
      <w:r w:rsidR="002D7090">
        <w:rPr>
          <w:rStyle w:val="Emphasis"/>
          <w:rFonts w:ascii="Arial" w:hAnsi="Arial"/>
          <w:i w:val="0"/>
          <w:sz w:val="20"/>
          <w:szCs w:val="20"/>
        </w:rPr>
        <w:t>ed using the following method: [</w:t>
      </w:r>
      <w:r w:rsidRPr="004608E9">
        <w:rPr>
          <w:rStyle w:val="Emphasis"/>
          <w:rFonts w:ascii="Arial" w:hAnsi="Arial"/>
          <w:i w:val="0"/>
          <w:sz w:val="20"/>
          <w:szCs w:val="20"/>
          <w:highlight w:val="cyan"/>
        </w:rPr>
        <w:t>Specify in detail the method that shall be used to apply the discounts</w:t>
      </w:r>
      <w:r w:rsidR="002D7090">
        <w:rPr>
          <w:rStyle w:val="Emphasis"/>
          <w:rFonts w:ascii="Arial" w:hAnsi="Arial"/>
          <w:i w:val="0"/>
          <w:sz w:val="20"/>
          <w:szCs w:val="20"/>
        </w:rPr>
        <w:t>]</w:t>
      </w:r>
      <w:r w:rsidRPr="004608E9">
        <w:rPr>
          <w:rStyle w:val="Emphasis"/>
          <w:rFonts w:ascii="Arial" w:hAnsi="Arial"/>
          <w:i w:val="0"/>
          <w:sz w:val="20"/>
          <w:szCs w:val="20"/>
        </w:rPr>
        <w:t>;</w:t>
      </w:r>
    </w:p>
    <w:p w14:paraId="628D1EE2" w14:textId="37ED8F2F"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bid shall be valid for the period of time </w:t>
      </w:r>
      <w:r>
        <w:rPr>
          <w:rStyle w:val="Emphasis"/>
          <w:rFonts w:ascii="Arial" w:hAnsi="Arial"/>
          <w:i w:val="0"/>
          <w:sz w:val="20"/>
          <w:szCs w:val="20"/>
        </w:rPr>
        <w:t>of</w:t>
      </w:r>
      <w:r w:rsidR="005C66EA">
        <w:rPr>
          <w:rStyle w:val="Emphasis"/>
          <w:rFonts w:ascii="Arial" w:hAnsi="Arial"/>
          <w:i w:val="0"/>
          <w:sz w:val="20"/>
          <w:szCs w:val="20"/>
        </w:rPr>
        <w:t xml:space="preserve"> 60 days</w:t>
      </w:r>
      <w:r>
        <w:rPr>
          <w:rStyle w:val="Emphasis"/>
          <w:rFonts w:ascii="Arial" w:hAnsi="Arial"/>
          <w:i w:val="0"/>
          <w:sz w:val="20"/>
          <w:szCs w:val="20"/>
        </w:rPr>
        <w:t xml:space="preserve"> </w:t>
      </w:r>
      <w:r w:rsidRPr="00C250C5">
        <w:rPr>
          <w:rStyle w:val="Emphasis"/>
          <w:rFonts w:ascii="Arial" w:hAnsi="Arial"/>
          <w:i w:val="0"/>
          <w:sz w:val="20"/>
          <w:szCs w:val="20"/>
        </w:rPr>
        <w:t>from the date fixed for the bid submis</w:t>
      </w:r>
      <w:r>
        <w:rPr>
          <w:rStyle w:val="Emphasis"/>
          <w:rFonts w:ascii="Arial" w:hAnsi="Arial"/>
          <w:i w:val="0"/>
          <w:sz w:val="20"/>
          <w:szCs w:val="20"/>
        </w:rPr>
        <w:t>sion deadline as set out in the ITB</w:t>
      </w:r>
      <w:r w:rsidRPr="00C250C5">
        <w:rPr>
          <w:rStyle w:val="Emphasis"/>
          <w:rFonts w:ascii="Arial" w:hAnsi="Arial"/>
          <w:i w:val="0"/>
          <w:sz w:val="20"/>
          <w:szCs w:val="20"/>
        </w:rPr>
        <w:t>, and it shall remain binding upon us and may be accepted at any time before the expiration of that period;</w:t>
      </w:r>
    </w:p>
    <w:p w14:paraId="5AE6ADC0" w14:textId="0E7A2790" w:rsidR="00215741" w:rsidRPr="00A7385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A73851">
        <w:rPr>
          <w:rStyle w:val="Emphasis"/>
          <w:rFonts w:ascii="Arial" w:hAnsi="Arial"/>
          <w:i w:val="0"/>
          <w:sz w:val="20"/>
          <w:szCs w:val="20"/>
        </w:rPr>
        <w:t xml:space="preserve">If our bid is accepted, and if so requested in </w:t>
      </w:r>
      <w:r w:rsidR="00134D11">
        <w:rPr>
          <w:rStyle w:val="Emphasis"/>
          <w:rFonts w:ascii="Arial" w:hAnsi="Arial"/>
          <w:i w:val="0"/>
          <w:sz w:val="20"/>
          <w:szCs w:val="20"/>
        </w:rPr>
        <w:t>the Tender</w:t>
      </w:r>
      <w:r w:rsidRPr="00A73851">
        <w:rPr>
          <w:rStyle w:val="Emphasis"/>
          <w:rFonts w:ascii="Arial" w:hAnsi="Arial"/>
          <w:i w:val="0"/>
          <w:sz w:val="20"/>
          <w:szCs w:val="20"/>
        </w:rPr>
        <w:t xml:space="preserve"> Particulars</w:t>
      </w:r>
      <w:r w:rsidR="00134D11">
        <w:rPr>
          <w:rStyle w:val="Emphasis"/>
          <w:rFonts w:ascii="Arial" w:hAnsi="Arial"/>
          <w:i w:val="0"/>
          <w:sz w:val="20"/>
          <w:szCs w:val="20"/>
        </w:rPr>
        <w:t xml:space="preserve"> section</w:t>
      </w:r>
      <w:r w:rsidRPr="00A73851">
        <w:rPr>
          <w:rStyle w:val="Emphasis"/>
          <w:rFonts w:ascii="Arial" w:hAnsi="Arial"/>
          <w:i w:val="0"/>
          <w:sz w:val="20"/>
          <w:szCs w:val="20"/>
        </w:rPr>
        <w:t>, we commit to obtain a performance security in accordance with Instructions to Bidders Article 34 and the General Conditions of Contract;</w:t>
      </w:r>
    </w:p>
    <w:p w14:paraId="5EA47CEF" w14:textId="77777777" w:rsidR="0021574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6759C306" w14:textId="1D09F14A" w:rsidR="00215741" w:rsidRDefault="00215741" w:rsidP="00215741">
      <w:pPr>
        <w:pStyle w:val="ListParagraph"/>
        <w:numPr>
          <w:ilvl w:val="1"/>
          <w:numId w:val="40"/>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operations in the foreseeab</w:t>
      </w:r>
      <w:r w:rsidR="00836F16">
        <w:rPr>
          <w:rStyle w:val="Emphasis"/>
          <w:rFonts w:ascii="Arial" w:hAnsi="Arial"/>
          <w:i w:val="0"/>
          <w:sz w:val="20"/>
          <w:szCs w:val="20"/>
        </w:rPr>
        <w:t>le future;</w:t>
      </w:r>
    </w:p>
    <w:p w14:paraId="2C8CC835" w14:textId="77777777" w:rsidR="00134D11" w:rsidRPr="00134D11" w:rsidRDefault="00134D11" w:rsidP="00134D11">
      <w:pPr>
        <w:pStyle w:val="ListParagraph"/>
        <w:spacing w:after="40"/>
        <w:ind w:left="850"/>
        <w:contextualSpacing w:val="0"/>
        <w:jc w:val="both"/>
        <w:rPr>
          <w:rStyle w:val="Emphasis"/>
          <w:rFonts w:ascii="Arial" w:hAnsi="Arial"/>
          <w:i w:val="0"/>
          <w:sz w:val="10"/>
          <w:szCs w:val="10"/>
        </w:rPr>
      </w:pPr>
    </w:p>
    <w:p w14:paraId="799BB416" w14:textId="77777777"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firm confirms that the </w:t>
      </w:r>
      <w:r>
        <w:rPr>
          <w:rStyle w:val="Emphasis"/>
          <w:rFonts w:ascii="Arial" w:hAnsi="Arial"/>
          <w:i w:val="0"/>
          <w:sz w:val="20"/>
          <w:szCs w:val="20"/>
        </w:rPr>
        <w:t>Bidder</w:t>
      </w:r>
      <w:r w:rsidRPr="00C250C5">
        <w:rPr>
          <w:rStyle w:val="Emphasis"/>
          <w:rFonts w:ascii="Arial" w:hAnsi="Arial"/>
          <w:i w:val="0"/>
          <w:sz w:val="20"/>
          <w:szCs w:val="20"/>
        </w:rPr>
        <w:t xml:space="preserve"> and sub-contractors have not been associated, or had been involved in any way, directly or indirectly, with the preparation of the design, terms of references and/or other documents used as a part of this solicitation;</w:t>
      </w:r>
    </w:p>
    <w:p w14:paraId="6558BA4F" w14:textId="77777777" w:rsidR="0021574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14:paraId="17F04E88" w14:textId="1EAA8341" w:rsidR="00215741" w:rsidRPr="00C250C5"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w:t>
      </w:r>
      <w:r w:rsidR="00836F16">
        <w:rPr>
          <w:rStyle w:val="Emphasis"/>
          <w:rFonts w:ascii="Arial" w:hAnsi="Arial"/>
          <w:i w:val="0"/>
          <w:sz w:val="20"/>
          <w:szCs w:val="20"/>
        </w:rPr>
        <w:t xml:space="preserve"> – in</w:t>
      </w:r>
      <w:r w:rsidRPr="00C250C5">
        <w:rPr>
          <w:rStyle w:val="Emphasis"/>
          <w:rFonts w:ascii="Arial" w:hAnsi="Arial"/>
          <w:i w:val="0"/>
          <w:sz w:val="20"/>
          <w:szCs w:val="20"/>
        </w:rPr>
        <w:t>cluding any subcontractors or suppliers for any part of the cont</w:t>
      </w:r>
      <w:r w:rsidR="00836F16">
        <w:rPr>
          <w:rStyle w:val="Emphasis"/>
          <w:rFonts w:ascii="Arial" w:hAnsi="Arial"/>
          <w:i w:val="0"/>
          <w:sz w:val="20"/>
          <w:szCs w:val="20"/>
        </w:rPr>
        <w:t xml:space="preserve">ract – has </w:t>
      </w:r>
      <w:r w:rsidRPr="00C250C5">
        <w:rPr>
          <w:rStyle w:val="Emphasis"/>
          <w:rFonts w:ascii="Arial" w:hAnsi="Arial"/>
          <w:i w:val="0"/>
          <w:sz w:val="20"/>
          <w:szCs w:val="20"/>
        </w:rPr>
        <w:t>not been declared ineligible by UNOPS</w:t>
      </w:r>
      <w:r>
        <w:rPr>
          <w:rStyle w:val="Emphasis"/>
          <w:rFonts w:ascii="Arial" w:hAnsi="Arial"/>
          <w:i w:val="0"/>
          <w:sz w:val="20"/>
          <w:szCs w:val="20"/>
        </w:rPr>
        <w:t>, nor is included in the suspended/ineligibility list of the UN/PD, other UN Agencies, the UN Security Council, and the World Bank</w:t>
      </w:r>
      <w:r w:rsidRPr="00C250C5">
        <w:rPr>
          <w:rStyle w:val="Emphasis"/>
          <w:rFonts w:ascii="Arial" w:hAnsi="Arial"/>
          <w:i w:val="0"/>
          <w:sz w:val="20"/>
          <w:szCs w:val="20"/>
        </w:rPr>
        <w:t xml:space="preserve">, in accordance with Instructions to Bidders </w:t>
      </w:r>
      <w:r>
        <w:rPr>
          <w:rStyle w:val="Emphasis"/>
          <w:rFonts w:ascii="Arial" w:hAnsi="Arial"/>
          <w:i w:val="0"/>
          <w:sz w:val="20"/>
          <w:szCs w:val="20"/>
        </w:rPr>
        <w:t>Article 4</w:t>
      </w:r>
      <w:r w:rsidRPr="00C250C5">
        <w:rPr>
          <w:rStyle w:val="Emphasis"/>
          <w:rFonts w:ascii="Arial" w:hAnsi="Arial"/>
          <w:i w:val="0"/>
          <w:sz w:val="20"/>
          <w:szCs w:val="20"/>
        </w:rPr>
        <w:t>, Eligibility;</w:t>
      </w:r>
    </w:p>
    <w:p w14:paraId="7901651C" w14:textId="51DD683F" w:rsidR="00215741" w:rsidRDefault="00215741" w:rsidP="00215741">
      <w:pPr>
        <w:pStyle w:val="ListParagraph"/>
        <w:numPr>
          <w:ilvl w:val="1"/>
          <w:numId w:val="40"/>
        </w:numPr>
        <w:spacing w:after="12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not offered and will not offer fees, gifts and/or favours of kind in exchange for this ITB and will not engage in any such activity during the perf</w:t>
      </w:r>
      <w:r w:rsidR="00ED373C">
        <w:rPr>
          <w:rStyle w:val="Emphasis"/>
          <w:rFonts w:ascii="Arial" w:hAnsi="Arial"/>
          <w:i w:val="0"/>
          <w:sz w:val="20"/>
          <w:szCs w:val="20"/>
        </w:rPr>
        <w:t>ormance of any contract awarded;</w:t>
      </w:r>
      <w:r w:rsidRPr="00C250C5">
        <w:rPr>
          <w:rStyle w:val="Emphasis"/>
          <w:rFonts w:ascii="Arial" w:hAnsi="Arial"/>
          <w:i w:val="0"/>
          <w:sz w:val="20"/>
          <w:szCs w:val="20"/>
        </w:rPr>
        <w:t xml:space="preserve"> </w:t>
      </w:r>
    </w:p>
    <w:p w14:paraId="0109A247" w14:textId="3BE02246" w:rsidR="00215741" w:rsidRPr="00ED373C" w:rsidRDefault="00215741" w:rsidP="00215741">
      <w:pPr>
        <w:pStyle w:val="ListParagraph"/>
        <w:numPr>
          <w:ilvl w:val="1"/>
          <w:numId w:val="40"/>
        </w:numPr>
        <w:spacing w:after="40"/>
        <w:ind w:left="850" w:hanging="425"/>
        <w:contextualSpacing w:val="0"/>
        <w:jc w:val="both"/>
        <w:rPr>
          <w:rStyle w:val="Emphasis"/>
          <w:b/>
          <w:i w:val="0"/>
          <w:lang w:val="en-AU"/>
        </w:rPr>
      </w:pPr>
      <w:r w:rsidRPr="00ED373C">
        <w:rPr>
          <w:rStyle w:val="Emphasis"/>
          <w:rFonts w:ascii="Arial" w:hAnsi="Arial"/>
          <w:i w:val="0"/>
          <w:sz w:val="20"/>
          <w:szCs w:val="20"/>
        </w:rPr>
        <w:lastRenderedPageBreak/>
        <w:t>We understand that you are not bound to accept the lowest evaluated bid or any</w:t>
      </w:r>
      <w:r w:rsidR="00ED373C" w:rsidRPr="00ED373C">
        <w:rPr>
          <w:rStyle w:val="Emphasis"/>
          <w:rFonts w:ascii="Arial" w:hAnsi="Arial"/>
          <w:i w:val="0"/>
          <w:sz w:val="20"/>
          <w:szCs w:val="20"/>
        </w:rPr>
        <w:t xml:space="preserve"> other bid that you may receive.</w:t>
      </w:r>
    </w:p>
    <w:p w14:paraId="69A321AE" w14:textId="77777777" w:rsidR="00215741" w:rsidRPr="00731E3E" w:rsidRDefault="00215741" w:rsidP="00215741">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14:paraId="325010A4" w14:textId="77777777" w:rsidR="00215741" w:rsidRDefault="00215741" w:rsidP="00215741">
      <w:pPr>
        <w:tabs>
          <w:tab w:val="left" w:pos="990"/>
          <w:tab w:val="left" w:pos="5040"/>
          <w:tab w:val="left" w:pos="5850"/>
        </w:tabs>
        <w:rPr>
          <w:color w:val="000000"/>
          <w:lang w:val="en-AU"/>
        </w:rPr>
      </w:pPr>
    </w:p>
    <w:p w14:paraId="449B2F41"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070BBFD" w14:textId="77777777" w:rsidR="00215741" w:rsidRPr="00731E3E" w:rsidRDefault="00215741" w:rsidP="00215741">
      <w:pPr>
        <w:tabs>
          <w:tab w:val="left" w:pos="720"/>
        </w:tabs>
        <w:rPr>
          <w:color w:val="000000"/>
          <w:lang w:val="en-AU"/>
        </w:rPr>
      </w:pPr>
    </w:p>
    <w:p w14:paraId="4FE8978D"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90AD05E" w14:textId="77777777" w:rsidR="00215741" w:rsidRPr="00731E3E" w:rsidRDefault="00215741" w:rsidP="00215741">
      <w:pPr>
        <w:rPr>
          <w:color w:val="000000"/>
          <w:lang w:val="en-AU"/>
        </w:rPr>
      </w:pPr>
    </w:p>
    <w:p w14:paraId="1EE87F51"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5868FFBF" w14:textId="77777777" w:rsidR="00215741" w:rsidRPr="00731E3E" w:rsidRDefault="00215741" w:rsidP="00215741">
      <w:pPr>
        <w:rPr>
          <w:color w:val="000000"/>
          <w:lang w:val="en-AU"/>
        </w:rPr>
      </w:pPr>
    </w:p>
    <w:p w14:paraId="4F281A80"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508D91B7" w14:textId="77777777" w:rsidR="00215741" w:rsidRPr="00731E3E" w:rsidRDefault="00215741" w:rsidP="00215741">
      <w:pPr>
        <w:rPr>
          <w:color w:val="000000"/>
          <w:lang w:val="en-AU"/>
        </w:rPr>
      </w:pPr>
    </w:p>
    <w:p w14:paraId="621C04ED" w14:textId="77777777" w:rsidR="00215741" w:rsidRPr="00731E3E" w:rsidRDefault="00215741" w:rsidP="00215741">
      <w:pPr>
        <w:tabs>
          <w:tab w:val="left" w:pos="2070"/>
          <w:tab w:val="left" w:pos="5880"/>
        </w:tabs>
        <w:rPr>
          <w:color w:val="000000"/>
          <w:lang w:val="en-AU"/>
        </w:rPr>
      </w:pPr>
    </w:p>
    <w:p w14:paraId="67F5E411" w14:textId="77777777" w:rsidR="00215741" w:rsidRPr="00731E3E" w:rsidRDefault="00215741" w:rsidP="00215741">
      <w:pPr>
        <w:pStyle w:val="SchHeadDes"/>
        <w:keepNext/>
        <w:spacing w:after="0" w:line="240" w:lineRule="auto"/>
        <w:rPr>
          <w:rFonts w:ascii="Arial" w:hAnsi="Arial" w:cs="Arial"/>
          <w:caps/>
          <w:color w:val="000000"/>
          <w:sz w:val="20"/>
          <w:lang w:val="en-AU"/>
        </w:rPr>
      </w:pPr>
      <w:r w:rsidRPr="00731E3E">
        <w:rPr>
          <w:rFonts w:ascii="Arial" w:hAnsi="Arial" w:cs="Arial"/>
          <w:color w:val="000000"/>
          <w:sz w:val="20"/>
          <w:lang w:val="en-AU"/>
        </w:rPr>
        <w:t>[</w:t>
      </w:r>
      <w:r w:rsidRPr="00731E3E">
        <w:rPr>
          <w:rFonts w:ascii="Arial" w:hAnsi="Arial" w:cs="Arial"/>
          <w:b w:val="0"/>
          <w:i/>
          <w:color w:val="000000"/>
          <w:sz w:val="20"/>
          <w:highlight w:val="cyan"/>
          <w:lang w:val="en-AU"/>
        </w:rPr>
        <w:t>Stamp form of bid with official stamp of the bidder</w:t>
      </w:r>
      <w:r w:rsidRPr="00731E3E">
        <w:rPr>
          <w:rFonts w:ascii="Arial" w:hAnsi="Arial" w:cs="Arial"/>
          <w:color w:val="000000"/>
          <w:sz w:val="20"/>
          <w:lang w:val="en-AU"/>
        </w:rPr>
        <w:t>]</w:t>
      </w:r>
      <w:r w:rsidRPr="00731E3E">
        <w:rPr>
          <w:rFonts w:ascii="Arial" w:hAnsi="Arial" w:cs="Arial"/>
          <w:color w:val="000000"/>
          <w:sz w:val="20"/>
          <w:lang w:val="en-AU"/>
        </w:rPr>
        <w:br w:type="page"/>
      </w:r>
    </w:p>
    <w:p w14:paraId="5F3B5690" w14:textId="208B9DFB" w:rsidR="00215741" w:rsidRPr="000A060A" w:rsidRDefault="00215741" w:rsidP="00215741">
      <w:pPr>
        <w:pStyle w:val="Headline"/>
        <w:rPr>
          <w:color w:val="0092D1"/>
        </w:rPr>
      </w:pPr>
      <w:r w:rsidRPr="000A060A">
        <w:rPr>
          <w:color w:val="0092D1"/>
        </w:rPr>
        <w:lastRenderedPageBreak/>
        <w:t>Form</w:t>
      </w:r>
      <w:r w:rsidR="009A7A1C">
        <w:rPr>
          <w:color w:val="0092D1"/>
        </w:rPr>
        <w:t xml:space="preserve"> B</w:t>
      </w:r>
      <w:r w:rsidRPr="000A060A">
        <w:rPr>
          <w:color w:val="0092D1"/>
        </w:rPr>
        <w:t>: Price Schedule Form</w:t>
      </w:r>
    </w:p>
    <w:p w14:paraId="0274ABDB" w14:textId="77777777" w:rsidR="00215741" w:rsidRDefault="00215741" w:rsidP="00215741">
      <w:pPr>
        <w:rPr>
          <w:iCs/>
        </w:rPr>
      </w:pPr>
    </w:p>
    <w:p w14:paraId="33E6E68E" w14:textId="2F568918"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003A44B3" w:rsidRPr="003A44B3">
        <w:rPr>
          <w:rFonts w:ascii="Arial" w:hAnsi="Arial" w:cs="Arial"/>
          <w:iCs/>
          <w:sz w:val="20"/>
        </w:rPr>
        <w:t>ITB/2018/6458</w:t>
      </w:r>
    </w:p>
    <w:p w14:paraId="3C27A65C"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5825E9EB" w14:textId="77777777" w:rsidR="00215741" w:rsidRDefault="00215741" w:rsidP="00215741">
      <w:pPr>
        <w:rPr>
          <w:iCs/>
        </w:rPr>
      </w:pPr>
    </w:p>
    <w:p w14:paraId="418BB5B0" w14:textId="77777777" w:rsidR="00215741" w:rsidRPr="00E37EE6" w:rsidRDefault="00215741" w:rsidP="00215741">
      <w:pPr>
        <w:rPr>
          <w:iCs/>
        </w:rPr>
      </w:pPr>
      <w:r w:rsidRPr="000A22E1">
        <w:rPr>
          <w:iCs/>
        </w:rPr>
        <w:t xml:space="preserve">Bidders shall fill in these Price Schedule Forms in accordance with the instructions indicated. </w:t>
      </w:r>
    </w:p>
    <w:p w14:paraId="27C5E832" w14:textId="034B721F" w:rsidR="00215741" w:rsidRDefault="00215741" w:rsidP="00215741"/>
    <w:p w14:paraId="0065D3C0" w14:textId="77777777" w:rsidR="000B276E" w:rsidRPr="00E37EE6" w:rsidRDefault="000B276E" w:rsidP="00215741"/>
    <w:p w14:paraId="6E699609" w14:textId="77777777" w:rsidR="00215741" w:rsidRDefault="00215741" w:rsidP="00215741">
      <w:pPr>
        <w:rPr>
          <w:b/>
        </w:rPr>
      </w:pPr>
      <w:r w:rsidRPr="006E662B">
        <w:rPr>
          <w:b/>
        </w:rPr>
        <w:t>Bid Summary</w:t>
      </w:r>
    </w:p>
    <w:p w14:paraId="2158C51B" w14:textId="77777777" w:rsidR="005D39B2" w:rsidRPr="00B13E1B" w:rsidRDefault="005D39B2" w:rsidP="005D39B2">
      <w:pPr>
        <w:pStyle w:val="Single"/>
        <w:tabs>
          <w:tab w:val="clear" w:pos="-720"/>
          <w:tab w:val="clear" w:pos="0"/>
          <w:tab w:val="clear" w:pos="720"/>
          <w:tab w:val="right" w:leader="dot" w:pos="8640"/>
        </w:tabs>
        <w:ind w:left="0" w:firstLine="0"/>
        <w:jc w:val="left"/>
        <w:rPr>
          <w:rFonts w:ascii="Arial" w:hAnsi="Arial" w:cs="Arial"/>
          <w:b/>
          <w:bCs/>
          <w:sz w:val="20"/>
        </w:rPr>
      </w:pPr>
    </w:p>
    <w:tbl>
      <w:tblPr>
        <w:tblW w:w="0" w:type="auto"/>
        <w:tblCellMar>
          <w:top w:w="15" w:type="dxa"/>
          <w:left w:w="15" w:type="dxa"/>
          <w:bottom w:w="15" w:type="dxa"/>
          <w:right w:w="15" w:type="dxa"/>
        </w:tblCellMar>
        <w:tblLook w:val="04A0" w:firstRow="1" w:lastRow="0" w:firstColumn="1" w:lastColumn="0" w:noHBand="0" w:noVBand="1"/>
      </w:tblPr>
      <w:tblGrid>
        <w:gridCol w:w="1416"/>
        <w:gridCol w:w="7289"/>
        <w:gridCol w:w="1042"/>
      </w:tblGrid>
      <w:tr w:rsidR="005D39B2" w:rsidRPr="00B13E1B" w14:paraId="6940C9B5" w14:textId="77777777" w:rsidTr="005949AD">
        <w:trPr>
          <w:trHeight w:val="440"/>
        </w:trPr>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658E57ED" w14:textId="77777777" w:rsidR="005D39B2" w:rsidRPr="00B13E1B" w:rsidRDefault="005D39B2" w:rsidP="005949AD">
            <w:pPr>
              <w:spacing w:line="288" w:lineRule="atLeast"/>
              <w:rPr>
                <w:lang w:val="en-US" w:eastAsia="en-US"/>
              </w:rPr>
            </w:pPr>
            <w:r w:rsidRPr="00B13E1B">
              <w:rPr>
                <w:b/>
                <w:bCs/>
                <w:color w:val="000000"/>
                <w:lang w:val="en-US" w:eastAsia="en-US"/>
              </w:rPr>
              <w:t>Line item/ lot N°</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20D00501" w14:textId="77777777" w:rsidR="005D39B2" w:rsidRPr="00B13E1B" w:rsidRDefault="005D39B2" w:rsidP="005949AD">
            <w:pPr>
              <w:spacing w:line="288" w:lineRule="atLeast"/>
              <w:ind w:hanging="34"/>
              <w:rPr>
                <w:lang w:val="en-US" w:eastAsia="en-US"/>
              </w:rPr>
            </w:pPr>
            <w:r w:rsidRPr="00B13E1B">
              <w:rPr>
                <w:b/>
                <w:bCs/>
                <w:color w:val="000000"/>
                <w:lang w:val="en-US" w:eastAsia="en-US"/>
              </w:rPr>
              <w:t xml:space="preserve">Description of goods </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675CAC09" w14:textId="77777777" w:rsidR="005D39B2" w:rsidRPr="00B13E1B" w:rsidRDefault="005D39B2" w:rsidP="005949AD">
            <w:pPr>
              <w:spacing w:line="288" w:lineRule="atLeast"/>
              <w:rPr>
                <w:lang w:val="en-US" w:eastAsia="en-US"/>
              </w:rPr>
            </w:pPr>
            <w:r w:rsidRPr="00B13E1B">
              <w:rPr>
                <w:b/>
                <w:bCs/>
                <w:color w:val="000000"/>
                <w:lang w:val="en-US" w:eastAsia="en-US"/>
              </w:rPr>
              <w:t>Quantity</w:t>
            </w:r>
          </w:p>
        </w:tc>
      </w:tr>
      <w:tr w:rsidR="005D39B2" w:rsidRPr="00B13E1B" w14:paraId="5722308D" w14:textId="77777777" w:rsidTr="005949AD">
        <w:trPr>
          <w:trHeight w:val="280"/>
        </w:trPr>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758708EE" w14:textId="77777777" w:rsidR="005D39B2" w:rsidRPr="00B13E1B" w:rsidRDefault="005D39B2" w:rsidP="005949AD">
            <w:pPr>
              <w:spacing w:line="288" w:lineRule="atLeast"/>
              <w:rPr>
                <w:lang w:val="en-US" w:eastAsia="en-US"/>
              </w:rPr>
            </w:pPr>
            <w:r w:rsidRPr="00B13E1B">
              <w:rPr>
                <w:color w:val="000000"/>
                <w:lang w:val="en-US" w:eastAsia="en-US"/>
              </w:rPr>
              <w:t>1</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586E8D0B" w14:textId="77777777" w:rsidR="005D39B2" w:rsidRPr="00B13E1B" w:rsidRDefault="005D39B2" w:rsidP="005949AD">
            <w:pPr>
              <w:spacing w:line="288" w:lineRule="atLeast"/>
              <w:ind w:hanging="34"/>
              <w:rPr>
                <w:lang w:val="en-US" w:eastAsia="en-US"/>
              </w:rPr>
            </w:pPr>
            <w:r w:rsidRPr="00B13E1B">
              <w:rPr>
                <w:color w:val="000000"/>
                <w:lang w:val="en-US" w:eastAsia="en-US"/>
              </w:rPr>
              <w:t>CERs Gold Standard</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2425BF22" w14:textId="77777777" w:rsidR="005D39B2" w:rsidRPr="00B13E1B" w:rsidRDefault="005D39B2" w:rsidP="005949AD">
            <w:pPr>
              <w:spacing w:line="288" w:lineRule="atLeast"/>
              <w:ind w:hanging="34"/>
              <w:jc w:val="center"/>
              <w:rPr>
                <w:lang w:val="en-US" w:eastAsia="en-US"/>
              </w:rPr>
            </w:pPr>
            <w:r w:rsidRPr="00B13E1B">
              <w:rPr>
                <w:color w:val="000000"/>
                <w:lang w:val="en-US" w:eastAsia="en-US"/>
              </w:rPr>
              <w:t>120,000</w:t>
            </w:r>
          </w:p>
        </w:tc>
      </w:tr>
      <w:tr w:rsidR="005D39B2" w:rsidRPr="00B13E1B" w14:paraId="41072F57" w14:textId="77777777" w:rsidTr="005949AD">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55AD69B6" w14:textId="77777777" w:rsidR="005D39B2" w:rsidRPr="00B13E1B" w:rsidRDefault="005D39B2" w:rsidP="005949AD">
            <w:pPr>
              <w:spacing w:line="288" w:lineRule="atLeast"/>
              <w:rPr>
                <w:lang w:val="en-US" w:eastAsia="en-US"/>
              </w:rPr>
            </w:pPr>
            <w:r w:rsidRPr="00B13E1B">
              <w:rPr>
                <w:color w:val="000000"/>
                <w:lang w:val="en-US" w:eastAsia="en-US"/>
              </w:rPr>
              <w:t>2</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78BD58CF" w14:textId="77777777" w:rsidR="005D39B2" w:rsidRPr="00B13E1B" w:rsidRDefault="005D39B2" w:rsidP="005949AD">
            <w:pPr>
              <w:spacing w:line="288" w:lineRule="atLeast"/>
              <w:ind w:hanging="34"/>
              <w:rPr>
                <w:lang w:val="en-US" w:eastAsia="en-US"/>
              </w:rPr>
            </w:pPr>
            <w:r w:rsidRPr="00B13E1B">
              <w:rPr>
                <w:color w:val="000000"/>
                <w:lang w:val="en-US" w:eastAsia="en-US"/>
              </w:rPr>
              <w:t xml:space="preserve">CERs generated from projects with additional documented co-benefits for women </w:t>
            </w:r>
            <w:r w:rsidRPr="00B13E1B">
              <w:rPr>
                <w:b/>
                <w:bCs/>
                <w:color w:val="000000"/>
                <w:lang w:val="en-US" w:eastAsia="en-US"/>
              </w:rPr>
              <w:t>and</w:t>
            </w:r>
            <w:r w:rsidRPr="00B13E1B">
              <w:rPr>
                <w:color w:val="000000"/>
                <w:lang w:val="en-US" w:eastAsia="en-US"/>
              </w:rPr>
              <w:t xml:space="preserve"> Gold Standard certified</w:t>
            </w:r>
          </w:p>
        </w:tc>
        <w:tc>
          <w:tcPr>
            <w:tcW w:w="0" w:type="auto"/>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1304FA68" w14:textId="6CA1663F" w:rsidR="005D39B2" w:rsidRPr="00B13E1B" w:rsidRDefault="007E50AD" w:rsidP="005949AD">
            <w:pPr>
              <w:spacing w:line="288" w:lineRule="atLeast"/>
              <w:ind w:hanging="34"/>
              <w:jc w:val="center"/>
              <w:rPr>
                <w:lang w:val="en-US" w:eastAsia="en-US"/>
              </w:rPr>
            </w:pPr>
            <w:r>
              <w:rPr>
                <w:color w:val="000000"/>
                <w:lang w:val="en-US" w:eastAsia="en-US"/>
              </w:rPr>
              <w:t>20,786</w:t>
            </w:r>
          </w:p>
        </w:tc>
      </w:tr>
    </w:tbl>
    <w:p w14:paraId="4BAFE1FD" w14:textId="77777777" w:rsidR="005D39B2" w:rsidRPr="00B13E1B" w:rsidRDefault="005D39B2" w:rsidP="005D39B2">
      <w:pPr>
        <w:spacing w:before="120" w:line="288" w:lineRule="atLeast"/>
        <w:ind w:hanging="142"/>
        <w:rPr>
          <w:color w:val="000000"/>
          <w:lang w:val="en-US" w:eastAsia="en-US"/>
        </w:rPr>
      </w:pPr>
      <w:r w:rsidRPr="00B13E1B">
        <w:rPr>
          <w:color w:val="000000"/>
          <w:lang w:val="en-US" w:eastAsia="en-US"/>
        </w:rPr>
        <w:t>-CER = Certified Emission Reductions = Carbon credit generated by a CDM project and corresponds to one tonne of CO2 equivalent (CO2e).</w:t>
      </w:r>
    </w:p>
    <w:p w14:paraId="357D8865" w14:textId="778D632F" w:rsidR="005D39B2" w:rsidRDefault="005D39B2" w:rsidP="005D39B2">
      <w:pPr>
        <w:spacing w:line="288" w:lineRule="atLeast"/>
        <w:ind w:hanging="142"/>
        <w:rPr>
          <w:color w:val="000000"/>
          <w:lang w:val="en-US" w:eastAsia="en-US"/>
        </w:rPr>
      </w:pPr>
      <w:r w:rsidRPr="00B13E1B">
        <w:rPr>
          <w:color w:val="000000"/>
          <w:lang w:val="en-US" w:eastAsia="en-US"/>
        </w:rPr>
        <w:t xml:space="preserve">-CDM = Clean Development Mechanism </w:t>
      </w:r>
    </w:p>
    <w:p w14:paraId="062303EE" w14:textId="77777777" w:rsidR="000B276E" w:rsidRPr="00B13E1B" w:rsidRDefault="000B276E" w:rsidP="005D39B2">
      <w:pPr>
        <w:spacing w:line="288" w:lineRule="atLeast"/>
        <w:ind w:hanging="142"/>
        <w:rPr>
          <w:color w:val="000000"/>
          <w:lang w:val="en-US" w:eastAsia="en-US"/>
        </w:rPr>
      </w:pPr>
    </w:p>
    <w:p w14:paraId="6F28E5AF" w14:textId="03EDC8C4" w:rsidR="0094462D" w:rsidRPr="00B13E1B" w:rsidRDefault="0094462D" w:rsidP="0094462D">
      <w:pPr>
        <w:pStyle w:val="Single"/>
        <w:tabs>
          <w:tab w:val="clear" w:pos="-720"/>
          <w:tab w:val="clear" w:pos="0"/>
          <w:tab w:val="clear" w:pos="720"/>
          <w:tab w:val="right" w:leader="dot" w:pos="8640"/>
        </w:tabs>
        <w:ind w:left="0" w:firstLine="0"/>
        <w:jc w:val="left"/>
        <w:rPr>
          <w:rFonts w:ascii="Arial" w:hAnsi="Arial" w:cs="Arial"/>
          <w:b/>
          <w:bCs/>
          <w:sz w:val="20"/>
        </w:rPr>
      </w:pPr>
    </w:p>
    <w:tbl>
      <w:tblPr>
        <w:tblW w:w="0" w:type="auto"/>
        <w:tblCellMar>
          <w:top w:w="15" w:type="dxa"/>
          <w:left w:w="15" w:type="dxa"/>
          <w:bottom w:w="15" w:type="dxa"/>
          <w:right w:w="15" w:type="dxa"/>
        </w:tblCellMar>
        <w:tblLook w:val="04A0" w:firstRow="1" w:lastRow="0" w:firstColumn="1" w:lastColumn="0" w:noHBand="0" w:noVBand="1"/>
      </w:tblPr>
      <w:tblGrid>
        <w:gridCol w:w="840"/>
        <w:gridCol w:w="4500"/>
        <w:gridCol w:w="1129"/>
        <w:gridCol w:w="1076"/>
        <w:gridCol w:w="1101"/>
        <w:gridCol w:w="1101"/>
      </w:tblGrid>
      <w:tr w:rsidR="0094462D" w:rsidRPr="00B13E1B" w14:paraId="6F71BB25" w14:textId="495FAD46" w:rsidTr="0094462D">
        <w:trPr>
          <w:trHeight w:val="440"/>
        </w:trPr>
        <w:tc>
          <w:tcPr>
            <w:tcW w:w="840"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0F004C6F" w14:textId="77777777" w:rsidR="0094462D" w:rsidRPr="00B13E1B" w:rsidRDefault="0094462D" w:rsidP="005949AD">
            <w:pPr>
              <w:spacing w:line="288" w:lineRule="atLeast"/>
              <w:rPr>
                <w:lang w:val="en-US" w:eastAsia="en-US"/>
              </w:rPr>
            </w:pPr>
            <w:r w:rsidRPr="00B13E1B">
              <w:rPr>
                <w:b/>
                <w:bCs/>
                <w:color w:val="000000"/>
                <w:lang w:val="en-US" w:eastAsia="en-US"/>
              </w:rPr>
              <w:t>Line item/ lot N°</w:t>
            </w:r>
          </w:p>
        </w:tc>
        <w:tc>
          <w:tcPr>
            <w:tcW w:w="4500"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1980FA7F" w14:textId="77777777" w:rsidR="0094462D" w:rsidRPr="00B13E1B" w:rsidRDefault="0094462D" w:rsidP="005949AD">
            <w:pPr>
              <w:spacing w:line="288" w:lineRule="atLeast"/>
              <w:ind w:hanging="34"/>
              <w:rPr>
                <w:lang w:val="en-US" w:eastAsia="en-US"/>
              </w:rPr>
            </w:pPr>
            <w:r w:rsidRPr="00B13E1B">
              <w:rPr>
                <w:b/>
                <w:bCs/>
                <w:color w:val="000000"/>
                <w:lang w:val="en-US" w:eastAsia="en-US"/>
              </w:rPr>
              <w:t xml:space="preserve">Description of goods </w:t>
            </w:r>
          </w:p>
        </w:tc>
        <w:tc>
          <w:tcPr>
            <w:tcW w:w="1129"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04168826" w14:textId="77777777" w:rsidR="0094462D" w:rsidRPr="00B13E1B" w:rsidRDefault="0094462D" w:rsidP="005949AD">
            <w:pPr>
              <w:spacing w:line="288" w:lineRule="atLeast"/>
              <w:rPr>
                <w:lang w:val="en-US" w:eastAsia="en-US"/>
              </w:rPr>
            </w:pPr>
            <w:r w:rsidRPr="00B13E1B">
              <w:rPr>
                <w:b/>
                <w:bCs/>
                <w:color w:val="000000"/>
                <w:lang w:val="en-US" w:eastAsia="en-US"/>
              </w:rPr>
              <w:t>Quantity</w:t>
            </w:r>
          </w:p>
        </w:tc>
        <w:tc>
          <w:tcPr>
            <w:tcW w:w="1076" w:type="dxa"/>
            <w:tcBorders>
              <w:top w:val="single" w:sz="2" w:space="0" w:color="000000"/>
              <w:left w:val="single" w:sz="2" w:space="0" w:color="000000"/>
              <w:bottom w:val="single" w:sz="2" w:space="0" w:color="000000"/>
              <w:right w:val="single" w:sz="2" w:space="0" w:color="000000"/>
            </w:tcBorders>
          </w:tcPr>
          <w:p w14:paraId="6D995909" w14:textId="12B3E27F" w:rsidR="0094462D" w:rsidRDefault="0094462D" w:rsidP="005949AD">
            <w:pPr>
              <w:spacing w:line="288" w:lineRule="atLeast"/>
              <w:rPr>
                <w:b/>
                <w:bCs/>
                <w:color w:val="000000"/>
                <w:lang w:val="en-US" w:eastAsia="en-US"/>
              </w:rPr>
            </w:pPr>
            <w:r>
              <w:rPr>
                <w:b/>
                <w:bCs/>
                <w:color w:val="000000"/>
                <w:lang w:val="en-US" w:eastAsia="en-US"/>
              </w:rPr>
              <w:t>Quantity offered</w:t>
            </w:r>
          </w:p>
        </w:tc>
        <w:tc>
          <w:tcPr>
            <w:tcW w:w="1101" w:type="dxa"/>
            <w:tcBorders>
              <w:top w:val="single" w:sz="2" w:space="0" w:color="000000"/>
              <w:left w:val="single" w:sz="2" w:space="0" w:color="000000"/>
              <w:bottom w:val="single" w:sz="2" w:space="0" w:color="000000"/>
              <w:right w:val="single" w:sz="2" w:space="0" w:color="000000"/>
            </w:tcBorders>
          </w:tcPr>
          <w:p w14:paraId="61F29647" w14:textId="5A4D96A7" w:rsidR="0094462D" w:rsidRPr="00B13E1B" w:rsidRDefault="0094462D" w:rsidP="005949AD">
            <w:pPr>
              <w:spacing w:line="288" w:lineRule="atLeast"/>
              <w:rPr>
                <w:b/>
                <w:bCs/>
                <w:color w:val="000000"/>
                <w:lang w:val="en-US" w:eastAsia="en-US"/>
              </w:rPr>
            </w:pPr>
            <w:r>
              <w:rPr>
                <w:b/>
                <w:bCs/>
                <w:color w:val="000000"/>
                <w:lang w:val="en-US" w:eastAsia="en-US"/>
              </w:rPr>
              <w:t>Unit Price</w:t>
            </w:r>
          </w:p>
        </w:tc>
        <w:tc>
          <w:tcPr>
            <w:tcW w:w="1101" w:type="dxa"/>
            <w:tcBorders>
              <w:top w:val="single" w:sz="2" w:space="0" w:color="000000"/>
              <w:left w:val="single" w:sz="2" w:space="0" w:color="000000"/>
              <w:bottom w:val="single" w:sz="2" w:space="0" w:color="000000"/>
              <w:right w:val="single" w:sz="2" w:space="0" w:color="000000"/>
            </w:tcBorders>
          </w:tcPr>
          <w:p w14:paraId="76872ED8" w14:textId="06133D9F" w:rsidR="0094462D" w:rsidRDefault="0094462D" w:rsidP="005949AD">
            <w:pPr>
              <w:spacing w:line="288" w:lineRule="atLeast"/>
              <w:rPr>
                <w:b/>
                <w:bCs/>
                <w:color w:val="000000"/>
                <w:lang w:val="en-US" w:eastAsia="en-US"/>
              </w:rPr>
            </w:pPr>
            <w:r>
              <w:rPr>
                <w:b/>
                <w:bCs/>
                <w:color w:val="000000"/>
                <w:lang w:val="en-US" w:eastAsia="en-US"/>
              </w:rPr>
              <w:t>Total Price</w:t>
            </w:r>
          </w:p>
        </w:tc>
      </w:tr>
      <w:tr w:rsidR="0094462D" w:rsidRPr="00B13E1B" w14:paraId="2ECC270E" w14:textId="3B1CFB32" w:rsidTr="0094462D">
        <w:trPr>
          <w:trHeight w:val="280"/>
        </w:trPr>
        <w:tc>
          <w:tcPr>
            <w:tcW w:w="840"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7925741F" w14:textId="77777777" w:rsidR="0094462D" w:rsidRPr="00B13E1B" w:rsidRDefault="0094462D" w:rsidP="005949AD">
            <w:pPr>
              <w:spacing w:line="288" w:lineRule="atLeast"/>
              <w:rPr>
                <w:lang w:val="en-US" w:eastAsia="en-US"/>
              </w:rPr>
            </w:pPr>
            <w:r w:rsidRPr="00B13E1B">
              <w:rPr>
                <w:color w:val="000000"/>
                <w:lang w:val="en-US" w:eastAsia="en-US"/>
              </w:rPr>
              <w:t>1</w:t>
            </w:r>
          </w:p>
        </w:tc>
        <w:tc>
          <w:tcPr>
            <w:tcW w:w="4500"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09DB216A" w14:textId="06E4ADEC" w:rsidR="0094462D" w:rsidRDefault="0094462D" w:rsidP="005949AD">
            <w:pPr>
              <w:spacing w:line="288" w:lineRule="atLeast"/>
              <w:ind w:hanging="34"/>
              <w:rPr>
                <w:color w:val="000000"/>
                <w:lang w:val="en-US" w:eastAsia="en-US"/>
              </w:rPr>
            </w:pPr>
            <w:r w:rsidRPr="00B13E1B">
              <w:rPr>
                <w:color w:val="000000"/>
                <w:lang w:val="en-US" w:eastAsia="en-US"/>
              </w:rPr>
              <w:t>CERs Gold Standard</w:t>
            </w:r>
            <w:r w:rsidR="0042660F">
              <w:rPr>
                <w:color w:val="000000"/>
                <w:lang w:val="en-US" w:eastAsia="en-US"/>
              </w:rPr>
              <w:t xml:space="preserve"> </w:t>
            </w:r>
            <w:r w:rsidR="00810BB2">
              <w:rPr>
                <w:color w:val="000000"/>
                <w:lang w:val="en-US" w:eastAsia="en-US"/>
              </w:rPr>
              <w:t>(on behalf of a sister agency)</w:t>
            </w:r>
          </w:p>
          <w:p w14:paraId="2CE4C8DE" w14:textId="1050E12C" w:rsidR="0094462D" w:rsidRPr="00B13E1B" w:rsidRDefault="0094462D" w:rsidP="005949AD">
            <w:pPr>
              <w:spacing w:line="288" w:lineRule="atLeast"/>
              <w:ind w:hanging="34"/>
              <w:rPr>
                <w:lang w:val="en-US" w:eastAsia="en-US"/>
              </w:rPr>
            </w:pPr>
          </w:p>
        </w:tc>
        <w:tc>
          <w:tcPr>
            <w:tcW w:w="1129"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5FFAAD03" w14:textId="09E5D820" w:rsidR="0094462D" w:rsidRPr="00B13E1B" w:rsidRDefault="0094462D" w:rsidP="00810BB2">
            <w:pPr>
              <w:spacing w:line="288" w:lineRule="atLeast"/>
              <w:ind w:hanging="34"/>
              <w:jc w:val="center"/>
              <w:rPr>
                <w:lang w:val="en-US" w:eastAsia="en-US"/>
              </w:rPr>
            </w:pPr>
            <w:r w:rsidRPr="00B13E1B">
              <w:rPr>
                <w:color w:val="000000"/>
                <w:lang w:val="en-US" w:eastAsia="en-US"/>
              </w:rPr>
              <w:t>120,000</w:t>
            </w:r>
          </w:p>
        </w:tc>
        <w:tc>
          <w:tcPr>
            <w:tcW w:w="1076" w:type="dxa"/>
            <w:tcBorders>
              <w:top w:val="single" w:sz="2" w:space="0" w:color="000000"/>
              <w:left w:val="single" w:sz="2" w:space="0" w:color="000000"/>
              <w:bottom w:val="single" w:sz="2" w:space="0" w:color="000000"/>
              <w:right w:val="single" w:sz="2" w:space="0" w:color="000000"/>
            </w:tcBorders>
          </w:tcPr>
          <w:p w14:paraId="38EF8900" w14:textId="77777777" w:rsidR="0094462D" w:rsidRPr="00B13E1B" w:rsidRDefault="0094462D" w:rsidP="005949AD">
            <w:pPr>
              <w:spacing w:line="288" w:lineRule="atLeast"/>
              <w:ind w:hanging="34"/>
              <w:jc w:val="center"/>
              <w:rPr>
                <w:color w:val="000000"/>
                <w:lang w:val="en-US" w:eastAsia="en-US"/>
              </w:rPr>
            </w:pPr>
          </w:p>
        </w:tc>
        <w:tc>
          <w:tcPr>
            <w:tcW w:w="1101" w:type="dxa"/>
            <w:tcBorders>
              <w:top w:val="single" w:sz="2" w:space="0" w:color="000000"/>
              <w:left w:val="single" w:sz="2" w:space="0" w:color="000000"/>
              <w:bottom w:val="single" w:sz="2" w:space="0" w:color="000000"/>
              <w:right w:val="single" w:sz="2" w:space="0" w:color="000000"/>
            </w:tcBorders>
          </w:tcPr>
          <w:p w14:paraId="5B908F14" w14:textId="2EF99C57" w:rsidR="0094462D" w:rsidRPr="00B13E1B" w:rsidRDefault="0094462D" w:rsidP="005949AD">
            <w:pPr>
              <w:spacing w:line="288" w:lineRule="atLeast"/>
              <w:ind w:hanging="34"/>
              <w:jc w:val="center"/>
              <w:rPr>
                <w:color w:val="000000"/>
                <w:lang w:val="en-US" w:eastAsia="en-US"/>
              </w:rPr>
            </w:pPr>
          </w:p>
        </w:tc>
        <w:tc>
          <w:tcPr>
            <w:tcW w:w="1101" w:type="dxa"/>
            <w:tcBorders>
              <w:top w:val="single" w:sz="2" w:space="0" w:color="000000"/>
              <w:left w:val="single" w:sz="2" w:space="0" w:color="000000"/>
              <w:bottom w:val="single" w:sz="2" w:space="0" w:color="000000"/>
              <w:right w:val="single" w:sz="2" w:space="0" w:color="000000"/>
            </w:tcBorders>
          </w:tcPr>
          <w:p w14:paraId="61DD8833" w14:textId="77777777" w:rsidR="0094462D" w:rsidRPr="00B13E1B" w:rsidRDefault="0094462D" w:rsidP="005949AD">
            <w:pPr>
              <w:spacing w:line="288" w:lineRule="atLeast"/>
              <w:ind w:hanging="34"/>
              <w:jc w:val="center"/>
              <w:rPr>
                <w:color w:val="000000"/>
                <w:lang w:val="en-US" w:eastAsia="en-US"/>
              </w:rPr>
            </w:pPr>
          </w:p>
        </w:tc>
      </w:tr>
      <w:tr w:rsidR="0094462D" w:rsidRPr="00B13E1B" w14:paraId="606EA689" w14:textId="0ABF00F8" w:rsidTr="0094462D">
        <w:tc>
          <w:tcPr>
            <w:tcW w:w="840"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69030B31" w14:textId="77777777" w:rsidR="0094462D" w:rsidRPr="00B13E1B" w:rsidRDefault="0094462D" w:rsidP="005949AD">
            <w:pPr>
              <w:spacing w:line="288" w:lineRule="atLeast"/>
              <w:rPr>
                <w:lang w:val="en-US" w:eastAsia="en-US"/>
              </w:rPr>
            </w:pPr>
            <w:r w:rsidRPr="00B13E1B">
              <w:rPr>
                <w:color w:val="000000"/>
                <w:lang w:val="en-US" w:eastAsia="en-US"/>
              </w:rPr>
              <w:t>2</w:t>
            </w:r>
          </w:p>
        </w:tc>
        <w:tc>
          <w:tcPr>
            <w:tcW w:w="4500"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772B719D" w14:textId="627D7E9F" w:rsidR="00EB72C9" w:rsidRDefault="0094462D" w:rsidP="00EB72C9">
            <w:pPr>
              <w:spacing w:line="288" w:lineRule="atLeast"/>
              <w:ind w:hanging="34"/>
              <w:rPr>
                <w:color w:val="000000"/>
                <w:lang w:val="en-US" w:eastAsia="en-US"/>
              </w:rPr>
            </w:pPr>
            <w:r w:rsidRPr="00B13E1B">
              <w:rPr>
                <w:color w:val="000000"/>
                <w:lang w:val="en-US" w:eastAsia="en-US"/>
              </w:rPr>
              <w:t xml:space="preserve">CERs generated from projects with additional documented co-benefits for women </w:t>
            </w:r>
            <w:r w:rsidRPr="00B13E1B">
              <w:rPr>
                <w:b/>
                <w:bCs/>
                <w:color w:val="000000"/>
                <w:lang w:val="en-US" w:eastAsia="en-US"/>
              </w:rPr>
              <w:t>and</w:t>
            </w:r>
            <w:r w:rsidRPr="00B13E1B">
              <w:rPr>
                <w:color w:val="000000"/>
                <w:lang w:val="en-US" w:eastAsia="en-US"/>
              </w:rPr>
              <w:t xml:space="preserve"> Gold Standard certified</w:t>
            </w:r>
            <w:r w:rsidR="00EB72C9">
              <w:rPr>
                <w:color w:val="000000"/>
                <w:lang w:val="en-US" w:eastAsia="en-US"/>
              </w:rPr>
              <w:t xml:space="preserve"> (partly on behalf of a sister agency)</w:t>
            </w:r>
          </w:p>
          <w:p w14:paraId="34D13F1A" w14:textId="513BAAC4" w:rsidR="0094462D" w:rsidRPr="00B13E1B" w:rsidRDefault="0094462D" w:rsidP="005949AD">
            <w:pPr>
              <w:spacing w:line="288" w:lineRule="atLeast"/>
              <w:ind w:hanging="34"/>
              <w:rPr>
                <w:lang w:val="en-US" w:eastAsia="en-US"/>
              </w:rPr>
            </w:pPr>
          </w:p>
        </w:tc>
        <w:tc>
          <w:tcPr>
            <w:tcW w:w="1129" w:type="dxa"/>
            <w:tcBorders>
              <w:top w:val="single" w:sz="2" w:space="0" w:color="000000"/>
              <w:left w:val="single" w:sz="2" w:space="0" w:color="000000"/>
              <w:bottom w:val="single" w:sz="2" w:space="0" w:color="000000"/>
              <w:right w:val="single" w:sz="2" w:space="0" w:color="000000"/>
            </w:tcBorders>
            <w:tcMar>
              <w:top w:w="0" w:type="dxa"/>
              <w:left w:w="115" w:type="dxa"/>
              <w:bottom w:w="0" w:type="dxa"/>
              <w:right w:w="115" w:type="dxa"/>
            </w:tcMar>
            <w:hideMark/>
          </w:tcPr>
          <w:p w14:paraId="5A6E9C4A" w14:textId="5B5960DF" w:rsidR="0094462D" w:rsidRPr="00B13E1B" w:rsidRDefault="0094462D" w:rsidP="00EB72C9">
            <w:pPr>
              <w:spacing w:line="288" w:lineRule="atLeast"/>
              <w:ind w:hanging="34"/>
              <w:jc w:val="center"/>
              <w:rPr>
                <w:lang w:val="en-US" w:eastAsia="en-US"/>
              </w:rPr>
            </w:pPr>
            <w:r w:rsidRPr="00B13E1B">
              <w:rPr>
                <w:color w:val="000000"/>
                <w:lang w:val="en-US" w:eastAsia="en-US"/>
              </w:rPr>
              <w:t>16,786</w:t>
            </w:r>
            <w:r w:rsidR="007E50AD">
              <w:rPr>
                <w:color w:val="000000"/>
                <w:lang w:val="en-US" w:eastAsia="en-US"/>
              </w:rPr>
              <w:t xml:space="preserve"> + 4000 = 20,786</w:t>
            </w:r>
          </w:p>
        </w:tc>
        <w:tc>
          <w:tcPr>
            <w:tcW w:w="1076" w:type="dxa"/>
            <w:tcBorders>
              <w:top w:val="single" w:sz="2" w:space="0" w:color="000000"/>
              <w:left w:val="single" w:sz="2" w:space="0" w:color="000000"/>
              <w:bottom w:val="single" w:sz="2" w:space="0" w:color="000000"/>
              <w:right w:val="single" w:sz="2" w:space="0" w:color="000000"/>
            </w:tcBorders>
          </w:tcPr>
          <w:p w14:paraId="1B39C4CA" w14:textId="77777777" w:rsidR="0094462D" w:rsidRPr="00B13E1B" w:rsidRDefault="0094462D" w:rsidP="005949AD">
            <w:pPr>
              <w:spacing w:line="288" w:lineRule="atLeast"/>
              <w:ind w:hanging="34"/>
              <w:jc w:val="center"/>
              <w:rPr>
                <w:color w:val="000000"/>
                <w:lang w:val="en-US" w:eastAsia="en-US"/>
              </w:rPr>
            </w:pPr>
          </w:p>
        </w:tc>
        <w:tc>
          <w:tcPr>
            <w:tcW w:w="1101" w:type="dxa"/>
            <w:tcBorders>
              <w:top w:val="single" w:sz="2" w:space="0" w:color="000000"/>
              <w:left w:val="single" w:sz="2" w:space="0" w:color="000000"/>
              <w:bottom w:val="single" w:sz="2" w:space="0" w:color="000000"/>
              <w:right w:val="single" w:sz="2" w:space="0" w:color="000000"/>
            </w:tcBorders>
          </w:tcPr>
          <w:p w14:paraId="1D0CEC17" w14:textId="5867A535" w:rsidR="0094462D" w:rsidRPr="00B13E1B" w:rsidRDefault="0094462D" w:rsidP="005949AD">
            <w:pPr>
              <w:spacing w:line="288" w:lineRule="atLeast"/>
              <w:ind w:hanging="34"/>
              <w:jc w:val="center"/>
              <w:rPr>
                <w:color w:val="000000"/>
                <w:lang w:val="en-US" w:eastAsia="en-US"/>
              </w:rPr>
            </w:pPr>
          </w:p>
        </w:tc>
        <w:tc>
          <w:tcPr>
            <w:tcW w:w="1101" w:type="dxa"/>
            <w:tcBorders>
              <w:top w:val="single" w:sz="2" w:space="0" w:color="000000"/>
              <w:left w:val="single" w:sz="2" w:space="0" w:color="000000"/>
              <w:bottom w:val="single" w:sz="2" w:space="0" w:color="000000"/>
              <w:right w:val="single" w:sz="2" w:space="0" w:color="000000"/>
            </w:tcBorders>
          </w:tcPr>
          <w:p w14:paraId="5C94E7E8" w14:textId="77777777" w:rsidR="0094462D" w:rsidRPr="00B13E1B" w:rsidRDefault="0094462D" w:rsidP="005949AD">
            <w:pPr>
              <w:spacing w:line="288" w:lineRule="atLeast"/>
              <w:ind w:hanging="34"/>
              <w:jc w:val="center"/>
              <w:rPr>
                <w:color w:val="000000"/>
                <w:lang w:val="en-US" w:eastAsia="en-US"/>
              </w:rPr>
            </w:pPr>
          </w:p>
        </w:tc>
      </w:tr>
    </w:tbl>
    <w:p w14:paraId="0FA64638" w14:textId="1C014573" w:rsidR="005D39B2" w:rsidRDefault="005D39B2" w:rsidP="005D39B2">
      <w:pPr>
        <w:spacing w:after="240"/>
        <w:rPr>
          <w:b/>
        </w:rPr>
      </w:pPr>
    </w:p>
    <w:p w14:paraId="7CA4102E" w14:textId="77777777" w:rsidR="00E50F28" w:rsidRDefault="00E50F28" w:rsidP="00E50F28">
      <w:pPr>
        <w:spacing w:after="120"/>
        <w:rPr>
          <w:u w:val="single"/>
        </w:rPr>
      </w:pPr>
      <w:r w:rsidRPr="00EB66CA">
        <w:rPr>
          <w:u w:val="single"/>
        </w:rPr>
        <w:t>Availability of CERs and price</w:t>
      </w:r>
      <w:r>
        <w:rPr>
          <w:u w:val="single"/>
        </w:rPr>
        <w:t>s</w:t>
      </w:r>
      <w:r w:rsidRPr="00EB66CA">
        <w:rPr>
          <w:u w:val="single"/>
        </w:rPr>
        <w:t>:</w:t>
      </w:r>
    </w:p>
    <w:p w14:paraId="3D0DC2C7" w14:textId="77777777" w:rsidR="00E50F28" w:rsidRPr="00C86507" w:rsidRDefault="00E50F28" w:rsidP="00E50F28">
      <w:pPr>
        <w:spacing w:after="120"/>
        <w:rPr>
          <w:u w:val="single"/>
        </w:rPr>
      </w:pPr>
      <w:r w:rsidRPr="0007657B">
        <w:rPr>
          <w:b/>
          <w:u w:val="single"/>
        </w:rPr>
        <w:t>Bidders are required to secure the CERs offered in their bid to UNOPS</w:t>
      </w:r>
      <w:r w:rsidRPr="00C86507">
        <w:rPr>
          <w:u w:val="single"/>
        </w:rPr>
        <w:t>.</w:t>
      </w:r>
    </w:p>
    <w:p w14:paraId="1E7F9962" w14:textId="77777777" w:rsidR="00A80603" w:rsidRDefault="00A80603" w:rsidP="00E732E0">
      <w:pPr>
        <w:rPr>
          <w:color w:val="000000"/>
          <w:lang w:val="en-US" w:eastAsia="en-US"/>
        </w:rPr>
      </w:pPr>
      <w:r>
        <w:rPr>
          <w:color w:val="000000"/>
          <w:lang w:val="en-US" w:eastAsia="en-US"/>
        </w:rPr>
        <w:t>-</w:t>
      </w:r>
      <w:r w:rsidRPr="00B13E1B">
        <w:rPr>
          <w:color w:val="000000"/>
          <w:lang w:val="en-US" w:eastAsia="en-US"/>
        </w:rPr>
        <w:t>UNOPS will accept partial bids, if a bidder does not offer the whole quantity of CERs under a lot.</w:t>
      </w:r>
      <w:r>
        <w:rPr>
          <w:color w:val="000000"/>
          <w:lang w:val="en-US" w:eastAsia="en-US"/>
        </w:rPr>
        <w:t xml:space="preserve"> </w:t>
      </w:r>
    </w:p>
    <w:p w14:paraId="0689DD90" w14:textId="77777777" w:rsidR="00EB72C9" w:rsidRDefault="00EB72C9" w:rsidP="00E732E0">
      <w:pPr>
        <w:spacing w:after="120"/>
      </w:pPr>
    </w:p>
    <w:p w14:paraId="53F60EC1" w14:textId="4F86EEF4" w:rsidR="00E50F28" w:rsidRDefault="00A80603" w:rsidP="00E732E0">
      <w:pPr>
        <w:spacing w:after="120"/>
      </w:pPr>
      <w:r>
        <w:t>-</w:t>
      </w:r>
      <w:r w:rsidR="00E50F28">
        <w:t xml:space="preserve">UNOPS reserves the right to increase or decrease the quantity of CERs procured under each lot in the measure of </w:t>
      </w:r>
      <w:r w:rsidR="00E50F28" w:rsidRPr="00EB72C9">
        <w:t>30%, provided</w:t>
      </w:r>
      <w:r w:rsidR="00E50F28">
        <w:t xml:space="preserve"> the bidder can confirm the availability of CERS from the selected project or from an equivalent project at the same price. </w:t>
      </w:r>
    </w:p>
    <w:p w14:paraId="21A0E060" w14:textId="1A1B636F" w:rsidR="00E50F28" w:rsidRDefault="00A80603" w:rsidP="00E50F28">
      <w:r>
        <w:t>-</w:t>
      </w:r>
      <w:r w:rsidR="00E50F28">
        <w:t>If the lowest priced technical</w:t>
      </w:r>
      <w:r>
        <w:t>ly</w:t>
      </w:r>
      <w:r w:rsidR="00E50F28">
        <w:t xml:space="preserve"> compliant offer for each lot does not fulfil UNOPS volume requirements per lot, UNOPS will procure additional CERs needed from the second lowest priced technical compliant offer per lot, and so proceed until its needs or the needs of its partners are fulfilled.</w:t>
      </w:r>
    </w:p>
    <w:p w14:paraId="33CC89AF" w14:textId="77777777" w:rsidR="00E50F28" w:rsidRPr="00A80603" w:rsidRDefault="00E50F28" w:rsidP="00E50F28">
      <w:pPr>
        <w:pStyle w:val="Single"/>
        <w:tabs>
          <w:tab w:val="clear" w:pos="-720"/>
          <w:tab w:val="clear" w:pos="0"/>
          <w:tab w:val="clear" w:pos="720"/>
          <w:tab w:val="right" w:leader="dot" w:pos="8640"/>
        </w:tabs>
        <w:ind w:left="0" w:firstLine="0"/>
        <w:jc w:val="left"/>
        <w:rPr>
          <w:rFonts w:ascii="Arial" w:hAnsi="Arial" w:cs="Arial"/>
          <w:spacing w:val="0"/>
          <w:sz w:val="20"/>
          <w:lang w:val="en-US" w:eastAsia="en-GB"/>
        </w:rPr>
      </w:pPr>
    </w:p>
    <w:p w14:paraId="48CACB00" w14:textId="20024ED8" w:rsidR="00E50F28" w:rsidRDefault="00E50F28" w:rsidP="00E50F28">
      <w:pPr>
        <w:pStyle w:val="Single"/>
        <w:tabs>
          <w:tab w:val="clear" w:pos="-720"/>
          <w:tab w:val="clear" w:pos="0"/>
          <w:tab w:val="clear" w:pos="720"/>
          <w:tab w:val="right" w:leader="dot" w:pos="8640"/>
        </w:tabs>
        <w:ind w:left="0" w:firstLine="0"/>
        <w:jc w:val="left"/>
        <w:rPr>
          <w:rFonts w:ascii="Arial" w:hAnsi="Arial" w:cs="Arial"/>
          <w:b/>
          <w:sz w:val="20"/>
        </w:rPr>
      </w:pPr>
      <w:r w:rsidRPr="00921F66">
        <w:rPr>
          <w:rFonts w:ascii="Arial" w:hAnsi="Arial" w:cs="Arial"/>
          <w:b/>
          <w:sz w:val="20"/>
        </w:rPr>
        <w:t>UNOPS reserves the right not to buy</w:t>
      </w:r>
      <w:r>
        <w:rPr>
          <w:rFonts w:ascii="Arial" w:hAnsi="Arial" w:cs="Arial"/>
          <w:b/>
          <w:sz w:val="20"/>
        </w:rPr>
        <w:t xml:space="preserve"> from</w:t>
      </w:r>
      <w:r w:rsidRPr="00921F66">
        <w:rPr>
          <w:rFonts w:ascii="Arial" w:hAnsi="Arial" w:cs="Arial"/>
          <w:b/>
          <w:sz w:val="20"/>
        </w:rPr>
        <w:t xml:space="preserve"> all lots</w:t>
      </w:r>
      <w:r>
        <w:rPr>
          <w:rFonts w:ascii="Arial" w:hAnsi="Arial" w:cs="Arial"/>
          <w:b/>
          <w:sz w:val="20"/>
        </w:rPr>
        <w:t xml:space="preserve"> and/or to buy partial lots</w:t>
      </w:r>
      <w:r w:rsidRPr="00921F66">
        <w:rPr>
          <w:rFonts w:ascii="Arial" w:hAnsi="Arial" w:cs="Arial"/>
          <w:b/>
          <w:sz w:val="20"/>
        </w:rPr>
        <w:t>.</w:t>
      </w:r>
    </w:p>
    <w:p w14:paraId="014CF107" w14:textId="77777777" w:rsidR="000B276E" w:rsidRDefault="000B276E" w:rsidP="00215741"/>
    <w:p w14:paraId="0A42708A" w14:textId="6E4835B3" w:rsidR="00215741" w:rsidRPr="00A80603" w:rsidRDefault="00810BB2" w:rsidP="00215741">
      <w:r>
        <w:t xml:space="preserve">UNOPS </w:t>
      </w:r>
      <w:r w:rsidR="000B276E">
        <w:t xml:space="preserve">will </w:t>
      </w:r>
      <w:r>
        <w:t>place order</w:t>
      </w:r>
      <w:r w:rsidR="000B276E">
        <w:t>(s) for quantities requested by UNOPS. The</w:t>
      </w:r>
      <w:r>
        <w:t xml:space="preserve"> remaining</w:t>
      </w:r>
      <w:r w:rsidR="000B276E">
        <w:t xml:space="preserve"> quantities are for s</w:t>
      </w:r>
      <w:r w:rsidR="00B928B0">
        <w:t xml:space="preserve">ome </w:t>
      </w:r>
      <w:r w:rsidR="00A80603" w:rsidRPr="00A80603">
        <w:t>Partner agencies</w:t>
      </w:r>
      <w:r w:rsidR="000B276E">
        <w:t>. These</w:t>
      </w:r>
      <w:r w:rsidR="00A80603" w:rsidRPr="00A80603">
        <w:t xml:space="preserve"> will be made aware of the result of this tendering exercise and may contact the awarded supplier(s) to purchase CERs. UNOPS does not guarantee any contact or purchase on behalf of partner agencies.</w:t>
      </w:r>
    </w:p>
    <w:p w14:paraId="31E41C79" w14:textId="77777777" w:rsidR="00215741" w:rsidRPr="00731E3E" w:rsidRDefault="00215741" w:rsidP="00215741">
      <w:pPr>
        <w:pStyle w:val="MarginText"/>
        <w:spacing w:before="120" w:after="0" w:line="240" w:lineRule="auto"/>
        <w:rPr>
          <w:rFonts w:ascii="Arial" w:hAnsi="Arial" w:cs="Arial"/>
          <w:color w:val="000000"/>
          <w:sz w:val="20"/>
          <w:lang w:val="en-AU"/>
        </w:rPr>
      </w:pPr>
      <w:bookmarkStart w:id="0" w:name="_Toc68319417"/>
      <w:r w:rsidRPr="00731E3E">
        <w:rPr>
          <w:rFonts w:ascii="Arial" w:eastAsia="Calibri" w:hAnsi="Arial" w:cs="Arial"/>
          <w:color w:val="000000"/>
          <w:sz w:val="20"/>
          <w:lang w:val="en-AU"/>
        </w:rPr>
        <w:lastRenderedPageBreak/>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14:paraId="17252C98" w14:textId="77777777" w:rsidR="00215741" w:rsidRDefault="00215741" w:rsidP="00215741">
      <w:pPr>
        <w:tabs>
          <w:tab w:val="left" w:pos="990"/>
          <w:tab w:val="left" w:pos="5040"/>
          <w:tab w:val="left" w:pos="5850"/>
        </w:tabs>
        <w:rPr>
          <w:color w:val="000000"/>
          <w:lang w:val="en-AU"/>
        </w:rPr>
      </w:pPr>
    </w:p>
    <w:p w14:paraId="082C8682"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2F30E10D" w14:textId="77777777" w:rsidR="00215741" w:rsidRPr="00731E3E" w:rsidRDefault="00215741" w:rsidP="00215741">
      <w:pPr>
        <w:tabs>
          <w:tab w:val="left" w:pos="720"/>
        </w:tabs>
        <w:rPr>
          <w:color w:val="000000"/>
          <w:lang w:val="en-AU"/>
        </w:rPr>
      </w:pPr>
    </w:p>
    <w:p w14:paraId="01366F91"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062B7DD" w14:textId="77777777" w:rsidR="00215741" w:rsidRPr="00731E3E" w:rsidRDefault="00215741" w:rsidP="00215741">
      <w:pPr>
        <w:rPr>
          <w:color w:val="000000"/>
          <w:lang w:val="en-AU"/>
        </w:rPr>
      </w:pPr>
    </w:p>
    <w:p w14:paraId="0EE8DC5F" w14:textId="644C4DF8"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___________________________Signature</w:t>
      </w:r>
      <w:r w:rsidRPr="00731E3E">
        <w:rPr>
          <w:color w:val="000000"/>
          <w:lang w:val="en-AU"/>
        </w:rPr>
        <w:tab/>
        <w:t>: ________________________________</w:t>
      </w:r>
    </w:p>
    <w:p w14:paraId="2C1D0F63" w14:textId="77777777" w:rsidR="00F3581A" w:rsidRDefault="00F3581A">
      <w:pPr>
        <w:rPr>
          <w:b/>
          <w:bCs/>
          <w:color w:val="0092D1"/>
          <w:sz w:val="28"/>
          <w:szCs w:val="28"/>
        </w:rPr>
      </w:pPr>
      <w:r>
        <w:rPr>
          <w:color w:val="0092D1"/>
        </w:rPr>
        <w:br w:type="page"/>
      </w:r>
    </w:p>
    <w:p w14:paraId="5B0EA50A" w14:textId="4289660E" w:rsidR="00215741" w:rsidRPr="000A060A" w:rsidRDefault="00134D11" w:rsidP="00215741">
      <w:pPr>
        <w:pStyle w:val="Headline"/>
        <w:rPr>
          <w:color w:val="0092D1"/>
        </w:rPr>
      </w:pPr>
      <w:r w:rsidRPr="000A060A">
        <w:rPr>
          <w:color w:val="0092D1"/>
        </w:rPr>
        <w:lastRenderedPageBreak/>
        <w:t xml:space="preserve">Form </w:t>
      </w:r>
      <w:r w:rsidR="009A7A1C">
        <w:rPr>
          <w:color w:val="0092D1"/>
        </w:rPr>
        <w:t>C</w:t>
      </w:r>
      <w:r w:rsidR="00215741" w:rsidRPr="000A060A">
        <w:rPr>
          <w:color w:val="0092D1"/>
        </w:rPr>
        <w:t>: Technical Bid Form</w:t>
      </w:r>
    </w:p>
    <w:p w14:paraId="7EA17EA9" w14:textId="77777777" w:rsidR="00215741" w:rsidRDefault="00215741" w:rsidP="00215741"/>
    <w:p w14:paraId="1485266A" w14:textId="26526036"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003A44B3" w:rsidRPr="003A44B3">
        <w:rPr>
          <w:rFonts w:ascii="Arial" w:hAnsi="Arial" w:cs="Arial"/>
          <w:iCs/>
          <w:sz w:val="20"/>
        </w:rPr>
        <w:t>ITB/2018/6458</w:t>
      </w:r>
    </w:p>
    <w:p w14:paraId="531F5E4A"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7571160B" w14:textId="77777777" w:rsidR="00215741" w:rsidRPr="00731E3E" w:rsidRDefault="00215741" w:rsidP="00215741"/>
    <w:p w14:paraId="0E67AA0C" w14:textId="4E3B03EF" w:rsidR="00215741" w:rsidRDefault="00215741" w:rsidP="00215741">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rsidR="00134D11">
        <w:t xml:space="preserve"> included in Section II</w:t>
      </w:r>
      <w:r>
        <w:t>: Schedule of Requirements to demonstrate compliance with UNOPS requirements and insert them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rsidR="00772CB1">
        <w:t>bid</w:t>
      </w:r>
      <w:r>
        <w:t>.</w:t>
      </w:r>
    </w:p>
    <w:p w14:paraId="39F34030" w14:textId="77777777" w:rsidR="00215741" w:rsidRDefault="00215741" w:rsidP="00215741"/>
    <w:p w14:paraId="43F24342" w14:textId="77777777" w:rsidR="00215741" w:rsidRPr="00117A83" w:rsidRDefault="00215741" w:rsidP="00215741">
      <w:pPr>
        <w:autoSpaceDE w:val="0"/>
        <w:autoSpaceDN w:val="0"/>
        <w:adjustRightInd w:val="0"/>
        <w:rPr>
          <w:rFonts w:cs="Times New Roman"/>
          <w:b/>
          <w:bCs/>
          <w:color w:val="000000"/>
        </w:rPr>
      </w:pPr>
      <w:r w:rsidRPr="00117A83">
        <w:rPr>
          <w:rFonts w:cs="Times New Roman"/>
          <w:b/>
          <w:bCs/>
          <w:color w:val="000000"/>
        </w:rPr>
        <w:t xml:space="preserve">Technical specifications for </w:t>
      </w:r>
      <w:r>
        <w:rPr>
          <w:rFonts w:cs="Times New Roman"/>
          <w:b/>
          <w:bCs/>
          <w:color w:val="000000"/>
        </w:rPr>
        <w:t>G</w:t>
      </w:r>
      <w:r w:rsidRPr="00117A83">
        <w:rPr>
          <w:rFonts w:cs="Times New Roman"/>
          <w:b/>
          <w:bCs/>
          <w:color w:val="000000"/>
        </w:rPr>
        <w:t>oods – Comparative Data Table</w:t>
      </w:r>
    </w:p>
    <w:p w14:paraId="400B224E" w14:textId="77777777" w:rsidR="00215741" w:rsidRDefault="00215741" w:rsidP="00215741">
      <w:pPr>
        <w:autoSpaceDE w:val="0"/>
        <w:autoSpaceDN w:val="0"/>
        <w:adjustRightInd w:val="0"/>
        <w:rPr>
          <w:rFonts w:cs="Times New Roman"/>
          <w:b/>
          <w:bCs/>
          <w:color w:val="000000"/>
        </w:rPr>
      </w:pPr>
    </w:p>
    <w:p w14:paraId="6F96DAB1" w14:textId="77777777" w:rsidR="0094462D" w:rsidRPr="00D94989" w:rsidRDefault="0094462D" w:rsidP="0094462D">
      <w:pPr>
        <w:autoSpaceDE w:val="0"/>
        <w:autoSpaceDN w:val="0"/>
        <w:adjustRightInd w:val="0"/>
        <w:rPr>
          <w:bCs/>
          <w:color w:val="000000"/>
        </w:rPr>
      </w:pPr>
      <w:r w:rsidRPr="00D94989">
        <w:rPr>
          <w:bCs/>
          <w:color w:val="000000"/>
        </w:rPr>
        <w:t xml:space="preserve">All projects offered must be described in your offer and include as a minimum: </w:t>
      </w:r>
    </w:p>
    <w:p w14:paraId="0950B5BC" w14:textId="77777777" w:rsidR="0094462D" w:rsidRPr="00D94989" w:rsidRDefault="0094462D" w:rsidP="0094462D">
      <w:pPr>
        <w:autoSpaceDE w:val="0"/>
        <w:autoSpaceDN w:val="0"/>
        <w:adjustRightInd w:val="0"/>
        <w:rPr>
          <w:bCs/>
          <w:color w:val="000000"/>
        </w:rPr>
      </w:pPr>
      <w:r w:rsidRPr="00D94989">
        <w:rPr>
          <w:bCs/>
          <w:color w:val="000000"/>
        </w:rPr>
        <w:t>-</w:t>
      </w:r>
      <w:r w:rsidRPr="00D94989">
        <w:rPr>
          <w:bCs/>
          <w:color w:val="000000"/>
        </w:rPr>
        <w:tab/>
        <w:t xml:space="preserve">project title and CDM reference number; </w:t>
      </w:r>
    </w:p>
    <w:p w14:paraId="7858A378" w14:textId="77777777" w:rsidR="0094462D" w:rsidRPr="00D94989" w:rsidRDefault="0094462D" w:rsidP="0094462D">
      <w:pPr>
        <w:autoSpaceDE w:val="0"/>
        <w:autoSpaceDN w:val="0"/>
        <w:adjustRightInd w:val="0"/>
        <w:rPr>
          <w:bCs/>
          <w:color w:val="000000"/>
        </w:rPr>
      </w:pPr>
      <w:r w:rsidRPr="00D94989">
        <w:rPr>
          <w:bCs/>
          <w:color w:val="000000"/>
        </w:rPr>
        <w:t>-</w:t>
      </w:r>
      <w:r w:rsidRPr="00D94989">
        <w:rPr>
          <w:bCs/>
          <w:color w:val="000000"/>
        </w:rPr>
        <w:tab/>
        <w:t xml:space="preserve">project country; </w:t>
      </w:r>
    </w:p>
    <w:p w14:paraId="7B8418F1" w14:textId="77777777" w:rsidR="0094462D" w:rsidRPr="00D94989" w:rsidRDefault="0094462D" w:rsidP="0094462D">
      <w:pPr>
        <w:autoSpaceDE w:val="0"/>
        <w:autoSpaceDN w:val="0"/>
        <w:adjustRightInd w:val="0"/>
        <w:rPr>
          <w:bCs/>
          <w:color w:val="000000"/>
        </w:rPr>
      </w:pPr>
      <w:r w:rsidRPr="00D94989">
        <w:rPr>
          <w:bCs/>
          <w:color w:val="000000"/>
        </w:rPr>
        <w:t>-</w:t>
      </w:r>
      <w:r w:rsidRPr="00D94989">
        <w:rPr>
          <w:bCs/>
          <w:color w:val="000000"/>
        </w:rPr>
        <w:tab/>
        <w:t xml:space="preserve">sectorial scope; </w:t>
      </w:r>
    </w:p>
    <w:p w14:paraId="15BDDA8D" w14:textId="77777777" w:rsidR="0094462D" w:rsidRPr="00D94989" w:rsidRDefault="0094462D" w:rsidP="0094462D">
      <w:pPr>
        <w:autoSpaceDE w:val="0"/>
        <w:autoSpaceDN w:val="0"/>
        <w:adjustRightInd w:val="0"/>
        <w:rPr>
          <w:bCs/>
          <w:color w:val="000000"/>
        </w:rPr>
      </w:pPr>
      <w:r w:rsidRPr="00D94989">
        <w:rPr>
          <w:bCs/>
          <w:color w:val="000000"/>
        </w:rPr>
        <w:t>-</w:t>
      </w:r>
      <w:r w:rsidRPr="00D94989">
        <w:rPr>
          <w:bCs/>
          <w:color w:val="000000"/>
        </w:rPr>
        <w:tab/>
        <w:t xml:space="preserve">project description; </w:t>
      </w:r>
    </w:p>
    <w:p w14:paraId="2F761696" w14:textId="77777777" w:rsidR="0094462D" w:rsidRPr="00D94989" w:rsidRDefault="0094462D" w:rsidP="0094462D">
      <w:pPr>
        <w:autoSpaceDE w:val="0"/>
        <w:autoSpaceDN w:val="0"/>
        <w:adjustRightInd w:val="0"/>
        <w:rPr>
          <w:bCs/>
          <w:color w:val="000000"/>
        </w:rPr>
      </w:pPr>
      <w:r w:rsidRPr="00D94989">
        <w:rPr>
          <w:bCs/>
          <w:color w:val="000000"/>
        </w:rPr>
        <w:t>-</w:t>
      </w:r>
      <w:r w:rsidRPr="00D94989">
        <w:rPr>
          <w:bCs/>
          <w:color w:val="000000"/>
        </w:rPr>
        <w:tab/>
        <w:t xml:space="preserve">amount of credits available under project; </w:t>
      </w:r>
    </w:p>
    <w:p w14:paraId="604D3748" w14:textId="77777777" w:rsidR="0094462D" w:rsidRPr="00D94989" w:rsidRDefault="0094462D" w:rsidP="0094462D">
      <w:pPr>
        <w:autoSpaceDE w:val="0"/>
        <w:autoSpaceDN w:val="0"/>
        <w:adjustRightInd w:val="0"/>
        <w:rPr>
          <w:bCs/>
          <w:color w:val="000000"/>
        </w:rPr>
      </w:pPr>
      <w:r w:rsidRPr="00D94989">
        <w:rPr>
          <w:bCs/>
          <w:color w:val="000000"/>
        </w:rPr>
        <w:t>-</w:t>
      </w:r>
      <w:r w:rsidRPr="00D94989">
        <w:rPr>
          <w:bCs/>
          <w:color w:val="000000"/>
        </w:rPr>
        <w:tab/>
        <w:t xml:space="preserve">generation timeframe for available credits; </w:t>
      </w:r>
    </w:p>
    <w:p w14:paraId="0D4EA73E" w14:textId="77777777" w:rsidR="0094462D" w:rsidRPr="00D94989" w:rsidRDefault="0094462D" w:rsidP="0094462D">
      <w:pPr>
        <w:autoSpaceDE w:val="0"/>
        <w:autoSpaceDN w:val="0"/>
        <w:adjustRightInd w:val="0"/>
        <w:rPr>
          <w:bCs/>
          <w:color w:val="000000"/>
        </w:rPr>
      </w:pPr>
      <w:r w:rsidRPr="00D94989">
        <w:rPr>
          <w:bCs/>
          <w:color w:val="000000"/>
        </w:rPr>
        <w:t>-</w:t>
      </w:r>
      <w:r w:rsidRPr="00D94989">
        <w:rPr>
          <w:bCs/>
          <w:color w:val="000000"/>
        </w:rPr>
        <w:tab/>
        <w:t xml:space="preserve">outline of sustainable development co-benefits; </w:t>
      </w:r>
    </w:p>
    <w:p w14:paraId="1D72A016" w14:textId="77777777" w:rsidR="0094462D" w:rsidRDefault="0094462D" w:rsidP="0094462D">
      <w:pPr>
        <w:autoSpaceDE w:val="0"/>
        <w:autoSpaceDN w:val="0"/>
        <w:adjustRightInd w:val="0"/>
        <w:rPr>
          <w:bCs/>
          <w:color w:val="000000"/>
        </w:rPr>
      </w:pPr>
      <w:r w:rsidRPr="00D94989">
        <w:rPr>
          <w:bCs/>
          <w:color w:val="000000"/>
        </w:rPr>
        <w:t>-</w:t>
      </w:r>
      <w:r w:rsidRPr="00D94989">
        <w:rPr>
          <w:bCs/>
          <w:color w:val="000000"/>
        </w:rPr>
        <w:tab/>
        <w:t>additional certification if available.</w:t>
      </w:r>
    </w:p>
    <w:p w14:paraId="65BB1F0C" w14:textId="77777777" w:rsidR="00762C28" w:rsidRDefault="00762C28" w:rsidP="00762C28">
      <w:pPr>
        <w:spacing w:after="120"/>
        <w:rPr>
          <w:color w:val="000000"/>
          <w:lang w:val="en-US" w:eastAsia="en-US"/>
        </w:rPr>
      </w:pPr>
    </w:p>
    <w:p w14:paraId="6B618A2D" w14:textId="386C5F69" w:rsidR="00762C28" w:rsidRPr="00762C28" w:rsidRDefault="00762C28" w:rsidP="00762C28">
      <w:pPr>
        <w:spacing w:after="120"/>
        <w:rPr>
          <w:color w:val="000000"/>
          <w:lang w:val="en-US" w:eastAsia="en-US"/>
        </w:rPr>
      </w:pPr>
      <w:r w:rsidRPr="00762C28">
        <w:rPr>
          <w:color w:val="000000"/>
          <w:lang w:val="en-US" w:eastAsia="en-US"/>
        </w:rPr>
        <w:t xml:space="preserve">Complete the information required in the table below </w:t>
      </w:r>
      <w:r w:rsidR="002320B6">
        <w:rPr>
          <w:color w:val="000000"/>
          <w:lang w:val="en-US" w:eastAsia="en-US"/>
        </w:rPr>
        <w:t>–</w:t>
      </w:r>
      <w:r w:rsidRPr="00762C28">
        <w:rPr>
          <w:color w:val="000000"/>
          <w:lang w:val="en-US" w:eastAsia="en-US"/>
        </w:rPr>
        <w:t xml:space="preserve"> </w:t>
      </w:r>
      <w:r w:rsidR="002320B6" w:rsidRPr="002320B6">
        <w:rPr>
          <w:color w:val="000000"/>
          <w:u w:val="single"/>
          <w:lang w:val="en-US" w:eastAsia="en-US"/>
        </w:rPr>
        <w:t>Please add</w:t>
      </w:r>
      <w:r w:rsidR="002320B6">
        <w:rPr>
          <w:color w:val="000000"/>
          <w:lang w:val="en-US" w:eastAsia="en-US"/>
        </w:rPr>
        <w:t xml:space="preserve"> </w:t>
      </w:r>
      <w:r w:rsidRPr="00762C28">
        <w:rPr>
          <w:color w:val="000000"/>
          <w:u w:val="single"/>
          <w:lang w:val="en-US" w:eastAsia="en-US"/>
        </w:rPr>
        <w:t>one table for each project you offer</w:t>
      </w:r>
      <w:r w:rsidRPr="00762C28">
        <w:rPr>
          <w:color w:val="000000"/>
          <w:lang w:val="en-US" w:eastAsia="en-US"/>
        </w:rPr>
        <w:t xml:space="preserve">. </w:t>
      </w:r>
    </w:p>
    <w:p w14:paraId="17FEDA7C" w14:textId="77777777" w:rsidR="00762C28" w:rsidRPr="00762C28" w:rsidRDefault="00762C28" w:rsidP="00762C28">
      <w:pPr>
        <w:rPr>
          <w:lang w:val="en-US" w:eastAsia="en-US"/>
        </w:rPr>
      </w:pPr>
    </w:p>
    <w:tbl>
      <w:tblPr>
        <w:tblW w:w="0" w:type="auto"/>
        <w:tblCellMar>
          <w:top w:w="15" w:type="dxa"/>
          <w:left w:w="15" w:type="dxa"/>
          <w:bottom w:w="15" w:type="dxa"/>
          <w:right w:w="15" w:type="dxa"/>
        </w:tblCellMar>
        <w:tblLook w:val="04A0" w:firstRow="1" w:lastRow="0" w:firstColumn="1" w:lastColumn="0" w:noHBand="0" w:noVBand="1"/>
      </w:tblPr>
      <w:tblGrid>
        <w:gridCol w:w="5801"/>
        <w:gridCol w:w="2979"/>
      </w:tblGrid>
      <w:tr w:rsidR="00762C28" w:rsidRPr="00762C28" w14:paraId="6F3439B5"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7107D86" w14:textId="77777777" w:rsidR="00762C28" w:rsidRPr="00762C28" w:rsidRDefault="00762C28" w:rsidP="005D189B">
            <w:pPr>
              <w:rPr>
                <w:lang w:val="en-US" w:eastAsia="en-US"/>
              </w:rPr>
            </w:pPr>
            <w:r w:rsidRPr="00762C28">
              <w:rPr>
                <w:color w:val="000000"/>
                <w:lang w:val="en-US" w:eastAsia="en-US"/>
              </w:rPr>
              <w:t>PROJECT TITLE AND CDM REFERENCE NUMBER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AC332E" w14:textId="77777777" w:rsidR="00762C28" w:rsidRPr="00762C28" w:rsidRDefault="00762C28" w:rsidP="005D189B">
            <w:pPr>
              <w:rPr>
                <w:lang w:val="en-US" w:eastAsia="en-US"/>
              </w:rPr>
            </w:pPr>
          </w:p>
        </w:tc>
      </w:tr>
      <w:tr w:rsidR="00762C28" w:rsidRPr="00762C28" w14:paraId="3EA63F51"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196D854" w14:textId="77777777" w:rsidR="00762C28" w:rsidRPr="00762C28" w:rsidRDefault="00762C28" w:rsidP="005D189B">
            <w:pPr>
              <w:rPr>
                <w:lang w:val="en-US" w:eastAsia="en-US"/>
              </w:rPr>
            </w:pPr>
            <w:r w:rsidRPr="00762C28">
              <w:rPr>
                <w:color w:val="000000"/>
                <w:lang w:val="en-US" w:eastAsia="en-US"/>
              </w:rPr>
              <w:t>PROJECT 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F5E6DB" w14:textId="77777777" w:rsidR="00762C28" w:rsidRPr="00762C28" w:rsidRDefault="00762C28" w:rsidP="005D189B">
            <w:pPr>
              <w:rPr>
                <w:lang w:val="en-US" w:eastAsia="en-US"/>
              </w:rPr>
            </w:pPr>
          </w:p>
        </w:tc>
      </w:tr>
      <w:tr w:rsidR="00762C28" w:rsidRPr="00762C28" w14:paraId="07E2CA9D"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0AD7E583" w14:textId="77777777" w:rsidR="00762C28" w:rsidRPr="00762C28" w:rsidRDefault="00762C28" w:rsidP="005D189B">
            <w:pPr>
              <w:rPr>
                <w:lang w:val="en-US" w:eastAsia="en-US"/>
              </w:rPr>
            </w:pPr>
            <w:r w:rsidRPr="00762C28">
              <w:rPr>
                <w:color w:val="000000"/>
                <w:lang w:val="en-US" w:eastAsia="en-US"/>
              </w:rPr>
              <w:t>SECTORIAL SCOPE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8C9953" w14:textId="77777777" w:rsidR="00762C28" w:rsidRPr="00762C28" w:rsidRDefault="00762C28" w:rsidP="005D189B">
            <w:pPr>
              <w:rPr>
                <w:lang w:val="en-US" w:eastAsia="en-US"/>
              </w:rPr>
            </w:pPr>
          </w:p>
        </w:tc>
      </w:tr>
      <w:tr w:rsidR="00762C28" w:rsidRPr="00762C28" w14:paraId="6E16CF68"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283AB20" w14:textId="77777777" w:rsidR="00762C28" w:rsidRPr="00762C28" w:rsidRDefault="00762C28" w:rsidP="005D189B">
            <w:pPr>
              <w:rPr>
                <w:lang w:val="en-US" w:eastAsia="en-US"/>
              </w:rPr>
            </w:pPr>
            <w:r w:rsidRPr="00762C28">
              <w:rPr>
                <w:color w:val="000000"/>
                <w:lang w:val="en-US" w:eastAsia="en-US"/>
              </w:rPr>
              <w:t>PROJECT DESCRIPTION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48A60B" w14:textId="77777777" w:rsidR="00762C28" w:rsidRPr="00762C28" w:rsidRDefault="00762C28" w:rsidP="005D189B">
            <w:pPr>
              <w:rPr>
                <w:lang w:val="en-US" w:eastAsia="en-US"/>
              </w:rPr>
            </w:pPr>
          </w:p>
        </w:tc>
      </w:tr>
      <w:tr w:rsidR="00762C28" w:rsidRPr="00762C28" w14:paraId="4215E4FC"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C1FB9B2" w14:textId="77777777" w:rsidR="00762C28" w:rsidRPr="00762C28" w:rsidRDefault="00762C28" w:rsidP="005D189B">
            <w:pPr>
              <w:rPr>
                <w:lang w:val="en-US" w:eastAsia="en-US"/>
              </w:rPr>
            </w:pPr>
            <w:r w:rsidRPr="00762C28">
              <w:rPr>
                <w:color w:val="000000"/>
                <w:lang w:val="en-US" w:eastAsia="en-US"/>
              </w:rPr>
              <w:t>AMOUNT OF CREDITS AVAILABLE UNDER PROJECT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23D7AD" w14:textId="77777777" w:rsidR="00762C28" w:rsidRPr="00762C28" w:rsidRDefault="00762C28" w:rsidP="005D189B">
            <w:pPr>
              <w:rPr>
                <w:lang w:val="en-US" w:eastAsia="en-US"/>
              </w:rPr>
            </w:pPr>
          </w:p>
        </w:tc>
      </w:tr>
      <w:tr w:rsidR="00762C28" w:rsidRPr="00762C28" w14:paraId="0E19ECF6"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5CFE68EB" w14:textId="77777777" w:rsidR="00762C28" w:rsidRPr="00762C28" w:rsidRDefault="00762C28" w:rsidP="005D189B">
            <w:pPr>
              <w:rPr>
                <w:lang w:val="en-US" w:eastAsia="en-US"/>
              </w:rPr>
            </w:pPr>
            <w:r w:rsidRPr="00762C28">
              <w:rPr>
                <w:color w:val="000000"/>
                <w:lang w:val="en-US" w:eastAsia="en-US"/>
              </w:rPr>
              <w:t>PROJECT OFFERED UNDER LOT (both lots can be selected)</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70BE341" w14:textId="77777777" w:rsidR="00762C28" w:rsidRPr="00762C28" w:rsidRDefault="00762C28" w:rsidP="005D189B">
            <w:pPr>
              <w:rPr>
                <w:lang w:val="en-US" w:eastAsia="en-US"/>
              </w:rPr>
            </w:pPr>
            <w:r w:rsidRPr="00762C28">
              <w:rPr>
                <w:color w:val="000000"/>
                <w:lang w:val="en-US" w:eastAsia="en-US"/>
              </w:rPr>
              <w:t>Lot 1                                  Lot 2</w:t>
            </w:r>
          </w:p>
        </w:tc>
      </w:tr>
      <w:tr w:rsidR="00762C28" w:rsidRPr="00762C28" w14:paraId="0F56193C"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3A463A0" w14:textId="77777777" w:rsidR="00762C28" w:rsidRPr="00762C28" w:rsidRDefault="00762C28" w:rsidP="005D189B">
            <w:pPr>
              <w:rPr>
                <w:lang w:val="en-US" w:eastAsia="en-US"/>
              </w:rPr>
            </w:pPr>
            <w:r w:rsidRPr="00762C28">
              <w:rPr>
                <w:color w:val="000000"/>
                <w:lang w:val="en-US" w:eastAsia="en-US"/>
              </w:rPr>
              <w:t>GENERATION TIME FRAME FOR AVAILABLE CREDITS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8EA4D4" w14:textId="77777777" w:rsidR="00762C28" w:rsidRPr="00762C28" w:rsidRDefault="00762C28" w:rsidP="005D189B">
            <w:pPr>
              <w:rPr>
                <w:lang w:val="en-US" w:eastAsia="en-US"/>
              </w:rPr>
            </w:pPr>
          </w:p>
        </w:tc>
      </w:tr>
      <w:tr w:rsidR="00762C28" w:rsidRPr="00762C28" w14:paraId="41252C9B"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7512B975" w14:textId="77777777" w:rsidR="00762C28" w:rsidRPr="00762C28" w:rsidRDefault="00762C28" w:rsidP="005D189B">
            <w:pPr>
              <w:rPr>
                <w:lang w:val="en-US" w:eastAsia="en-US"/>
              </w:rPr>
            </w:pPr>
            <w:r w:rsidRPr="00762C28">
              <w:rPr>
                <w:color w:val="000000"/>
                <w:lang w:val="en-US" w:eastAsia="en-US"/>
              </w:rPr>
              <w:t>OUTLINE OF SUSTAINABLE DEVELOPMENT CO-BENEFITS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61B337" w14:textId="77777777" w:rsidR="00762C28" w:rsidRPr="00762C28" w:rsidRDefault="00762C28" w:rsidP="005D189B">
            <w:pPr>
              <w:rPr>
                <w:lang w:val="en-US" w:eastAsia="en-US"/>
              </w:rPr>
            </w:pPr>
          </w:p>
        </w:tc>
      </w:tr>
      <w:tr w:rsidR="00762C28" w:rsidRPr="00762C28" w14:paraId="39EA8B03" w14:textId="77777777" w:rsidTr="005D189B">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A2D182A" w14:textId="77777777" w:rsidR="00762C28" w:rsidRPr="00762C28" w:rsidRDefault="00762C28" w:rsidP="005D189B">
            <w:pPr>
              <w:rPr>
                <w:lang w:val="en-US" w:eastAsia="en-US"/>
              </w:rPr>
            </w:pPr>
            <w:r w:rsidRPr="00762C28">
              <w:rPr>
                <w:color w:val="000000"/>
                <w:lang w:val="en-US" w:eastAsia="en-US"/>
              </w:rPr>
              <w:t>ADDITIONAL CERTIFICATION IF AVAILABLE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04E5A4" w14:textId="77777777" w:rsidR="00762C28" w:rsidRPr="00762C28" w:rsidRDefault="00762C28" w:rsidP="005D189B">
            <w:pPr>
              <w:rPr>
                <w:lang w:val="en-US" w:eastAsia="en-US"/>
              </w:rPr>
            </w:pPr>
          </w:p>
        </w:tc>
      </w:tr>
    </w:tbl>
    <w:p w14:paraId="2BE42618" w14:textId="77777777" w:rsidR="002320B6" w:rsidRDefault="002320B6" w:rsidP="00215741">
      <w:pPr>
        <w:autoSpaceDE w:val="0"/>
        <w:autoSpaceDN w:val="0"/>
        <w:adjustRightInd w:val="0"/>
        <w:rPr>
          <w:color w:val="000000"/>
          <w:lang w:val="en-US" w:eastAsia="en-US"/>
        </w:rPr>
      </w:pPr>
    </w:p>
    <w:p w14:paraId="789F40C1" w14:textId="77777777" w:rsidR="002320B6" w:rsidRPr="00762C28" w:rsidRDefault="002320B6" w:rsidP="002320B6">
      <w:pPr>
        <w:rPr>
          <w:lang w:val="en-US" w:eastAsia="en-US"/>
        </w:rPr>
      </w:pPr>
    </w:p>
    <w:tbl>
      <w:tblPr>
        <w:tblW w:w="0" w:type="auto"/>
        <w:tblCellMar>
          <w:top w:w="15" w:type="dxa"/>
          <w:left w:w="15" w:type="dxa"/>
          <w:bottom w:w="15" w:type="dxa"/>
          <w:right w:w="15" w:type="dxa"/>
        </w:tblCellMar>
        <w:tblLook w:val="04A0" w:firstRow="1" w:lastRow="0" w:firstColumn="1" w:lastColumn="0" w:noHBand="0" w:noVBand="1"/>
      </w:tblPr>
      <w:tblGrid>
        <w:gridCol w:w="5801"/>
        <w:gridCol w:w="2979"/>
      </w:tblGrid>
      <w:tr w:rsidR="002320B6" w:rsidRPr="00762C28" w14:paraId="521AF634"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0842C05" w14:textId="77777777" w:rsidR="002320B6" w:rsidRPr="00762C28" w:rsidRDefault="002320B6" w:rsidP="005949AD">
            <w:pPr>
              <w:rPr>
                <w:lang w:val="en-US" w:eastAsia="en-US"/>
              </w:rPr>
            </w:pPr>
            <w:r w:rsidRPr="00762C28">
              <w:rPr>
                <w:color w:val="000000"/>
                <w:lang w:val="en-US" w:eastAsia="en-US"/>
              </w:rPr>
              <w:t>PROJECT TITLE AND CDM REFERENCE NUMBER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99889E" w14:textId="77777777" w:rsidR="002320B6" w:rsidRPr="00762C28" w:rsidRDefault="002320B6" w:rsidP="005949AD">
            <w:pPr>
              <w:rPr>
                <w:lang w:val="en-US" w:eastAsia="en-US"/>
              </w:rPr>
            </w:pPr>
          </w:p>
        </w:tc>
      </w:tr>
      <w:tr w:rsidR="002320B6" w:rsidRPr="00762C28" w14:paraId="399BB2CD"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6F641CCD" w14:textId="77777777" w:rsidR="002320B6" w:rsidRPr="00762C28" w:rsidRDefault="002320B6" w:rsidP="005949AD">
            <w:pPr>
              <w:rPr>
                <w:lang w:val="en-US" w:eastAsia="en-US"/>
              </w:rPr>
            </w:pPr>
            <w:r w:rsidRPr="00762C28">
              <w:rPr>
                <w:color w:val="000000"/>
                <w:lang w:val="en-US" w:eastAsia="en-US"/>
              </w:rPr>
              <w:t>PROJECT COUNTRY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B1E499" w14:textId="77777777" w:rsidR="002320B6" w:rsidRPr="00762C28" w:rsidRDefault="002320B6" w:rsidP="005949AD">
            <w:pPr>
              <w:rPr>
                <w:lang w:val="en-US" w:eastAsia="en-US"/>
              </w:rPr>
            </w:pPr>
          </w:p>
        </w:tc>
      </w:tr>
      <w:tr w:rsidR="002320B6" w:rsidRPr="00762C28" w14:paraId="24EFCDDE"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252727A2" w14:textId="77777777" w:rsidR="002320B6" w:rsidRPr="00762C28" w:rsidRDefault="002320B6" w:rsidP="005949AD">
            <w:pPr>
              <w:rPr>
                <w:lang w:val="en-US" w:eastAsia="en-US"/>
              </w:rPr>
            </w:pPr>
            <w:r w:rsidRPr="00762C28">
              <w:rPr>
                <w:color w:val="000000"/>
                <w:lang w:val="en-US" w:eastAsia="en-US"/>
              </w:rPr>
              <w:t>SECTORIAL SCOPE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283E6D" w14:textId="77777777" w:rsidR="002320B6" w:rsidRPr="00762C28" w:rsidRDefault="002320B6" w:rsidP="005949AD">
            <w:pPr>
              <w:rPr>
                <w:lang w:val="en-US" w:eastAsia="en-US"/>
              </w:rPr>
            </w:pPr>
          </w:p>
        </w:tc>
      </w:tr>
      <w:tr w:rsidR="002320B6" w:rsidRPr="00762C28" w14:paraId="531968E3"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EB97134" w14:textId="77777777" w:rsidR="002320B6" w:rsidRPr="00762C28" w:rsidRDefault="002320B6" w:rsidP="005949AD">
            <w:pPr>
              <w:rPr>
                <w:lang w:val="en-US" w:eastAsia="en-US"/>
              </w:rPr>
            </w:pPr>
            <w:r w:rsidRPr="00762C28">
              <w:rPr>
                <w:color w:val="000000"/>
                <w:lang w:val="en-US" w:eastAsia="en-US"/>
              </w:rPr>
              <w:t>PROJECT DESCRIPTION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388A2B" w14:textId="77777777" w:rsidR="002320B6" w:rsidRPr="00762C28" w:rsidRDefault="002320B6" w:rsidP="005949AD">
            <w:pPr>
              <w:rPr>
                <w:lang w:val="en-US" w:eastAsia="en-US"/>
              </w:rPr>
            </w:pPr>
          </w:p>
        </w:tc>
      </w:tr>
      <w:tr w:rsidR="002320B6" w:rsidRPr="00762C28" w14:paraId="4A437289"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0D9C16E" w14:textId="77777777" w:rsidR="002320B6" w:rsidRPr="00762C28" w:rsidRDefault="002320B6" w:rsidP="005949AD">
            <w:pPr>
              <w:rPr>
                <w:lang w:val="en-US" w:eastAsia="en-US"/>
              </w:rPr>
            </w:pPr>
            <w:r w:rsidRPr="00762C28">
              <w:rPr>
                <w:color w:val="000000"/>
                <w:lang w:val="en-US" w:eastAsia="en-US"/>
              </w:rPr>
              <w:t>AMOUNT OF CREDITS AVAILABLE UNDER PROJECT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DE6132" w14:textId="77777777" w:rsidR="002320B6" w:rsidRPr="00762C28" w:rsidRDefault="002320B6" w:rsidP="005949AD">
            <w:pPr>
              <w:rPr>
                <w:lang w:val="en-US" w:eastAsia="en-US"/>
              </w:rPr>
            </w:pPr>
          </w:p>
        </w:tc>
      </w:tr>
      <w:tr w:rsidR="002320B6" w:rsidRPr="00762C28" w14:paraId="049ACF5A"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88DD487" w14:textId="77777777" w:rsidR="002320B6" w:rsidRPr="00762C28" w:rsidRDefault="002320B6" w:rsidP="005949AD">
            <w:pPr>
              <w:rPr>
                <w:lang w:val="en-US" w:eastAsia="en-US"/>
              </w:rPr>
            </w:pPr>
            <w:r w:rsidRPr="00762C28">
              <w:rPr>
                <w:color w:val="000000"/>
                <w:lang w:val="en-US" w:eastAsia="en-US"/>
              </w:rPr>
              <w:t>PROJECT OFFERED UNDER LOT (both lots can be selected)</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41F01F5" w14:textId="77777777" w:rsidR="002320B6" w:rsidRPr="00762C28" w:rsidRDefault="002320B6" w:rsidP="005949AD">
            <w:pPr>
              <w:rPr>
                <w:lang w:val="en-US" w:eastAsia="en-US"/>
              </w:rPr>
            </w:pPr>
            <w:r w:rsidRPr="00762C28">
              <w:rPr>
                <w:color w:val="000000"/>
                <w:lang w:val="en-US" w:eastAsia="en-US"/>
              </w:rPr>
              <w:t>Lot 1                                  Lot 2</w:t>
            </w:r>
          </w:p>
        </w:tc>
      </w:tr>
      <w:tr w:rsidR="002320B6" w:rsidRPr="00762C28" w14:paraId="61B91E4B"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42115DC7" w14:textId="77777777" w:rsidR="002320B6" w:rsidRPr="00762C28" w:rsidRDefault="002320B6" w:rsidP="005949AD">
            <w:pPr>
              <w:rPr>
                <w:lang w:val="en-US" w:eastAsia="en-US"/>
              </w:rPr>
            </w:pPr>
            <w:r w:rsidRPr="00762C28">
              <w:rPr>
                <w:color w:val="000000"/>
                <w:lang w:val="en-US" w:eastAsia="en-US"/>
              </w:rPr>
              <w:t>GENERATION TIME FRAME FOR AVAILABLE CREDITS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4769F8" w14:textId="77777777" w:rsidR="002320B6" w:rsidRPr="00762C28" w:rsidRDefault="002320B6" w:rsidP="005949AD">
            <w:pPr>
              <w:rPr>
                <w:lang w:val="en-US" w:eastAsia="en-US"/>
              </w:rPr>
            </w:pPr>
          </w:p>
        </w:tc>
      </w:tr>
      <w:tr w:rsidR="002320B6" w:rsidRPr="00762C28" w14:paraId="036E437B"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15CBFCDD" w14:textId="77777777" w:rsidR="002320B6" w:rsidRPr="00762C28" w:rsidRDefault="002320B6" w:rsidP="005949AD">
            <w:pPr>
              <w:rPr>
                <w:lang w:val="en-US" w:eastAsia="en-US"/>
              </w:rPr>
            </w:pPr>
            <w:r w:rsidRPr="00762C28">
              <w:rPr>
                <w:color w:val="000000"/>
                <w:lang w:val="en-US" w:eastAsia="en-US"/>
              </w:rPr>
              <w:lastRenderedPageBreak/>
              <w:t>OUTLINE OF SUSTAINABLE DEVELOPMENT CO-BENEFITS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B0670D" w14:textId="77777777" w:rsidR="002320B6" w:rsidRPr="00762C28" w:rsidRDefault="002320B6" w:rsidP="005949AD">
            <w:pPr>
              <w:rPr>
                <w:lang w:val="en-US" w:eastAsia="en-US"/>
              </w:rPr>
            </w:pPr>
          </w:p>
        </w:tc>
      </w:tr>
      <w:tr w:rsidR="002320B6" w:rsidRPr="00762C28" w14:paraId="1AD2A1A8" w14:textId="77777777" w:rsidTr="005949AD">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14:paraId="381F6C6C" w14:textId="77777777" w:rsidR="002320B6" w:rsidRPr="00762C28" w:rsidRDefault="002320B6" w:rsidP="005949AD">
            <w:pPr>
              <w:rPr>
                <w:lang w:val="en-US" w:eastAsia="en-US"/>
              </w:rPr>
            </w:pPr>
            <w:r w:rsidRPr="00762C28">
              <w:rPr>
                <w:color w:val="000000"/>
                <w:lang w:val="en-US" w:eastAsia="en-US"/>
              </w:rPr>
              <w:t>ADDITIONAL CERTIFICATION IF AVAILABLE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8F418E" w14:textId="77777777" w:rsidR="002320B6" w:rsidRPr="00762C28" w:rsidRDefault="002320B6" w:rsidP="005949AD">
            <w:pPr>
              <w:rPr>
                <w:lang w:val="en-US" w:eastAsia="en-US"/>
              </w:rPr>
            </w:pPr>
          </w:p>
        </w:tc>
      </w:tr>
    </w:tbl>
    <w:p w14:paraId="7357A64A" w14:textId="1D905EEF" w:rsidR="00215741" w:rsidRDefault="002320B6" w:rsidP="00215741">
      <w:pPr>
        <w:autoSpaceDE w:val="0"/>
        <w:autoSpaceDN w:val="0"/>
        <w:adjustRightInd w:val="0"/>
        <w:rPr>
          <w:rFonts w:cs="Times New Roman"/>
          <w:b/>
          <w:bCs/>
          <w:color w:val="000000"/>
        </w:rPr>
      </w:pPr>
      <w:r w:rsidRPr="00762C28">
        <w:rPr>
          <w:color w:val="000000"/>
          <w:lang w:val="en-US" w:eastAsia="en-US"/>
        </w:rPr>
        <w:br/>
      </w:r>
      <w:r w:rsidR="00762C28" w:rsidRPr="00762C28">
        <w:rPr>
          <w:color w:val="000000"/>
          <w:lang w:val="en-US" w:eastAsia="en-US"/>
        </w:rPr>
        <w:br/>
      </w:r>
    </w:p>
    <w:p w14:paraId="5A1D3099" w14:textId="77777777" w:rsidR="00762C28" w:rsidRPr="00762C28" w:rsidRDefault="00762C28" w:rsidP="00762C28">
      <w:pPr>
        <w:rPr>
          <w:color w:val="000000"/>
          <w:lang w:val="en-US" w:eastAsia="en-US"/>
        </w:rPr>
      </w:pPr>
      <w:r w:rsidRPr="00762C28">
        <w:rPr>
          <w:b/>
          <w:bCs/>
          <w:color w:val="000000"/>
          <w:lang w:val="en-US" w:eastAsia="en-US"/>
        </w:rPr>
        <w:t>The following requirements must be met by the CERs offered in each lot and will be part of the evaluation of offers (minimum requirements):</w:t>
      </w:r>
    </w:p>
    <w:p w14:paraId="66540122" w14:textId="1CA7CCD5" w:rsidR="00762C28" w:rsidRPr="00762C28" w:rsidRDefault="00762C28" w:rsidP="00762C28">
      <w:pPr>
        <w:rPr>
          <w:color w:val="000000"/>
          <w:lang w:val="en-US" w:eastAsia="en-US"/>
        </w:rPr>
      </w:pPr>
      <w:r w:rsidRPr="00762C28">
        <w:rPr>
          <w:color w:val="000000"/>
          <w:lang w:val="en-US" w:eastAsia="en-US"/>
        </w:rPr>
        <w:br/>
        <w:t>Offsets shall be purchased as issued Certified Emission Reductions (CERs) from registered Clean Development Mechanism (CDM) projects.</w:t>
      </w:r>
    </w:p>
    <w:p w14:paraId="322E81A5" w14:textId="77777777" w:rsidR="00762C28" w:rsidRDefault="00762C28" w:rsidP="00762C28">
      <w:pPr>
        <w:rPr>
          <w:color w:val="000000"/>
          <w:u w:val="single"/>
          <w:lang w:val="en-US" w:eastAsia="en-US"/>
        </w:rPr>
      </w:pPr>
    </w:p>
    <w:p w14:paraId="21F3F059" w14:textId="364FE5C5" w:rsidR="00762C28" w:rsidRPr="00762C28" w:rsidRDefault="00762C28" w:rsidP="00762C28">
      <w:pPr>
        <w:rPr>
          <w:color w:val="000000"/>
          <w:lang w:val="en-US" w:eastAsia="en-US"/>
        </w:rPr>
      </w:pPr>
      <w:r w:rsidRPr="00762C28">
        <w:rPr>
          <w:color w:val="000000"/>
          <w:u w:val="single"/>
          <w:lang w:val="en-US" w:eastAsia="en-US"/>
        </w:rPr>
        <w:t>Eligibility/Minimum requirements applicable to all lots:</w:t>
      </w:r>
    </w:p>
    <w:p w14:paraId="26584D84" w14:textId="77777777" w:rsidR="00762C28" w:rsidRPr="00762C28" w:rsidRDefault="00762C28" w:rsidP="00321947">
      <w:pPr>
        <w:rPr>
          <w:lang w:val="en-US" w:eastAsia="en-US"/>
        </w:rPr>
      </w:pPr>
      <w:r w:rsidRPr="00762C28">
        <w:rPr>
          <w:color w:val="000000"/>
          <w:lang w:val="en-US" w:eastAsia="en-US"/>
        </w:rPr>
        <w:br/>
      </w:r>
    </w:p>
    <w:p w14:paraId="24A289DC" w14:textId="77777777" w:rsidR="00762C28" w:rsidRPr="00762C28" w:rsidRDefault="00762C28" w:rsidP="002320B6">
      <w:pPr>
        <w:numPr>
          <w:ilvl w:val="1"/>
          <w:numId w:val="46"/>
        </w:numPr>
        <w:ind w:left="284"/>
        <w:textAlignment w:val="baseline"/>
        <w:rPr>
          <w:color w:val="000000"/>
          <w:lang w:val="en-US" w:eastAsia="en-US"/>
        </w:rPr>
      </w:pPr>
      <w:r w:rsidRPr="00762C28">
        <w:rPr>
          <w:color w:val="000000"/>
          <w:lang w:val="en-US" w:eastAsia="en-US"/>
        </w:rPr>
        <w:t xml:space="preserve">CERs generated through HFC or other industrial gas destruction projects with no additional benefits apart from reducing GHG emissions will not be considered eligible for this procurement; </w:t>
      </w:r>
    </w:p>
    <w:p w14:paraId="0A8F8CA6" w14:textId="174E48A3" w:rsidR="00762C28" w:rsidRPr="00762C28" w:rsidRDefault="00762C28" w:rsidP="00321947">
      <w:pPr>
        <w:rPr>
          <w:lang w:val="en-US" w:eastAsia="en-US"/>
        </w:rPr>
      </w:pPr>
    </w:p>
    <w:p w14:paraId="401379F9" w14:textId="77777777" w:rsidR="00762C28" w:rsidRPr="00762C28" w:rsidRDefault="00762C28" w:rsidP="00321947">
      <w:pPr>
        <w:numPr>
          <w:ilvl w:val="1"/>
          <w:numId w:val="47"/>
        </w:numPr>
        <w:ind w:left="644"/>
        <w:textAlignment w:val="baseline"/>
        <w:rPr>
          <w:color w:val="000000"/>
          <w:lang w:val="en-US" w:eastAsia="en-US"/>
        </w:rPr>
      </w:pPr>
      <w:r w:rsidRPr="00762C28">
        <w:rPr>
          <w:color w:val="000000"/>
          <w:lang w:val="en-US" w:eastAsia="en-US"/>
        </w:rPr>
        <w:t xml:space="preserve">CERs generated through large hydro (20 MW generation capacity or above) projects will not be considered eligible for this procurement. </w:t>
      </w:r>
    </w:p>
    <w:p w14:paraId="463B0BBD" w14:textId="4A8A4587" w:rsidR="00762C28" w:rsidRPr="00762C28" w:rsidRDefault="00762C28" w:rsidP="00321947">
      <w:pPr>
        <w:rPr>
          <w:lang w:val="en-US" w:eastAsia="en-US"/>
        </w:rPr>
      </w:pPr>
    </w:p>
    <w:p w14:paraId="623E3A09" w14:textId="77777777" w:rsidR="00762C28" w:rsidRPr="00762C28" w:rsidRDefault="00762C28" w:rsidP="00321947">
      <w:pPr>
        <w:numPr>
          <w:ilvl w:val="1"/>
          <w:numId w:val="48"/>
        </w:numPr>
        <w:ind w:left="644"/>
        <w:textAlignment w:val="baseline"/>
        <w:rPr>
          <w:color w:val="000000"/>
          <w:lang w:val="en-US" w:eastAsia="en-US"/>
        </w:rPr>
      </w:pPr>
      <w:r w:rsidRPr="00762C28">
        <w:rPr>
          <w:color w:val="000000"/>
          <w:lang w:val="en-US" w:eastAsia="en-US"/>
        </w:rPr>
        <w:t xml:space="preserve">CERs generated from projects based on fossil fuel electricity generation (including related efficiencies) will not be considered eligible for this procurement. Exempted from this limitation are projects based on fuel switch away from or substituting fossil fuels, which are eligible. </w:t>
      </w:r>
    </w:p>
    <w:p w14:paraId="08454616" w14:textId="4BB27FAB" w:rsidR="00762C28" w:rsidRPr="00762C28" w:rsidRDefault="00762C28" w:rsidP="00321947">
      <w:pPr>
        <w:rPr>
          <w:lang w:val="en-US" w:eastAsia="en-US"/>
        </w:rPr>
      </w:pPr>
    </w:p>
    <w:p w14:paraId="649E7329" w14:textId="77777777" w:rsidR="00762C28" w:rsidRPr="00762C28" w:rsidRDefault="00762C28" w:rsidP="00321947">
      <w:pPr>
        <w:numPr>
          <w:ilvl w:val="1"/>
          <w:numId w:val="49"/>
        </w:numPr>
        <w:ind w:left="644"/>
        <w:textAlignment w:val="baseline"/>
        <w:rPr>
          <w:color w:val="000000"/>
          <w:lang w:val="en-US" w:eastAsia="en-US"/>
        </w:rPr>
      </w:pPr>
      <w:r w:rsidRPr="00762C28">
        <w:rPr>
          <w:color w:val="000000"/>
          <w:lang w:val="en-US" w:eastAsia="en-US"/>
        </w:rPr>
        <w:t>Credits should be generated not earlier than 2015 and issued at the time of receipt of the purchase order latest.</w:t>
      </w:r>
    </w:p>
    <w:p w14:paraId="2DB4DC70" w14:textId="77777777" w:rsidR="00762C28" w:rsidRPr="00762C28" w:rsidRDefault="00762C28" w:rsidP="00321947">
      <w:pPr>
        <w:rPr>
          <w:lang w:val="en-US" w:eastAsia="en-US"/>
        </w:rPr>
      </w:pPr>
      <w:r w:rsidRPr="00762C28">
        <w:rPr>
          <w:color w:val="000000"/>
          <w:lang w:val="en-US" w:eastAsia="en-US"/>
        </w:rPr>
        <w:br/>
      </w:r>
    </w:p>
    <w:p w14:paraId="0E7987C9" w14:textId="77777777" w:rsidR="00762C28" w:rsidRPr="00762C28" w:rsidRDefault="00762C28" w:rsidP="00762C28">
      <w:pPr>
        <w:rPr>
          <w:color w:val="000000"/>
          <w:lang w:val="en-US" w:eastAsia="en-US"/>
        </w:rPr>
      </w:pPr>
      <w:r w:rsidRPr="00762C28">
        <w:rPr>
          <w:color w:val="000000"/>
          <w:u w:val="single"/>
          <w:lang w:val="en-US" w:eastAsia="en-US"/>
        </w:rPr>
        <w:t>Specific requirements applicable to lot 2:</w:t>
      </w:r>
    </w:p>
    <w:p w14:paraId="675AEE5A" w14:textId="72562817" w:rsidR="00762C28" w:rsidRPr="00762C28" w:rsidRDefault="00762C28" w:rsidP="00762C28">
      <w:pPr>
        <w:rPr>
          <w:lang w:val="en-US" w:eastAsia="en-US"/>
        </w:rPr>
      </w:pPr>
    </w:p>
    <w:p w14:paraId="2676E5B6" w14:textId="77777777" w:rsidR="00762C28" w:rsidRPr="00762C28" w:rsidRDefault="00762C28" w:rsidP="00762C28">
      <w:pPr>
        <w:numPr>
          <w:ilvl w:val="0"/>
          <w:numId w:val="50"/>
        </w:numPr>
        <w:jc w:val="both"/>
        <w:textAlignment w:val="baseline"/>
        <w:rPr>
          <w:color w:val="000000"/>
          <w:lang w:val="en-US" w:eastAsia="en-US"/>
        </w:rPr>
      </w:pPr>
      <w:r w:rsidRPr="00762C28">
        <w:rPr>
          <w:color w:val="000000"/>
          <w:lang w:val="en-US" w:eastAsia="en-US"/>
        </w:rPr>
        <w:t>Projects must provide evidence of additional sustainable development co-benefits in terms of directly improving the lives of women and/or providing empowerment of women affected by the project activity (for instance, through provision of and improvements in access to education and training for women; enhancement of the position of women in society; etc.)</w:t>
      </w:r>
    </w:p>
    <w:p w14:paraId="3A5749FD" w14:textId="77777777" w:rsidR="00762C28" w:rsidRPr="00762C28" w:rsidRDefault="00762C28" w:rsidP="00762C28">
      <w:pPr>
        <w:numPr>
          <w:ilvl w:val="0"/>
          <w:numId w:val="50"/>
        </w:numPr>
        <w:spacing w:after="200"/>
        <w:jc w:val="both"/>
        <w:textAlignment w:val="baseline"/>
        <w:rPr>
          <w:color w:val="000000"/>
          <w:lang w:val="en-US" w:eastAsia="en-US"/>
        </w:rPr>
      </w:pPr>
      <w:r w:rsidRPr="00762C28">
        <w:rPr>
          <w:color w:val="000000"/>
          <w:lang w:val="en-US" w:eastAsia="en-US"/>
        </w:rPr>
        <w:t xml:space="preserve">To be considered for lot 2 of this tender, the sustainable development co-benefits must stem from project activities themselves, and not from charitable activities that have no direct link to the project activities. </w:t>
      </w:r>
    </w:p>
    <w:p w14:paraId="41BE44B4" w14:textId="2CA50A83" w:rsidR="00762C28" w:rsidRPr="00762C28" w:rsidRDefault="00762C28" w:rsidP="00762C28">
      <w:pPr>
        <w:rPr>
          <w:lang w:val="en-US" w:eastAsia="en-US"/>
        </w:rPr>
      </w:pPr>
    </w:p>
    <w:p w14:paraId="3B5E8668" w14:textId="77777777" w:rsidR="00762C28" w:rsidRPr="00762C28" w:rsidRDefault="00762C28" w:rsidP="00762C28">
      <w:pPr>
        <w:rPr>
          <w:color w:val="000000"/>
          <w:lang w:val="en-US" w:eastAsia="en-US"/>
        </w:rPr>
      </w:pPr>
      <w:r w:rsidRPr="00762C28">
        <w:rPr>
          <w:color w:val="000000"/>
          <w:u w:val="single"/>
          <w:lang w:val="en-US" w:eastAsia="en-US"/>
        </w:rPr>
        <w:t>Other requirements:</w:t>
      </w:r>
    </w:p>
    <w:p w14:paraId="34571587" w14:textId="7C85EA0F" w:rsidR="00762C28" w:rsidRPr="00762C28" w:rsidRDefault="00762C28" w:rsidP="00762C28">
      <w:pPr>
        <w:rPr>
          <w:lang w:val="en-US" w:eastAsia="en-US"/>
        </w:rPr>
      </w:pPr>
    </w:p>
    <w:p w14:paraId="0BE1BC67" w14:textId="77777777" w:rsidR="00762C28" w:rsidRPr="00762C28" w:rsidRDefault="00762C28" w:rsidP="00762C28">
      <w:pPr>
        <w:numPr>
          <w:ilvl w:val="0"/>
          <w:numId w:val="51"/>
        </w:numPr>
        <w:spacing w:after="200"/>
        <w:jc w:val="both"/>
        <w:textAlignment w:val="baseline"/>
        <w:rPr>
          <w:color w:val="000000"/>
          <w:lang w:val="en-US" w:eastAsia="en-US"/>
        </w:rPr>
      </w:pPr>
      <w:r w:rsidRPr="00762C28">
        <w:rPr>
          <w:color w:val="000000"/>
          <w:lang w:val="en-US" w:eastAsia="en-US"/>
        </w:rPr>
        <w:t>The selected supplier will provide, upon request of UNOPS and/or its partners, an official offsetting certificate stating the amount of CERs purchased, the originating projects, and the operations/time period/events that have been associated with these offset with the purpose of achieving its climate neutrality.</w:t>
      </w:r>
    </w:p>
    <w:p w14:paraId="6E058585" w14:textId="77777777" w:rsidR="00762C28" w:rsidRPr="00762C28" w:rsidRDefault="00762C28" w:rsidP="00762C28">
      <w:pPr>
        <w:rPr>
          <w:color w:val="000000"/>
          <w:lang w:val="en-US" w:eastAsia="en-US"/>
        </w:rPr>
      </w:pPr>
      <w:r w:rsidRPr="00762C28">
        <w:rPr>
          <w:color w:val="000000"/>
          <w:lang w:val="en-US" w:eastAsia="en-US"/>
        </w:rPr>
        <w:br/>
      </w:r>
      <w:r w:rsidRPr="00762C28">
        <w:rPr>
          <w:color w:val="000000"/>
          <w:lang w:val="en-US" w:eastAsia="en-US"/>
        </w:rPr>
        <w:br/>
        <w:t>UNOPS reserves the right not to buy from all lots.</w:t>
      </w:r>
    </w:p>
    <w:p w14:paraId="64E031CE" w14:textId="77777777" w:rsidR="00762C28" w:rsidRPr="00762C28" w:rsidRDefault="00762C28" w:rsidP="00762C28">
      <w:pPr>
        <w:rPr>
          <w:color w:val="000000"/>
          <w:lang w:val="en-US" w:eastAsia="en-US"/>
        </w:rPr>
      </w:pPr>
      <w:r w:rsidRPr="00762C28">
        <w:rPr>
          <w:color w:val="000000"/>
          <w:lang w:val="en-US" w:eastAsia="en-US"/>
        </w:rPr>
        <w:t xml:space="preserve">UNOPS reserves the right to vary the quantity of the CERs in the </w:t>
      </w:r>
      <w:r w:rsidRPr="00262947">
        <w:rPr>
          <w:color w:val="000000"/>
          <w:lang w:val="en-US" w:eastAsia="en-US"/>
        </w:rPr>
        <w:t>measure of 30%, without any change in the unit prices or other terms and conditions of the ITB. In case UNOPS or its partners request variations in excess of 30%, there will not be an obligation to maintain the unit price.</w:t>
      </w:r>
    </w:p>
    <w:p w14:paraId="0493502F" w14:textId="77777777" w:rsidR="00215741" w:rsidRPr="00762C28" w:rsidRDefault="00215741" w:rsidP="00215741">
      <w:pPr>
        <w:rPr>
          <w:highlight w:val="green"/>
          <w:lang w:val="en-US"/>
        </w:rPr>
      </w:pPr>
    </w:p>
    <w:p w14:paraId="2277D2C0" w14:textId="1BE0A38E" w:rsidR="00932738" w:rsidRDefault="00932738">
      <w:pPr>
        <w:rPr>
          <w:b/>
          <w:bCs/>
        </w:rPr>
      </w:pPr>
      <w:r>
        <w:rPr>
          <w:b/>
          <w:bCs/>
        </w:rPr>
        <w:br w:type="page"/>
      </w:r>
    </w:p>
    <w:p w14:paraId="13EF4672" w14:textId="77777777" w:rsidR="00215741" w:rsidRDefault="00215741" w:rsidP="00215741">
      <w:pPr>
        <w:ind w:right="-318"/>
        <w:jc w:val="both"/>
        <w:rPr>
          <w:b/>
          <w:bCs/>
        </w:rPr>
      </w:pPr>
    </w:p>
    <w:p w14:paraId="69DCC1A6" w14:textId="77777777" w:rsidR="00215741" w:rsidRPr="00117A83" w:rsidRDefault="00215741" w:rsidP="00215741">
      <w:pPr>
        <w:ind w:right="-318"/>
        <w:jc w:val="both"/>
        <w:rPr>
          <w:b/>
          <w:bCs/>
        </w:rPr>
      </w:pPr>
      <w:r w:rsidRPr="00117A83">
        <w:rPr>
          <w:b/>
          <w:bCs/>
        </w:rPr>
        <w:t xml:space="preserve">Delivery requirements </w:t>
      </w:r>
      <w:r w:rsidRPr="00117A83">
        <w:rPr>
          <w:rFonts w:cs="Times New Roman"/>
          <w:b/>
          <w:bCs/>
          <w:color w:val="000000"/>
        </w:rPr>
        <w:t>–– Comparative Data Table</w:t>
      </w:r>
    </w:p>
    <w:p w14:paraId="5C7BCE1B" w14:textId="6997E59A" w:rsidR="00E50F28" w:rsidRPr="00C156B0" w:rsidRDefault="00E50F28" w:rsidP="00E50F28">
      <w:pPr>
        <w:pStyle w:val="Single"/>
        <w:tabs>
          <w:tab w:val="clear" w:pos="-720"/>
          <w:tab w:val="clear" w:pos="0"/>
          <w:tab w:val="clear" w:pos="720"/>
          <w:tab w:val="right" w:leader="dot" w:pos="8640"/>
        </w:tabs>
        <w:ind w:left="0" w:firstLine="0"/>
        <w:jc w:val="left"/>
        <w:rPr>
          <w:rFonts w:ascii="Arial" w:hAnsi="Arial" w:cs="Arial"/>
          <w:b/>
          <w:bCs/>
          <w:sz w:val="20"/>
        </w:rPr>
      </w:pPr>
    </w:p>
    <w:tbl>
      <w:tblPr>
        <w:tblStyle w:val="TableGrid"/>
        <w:tblW w:w="0" w:type="auto"/>
        <w:tblInd w:w="-34" w:type="dxa"/>
        <w:tblLook w:val="04A0" w:firstRow="1" w:lastRow="0" w:firstColumn="1" w:lastColumn="0" w:noHBand="0" w:noVBand="1"/>
      </w:tblPr>
      <w:tblGrid>
        <w:gridCol w:w="1702"/>
        <w:gridCol w:w="3289"/>
        <w:gridCol w:w="1953"/>
        <w:gridCol w:w="2833"/>
      </w:tblGrid>
      <w:tr w:rsidR="00E50F28" w:rsidRPr="006464FC" w14:paraId="0F798090" w14:textId="77777777" w:rsidTr="00A80603">
        <w:trPr>
          <w:trHeight w:val="306"/>
        </w:trPr>
        <w:tc>
          <w:tcPr>
            <w:tcW w:w="4991" w:type="dxa"/>
            <w:gridSpan w:val="2"/>
            <w:shd w:val="clear" w:color="auto" w:fill="D9D9D9" w:themeFill="background1" w:themeFillShade="D9"/>
            <w:vAlign w:val="center"/>
          </w:tcPr>
          <w:p w14:paraId="149EC577" w14:textId="77777777" w:rsidR="00E50F28" w:rsidRPr="00117A83" w:rsidRDefault="00E50F28" w:rsidP="005949AD">
            <w:pPr>
              <w:jc w:val="center"/>
              <w:rPr>
                <w:rFonts w:ascii="Arial" w:hAnsi="Arial"/>
                <w:b/>
                <w:iCs/>
              </w:rPr>
            </w:pPr>
            <w:r>
              <w:rPr>
                <w:rFonts w:ascii="Arial" w:hAnsi="Arial"/>
                <w:b/>
                <w:iCs/>
              </w:rPr>
              <w:t>UNOPS R</w:t>
            </w:r>
            <w:r w:rsidRPr="00117A83">
              <w:rPr>
                <w:rFonts w:ascii="Arial" w:hAnsi="Arial"/>
                <w:b/>
                <w:iCs/>
              </w:rPr>
              <w:t>equirements</w:t>
            </w:r>
          </w:p>
        </w:tc>
        <w:tc>
          <w:tcPr>
            <w:tcW w:w="1953" w:type="dxa"/>
            <w:shd w:val="clear" w:color="auto" w:fill="D9D9D9" w:themeFill="background1" w:themeFillShade="D9"/>
            <w:vAlign w:val="center"/>
          </w:tcPr>
          <w:p w14:paraId="2A0A3009" w14:textId="77777777" w:rsidR="00E50F28" w:rsidRPr="00117A83" w:rsidRDefault="00E50F28" w:rsidP="005949AD">
            <w:pPr>
              <w:jc w:val="center"/>
              <w:rPr>
                <w:rFonts w:ascii="Arial" w:hAnsi="Arial"/>
                <w:b/>
                <w:iCs/>
              </w:rPr>
            </w:pPr>
            <w:r w:rsidRPr="00117A83">
              <w:rPr>
                <w:rFonts w:ascii="Arial" w:hAnsi="Arial"/>
                <w:b/>
                <w:iCs/>
              </w:rPr>
              <w:t xml:space="preserve">Is </w:t>
            </w:r>
            <w:r>
              <w:rPr>
                <w:rFonts w:ascii="Arial" w:hAnsi="Arial"/>
                <w:b/>
                <w:iCs/>
              </w:rPr>
              <w:t>bid</w:t>
            </w:r>
            <w:r w:rsidRPr="00117A83">
              <w:rPr>
                <w:rFonts w:ascii="Arial" w:hAnsi="Arial"/>
                <w:b/>
                <w:iCs/>
              </w:rPr>
              <w:t xml:space="preserve"> compliant? </w:t>
            </w:r>
            <w:r w:rsidRPr="00117A83">
              <w:rPr>
                <w:rFonts w:ascii="Arial" w:hAnsi="Arial"/>
                <w:iCs/>
              </w:rPr>
              <w:t>Bidder to complete</w:t>
            </w:r>
          </w:p>
        </w:tc>
        <w:tc>
          <w:tcPr>
            <w:tcW w:w="2833" w:type="dxa"/>
            <w:shd w:val="clear" w:color="auto" w:fill="D9D9D9" w:themeFill="background1" w:themeFillShade="D9"/>
            <w:vAlign w:val="center"/>
          </w:tcPr>
          <w:p w14:paraId="63E19FE3" w14:textId="77777777" w:rsidR="00E50F28" w:rsidRDefault="00E50F28" w:rsidP="005949AD">
            <w:pPr>
              <w:jc w:val="center"/>
              <w:rPr>
                <w:rFonts w:ascii="Arial" w:hAnsi="Arial"/>
                <w:b/>
                <w:iCs/>
              </w:rPr>
            </w:pPr>
            <w:r w:rsidRPr="00117A83">
              <w:rPr>
                <w:rFonts w:ascii="Arial" w:hAnsi="Arial"/>
                <w:b/>
                <w:iCs/>
              </w:rPr>
              <w:t xml:space="preserve">Details </w:t>
            </w:r>
          </w:p>
          <w:p w14:paraId="61BFA067" w14:textId="77777777" w:rsidR="00E50F28" w:rsidRPr="00117A83" w:rsidRDefault="00E50F28" w:rsidP="005949AD">
            <w:pPr>
              <w:jc w:val="center"/>
              <w:rPr>
                <w:rFonts w:ascii="Arial" w:hAnsi="Arial"/>
                <w:b/>
                <w:iCs/>
              </w:rPr>
            </w:pPr>
            <w:r>
              <w:rPr>
                <w:rFonts w:ascii="Arial" w:hAnsi="Arial"/>
                <w:iCs/>
              </w:rPr>
              <w:t>Bidder</w:t>
            </w:r>
            <w:r w:rsidRPr="00117A83">
              <w:rPr>
                <w:rFonts w:ascii="Arial" w:hAnsi="Arial"/>
                <w:iCs/>
              </w:rPr>
              <w:t xml:space="preserve"> to complete</w:t>
            </w:r>
          </w:p>
        </w:tc>
      </w:tr>
      <w:tr w:rsidR="00E50F28" w:rsidRPr="006464FC" w14:paraId="1B262703" w14:textId="77777777" w:rsidTr="00A80603">
        <w:trPr>
          <w:trHeight w:val="306"/>
        </w:trPr>
        <w:tc>
          <w:tcPr>
            <w:tcW w:w="1702" w:type="dxa"/>
            <w:shd w:val="clear" w:color="auto" w:fill="D9D9D9" w:themeFill="background1" w:themeFillShade="D9"/>
            <w:vAlign w:val="center"/>
          </w:tcPr>
          <w:p w14:paraId="4345D26E" w14:textId="77777777" w:rsidR="00E50F28" w:rsidRPr="003470DA" w:rsidRDefault="00E50F28" w:rsidP="005949AD">
            <w:pPr>
              <w:rPr>
                <w:rFonts w:ascii="Arial" w:hAnsi="Arial"/>
                <w:b/>
                <w:lang w:val="en-AU"/>
              </w:rPr>
            </w:pPr>
            <w:r w:rsidRPr="003470DA">
              <w:rPr>
                <w:rFonts w:ascii="Arial" w:hAnsi="Arial"/>
                <w:b/>
                <w:lang w:val="en-AU"/>
              </w:rPr>
              <w:t xml:space="preserve">Delivery place </w:t>
            </w:r>
            <w:r>
              <w:rPr>
                <w:rFonts w:ascii="Arial" w:hAnsi="Arial"/>
                <w:b/>
                <w:lang w:val="en-AU"/>
              </w:rPr>
              <w:t>and time</w:t>
            </w:r>
          </w:p>
        </w:tc>
        <w:tc>
          <w:tcPr>
            <w:tcW w:w="3289" w:type="dxa"/>
            <w:vAlign w:val="center"/>
          </w:tcPr>
          <w:p w14:paraId="68A68FB0" w14:textId="51AA9741" w:rsidR="00E50F28" w:rsidRPr="00CC2FD9" w:rsidRDefault="00CC2FD9" w:rsidP="00B66CC7">
            <w:pPr>
              <w:textAlignment w:val="baseline"/>
              <w:rPr>
                <w:rFonts w:ascii="Arial" w:hAnsi="Arial"/>
                <w:color w:val="000000"/>
                <w:lang w:val="en-US" w:eastAsia="en-US"/>
              </w:rPr>
            </w:pPr>
            <w:r w:rsidRPr="00CC2FD9">
              <w:rPr>
                <w:rFonts w:ascii="Arial" w:hAnsi="Arial"/>
                <w:color w:val="000000" w:themeColor="text1"/>
                <w:shd w:val="clear" w:color="auto" w:fill="FFFFFF"/>
              </w:rPr>
              <w:t>The supplier awarded must ensure that the CERs purchased by UNOPS or its sister agencies will be cancelled and retired from circulation within 3 weeks from the date of signing the contract. Proof of cancellation / evidence and a screen shot of a Registry confirming the credits cancelation on behalf of UNOPS or the ordering organisation shall be sent to the relevant client.</w:t>
            </w:r>
          </w:p>
        </w:tc>
        <w:tc>
          <w:tcPr>
            <w:tcW w:w="1953" w:type="dxa"/>
            <w:vAlign w:val="center"/>
          </w:tcPr>
          <w:p w14:paraId="58E348F3" w14:textId="77777777" w:rsidR="00E50F28" w:rsidRPr="00117A83" w:rsidRDefault="00CC2FD9" w:rsidP="005949AD">
            <w:pPr>
              <w:rPr>
                <w:rFonts w:ascii="Arial" w:hAnsi="Arial"/>
                <w:iCs/>
                <w:highlight w:val="yellow"/>
              </w:rPr>
            </w:pPr>
            <w:sdt>
              <w:sdtPr>
                <w:rPr>
                  <w:snapToGrid w:val="0"/>
                  <w:color w:val="000000" w:themeColor="text1"/>
                  <w:highlight w:val="cyan"/>
                </w:rPr>
                <w:id w:val="-805776942"/>
                <w14:checkbox>
                  <w14:checked w14:val="0"/>
                  <w14:checkedState w14:val="2612" w14:font="MS Gothic"/>
                  <w14:uncheckedState w14:val="2610" w14:font="MS Gothic"/>
                </w14:checkbox>
              </w:sdtPr>
              <w:sdtEndPr/>
              <w:sdtContent>
                <w:r w:rsidR="00E50F28" w:rsidRPr="00117A83">
                  <w:rPr>
                    <w:rFonts w:ascii="MS Gothic" w:eastAsia="MS Gothic" w:hAnsi="MS Gothic" w:cs="MS Gothic" w:hint="eastAsia"/>
                    <w:snapToGrid w:val="0"/>
                    <w:color w:val="000000" w:themeColor="text1"/>
                    <w:highlight w:val="cyan"/>
                  </w:rPr>
                  <w:t>☐</w:t>
                </w:r>
              </w:sdtContent>
            </w:sdt>
            <w:r w:rsidR="00E50F28" w:rsidRPr="00117A83">
              <w:rPr>
                <w:rFonts w:ascii="Arial" w:hAnsi="Arial"/>
                <w:snapToGrid w:val="0"/>
                <w:color w:val="000000" w:themeColor="text1"/>
                <w:highlight w:val="cyan"/>
              </w:rPr>
              <w:t xml:space="preserve"> Yes   </w:t>
            </w:r>
            <w:sdt>
              <w:sdtPr>
                <w:rPr>
                  <w:snapToGrid w:val="0"/>
                  <w:color w:val="000000" w:themeColor="text1"/>
                  <w:highlight w:val="cyan"/>
                </w:rPr>
                <w:id w:val="-627699301"/>
                <w14:checkbox>
                  <w14:checked w14:val="0"/>
                  <w14:checkedState w14:val="2612" w14:font="MS Gothic"/>
                  <w14:uncheckedState w14:val="2610" w14:font="MS Gothic"/>
                </w14:checkbox>
              </w:sdtPr>
              <w:sdtEndPr/>
              <w:sdtContent>
                <w:r w:rsidR="00E50F28" w:rsidRPr="00117A83">
                  <w:rPr>
                    <w:rFonts w:ascii="MS Gothic" w:eastAsia="MS Gothic" w:hAnsi="MS Gothic" w:cs="MS Gothic" w:hint="eastAsia"/>
                    <w:snapToGrid w:val="0"/>
                    <w:color w:val="000000" w:themeColor="text1"/>
                    <w:highlight w:val="cyan"/>
                  </w:rPr>
                  <w:t>☐</w:t>
                </w:r>
              </w:sdtContent>
            </w:sdt>
            <w:r w:rsidR="00E50F28" w:rsidRPr="00117A83">
              <w:rPr>
                <w:rFonts w:ascii="Arial" w:hAnsi="Arial"/>
                <w:snapToGrid w:val="0"/>
                <w:color w:val="000000" w:themeColor="text1"/>
                <w:highlight w:val="cyan"/>
              </w:rPr>
              <w:t xml:space="preserve"> No</w:t>
            </w:r>
            <w:bookmarkStart w:id="1" w:name="_GoBack"/>
            <w:bookmarkEnd w:id="1"/>
          </w:p>
        </w:tc>
        <w:tc>
          <w:tcPr>
            <w:tcW w:w="2833" w:type="dxa"/>
            <w:vAlign w:val="center"/>
          </w:tcPr>
          <w:p w14:paraId="22726F57" w14:textId="77777777" w:rsidR="00E50F28" w:rsidRPr="00117A83" w:rsidRDefault="00E50F28" w:rsidP="005949AD">
            <w:pPr>
              <w:rPr>
                <w:rFonts w:ascii="Arial" w:hAnsi="Arial"/>
                <w:iCs/>
                <w:highlight w:val="yellow"/>
              </w:rPr>
            </w:pPr>
            <w:r w:rsidRPr="00117A83">
              <w:rPr>
                <w:rFonts w:ascii="Arial" w:hAnsi="Arial"/>
                <w:iCs/>
                <w:highlight w:val="cyan"/>
              </w:rPr>
              <w:t xml:space="preserve">Insert details </w:t>
            </w:r>
          </w:p>
        </w:tc>
      </w:tr>
      <w:tr w:rsidR="00E50F28" w:rsidRPr="006464FC" w14:paraId="40EFFD8F" w14:textId="77777777" w:rsidTr="00A80603">
        <w:trPr>
          <w:trHeight w:val="306"/>
        </w:trPr>
        <w:tc>
          <w:tcPr>
            <w:tcW w:w="1702" w:type="dxa"/>
            <w:shd w:val="clear" w:color="auto" w:fill="D9D9D9" w:themeFill="background1" w:themeFillShade="D9"/>
            <w:vAlign w:val="center"/>
          </w:tcPr>
          <w:p w14:paraId="21B35FBB" w14:textId="77777777" w:rsidR="00E50F28" w:rsidRPr="006464FC" w:rsidRDefault="00E50F28" w:rsidP="005949AD">
            <w:pPr>
              <w:rPr>
                <w:rFonts w:ascii="Arial" w:hAnsi="Arial"/>
                <w:b/>
                <w:lang w:val="en-AU"/>
              </w:rPr>
            </w:pPr>
            <w:r w:rsidRPr="006464FC">
              <w:rPr>
                <w:rFonts w:ascii="Arial" w:hAnsi="Arial"/>
                <w:b/>
                <w:lang w:val="en-AU"/>
              </w:rPr>
              <w:t>Consignee details</w:t>
            </w:r>
          </w:p>
        </w:tc>
        <w:tc>
          <w:tcPr>
            <w:tcW w:w="3289" w:type="dxa"/>
            <w:vAlign w:val="center"/>
          </w:tcPr>
          <w:p w14:paraId="796C40E7" w14:textId="77777777" w:rsidR="00E50F28" w:rsidRPr="006464FC" w:rsidRDefault="00E50F28" w:rsidP="005949AD">
            <w:pPr>
              <w:rPr>
                <w:rFonts w:ascii="Arial" w:hAnsi="Arial"/>
                <w:iCs/>
                <w:highlight w:val="yellow"/>
              </w:rPr>
            </w:pPr>
            <w:r w:rsidRPr="00CB4BDA">
              <w:rPr>
                <w:rFonts w:ascii="Arial" w:hAnsi="Arial"/>
                <w:iCs/>
              </w:rPr>
              <w:t>UNOPS</w:t>
            </w:r>
            <w:r>
              <w:rPr>
                <w:rFonts w:ascii="Arial" w:hAnsi="Arial"/>
                <w:iCs/>
              </w:rPr>
              <w:t xml:space="preserve"> or its client (to be communicated at time of order)</w:t>
            </w:r>
          </w:p>
        </w:tc>
        <w:tc>
          <w:tcPr>
            <w:tcW w:w="1953" w:type="dxa"/>
            <w:vAlign w:val="center"/>
          </w:tcPr>
          <w:p w14:paraId="4902D20E" w14:textId="77777777" w:rsidR="00E50F28" w:rsidRPr="00117A83" w:rsidRDefault="00CC2FD9" w:rsidP="005949AD">
            <w:pPr>
              <w:rPr>
                <w:rFonts w:ascii="Arial" w:hAnsi="Arial"/>
                <w:iCs/>
                <w:highlight w:val="yellow"/>
              </w:rPr>
            </w:pPr>
            <w:sdt>
              <w:sdtPr>
                <w:rPr>
                  <w:snapToGrid w:val="0"/>
                  <w:color w:val="000000" w:themeColor="text1"/>
                  <w:highlight w:val="cyan"/>
                </w:rPr>
                <w:id w:val="-2086441824"/>
                <w14:checkbox>
                  <w14:checked w14:val="0"/>
                  <w14:checkedState w14:val="2612" w14:font="MS Gothic"/>
                  <w14:uncheckedState w14:val="2610" w14:font="MS Gothic"/>
                </w14:checkbox>
              </w:sdtPr>
              <w:sdtEndPr/>
              <w:sdtContent>
                <w:r w:rsidR="00E50F28" w:rsidRPr="00117A83">
                  <w:rPr>
                    <w:rFonts w:ascii="MS Gothic" w:eastAsia="MS Gothic" w:hAnsi="MS Gothic" w:cs="MS Gothic" w:hint="eastAsia"/>
                    <w:snapToGrid w:val="0"/>
                    <w:color w:val="000000" w:themeColor="text1"/>
                    <w:highlight w:val="cyan"/>
                  </w:rPr>
                  <w:t>☐</w:t>
                </w:r>
              </w:sdtContent>
            </w:sdt>
            <w:r w:rsidR="00E50F28" w:rsidRPr="00117A83">
              <w:rPr>
                <w:rFonts w:ascii="Arial" w:hAnsi="Arial"/>
                <w:snapToGrid w:val="0"/>
                <w:color w:val="000000" w:themeColor="text1"/>
                <w:highlight w:val="cyan"/>
              </w:rPr>
              <w:t xml:space="preserve"> Yes   </w:t>
            </w:r>
            <w:sdt>
              <w:sdtPr>
                <w:rPr>
                  <w:snapToGrid w:val="0"/>
                  <w:color w:val="000000" w:themeColor="text1"/>
                  <w:highlight w:val="cyan"/>
                </w:rPr>
                <w:id w:val="-1760514377"/>
                <w14:checkbox>
                  <w14:checked w14:val="0"/>
                  <w14:checkedState w14:val="2612" w14:font="MS Gothic"/>
                  <w14:uncheckedState w14:val="2610" w14:font="MS Gothic"/>
                </w14:checkbox>
              </w:sdtPr>
              <w:sdtEndPr/>
              <w:sdtContent>
                <w:r w:rsidR="00E50F28" w:rsidRPr="00117A83">
                  <w:rPr>
                    <w:rFonts w:ascii="MS Gothic" w:eastAsia="MS Gothic" w:hAnsi="MS Gothic" w:cs="MS Gothic" w:hint="eastAsia"/>
                    <w:snapToGrid w:val="0"/>
                    <w:color w:val="000000" w:themeColor="text1"/>
                    <w:highlight w:val="cyan"/>
                  </w:rPr>
                  <w:t>☐</w:t>
                </w:r>
              </w:sdtContent>
            </w:sdt>
            <w:r w:rsidR="00E50F28" w:rsidRPr="00117A83">
              <w:rPr>
                <w:rFonts w:ascii="Arial" w:hAnsi="Arial"/>
                <w:snapToGrid w:val="0"/>
                <w:color w:val="000000" w:themeColor="text1"/>
                <w:highlight w:val="cyan"/>
              </w:rPr>
              <w:t xml:space="preserve"> No</w:t>
            </w:r>
          </w:p>
        </w:tc>
        <w:tc>
          <w:tcPr>
            <w:tcW w:w="2833" w:type="dxa"/>
            <w:vAlign w:val="center"/>
          </w:tcPr>
          <w:p w14:paraId="0C4151E9" w14:textId="77777777" w:rsidR="00E50F28" w:rsidRPr="00117A83" w:rsidRDefault="00E50F28" w:rsidP="005949AD">
            <w:pPr>
              <w:rPr>
                <w:rFonts w:ascii="Arial" w:hAnsi="Arial"/>
                <w:iCs/>
                <w:highlight w:val="yellow"/>
              </w:rPr>
            </w:pPr>
            <w:r w:rsidRPr="00117A83">
              <w:rPr>
                <w:rFonts w:ascii="Arial" w:hAnsi="Arial"/>
                <w:iCs/>
                <w:highlight w:val="cyan"/>
              </w:rPr>
              <w:t xml:space="preserve">Insert details </w:t>
            </w:r>
          </w:p>
        </w:tc>
      </w:tr>
      <w:tr w:rsidR="00E50F28" w:rsidRPr="006464FC" w14:paraId="01889696" w14:textId="77777777" w:rsidTr="00A80603">
        <w:trPr>
          <w:trHeight w:val="306"/>
        </w:trPr>
        <w:tc>
          <w:tcPr>
            <w:tcW w:w="1702" w:type="dxa"/>
            <w:shd w:val="clear" w:color="auto" w:fill="D9D9D9" w:themeFill="background1" w:themeFillShade="D9"/>
            <w:vAlign w:val="center"/>
          </w:tcPr>
          <w:p w14:paraId="51DF2D57" w14:textId="77777777" w:rsidR="00E50F28" w:rsidRPr="006464FC" w:rsidRDefault="00E50F28" w:rsidP="005949AD">
            <w:pPr>
              <w:rPr>
                <w:rFonts w:ascii="Arial" w:hAnsi="Arial"/>
                <w:b/>
                <w:lang w:val="en-AU"/>
              </w:rPr>
            </w:pPr>
            <w:r w:rsidRPr="006464FC">
              <w:rPr>
                <w:rFonts w:ascii="Arial" w:hAnsi="Arial"/>
                <w:b/>
                <w:lang w:val="en-AU"/>
              </w:rPr>
              <w:t>UNOPS Right to vary requirements</w:t>
            </w:r>
          </w:p>
        </w:tc>
        <w:tc>
          <w:tcPr>
            <w:tcW w:w="3289" w:type="dxa"/>
            <w:vAlign w:val="center"/>
          </w:tcPr>
          <w:p w14:paraId="79DB4D00" w14:textId="77777777" w:rsidR="00E50F28" w:rsidRPr="006464FC" w:rsidRDefault="00E50F28" w:rsidP="005949AD">
            <w:pPr>
              <w:spacing w:line="288" w:lineRule="atLeast"/>
              <w:rPr>
                <w:rFonts w:ascii="Arial" w:hAnsi="Arial"/>
                <w:iCs/>
                <w:highlight w:val="lightGray"/>
              </w:rPr>
            </w:pPr>
            <w:r w:rsidRPr="00B13E1B">
              <w:rPr>
                <w:rFonts w:ascii="Arial" w:hAnsi="Arial"/>
                <w:color w:val="000000"/>
                <w:lang w:val="en-US" w:eastAsia="en-US"/>
              </w:rPr>
              <w:t xml:space="preserve">UNOPS reserves the right to vary the </w:t>
            </w:r>
            <w:r w:rsidRPr="00262947">
              <w:rPr>
                <w:rFonts w:ascii="Arial" w:hAnsi="Arial"/>
                <w:color w:val="000000"/>
                <w:lang w:val="en-US" w:eastAsia="en-US"/>
              </w:rPr>
              <w:t>quantity of the CERs in the measure of +/-30%, without</w:t>
            </w:r>
            <w:r w:rsidRPr="00B13E1B">
              <w:rPr>
                <w:rFonts w:ascii="Arial" w:hAnsi="Arial"/>
                <w:color w:val="000000"/>
                <w:lang w:val="en-US" w:eastAsia="en-US"/>
              </w:rPr>
              <w:t xml:space="preserve"> any change in the unit prices or other terms and conditions of the ITB. </w:t>
            </w:r>
          </w:p>
        </w:tc>
        <w:tc>
          <w:tcPr>
            <w:tcW w:w="1953" w:type="dxa"/>
            <w:vAlign w:val="center"/>
          </w:tcPr>
          <w:p w14:paraId="6D25F681" w14:textId="77777777" w:rsidR="00E50F28" w:rsidRPr="00117A83" w:rsidRDefault="00CC2FD9" w:rsidP="005949AD">
            <w:pPr>
              <w:pStyle w:val="Sub-ClauseText"/>
              <w:spacing w:before="0" w:after="0"/>
              <w:rPr>
                <w:rFonts w:ascii="Arial" w:hAnsi="Arial" w:cs="Arial"/>
                <w:spacing w:val="0"/>
                <w:sz w:val="20"/>
              </w:rPr>
            </w:pPr>
            <w:sdt>
              <w:sdtPr>
                <w:rPr>
                  <w:rFonts w:ascii="Arial" w:hAnsi="Arial" w:cs="Arial"/>
                  <w:snapToGrid w:val="0"/>
                  <w:color w:val="000000" w:themeColor="text1"/>
                  <w:sz w:val="20"/>
                  <w:highlight w:val="cyan"/>
                </w:rPr>
                <w:id w:val="-1549678489"/>
                <w14:checkbox>
                  <w14:checked w14:val="0"/>
                  <w14:checkedState w14:val="2612" w14:font="MS Gothic"/>
                  <w14:uncheckedState w14:val="2610" w14:font="MS Gothic"/>
                </w14:checkbox>
              </w:sdtPr>
              <w:sdtEndPr/>
              <w:sdtContent>
                <w:r w:rsidR="00E50F28" w:rsidRPr="00117A83">
                  <w:rPr>
                    <w:rFonts w:ascii="MS Gothic" w:eastAsia="MS Gothic" w:hAnsi="MS Gothic" w:cs="MS Gothic" w:hint="eastAsia"/>
                    <w:snapToGrid w:val="0"/>
                    <w:color w:val="000000" w:themeColor="text1"/>
                    <w:sz w:val="20"/>
                    <w:highlight w:val="cyan"/>
                  </w:rPr>
                  <w:t>☐</w:t>
                </w:r>
              </w:sdtContent>
            </w:sdt>
            <w:r w:rsidR="00E50F28" w:rsidRPr="00117A8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2141151752"/>
                <w14:checkbox>
                  <w14:checked w14:val="0"/>
                  <w14:checkedState w14:val="2612" w14:font="MS Gothic"/>
                  <w14:uncheckedState w14:val="2610" w14:font="MS Gothic"/>
                </w14:checkbox>
              </w:sdtPr>
              <w:sdtEndPr/>
              <w:sdtContent>
                <w:r w:rsidR="00E50F28" w:rsidRPr="00117A83">
                  <w:rPr>
                    <w:rFonts w:ascii="MS Gothic" w:eastAsia="MS Gothic" w:hAnsi="MS Gothic" w:cs="MS Gothic" w:hint="eastAsia"/>
                    <w:snapToGrid w:val="0"/>
                    <w:color w:val="000000" w:themeColor="text1"/>
                    <w:sz w:val="20"/>
                    <w:highlight w:val="cyan"/>
                  </w:rPr>
                  <w:t>☐</w:t>
                </w:r>
              </w:sdtContent>
            </w:sdt>
            <w:r w:rsidR="00E50F28" w:rsidRPr="00117A83">
              <w:rPr>
                <w:rFonts w:ascii="Arial" w:hAnsi="Arial" w:cs="Arial"/>
                <w:snapToGrid w:val="0"/>
                <w:color w:val="000000" w:themeColor="text1"/>
                <w:sz w:val="20"/>
                <w:highlight w:val="cyan"/>
              </w:rPr>
              <w:t xml:space="preserve"> No</w:t>
            </w:r>
          </w:p>
        </w:tc>
        <w:tc>
          <w:tcPr>
            <w:tcW w:w="2833" w:type="dxa"/>
            <w:vAlign w:val="center"/>
          </w:tcPr>
          <w:p w14:paraId="646E964B" w14:textId="77777777" w:rsidR="00E50F28" w:rsidRPr="00117A83" w:rsidRDefault="00E50F28" w:rsidP="005949AD">
            <w:pPr>
              <w:pStyle w:val="Sub-ClauseText"/>
              <w:spacing w:before="0" w:after="0"/>
              <w:rPr>
                <w:rFonts w:ascii="Arial" w:hAnsi="Arial" w:cs="Arial"/>
                <w:spacing w:val="0"/>
                <w:sz w:val="20"/>
              </w:rPr>
            </w:pPr>
            <w:r w:rsidRPr="00117A83">
              <w:rPr>
                <w:rFonts w:ascii="Arial" w:hAnsi="Arial" w:cs="Arial"/>
                <w:iCs/>
                <w:sz w:val="20"/>
                <w:highlight w:val="cyan"/>
              </w:rPr>
              <w:t xml:space="preserve">Insert details </w:t>
            </w:r>
          </w:p>
        </w:tc>
      </w:tr>
      <w:tr w:rsidR="00932738" w:rsidRPr="006464FC" w14:paraId="08396243" w14:textId="77777777" w:rsidTr="00A80603">
        <w:trPr>
          <w:trHeight w:val="306"/>
        </w:trPr>
        <w:tc>
          <w:tcPr>
            <w:tcW w:w="1702" w:type="dxa"/>
            <w:shd w:val="clear" w:color="auto" w:fill="D9D9D9" w:themeFill="background1" w:themeFillShade="D9"/>
            <w:vAlign w:val="center"/>
          </w:tcPr>
          <w:p w14:paraId="2DABDC33" w14:textId="431860E5" w:rsidR="00932738" w:rsidRPr="00932738" w:rsidRDefault="00932738" w:rsidP="00932738">
            <w:pPr>
              <w:rPr>
                <w:rFonts w:ascii="Arial" w:hAnsi="Arial"/>
                <w:b/>
                <w:lang w:val="en-AU"/>
              </w:rPr>
            </w:pPr>
            <w:r w:rsidRPr="00932738">
              <w:rPr>
                <w:rFonts w:ascii="Arial" w:hAnsi="Arial"/>
                <w:b/>
                <w:lang w:val="en-AU"/>
              </w:rPr>
              <w:t>Partner Agencies</w:t>
            </w:r>
          </w:p>
        </w:tc>
        <w:tc>
          <w:tcPr>
            <w:tcW w:w="3289" w:type="dxa"/>
            <w:vAlign w:val="center"/>
          </w:tcPr>
          <w:p w14:paraId="352B657F" w14:textId="02E4432F" w:rsidR="00932738" w:rsidRPr="00B13E1B" w:rsidRDefault="00932738" w:rsidP="00932738">
            <w:pPr>
              <w:spacing w:line="288" w:lineRule="atLeast"/>
              <w:rPr>
                <w:color w:val="000000"/>
                <w:lang w:val="en-US" w:eastAsia="en-US"/>
              </w:rPr>
            </w:pPr>
            <w:r>
              <w:rPr>
                <w:rFonts w:ascii="Arial" w:hAnsi="Arial"/>
              </w:rPr>
              <w:t xml:space="preserve">The result of this tender will be communicated to some partner agencies. These agencies/organisations will be able to </w:t>
            </w:r>
            <w:r w:rsidR="00A80603">
              <w:rPr>
                <w:rFonts w:ascii="Arial" w:hAnsi="Arial"/>
              </w:rPr>
              <w:t xml:space="preserve">contact and </w:t>
            </w:r>
            <w:r>
              <w:rPr>
                <w:rFonts w:ascii="Arial" w:hAnsi="Arial"/>
              </w:rPr>
              <w:t>order directly from the supplier(s) awarded.</w:t>
            </w:r>
            <w:r w:rsidR="00A80603">
              <w:rPr>
                <w:rFonts w:ascii="Arial" w:hAnsi="Arial"/>
              </w:rPr>
              <w:t xml:space="preserve"> UNOPS does not guarantee any order</w:t>
            </w:r>
            <w:r w:rsidR="00F3581A">
              <w:rPr>
                <w:rFonts w:ascii="Arial" w:hAnsi="Arial"/>
              </w:rPr>
              <w:t xml:space="preserve"> or contact</w:t>
            </w:r>
            <w:r w:rsidR="00A80603">
              <w:rPr>
                <w:rFonts w:ascii="Arial" w:hAnsi="Arial"/>
              </w:rPr>
              <w:t xml:space="preserve"> from partner agencies.</w:t>
            </w:r>
          </w:p>
        </w:tc>
        <w:tc>
          <w:tcPr>
            <w:tcW w:w="1953" w:type="dxa"/>
            <w:vAlign w:val="center"/>
          </w:tcPr>
          <w:p w14:paraId="5CE1923A" w14:textId="497079C0" w:rsidR="00932738" w:rsidRDefault="00932738" w:rsidP="00932738">
            <w:pPr>
              <w:pStyle w:val="Sub-ClauseText"/>
              <w:spacing w:before="0" w:after="0"/>
              <w:rPr>
                <w:rFonts w:ascii="Arial" w:hAnsi="Arial" w:cs="Arial"/>
                <w:snapToGrid w:val="0"/>
                <w:color w:val="000000" w:themeColor="text1"/>
                <w:sz w:val="20"/>
                <w:highlight w:val="cyan"/>
              </w:rPr>
            </w:pPr>
            <w:r w:rsidRPr="00DB36C9">
              <w:rPr>
                <w:rFonts w:ascii="Arial" w:hAnsi="Arial" w:cs="Arial"/>
                <w:snapToGrid w:val="0"/>
                <w:color w:val="000000" w:themeColor="text1"/>
                <w:sz w:val="20"/>
              </w:rPr>
              <w:t>Indicate acceptance</w:t>
            </w:r>
            <w:sdt>
              <w:sdtPr>
                <w:rPr>
                  <w:rFonts w:ascii="Arial" w:hAnsi="Arial" w:cs="Arial"/>
                  <w:snapToGrid w:val="0"/>
                  <w:color w:val="000000" w:themeColor="text1"/>
                  <w:sz w:val="20"/>
                </w:rPr>
                <w:id w:val="-895731793"/>
                <w14:checkbox>
                  <w14:checked w14:val="0"/>
                  <w14:checkedState w14:val="2612" w14:font="MS Gothic"/>
                  <w14:uncheckedState w14:val="2610" w14:font="MS Gothic"/>
                </w14:checkbox>
              </w:sdtPr>
              <w:sdtEndPr/>
              <w:sdtContent>
                <w:r w:rsidRPr="00DB36C9">
                  <w:rPr>
                    <w:rFonts w:ascii="MS Gothic" w:eastAsia="MS Gothic" w:hAnsi="MS Gothic" w:cs="Arial" w:hint="eastAsia"/>
                    <w:snapToGrid w:val="0"/>
                    <w:color w:val="000000" w:themeColor="text1"/>
                    <w:sz w:val="20"/>
                  </w:rPr>
                  <w:t>☐</w:t>
                </w:r>
              </w:sdtContent>
            </w:sdt>
            <w:r w:rsidRPr="00117A8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2002695987"/>
                <w14:checkbox>
                  <w14:checked w14:val="0"/>
                  <w14:checkedState w14:val="2612" w14:font="MS Gothic"/>
                  <w14:uncheckedState w14:val="2610" w14:font="MS Gothic"/>
                </w14:checkbox>
              </w:sdtPr>
              <w:sdtEndPr/>
              <w:sdtContent>
                <w:r w:rsidRPr="00117A83">
                  <w:rPr>
                    <w:rFonts w:ascii="MS Gothic" w:eastAsia="MS Gothic" w:hAnsi="MS Gothic" w:cs="MS Gothic" w:hint="eastAsia"/>
                    <w:snapToGrid w:val="0"/>
                    <w:color w:val="000000" w:themeColor="text1"/>
                    <w:sz w:val="20"/>
                    <w:highlight w:val="cyan"/>
                  </w:rPr>
                  <w:t>☐</w:t>
                </w:r>
              </w:sdtContent>
            </w:sdt>
            <w:r w:rsidRPr="00117A83">
              <w:rPr>
                <w:rFonts w:ascii="Arial" w:hAnsi="Arial" w:cs="Arial"/>
                <w:snapToGrid w:val="0"/>
                <w:color w:val="000000" w:themeColor="text1"/>
                <w:sz w:val="20"/>
                <w:highlight w:val="cyan"/>
              </w:rPr>
              <w:t xml:space="preserve"> No</w:t>
            </w:r>
          </w:p>
        </w:tc>
        <w:tc>
          <w:tcPr>
            <w:tcW w:w="2833" w:type="dxa"/>
            <w:vAlign w:val="center"/>
          </w:tcPr>
          <w:p w14:paraId="54B393C9" w14:textId="77777777" w:rsidR="00932738" w:rsidRPr="00117A83" w:rsidRDefault="00932738" w:rsidP="00932738">
            <w:pPr>
              <w:pStyle w:val="Sub-ClauseText"/>
              <w:spacing w:before="0" w:after="0"/>
              <w:rPr>
                <w:rFonts w:ascii="Arial" w:hAnsi="Arial" w:cs="Arial"/>
                <w:iCs/>
                <w:sz w:val="20"/>
                <w:highlight w:val="cyan"/>
              </w:rPr>
            </w:pPr>
          </w:p>
        </w:tc>
      </w:tr>
    </w:tbl>
    <w:p w14:paraId="7005BC13" w14:textId="77777777" w:rsidR="00E50F28" w:rsidRDefault="00E50F28" w:rsidP="00E50F28">
      <w:pPr>
        <w:pStyle w:val="Single"/>
        <w:tabs>
          <w:tab w:val="clear" w:pos="-720"/>
          <w:tab w:val="clear" w:pos="0"/>
          <w:tab w:val="clear" w:pos="720"/>
          <w:tab w:val="right" w:leader="dot" w:pos="8640"/>
        </w:tabs>
        <w:ind w:left="0" w:firstLine="0"/>
        <w:jc w:val="left"/>
        <w:rPr>
          <w:rFonts w:ascii="Arial" w:hAnsi="Arial" w:cs="Arial"/>
          <w:b/>
          <w:bCs/>
          <w:sz w:val="20"/>
        </w:rPr>
      </w:pPr>
    </w:p>
    <w:p w14:paraId="0D6085A3" w14:textId="1CE32C85" w:rsidR="00215741" w:rsidRPr="00E37EE6" w:rsidRDefault="00215741" w:rsidP="00215741">
      <w:pPr>
        <w:rPr>
          <w:iCs/>
        </w:rPr>
      </w:pPr>
      <w:r w:rsidRPr="00DB754F">
        <w:rPr>
          <w:iCs/>
        </w:rPr>
        <w:t xml:space="preserve">The offered goods and related services (if applicable) are in accordance with the required specifications and </w:t>
      </w:r>
      <w:r>
        <w:rPr>
          <w:iCs/>
        </w:rPr>
        <w:t xml:space="preserve">requirements specified in </w:t>
      </w:r>
      <w:r w:rsidRPr="00495972">
        <w:rPr>
          <w:b/>
          <w:iCs/>
        </w:rPr>
        <w:t>Section I</w:t>
      </w:r>
      <w:r w:rsidR="00134D11">
        <w:rPr>
          <w:b/>
          <w:iCs/>
        </w:rPr>
        <w:t>I</w:t>
      </w:r>
      <w:r w:rsidRPr="00495972">
        <w:rPr>
          <w:b/>
          <w:iCs/>
        </w:rPr>
        <w:t>: Schedule of Requirements</w:t>
      </w:r>
      <w:r>
        <w:rPr>
          <w:iCs/>
        </w:rPr>
        <w:t>.</w:t>
      </w:r>
    </w:p>
    <w:p w14:paraId="4AF3816D" w14:textId="77777777" w:rsidR="00215741" w:rsidRPr="000F29CF" w:rsidRDefault="00215741" w:rsidP="00215741">
      <w:pPr>
        <w:ind w:right="-34"/>
        <w:contextualSpacing/>
        <w:jc w:val="both"/>
        <w:rPr>
          <w:color w:val="000000"/>
        </w:rPr>
      </w:pPr>
    </w:p>
    <w:p w14:paraId="7AB909D0" w14:textId="77777777" w:rsidR="00215741" w:rsidRPr="00731E3E" w:rsidRDefault="00215741" w:rsidP="00215741">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14:paraId="27BA5AE3" w14:textId="77777777" w:rsidR="00215741" w:rsidRPr="00731E3E" w:rsidRDefault="00215741" w:rsidP="00215741">
      <w:pPr>
        <w:ind w:right="-34"/>
        <w:contextualSpacing/>
      </w:pPr>
    </w:p>
    <w:p w14:paraId="333D86B7" w14:textId="77777777" w:rsidR="00215741" w:rsidRPr="00731E3E" w:rsidRDefault="00215741" w:rsidP="00215741">
      <w:pPr>
        <w:ind w:right="-34"/>
        <w:contextualSpacing/>
      </w:pPr>
      <w:r w:rsidRPr="00731E3E">
        <w:t>ANY DEVIATION MUST BE LISTED BELOW:</w:t>
      </w:r>
    </w:p>
    <w:p w14:paraId="11B17E1D" w14:textId="7585C49A" w:rsidR="00215741" w:rsidRPr="00731E3E" w:rsidRDefault="00215741" w:rsidP="00215741">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0"/>
    </w:p>
    <w:p w14:paraId="613FE32B" w14:textId="77777777" w:rsidR="00215741" w:rsidRDefault="00215741" w:rsidP="00215741">
      <w:pPr>
        <w:rPr>
          <w:bCs/>
          <w:highlight w:val="lightGray"/>
        </w:rPr>
      </w:pPr>
    </w:p>
    <w:p w14:paraId="6DFE37E7" w14:textId="77777777" w:rsidR="00215741" w:rsidRPr="00731E3E" w:rsidRDefault="00215741" w:rsidP="00215741">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to sign this bid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bid: </w:t>
      </w:r>
    </w:p>
    <w:p w14:paraId="4CB392E7" w14:textId="77777777" w:rsidR="00215741" w:rsidRDefault="00215741" w:rsidP="00215741">
      <w:pPr>
        <w:tabs>
          <w:tab w:val="left" w:pos="990"/>
          <w:tab w:val="left" w:pos="5040"/>
          <w:tab w:val="left" w:pos="5850"/>
        </w:tabs>
        <w:rPr>
          <w:color w:val="000000"/>
          <w:lang w:val="en-AU"/>
        </w:rPr>
      </w:pPr>
    </w:p>
    <w:p w14:paraId="20178235"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40EB005F" w14:textId="77777777" w:rsidR="00215741" w:rsidRPr="00731E3E" w:rsidRDefault="00215741" w:rsidP="00215741">
      <w:pPr>
        <w:tabs>
          <w:tab w:val="left" w:pos="720"/>
        </w:tabs>
        <w:rPr>
          <w:color w:val="000000"/>
          <w:lang w:val="en-AU"/>
        </w:rPr>
      </w:pPr>
    </w:p>
    <w:p w14:paraId="127A238B"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2B2359A" w14:textId="77777777" w:rsidR="00215741" w:rsidRPr="00731E3E" w:rsidRDefault="00215741" w:rsidP="00215741">
      <w:pPr>
        <w:rPr>
          <w:color w:val="000000"/>
          <w:lang w:val="en-AU"/>
        </w:rPr>
      </w:pPr>
    </w:p>
    <w:p w14:paraId="39BF584C"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7CAB1F1E" w14:textId="77777777" w:rsidR="00215741" w:rsidRPr="00731E3E" w:rsidRDefault="00215741" w:rsidP="00215741">
      <w:pPr>
        <w:rPr>
          <w:color w:val="000000"/>
          <w:lang w:val="en-AU"/>
        </w:rPr>
      </w:pPr>
    </w:p>
    <w:p w14:paraId="4BD5B4FD"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608D27BF" w14:textId="77777777" w:rsidR="00215741" w:rsidRDefault="00215741" w:rsidP="00215741">
      <w:r>
        <w:br w:type="page"/>
      </w:r>
    </w:p>
    <w:p w14:paraId="64C3051A" w14:textId="05CA57B3" w:rsidR="00215741" w:rsidRDefault="00215741" w:rsidP="00215741">
      <w:pPr>
        <w:rPr>
          <w:b/>
          <w:bCs/>
          <w:color w:val="518ECB"/>
          <w:sz w:val="28"/>
          <w:szCs w:val="28"/>
        </w:rPr>
      </w:pPr>
    </w:p>
    <w:p w14:paraId="28A7A2A5" w14:textId="77777777" w:rsidR="00215741" w:rsidRDefault="00215741" w:rsidP="00215741">
      <w:pPr>
        <w:rPr>
          <w:bCs/>
          <w:iCs/>
          <w:spacing w:val="-3"/>
          <w:highlight w:val="yellow"/>
        </w:rPr>
      </w:pPr>
    </w:p>
    <w:p w14:paraId="13C51268" w14:textId="0B64BD07" w:rsidR="00215741" w:rsidRPr="000A060A" w:rsidRDefault="009A7A1C" w:rsidP="00215741">
      <w:pPr>
        <w:pStyle w:val="Headline"/>
        <w:rPr>
          <w:color w:val="0092D1"/>
        </w:rPr>
      </w:pPr>
      <w:r>
        <w:rPr>
          <w:color w:val="0092D1"/>
        </w:rPr>
        <w:t>Form D</w:t>
      </w:r>
      <w:r w:rsidR="00215741" w:rsidRPr="000A060A">
        <w:rPr>
          <w:color w:val="0092D1"/>
        </w:rPr>
        <w:t>: Performance Statement Form</w:t>
      </w:r>
    </w:p>
    <w:p w14:paraId="0A5FD6B5" w14:textId="77777777" w:rsidR="00215741" w:rsidRPr="005442CF" w:rsidRDefault="00215741" w:rsidP="00215741">
      <w:pPr>
        <w:pStyle w:val="SectionVHeader"/>
        <w:rPr>
          <w:b w:val="0"/>
          <w:iCs/>
          <w:sz w:val="24"/>
        </w:rPr>
      </w:pPr>
    </w:p>
    <w:p w14:paraId="19BC96B4" w14:textId="04A3027E"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003A44B3" w:rsidRPr="003A44B3">
        <w:rPr>
          <w:rFonts w:ascii="Arial" w:hAnsi="Arial" w:cs="Arial"/>
          <w:iCs/>
          <w:sz w:val="20"/>
        </w:rPr>
        <w:t>ITB/2018/6458</w:t>
      </w:r>
    </w:p>
    <w:p w14:paraId="72EE2CA9"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36345538" w14:textId="77777777" w:rsidR="00215741" w:rsidRDefault="00215741" w:rsidP="00215741">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10B608B5" w14:textId="77777777" w:rsidR="00215741" w:rsidRPr="00C12031" w:rsidRDefault="00215741" w:rsidP="00215741">
      <w:pPr>
        <w:pStyle w:val="SectionVHeader"/>
        <w:rPr>
          <w:rFonts w:ascii="Arial" w:hAnsi="Arial" w:cs="Arial"/>
          <w:b w:val="0"/>
          <w:iCs/>
          <w:sz w:val="20"/>
          <w:szCs w:val="20"/>
        </w:rPr>
      </w:pPr>
    </w:p>
    <w:p w14:paraId="3278C68C" w14:textId="77777777" w:rsidR="00215741" w:rsidRPr="00C12031" w:rsidRDefault="00215741" w:rsidP="00215741">
      <w:pPr>
        <w:pStyle w:val="SectionVHeader"/>
        <w:rPr>
          <w:rFonts w:ascii="Arial" w:hAnsi="Arial" w:cs="Arial"/>
          <w:b w:val="0"/>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983"/>
        <w:gridCol w:w="1430"/>
        <w:gridCol w:w="984"/>
        <w:gridCol w:w="1206"/>
        <w:gridCol w:w="1004"/>
        <w:gridCol w:w="1287"/>
        <w:gridCol w:w="1476"/>
      </w:tblGrid>
      <w:tr w:rsidR="00215741" w:rsidRPr="00C12031" w14:paraId="2BE1AF60" w14:textId="77777777" w:rsidTr="0001029E">
        <w:tc>
          <w:tcPr>
            <w:tcW w:w="1738" w:type="dxa"/>
            <w:vMerge w:val="restart"/>
            <w:shd w:val="clear" w:color="auto" w:fill="D9D9D9" w:themeFill="background1" w:themeFillShade="D9"/>
            <w:vAlign w:val="center"/>
          </w:tcPr>
          <w:p w14:paraId="5E65A493" w14:textId="77777777" w:rsidR="00215741" w:rsidRPr="00021F3E" w:rsidRDefault="00215741" w:rsidP="0001029E">
            <w:pPr>
              <w:suppressAutoHyphens/>
              <w:jc w:val="center"/>
              <w:rPr>
                <w:b/>
              </w:rPr>
            </w:pPr>
            <w:r w:rsidRPr="00021F3E">
              <w:rPr>
                <w:b/>
              </w:rPr>
              <w:t>Order placed by (Full address of purchaser)</w:t>
            </w:r>
          </w:p>
        </w:tc>
        <w:tc>
          <w:tcPr>
            <w:tcW w:w="1638" w:type="dxa"/>
            <w:vMerge w:val="restart"/>
            <w:shd w:val="clear" w:color="auto" w:fill="D9D9D9" w:themeFill="background1" w:themeFillShade="D9"/>
            <w:vAlign w:val="center"/>
          </w:tcPr>
          <w:p w14:paraId="7C6792AF" w14:textId="77777777" w:rsidR="00215741" w:rsidRPr="00021F3E" w:rsidRDefault="00215741" w:rsidP="0001029E">
            <w:pPr>
              <w:suppressAutoHyphens/>
              <w:jc w:val="center"/>
              <w:rPr>
                <w:b/>
              </w:rPr>
            </w:pPr>
            <w:r w:rsidRPr="00021F3E">
              <w:rPr>
                <w:b/>
              </w:rPr>
              <w:t>Order no &amp; date</w:t>
            </w:r>
          </w:p>
        </w:tc>
        <w:tc>
          <w:tcPr>
            <w:tcW w:w="1762" w:type="dxa"/>
            <w:vMerge w:val="restart"/>
            <w:shd w:val="clear" w:color="auto" w:fill="D9D9D9" w:themeFill="background1" w:themeFillShade="D9"/>
            <w:vAlign w:val="center"/>
          </w:tcPr>
          <w:p w14:paraId="2C734A5F" w14:textId="77777777" w:rsidR="00215741" w:rsidRPr="00021F3E" w:rsidRDefault="00215741" w:rsidP="0001029E">
            <w:pPr>
              <w:suppressAutoHyphens/>
              <w:jc w:val="center"/>
              <w:rPr>
                <w:b/>
              </w:rPr>
            </w:pPr>
            <w:r w:rsidRPr="00021F3E">
              <w:rPr>
                <w:b/>
              </w:rPr>
              <w:t>Description &amp; quantity of ordered items</w:t>
            </w:r>
          </w:p>
        </w:tc>
        <w:tc>
          <w:tcPr>
            <w:tcW w:w="1641" w:type="dxa"/>
            <w:vMerge w:val="restart"/>
            <w:shd w:val="clear" w:color="auto" w:fill="D9D9D9" w:themeFill="background1" w:themeFillShade="D9"/>
            <w:vAlign w:val="center"/>
          </w:tcPr>
          <w:p w14:paraId="5DF8EFA8" w14:textId="77777777" w:rsidR="00215741" w:rsidRPr="00021F3E" w:rsidRDefault="00215741" w:rsidP="0001029E">
            <w:pPr>
              <w:suppressAutoHyphens/>
              <w:jc w:val="center"/>
              <w:rPr>
                <w:b/>
              </w:rPr>
            </w:pPr>
            <w:r w:rsidRPr="00021F3E">
              <w:rPr>
                <w:b/>
              </w:rPr>
              <w:t>Value of Order</w:t>
            </w:r>
          </w:p>
        </w:tc>
        <w:tc>
          <w:tcPr>
            <w:tcW w:w="3220" w:type="dxa"/>
            <w:gridSpan w:val="2"/>
            <w:shd w:val="clear" w:color="auto" w:fill="D9D9D9" w:themeFill="background1" w:themeFillShade="D9"/>
            <w:vAlign w:val="center"/>
          </w:tcPr>
          <w:p w14:paraId="320EF55F" w14:textId="77777777" w:rsidR="00215741" w:rsidRPr="00021F3E" w:rsidRDefault="00215741" w:rsidP="0001029E">
            <w:pPr>
              <w:suppressAutoHyphens/>
              <w:jc w:val="center"/>
              <w:rPr>
                <w:b/>
              </w:rPr>
            </w:pPr>
            <w:r w:rsidRPr="00021F3E">
              <w:rPr>
                <w:b/>
              </w:rPr>
              <w:t>Date of completion of Delivery</w:t>
            </w:r>
          </w:p>
        </w:tc>
        <w:tc>
          <w:tcPr>
            <w:tcW w:w="1657" w:type="dxa"/>
            <w:vMerge w:val="restart"/>
            <w:shd w:val="clear" w:color="auto" w:fill="D9D9D9" w:themeFill="background1" w:themeFillShade="D9"/>
            <w:vAlign w:val="center"/>
          </w:tcPr>
          <w:p w14:paraId="02E8023A" w14:textId="77777777" w:rsidR="00215741" w:rsidRPr="00021F3E" w:rsidRDefault="00215741" w:rsidP="0001029E">
            <w:pPr>
              <w:suppressAutoHyphens/>
              <w:jc w:val="center"/>
              <w:rPr>
                <w:b/>
              </w:rPr>
            </w:pPr>
            <w:r w:rsidRPr="00021F3E">
              <w:rPr>
                <w:b/>
              </w:rPr>
              <w:t>Remarks indicating reasons of late delivery, if any</w:t>
            </w:r>
          </w:p>
        </w:tc>
        <w:tc>
          <w:tcPr>
            <w:tcW w:w="1520" w:type="dxa"/>
            <w:vMerge w:val="restart"/>
            <w:shd w:val="clear" w:color="auto" w:fill="D9D9D9" w:themeFill="background1" w:themeFillShade="D9"/>
            <w:vAlign w:val="center"/>
          </w:tcPr>
          <w:p w14:paraId="19AA0DD7" w14:textId="6A6197F7" w:rsidR="00215741" w:rsidRPr="00021F3E" w:rsidRDefault="00215741" w:rsidP="0001029E">
            <w:pPr>
              <w:suppressAutoHyphens/>
              <w:jc w:val="center"/>
              <w:rPr>
                <w:b/>
              </w:rPr>
            </w:pPr>
            <w:r w:rsidRPr="00021F3E">
              <w:rPr>
                <w:b/>
              </w:rPr>
              <w:t>Was the supplies of goods satisfactory</w:t>
            </w:r>
            <w:r w:rsidR="00B83AD1">
              <w:rPr>
                <w:b/>
              </w:rPr>
              <w:t>?</w:t>
            </w:r>
          </w:p>
        </w:tc>
      </w:tr>
      <w:tr w:rsidR="00215741" w:rsidRPr="00C12031" w14:paraId="2735C1D3" w14:textId="77777777" w:rsidTr="0001029E">
        <w:tc>
          <w:tcPr>
            <w:tcW w:w="1738" w:type="dxa"/>
            <w:vMerge/>
          </w:tcPr>
          <w:p w14:paraId="0C11BE2F" w14:textId="77777777" w:rsidR="00215741" w:rsidRPr="00C12031" w:rsidRDefault="00215741" w:rsidP="0001029E">
            <w:pPr>
              <w:suppressAutoHyphens/>
            </w:pPr>
          </w:p>
        </w:tc>
        <w:tc>
          <w:tcPr>
            <w:tcW w:w="1638" w:type="dxa"/>
            <w:vMerge/>
          </w:tcPr>
          <w:p w14:paraId="1FB9CF6B" w14:textId="77777777" w:rsidR="00215741" w:rsidRPr="00C12031" w:rsidRDefault="00215741" w:rsidP="0001029E">
            <w:pPr>
              <w:suppressAutoHyphens/>
            </w:pPr>
          </w:p>
        </w:tc>
        <w:tc>
          <w:tcPr>
            <w:tcW w:w="1762" w:type="dxa"/>
            <w:vMerge/>
          </w:tcPr>
          <w:p w14:paraId="3656F425" w14:textId="77777777" w:rsidR="00215741" w:rsidRPr="00C12031" w:rsidRDefault="00215741" w:rsidP="0001029E">
            <w:pPr>
              <w:suppressAutoHyphens/>
            </w:pPr>
          </w:p>
        </w:tc>
        <w:tc>
          <w:tcPr>
            <w:tcW w:w="1641" w:type="dxa"/>
            <w:vMerge/>
          </w:tcPr>
          <w:p w14:paraId="40E0F2BA" w14:textId="77777777" w:rsidR="00215741" w:rsidRPr="00C12031" w:rsidRDefault="00215741" w:rsidP="0001029E">
            <w:pPr>
              <w:suppressAutoHyphens/>
            </w:pPr>
          </w:p>
        </w:tc>
        <w:tc>
          <w:tcPr>
            <w:tcW w:w="1698" w:type="dxa"/>
            <w:shd w:val="clear" w:color="auto" w:fill="D9D9D9" w:themeFill="background1" w:themeFillShade="D9"/>
            <w:vAlign w:val="center"/>
          </w:tcPr>
          <w:p w14:paraId="10CCA7C2" w14:textId="77777777" w:rsidR="00215741" w:rsidRPr="00021F3E" w:rsidRDefault="00215741" w:rsidP="0001029E">
            <w:pPr>
              <w:suppressAutoHyphens/>
              <w:jc w:val="center"/>
              <w:rPr>
                <w:b/>
              </w:rPr>
            </w:pPr>
            <w:r w:rsidRPr="00021F3E">
              <w:rPr>
                <w:b/>
              </w:rPr>
              <w:t>As per Contract</w:t>
            </w:r>
          </w:p>
        </w:tc>
        <w:tc>
          <w:tcPr>
            <w:tcW w:w="1522" w:type="dxa"/>
            <w:shd w:val="clear" w:color="auto" w:fill="D9D9D9" w:themeFill="background1" w:themeFillShade="D9"/>
            <w:vAlign w:val="center"/>
          </w:tcPr>
          <w:p w14:paraId="164C7D51" w14:textId="77777777" w:rsidR="00215741" w:rsidRPr="00021F3E" w:rsidRDefault="00215741" w:rsidP="0001029E">
            <w:pPr>
              <w:suppressAutoHyphens/>
              <w:jc w:val="center"/>
              <w:rPr>
                <w:b/>
              </w:rPr>
            </w:pPr>
            <w:r w:rsidRPr="00021F3E">
              <w:rPr>
                <w:b/>
              </w:rPr>
              <w:t>Actual</w:t>
            </w:r>
          </w:p>
        </w:tc>
        <w:tc>
          <w:tcPr>
            <w:tcW w:w="1657" w:type="dxa"/>
            <w:vMerge/>
          </w:tcPr>
          <w:p w14:paraId="0F705CFA" w14:textId="77777777" w:rsidR="00215741" w:rsidRPr="00C12031" w:rsidRDefault="00215741" w:rsidP="0001029E">
            <w:pPr>
              <w:suppressAutoHyphens/>
            </w:pPr>
          </w:p>
        </w:tc>
        <w:tc>
          <w:tcPr>
            <w:tcW w:w="1520" w:type="dxa"/>
            <w:vMerge/>
          </w:tcPr>
          <w:p w14:paraId="64ABA069" w14:textId="77777777" w:rsidR="00215741" w:rsidRPr="00C12031" w:rsidRDefault="00215741" w:rsidP="0001029E">
            <w:pPr>
              <w:suppressAutoHyphens/>
            </w:pPr>
          </w:p>
        </w:tc>
      </w:tr>
      <w:tr w:rsidR="00215741" w:rsidRPr="00C12031" w14:paraId="322B4D9A" w14:textId="77777777" w:rsidTr="0001029E">
        <w:tc>
          <w:tcPr>
            <w:tcW w:w="1738" w:type="dxa"/>
          </w:tcPr>
          <w:p w14:paraId="545981C9" w14:textId="77777777" w:rsidR="00215741" w:rsidRPr="00C12031" w:rsidRDefault="00215741" w:rsidP="0001029E">
            <w:pPr>
              <w:suppressAutoHyphens/>
            </w:pPr>
          </w:p>
        </w:tc>
        <w:tc>
          <w:tcPr>
            <w:tcW w:w="1638" w:type="dxa"/>
          </w:tcPr>
          <w:p w14:paraId="08D4D676" w14:textId="77777777" w:rsidR="00215741" w:rsidRPr="00C12031" w:rsidRDefault="00215741" w:rsidP="0001029E">
            <w:pPr>
              <w:suppressAutoHyphens/>
            </w:pPr>
          </w:p>
        </w:tc>
        <w:tc>
          <w:tcPr>
            <w:tcW w:w="1762" w:type="dxa"/>
          </w:tcPr>
          <w:p w14:paraId="6834298F" w14:textId="77777777" w:rsidR="00215741" w:rsidRPr="00C12031" w:rsidRDefault="00215741" w:rsidP="0001029E">
            <w:pPr>
              <w:suppressAutoHyphens/>
            </w:pPr>
          </w:p>
        </w:tc>
        <w:tc>
          <w:tcPr>
            <w:tcW w:w="1641" w:type="dxa"/>
          </w:tcPr>
          <w:p w14:paraId="342B31BC" w14:textId="77777777" w:rsidR="00215741" w:rsidRPr="00C12031" w:rsidRDefault="00215741" w:rsidP="0001029E">
            <w:pPr>
              <w:suppressAutoHyphens/>
            </w:pPr>
          </w:p>
        </w:tc>
        <w:tc>
          <w:tcPr>
            <w:tcW w:w="1698" w:type="dxa"/>
          </w:tcPr>
          <w:p w14:paraId="781FCA84" w14:textId="77777777" w:rsidR="00215741" w:rsidRPr="00C12031" w:rsidRDefault="00215741" w:rsidP="0001029E">
            <w:pPr>
              <w:suppressAutoHyphens/>
            </w:pPr>
          </w:p>
        </w:tc>
        <w:tc>
          <w:tcPr>
            <w:tcW w:w="1522" w:type="dxa"/>
          </w:tcPr>
          <w:p w14:paraId="76A92642" w14:textId="77777777" w:rsidR="00215741" w:rsidRPr="00C12031" w:rsidRDefault="00215741" w:rsidP="0001029E">
            <w:pPr>
              <w:suppressAutoHyphens/>
            </w:pPr>
          </w:p>
        </w:tc>
        <w:tc>
          <w:tcPr>
            <w:tcW w:w="1657" w:type="dxa"/>
          </w:tcPr>
          <w:p w14:paraId="522D9901" w14:textId="77777777" w:rsidR="00215741" w:rsidRPr="00C12031" w:rsidRDefault="00215741" w:rsidP="0001029E">
            <w:pPr>
              <w:suppressAutoHyphens/>
            </w:pPr>
          </w:p>
        </w:tc>
        <w:tc>
          <w:tcPr>
            <w:tcW w:w="1520" w:type="dxa"/>
          </w:tcPr>
          <w:p w14:paraId="3A538BE9" w14:textId="77777777" w:rsidR="00215741" w:rsidRPr="00C12031" w:rsidRDefault="00215741" w:rsidP="0001029E">
            <w:pPr>
              <w:suppressAutoHyphens/>
            </w:pPr>
          </w:p>
        </w:tc>
      </w:tr>
      <w:tr w:rsidR="00215741" w:rsidRPr="00C12031" w14:paraId="658CCAC6" w14:textId="77777777" w:rsidTr="0001029E">
        <w:tc>
          <w:tcPr>
            <w:tcW w:w="1738" w:type="dxa"/>
          </w:tcPr>
          <w:p w14:paraId="424CCC43" w14:textId="77777777" w:rsidR="00215741" w:rsidRPr="00C12031" w:rsidRDefault="00215741" w:rsidP="0001029E">
            <w:pPr>
              <w:suppressAutoHyphens/>
            </w:pPr>
          </w:p>
        </w:tc>
        <w:tc>
          <w:tcPr>
            <w:tcW w:w="1638" w:type="dxa"/>
          </w:tcPr>
          <w:p w14:paraId="1744EC7A" w14:textId="77777777" w:rsidR="00215741" w:rsidRPr="00C12031" w:rsidRDefault="00215741" w:rsidP="0001029E">
            <w:pPr>
              <w:suppressAutoHyphens/>
            </w:pPr>
          </w:p>
        </w:tc>
        <w:tc>
          <w:tcPr>
            <w:tcW w:w="1762" w:type="dxa"/>
          </w:tcPr>
          <w:p w14:paraId="4A30B865" w14:textId="77777777" w:rsidR="00215741" w:rsidRPr="00C12031" w:rsidRDefault="00215741" w:rsidP="0001029E">
            <w:pPr>
              <w:suppressAutoHyphens/>
            </w:pPr>
          </w:p>
        </w:tc>
        <w:tc>
          <w:tcPr>
            <w:tcW w:w="1641" w:type="dxa"/>
          </w:tcPr>
          <w:p w14:paraId="4A1EDDBF" w14:textId="77777777" w:rsidR="00215741" w:rsidRPr="00C12031" w:rsidRDefault="00215741" w:rsidP="0001029E">
            <w:pPr>
              <w:suppressAutoHyphens/>
            </w:pPr>
          </w:p>
        </w:tc>
        <w:tc>
          <w:tcPr>
            <w:tcW w:w="1698" w:type="dxa"/>
          </w:tcPr>
          <w:p w14:paraId="1D2DC72C" w14:textId="77777777" w:rsidR="00215741" w:rsidRPr="00C12031" w:rsidRDefault="00215741" w:rsidP="0001029E">
            <w:pPr>
              <w:suppressAutoHyphens/>
            </w:pPr>
          </w:p>
        </w:tc>
        <w:tc>
          <w:tcPr>
            <w:tcW w:w="1522" w:type="dxa"/>
          </w:tcPr>
          <w:p w14:paraId="003EB436" w14:textId="77777777" w:rsidR="00215741" w:rsidRPr="00C12031" w:rsidRDefault="00215741" w:rsidP="0001029E">
            <w:pPr>
              <w:suppressAutoHyphens/>
            </w:pPr>
          </w:p>
        </w:tc>
        <w:tc>
          <w:tcPr>
            <w:tcW w:w="1657" w:type="dxa"/>
          </w:tcPr>
          <w:p w14:paraId="00942B33" w14:textId="77777777" w:rsidR="00215741" w:rsidRPr="00C12031" w:rsidRDefault="00215741" w:rsidP="0001029E">
            <w:pPr>
              <w:suppressAutoHyphens/>
            </w:pPr>
          </w:p>
        </w:tc>
        <w:tc>
          <w:tcPr>
            <w:tcW w:w="1520" w:type="dxa"/>
          </w:tcPr>
          <w:p w14:paraId="4F4A041E" w14:textId="77777777" w:rsidR="00215741" w:rsidRPr="00C12031" w:rsidRDefault="00215741" w:rsidP="0001029E">
            <w:pPr>
              <w:suppressAutoHyphens/>
            </w:pPr>
          </w:p>
        </w:tc>
      </w:tr>
      <w:tr w:rsidR="00215741" w:rsidRPr="00C12031" w14:paraId="0D5CAD71" w14:textId="77777777" w:rsidTr="0001029E">
        <w:tc>
          <w:tcPr>
            <w:tcW w:w="1738" w:type="dxa"/>
          </w:tcPr>
          <w:p w14:paraId="654C0537" w14:textId="77777777" w:rsidR="00215741" w:rsidRPr="00C12031" w:rsidRDefault="00215741" w:rsidP="0001029E">
            <w:pPr>
              <w:suppressAutoHyphens/>
            </w:pPr>
          </w:p>
        </w:tc>
        <w:tc>
          <w:tcPr>
            <w:tcW w:w="1638" w:type="dxa"/>
          </w:tcPr>
          <w:p w14:paraId="3070EF6A" w14:textId="77777777" w:rsidR="00215741" w:rsidRPr="00C12031" w:rsidRDefault="00215741" w:rsidP="0001029E">
            <w:pPr>
              <w:suppressAutoHyphens/>
            </w:pPr>
          </w:p>
        </w:tc>
        <w:tc>
          <w:tcPr>
            <w:tcW w:w="1762" w:type="dxa"/>
          </w:tcPr>
          <w:p w14:paraId="779D8694" w14:textId="77777777" w:rsidR="00215741" w:rsidRPr="00C12031" w:rsidRDefault="00215741" w:rsidP="0001029E">
            <w:pPr>
              <w:suppressAutoHyphens/>
            </w:pPr>
          </w:p>
        </w:tc>
        <w:tc>
          <w:tcPr>
            <w:tcW w:w="1641" w:type="dxa"/>
          </w:tcPr>
          <w:p w14:paraId="7140CA22" w14:textId="77777777" w:rsidR="00215741" w:rsidRPr="00C12031" w:rsidRDefault="00215741" w:rsidP="0001029E">
            <w:pPr>
              <w:suppressAutoHyphens/>
            </w:pPr>
          </w:p>
        </w:tc>
        <w:tc>
          <w:tcPr>
            <w:tcW w:w="1698" w:type="dxa"/>
          </w:tcPr>
          <w:p w14:paraId="5D97699E" w14:textId="77777777" w:rsidR="00215741" w:rsidRPr="00C12031" w:rsidRDefault="00215741" w:rsidP="0001029E">
            <w:pPr>
              <w:suppressAutoHyphens/>
            </w:pPr>
          </w:p>
        </w:tc>
        <w:tc>
          <w:tcPr>
            <w:tcW w:w="1522" w:type="dxa"/>
          </w:tcPr>
          <w:p w14:paraId="14BBC890" w14:textId="77777777" w:rsidR="00215741" w:rsidRPr="00C12031" w:rsidRDefault="00215741" w:rsidP="0001029E">
            <w:pPr>
              <w:suppressAutoHyphens/>
            </w:pPr>
          </w:p>
        </w:tc>
        <w:tc>
          <w:tcPr>
            <w:tcW w:w="1657" w:type="dxa"/>
          </w:tcPr>
          <w:p w14:paraId="030A00F3" w14:textId="77777777" w:rsidR="00215741" w:rsidRPr="00C12031" w:rsidRDefault="00215741" w:rsidP="0001029E">
            <w:pPr>
              <w:suppressAutoHyphens/>
            </w:pPr>
          </w:p>
        </w:tc>
        <w:tc>
          <w:tcPr>
            <w:tcW w:w="1520" w:type="dxa"/>
          </w:tcPr>
          <w:p w14:paraId="31D32C71" w14:textId="77777777" w:rsidR="00215741" w:rsidRPr="00C12031" w:rsidRDefault="00215741" w:rsidP="0001029E">
            <w:pPr>
              <w:suppressAutoHyphens/>
            </w:pPr>
          </w:p>
        </w:tc>
      </w:tr>
      <w:tr w:rsidR="00215741" w:rsidRPr="00C12031" w14:paraId="0F81A753" w14:textId="77777777" w:rsidTr="0001029E">
        <w:tc>
          <w:tcPr>
            <w:tcW w:w="1738" w:type="dxa"/>
          </w:tcPr>
          <w:p w14:paraId="37768FFC" w14:textId="77777777" w:rsidR="00215741" w:rsidRPr="00C12031" w:rsidRDefault="00215741" w:rsidP="0001029E">
            <w:pPr>
              <w:suppressAutoHyphens/>
            </w:pPr>
          </w:p>
        </w:tc>
        <w:tc>
          <w:tcPr>
            <w:tcW w:w="1638" w:type="dxa"/>
          </w:tcPr>
          <w:p w14:paraId="5A7E7868" w14:textId="77777777" w:rsidR="00215741" w:rsidRPr="00C12031" w:rsidRDefault="00215741" w:rsidP="0001029E">
            <w:pPr>
              <w:suppressAutoHyphens/>
            </w:pPr>
          </w:p>
        </w:tc>
        <w:tc>
          <w:tcPr>
            <w:tcW w:w="1762" w:type="dxa"/>
          </w:tcPr>
          <w:p w14:paraId="40DE2105" w14:textId="77777777" w:rsidR="00215741" w:rsidRPr="00C12031" w:rsidRDefault="00215741" w:rsidP="0001029E">
            <w:pPr>
              <w:suppressAutoHyphens/>
            </w:pPr>
          </w:p>
        </w:tc>
        <w:tc>
          <w:tcPr>
            <w:tcW w:w="1641" w:type="dxa"/>
          </w:tcPr>
          <w:p w14:paraId="24A5A498" w14:textId="77777777" w:rsidR="00215741" w:rsidRPr="00C12031" w:rsidRDefault="00215741" w:rsidP="0001029E">
            <w:pPr>
              <w:suppressAutoHyphens/>
            </w:pPr>
          </w:p>
        </w:tc>
        <w:tc>
          <w:tcPr>
            <w:tcW w:w="1698" w:type="dxa"/>
          </w:tcPr>
          <w:p w14:paraId="01A824A7" w14:textId="77777777" w:rsidR="00215741" w:rsidRPr="00C12031" w:rsidRDefault="00215741" w:rsidP="0001029E">
            <w:pPr>
              <w:suppressAutoHyphens/>
            </w:pPr>
          </w:p>
        </w:tc>
        <w:tc>
          <w:tcPr>
            <w:tcW w:w="1522" w:type="dxa"/>
          </w:tcPr>
          <w:p w14:paraId="2A92CE72" w14:textId="77777777" w:rsidR="00215741" w:rsidRPr="00C12031" w:rsidRDefault="00215741" w:rsidP="0001029E">
            <w:pPr>
              <w:suppressAutoHyphens/>
            </w:pPr>
          </w:p>
        </w:tc>
        <w:tc>
          <w:tcPr>
            <w:tcW w:w="1657" w:type="dxa"/>
          </w:tcPr>
          <w:p w14:paraId="5D06B298" w14:textId="77777777" w:rsidR="00215741" w:rsidRPr="00C12031" w:rsidRDefault="00215741" w:rsidP="0001029E">
            <w:pPr>
              <w:suppressAutoHyphens/>
            </w:pPr>
          </w:p>
        </w:tc>
        <w:tc>
          <w:tcPr>
            <w:tcW w:w="1520" w:type="dxa"/>
          </w:tcPr>
          <w:p w14:paraId="64FE6BFD" w14:textId="77777777" w:rsidR="00215741" w:rsidRPr="00C12031" w:rsidRDefault="00215741" w:rsidP="0001029E">
            <w:pPr>
              <w:suppressAutoHyphens/>
            </w:pPr>
          </w:p>
        </w:tc>
      </w:tr>
    </w:tbl>
    <w:p w14:paraId="7BFCC988" w14:textId="77777777" w:rsidR="00215741" w:rsidRPr="00C12031" w:rsidRDefault="00215741" w:rsidP="00215741">
      <w:pPr>
        <w:suppressAutoHyphens/>
        <w:ind w:left="1598" w:hanging="1598"/>
        <w:jc w:val="both"/>
      </w:pPr>
    </w:p>
    <w:p w14:paraId="2BCC50F5" w14:textId="77777777" w:rsidR="00215741" w:rsidRPr="00C12031" w:rsidRDefault="00215741" w:rsidP="00215741">
      <w:pPr>
        <w:pStyle w:val="SectionVHeader"/>
        <w:rPr>
          <w:rFonts w:ascii="Arial" w:hAnsi="Arial" w:cs="Arial"/>
          <w:b w:val="0"/>
          <w:iCs/>
          <w:sz w:val="20"/>
          <w:szCs w:val="20"/>
        </w:rPr>
      </w:pPr>
    </w:p>
    <w:p w14:paraId="584A85DE" w14:textId="77777777" w:rsidR="00215741" w:rsidRDefault="00215741" w:rsidP="00215741">
      <w:pPr>
        <w:tabs>
          <w:tab w:val="left" w:pos="990"/>
          <w:tab w:val="left" w:pos="5040"/>
          <w:tab w:val="left" w:pos="5850"/>
        </w:tabs>
        <w:rPr>
          <w:color w:val="000000"/>
          <w:lang w:val="en-AU"/>
        </w:rPr>
      </w:pPr>
    </w:p>
    <w:p w14:paraId="3DFE7EB3"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74F65D4" w14:textId="77777777" w:rsidR="00215741" w:rsidRPr="00731E3E" w:rsidRDefault="00215741" w:rsidP="00215741">
      <w:pPr>
        <w:tabs>
          <w:tab w:val="left" w:pos="720"/>
        </w:tabs>
        <w:rPr>
          <w:color w:val="000000"/>
          <w:lang w:val="en-AU"/>
        </w:rPr>
      </w:pPr>
    </w:p>
    <w:p w14:paraId="6C0256D2"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30C9AA34" w14:textId="77777777" w:rsidR="00215741" w:rsidRPr="00731E3E" w:rsidRDefault="00215741" w:rsidP="00215741">
      <w:pPr>
        <w:rPr>
          <w:color w:val="000000"/>
          <w:lang w:val="en-AU"/>
        </w:rPr>
      </w:pPr>
    </w:p>
    <w:p w14:paraId="439366BB"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8D8E59C" w14:textId="77777777" w:rsidR="00215741" w:rsidRPr="00731E3E" w:rsidRDefault="00215741" w:rsidP="00215741">
      <w:pPr>
        <w:rPr>
          <w:color w:val="000000"/>
          <w:lang w:val="en-AU"/>
        </w:rPr>
      </w:pPr>
    </w:p>
    <w:p w14:paraId="03ED44B4"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0715541" w14:textId="77777777" w:rsidR="00215741" w:rsidRDefault="00215741" w:rsidP="00215741">
      <w:pPr>
        <w:rPr>
          <w:sz w:val="22"/>
          <w:szCs w:val="22"/>
        </w:rPr>
      </w:pPr>
    </w:p>
    <w:p w14:paraId="56E06A5D" w14:textId="77777777" w:rsidR="00215741" w:rsidRDefault="00215741" w:rsidP="00215741"/>
    <w:p w14:paraId="7A5D641F" w14:textId="77777777" w:rsidR="00215741" w:rsidRPr="00C12031" w:rsidRDefault="00215741" w:rsidP="00215741">
      <w:pPr>
        <w:pStyle w:val="SectionVHeader"/>
        <w:jc w:val="left"/>
        <w:rPr>
          <w:rFonts w:ascii="Arial" w:hAnsi="Arial" w:cs="Arial"/>
          <w:sz w:val="20"/>
          <w:szCs w:val="20"/>
        </w:rPr>
      </w:pPr>
    </w:p>
    <w:p w14:paraId="6BD70081" w14:textId="77777777" w:rsidR="00215741" w:rsidRPr="00C12031" w:rsidRDefault="00215741" w:rsidP="00215741">
      <w:pPr>
        <w:pStyle w:val="SectionVHeader"/>
        <w:rPr>
          <w:rFonts w:ascii="Arial" w:hAnsi="Arial" w:cs="Arial"/>
          <w:sz w:val="20"/>
          <w:szCs w:val="20"/>
        </w:rPr>
      </w:pPr>
    </w:p>
    <w:p w14:paraId="323B4FD2" w14:textId="77777777" w:rsidR="00215741" w:rsidRPr="00C12031" w:rsidRDefault="00215741" w:rsidP="00215741">
      <w:pPr>
        <w:rPr>
          <w:b/>
          <w:bCs/>
          <w:color w:val="518ECB"/>
        </w:rPr>
      </w:pPr>
      <w:r w:rsidRPr="00C12031">
        <w:br w:type="page"/>
      </w:r>
    </w:p>
    <w:p w14:paraId="287207FA" w14:textId="77777777" w:rsidR="00215741" w:rsidRPr="00731E3E" w:rsidRDefault="00215741" w:rsidP="00215741">
      <w:pPr>
        <w:rPr>
          <w:spacing w:val="-3"/>
          <w:highlight w:val="lightGray"/>
        </w:rPr>
      </w:pPr>
    </w:p>
    <w:p w14:paraId="1C36A8A2" w14:textId="22B568DF" w:rsidR="00215741" w:rsidRPr="000A060A" w:rsidRDefault="009A7A1C" w:rsidP="00215741">
      <w:pPr>
        <w:pStyle w:val="Headline"/>
        <w:rPr>
          <w:color w:val="0092D1"/>
        </w:rPr>
      </w:pPr>
      <w:r>
        <w:rPr>
          <w:color w:val="0092D1"/>
        </w:rPr>
        <w:t>Form E</w:t>
      </w:r>
      <w:r w:rsidR="00215741" w:rsidRPr="000A060A">
        <w:rPr>
          <w:color w:val="0092D1"/>
        </w:rPr>
        <w:t>: No Adverse Action Confirmation Form</w:t>
      </w:r>
    </w:p>
    <w:p w14:paraId="77F004F2" w14:textId="77777777" w:rsidR="00215741" w:rsidRDefault="00215741" w:rsidP="00215741">
      <w:pPr>
        <w:pStyle w:val="BankNormal"/>
        <w:spacing w:after="60"/>
        <w:rPr>
          <w:rFonts w:ascii="Arial" w:hAnsi="Arial" w:cs="Arial"/>
          <w:iCs/>
          <w:sz w:val="20"/>
        </w:rPr>
      </w:pPr>
    </w:p>
    <w:p w14:paraId="4DFABDA9" w14:textId="06D4F1D0" w:rsidR="00215741" w:rsidRDefault="00215741" w:rsidP="00215741">
      <w:pPr>
        <w:pStyle w:val="BankNormal"/>
        <w:spacing w:after="60"/>
        <w:rPr>
          <w:rFonts w:ascii="Arial" w:hAnsi="Arial" w:cs="Arial"/>
          <w:iCs/>
          <w:sz w:val="20"/>
        </w:rPr>
      </w:pPr>
      <w:r>
        <w:rPr>
          <w:rFonts w:ascii="Arial" w:hAnsi="Arial" w:cs="Arial"/>
          <w:iCs/>
          <w:sz w:val="20"/>
        </w:rPr>
        <w:t xml:space="preserve">ITB reference no: </w:t>
      </w:r>
      <w:r w:rsidR="003A44B3" w:rsidRPr="003A44B3">
        <w:rPr>
          <w:rFonts w:ascii="Arial" w:hAnsi="Arial" w:cs="Arial"/>
          <w:iCs/>
          <w:sz w:val="20"/>
        </w:rPr>
        <w:t>ITB/2018/6458</w:t>
      </w:r>
    </w:p>
    <w:p w14:paraId="274ADF14" w14:textId="77777777" w:rsidR="00215741" w:rsidRDefault="00215741" w:rsidP="0021574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7E5CBE34" w14:textId="77777777" w:rsidR="00215741" w:rsidRDefault="00215741" w:rsidP="00215741">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46F9DD15" w14:textId="77777777" w:rsidR="00215741" w:rsidRPr="004B151F" w:rsidRDefault="00215741" w:rsidP="00215741"/>
    <w:p w14:paraId="7AA342C5" w14:textId="25E2BFF4" w:rsidR="00215741" w:rsidRPr="004B151F" w:rsidRDefault="00215741" w:rsidP="00215741">
      <w:r w:rsidRPr="004B151F">
        <w:t>This is to certify that [</w:t>
      </w:r>
      <w:r w:rsidRPr="004B151F">
        <w:rPr>
          <w:highlight w:val="cyan"/>
        </w:rPr>
        <w:t xml:space="preserve">delete unwanted </w:t>
      </w:r>
      <w:r w:rsidRPr="003A44B3">
        <w:rPr>
          <w:highlight w:val="cyan"/>
        </w:rPr>
        <w:t>option</w:t>
      </w:r>
      <w:r w:rsidR="003A44B3" w:rsidRPr="003A44B3">
        <w:rPr>
          <w:highlight w:val="cyan"/>
        </w:rPr>
        <w:t xml:space="preserve"> a or b</w:t>
      </w:r>
      <w:r w:rsidRPr="003A44B3">
        <w:rPr>
          <w:highlight w:val="cyan"/>
        </w:rPr>
        <w:t>]:</w:t>
      </w:r>
    </w:p>
    <w:p w14:paraId="64457F18" w14:textId="77777777" w:rsidR="00215741" w:rsidRPr="004B151F" w:rsidRDefault="00215741" w:rsidP="00215741"/>
    <w:p w14:paraId="59299B8D" w14:textId="71B07173" w:rsidR="00215741" w:rsidRPr="004B151F" w:rsidRDefault="00215741" w:rsidP="004B151F">
      <w:pPr>
        <w:numPr>
          <w:ilvl w:val="1"/>
          <w:numId w:val="31"/>
        </w:numPr>
        <w:jc w:val="both"/>
      </w:pPr>
      <w:r w:rsidRPr="004B151F">
        <w:t xml:space="preserve">No adverse action has been taken against the Bidder </w:t>
      </w:r>
      <w:r w:rsidR="004B151F">
        <w:rPr>
          <w:highlight w:val="cyan"/>
        </w:rPr>
        <w:t>[</w:t>
      </w:r>
      <w:r w:rsidRPr="004B151F">
        <w:rPr>
          <w:highlight w:val="cyan"/>
        </w:rPr>
        <w:t>insert Bidder’s name</w:t>
      </w:r>
      <w:r w:rsidR="004B151F">
        <w:rPr>
          <w:highlight w:val="cyan"/>
        </w:rPr>
        <w:t>]</w:t>
      </w:r>
      <w:r w:rsidRPr="00CF3D3D">
        <w:t xml:space="preserve"> </w:t>
      </w:r>
      <w:r w:rsidRPr="004B151F">
        <w:t xml:space="preserve">and the manufacturers </w:t>
      </w:r>
      <w:r w:rsidR="004B151F">
        <w:rPr>
          <w:highlight w:val="cyan"/>
        </w:rPr>
        <w:t>[insert manufacturer’s names]</w:t>
      </w:r>
      <w:r w:rsidRPr="004B151F">
        <w:rPr>
          <w:highlight w:val="cyan"/>
        </w:rPr>
        <w:t xml:space="preserve"> </w:t>
      </w:r>
      <w:r w:rsidRPr="004B151F">
        <w:t xml:space="preserve">whose products are being offered by the Bidder against this </w:t>
      </w:r>
      <w:r w:rsidR="00CF3D3D">
        <w:t>ITB</w:t>
      </w:r>
      <w:r w:rsidRPr="004B151F">
        <w:t>, in the last 5 (Five) years.</w:t>
      </w:r>
    </w:p>
    <w:p w14:paraId="2C415647" w14:textId="77777777" w:rsidR="00215741" w:rsidRPr="004B151F" w:rsidRDefault="00215741" w:rsidP="004B151F">
      <w:pPr>
        <w:ind w:left="1440"/>
        <w:jc w:val="both"/>
      </w:pPr>
    </w:p>
    <w:p w14:paraId="6197A467" w14:textId="021CB136" w:rsidR="00215741" w:rsidRPr="004B151F" w:rsidRDefault="00215741" w:rsidP="004B151F">
      <w:pPr>
        <w:numPr>
          <w:ilvl w:val="1"/>
          <w:numId w:val="31"/>
        </w:numPr>
        <w:jc w:val="both"/>
      </w:pPr>
      <w:r w:rsidRPr="004B151F">
        <w:t xml:space="preserve">The following instances of previous past performance have resulted in adverse actions taken against the Bidder </w:t>
      </w:r>
      <w:r w:rsidR="004B151F">
        <w:t>[</w:t>
      </w:r>
      <w:r w:rsidRPr="004B151F">
        <w:rPr>
          <w:highlight w:val="cyan"/>
        </w:rPr>
        <w:t>insert Bidder’s name</w:t>
      </w:r>
      <w:r w:rsidR="004B151F">
        <w:t>]</w:t>
      </w:r>
      <w:r w:rsidRPr="004B151F">
        <w:t xml:space="preserve"> and the manufacturers </w:t>
      </w:r>
      <w:r w:rsidR="004B151F">
        <w:t>[</w:t>
      </w:r>
      <w:r w:rsidRPr="004B151F">
        <w:rPr>
          <w:highlight w:val="cyan"/>
        </w:rPr>
        <w:t>insert manufacturer’s names</w:t>
      </w:r>
      <w:r w:rsidR="004B151F" w:rsidRPr="004B151F">
        <w:t>]</w:t>
      </w:r>
      <w:r w:rsidRPr="004B151F">
        <w:t xml:space="preserve"> whose products are being offered by the Bidder, in the last 5 (Five) years. Such adverse actions included:</w:t>
      </w:r>
    </w:p>
    <w:p w14:paraId="118AEF9E" w14:textId="77777777" w:rsidR="00215741" w:rsidRPr="004B151F" w:rsidRDefault="00215741" w:rsidP="004B151F">
      <w:pPr>
        <w:pStyle w:val="ListParagraph"/>
        <w:spacing w:after="0"/>
        <w:ind w:left="1440"/>
        <w:jc w:val="both"/>
        <w:rPr>
          <w:rFonts w:ascii="Arial" w:hAnsi="Arial"/>
          <w:sz w:val="20"/>
          <w:szCs w:val="20"/>
        </w:rPr>
      </w:pPr>
    </w:p>
    <w:p w14:paraId="1A173EF7" w14:textId="585185B1" w:rsidR="00215741" w:rsidRPr="004B151F" w:rsidRDefault="004B151F" w:rsidP="004B151F">
      <w:pPr>
        <w:pStyle w:val="ListParagraph"/>
        <w:spacing w:after="0"/>
        <w:ind w:left="1440"/>
        <w:jc w:val="both"/>
        <w:rPr>
          <w:rFonts w:ascii="Arial" w:eastAsia="Times New Roman" w:hAnsi="Arial"/>
          <w:sz w:val="20"/>
          <w:szCs w:val="20"/>
        </w:rPr>
      </w:pPr>
      <w:r w:rsidRPr="004B151F">
        <w:rPr>
          <w:rFonts w:ascii="Arial" w:eastAsia="Times New Roman" w:hAnsi="Arial"/>
          <w:sz w:val="20"/>
          <w:szCs w:val="20"/>
          <w:highlight w:val="cyan"/>
        </w:rPr>
        <w:t>[Indicate</w:t>
      </w:r>
      <w:r w:rsidR="00215741" w:rsidRPr="004B151F">
        <w:rPr>
          <w:rFonts w:ascii="Arial" w:eastAsia="Times New Roman" w:hAnsi="Arial"/>
          <w:sz w:val="20"/>
          <w:szCs w:val="20"/>
          <w:highlight w:val="cyan"/>
        </w:rPr>
        <w:t xml:space="preserve"> date and reasons for adverse actions and result of adverse actions; i.e. suspension or cancellation of manufacturing license by regulatory authorities, product recalls, blacklisti</w:t>
      </w:r>
      <w:r w:rsidRPr="004B151F">
        <w:rPr>
          <w:rFonts w:ascii="Arial" w:eastAsia="Times New Roman" w:hAnsi="Arial"/>
          <w:sz w:val="20"/>
          <w:szCs w:val="20"/>
          <w:highlight w:val="cyan"/>
        </w:rPr>
        <w:t>ng, debarment from bidding etc.]</w:t>
      </w:r>
      <w:r w:rsidR="00215741" w:rsidRPr="004B151F">
        <w:rPr>
          <w:rFonts w:ascii="Arial" w:eastAsia="Times New Roman" w:hAnsi="Arial"/>
          <w:sz w:val="20"/>
          <w:szCs w:val="20"/>
        </w:rPr>
        <w:t xml:space="preserve"> </w:t>
      </w:r>
    </w:p>
    <w:p w14:paraId="08D756E9" w14:textId="77777777" w:rsidR="00215741" w:rsidRPr="005442CF" w:rsidRDefault="00215741" w:rsidP="00215741">
      <w:pPr>
        <w:rPr>
          <w:sz w:val="22"/>
          <w:szCs w:val="22"/>
        </w:rPr>
      </w:pPr>
    </w:p>
    <w:p w14:paraId="482DDF91" w14:textId="77777777" w:rsidR="00215741" w:rsidRDefault="00215741" w:rsidP="00215741">
      <w:pPr>
        <w:rPr>
          <w:sz w:val="22"/>
          <w:szCs w:val="22"/>
          <w:highlight w:val="green"/>
        </w:rPr>
      </w:pPr>
    </w:p>
    <w:p w14:paraId="22E69CFD" w14:textId="77777777" w:rsidR="00215741" w:rsidRDefault="00215741" w:rsidP="00215741">
      <w:pPr>
        <w:tabs>
          <w:tab w:val="left" w:pos="990"/>
          <w:tab w:val="left" w:pos="5040"/>
          <w:tab w:val="left" w:pos="5850"/>
        </w:tabs>
        <w:rPr>
          <w:color w:val="000000"/>
          <w:lang w:val="en-AU"/>
        </w:rPr>
      </w:pPr>
    </w:p>
    <w:p w14:paraId="04214B30" w14:textId="77777777" w:rsidR="00215741" w:rsidRPr="00731E3E" w:rsidRDefault="00215741" w:rsidP="0021574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0C4E2989" w14:textId="77777777" w:rsidR="00215741" w:rsidRPr="00731E3E" w:rsidRDefault="00215741" w:rsidP="00215741">
      <w:pPr>
        <w:tabs>
          <w:tab w:val="left" w:pos="720"/>
        </w:tabs>
        <w:rPr>
          <w:color w:val="000000"/>
          <w:lang w:val="en-AU"/>
        </w:rPr>
      </w:pPr>
    </w:p>
    <w:p w14:paraId="2D9C2FFB" w14:textId="77777777" w:rsidR="00215741" w:rsidRPr="00731E3E" w:rsidRDefault="00215741" w:rsidP="0021574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5BE98766" w14:textId="77777777" w:rsidR="00215741" w:rsidRPr="00731E3E" w:rsidRDefault="00215741" w:rsidP="00215741">
      <w:pPr>
        <w:rPr>
          <w:color w:val="000000"/>
          <w:lang w:val="en-AU"/>
        </w:rPr>
      </w:pPr>
    </w:p>
    <w:p w14:paraId="28FC3E61" w14:textId="77777777" w:rsidR="00215741" w:rsidRPr="00731E3E" w:rsidRDefault="00215741" w:rsidP="0021574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6FF1DF69" w14:textId="77777777" w:rsidR="00215741" w:rsidRPr="00731E3E" w:rsidRDefault="00215741" w:rsidP="00215741">
      <w:pPr>
        <w:rPr>
          <w:color w:val="000000"/>
          <w:lang w:val="en-AU"/>
        </w:rPr>
      </w:pPr>
    </w:p>
    <w:p w14:paraId="2D14A69F" w14:textId="77777777" w:rsidR="00215741" w:rsidRPr="00731E3E" w:rsidRDefault="00215741" w:rsidP="0021574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0C48F5C3" w14:textId="77777777" w:rsidR="00215741" w:rsidRDefault="00215741" w:rsidP="00215741">
      <w:pPr>
        <w:rPr>
          <w:sz w:val="22"/>
          <w:szCs w:val="22"/>
        </w:rPr>
      </w:pPr>
    </w:p>
    <w:p w14:paraId="6608DEB4" w14:textId="77777777" w:rsidR="00215741" w:rsidRDefault="00215741" w:rsidP="00215741"/>
    <w:p w14:paraId="7D548750" w14:textId="77777777" w:rsidR="00215741" w:rsidRDefault="00215741" w:rsidP="00215741"/>
    <w:p w14:paraId="613ED353" w14:textId="2D25262F" w:rsidR="0076307D" w:rsidRPr="00215741" w:rsidRDefault="0076307D" w:rsidP="00215741"/>
    <w:sectPr w:rsidR="0076307D" w:rsidRPr="00215741" w:rsidSect="00891767">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2225F" w14:textId="77777777" w:rsidR="00B71BB4" w:rsidRDefault="00B71BB4">
      <w:r>
        <w:separator/>
      </w:r>
    </w:p>
  </w:endnote>
  <w:endnote w:type="continuationSeparator" w:id="0">
    <w:p w14:paraId="3441F406" w14:textId="77777777" w:rsidR="00B71BB4" w:rsidRDefault="00B71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B71BB4" w:rsidRPr="00933BF0" w14:paraId="505FFEC8" w14:textId="77777777" w:rsidTr="00271317">
      <w:tc>
        <w:tcPr>
          <w:tcW w:w="4596" w:type="dxa"/>
        </w:tcPr>
        <w:p w14:paraId="09F99E16" w14:textId="5101BCC6" w:rsidR="00B71BB4" w:rsidRPr="00933BF0" w:rsidRDefault="00B71BB4" w:rsidP="00271317">
          <w:pPr>
            <w:pStyle w:val="Footer"/>
            <w:rPr>
              <w:rFonts w:ascii="Arial" w:hAnsi="Arial"/>
              <w:sz w:val="18"/>
              <w:szCs w:val="18"/>
            </w:rPr>
          </w:pPr>
        </w:p>
      </w:tc>
      <w:tc>
        <w:tcPr>
          <w:tcW w:w="5293" w:type="dxa"/>
        </w:tcPr>
        <w:p w14:paraId="4832652B" w14:textId="0A65A1A1" w:rsidR="00B71BB4" w:rsidRPr="00933BF0" w:rsidRDefault="00B71BB4"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CC2FD9">
            <w:rPr>
              <w:rFonts w:ascii="Arial" w:hAnsi="Arial"/>
              <w:noProof/>
              <w:sz w:val="18"/>
              <w:szCs w:val="18"/>
            </w:rPr>
            <w:t>9</w:t>
          </w:r>
          <w:r w:rsidRPr="00933BF0">
            <w:rPr>
              <w:sz w:val="18"/>
              <w:szCs w:val="18"/>
            </w:rPr>
            <w:fldChar w:fldCharType="end"/>
          </w:r>
        </w:p>
      </w:tc>
    </w:tr>
  </w:tbl>
  <w:p w14:paraId="613ED3B4" w14:textId="6B89366B" w:rsidR="00B71BB4" w:rsidRPr="00B76576" w:rsidRDefault="00B71BB4" w:rsidP="00B76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92772" w14:textId="77777777" w:rsidR="00B71BB4" w:rsidRDefault="00B71BB4">
      <w:r>
        <w:separator/>
      </w:r>
    </w:p>
  </w:footnote>
  <w:footnote w:type="continuationSeparator" w:id="0">
    <w:p w14:paraId="4A059890" w14:textId="77777777" w:rsidR="00B71BB4" w:rsidRDefault="00B71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C43786" w:rsidRPr="00933BF0" w14:paraId="3918FAC3" w14:textId="77777777" w:rsidTr="00C43786">
      <w:tc>
        <w:tcPr>
          <w:tcW w:w="9889" w:type="dxa"/>
        </w:tcPr>
        <w:p w14:paraId="433BD3B1" w14:textId="20ED6291" w:rsidR="00C43786" w:rsidRDefault="000A060A" w:rsidP="00B76576">
          <w:pPr>
            <w:pStyle w:val="Footer"/>
            <w:jc w:val="right"/>
            <w:rPr>
              <w:sz w:val="18"/>
              <w:szCs w:val="18"/>
            </w:rPr>
          </w:pPr>
          <w:r>
            <w:rPr>
              <w:noProof/>
              <w:lang w:val="en-US" w:eastAsia="en-US"/>
            </w:rPr>
            <w:drawing>
              <wp:anchor distT="0" distB="0" distL="114300" distR="114300" simplePos="0" relativeHeight="251659264" behindDoc="0" locked="0" layoutInCell="1" allowOverlap="1" wp14:anchorId="4DEB1138" wp14:editId="1559C4E6">
                <wp:simplePos x="0" y="0"/>
                <wp:positionH relativeFrom="column">
                  <wp:posOffset>-2181</wp:posOffset>
                </wp:positionH>
                <wp:positionV relativeFrom="paragraph">
                  <wp:posOffset>-75869</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C43786">
            <w:rPr>
              <w:rFonts w:ascii="Arial" w:hAnsi="Arial"/>
              <w:sz w:val="18"/>
              <w:szCs w:val="18"/>
            </w:rPr>
            <w:t>U</w:t>
          </w:r>
          <w:r w:rsidR="00A656E4">
            <w:rPr>
              <w:rFonts w:ascii="Arial" w:hAnsi="Arial"/>
              <w:sz w:val="18"/>
              <w:szCs w:val="18"/>
            </w:rPr>
            <w:t>NOPS eSourcing v2017</w:t>
          </w:r>
          <w:r w:rsidR="00C43786">
            <w:rPr>
              <w:rFonts w:ascii="Arial" w:hAnsi="Arial"/>
              <w:sz w:val="18"/>
              <w:szCs w:val="18"/>
            </w:rPr>
            <w:t>.1</w:t>
          </w:r>
        </w:p>
      </w:tc>
      <w:tc>
        <w:tcPr>
          <w:tcW w:w="9889" w:type="dxa"/>
        </w:tcPr>
        <w:p w14:paraId="43DE1002" w14:textId="2FD96D1E" w:rsidR="00C43786" w:rsidRPr="00933BF0" w:rsidRDefault="00C43786" w:rsidP="00B76576">
          <w:pPr>
            <w:pStyle w:val="Footer"/>
            <w:jc w:val="right"/>
            <w:rPr>
              <w:rFonts w:ascii="Arial" w:hAnsi="Arial"/>
              <w:sz w:val="18"/>
              <w:szCs w:val="18"/>
            </w:rPr>
          </w:pPr>
          <w:r>
            <w:rPr>
              <w:rFonts w:ascii="Arial" w:hAnsi="Arial"/>
              <w:sz w:val="18"/>
              <w:szCs w:val="18"/>
            </w:rPr>
            <w:t xml:space="preserve">ITB Ref No: </w:t>
          </w:r>
          <w:r w:rsidRPr="00370ED4">
            <w:rPr>
              <w:rFonts w:ascii="Arial" w:hAnsi="Arial"/>
              <w:sz w:val="18"/>
              <w:szCs w:val="18"/>
              <w:highlight w:val="yellow"/>
            </w:rPr>
            <w:t>xxx</w:t>
          </w:r>
        </w:p>
      </w:tc>
    </w:tr>
  </w:tbl>
  <w:p w14:paraId="739964AE" w14:textId="62CF402E" w:rsidR="00B71BB4" w:rsidRPr="00B76576" w:rsidRDefault="00B71BB4" w:rsidP="00B76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246CB6"/>
    <w:multiLevelType w:val="hybridMultilevel"/>
    <w:tmpl w:val="85604F02"/>
    <w:lvl w:ilvl="0" w:tplc="9812606C">
      <w:start w:val="2"/>
      <w:numFmt w:val="decimal"/>
      <w:lvlText w:val="%1."/>
      <w:lvlJc w:val="left"/>
      <w:pPr>
        <w:tabs>
          <w:tab w:val="num" w:pos="720"/>
        </w:tabs>
        <w:ind w:left="720" w:hanging="360"/>
      </w:pPr>
    </w:lvl>
    <w:lvl w:ilvl="1" w:tplc="64F0B152">
      <w:start w:val="2"/>
      <w:numFmt w:val="lowerLetter"/>
      <w:lvlText w:val="%2."/>
      <w:lvlJc w:val="left"/>
      <w:pPr>
        <w:tabs>
          <w:tab w:val="num" w:pos="1440"/>
        </w:tabs>
        <w:ind w:left="1440" w:hanging="360"/>
      </w:pPr>
    </w:lvl>
    <w:lvl w:ilvl="2" w:tplc="2D44E820" w:tentative="1">
      <w:start w:val="1"/>
      <w:numFmt w:val="decimal"/>
      <w:lvlText w:val="%3."/>
      <w:lvlJc w:val="left"/>
      <w:pPr>
        <w:tabs>
          <w:tab w:val="num" w:pos="2160"/>
        </w:tabs>
        <w:ind w:left="2160" w:hanging="360"/>
      </w:pPr>
    </w:lvl>
    <w:lvl w:ilvl="3" w:tplc="92CC3A54" w:tentative="1">
      <w:start w:val="1"/>
      <w:numFmt w:val="decimal"/>
      <w:lvlText w:val="%4."/>
      <w:lvlJc w:val="left"/>
      <w:pPr>
        <w:tabs>
          <w:tab w:val="num" w:pos="2880"/>
        </w:tabs>
        <w:ind w:left="2880" w:hanging="360"/>
      </w:pPr>
    </w:lvl>
    <w:lvl w:ilvl="4" w:tplc="248A2DF6" w:tentative="1">
      <w:start w:val="1"/>
      <w:numFmt w:val="decimal"/>
      <w:lvlText w:val="%5."/>
      <w:lvlJc w:val="left"/>
      <w:pPr>
        <w:tabs>
          <w:tab w:val="num" w:pos="3600"/>
        </w:tabs>
        <w:ind w:left="3600" w:hanging="360"/>
      </w:pPr>
    </w:lvl>
    <w:lvl w:ilvl="5" w:tplc="88F0E608" w:tentative="1">
      <w:start w:val="1"/>
      <w:numFmt w:val="decimal"/>
      <w:lvlText w:val="%6."/>
      <w:lvlJc w:val="left"/>
      <w:pPr>
        <w:tabs>
          <w:tab w:val="num" w:pos="4320"/>
        </w:tabs>
        <w:ind w:left="4320" w:hanging="360"/>
      </w:pPr>
    </w:lvl>
    <w:lvl w:ilvl="6" w:tplc="752A57C4" w:tentative="1">
      <w:start w:val="1"/>
      <w:numFmt w:val="decimal"/>
      <w:lvlText w:val="%7."/>
      <w:lvlJc w:val="left"/>
      <w:pPr>
        <w:tabs>
          <w:tab w:val="num" w:pos="5040"/>
        </w:tabs>
        <w:ind w:left="5040" w:hanging="360"/>
      </w:pPr>
    </w:lvl>
    <w:lvl w:ilvl="7" w:tplc="526C9058" w:tentative="1">
      <w:start w:val="1"/>
      <w:numFmt w:val="decimal"/>
      <w:lvlText w:val="%8."/>
      <w:lvlJc w:val="left"/>
      <w:pPr>
        <w:tabs>
          <w:tab w:val="num" w:pos="5760"/>
        </w:tabs>
        <w:ind w:left="5760" w:hanging="360"/>
      </w:pPr>
    </w:lvl>
    <w:lvl w:ilvl="8" w:tplc="E6B43714" w:tentative="1">
      <w:start w:val="1"/>
      <w:numFmt w:val="decimal"/>
      <w:lvlText w:val="%9."/>
      <w:lvlJc w:val="left"/>
      <w:pPr>
        <w:tabs>
          <w:tab w:val="num" w:pos="6480"/>
        </w:tabs>
        <w:ind w:left="6480" w:hanging="360"/>
      </w:pPr>
    </w:lvl>
  </w:abstractNum>
  <w:abstractNum w:abstractNumId="11"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6E785A"/>
    <w:multiLevelType w:val="hybridMultilevel"/>
    <w:tmpl w:val="C3AAF6B6"/>
    <w:lvl w:ilvl="0" w:tplc="08090019">
      <w:start w:val="1"/>
      <w:numFmt w:val="lowerLetter"/>
      <w:lvlText w:val="%1."/>
      <w:lvlJc w:val="left"/>
      <w:pPr>
        <w:ind w:left="720" w:hanging="360"/>
      </w:pPr>
    </w:lvl>
    <w:lvl w:ilvl="1" w:tplc="4838F740">
      <w:start w:val="1"/>
      <w:numFmt w:val="lowerLetter"/>
      <w:lvlText w:val="%2."/>
      <w:lvlJc w:val="left"/>
      <w:pPr>
        <w:ind w:left="1440" w:hanging="360"/>
      </w:pPr>
      <w:rPr>
        <w:rFonts w:ascii="Arial" w:hAnsi="Arial" w:cs="Arial" w:hint="default"/>
        <w:b w:val="0"/>
        <w:sz w:val="20"/>
        <w:szCs w:val="2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FF06B4D"/>
    <w:multiLevelType w:val="hybridMultilevel"/>
    <w:tmpl w:val="8DAEC076"/>
    <w:lvl w:ilvl="0" w:tplc="E38034DA">
      <w:start w:val="4"/>
      <w:numFmt w:val="decimal"/>
      <w:lvlText w:val="%1."/>
      <w:lvlJc w:val="left"/>
      <w:pPr>
        <w:tabs>
          <w:tab w:val="num" w:pos="720"/>
        </w:tabs>
        <w:ind w:left="720" w:hanging="360"/>
      </w:pPr>
    </w:lvl>
    <w:lvl w:ilvl="1" w:tplc="F45C2C60">
      <w:start w:val="4"/>
      <w:numFmt w:val="lowerLetter"/>
      <w:lvlText w:val="%2."/>
      <w:lvlJc w:val="left"/>
      <w:pPr>
        <w:tabs>
          <w:tab w:val="num" w:pos="1440"/>
        </w:tabs>
        <w:ind w:left="1440" w:hanging="360"/>
      </w:pPr>
    </w:lvl>
    <w:lvl w:ilvl="2" w:tplc="C5F4C15A" w:tentative="1">
      <w:start w:val="1"/>
      <w:numFmt w:val="decimal"/>
      <w:lvlText w:val="%3."/>
      <w:lvlJc w:val="left"/>
      <w:pPr>
        <w:tabs>
          <w:tab w:val="num" w:pos="2160"/>
        </w:tabs>
        <w:ind w:left="2160" w:hanging="360"/>
      </w:pPr>
    </w:lvl>
    <w:lvl w:ilvl="3" w:tplc="1A661BBA" w:tentative="1">
      <w:start w:val="1"/>
      <w:numFmt w:val="decimal"/>
      <w:lvlText w:val="%4."/>
      <w:lvlJc w:val="left"/>
      <w:pPr>
        <w:tabs>
          <w:tab w:val="num" w:pos="2880"/>
        </w:tabs>
        <w:ind w:left="2880" w:hanging="360"/>
      </w:pPr>
    </w:lvl>
    <w:lvl w:ilvl="4" w:tplc="27DECE3C" w:tentative="1">
      <w:start w:val="1"/>
      <w:numFmt w:val="decimal"/>
      <w:lvlText w:val="%5."/>
      <w:lvlJc w:val="left"/>
      <w:pPr>
        <w:tabs>
          <w:tab w:val="num" w:pos="3600"/>
        </w:tabs>
        <w:ind w:left="3600" w:hanging="360"/>
      </w:pPr>
    </w:lvl>
    <w:lvl w:ilvl="5" w:tplc="503214B8" w:tentative="1">
      <w:start w:val="1"/>
      <w:numFmt w:val="decimal"/>
      <w:lvlText w:val="%6."/>
      <w:lvlJc w:val="left"/>
      <w:pPr>
        <w:tabs>
          <w:tab w:val="num" w:pos="4320"/>
        </w:tabs>
        <w:ind w:left="4320" w:hanging="360"/>
      </w:pPr>
    </w:lvl>
    <w:lvl w:ilvl="6" w:tplc="36EC448A" w:tentative="1">
      <w:start w:val="1"/>
      <w:numFmt w:val="decimal"/>
      <w:lvlText w:val="%7."/>
      <w:lvlJc w:val="left"/>
      <w:pPr>
        <w:tabs>
          <w:tab w:val="num" w:pos="5040"/>
        </w:tabs>
        <w:ind w:left="5040" w:hanging="360"/>
      </w:pPr>
    </w:lvl>
    <w:lvl w:ilvl="7" w:tplc="B8647C18" w:tentative="1">
      <w:start w:val="1"/>
      <w:numFmt w:val="decimal"/>
      <w:lvlText w:val="%8."/>
      <w:lvlJc w:val="left"/>
      <w:pPr>
        <w:tabs>
          <w:tab w:val="num" w:pos="5760"/>
        </w:tabs>
        <w:ind w:left="5760" w:hanging="360"/>
      </w:pPr>
    </w:lvl>
    <w:lvl w:ilvl="8" w:tplc="098EE3B8" w:tentative="1">
      <w:start w:val="1"/>
      <w:numFmt w:val="decimal"/>
      <w:lvlText w:val="%9."/>
      <w:lvlJc w:val="left"/>
      <w:pPr>
        <w:tabs>
          <w:tab w:val="num" w:pos="6480"/>
        </w:tabs>
        <w:ind w:left="6480" w:hanging="360"/>
      </w:pPr>
    </w:lvl>
  </w:abstractNum>
  <w:abstractNum w:abstractNumId="17" w15:restartNumberingAfterBreak="0">
    <w:nsid w:val="22FC53F2"/>
    <w:multiLevelType w:val="hybridMultilevel"/>
    <w:tmpl w:val="80BC32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20"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2"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36A39E1"/>
    <w:multiLevelType w:val="hybridMultilevel"/>
    <w:tmpl w:val="525CF6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3763F2C"/>
    <w:multiLevelType w:val="multilevel"/>
    <w:tmpl w:val="6EB201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31"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C9A6722"/>
    <w:multiLevelType w:val="multilevel"/>
    <w:tmpl w:val="81809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8"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9"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2" w15:restartNumberingAfterBreak="0">
    <w:nsid w:val="6BB967B8"/>
    <w:multiLevelType w:val="hybridMultilevel"/>
    <w:tmpl w:val="81423708"/>
    <w:lvl w:ilvl="0" w:tplc="7ED88B64">
      <w:start w:val="3"/>
      <w:numFmt w:val="decimal"/>
      <w:lvlText w:val="%1."/>
      <w:lvlJc w:val="left"/>
      <w:pPr>
        <w:tabs>
          <w:tab w:val="num" w:pos="720"/>
        </w:tabs>
        <w:ind w:left="720" w:hanging="360"/>
      </w:pPr>
    </w:lvl>
    <w:lvl w:ilvl="1" w:tplc="22405D72">
      <w:start w:val="3"/>
      <w:numFmt w:val="lowerLetter"/>
      <w:lvlText w:val="%2."/>
      <w:lvlJc w:val="left"/>
      <w:pPr>
        <w:tabs>
          <w:tab w:val="num" w:pos="1440"/>
        </w:tabs>
        <w:ind w:left="1440" w:hanging="360"/>
      </w:pPr>
    </w:lvl>
    <w:lvl w:ilvl="2" w:tplc="51B4C834" w:tentative="1">
      <w:start w:val="1"/>
      <w:numFmt w:val="decimal"/>
      <w:lvlText w:val="%3."/>
      <w:lvlJc w:val="left"/>
      <w:pPr>
        <w:tabs>
          <w:tab w:val="num" w:pos="2160"/>
        </w:tabs>
        <w:ind w:left="2160" w:hanging="360"/>
      </w:pPr>
    </w:lvl>
    <w:lvl w:ilvl="3" w:tplc="ECD2B880" w:tentative="1">
      <w:start w:val="1"/>
      <w:numFmt w:val="decimal"/>
      <w:lvlText w:val="%4."/>
      <w:lvlJc w:val="left"/>
      <w:pPr>
        <w:tabs>
          <w:tab w:val="num" w:pos="2880"/>
        </w:tabs>
        <w:ind w:left="2880" w:hanging="360"/>
      </w:pPr>
    </w:lvl>
    <w:lvl w:ilvl="4" w:tplc="773CDBB2" w:tentative="1">
      <w:start w:val="1"/>
      <w:numFmt w:val="decimal"/>
      <w:lvlText w:val="%5."/>
      <w:lvlJc w:val="left"/>
      <w:pPr>
        <w:tabs>
          <w:tab w:val="num" w:pos="3600"/>
        </w:tabs>
        <w:ind w:left="3600" w:hanging="360"/>
      </w:pPr>
    </w:lvl>
    <w:lvl w:ilvl="5" w:tplc="C3E26C10" w:tentative="1">
      <w:start w:val="1"/>
      <w:numFmt w:val="decimal"/>
      <w:lvlText w:val="%6."/>
      <w:lvlJc w:val="left"/>
      <w:pPr>
        <w:tabs>
          <w:tab w:val="num" w:pos="4320"/>
        </w:tabs>
        <w:ind w:left="4320" w:hanging="360"/>
      </w:pPr>
    </w:lvl>
    <w:lvl w:ilvl="6" w:tplc="26BECB96" w:tentative="1">
      <w:start w:val="1"/>
      <w:numFmt w:val="decimal"/>
      <w:lvlText w:val="%7."/>
      <w:lvlJc w:val="left"/>
      <w:pPr>
        <w:tabs>
          <w:tab w:val="num" w:pos="5040"/>
        </w:tabs>
        <w:ind w:left="5040" w:hanging="360"/>
      </w:pPr>
    </w:lvl>
    <w:lvl w:ilvl="7" w:tplc="B6F0B1D8" w:tentative="1">
      <w:start w:val="1"/>
      <w:numFmt w:val="decimal"/>
      <w:lvlText w:val="%8."/>
      <w:lvlJc w:val="left"/>
      <w:pPr>
        <w:tabs>
          <w:tab w:val="num" w:pos="5760"/>
        </w:tabs>
        <w:ind w:left="5760" w:hanging="360"/>
      </w:pPr>
    </w:lvl>
    <w:lvl w:ilvl="8" w:tplc="5F802BD6" w:tentative="1">
      <w:start w:val="1"/>
      <w:numFmt w:val="decimal"/>
      <w:lvlText w:val="%9."/>
      <w:lvlJc w:val="left"/>
      <w:pPr>
        <w:tabs>
          <w:tab w:val="num" w:pos="6480"/>
        </w:tabs>
        <w:ind w:left="6480" w:hanging="360"/>
      </w:pPr>
    </w:lvl>
  </w:abstractNum>
  <w:abstractNum w:abstractNumId="43" w15:restartNumberingAfterBreak="0">
    <w:nsid w:val="6C385F13"/>
    <w:multiLevelType w:val="multilevel"/>
    <w:tmpl w:val="D1787878"/>
    <w:lvl w:ilvl="0">
      <w:start w:val="1"/>
      <w:numFmt w:val="bullet"/>
      <w:lvlText w:val=""/>
      <w:lvlJc w:val="left"/>
      <w:pPr>
        <w:tabs>
          <w:tab w:val="num" w:pos="720"/>
        </w:tabs>
        <w:ind w:left="720" w:hanging="360"/>
      </w:pPr>
      <w:rPr>
        <w:rFonts w:ascii="Symbol" w:hAnsi="Symbol" w:hint="default"/>
        <w:sz w:val="20"/>
      </w:rPr>
    </w:lvl>
    <w:lvl w:ilvl="1">
      <w:start w:val="3"/>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8"/>
  </w:num>
  <w:num w:numId="2">
    <w:abstractNumId w:val="0"/>
  </w:num>
  <w:num w:numId="3">
    <w:abstractNumId w:val="2"/>
  </w:num>
  <w:num w:numId="4">
    <w:abstractNumId w:val="15"/>
  </w:num>
  <w:num w:numId="5">
    <w:abstractNumId w:val="8"/>
  </w:num>
  <w:num w:numId="6">
    <w:abstractNumId w:val="4"/>
  </w:num>
  <w:num w:numId="7">
    <w:abstractNumId w:val="7"/>
  </w:num>
  <w:num w:numId="8">
    <w:abstractNumId w:val="20"/>
  </w:num>
  <w:num w:numId="9">
    <w:abstractNumId w:val="38"/>
  </w:num>
  <w:num w:numId="10">
    <w:abstractNumId w:val="39"/>
  </w:num>
  <w:num w:numId="11">
    <w:abstractNumId w:val="50"/>
  </w:num>
  <w:num w:numId="12">
    <w:abstractNumId w:val="23"/>
  </w:num>
  <w:num w:numId="13">
    <w:abstractNumId w:val="5"/>
  </w:num>
  <w:num w:numId="14">
    <w:abstractNumId w:val="9"/>
  </w:num>
  <w:num w:numId="15">
    <w:abstractNumId w:val="34"/>
  </w:num>
  <w:num w:numId="16">
    <w:abstractNumId w:val="13"/>
  </w:num>
  <w:num w:numId="17">
    <w:abstractNumId w:val="45"/>
  </w:num>
  <w:num w:numId="18">
    <w:abstractNumId w:val="19"/>
  </w:num>
  <w:num w:numId="19">
    <w:abstractNumId w:val="21"/>
  </w:num>
  <w:num w:numId="20">
    <w:abstractNumId w:val="41"/>
  </w:num>
  <w:num w:numId="21">
    <w:abstractNumId w:val="26"/>
  </w:num>
  <w:num w:numId="22">
    <w:abstractNumId w:val="49"/>
  </w:num>
  <w:num w:numId="23">
    <w:abstractNumId w:val="3"/>
  </w:num>
  <w:num w:numId="24">
    <w:abstractNumId w:val="6"/>
  </w:num>
  <w:num w:numId="25">
    <w:abstractNumId w:val="37"/>
  </w:num>
  <w:num w:numId="26">
    <w:abstractNumId w:val="30"/>
  </w:num>
  <w:num w:numId="27">
    <w:abstractNumId w:val="28"/>
  </w:num>
  <w:num w:numId="28">
    <w:abstractNumId w:val="40"/>
  </w:num>
  <w:num w:numId="29">
    <w:abstractNumId w:val="25"/>
  </w:num>
  <w:num w:numId="30">
    <w:abstractNumId w:val="36"/>
  </w:num>
  <w:num w:numId="31">
    <w:abstractNumId w:val="33"/>
  </w:num>
  <w:num w:numId="32">
    <w:abstractNumId w:val="46"/>
  </w:num>
  <w:num w:numId="33">
    <w:abstractNumId w:val="1"/>
  </w:num>
  <w:num w:numId="34">
    <w:abstractNumId w:val="12"/>
  </w:num>
  <w:num w:numId="35">
    <w:abstractNumId w:val="27"/>
  </w:num>
  <w:num w:numId="36">
    <w:abstractNumId w:val="18"/>
  </w:num>
  <w:num w:numId="37">
    <w:abstractNumId w:val="35"/>
  </w:num>
  <w:num w:numId="38">
    <w:abstractNumId w:val="31"/>
  </w:num>
  <w:num w:numId="39">
    <w:abstractNumId w:val="11"/>
  </w:num>
  <w:num w:numId="40">
    <w:abstractNumId w:val="14"/>
  </w:num>
  <w:num w:numId="41">
    <w:abstractNumId w:val="47"/>
  </w:num>
  <w:num w:numId="42">
    <w:abstractNumId w:val="22"/>
  </w:num>
  <w:num w:numId="43">
    <w:abstractNumId w:val="24"/>
  </w:num>
  <w:num w:numId="44">
    <w:abstractNumId w:val="17"/>
  </w:num>
  <w:num w:numId="45">
    <w:abstractNumId w:val="44"/>
  </w:num>
  <w:num w:numId="46">
    <w:abstractNumId w:val="29"/>
    <w:lvlOverride w:ilvl="1">
      <w:lvl w:ilvl="1">
        <w:numFmt w:val="lowerLetter"/>
        <w:lvlText w:val="%2."/>
        <w:lvlJc w:val="left"/>
      </w:lvl>
    </w:lvlOverride>
  </w:num>
  <w:num w:numId="47">
    <w:abstractNumId w:val="10"/>
  </w:num>
  <w:num w:numId="48">
    <w:abstractNumId w:val="42"/>
  </w:num>
  <w:num w:numId="49">
    <w:abstractNumId w:val="16"/>
  </w:num>
  <w:num w:numId="50">
    <w:abstractNumId w:val="43"/>
  </w:num>
  <w:num w:numId="51">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6E0D"/>
    <w:rsid w:val="000070AA"/>
    <w:rsid w:val="00016AA2"/>
    <w:rsid w:val="0002060F"/>
    <w:rsid w:val="00021F3E"/>
    <w:rsid w:val="00022292"/>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0A"/>
    <w:rsid w:val="000A067A"/>
    <w:rsid w:val="000A0ED2"/>
    <w:rsid w:val="000A1B91"/>
    <w:rsid w:val="000A21C7"/>
    <w:rsid w:val="000A22E1"/>
    <w:rsid w:val="000A230A"/>
    <w:rsid w:val="000A3A00"/>
    <w:rsid w:val="000A445C"/>
    <w:rsid w:val="000A54ED"/>
    <w:rsid w:val="000A5C06"/>
    <w:rsid w:val="000B06E6"/>
    <w:rsid w:val="000B276E"/>
    <w:rsid w:val="000B391F"/>
    <w:rsid w:val="000B45FD"/>
    <w:rsid w:val="000B70CE"/>
    <w:rsid w:val="000B7F1C"/>
    <w:rsid w:val="000B7FC9"/>
    <w:rsid w:val="000C0397"/>
    <w:rsid w:val="000C133F"/>
    <w:rsid w:val="000C2F41"/>
    <w:rsid w:val="000C4974"/>
    <w:rsid w:val="000C76F2"/>
    <w:rsid w:val="000D1209"/>
    <w:rsid w:val="000D1427"/>
    <w:rsid w:val="000D27C9"/>
    <w:rsid w:val="000D35D3"/>
    <w:rsid w:val="000D4BEA"/>
    <w:rsid w:val="000D6D4B"/>
    <w:rsid w:val="000D7929"/>
    <w:rsid w:val="000E1446"/>
    <w:rsid w:val="000E3585"/>
    <w:rsid w:val="000E4448"/>
    <w:rsid w:val="000E4B2B"/>
    <w:rsid w:val="000E4E23"/>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34D11"/>
    <w:rsid w:val="00134ECC"/>
    <w:rsid w:val="0013535C"/>
    <w:rsid w:val="001362A6"/>
    <w:rsid w:val="0013757D"/>
    <w:rsid w:val="00141047"/>
    <w:rsid w:val="00141A93"/>
    <w:rsid w:val="001431E1"/>
    <w:rsid w:val="00143C46"/>
    <w:rsid w:val="00144E0D"/>
    <w:rsid w:val="001469A9"/>
    <w:rsid w:val="00146DCA"/>
    <w:rsid w:val="00146E01"/>
    <w:rsid w:val="001471D7"/>
    <w:rsid w:val="00151C8A"/>
    <w:rsid w:val="00152F93"/>
    <w:rsid w:val="00152FB8"/>
    <w:rsid w:val="001537F2"/>
    <w:rsid w:val="00154675"/>
    <w:rsid w:val="00154E8D"/>
    <w:rsid w:val="00155C7A"/>
    <w:rsid w:val="00156A2C"/>
    <w:rsid w:val="00157C55"/>
    <w:rsid w:val="0016112E"/>
    <w:rsid w:val="00162214"/>
    <w:rsid w:val="00162E0E"/>
    <w:rsid w:val="001668CD"/>
    <w:rsid w:val="00171491"/>
    <w:rsid w:val="001725CE"/>
    <w:rsid w:val="00174E3B"/>
    <w:rsid w:val="00174F5B"/>
    <w:rsid w:val="0017602B"/>
    <w:rsid w:val="00177FEB"/>
    <w:rsid w:val="0018215D"/>
    <w:rsid w:val="00182D2B"/>
    <w:rsid w:val="00184616"/>
    <w:rsid w:val="00186437"/>
    <w:rsid w:val="00186844"/>
    <w:rsid w:val="00186ABE"/>
    <w:rsid w:val="001870D6"/>
    <w:rsid w:val="001877D0"/>
    <w:rsid w:val="00191AF0"/>
    <w:rsid w:val="00192037"/>
    <w:rsid w:val="001A1C21"/>
    <w:rsid w:val="001A380F"/>
    <w:rsid w:val="001A5027"/>
    <w:rsid w:val="001A5380"/>
    <w:rsid w:val="001B3E5B"/>
    <w:rsid w:val="001B4D60"/>
    <w:rsid w:val="001B65B9"/>
    <w:rsid w:val="001B6FFE"/>
    <w:rsid w:val="001B7891"/>
    <w:rsid w:val="001C09A8"/>
    <w:rsid w:val="001C1239"/>
    <w:rsid w:val="001C378E"/>
    <w:rsid w:val="001C5FF1"/>
    <w:rsid w:val="001C72B8"/>
    <w:rsid w:val="001D0DB8"/>
    <w:rsid w:val="001D1067"/>
    <w:rsid w:val="001D2147"/>
    <w:rsid w:val="001D52E1"/>
    <w:rsid w:val="001D60A7"/>
    <w:rsid w:val="001D7DC0"/>
    <w:rsid w:val="001E1D30"/>
    <w:rsid w:val="001E1E02"/>
    <w:rsid w:val="001E5642"/>
    <w:rsid w:val="001E5A2F"/>
    <w:rsid w:val="001E7AF7"/>
    <w:rsid w:val="001F0A7B"/>
    <w:rsid w:val="001F3172"/>
    <w:rsid w:val="001F4617"/>
    <w:rsid w:val="001F4EEC"/>
    <w:rsid w:val="001F5F2D"/>
    <w:rsid w:val="001F745A"/>
    <w:rsid w:val="001F7CAF"/>
    <w:rsid w:val="002027D2"/>
    <w:rsid w:val="00205273"/>
    <w:rsid w:val="00212A13"/>
    <w:rsid w:val="0021361B"/>
    <w:rsid w:val="0021462C"/>
    <w:rsid w:val="00215741"/>
    <w:rsid w:val="00216B81"/>
    <w:rsid w:val="00217606"/>
    <w:rsid w:val="00223921"/>
    <w:rsid w:val="00223A71"/>
    <w:rsid w:val="002244D7"/>
    <w:rsid w:val="002255FE"/>
    <w:rsid w:val="00226E7E"/>
    <w:rsid w:val="0022757E"/>
    <w:rsid w:val="00230070"/>
    <w:rsid w:val="00231131"/>
    <w:rsid w:val="002320B6"/>
    <w:rsid w:val="00233017"/>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2947"/>
    <w:rsid w:val="00263C89"/>
    <w:rsid w:val="00263E95"/>
    <w:rsid w:val="00266E90"/>
    <w:rsid w:val="00271317"/>
    <w:rsid w:val="0027189F"/>
    <w:rsid w:val="00273B24"/>
    <w:rsid w:val="00274776"/>
    <w:rsid w:val="0027521D"/>
    <w:rsid w:val="00276C54"/>
    <w:rsid w:val="00277EE5"/>
    <w:rsid w:val="00281E51"/>
    <w:rsid w:val="00283E56"/>
    <w:rsid w:val="00286D19"/>
    <w:rsid w:val="002908A8"/>
    <w:rsid w:val="00291F17"/>
    <w:rsid w:val="00296C0E"/>
    <w:rsid w:val="00297566"/>
    <w:rsid w:val="002A082F"/>
    <w:rsid w:val="002A2D08"/>
    <w:rsid w:val="002A4A10"/>
    <w:rsid w:val="002A5163"/>
    <w:rsid w:val="002A5480"/>
    <w:rsid w:val="002A7F61"/>
    <w:rsid w:val="002B0944"/>
    <w:rsid w:val="002B14C1"/>
    <w:rsid w:val="002B1A89"/>
    <w:rsid w:val="002B36EE"/>
    <w:rsid w:val="002B6FA6"/>
    <w:rsid w:val="002B70C9"/>
    <w:rsid w:val="002C00F0"/>
    <w:rsid w:val="002C4752"/>
    <w:rsid w:val="002C4E58"/>
    <w:rsid w:val="002C6FC8"/>
    <w:rsid w:val="002C7A40"/>
    <w:rsid w:val="002D0173"/>
    <w:rsid w:val="002D0EC5"/>
    <w:rsid w:val="002D3C1B"/>
    <w:rsid w:val="002D3DFD"/>
    <w:rsid w:val="002D5066"/>
    <w:rsid w:val="002D7090"/>
    <w:rsid w:val="002E06E8"/>
    <w:rsid w:val="002E1C8F"/>
    <w:rsid w:val="002E2C00"/>
    <w:rsid w:val="002E2C81"/>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1947"/>
    <w:rsid w:val="003225A4"/>
    <w:rsid w:val="00326B23"/>
    <w:rsid w:val="00335E8B"/>
    <w:rsid w:val="0033719A"/>
    <w:rsid w:val="0034016E"/>
    <w:rsid w:val="0034114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668C"/>
    <w:rsid w:val="00386F46"/>
    <w:rsid w:val="00390D55"/>
    <w:rsid w:val="003932B1"/>
    <w:rsid w:val="00394E89"/>
    <w:rsid w:val="00397FD9"/>
    <w:rsid w:val="003A0918"/>
    <w:rsid w:val="003A2852"/>
    <w:rsid w:val="003A3EB8"/>
    <w:rsid w:val="003A431F"/>
    <w:rsid w:val="003A44B3"/>
    <w:rsid w:val="003A79ED"/>
    <w:rsid w:val="003B17C7"/>
    <w:rsid w:val="003B3CD0"/>
    <w:rsid w:val="003B3E4B"/>
    <w:rsid w:val="003B7AC6"/>
    <w:rsid w:val="003B7C21"/>
    <w:rsid w:val="003C3028"/>
    <w:rsid w:val="003C618B"/>
    <w:rsid w:val="003C70F2"/>
    <w:rsid w:val="003C752D"/>
    <w:rsid w:val="003C7695"/>
    <w:rsid w:val="003D1633"/>
    <w:rsid w:val="003D3BFF"/>
    <w:rsid w:val="003D5A31"/>
    <w:rsid w:val="003D5B16"/>
    <w:rsid w:val="003D6333"/>
    <w:rsid w:val="003D786B"/>
    <w:rsid w:val="003E042C"/>
    <w:rsid w:val="003E672B"/>
    <w:rsid w:val="003F09F4"/>
    <w:rsid w:val="003F0F5C"/>
    <w:rsid w:val="003F447F"/>
    <w:rsid w:val="003F5251"/>
    <w:rsid w:val="003F72B3"/>
    <w:rsid w:val="00400EEC"/>
    <w:rsid w:val="0040197F"/>
    <w:rsid w:val="00402641"/>
    <w:rsid w:val="00402A10"/>
    <w:rsid w:val="00402E0E"/>
    <w:rsid w:val="00406C46"/>
    <w:rsid w:val="004112DF"/>
    <w:rsid w:val="00413302"/>
    <w:rsid w:val="004173F8"/>
    <w:rsid w:val="00421861"/>
    <w:rsid w:val="00421EEE"/>
    <w:rsid w:val="00422F0C"/>
    <w:rsid w:val="004243C0"/>
    <w:rsid w:val="00424597"/>
    <w:rsid w:val="0042660F"/>
    <w:rsid w:val="00426DDE"/>
    <w:rsid w:val="0042782C"/>
    <w:rsid w:val="00430AFB"/>
    <w:rsid w:val="00430E44"/>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EC1"/>
    <w:rsid w:val="00452CA3"/>
    <w:rsid w:val="00453401"/>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613F"/>
    <w:rsid w:val="00486803"/>
    <w:rsid w:val="004915A4"/>
    <w:rsid w:val="00492647"/>
    <w:rsid w:val="0049292D"/>
    <w:rsid w:val="004939A3"/>
    <w:rsid w:val="004954BF"/>
    <w:rsid w:val="00495972"/>
    <w:rsid w:val="00497651"/>
    <w:rsid w:val="0049776F"/>
    <w:rsid w:val="004A0DBB"/>
    <w:rsid w:val="004A4C15"/>
    <w:rsid w:val="004A5A51"/>
    <w:rsid w:val="004A5B68"/>
    <w:rsid w:val="004B151F"/>
    <w:rsid w:val="004B1D9A"/>
    <w:rsid w:val="004B2009"/>
    <w:rsid w:val="004B3F76"/>
    <w:rsid w:val="004B442E"/>
    <w:rsid w:val="004C2BDC"/>
    <w:rsid w:val="004C39A6"/>
    <w:rsid w:val="004C76DE"/>
    <w:rsid w:val="004D2436"/>
    <w:rsid w:val="004D2EBC"/>
    <w:rsid w:val="004D3E4E"/>
    <w:rsid w:val="004D3EF2"/>
    <w:rsid w:val="004D42D0"/>
    <w:rsid w:val="004D5908"/>
    <w:rsid w:val="004D67D4"/>
    <w:rsid w:val="004D6E02"/>
    <w:rsid w:val="004D704F"/>
    <w:rsid w:val="004D7337"/>
    <w:rsid w:val="004F0300"/>
    <w:rsid w:val="004F0A0B"/>
    <w:rsid w:val="004F160E"/>
    <w:rsid w:val="004F1656"/>
    <w:rsid w:val="004F4204"/>
    <w:rsid w:val="004F4858"/>
    <w:rsid w:val="004F5255"/>
    <w:rsid w:val="004F65B6"/>
    <w:rsid w:val="004F7DAD"/>
    <w:rsid w:val="00503C8D"/>
    <w:rsid w:val="00504F92"/>
    <w:rsid w:val="00505D77"/>
    <w:rsid w:val="005106DB"/>
    <w:rsid w:val="0051120D"/>
    <w:rsid w:val="00512D7A"/>
    <w:rsid w:val="00513DE5"/>
    <w:rsid w:val="00514C4E"/>
    <w:rsid w:val="00514D4F"/>
    <w:rsid w:val="00515161"/>
    <w:rsid w:val="0051644D"/>
    <w:rsid w:val="00520B09"/>
    <w:rsid w:val="005214E7"/>
    <w:rsid w:val="00524CCD"/>
    <w:rsid w:val="00525252"/>
    <w:rsid w:val="00534407"/>
    <w:rsid w:val="00536B6F"/>
    <w:rsid w:val="00536CF9"/>
    <w:rsid w:val="00536E28"/>
    <w:rsid w:val="0053719F"/>
    <w:rsid w:val="005402C8"/>
    <w:rsid w:val="005422F8"/>
    <w:rsid w:val="005428A6"/>
    <w:rsid w:val="00544BBA"/>
    <w:rsid w:val="00545568"/>
    <w:rsid w:val="00545F6E"/>
    <w:rsid w:val="005519FD"/>
    <w:rsid w:val="00554103"/>
    <w:rsid w:val="00554BF2"/>
    <w:rsid w:val="00554CB1"/>
    <w:rsid w:val="00562448"/>
    <w:rsid w:val="00562C0E"/>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CC7"/>
    <w:rsid w:val="005A411C"/>
    <w:rsid w:val="005B0D57"/>
    <w:rsid w:val="005B2BF6"/>
    <w:rsid w:val="005B362F"/>
    <w:rsid w:val="005B445C"/>
    <w:rsid w:val="005B55A1"/>
    <w:rsid w:val="005B55A4"/>
    <w:rsid w:val="005B67F2"/>
    <w:rsid w:val="005C0740"/>
    <w:rsid w:val="005C39C1"/>
    <w:rsid w:val="005C55B0"/>
    <w:rsid w:val="005C5CEE"/>
    <w:rsid w:val="005C66EA"/>
    <w:rsid w:val="005C6702"/>
    <w:rsid w:val="005D0A96"/>
    <w:rsid w:val="005D2DF7"/>
    <w:rsid w:val="005D39B2"/>
    <w:rsid w:val="005D4803"/>
    <w:rsid w:val="005D4DB3"/>
    <w:rsid w:val="005D6E37"/>
    <w:rsid w:val="005E0990"/>
    <w:rsid w:val="005E3691"/>
    <w:rsid w:val="005E3FED"/>
    <w:rsid w:val="005E577A"/>
    <w:rsid w:val="005E5B6E"/>
    <w:rsid w:val="005E689E"/>
    <w:rsid w:val="005E728C"/>
    <w:rsid w:val="005F009A"/>
    <w:rsid w:val="005F4789"/>
    <w:rsid w:val="005F5566"/>
    <w:rsid w:val="005F7E74"/>
    <w:rsid w:val="00600EA7"/>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2636F"/>
    <w:rsid w:val="00630B7F"/>
    <w:rsid w:val="00630C92"/>
    <w:rsid w:val="00631C00"/>
    <w:rsid w:val="006321D6"/>
    <w:rsid w:val="006325C8"/>
    <w:rsid w:val="006326D3"/>
    <w:rsid w:val="00635790"/>
    <w:rsid w:val="00635A05"/>
    <w:rsid w:val="00635D9F"/>
    <w:rsid w:val="00636108"/>
    <w:rsid w:val="006403C1"/>
    <w:rsid w:val="006450E9"/>
    <w:rsid w:val="00646243"/>
    <w:rsid w:val="006475EF"/>
    <w:rsid w:val="0065059F"/>
    <w:rsid w:val="006536AA"/>
    <w:rsid w:val="006539C0"/>
    <w:rsid w:val="00655E2C"/>
    <w:rsid w:val="00657148"/>
    <w:rsid w:val="00657268"/>
    <w:rsid w:val="006574CF"/>
    <w:rsid w:val="00657F44"/>
    <w:rsid w:val="006604FF"/>
    <w:rsid w:val="00660BBE"/>
    <w:rsid w:val="00661235"/>
    <w:rsid w:val="00663271"/>
    <w:rsid w:val="00663F18"/>
    <w:rsid w:val="00665BFD"/>
    <w:rsid w:val="00670BE4"/>
    <w:rsid w:val="00672AB0"/>
    <w:rsid w:val="00674A41"/>
    <w:rsid w:val="00675EF5"/>
    <w:rsid w:val="00677E12"/>
    <w:rsid w:val="00681C74"/>
    <w:rsid w:val="0068278F"/>
    <w:rsid w:val="0068616F"/>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5290"/>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62B"/>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2C28"/>
    <w:rsid w:val="0076307D"/>
    <w:rsid w:val="00766CDC"/>
    <w:rsid w:val="007704FF"/>
    <w:rsid w:val="00772580"/>
    <w:rsid w:val="00772CB1"/>
    <w:rsid w:val="007767AF"/>
    <w:rsid w:val="007812E8"/>
    <w:rsid w:val="0078648A"/>
    <w:rsid w:val="00787050"/>
    <w:rsid w:val="00787E9B"/>
    <w:rsid w:val="00787F2B"/>
    <w:rsid w:val="0079010F"/>
    <w:rsid w:val="00790ACB"/>
    <w:rsid w:val="00790AD0"/>
    <w:rsid w:val="00791144"/>
    <w:rsid w:val="00792016"/>
    <w:rsid w:val="0079241A"/>
    <w:rsid w:val="00794BBB"/>
    <w:rsid w:val="00797715"/>
    <w:rsid w:val="007A3B7E"/>
    <w:rsid w:val="007A481D"/>
    <w:rsid w:val="007A543B"/>
    <w:rsid w:val="007B1CC2"/>
    <w:rsid w:val="007B610A"/>
    <w:rsid w:val="007B74BC"/>
    <w:rsid w:val="007C0B10"/>
    <w:rsid w:val="007C0CFC"/>
    <w:rsid w:val="007C2380"/>
    <w:rsid w:val="007C31F2"/>
    <w:rsid w:val="007C3BD2"/>
    <w:rsid w:val="007D1E59"/>
    <w:rsid w:val="007D28D1"/>
    <w:rsid w:val="007D34A4"/>
    <w:rsid w:val="007D6B69"/>
    <w:rsid w:val="007E29A3"/>
    <w:rsid w:val="007E4A9A"/>
    <w:rsid w:val="007E5022"/>
    <w:rsid w:val="007E50AD"/>
    <w:rsid w:val="007E51BE"/>
    <w:rsid w:val="007E756C"/>
    <w:rsid w:val="007F0728"/>
    <w:rsid w:val="007F14E9"/>
    <w:rsid w:val="007F35A5"/>
    <w:rsid w:val="007F36E6"/>
    <w:rsid w:val="007F3B08"/>
    <w:rsid w:val="007F3DB4"/>
    <w:rsid w:val="007F4B9C"/>
    <w:rsid w:val="007F53EE"/>
    <w:rsid w:val="008003EC"/>
    <w:rsid w:val="008004F1"/>
    <w:rsid w:val="008014AB"/>
    <w:rsid w:val="00801C8C"/>
    <w:rsid w:val="0080247B"/>
    <w:rsid w:val="008048B4"/>
    <w:rsid w:val="00806563"/>
    <w:rsid w:val="00810BB2"/>
    <w:rsid w:val="00813B17"/>
    <w:rsid w:val="00814409"/>
    <w:rsid w:val="008159D1"/>
    <w:rsid w:val="00815B15"/>
    <w:rsid w:val="0081697C"/>
    <w:rsid w:val="00821379"/>
    <w:rsid w:val="00823A10"/>
    <w:rsid w:val="00825483"/>
    <w:rsid w:val="00826C02"/>
    <w:rsid w:val="00827236"/>
    <w:rsid w:val="0082769F"/>
    <w:rsid w:val="008305BC"/>
    <w:rsid w:val="00836D33"/>
    <w:rsid w:val="00836F16"/>
    <w:rsid w:val="00837F76"/>
    <w:rsid w:val="00847401"/>
    <w:rsid w:val="00854DCC"/>
    <w:rsid w:val="0085522B"/>
    <w:rsid w:val="00857BB9"/>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AB9"/>
    <w:rsid w:val="008910F5"/>
    <w:rsid w:val="00891767"/>
    <w:rsid w:val="00891BBA"/>
    <w:rsid w:val="00891EB1"/>
    <w:rsid w:val="0089274E"/>
    <w:rsid w:val="00892C99"/>
    <w:rsid w:val="00893461"/>
    <w:rsid w:val="008941C3"/>
    <w:rsid w:val="00894E57"/>
    <w:rsid w:val="00895B21"/>
    <w:rsid w:val="008A00F0"/>
    <w:rsid w:val="008A0DFA"/>
    <w:rsid w:val="008A1ADE"/>
    <w:rsid w:val="008A43E2"/>
    <w:rsid w:val="008A616E"/>
    <w:rsid w:val="008A7CB7"/>
    <w:rsid w:val="008B1152"/>
    <w:rsid w:val="008B51E3"/>
    <w:rsid w:val="008B62D0"/>
    <w:rsid w:val="008B6406"/>
    <w:rsid w:val="008B65A2"/>
    <w:rsid w:val="008C0A8B"/>
    <w:rsid w:val="008C0B47"/>
    <w:rsid w:val="008C0F66"/>
    <w:rsid w:val="008C1EC5"/>
    <w:rsid w:val="008C2A6D"/>
    <w:rsid w:val="008C374B"/>
    <w:rsid w:val="008D0662"/>
    <w:rsid w:val="008D19D9"/>
    <w:rsid w:val="008D2442"/>
    <w:rsid w:val="008D543D"/>
    <w:rsid w:val="008D574B"/>
    <w:rsid w:val="008D67E0"/>
    <w:rsid w:val="008D756B"/>
    <w:rsid w:val="008E0529"/>
    <w:rsid w:val="008E1929"/>
    <w:rsid w:val="008E2358"/>
    <w:rsid w:val="008E2BCC"/>
    <w:rsid w:val="008E472A"/>
    <w:rsid w:val="008E7295"/>
    <w:rsid w:val="008F15B1"/>
    <w:rsid w:val="008F1A69"/>
    <w:rsid w:val="008F2D60"/>
    <w:rsid w:val="008F5409"/>
    <w:rsid w:val="0090413D"/>
    <w:rsid w:val="00907706"/>
    <w:rsid w:val="00910569"/>
    <w:rsid w:val="00911068"/>
    <w:rsid w:val="00911478"/>
    <w:rsid w:val="00912871"/>
    <w:rsid w:val="0091408B"/>
    <w:rsid w:val="0091450F"/>
    <w:rsid w:val="009154B5"/>
    <w:rsid w:val="009163C7"/>
    <w:rsid w:val="00921D49"/>
    <w:rsid w:val="00922FC5"/>
    <w:rsid w:val="00924AB2"/>
    <w:rsid w:val="00926018"/>
    <w:rsid w:val="00932738"/>
    <w:rsid w:val="009353F1"/>
    <w:rsid w:val="00935702"/>
    <w:rsid w:val="00936F21"/>
    <w:rsid w:val="009376F5"/>
    <w:rsid w:val="00937D08"/>
    <w:rsid w:val="00941DF1"/>
    <w:rsid w:val="00943EBA"/>
    <w:rsid w:val="0094460A"/>
    <w:rsid w:val="0094462D"/>
    <w:rsid w:val="00944DE8"/>
    <w:rsid w:val="009467B5"/>
    <w:rsid w:val="00950A60"/>
    <w:rsid w:val="00950AD6"/>
    <w:rsid w:val="009516BF"/>
    <w:rsid w:val="00955C99"/>
    <w:rsid w:val="00956CC0"/>
    <w:rsid w:val="00962006"/>
    <w:rsid w:val="00964056"/>
    <w:rsid w:val="009646B1"/>
    <w:rsid w:val="00964C3B"/>
    <w:rsid w:val="00964F28"/>
    <w:rsid w:val="00966945"/>
    <w:rsid w:val="0097136A"/>
    <w:rsid w:val="009735D8"/>
    <w:rsid w:val="009737B7"/>
    <w:rsid w:val="00976C78"/>
    <w:rsid w:val="009807B0"/>
    <w:rsid w:val="00981746"/>
    <w:rsid w:val="0098308F"/>
    <w:rsid w:val="00986017"/>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A1C"/>
    <w:rsid w:val="009A7C13"/>
    <w:rsid w:val="009B104A"/>
    <w:rsid w:val="009B2411"/>
    <w:rsid w:val="009B29AD"/>
    <w:rsid w:val="009B2F9D"/>
    <w:rsid w:val="009B7453"/>
    <w:rsid w:val="009B7ABF"/>
    <w:rsid w:val="009C2018"/>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F0728"/>
    <w:rsid w:val="009F14FA"/>
    <w:rsid w:val="009F471C"/>
    <w:rsid w:val="009F5C98"/>
    <w:rsid w:val="00A00F58"/>
    <w:rsid w:val="00A01348"/>
    <w:rsid w:val="00A027F6"/>
    <w:rsid w:val="00A0452C"/>
    <w:rsid w:val="00A07A94"/>
    <w:rsid w:val="00A11788"/>
    <w:rsid w:val="00A13911"/>
    <w:rsid w:val="00A1444C"/>
    <w:rsid w:val="00A1455C"/>
    <w:rsid w:val="00A15963"/>
    <w:rsid w:val="00A16234"/>
    <w:rsid w:val="00A1657E"/>
    <w:rsid w:val="00A16993"/>
    <w:rsid w:val="00A2099C"/>
    <w:rsid w:val="00A211DC"/>
    <w:rsid w:val="00A27178"/>
    <w:rsid w:val="00A3293C"/>
    <w:rsid w:val="00A329B2"/>
    <w:rsid w:val="00A32C16"/>
    <w:rsid w:val="00A33291"/>
    <w:rsid w:val="00A335A1"/>
    <w:rsid w:val="00A3711C"/>
    <w:rsid w:val="00A4018D"/>
    <w:rsid w:val="00A42B08"/>
    <w:rsid w:val="00A43243"/>
    <w:rsid w:val="00A4444D"/>
    <w:rsid w:val="00A445BF"/>
    <w:rsid w:val="00A447B8"/>
    <w:rsid w:val="00A4490C"/>
    <w:rsid w:val="00A45762"/>
    <w:rsid w:val="00A457F6"/>
    <w:rsid w:val="00A47DA4"/>
    <w:rsid w:val="00A55236"/>
    <w:rsid w:val="00A60D11"/>
    <w:rsid w:val="00A61F9F"/>
    <w:rsid w:val="00A656E4"/>
    <w:rsid w:val="00A66A7D"/>
    <w:rsid w:val="00A67BAD"/>
    <w:rsid w:val="00A67E9A"/>
    <w:rsid w:val="00A701DA"/>
    <w:rsid w:val="00A7159C"/>
    <w:rsid w:val="00A718C8"/>
    <w:rsid w:val="00A73851"/>
    <w:rsid w:val="00A765DA"/>
    <w:rsid w:val="00A80603"/>
    <w:rsid w:val="00A8080A"/>
    <w:rsid w:val="00A81241"/>
    <w:rsid w:val="00A81C0C"/>
    <w:rsid w:val="00A84433"/>
    <w:rsid w:val="00A854A4"/>
    <w:rsid w:val="00A91D27"/>
    <w:rsid w:val="00A945DE"/>
    <w:rsid w:val="00A947AC"/>
    <w:rsid w:val="00A96AB7"/>
    <w:rsid w:val="00AA15D6"/>
    <w:rsid w:val="00AA1D35"/>
    <w:rsid w:val="00AA28CB"/>
    <w:rsid w:val="00AA3FEC"/>
    <w:rsid w:val="00AA476C"/>
    <w:rsid w:val="00AB164E"/>
    <w:rsid w:val="00AB2C7A"/>
    <w:rsid w:val="00AB5D2A"/>
    <w:rsid w:val="00AB63E6"/>
    <w:rsid w:val="00AB761C"/>
    <w:rsid w:val="00AC6940"/>
    <w:rsid w:val="00AC790E"/>
    <w:rsid w:val="00AC7EFC"/>
    <w:rsid w:val="00AD1C3B"/>
    <w:rsid w:val="00AD2951"/>
    <w:rsid w:val="00AD2DE8"/>
    <w:rsid w:val="00AD590C"/>
    <w:rsid w:val="00AE1940"/>
    <w:rsid w:val="00AE1D8C"/>
    <w:rsid w:val="00AE3FD2"/>
    <w:rsid w:val="00AE543A"/>
    <w:rsid w:val="00AE77EE"/>
    <w:rsid w:val="00AF0E71"/>
    <w:rsid w:val="00AF15B3"/>
    <w:rsid w:val="00AF1FA6"/>
    <w:rsid w:val="00AF2B19"/>
    <w:rsid w:val="00AF2E93"/>
    <w:rsid w:val="00AF3ACB"/>
    <w:rsid w:val="00AF42BD"/>
    <w:rsid w:val="00B0215A"/>
    <w:rsid w:val="00B0360C"/>
    <w:rsid w:val="00B03CF7"/>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56A"/>
    <w:rsid w:val="00B4375B"/>
    <w:rsid w:val="00B515CB"/>
    <w:rsid w:val="00B529EE"/>
    <w:rsid w:val="00B53221"/>
    <w:rsid w:val="00B53486"/>
    <w:rsid w:val="00B53EB0"/>
    <w:rsid w:val="00B55655"/>
    <w:rsid w:val="00B56B7F"/>
    <w:rsid w:val="00B57953"/>
    <w:rsid w:val="00B6003F"/>
    <w:rsid w:val="00B62567"/>
    <w:rsid w:val="00B64D2C"/>
    <w:rsid w:val="00B65FE5"/>
    <w:rsid w:val="00B66CC7"/>
    <w:rsid w:val="00B672E3"/>
    <w:rsid w:val="00B71BB4"/>
    <w:rsid w:val="00B749A6"/>
    <w:rsid w:val="00B753CB"/>
    <w:rsid w:val="00B76576"/>
    <w:rsid w:val="00B778C8"/>
    <w:rsid w:val="00B779EC"/>
    <w:rsid w:val="00B77B74"/>
    <w:rsid w:val="00B77EDA"/>
    <w:rsid w:val="00B80E71"/>
    <w:rsid w:val="00B82FB0"/>
    <w:rsid w:val="00B83859"/>
    <w:rsid w:val="00B83AD1"/>
    <w:rsid w:val="00B84538"/>
    <w:rsid w:val="00B91929"/>
    <w:rsid w:val="00B928B0"/>
    <w:rsid w:val="00B92C1A"/>
    <w:rsid w:val="00B955FC"/>
    <w:rsid w:val="00B95A8B"/>
    <w:rsid w:val="00B95ADA"/>
    <w:rsid w:val="00B95D0C"/>
    <w:rsid w:val="00B95DDA"/>
    <w:rsid w:val="00B9758C"/>
    <w:rsid w:val="00BA1242"/>
    <w:rsid w:val="00BA238B"/>
    <w:rsid w:val="00BA2FB4"/>
    <w:rsid w:val="00BA55F1"/>
    <w:rsid w:val="00BA719F"/>
    <w:rsid w:val="00BB086B"/>
    <w:rsid w:val="00BB1A50"/>
    <w:rsid w:val="00BB432C"/>
    <w:rsid w:val="00BB44C7"/>
    <w:rsid w:val="00BC7FAD"/>
    <w:rsid w:val="00BD07A8"/>
    <w:rsid w:val="00BD0FD6"/>
    <w:rsid w:val="00BD12C7"/>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C00C31"/>
    <w:rsid w:val="00C02D58"/>
    <w:rsid w:val="00C03AD1"/>
    <w:rsid w:val="00C04766"/>
    <w:rsid w:val="00C11393"/>
    <w:rsid w:val="00C12031"/>
    <w:rsid w:val="00C122BA"/>
    <w:rsid w:val="00C14350"/>
    <w:rsid w:val="00C156B0"/>
    <w:rsid w:val="00C15880"/>
    <w:rsid w:val="00C16F3A"/>
    <w:rsid w:val="00C21899"/>
    <w:rsid w:val="00C250C5"/>
    <w:rsid w:val="00C25F91"/>
    <w:rsid w:val="00C30C8D"/>
    <w:rsid w:val="00C30E44"/>
    <w:rsid w:val="00C33B62"/>
    <w:rsid w:val="00C33DEA"/>
    <w:rsid w:val="00C34A16"/>
    <w:rsid w:val="00C3705A"/>
    <w:rsid w:val="00C406FC"/>
    <w:rsid w:val="00C42751"/>
    <w:rsid w:val="00C432B2"/>
    <w:rsid w:val="00C43786"/>
    <w:rsid w:val="00C470A6"/>
    <w:rsid w:val="00C50430"/>
    <w:rsid w:val="00C52F46"/>
    <w:rsid w:val="00C55C63"/>
    <w:rsid w:val="00C60783"/>
    <w:rsid w:val="00C6094A"/>
    <w:rsid w:val="00C6189F"/>
    <w:rsid w:val="00C61C40"/>
    <w:rsid w:val="00C652E6"/>
    <w:rsid w:val="00C66478"/>
    <w:rsid w:val="00C664BC"/>
    <w:rsid w:val="00C66CA7"/>
    <w:rsid w:val="00C67698"/>
    <w:rsid w:val="00C67BFC"/>
    <w:rsid w:val="00C71945"/>
    <w:rsid w:val="00C74397"/>
    <w:rsid w:val="00C75A36"/>
    <w:rsid w:val="00C76FC1"/>
    <w:rsid w:val="00C81A16"/>
    <w:rsid w:val="00C9117B"/>
    <w:rsid w:val="00C91B7E"/>
    <w:rsid w:val="00C95DFC"/>
    <w:rsid w:val="00C96A19"/>
    <w:rsid w:val="00CA2C52"/>
    <w:rsid w:val="00CA7751"/>
    <w:rsid w:val="00CA7DF3"/>
    <w:rsid w:val="00CB0778"/>
    <w:rsid w:val="00CB1B9D"/>
    <w:rsid w:val="00CB2DE1"/>
    <w:rsid w:val="00CB4433"/>
    <w:rsid w:val="00CB46EC"/>
    <w:rsid w:val="00CB7039"/>
    <w:rsid w:val="00CC15AF"/>
    <w:rsid w:val="00CC2DD0"/>
    <w:rsid w:val="00CC2FD9"/>
    <w:rsid w:val="00CC4A55"/>
    <w:rsid w:val="00CC5715"/>
    <w:rsid w:val="00CC58F5"/>
    <w:rsid w:val="00CC655B"/>
    <w:rsid w:val="00CC79A5"/>
    <w:rsid w:val="00CC7B90"/>
    <w:rsid w:val="00CD11EB"/>
    <w:rsid w:val="00CD19E7"/>
    <w:rsid w:val="00CD1A02"/>
    <w:rsid w:val="00CD1F25"/>
    <w:rsid w:val="00CD48B1"/>
    <w:rsid w:val="00CD4A86"/>
    <w:rsid w:val="00CD4C0F"/>
    <w:rsid w:val="00CD5829"/>
    <w:rsid w:val="00CD611B"/>
    <w:rsid w:val="00CE0965"/>
    <w:rsid w:val="00CE2D56"/>
    <w:rsid w:val="00CE39D4"/>
    <w:rsid w:val="00CE467C"/>
    <w:rsid w:val="00CE69F5"/>
    <w:rsid w:val="00CF0BEC"/>
    <w:rsid w:val="00CF1996"/>
    <w:rsid w:val="00CF1CFE"/>
    <w:rsid w:val="00CF20E1"/>
    <w:rsid w:val="00CF376C"/>
    <w:rsid w:val="00CF3D3D"/>
    <w:rsid w:val="00CF6262"/>
    <w:rsid w:val="00CF78D1"/>
    <w:rsid w:val="00CF7B14"/>
    <w:rsid w:val="00D00E9A"/>
    <w:rsid w:val="00D0398B"/>
    <w:rsid w:val="00D14D5E"/>
    <w:rsid w:val="00D177C4"/>
    <w:rsid w:val="00D23BEF"/>
    <w:rsid w:val="00D250D5"/>
    <w:rsid w:val="00D25CAD"/>
    <w:rsid w:val="00D2671A"/>
    <w:rsid w:val="00D27FAD"/>
    <w:rsid w:val="00D3082B"/>
    <w:rsid w:val="00D32884"/>
    <w:rsid w:val="00D35DBE"/>
    <w:rsid w:val="00D41907"/>
    <w:rsid w:val="00D426AF"/>
    <w:rsid w:val="00D45B03"/>
    <w:rsid w:val="00D46BAF"/>
    <w:rsid w:val="00D52D29"/>
    <w:rsid w:val="00D54AE4"/>
    <w:rsid w:val="00D577BC"/>
    <w:rsid w:val="00D624C4"/>
    <w:rsid w:val="00D626F1"/>
    <w:rsid w:val="00D64073"/>
    <w:rsid w:val="00D64AA2"/>
    <w:rsid w:val="00D65E4B"/>
    <w:rsid w:val="00D707F0"/>
    <w:rsid w:val="00D70BDE"/>
    <w:rsid w:val="00D76F0B"/>
    <w:rsid w:val="00D7745B"/>
    <w:rsid w:val="00D8242A"/>
    <w:rsid w:val="00D84483"/>
    <w:rsid w:val="00D946BF"/>
    <w:rsid w:val="00D964AB"/>
    <w:rsid w:val="00DB0DC0"/>
    <w:rsid w:val="00DB2E8D"/>
    <w:rsid w:val="00DB2F6E"/>
    <w:rsid w:val="00DB57C4"/>
    <w:rsid w:val="00DB754F"/>
    <w:rsid w:val="00DC0C46"/>
    <w:rsid w:val="00DC281C"/>
    <w:rsid w:val="00DC450C"/>
    <w:rsid w:val="00DC63DB"/>
    <w:rsid w:val="00DD2D2B"/>
    <w:rsid w:val="00DD5AA3"/>
    <w:rsid w:val="00DD5AC8"/>
    <w:rsid w:val="00DD629C"/>
    <w:rsid w:val="00DD73D5"/>
    <w:rsid w:val="00DD7A06"/>
    <w:rsid w:val="00DE1446"/>
    <w:rsid w:val="00DE19C1"/>
    <w:rsid w:val="00DE4286"/>
    <w:rsid w:val="00DE59EB"/>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1E82"/>
    <w:rsid w:val="00E23816"/>
    <w:rsid w:val="00E24B18"/>
    <w:rsid w:val="00E26214"/>
    <w:rsid w:val="00E262DB"/>
    <w:rsid w:val="00E2688F"/>
    <w:rsid w:val="00E30B7E"/>
    <w:rsid w:val="00E310CD"/>
    <w:rsid w:val="00E32001"/>
    <w:rsid w:val="00E35137"/>
    <w:rsid w:val="00E3567C"/>
    <w:rsid w:val="00E36CCB"/>
    <w:rsid w:val="00E45440"/>
    <w:rsid w:val="00E45E81"/>
    <w:rsid w:val="00E46871"/>
    <w:rsid w:val="00E470E1"/>
    <w:rsid w:val="00E50A62"/>
    <w:rsid w:val="00E50F28"/>
    <w:rsid w:val="00E547D4"/>
    <w:rsid w:val="00E6029D"/>
    <w:rsid w:val="00E61FF8"/>
    <w:rsid w:val="00E67655"/>
    <w:rsid w:val="00E7035B"/>
    <w:rsid w:val="00E70C96"/>
    <w:rsid w:val="00E71AB4"/>
    <w:rsid w:val="00E72285"/>
    <w:rsid w:val="00E732E0"/>
    <w:rsid w:val="00E7682E"/>
    <w:rsid w:val="00E80084"/>
    <w:rsid w:val="00E801A7"/>
    <w:rsid w:val="00E80872"/>
    <w:rsid w:val="00E8167B"/>
    <w:rsid w:val="00E82E8E"/>
    <w:rsid w:val="00E83ACB"/>
    <w:rsid w:val="00E862E5"/>
    <w:rsid w:val="00E86D70"/>
    <w:rsid w:val="00E9104E"/>
    <w:rsid w:val="00E931AB"/>
    <w:rsid w:val="00E93D95"/>
    <w:rsid w:val="00E95379"/>
    <w:rsid w:val="00E96F58"/>
    <w:rsid w:val="00E9707E"/>
    <w:rsid w:val="00EA0502"/>
    <w:rsid w:val="00EA30B4"/>
    <w:rsid w:val="00EA6E1B"/>
    <w:rsid w:val="00EB1421"/>
    <w:rsid w:val="00EB17CD"/>
    <w:rsid w:val="00EB1807"/>
    <w:rsid w:val="00EB72C9"/>
    <w:rsid w:val="00EC14A0"/>
    <w:rsid w:val="00EC1BB4"/>
    <w:rsid w:val="00EC3E77"/>
    <w:rsid w:val="00EC42EE"/>
    <w:rsid w:val="00EC4DE7"/>
    <w:rsid w:val="00EC6CE8"/>
    <w:rsid w:val="00ED0179"/>
    <w:rsid w:val="00ED099B"/>
    <w:rsid w:val="00ED1AAA"/>
    <w:rsid w:val="00ED1C11"/>
    <w:rsid w:val="00ED373C"/>
    <w:rsid w:val="00ED7589"/>
    <w:rsid w:val="00EE02C0"/>
    <w:rsid w:val="00EE0972"/>
    <w:rsid w:val="00EE22B5"/>
    <w:rsid w:val="00EE2C7D"/>
    <w:rsid w:val="00EE63B1"/>
    <w:rsid w:val="00EE7327"/>
    <w:rsid w:val="00EF0F31"/>
    <w:rsid w:val="00EF2BFE"/>
    <w:rsid w:val="00EF396F"/>
    <w:rsid w:val="00EF3C6E"/>
    <w:rsid w:val="00EF3F40"/>
    <w:rsid w:val="00EF611F"/>
    <w:rsid w:val="00EF76FC"/>
    <w:rsid w:val="00F01032"/>
    <w:rsid w:val="00F01DD2"/>
    <w:rsid w:val="00F03A75"/>
    <w:rsid w:val="00F059D7"/>
    <w:rsid w:val="00F06E4C"/>
    <w:rsid w:val="00F118D0"/>
    <w:rsid w:val="00F13404"/>
    <w:rsid w:val="00F15BF8"/>
    <w:rsid w:val="00F15CB7"/>
    <w:rsid w:val="00F16008"/>
    <w:rsid w:val="00F20D86"/>
    <w:rsid w:val="00F21392"/>
    <w:rsid w:val="00F223B8"/>
    <w:rsid w:val="00F22625"/>
    <w:rsid w:val="00F24D0B"/>
    <w:rsid w:val="00F24E2E"/>
    <w:rsid w:val="00F27E84"/>
    <w:rsid w:val="00F30104"/>
    <w:rsid w:val="00F30904"/>
    <w:rsid w:val="00F31996"/>
    <w:rsid w:val="00F33A26"/>
    <w:rsid w:val="00F348FA"/>
    <w:rsid w:val="00F34D0A"/>
    <w:rsid w:val="00F3581A"/>
    <w:rsid w:val="00F37DF3"/>
    <w:rsid w:val="00F40AAA"/>
    <w:rsid w:val="00F426B2"/>
    <w:rsid w:val="00F43B15"/>
    <w:rsid w:val="00F45887"/>
    <w:rsid w:val="00F50A68"/>
    <w:rsid w:val="00F52B44"/>
    <w:rsid w:val="00F532E7"/>
    <w:rsid w:val="00F5367B"/>
    <w:rsid w:val="00F536B7"/>
    <w:rsid w:val="00F5469D"/>
    <w:rsid w:val="00F56E5A"/>
    <w:rsid w:val="00F60366"/>
    <w:rsid w:val="00F6130B"/>
    <w:rsid w:val="00F65FBE"/>
    <w:rsid w:val="00F67507"/>
    <w:rsid w:val="00F67954"/>
    <w:rsid w:val="00F722FD"/>
    <w:rsid w:val="00F7334E"/>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2655"/>
    <w:rsid w:val="00FB3BB2"/>
    <w:rsid w:val="00FB3C0C"/>
    <w:rsid w:val="00FC1087"/>
    <w:rsid w:val="00FC2615"/>
    <w:rsid w:val="00FC4EDB"/>
    <w:rsid w:val="00FC73E7"/>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13ED2B4"/>
  <w15:docId w15:val="{6BBA744C-6192-479C-B474-6C2FDC41F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2.xml><?xml version="1.0" encoding="utf-8"?>
<ds:datastoreItem xmlns:ds="http://schemas.openxmlformats.org/officeDocument/2006/customXml" ds:itemID="{D54AFD2D-FFCB-4A99-B1FB-647F1204C8A3}">
  <ds:schemaRefs>
    <ds:schemaRef ds:uri="http://schemas.microsoft.com/office/infopath/2007/PartnerControls"/>
    <ds:schemaRef ds:uri="http://schemas.microsoft.com/sharepoint/v3"/>
    <ds:schemaRef ds:uri="http://purl.org/dc/terms/"/>
    <ds:schemaRef ds:uri="8d1789be-2b34-414d-b761-149aa1689c70"/>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ca6cafb2-ee4d-4044-ae2b-fa7527dd0389"/>
    <ds:schemaRef ds:uri="http://www.w3.org/XML/1998/namespace"/>
    <ds:schemaRef ds:uri="http://purl.org/dc/dcmitype/"/>
  </ds:schemaRefs>
</ds:datastoreItem>
</file>

<file path=customXml/itemProps3.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7EB27A47-4602-483F-BE1F-D024A6BEC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10</Pages>
  <Words>2294</Words>
  <Characters>13081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15345</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Catherine HELLENSBERG</cp:lastModifiedBy>
  <cp:revision>22</cp:revision>
  <cp:lastPrinted>2014-08-19T15:30:00Z</cp:lastPrinted>
  <dcterms:created xsi:type="dcterms:W3CDTF">2018-10-11T13:48:00Z</dcterms:created>
  <dcterms:modified xsi:type="dcterms:W3CDTF">2018-10-23T07:36:00Z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