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041C5" w:rsidRPr="00C041C5" w:rsidRDefault="00C041C5" w:rsidP="00C041C5">
      <w:pPr>
        <w:rPr>
          <w:b/>
          <w:bCs/>
          <w:sz w:val="28"/>
          <w:szCs w:val="28"/>
        </w:rPr>
      </w:pPr>
      <w:r>
        <w:rPr>
          <w:bCs/>
          <w:noProof/>
          <w:sz w:val="18"/>
          <w:szCs w:val="18"/>
        </w:rPr>
        <mc:AlternateContent>
          <mc:Choice Requires="wps">
            <w:drawing>
              <wp:anchor distT="0" distB="0" distL="114300" distR="114300" simplePos="0" relativeHeight="251671552" behindDoc="0" locked="0" layoutInCell="1" allowOverlap="1">
                <wp:simplePos x="0" y="0"/>
                <wp:positionH relativeFrom="column">
                  <wp:posOffset>1559883</wp:posOffset>
                </wp:positionH>
                <wp:positionV relativeFrom="paragraph">
                  <wp:posOffset>290531</wp:posOffset>
                </wp:positionV>
                <wp:extent cx="2096219" cy="552090"/>
                <wp:effectExtent l="0" t="0" r="0" b="635"/>
                <wp:wrapNone/>
                <wp:docPr id="5" name="Text Box 5"/>
                <wp:cNvGraphicFramePr/>
                <a:graphic xmlns:a="http://schemas.openxmlformats.org/drawingml/2006/main">
                  <a:graphicData uri="http://schemas.microsoft.com/office/word/2010/wordprocessingShape">
                    <wps:wsp>
                      <wps:cNvSpPr txBox="1"/>
                      <wps:spPr>
                        <a:xfrm>
                          <a:off x="0" y="0"/>
                          <a:ext cx="2096219" cy="552090"/>
                        </a:xfrm>
                        <a:prstGeom prst="rect">
                          <a:avLst/>
                        </a:prstGeom>
                        <a:solidFill>
                          <a:schemeClr val="lt1"/>
                        </a:solidFill>
                        <a:ln w="6350">
                          <a:noFill/>
                        </a:ln>
                      </wps:spPr>
                      <wps:txbx>
                        <w:txbxContent>
                          <w:p w:rsidR="006A434C" w:rsidRPr="00C041C5" w:rsidRDefault="006A434C" w:rsidP="00C041C5">
                            <w:pPr>
                              <w:widowControl w:val="0"/>
                              <w:rPr>
                                <w:bCs/>
                                <w:sz w:val="16"/>
                                <w:szCs w:val="16"/>
                              </w:rPr>
                            </w:pPr>
                            <w:r w:rsidRPr="00C041C5">
                              <w:rPr>
                                <w:bCs/>
                                <w:sz w:val="16"/>
                                <w:szCs w:val="16"/>
                              </w:rPr>
                              <w:t>With technical cooperation from the Union of Agricultural Work Committees (UAWC)</w:t>
                            </w:r>
                          </w:p>
                          <w:p w:rsidR="006A434C" w:rsidRDefault="006A434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margin-left:122.85pt;margin-top:22.9pt;width:165.05pt;height:43.4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" fillcolor="white [3201]" stroked="f" strokeweight=".5pt">
                <v:textbox>
                  <w:txbxContent>
                    <w:p w:rsidR="006A434C" w:rsidRPr="00C041C5" w:rsidRDefault="006A434C" w:rsidP="00C041C5">
                      <w:pPr>
                        <w:widowControl w:val="0"/>
                        <w:rPr>
                          <w:bCs/>
                          <w:sz w:val="16"/>
                          <w:szCs w:val="16"/>
                        </w:rPr>
                      </w:pPr>
                      <w:r w:rsidRPr="00C041C5">
                        <w:rPr>
                          <w:bCs/>
                          <w:sz w:val="16"/>
                          <w:szCs w:val="16"/>
                        </w:rPr>
                        <w:t>With technical cooperation from the Union of Agricultural Work Committees (UAWC)</w:t>
                      </w:r>
                    </w:p>
                    <w:p w:rsidR="006A434C" w:rsidRDefault="006A434C"/>
                  </w:txbxContent>
                </v:textbox>
              </v:shape>
            </w:pict>
          </mc:Fallback>
        </mc:AlternateContent>
      </w:r>
      <w:r>
        <w:rPr>
          <w:rFonts w:ascii="Times New Roman" w:hAnsi="Times New Roman" w:cs="Times New Roman"/>
          <w:noProof/>
          <w:sz w:val="24"/>
          <w:szCs w:val="24"/>
        </w:rPr>
        <w:drawing>
          <wp:anchor distT="36576" distB="36576" distL="36576" distR="36576" simplePos="0" relativeHeight="251661312" behindDoc="0" locked="0" layoutInCell="1" allowOverlap="1">
            <wp:simplePos x="0" y="0"/>
            <wp:positionH relativeFrom="margin">
              <wp:align>right</wp:align>
            </wp:positionH>
            <wp:positionV relativeFrom="paragraph">
              <wp:posOffset>-853368</wp:posOffset>
            </wp:positionV>
            <wp:extent cx="1224951" cy="853449"/>
            <wp:effectExtent l="0" t="0" r="0" b="3810"/>
            <wp:wrapNone/>
            <wp:docPr id="2" name="Picture 2" descr="MoA logo 2 (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oA logo 2 (00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24951" cy="853449"/>
                    </a:xfrm>
                    <a:prstGeom prst="rect">
                      <a:avLst/>
                    </a:prstGeom>
                    <a:noFill/>
                    <a:ln>
                      <a:noFill/>
                    </a:ln>
                    <a:effectLst/>
                  </pic:spPr>
                </pic:pic>
              </a:graphicData>
            </a:graphic>
            <wp14:sizeRelH relativeFrom="page">
              <wp14:pctWidth>0</wp14:pctWidth>
            </wp14:sizeRelH>
            <wp14:sizeRelV relativeFrom="page">
              <wp14:pctHeight>0</wp14:pctHeight>
            </wp14:sizeRelV>
          </wp:anchor>
        </w:drawing>
      </w:r>
      <w:r>
        <w:rPr>
          <w:rFonts w:ascii="Times New Roman" w:hAnsi="Times New Roman" w:cs="Times New Roman"/>
          <w:noProof/>
          <w:sz w:val="24"/>
          <w:szCs w:val="24"/>
        </w:rPr>
        <w:drawing>
          <wp:anchor distT="36576" distB="36576" distL="36576" distR="36576" simplePos="0" relativeHeight="251659264" behindDoc="0" locked="0" layoutInCell="1" allowOverlap="1">
            <wp:simplePos x="0" y="0"/>
            <wp:positionH relativeFrom="margin">
              <wp:posOffset>-292687</wp:posOffset>
            </wp:positionH>
            <wp:positionV relativeFrom="paragraph">
              <wp:posOffset>-629441</wp:posOffset>
            </wp:positionV>
            <wp:extent cx="1535502" cy="620123"/>
            <wp:effectExtent l="0" t="0" r="7620" b="8890"/>
            <wp:wrapNone/>
            <wp:docPr id="1" name="Picture 1" descr="FAO_logo_Blue_3lines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AO_logo_Blue_3lines_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535502" cy="620123"/>
                    </a:xfrm>
                    <a:prstGeom prst="rect">
                      <a:avLst/>
                    </a:prstGeom>
                    <a:noFill/>
                    <a:ln>
                      <a:noFill/>
                    </a:ln>
                    <a:effectLst/>
                  </pic:spPr>
                </pic:pic>
              </a:graphicData>
            </a:graphic>
            <wp14:sizeRelH relativeFrom="page">
              <wp14:pctWidth>0</wp14:pctWidth>
            </wp14:sizeRelH>
            <wp14:sizeRelV relativeFrom="page">
              <wp14:pctHeight>0</wp14:pctHeight>
            </wp14:sizeRelV>
          </wp:anchor>
        </w:drawing>
      </w:r>
      <w:bookmarkStart w:id="0" w:name="_Toc500421627"/>
      <w:r>
        <w:rPr>
          <w:bCs/>
          <w:sz w:val="18"/>
          <w:szCs w:val="18"/>
        </w:rPr>
        <w:t xml:space="preserve">                                                                                                                                        </w:t>
      </w:r>
      <w:r>
        <w:rPr>
          <w:bCs/>
          <w:noProof/>
          <w:sz w:val="18"/>
          <w:szCs w:val="18"/>
        </w:rPr>
        <w:drawing>
          <wp:inline distT="0" distB="0" distL="0" distR="0" wp14:anchorId="677B5B84" wp14:editId="0272B5BE">
            <wp:extent cx="629728" cy="629728"/>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uwac 2.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657618" cy="657618"/>
                    </a:xfrm>
                    <a:prstGeom prst="rect">
                      <a:avLst/>
                    </a:prstGeom>
                  </pic:spPr>
                </pic:pic>
              </a:graphicData>
            </a:graphic>
          </wp:inline>
        </w:drawing>
      </w:r>
    </w:p>
    <w:p w:rsidR="00C041C5" w:rsidRDefault="00C041C5" w:rsidP="00C041C5">
      <w:pPr>
        <w:widowControl w:val="0"/>
        <w:jc w:val="center"/>
        <w:rPr>
          <w:b/>
          <w:bCs/>
          <w:sz w:val="40"/>
          <w:szCs w:val="40"/>
        </w:rPr>
      </w:pPr>
      <w:r>
        <w:rPr>
          <w:b/>
          <w:bCs/>
          <w:sz w:val="40"/>
          <w:szCs w:val="40"/>
        </w:rPr>
        <w:t xml:space="preserve">                            </w:t>
      </w:r>
    </w:p>
    <w:p w:rsidR="00F042BC" w:rsidRDefault="00F042BC" w:rsidP="00C041C5">
      <w:pPr>
        <w:widowControl w:val="0"/>
        <w:jc w:val="center"/>
        <w:rPr>
          <w:b/>
          <w:bCs/>
          <w:sz w:val="40"/>
          <w:szCs w:val="40"/>
        </w:rPr>
      </w:pPr>
      <w:r>
        <w:rPr>
          <w:b/>
          <w:bCs/>
          <w:sz w:val="40"/>
          <w:szCs w:val="40"/>
        </w:rPr>
        <w:t>Call for Applications for Investment Support</w:t>
      </w:r>
    </w:p>
    <w:p w:rsidR="00F042BC" w:rsidRDefault="00F042BC" w:rsidP="00F042BC">
      <w:pPr>
        <w:widowControl w:val="0"/>
        <w:jc w:val="center"/>
        <w:rPr>
          <w:b/>
          <w:bCs/>
          <w:sz w:val="32"/>
          <w:szCs w:val="32"/>
        </w:rPr>
      </w:pPr>
      <w:r>
        <w:rPr>
          <w:b/>
          <w:bCs/>
          <w:sz w:val="32"/>
          <w:szCs w:val="32"/>
        </w:rPr>
        <w:t>The Multi-donor Agribusiness Programme (MAP)</w:t>
      </w:r>
    </w:p>
    <w:p w:rsidR="00F042BC" w:rsidRDefault="002C7428" w:rsidP="00F042BC">
      <w:pPr>
        <w:widowControl w:val="0"/>
        <w:jc w:val="center"/>
        <w:rPr>
          <w:b/>
          <w:bCs/>
        </w:rPr>
      </w:pPr>
      <w:r>
        <w:rPr>
          <w:b/>
          <w:bCs/>
        </w:rPr>
        <w:t xml:space="preserve">– </w:t>
      </w:r>
      <w:r w:rsidR="00F042BC">
        <w:rPr>
          <w:b/>
          <w:bCs/>
        </w:rPr>
        <w:t>Funded by Denmark, the</w:t>
      </w:r>
      <w:r w:rsidR="00F042BC">
        <w:t xml:space="preserve"> </w:t>
      </w:r>
      <w:r w:rsidR="00F042BC">
        <w:rPr>
          <w:b/>
          <w:bCs/>
        </w:rPr>
        <w:t xml:space="preserve">Netherlands, EU, Switzerland and Spain – </w:t>
      </w:r>
    </w:p>
    <w:p w:rsidR="00F042BC" w:rsidRPr="00F042BC" w:rsidRDefault="00F042BC" w:rsidP="00F042BC">
      <w:pPr>
        <w:widowControl w:val="0"/>
        <w:spacing w:line="276" w:lineRule="auto"/>
        <w:jc w:val="center"/>
        <w:rPr>
          <w:b/>
          <w:bCs/>
          <w:sz w:val="2"/>
          <w:szCs w:val="2"/>
        </w:rPr>
      </w:pPr>
    </w:p>
    <w:p w:rsidR="00F042BC" w:rsidRPr="00C041C5" w:rsidRDefault="00F042BC" w:rsidP="00F042BC">
      <w:pPr>
        <w:widowControl w:val="0"/>
        <w:spacing w:line="276" w:lineRule="auto"/>
        <w:rPr>
          <w:sz w:val="20"/>
          <w:szCs w:val="20"/>
        </w:rPr>
      </w:pPr>
      <w:r w:rsidRPr="00C041C5">
        <w:rPr>
          <w:sz w:val="20"/>
          <w:szCs w:val="20"/>
        </w:rPr>
        <w:t>The Food and Agriculture Organization of the United Nations (FAO), in cooperation with the Ministry of Agriculture (MoA), is now accepting applications from cooperatives,</w:t>
      </w:r>
      <w:r w:rsidRPr="00C041C5">
        <w:rPr>
          <w:bCs/>
          <w:sz w:val="20"/>
          <w:szCs w:val="20"/>
        </w:rPr>
        <w:t xml:space="preserve"> groups of farmers or women registered as associations</w:t>
      </w:r>
      <w:r w:rsidRPr="00C041C5">
        <w:rPr>
          <w:rStyle w:val="FootnoteReference"/>
          <w:sz w:val="20"/>
          <w:szCs w:val="20"/>
        </w:rPr>
        <w:footnoteReference w:id="1"/>
      </w:r>
      <w:r w:rsidRPr="00C041C5">
        <w:rPr>
          <w:sz w:val="20"/>
          <w:szCs w:val="20"/>
        </w:rPr>
        <w:t>, profit</w:t>
      </w:r>
      <w:r w:rsidRPr="00C041C5">
        <w:rPr>
          <w:bCs/>
          <w:sz w:val="20"/>
          <w:szCs w:val="20"/>
        </w:rPr>
        <w:t xml:space="preserve"> </w:t>
      </w:r>
      <w:r w:rsidRPr="00C041C5">
        <w:rPr>
          <w:sz w:val="20"/>
          <w:szCs w:val="20"/>
        </w:rPr>
        <w:t>and non-profit companies, individual businesses and farmers in support of investments</w:t>
      </w:r>
      <w:r w:rsidRPr="00C041C5">
        <w:rPr>
          <w:sz w:val="20"/>
          <w:szCs w:val="20"/>
          <w:lang w:val="en-GB"/>
        </w:rPr>
        <w:t xml:space="preserve"> falling within one or more of the following priority areas: </w:t>
      </w:r>
    </w:p>
    <w:p w:rsidR="00F042BC" w:rsidRPr="00C041C5" w:rsidRDefault="00F042BC" w:rsidP="003109FF">
      <w:pPr>
        <w:pStyle w:val="ListParagraph"/>
        <w:spacing w:after="160"/>
        <w:ind w:left="360" w:hanging="360"/>
        <w:rPr>
          <w:sz w:val="20"/>
          <w:szCs w:val="20"/>
        </w:rPr>
      </w:pPr>
      <w:r w:rsidRPr="00C041C5">
        <w:rPr>
          <w:sz w:val="20"/>
          <w:szCs w:val="20"/>
        </w:rPr>
        <w:t>I. Enhancing the adoption of market-oriented crop diversification, good agricultural practices and climate-smart agriculture responding to market demand.</w:t>
      </w:r>
    </w:p>
    <w:p w:rsidR="00F042BC" w:rsidRPr="00C041C5" w:rsidRDefault="00F042BC" w:rsidP="003109FF">
      <w:pPr>
        <w:pStyle w:val="ListParagraph"/>
        <w:spacing w:after="160"/>
        <w:ind w:left="360" w:hanging="360"/>
        <w:rPr>
          <w:sz w:val="20"/>
          <w:szCs w:val="20"/>
        </w:rPr>
      </w:pPr>
      <w:r w:rsidRPr="00C041C5">
        <w:rPr>
          <w:sz w:val="20"/>
          <w:szCs w:val="20"/>
        </w:rPr>
        <w:t xml:space="preserve">II. Promoting local production of essential agricultural inputs. </w:t>
      </w:r>
    </w:p>
    <w:p w:rsidR="00F042BC" w:rsidRPr="00C041C5" w:rsidRDefault="00F042BC" w:rsidP="003109FF">
      <w:pPr>
        <w:pStyle w:val="ListParagraph"/>
        <w:spacing w:after="160"/>
        <w:ind w:left="360" w:hanging="360"/>
        <w:rPr>
          <w:sz w:val="20"/>
          <w:szCs w:val="20"/>
        </w:rPr>
      </w:pPr>
      <w:r w:rsidRPr="00C041C5">
        <w:rPr>
          <w:sz w:val="20"/>
          <w:szCs w:val="20"/>
        </w:rPr>
        <w:t>III. Strengthening the capacities of cooperatives and producer organizations in the provision of on-farm services, such as collective input purchase and marketing of produce, mechanization services, knowledge &amp;technology transfer, access to finance and contract farming.</w:t>
      </w:r>
    </w:p>
    <w:p w:rsidR="00F042BC" w:rsidRPr="00C041C5" w:rsidRDefault="00F042BC" w:rsidP="003109FF">
      <w:pPr>
        <w:pStyle w:val="ListParagraph"/>
        <w:spacing w:after="160"/>
        <w:ind w:left="360" w:hanging="360"/>
        <w:rPr>
          <w:sz w:val="20"/>
          <w:szCs w:val="20"/>
        </w:rPr>
      </w:pPr>
      <w:r w:rsidRPr="00C041C5">
        <w:rPr>
          <w:sz w:val="20"/>
          <w:szCs w:val="20"/>
        </w:rPr>
        <w:t>IV. Developing post-harvest capacities and services, including more efficient handling, packing, storage, logistics and transformation for value addition, e.g. post-harvest and food processing equipment, cold storage and transport facilities.</w:t>
      </w:r>
    </w:p>
    <w:p w:rsidR="00F042BC" w:rsidRPr="00C041C5" w:rsidRDefault="00F042BC" w:rsidP="00F042BC">
      <w:pPr>
        <w:pStyle w:val="ListParagraph"/>
        <w:spacing w:after="160"/>
        <w:ind w:left="360" w:hanging="360"/>
        <w:rPr>
          <w:sz w:val="20"/>
          <w:szCs w:val="20"/>
        </w:rPr>
      </w:pPr>
    </w:p>
    <w:p w:rsidR="002C7428" w:rsidRPr="00C041C5" w:rsidRDefault="002C7428" w:rsidP="00F042BC">
      <w:pPr>
        <w:pStyle w:val="ListParagraph"/>
        <w:spacing w:after="160"/>
        <w:ind w:left="0"/>
        <w:jc w:val="left"/>
        <w:rPr>
          <w:sz w:val="20"/>
          <w:szCs w:val="20"/>
        </w:rPr>
      </w:pPr>
    </w:p>
    <w:p w:rsidR="00F042BC" w:rsidRPr="00C041C5" w:rsidRDefault="00F042BC" w:rsidP="00B53246">
      <w:pPr>
        <w:pStyle w:val="ListParagraph"/>
        <w:spacing w:after="160"/>
        <w:ind w:left="0"/>
        <w:jc w:val="left"/>
        <w:rPr>
          <w:sz w:val="20"/>
          <w:szCs w:val="20"/>
        </w:rPr>
      </w:pPr>
      <w:r w:rsidRPr="00C041C5">
        <w:rPr>
          <w:sz w:val="20"/>
          <w:szCs w:val="20"/>
        </w:rPr>
        <w:t>To see detailed elig</w:t>
      </w:r>
      <w:r w:rsidR="00C041C5" w:rsidRPr="00C041C5">
        <w:rPr>
          <w:sz w:val="20"/>
          <w:szCs w:val="20"/>
        </w:rPr>
        <w:t>ibility criteria for applicants</w:t>
      </w:r>
      <w:r w:rsidRPr="00C041C5">
        <w:rPr>
          <w:sz w:val="20"/>
          <w:szCs w:val="20"/>
        </w:rPr>
        <w:t xml:space="preserve"> and to retrieve the application form and the Guidelines for Preparation and Submission of Applications, please </w:t>
      </w:r>
      <w:r w:rsidR="00C041C5" w:rsidRPr="00C041C5">
        <w:rPr>
          <w:sz w:val="20"/>
          <w:szCs w:val="20"/>
        </w:rPr>
        <w:t>visit</w:t>
      </w:r>
      <w:r w:rsidRPr="00C041C5">
        <w:rPr>
          <w:sz w:val="20"/>
          <w:szCs w:val="20"/>
        </w:rPr>
        <w:t xml:space="preserve"> </w:t>
      </w:r>
      <w:r w:rsidR="00B53246" w:rsidRPr="00B53246">
        <w:rPr>
          <w:rFonts w:ascii="Calibri" w:eastAsia="Times New Roman" w:hAnsi="Calibri" w:cs="Calibri"/>
          <w:color w:val="085296"/>
          <w:kern w:val="28"/>
          <w:sz w:val="20"/>
          <w:szCs w:val="20"/>
          <w:u w:val="single"/>
          <w:lang w:val="en-US"/>
          <w14:cntxtAlts/>
        </w:rPr>
        <w:t>https://www.ungm.org/Public/Notice/78249</w:t>
      </w:r>
      <w:r w:rsidR="00B53246" w:rsidRPr="00DB1E4F">
        <w:rPr>
          <w:rFonts w:ascii="Calibri" w:eastAsia="Times New Roman" w:hAnsi="Calibri" w:cs="Calibri"/>
          <w:color w:val="085296"/>
          <w:kern w:val="28"/>
          <w:u w:val="single"/>
          <w:lang w:val="en-US"/>
          <w14:cntxtAlts/>
        </w:rPr>
        <w:t xml:space="preserve"> </w:t>
      </w:r>
      <w:r w:rsidR="00B53246" w:rsidRPr="00DB1E4F">
        <w:rPr>
          <w:rFonts w:ascii="Calibri" w:eastAsia="Times New Roman" w:hAnsi="Calibri" w:cs="Calibri" w:hint="cs"/>
          <w:color w:val="085296"/>
          <w:kern w:val="28"/>
          <w:u w:val="single"/>
          <w:rtl/>
          <w:lang w:val="en-US"/>
          <w14:cntxtAlts/>
        </w:rPr>
        <w:t xml:space="preserve"> </w:t>
      </w:r>
      <w:r w:rsidR="00C041C5" w:rsidRPr="00C041C5">
        <w:rPr>
          <w:sz w:val="20"/>
          <w:szCs w:val="20"/>
        </w:rPr>
        <w:t xml:space="preserve"> or write to</w:t>
      </w:r>
      <w:r w:rsidRPr="00C041C5">
        <w:rPr>
          <w:sz w:val="20"/>
          <w:szCs w:val="20"/>
        </w:rPr>
        <w:t xml:space="preserve"> </w:t>
      </w:r>
      <w:r w:rsidRPr="00B53246">
        <w:rPr>
          <w:rFonts w:ascii="Calibri" w:eastAsia="Times New Roman" w:hAnsi="Calibri" w:cs="Calibri"/>
          <w:color w:val="085296"/>
          <w:kern w:val="28"/>
          <w:sz w:val="20"/>
          <w:szCs w:val="20"/>
          <w:u w:val="single"/>
          <w:lang w:val="en-US"/>
          <w14:cntxtAlts/>
        </w:rPr>
        <w:t>Procurement-Unit-WBGS@fao.org</w:t>
      </w:r>
      <w:r w:rsidRPr="00C041C5">
        <w:rPr>
          <w:sz w:val="20"/>
          <w:szCs w:val="20"/>
        </w:rPr>
        <w:t>.</w:t>
      </w:r>
    </w:p>
    <w:p w:rsidR="00F042BC" w:rsidRPr="00C041C5" w:rsidRDefault="00F042BC" w:rsidP="00F042BC">
      <w:pPr>
        <w:widowControl w:val="0"/>
        <w:spacing w:line="276" w:lineRule="auto"/>
        <w:rPr>
          <w:color w:val="000000"/>
          <w:sz w:val="20"/>
          <w:szCs w:val="20"/>
        </w:rPr>
      </w:pPr>
      <w:r w:rsidRPr="00C041C5">
        <w:rPr>
          <w:sz w:val="20"/>
          <w:szCs w:val="20"/>
          <w:lang w:val="en-GB"/>
        </w:rPr>
        <w:t>Support to investments</w:t>
      </w:r>
      <w:r w:rsidRPr="00C041C5">
        <w:rPr>
          <w:sz w:val="20"/>
          <w:szCs w:val="20"/>
        </w:rPr>
        <w:t xml:space="preserve"> can amount up USD 50 000 for farmers, individual businesses and profit companies; and a maximum of USD 100 000 for cooperatives,</w:t>
      </w:r>
      <w:r w:rsidRPr="00C041C5">
        <w:rPr>
          <w:bCs/>
          <w:sz w:val="20"/>
          <w:szCs w:val="20"/>
          <w:lang w:val="en-GB"/>
        </w:rPr>
        <w:t xml:space="preserve"> </w:t>
      </w:r>
      <w:r w:rsidRPr="00C041C5">
        <w:rPr>
          <w:sz w:val="20"/>
          <w:szCs w:val="20"/>
          <w:lang w:val="en-GB"/>
        </w:rPr>
        <w:t>groups of farmers or women registered as associations</w:t>
      </w:r>
      <w:r w:rsidRPr="00C041C5">
        <w:rPr>
          <w:sz w:val="20"/>
          <w:szCs w:val="20"/>
        </w:rPr>
        <w:t>, and non-profit companies.</w:t>
      </w:r>
    </w:p>
    <w:p w:rsidR="00F042BC" w:rsidRPr="00C041C5" w:rsidDel="002C7428" w:rsidRDefault="00F042BC" w:rsidP="00F042BC">
      <w:pPr>
        <w:widowControl w:val="0"/>
        <w:spacing w:line="276" w:lineRule="auto"/>
        <w:rPr>
          <w:sz w:val="20"/>
          <w:szCs w:val="20"/>
        </w:rPr>
      </w:pPr>
      <w:r w:rsidRPr="00C041C5" w:rsidDel="002C7428">
        <w:rPr>
          <w:sz w:val="20"/>
          <w:szCs w:val="20"/>
        </w:rPr>
        <w:t xml:space="preserve">MAP gives special priority for gender and youth empowerment. Women-led agribusiness and youth are particularly encouraged to apply. </w:t>
      </w:r>
    </w:p>
    <w:p w:rsidR="004B3A0C" w:rsidRPr="00C041C5" w:rsidRDefault="00F042BC" w:rsidP="004B3A0C">
      <w:pPr>
        <w:widowControl w:val="0"/>
        <w:rPr>
          <w:rFonts w:ascii="Tahoma" w:hAnsi="Tahoma" w:cs="Tahoma"/>
          <w:sz w:val="20"/>
          <w:szCs w:val="20"/>
        </w:rPr>
      </w:pPr>
      <w:r w:rsidRPr="00C041C5">
        <w:rPr>
          <w:sz w:val="20"/>
          <w:szCs w:val="20"/>
        </w:rPr>
        <w:t xml:space="preserve">All eligible applicants are invited to submit their applications </w:t>
      </w:r>
      <w:r w:rsidR="00C041C5" w:rsidRPr="00C041C5">
        <w:rPr>
          <w:b/>
          <w:bCs/>
          <w:sz w:val="20"/>
          <w:szCs w:val="20"/>
        </w:rPr>
        <w:t xml:space="preserve">before 01:00 PM on </w:t>
      </w:r>
      <w:r w:rsidR="004B3A0C" w:rsidRPr="00C041C5">
        <w:rPr>
          <w:b/>
          <w:bCs/>
          <w:sz w:val="20"/>
          <w:szCs w:val="20"/>
        </w:rPr>
        <w:t xml:space="preserve">Thursday </w:t>
      </w:r>
      <w:r w:rsidR="00C041C5" w:rsidRPr="00C041C5">
        <w:rPr>
          <w:b/>
          <w:bCs/>
          <w:sz w:val="20"/>
          <w:szCs w:val="20"/>
        </w:rPr>
        <w:t>10 January 2019.</w:t>
      </w:r>
    </w:p>
    <w:p w:rsidR="00F042BC" w:rsidRPr="00C041C5" w:rsidRDefault="00F042BC" w:rsidP="00F042BC">
      <w:pPr>
        <w:widowControl w:val="0"/>
        <w:rPr>
          <w:sz w:val="20"/>
          <w:szCs w:val="20"/>
        </w:rPr>
      </w:pPr>
    </w:p>
    <w:p w:rsidR="00F042BC" w:rsidRPr="00C041C5" w:rsidRDefault="00F042BC" w:rsidP="00F042BC">
      <w:pPr>
        <w:widowControl w:val="0"/>
        <w:rPr>
          <w:sz w:val="20"/>
          <w:szCs w:val="20"/>
        </w:rPr>
      </w:pPr>
      <w:r w:rsidRPr="00C041C5">
        <w:rPr>
          <w:sz w:val="20"/>
          <w:szCs w:val="20"/>
        </w:rPr>
        <w:t xml:space="preserve">For specific guidance and requests for information, contact FAO at </w:t>
      </w:r>
      <w:hyperlink r:id="rId11" w:history="1">
        <w:r w:rsidRPr="00C041C5">
          <w:rPr>
            <w:rStyle w:val="Hyperlink"/>
            <w:sz w:val="20"/>
            <w:szCs w:val="20"/>
          </w:rPr>
          <w:t>MAP-info@fao.org</w:t>
        </w:r>
      </w:hyperlink>
      <w:r w:rsidRPr="00C041C5">
        <w:rPr>
          <w:sz w:val="20"/>
          <w:szCs w:val="20"/>
        </w:rPr>
        <w:t xml:space="preserve">, MoA at your nearest Governorate Agricultural Department or </w:t>
      </w:r>
      <w:r w:rsidR="002C7428" w:rsidRPr="00C041C5">
        <w:rPr>
          <w:sz w:val="20"/>
          <w:szCs w:val="20"/>
        </w:rPr>
        <w:t>the Union of Agricultural Works Committees (</w:t>
      </w:r>
      <w:r w:rsidRPr="00C041C5">
        <w:rPr>
          <w:sz w:val="20"/>
          <w:szCs w:val="20"/>
        </w:rPr>
        <w:t>UAWC</w:t>
      </w:r>
      <w:r w:rsidR="002C7428" w:rsidRPr="00C041C5">
        <w:rPr>
          <w:sz w:val="20"/>
          <w:szCs w:val="20"/>
        </w:rPr>
        <w:t>)</w:t>
      </w:r>
      <w:r w:rsidRPr="00C041C5">
        <w:rPr>
          <w:sz w:val="20"/>
          <w:szCs w:val="20"/>
        </w:rPr>
        <w:t xml:space="preserve"> at the following contact details:</w:t>
      </w:r>
    </w:p>
    <w:p w:rsidR="00F042BC" w:rsidRPr="00C041C5" w:rsidRDefault="00F042BC" w:rsidP="00F042BC">
      <w:pPr>
        <w:widowControl w:val="0"/>
        <w:spacing w:after="0"/>
        <w:jc w:val="center"/>
        <w:rPr>
          <w:sz w:val="20"/>
          <w:szCs w:val="20"/>
        </w:rPr>
      </w:pPr>
      <w:r w:rsidRPr="00C041C5">
        <w:rPr>
          <w:sz w:val="20"/>
          <w:szCs w:val="20"/>
        </w:rPr>
        <w:t xml:space="preserve">UAWC West Bank: </w:t>
      </w:r>
      <w:r w:rsidRPr="00C041C5">
        <w:rPr>
          <w:sz w:val="20"/>
          <w:szCs w:val="20"/>
        </w:rPr>
        <w:tab/>
      </w:r>
      <w:r w:rsidRPr="00C041C5">
        <w:rPr>
          <w:sz w:val="20"/>
          <w:szCs w:val="20"/>
        </w:rPr>
        <w:tab/>
      </w:r>
      <w:r w:rsidRPr="00C041C5">
        <w:rPr>
          <w:sz w:val="20"/>
          <w:szCs w:val="20"/>
        </w:rPr>
        <w:tab/>
        <w:t xml:space="preserve">          UAWC Gaza Strip:</w:t>
      </w:r>
    </w:p>
    <w:p w:rsidR="00F042BC" w:rsidRPr="00C041C5" w:rsidRDefault="00F042BC" w:rsidP="00F042BC">
      <w:pPr>
        <w:widowControl w:val="0"/>
        <w:spacing w:after="0"/>
        <w:jc w:val="center"/>
        <w:rPr>
          <w:sz w:val="20"/>
          <w:szCs w:val="20"/>
        </w:rPr>
      </w:pPr>
      <w:r w:rsidRPr="00C041C5">
        <w:rPr>
          <w:sz w:val="20"/>
          <w:szCs w:val="20"/>
        </w:rPr>
        <w:t>Tel: 02 - 222 7447                                                       Tel: 08 – 287 9959</w:t>
      </w:r>
    </w:p>
    <w:p w:rsidR="00F042BC" w:rsidRPr="00C041C5" w:rsidRDefault="00F042BC" w:rsidP="00F042BC">
      <w:pPr>
        <w:spacing w:after="0" w:line="276" w:lineRule="auto"/>
        <w:jc w:val="center"/>
        <w:rPr>
          <w:sz w:val="20"/>
          <w:szCs w:val="20"/>
        </w:rPr>
      </w:pPr>
      <w:r w:rsidRPr="00C041C5">
        <w:rPr>
          <w:sz w:val="20"/>
          <w:szCs w:val="20"/>
        </w:rPr>
        <w:t> </w:t>
      </w:r>
    </w:p>
    <w:p w:rsidR="00F042BC" w:rsidRPr="00C041C5" w:rsidRDefault="00F042BC" w:rsidP="00C041C5">
      <w:pPr>
        <w:spacing w:line="276" w:lineRule="auto"/>
        <w:rPr>
          <w:sz w:val="20"/>
          <w:szCs w:val="20"/>
          <w:lang w:val="en-GB"/>
        </w:rPr>
      </w:pPr>
      <w:r w:rsidRPr="00C041C5">
        <w:rPr>
          <w:i/>
          <w:iCs/>
          <w:sz w:val="20"/>
          <w:szCs w:val="20"/>
          <w:lang w:val="en-GB"/>
        </w:rPr>
        <w:t>N.B.</w:t>
      </w:r>
      <w:r w:rsidR="00C041C5" w:rsidRPr="00C041C5">
        <w:rPr>
          <w:i/>
          <w:iCs/>
          <w:sz w:val="20"/>
          <w:szCs w:val="20"/>
          <w:lang w:val="en-GB"/>
        </w:rPr>
        <w:t xml:space="preserve"> </w:t>
      </w:r>
      <w:r w:rsidRPr="00C041C5">
        <w:rPr>
          <w:i/>
          <w:iCs/>
          <w:sz w:val="20"/>
          <w:szCs w:val="20"/>
          <w:lang w:val="en-GB"/>
        </w:rPr>
        <w:t>FAO does not charge a fee at any stage (application, application form, technical support and advice)</w:t>
      </w:r>
    </w:p>
    <w:p w:rsidR="00F042BC" w:rsidRDefault="00F042BC" w:rsidP="00F042BC">
      <w:pPr>
        <w:spacing w:line="276" w:lineRule="auto"/>
        <w:jc w:val="both"/>
        <w:rPr>
          <w:sz w:val="16"/>
          <w:szCs w:val="16"/>
          <w:lang w:val="en-GB"/>
        </w:rPr>
      </w:pPr>
      <w:r>
        <w:rPr>
          <w:sz w:val="16"/>
          <w:szCs w:val="16"/>
          <w:lang w:val="en-GB"/>
        </w:rPr>
        <w:t> </w:t>
      </w:r>
    </w:p>
    <w:p w:rsidR="00F042BC" w:rsidRDefault="00F042BC" w:rsidP="00F042BC">
      <w:pPr>
        <w:spacing w:line="276" w:lineRule="auto"/>
        <w:jc w:val="both"/>
        <w:rPr>
          <w:sz w:val="16"/>
          <w:szCs w:val="16"/>
        </w:rPr>
      </w:pPr>
      <w:r>
        <w:rPr>
          <w:rFonts w:ascii="Times New Roman" w:hAnsi="Times New Roman" w:cs="Times New Roman"/>
          <w:noProof/>
          <w:sz w:val="24"/>
          <w:szCs w:val="24"/>
        </w:rPr>
        <w:drawing>
          <wp:anchor distT="36576" distB="36576" distL="36576" distR="36576" simplePos="0" relativeHeight="251669504" behindDoc="0" locked="0" layoutInCell="1" allowOverlap="1">
            <wp:simplePos x="0" y="0"/>
            <wp:positionH relativeFrom="column">
              <wp:posOffset>-412749</wp:posOffset>
            </wp:positionH>
            <wp:positionV relativeFrom="paragraph">
              <wp:posOffset>278130</wp:posOffset>
            </wp:positionV>
            <wp:extent cx="1153154" cy="603250"/>
            <wp:effectExtent l="0" t="0" r="9525" b="635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157739" cy="605648"/>
                    </a:xfrm>
                    <a:prstGeom prst="rect">
                      <a:avLst/>
                    </a:prstGeom>
                    <a:noFill/>
                    <a:ln>
                      <a:noFill/>
                    </a:ln>
                    <a:effectLst/>
                  </pic:spPr>
                </pic:pic>
              </a:graphicData>
            </a:graphic>
            <wp14:sizeRelH relativeFrom="page">
              <wp14:pctWidth>0</wp14:pctWidth>
            </wp14:sizeRelH>
            <wp14:sizeRelV relativeFrom="page">
              <wp14:pctHeight>0</wp14:pctHeight>
            </wp14:sizeRelV>
          </wp:anchor>
        </w:drawing>
      </w:r>
      <w:r>
        <w:rPr>
          <w:sz w:val="16"/>
          <w:szCs w:val="16"/>
        </w:rPr>
        <w:t> </w:t>
      </w:r>
    </w:p>
    <w:p w:rsidR="00F042BC" w:rsidRDefault="00F042BC" w:rsidP="00F042BC">
      <w:pPr>
        <w:widowControl w:val="0"/>
        <w:rPr>
          <w:sz w:val="20"/>
          <w:szCs w:val="20"/>
        </w:rPr>
      </w:pPr>
      <w:r>
        <w:rPr>
          <w:rFonts w:ascii="Times New Roman" w:hAnsi="Times New Roman" w:cs="Times New Roman"/>
          <w:noProof/>
          <w:sz w:val="24"/>
          <w:szCs w:val="24"/>
        </w:rPr>
        <w:drawing>
          <wp:anchor distT="36576" distB="36576" distL="36576" distR="36576" simplePos="0" relativeHeight="251667456" behindDoc="0" locked="0" layoutInCell="1" allowOverlap="1">
            <wp:simplePos x="0" y="0"/>
            <wp:positionH relativeFrom="column">
              <wp:posOffset>5260975</wp:posOffset>
            </wp:positionH>
            <wp:positionV relativeFrom="paragraph">
              <wp:posOffset>8890</wp:posOffset>
            </wp:positionV>
            <wp:extent cx="1208495" cy="527050"/>
            <wp:effectExtent l="0" t="0" r="0" b="635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208495" cy="527050"/>
                    </a:xfrm>
                    <a:prstGeom prst="rect">
                      <a:avLst/>
                    </a:prstGeom>
                    <a:noFill/>
                    <a:ln>
                      <a:noFill/>
                    </a:ln>
                    <a:effectLst/>
                  </pic:spPr>
                </pic:pic>
              </a:graphicData>
            </a:graphic>
            <wp14:sizeRelH relativeFrom="page">
              <wp14:pctWidth>0</wp14:pctWidth>
            </wp14:sizeRelH>
            <wp14:sizeRelV relativeFrom="page">
              <wp14:pctHeight>0</wp14:pctHeight>
            </wp14:sizeRelV>
          </wp:anchor>
        </w:drawing>
      </w:r>
      <w:r>
        <w:rPr>
          <w:rFonts w:ascii="Times New Roman" w:hAnsi="Times New Roman" w:cs="Times New Roman"/>
          <w:noProof/>
          <w:sz w:val="24"/>
          <w:szCs w:val="24"/>
        </w:rPr>
        <w:drawing>
          <wp:anchor distT="36576" distB="36576" distL="36576" distR="36576" simplePos="0" relativeHeight="251666432" behindDoc="0" locked="0" layoutInCell="1" allowOverlap="1">
            <wp:simplePos x="0" y="0"/>
            <wp:positionH relativeFrom="column">
              <wp:posOffset>3721100</wp:posOffset>
            </wp:positionH>
            <wp:positionV relativeFrom="paragraph">
              <wp:posOffset>66040</wp:posOffset>
            </wp:positionV>
            <wp:extent cx="1165878" cy="527050"/>
            <wp:effectExtent l="0" t="0" r="0" b="635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165878" cy="527050"/>
                    </a:xfrm>
                    <a:prstGeom prst="rect">
                      <a:avLst/>
                    </a:prstGeom>
                    <a:noFill/>
                    <a:ln>
                      <a:noFill/>
                    </a:ln>
                    <a:effectLst/>
                  </pic:spPr>
                </pic:pic>
              </a:graphicData>
            </a:graphic>
            <wp14:sizeRelH relativeFrom="page">
              <wp14:pctWidth>0</wp14:pctWidth>
            </wp14:sizeRelH>
            <wp14:sizeRelV relativeFrom="page">
              <wp14:pctHeight>0</wp14:pctHeight>
            </wp14:sizeRelV>
          </wp:anchor>
        </w:drawing>
      </w:r>
      <w:r>
        <w:rPr>
          <w:rFonts w:ascii="Times New Roman" w:hAnsi="Times New Roman" w:cs="Times New Roman"/>
          <w:noProof/>
          <w:sz w:val="24"/>
          <w:szCs w:val="24"/>
        </w:rPr>
        <w:drawing>
          <wp:anchor distT="36576" distB="36576" distL="36576" distR="36576" simplePos="0" relativeHeight="251665408" behindDoc="0" locked="0" layoutInCell="1" allowOverlap="1">
            <wp:simplePos x="0" y="0"/>
            <wp:positionH relativeFrom="column">
              <wp:posOffset>2552700</wp:posOffset>
            </wp:positionH>
            <wp:positionV relativeFrom="paragraph">
              <wp:posOffset>8890</wp:posOffset>
            </wp:positionV>
            <wp:extent cx="826135" cy="654685"/>
            <wp:effectExtent l="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826135" cy="654685"/>
                    </a:xfrm>
                    <a:prstGeom prst="rect">
                      <a:avLst/>
                    </a:prstGeom>
                    <a:noFill/>
                    <a:ln>
                      <a:noFill/>
                    </a:ln>
                    <a:effectLst/>
                  </pic:spPr>
                </pic:pic>
              </a:graphicData>
            </a:graphic>
            <wp14:sizeRelH relativeFrom="page">
              <wp14:pctWidth>0</wp14:pctWidth>
            </wp14:sizeRelH>
            <wp14:sizeRelV relativeFrom="page">
              <wp14:pctHeight>0</wp14:pctHeight>
            </wp14:sizeRelV>
          </wp:anchor>
        </w:drawing>
      </w:r>
      <w:r>
        <w:rPr>
          <w:rFonts w:ascii="Times New Roman" w:hAnsi="Times New Roman" w:cs="Times New Roman"/>
          <w:noProof/>
          <w:sz w:val="24"/>
          <w:szCs w:val="24"/>
        </w:rPr>
        <w:drawing>
          <wp:anchor distT="36576" distB="36576" distL="36576" distR="36576" simplePos="0" relativeHeight="251670528" behindDoc="0" locked="0" layoutInCell="1" allowOverlap="1">
            <wp:simplePos x="0" y="0"/>
            <wp:positionH relativeFrom="column">
              <wp:posOffset>1096010</wp:posOffset>
            </wp:positionH>
            <wp:positionV relativeFrom="paragraph">
              <wp:posOffset>78740</wp:posOffset>
            </wp:positionV>
            <wp:extent cx="1204290" cy="527050"/>
            <wp:effectExtent l="0" t="0" r="0" b="6350"/>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204290" cy="527050"/>
                    </a:xfrm>
                    <a:prstGeom prst="rect">
                      <a:avLst/>
                    </a:prstGeom>
                    <a:noFill/>
                    <a:ln>
                      <a:noFill/>
                    </a:ln>
                    <a:effectLst/>
                  </pic:spPr>
                </pic:pic>
              </a:graphicData>
            </a:graphic>
            <wp14:sizeRelH relativeFrom="page">
              <wp14:pctWidth>0</wp14:pctWidth>
            </wp14:sizeRelH>
            <wp14:sizeRelV relativeFrom="page">
              <wp14:pctHeight>0</wp14:pctHeight>
            </wp14:sizeRelV>
          </wp:anchor>
        </w:drawing>
      </w:r>
      <w:r>
        <w:t> </w:t>
      </w:r>
    </w:p>
    <w:bookmarkEnd w:id="0"/>
    <w:p w:rsidR="00F042BC" w:rsidRDefault="00F042BC" w:rsidP="00F042BC">
      <w:pPr>
        <w:pStyle w:val="ListParagraph"/>
        <w:spacing w:before="360" w:after="240"/>
        <w:ind w:left="360"/>
        <w:contextualSpacing w:val="0"/>
        <w:rPr>
          <w:b/>
          <w:bCs/>
          <w:color w:val="2E74B5" w:themeColor="accent1" w:themeShade="BF"/>
          <w:sz w:val="28"/>
          <w:szCs w:val="28"/>
        </w:rPr>
      </w:pPr>
    </w:p>
    <w:p w:rsidR="00F042BC" w:rsidRDefault="00F042BC" w:rsidP="00F042BC">
      <w:pPr>
        <w:pStyle w:val="ListParagraph"/>
        <w:spacing w:before="360" w:after="240"/>
        <w:ind w:left="0"/>
        <w:contextualSpacing w:val="0"/>
        <w:rPr>
          <w:b/>
          <w:bCs/>
          <w:color w:val="2E74B5" w:themeColor="accent1" w:themeShade="BF"/>
          <w:sz w:val="28"/>
          <w:szCs w:val="28"/>
        </w:rPr>
      </w:pPr>
    </w:p>
    <w:p w:rsidR="00F042BC" w:rsidRDefault="00F042BC" w:rsidP="00F042BC">
      <w:pPr>
        <w:pStyle w:val="ListParagraph"/>
        <w:spacing w:before="360" w:after="240"/>
        <w:ind w:left="0"/>
        <w:contextualSpacing w:val="0"/>
        <w:rPr>
          <w:b/>
          <w:bCs/>
          <w:color w:val="2E74B5" w:themeColor="accent1" w:themeShade="BF"/>
          <w:sz w:val="28"/>
          <w:szCs w:val="28"/>
        </w:rPr>
      </w:pPr>
    </w:p>
    <w:p w:rsidR="00F042BC" w:rsidRDefault="00F042BC" w:rsidP="00F042BC">
      <w:pPr>
        <w:pStyle w:val="ListParagraph"/>
        <w:spacing w:before="360" w:after="240"/>
        <w:ind w:left="0"/>
        <w:contextualSpacing w:val="0"/>
        <w:rPr>
          <w:b/>
          <w:bCs/>
          <w:color w:val="2E74B5" w:themeColor="accent1" w:themeShade="BF"/>
          <w:sz w:val="28"/>
          <w:szCs w:val="28"/>
        </w:rPr>
      </w:pPr>
    </w:p>
    <w:p w:rsidR="00F042BC" w:rsidRDefault="00F042BC" w:rsidP="00F042BC">
      <w:pPr>
        <w:pStyle w:val="ListParagraph"/>
        <w:spacing w:before="360" w:after="240"/>
        <w:ind w:left="0"/>
        <w:contextualSpacing w:val="0"/>
        <w:rPr>
          <w:b/>
          <w:bCs/>
          <w:color w:val="2E74B5" w:themeColor="accent1" w:themeShade="BF"/>
          <w:sz w:val="28"/>
          <w:szCs w:val="28"/>
        </w:rPr>
      </w:pPr>
    </w:p>
    <w:p w:rsidR="00F042BC" w:rsidRDefault="00F042BC" w:rsidP="00F042BC">
      <w:pPr>
        <w:pStyle w:val="ListParagraph"/>
        <w:spacing w:before="360" w:after="240"/>
        <w:ind w:left="0"/>
        <w:contextualSpacing w:val="0"/>
        <w:rPr>
          <w:b/>
          <w:bCs/>
          <w:color w:val="2E74B5" w:themeColor="accent1" w:themeShade="BF"/>
          <w:sz w:val="28"/>
          <w:szCs w:val="28"/>
        </w:rPr>
      </w:pPr>
    </w:p>
    <w:p w:rsidR="00F042BC" w:rsidRDefault="00F042BC" w:rsidP="00F042BC">
      <w:pPr>
        <w:pStyle w:val="ListParagraph"/>
        <w:spacing w:before="360" w:after="240"/>
        <w:ind w:left="0"/>
        <w:contextualSpacing w:val="0"/>
        <w:rPr>
          <w:b/>
          <w:bCs/>
          <w:color w:val="2E74B5" w:themeColor="accent1" w:themeShade="BF"/>
          <w:sz w:val="28"/>
          <w:szCs w:val="28"/>
        </w:rPr>
      </w:pPr>
    </w:p>
    <w:p w:rsidR="00F042BC" w:rsidRDefault="00F042BC" w:rsidP="00F042BC">
      <w:pPr>
        <w:pStyle w:val="ListParagraph"/>
        <w:spacing w:before="360" w:after="240"/>
        <w:ind w:left="0"/>
        <w:contextualSpacing w:val="0"/>
        <w:rPr>
          <w:b/>
          <w:bCs/>
          <w:color w:val="2E74B5" w:themeColor="accent1" w:themeShade="BF"/>
          <w:sz w:val="28"/>
          <w:szCs w:val="28"/>
        </w:rPr>
      </w:pPr>
    </w:p>
    <w:p w:rsidR="00C041C5" w:rsidRDefault="00C041C5" w:rsidP="00F042BC">
      <w:pPr>
        <w:pStyle w:val="ListParagraph"/>
        <w:spacing w:before="360" w:after="240"/>
        <w:ind w:left="0"/>
        <w:contextualSpacing w:val="0"/>
        <w:rPr>
          <w:b/>
          <w:bCs/>
          <w:color w:val="2E74B5" w:themeColor="accent1" w:themeShade="BF"/>
          <w:sz w:val="28"/>
          <w:szCs w:val="28"/>
        </w:rPr>
      </w:pPr>
    </w:p>
    <w:p w:rsidR="00C041C5" w:rsidRDefault="00C041C5" w:rsidP="00F042BC">
      <w:pPr>
        <w:pStyle w:val="ListParagraph"/>
        <w:spacing w:before="360" w:after="240"/>
        <w:ind w:left="0"/>
        <w:contextualSpacing w:val="0"/>
        <w:rPr>
          <w:b/>
          <w:bCs/>
          <w:color w:val="2E74B5" w:themeColor="accent1" w:themeShade="BF"/>
          <w:sz w:val="28"/>
          <w:szCs w:val="28"/>
        </w:rPr>
      </w:pPr>
    </w:p>
    <w:p w:rsidR="00C041C5" w:rsidRDefault="00C041C5" w:rsidP="00F042BC">
      <w:pPr>
        <w:pStyle w:val="ListParagraph"/>
        <w:spacing w:before="360" w:after="240"/>
        <w:ind w:left="0"/>
        <w:contextualSpacing w:val="0"/>
        <w:rPr>
          <w:b/>
          <w:bCs/>
          <w:color w:val="2E74B5" w:themeColor="accent1" w:themeShade="BF"/>
          <w:sz w:val="28"/>
          <w:szCs w:val="28"/>
        </w:rPr>
      </w:pPr>
    </w:p>
    <w:p w:rsidR="00F042BC" w:rsidRDefault="00F042BC" w:rsidP="00F042BC">
      <w:pPr>
        <w:pStyle w:val="ListParagraph"/>
        <w:spacing w:before="360" w:after="240"/>
        <w:ind w:left="0"/>
        <w:contextualSpacing w:val="0"/>
        <w:rPr>
          <w:b/>
          <w:bCs/>
          <w:color w:val="2E74B5" w:themeColor="accent1" w:themeShade="BF"/>
          <w:sz w:val="28"/>
          <w:szCs w:val="28"/>
        </w:rPr>
      </w:pPr>
    </w:p>
    <w:p w:rsidR="00F042BC" w:rsidRPr="00F042BC" w:rsidRDefault="00F042BC" w:rsidP="00F042BC">
      <w:pPr>
        <w:pStyle w:val="ListParagraph"/>
        <w:spacing w:before="360" w:after="240"/>
        <w:ind w:left="0"/>
        <w:contextualSpacing w:val="0"/>
        <w:jc w:val="left"/>
        <w:rPr>
          <w:b/>
          <w:bCs/>
          <w:color w:val="2E74B5" w:themeColor="accent1" w:themeShade="BF"/>
          <w:sz w:val="28"/>
          <w:szCs w:val="28"/>
        </w:rPr>
      </w:pPr>
      <w:r>
        <w:rPr>
          <w:b/>
          <w:bCs/>
          <w:color w:val="2E74B5" w:themeColor="accent1" w:themeShade="BF"/>
          <w:sz w:val="28"/>
          <w:szCs w:val="28"/>
        </w:rPr>
        <w:lastRenderedPageBreak/>
        <w:t>Guidelines for Preparation and Submission of Applications</w:t>
      </w:r>
    </w:p>
    <w:p w:rsidR="006F236F" w:rsidRPr="00D400FB" w:rsidRDefault="006F236F" w:rsidP="00F042BC">
      <w:pPr>
        <w:pStyle w:val="ListParagraph"/>
        <w:numPr>
          <w:ilvl w:val="0"/>
          <w:numId w:val="10"/>
        </w:numPr>
        <w:spacing w:before="360" w:after="240"/>
        <w:ind w:left="360" w:hanging="360"/>
        <w:contextualSpacing w:val="0"/>
        <w:rPr>
          <w:b/>
          <w:bCs/>
          <w:color w:val="2E74B5" w:themeColor="accent1" w:themeShade="BF"/>
          <w:sz w:val="28"/>
          <w:szCs w:val="28"/>
        </w:rPr>
      </w:pPr>
      <w:r w:rsidRPr="004248BF">
        <w:rPr>
          <w:b/>
          <w:bCs/>
          <w:color w:val="365F91"/>
          <w:sz w:val="28"/>
          <w:szCs w:val="28"/>
        </w:rPr>
        <w:t>Introduction</w:t>
      </w:r>
    </w:p>
    <w:p w:rsidR="006F236F" w:rsidRPr="00D73376" w:rsidRDefault="006F236F" w:rsidP="006F236F">
      <w:r w:rsidRPr="00D73376">
        <w:t>Under the Multi-donor Agribusiness Programme “</w:t>
      </w:r>
      <w:r w:rsidRPr="00950FB8">
        <w:rPr>
          <w:i/>
          <w:iCs/>
        </w:rPr>
        <w:t>Reform and Development of Markets, Value Chains and Producers’ Organizations</w:t>
      </w:r>
      <w:r w:rsidRPr="00D73376">
        <w:t xml:space="preserve">” (MAP), </w:t>
      </w:r>
      <w:r>
        <w:t xml:space="preserve">five donors comprising </w:t>
      </w:r>
      <w:r w:rsidRPr="00D73376">
        <w:t xml:space="preserve">Denmark, the Netherlands, EU, Switzerland and Spain are joining forces with FAO and the Ministry of Agriculture to accelerate market-based development of </w:t>
      </w:r>
      <w:r w:rsidRPr="005317B9">
        <w:t>Palestin</w:t>
      </w:r>
      <w:r>
        <w:t xml:space="preserve">ian agribusiness </w:t>
      </w:r>
      <w:r w:rsidRPr="00D73376">
        <w:t xml:space="preserve">and boost economic growth, in alignment with the National Agriculture Sector Strategy “Resilience and Sustainable Development” and the Palestinian National Policy Agenda, </w:t>
      </w:r>
      <w:r>
        <w:t>2017-2022</w:t>
      </w:r>
      <w:r w:rsidRPr="00D73376">
        <w:t xml:space="preserve">. </w:t>
      </w:r>
    </w:p>
    <w:p w:rsidR="006F236F" w:rsidRDefault="006F236F" w:rsidP="002C7428">
      <w:r>
        <w:rPr>
          <w:iCs/>
        </w:rPr>
        <w:t xml:space="preserve">With the objective </w:t>
      </w:r>
      <w:r w:rsidR="002C7428">
        <w:rPr>
          <w:iCs/>
        </w:rPr>
        <w:t>of enabling</w:t>
      </w:r>
      <w:r>
        <w:t xml:space="preserve"> Palestinian agribusiness to sustainably generate better income, MAP intervenes at all stages of the agricultural value chains</w:t>
      </w:r>
      <w:r w:rsidRPr="00D73376">
        <w:rPr>
          <w:rFonts w:cs="Arial Narrow"/>
          <w:lang w:eastAsia="en-GB"/>
        </w:rPr>
        <w:t xml:space="preserve"> to </w:t>
      </w:r>
      <w:r>
        <w:t xml:space="preserve">foster private sector led development, </w:t>
      </w:r>
      <w:r w:rsidRPr="00D73376">
        <w:rPr>
          <w:iCs/>
        </w:rPr>
        <w:t>competitiveness and profitability</w:t>
      </w:r>
      <w:r>
        <w:t xml:space="preserve">. </w:t>
      </w:r>
    </w:p>
    <w:p w:rsidR="006F236F" w:rsidRDefault="006F236F" w:rsidP="002C7428">
      <w:r>
        <w:t>MAP has launched this Call for Applications to support investments, both defined</w:t>
      </w:r>
      <w:r w:rsidRPr="007D0320">
        <w:t xml:space="preserve"> and </w:t>
      </w:r>
      <w:r>
        <w:t xml:space="preserve">implemented </w:t>
      </w:r>
      <w:r w:rsidRPr="007D0320">
        <w:t>by</w:t>
      </w:r>
      <w:r>
        <w:t xml:space="preserve"> agribusinesses</w:t>
      </w:r>
      <w:r>
        <w:rPr>
          <w:rStyle w:val="FootnoteReference"/>
        </w:rPr>
        <w:footnoteReference w:id="2"/>
      </w:r>
      <w:r>
        <w:t>,</w:t>
      </w:r>
      <w:r w:rsidRPr="00C56FCF">
        <w:t>in improved production</w:t>
      </w:r>
      <w:r>
        <w:t>,</w:t>
      </w:r>
      <w:r w:rsidRPr="00C56FCF">
        <w:t xml:space="preserve"> productivity, quality </w:t>
      </w:r>
      <w:r>
        <w:t xml:space="preserve">or </w:t>
      </w:r>
      <w:r w:rsidRPr="00C56FCF">
        <w:t xml:space="preserve">value addition in an environmentally sustainably manner at </w:t>
      </w:r>
      <w:r>
        <w:t xml:space="preserve">any </w:t>
      </w:r>
      <w:r w:rsidRPr="00C56FCF">
        <w:t xml:space="preserve">stage of the </w:t>
      </w:r>
      <w:proofErr w:type="spellStart"/>
      <w:r w:rsidRPr="00C56FCF">
        <w:t>agricultur</w:t>
      </w:r>
      <w:proofErr w:type="spellEnd"/>
      <w:r w:rsidRPr="00B6490D">
        <w:rPr>
          <w:rStyle w:val="NormalnumberedChar"/>
        </w:rPr>
        <w:t>a</w:t>
      </w:r>
      <w:r w:rsidRPr="00C56FCF">
        <w:t>l</w:t>
      </w:r>
      <w:r>
        <w:t xml:space="preserve"> and/or food</w:t>
      </w:r>
      <w:r w:rsidRPr="00C56FCF">
        <w:t xml:space="preserve"> value chains.</w:t>
      </w:r>
      <w:r>
        <w:t xml:space="preserve"> </w:t>
      </w:r>
      <w:r>
        <w:rPr>
          <w:rFonts w:ascii="Calibri" w:hAnsi="Calibri"/>
        </w:rPr>
        <w:t>All recipients will be selected competitively, following the procedures outlined below.</w:t>
      </w:r>
    </w:p>
    <w:p w:rsidR="006F236F" w:rsidRPr="00D400FB" w:rsidRDefault="006F236F" w:rsidP="006F236F">
      <w:pPr>
        <w:pStyle w:val="ListParagraph"/>
        <w:numPr>
          <w:ilvl w:val="0"/>
          <w:numId w:val="10"/>
        </w:numPr>
        <w:spacing w:before="360" w:after="240"/>
        <w:ind w:left="360" w:hanging="360"/>
        <w:contextualSpacing w:val="0"/>
        <w:rPr>
          <w:b/>
          <w:bCs/>
          <w:color w:val="2E74B5" w:themeColor="accent1" w:themeShade="BF"/>
          <w:sz w:val="28"/>
          <w:szCs w:val="28"/>
        </w:rPr>
      </w:pPr>
      <w:r w:rsidRPr="004248BF">
        <w:rPr>
          <w:b/>
          <w:bCs/>
          <w:color w:val="365F91"/>
          <w:sz w:val="28"/>
          <w:szCs w:val="28"/>
        </w:rPr>
        <w:t>Eligibility</w:t>
      </w:r>
    </w:p>
    <w:p w:rsidR="006F236F" w:rsidRDefault="006F236F" w:rsidP="006F236F">
      <w:pPr>
        <w:ind w:left="360"/>
        <w:rPr>
          <w:b/>
          <w:bCs/>
          <w:sz w:val="24"/>
          <w:szCs w:val="24"/>
        </w:rPr>
      </w:pPr>
      <w:bookmarkStart w:id="1" w:name="_Toc498090761"/>
      <w:bookmarkStart w:id="2" w:name="_Toc498090786"/>
      <w:bookmarkStart w:id="3" w:name="_Toc498427461"/>
      <w:bookmarkStart w:id="4" w:name="_Toc498442706"/>
      <w:bookmarkStart w:id="5" w:name="_Toc498535531"/>
      <w:bookmarkStart w:id="6" w:name="_Toc498606003"/>
      <w:bookmarkStart w:id="7" w:name="_Toc499822233"/>
      <w:bookmarkStart w:id="8" w:name="_Toc500421628"/>
      <w:bookmarkStart w:id="9" w:name="_Toc498090762"/>
      <w:bookmarkStart w:id="10" w:name="_Toc498090787"/>
      <w:bookmarkStart w:id="11" w:name="_Toc498427462"/>
      <w:bookmarkStart w:id="12" w:name="_Toc498442707"/>
      <w:bookmarkStart w:id="13" w:name="_Toc498535532"/>
      <w:bookmarkStart w:id="14" w:name="_Toc498606004"/>
      <w:bookmarkStart w:id="15" w:name="_Toc499822234"/>
      <w:bookmarkStart w:id="16" w:name="_Toc500421629"/>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r>
        <w:rPr>
          <w:b/>
          <w:bCs/>
          <w:sz w:val="24"/>
          <w:szCs w:val="24"/>
        </w:rPr>
        <w:t xml:space="preserve">2.1 </w:t>
      </w:r>
      <w:r w:rsidRPr="00673DB6">
        <w:rPr>
          <w:b/>
          <w:bCs/>
          <w:sz w:val="24"/>
          <w:szCs w:val="24"/>
        </w:rPr>
        <w:t>Eligible investments</w:t>
      </w:r>
    </w:p>
    <w:p w:rsidR="006F236F" w:rsidRPr="00782169" w:rsidRDefault="006F236F" w:rsidP="006F236F">
      <w:r w:rsidRPr="00782169">
        <w:t>An investment eligible for support fulfills each one and all the following four requirements:</w:t>
      </w:r>
    </w:p>
    <w:p w:rsidR="006F236F" w:rsidRPr="00354DB1" w:rsidRDefault="006F236F" w:rsidP="006F236F">
      <w:pPr>
        <w:pStyle w:val="Normalnumbered"/>
        <w:numPr>
          <w:ilvl w:val="1"/>
          <w:numId w:val="16"/>
        </w:numPr>
        <w:ind w:left="1080"/>
      </w:pPr>
      <w:r>
        <w:rPr>
          <w:lang w:val="en-US"/>
        </w:rPr>
        <w:t>fa</w:t>
      </w:r>
      <w:r w:rsidRPr="003B3371">
        <w:rPr>
          <w:lang w:val="en-US"/>
        </w:rPr>
        <w:t>ll</w:t>
      </w:r>
      <w:r>
        <w:rPr>
          <w:lang w:val="en-US"/>
        </w:rPr>
        <w:t>s</w:t>
      </w:r>
      <w:r w:rsidRPr="003B3371">
        <w:rPr>
          <w:lang w:val="en-US"/>
        </w:rPr>
        <w:t xml:space="preserve"> </w:t>
      </w:r>
      <w:r>
        <w:rPr>
          <w:lang w:val="en-US"/>
        </w:rPr>
        <w:t>with</w:t>
      </w:r>
      <w:r w:rsidRPr="003B3371">
        <w:t>in one</w:t>
      </w:r>
      <w:r>
        <w:t xml:space="preserve"> or more of the following priority areas: </w:t>
      </w:r>
    </w:p>
    <w:p w:rsidR="006F236F" w:rsidRDefault="006F236F" w:rsidP="006F236F">
      <w:pPr>
        <w:pStyle w:val="ListParagraph"/>
        <w:numPr>
          <w:ilvl w:val="0"/>
          <w:numId w:val="17"/>
        </w:numPr>
        <w:spacing w:after="160" w:line="259" w:lineRule="auto"/>
        <w:ind w:left="1440" w:hanging="360"/>
        <w:rPr>
          <w:lang w:eastAsia="it-IT"/>
        </w:rPr>
      </w:pPr>
      <w:r>
        <w:rPr>
          <w:lang w:eastAsia="it-IT"/>
        </w:rPr>
        <w:t>Enhancing the adoption of market-oriented crop diversification, good agricultural practices and climate-smart agriculture responding to market demand.</w:t>
      </w:r>
    </w:p>
    <w:p w:rsidR="006F236F" w:rsidRDefault="006F236F" w:rsidP="006F236F">
      <w:pPr>
        <w:pStyle w:val="ListParagraph"/>
        <w:numPr>
          <w:ilvl w:val="0"/>
          <w:numId w:val="17"/>
        </w:numPr>
        <w:spacing w:after="160" w:line="259" w:lineRule="auto"/>
        <w:ind w:left="1440" w:hanging="360"/>
        <w:rPr>
          <w:lang w:eastAsia="it-IT"/>
        </w:rPr>
      </w:pPr>
      <w:r>
        <w:rPr>
          <w:lang w:eastAsia="it-IT"/>
        </w:rPr>
        <w:t xml:space="preserve">Promoting local production of essential agricultural inputs. </w:t>
      </w:r>
    </w:p>
    <w:p w:rsidR="006F236F" w:rsidRDefault="006F236F" w:rsidP="006F236F">
      <w:pPr>
        <w:pStyle w:val="ListParagraph"/>
        <w:numPr>
          <w:ilvl w:val="0"/>
          <w:numId w:val="17"/>
        </w:numPr>
        <w:spacing w:after="160" w:line="259" w:lineRule="auto"/>
        <w:ind w:left="1440" w:hanging="360"/>
        <w:rPr>
          <w:lang w:eastAsia="it-IT"/>
        </w:rPr>
      </w:pPr>
      <w:r>
        <w:rPr>
          <w:lang w:eastAsia="it-IT"/>
        </w:rPr>
        <w:t>Strengthening the capacities of cooperatives and producer organizations in the provision of on-farm services, such as collective input purchase and marketing of produce, mechanization services, knowledge and technology transfer, access to finance and contract farming.</w:t>
      </w:r>
    </w:p>
    <w:p w:rsidR="006F236F" w:rsidRDefault="006F236F" w:rsidP="006F236F">
      <w:pPr>
        <w:pStyle w:val="ListParagraph"/>
        <w:numPr>
          <w:ilvl w:val="0"/>
          <w:numId w:val="17"/>
        </w:numPr>
        <w:spacing w:after="160" w:line="259" w:lineRule="auto"/>
        <w:ind w:left="1440" w:hanging="360"/>
        <w:rPr>
          <w:lang w:eastAsia="it-IT"/>
        </w:rPr>
      </w:pPr>
      <w:r>
        <w:rPr>
          <w:lang w:eastAsia="it-IT"/>
        </w:rPr>
        <w:t>Developing post-harvest capacities and services, including more efficient handling, packing, storage, logistics and transformation for value addition, e.g. post-harvest and food processing equipment, cold storage and transport facilities.</w:t>
      </w:r>
    </w:p>
    <w:p w:rsidR="006F236F" w:rsidRPr="009920BB" w:rsidRDefault="006F236F" w:rsidP="006F236F">
      <w:pPr>
        <w:pStyle w:val="Normalnumbered"/>
        <w:numPr>
          <w:ilvl w:val="1"/>
          <w:numId w:val="16"/>
        </w:numPr>
        <w:ind w:left="1134" w:hanging="425"/>
        <w:rPr>
          <w:lang w:val="en-US"/>
        </w:rPr>
      </w:pPr>
      <w:r>
        <w:rPr>
          <w:lang w:val="en-US"/>
        </w:rPr>
        <w:t>requires support</w:t>
      </w:r>
      <w:r w:rsidRPr="009920BB">
        <w:rPr>
          <w:lang w:val="en-US"/>
        </w:rPr>
        <w:t xml:space="preserve"> </w:t>
      </w:r>
      <w:r>
        <w:rPr>
          <w:lang w:val="en-US"/>
        </w:rPr>
        <w:t>not exceeding the investment support ceiling and</w:t>
      </w:r>
      <w:r w:rsidRPr="005806CF">
        <w:t xml:space="preserve"> </w:t>
      </w:r>
      <w:r>
        <w:t xml:space="preserve">maximum </w:t>
      </w:r>
      <w:r w:rsidRPr="009920BB">
        <w:rPr>
          <w:lang w:val="en-US"/>
        </w:rPr>
        <w:t xml:space="preserve">contribution </w:t>
      </w:r>
      <w:r>
        <w:rPr>
          <w:lang w:val="en-US"/>
        </w:rPr>
        <w:t xml:space="preserve">that can be provided by MAP as established </w:t>
      </w:r>
      <w:r w:rsidRPr="00E57C25">
        <w:rPr>
          <w:lang w:val="en-US"/>
        </w:rPr>
        <w:t>for each beneficiary</w:t>
      </w:r>
      <w:r>
        <w:rPr>
          <w:lang w:val="en-US"/>
        </w:rPr>
        <w:t xml:space="preserve"> </w:t>
      </w:r>
      <w:r w:rsidRPr="00E57C25">
        <w:rPr>
          <w:lang w:val="en-US"/>
        </w:rPr>
        <w:t xml:space="preserve">category </w:t>
      </w:r>
      <w:r>
        <w:rPr>
          <w:lang w:val="en-US"/>
        </w:rPr>
        <w:t xml:space="preserve">in Table 1. The latter should be reflected in the application through a specification of the contribution that </w:t>
      </w:r>
      <w:r>
        <w:rPr>
          <w:lang w:val="en-US"/>
        </w:rPr>
        <w:lastRenderedPageBreak/>
        <w:t xml:space="preserve">the applicant </w:t>
      </w:r>
      <w:r>
        <w:t>is capable and willing of providing</w:t>
      </w:r>
      <w:r w:rsidDel="007D7939">
        <w:rPr>
          <w:lang w:val="en-US"/>
        </w:rPr>
        <w:t xml:space="preserve"> </w:t>
      </w:r>
      <w:r>
        <w:rPr>
          <w:lang w:val="en-US"/>
        </w:rPr>
        <w:t>(</w:t>
      </w:r>
      <w:r w:rsidRPr="009920BB">
        <w:rPr>
          <w:lang w:val="en-US"/>
        </w:rPr>
        <w:t>in cash or in-kind</w:t>
      </w:r>
      <w:r>
        <w:rPr>
          <w:lang w:val="en-US"/>
        </w:rPr>
        <w:t>). T</w:t>
      </w:r>
      <w:r w:rsidRPr="00520C96">
        <w:rPr>
          <w:lang w:val="en-US"/>
        </w:rPr>
        <w:t>he only in-kind assets, services and other inputs that can be considered as own contribution to the investment are those that are acquired specifically for the proposed investment and not those that are part of previous investment or assets of the applicant.</w:t>
      </w:r>
      <w:r>
        <w:rPr>
          <w:lang w:val="en-US"/>
        </w:rPr>
        <w:t xml:space="preserve"> The estimated value of the in-kind contribution should be supported by documented evidence (such as offers by contractors/suppliers), and will be subject to market verification. </w:t>
      </w:r>
    </w:p>
    <w:p w:rsidR="006F236F" w:rsidRPr="00692192" w:rsidRDefault="006F236F" w:rsidP="006F236F">
      <w:pPr>
        <w:pStyle w:val="Normalnumbered"/>
        <w:numPr>
          <w:ilvl w:val="0"/>
          <w:numId w:val="0"/>
        </w:numPr>
        <w:ind w:firstLine="720"/>
        <w:rPr>
          <w:rFonts w:asciiTheme="majorHAnsi" w:hAnsiTheme="majorHAnsi"/>
          <w:b/>
          <w:bCs/>
          <w:sz w:val="20"/>
          <w:szCs w:val="20"/>
          <w:lang w:eastAsia="it-IT"/>
        </w:rPr>
      </w:pPr>
      <w:r w:rsidRPr="00692192">
        <w:rPr>
          <w:rFonts w:asciiTheme="majorHAnsi" w:hAnsiTheme="majorHAnsi"/>
          <w:b/>
          <w:bCs/>
          <w:sz w:val="20"/>
          <w:szCs w:val="20"/>
          <w:lang w:eastAsia="it-IT"/>
        </w:rPr>
        <w:t>Table 1: Maximum contribution and investment support ceiling for each beneficiary category</w:t>
      </w:r>
    </w:p>
    <w:tbl>
      <w:tblPr>
        <w:tblStyle w:val="TableGrid"/>
        <w:tblW w:w="8263" w:type="dxa"/>
        <w:jc w:val="center"/>
        <w:tblLayout w:type="fixed"/>
        <w:tblLook w:val="04A0" w:firstRow="1" w:lastRow="0" w:firstColumn="1" w:lastColumn="0" w:noHBand="0" w:noVBand="1"/>
      </w:tblPr>
      <w:tblGrid>
        <w:gridCol w:w="4945"/>
        <w:gridCol w:w="1098"/>
        <w:gridCol w:w="1062"/>
        <w:gridCol w:w="1158"/>
      </w:tblGrid>
      <w:tr w:rsidR="006F236F" w:rsidRPr="00692192" w:rsidTr="00F042BC">
        <w:trPr>
          <w:jc w:val="center"/>
        </w:trPr>
        <w:tc>
          <w:tcPr>
            <w:tcW w:w="4945" w:type="dxa"/>
            <w:vMerge w:val="restart"/>
            <w:vAlign w:val="center"/>
          </w:tcPr>
          <w:p w:rsidR="006F236F" w:rsidRPr="00692192" w:rsidRDefault="006F236F" w:rsidP="006F236F">
            <w:pPr>
              <w:rPr>
                <w:rFonts w:asciiTheme="majorHAnsi" w:hAnsiTheme="majorHAnsi"/>
                <w:b/>
                <w:bCs/>
                <w:sz w:val="20"/>
                <w:szCs w:val="20"/>
              </w:rPr>
            </w:pPr>
            <w:r w:rsidRPr="00692192">
              <w:rPr>
                <w:rFonts w:asciiTheme="majorHAnsi" w:hAnsiTheme="majorHAnsi"/>
                <w:b/>
                <w:bCs/>
                <w:sz w:val="20"/>
                <w:szCs w:val="20"/>
              </w:rPr>
              <w:t>Beneficiary category</w:t>
            </w:r>
          </w:p>
        </w:tc>
        <w:tc>
          <w:tcPr>
            <w:tcW w:w="2160" w:type="dxa"/>
            <w:gridSpan w:val="2"/>
            <w:vAlign w:val="center"/>
          </w:tcPr>
          <w:p w:rsidR="006F236F" w:rsidRPr="008C12A0" w:rsidRDefault="006F236F" w:rsidP="006F236F">
            <w:pPr>
              <w:rPr>
                <w:rFonts w:asciiTheme="majorHAnsi" w:hAnsiTheme="majorHAnsi"/>
                <w:b/>
                <w:bCs/>
                <w:sz w:val="20"/>
                <w:szCs w:val="20"/>
              </w:rPr>
            </w:pPr>
            <w:r>
              <w:rPr>
                <w:rFonts w:asciiTheme="majorHAnsi" w:hAnsiTheme="majorHAnsi"/>
                <w:b/>
                <w:bCs/>
                <w:sz w:val="20"/>
                <w:szCs w:val="20"/>
              </w:rPr>
              <w:t>Maximum</w:t>
            </w:r>
            <w:r w:rsidRPr="008C12A0">
              <w:rPr>
                <w:rFonts w:asciiTheme="majorHAnsi" w:hAnsiTheme="majorHAnsi"/>
                <w:b/>
                <w:bCs/>
                <w:sz w:val="20"/>
                <w:szCs w:val="20"/>
              </w:rPr>
              <w:t xml:space="preserve"> contribution to investment</w:t>
            </w:r>
            <w:r w:rsidRPr="008C12A0">
              <w:rPr>
                <w:rFonts w:asciiTheme="majorHAnsi" w:hAnsiTheme="majorHAnsi"/>
                <w:sz w:val="20"/>
                <w:szCs w:val="20"/>
              </w:rPr>
              <w:t xml:space="preserve"> </w:t>
            </w:r>
            <w:r>
              <w:rPr>
                <w:rFonts w:asciiTheme="majorHAnsi" w:hAnsiTheme="majorHAnsi"/>
                <w:sz w:val="20"/>
                <w:szCs w:val="20"/>
              </w:rPr>
              <w:t>provided by MAP</w:t>
            </w:r>
            <w:r w:rsidRPr="008C12A0">
              <w:rPr>
                <w:rFonts w:asciiTheme="majorHAnsi" w:hAnsiTheme="majorHAnsi"/>
                <w:sz w:val="20"/>
                <w:szCs w:val="20"/>
              </w:rPr>
              <w:t>(%)</w:t>
            </w:r>
            <w:r>
              <w:rPr>
                <w:rFonts w:asciiTheme="majorHAnsi" w:hAnsiTheme="majorHAnsi"/>
                <w:sz w:val="20"/>
                <w:szCs w:val="20"/>
              </w:rPr>
              <w:t xml:space="preserve"> </w:t>
            </w:r>
          </w:p>
        </w:tc>
        <w:tc>
          <w:tcPr>
            <w:tcW w:w="1158" w:type="dxa"/>
          </w:tcPr>
          <w:p w:rsidR="006F236F" w:rsidRPr="00692192" w:rsidRDefault="006F236F" w:rsidP="006F236F">
            <w:pPr>
              <w:rPr>
                <w:rFonts w:asciiTheme="majorHAnsi" w:hAnsiTheme="majorHAnsi"/>
                <w:b/>
                <w:bCs/>
                <w:sz w:val="20"/>
                <w:szCs w:val="20"/>
              </w:rPr>
            </w:pPr>
            <w:r w:rsidRPr="00692192">
              <w:rPr>
                <w:rFonts w:asciiTheme="majorHAnsi" w:hAnsiTheme="majorHAnsi"/>
                <w:b/>
                <w:bCs/>
                <w:sz w:val="20"/>
                <w:szCs w:val="20"/>
              </w:rPr>
              <w:t xml:space="preserve">Investment support ceiling </w:t>
            </w:r>
            <w:r w:rsidRPr="00692192">
              <w:rPr>
                <w:rFonts w:asciiTheme="majorHAnsi" w:hAnsiTheme="majorHAnsi"/>
                <w:sz w:val="20"/>
                <w:szCs w:val="20"/>
              </w:rPr>
              <w:t>(USD)</w:t>
            </w:r>
          </w:p>
        </w:tc>
      </w:tr>
      <w:tr w:rsidR="006F236F" w:rsidRPr="00692192" w:rsidTr="00F042BC">
        <w:trPr>
          <w:jc w:val="center"/>
        </w:trPr>
        <w:tc>
          <w:tcPr>
            <w:tcW w:w="4945" w:type="dxa"/>
            <w:vMerge/>
            <w:vAlign w:val="center"/>
          </w:tcPr>
          <w:p w:rsidR="006F236F" w:rsidRPr="00692192" w:rsidRDefault="006F236F" w:rsidP="00F042BC">
            <w:pPr>
              <w:rPr>
                <w:rFonts w:asciiTheme="majorHAnsi" w:hAnsiTheme="majorHAnsi"/>
                <w:sz w:val="20"/>
                <w:szCs w:val="20"/>
              </w:rPr>
            </w:pPr>
          </w:p>
        </w:tc>
        <w:tc>
          <w:tcPr>
            <w:tcW w:w="1098" w:type="dxa"/>
            <w:vAlign w:val="center"/>
          </w:tcPr>
          <w:p w:rsidR="006F236F" w:rsidRPr="00692192" w:rsidRDefault="006F236F" w:rsidP="00F042BC">
            <w:pPr>
              <w:rPr>
                <w:rFonts w:asciiTheme="majorHAnsi" w:hAnsiTheme="majorHAnsi"/>
                <w:b/>
                <w:bCs/>
                <w:sz w:val="20"/>
                <w:szCs w:val="20"/>
              </w:rPr>
            </w:pPr>
            <w:r w:rsidRPr="00692192">
              <w:rPr>
                <w:rFonts w:asciiTheme="majorHAnsi" w:hAnsiTheme="majorHAnsi"/>
                <w:b/>
                <w:bCs/>
                <w:sz w:val="20"/>
                <w:szCs w:val="20"/>
              </w:rPr>
              <w:t>West Bank</w:t>
            </w:r>
          </w:p>
        </w:tc>
        <w:tc>
          <w:tcPr>
            <w:tcW w:w="1062" w:type="dxa"/>
            <w:vAlign w:val="center"/>
          </w:tcPr>
          <w:p w:rsidR="006F236F" w:rsidRPr="00692192" w:rsidRDefault="006F236F" w:rsidP="00F042BC">
            <w:pPr>
              <w:rPr>
                <w:rFonts w:asciiTheme="majorHAnsi" w:hAnsiTheme="majorHAnsi"/>
                <w:b/>
                <w:bCs/>
                <w:sz w:val="20"/>
                <w:szCs w:val="20"/>
              </w:rPr>
            </w:pPr>
            <w:r w:rsidRPr="00692192">
              <w:rPr>
                <w:rFonts w:asciiTheme="majorHAnsi" w:hAnsiTheme="majorHAnsi"/>
                <w:b/>
                <w:bCs/>
                <w:sz w:val="20"/>
                <w:szCs w:val="20"/>
              </w:rPr>
              <w:t>Gaza Strip</w:t>
            </w:r>
          </w:p>
        </w:tc>
        <w:tc>
          <w:tcPr>
            <w:tcW w:w="1158" w:type="dxa"/>
          </w:tcPr>
          <w:p w:rsidR="006F236F" w:rsidRPr="00692192" w:rsidRDefault="006F236F" w:rsidP="00F042BC">
            <w:pPr>
              <w:rPr>
                <w:rFonts w:asciiTheme="majorHAnsi" w:hAnsiTheme="majorHAnsi"/>
                <w:b/>
                <w:bCs/>
                <w:sz w:val="20"/>
                <w:szCs w:val="20"/>
              </w:rPr>
            </w:pPr>
          </w:p>
        </w:tc>
      </w:tr>
      <w:tr w:rsidR="006F236F" w:rsidRPr="00692192" w:rsidTr="00F042BC">
        <w:trPr>
          <w:jc w:val="center"/>
        </w:trPr>
        <w:tc>
          <w:tcPr>
            <w:tcW w:w="4945" w:type="dxa"/>
          </w:tcPr>
          <w:p w:rsidR="006F236F" w:rsidRPr="00692192" w:rsidRDefault="006F236F" w:rsidP="00F042BC">
            <w:pPr>
              <w:rPr>
                <w:rFonts w:asciiTheme="majorHAnsi" w:hAnsiTheme="majorHAnsi"/>
                <w:sz w:val="20"/>
                <w:szCs w:val="20"/>
              </w:rPr>
            </w:pPr>
            <w:r w:rsidRPr="00692192">
              <w:rPr>
                <w:rFonts w:asciiTheme="majorHAnsi" w:hAnsiTheme="majorHAnsi"/>
                <w:sz w:val="20"/>
                <w:szCs w:val="20"/>
              </w:rPr>
              <w:t xml:space="preserve">Farmers’ cooperatives, </w:t>
            </w:r>
            <w:r w:rsidRPr="00692192">
              <w:rPr>
                <w:rFonts w:asciiTheme="majorHAnsi" w:hAnsiTheme="majorHAnsi"/>
                <w:bCs/>
                <w:sz w:val="20"/>
                <w:szCs w:val="20"/>
              </w:rPr>
              <w:t>groups of farmers registered as associations</w:t>
            </w:r>
            <w:r w:rsidRPr="00692192">
              <w:rPr>
                <w:rFonts w:asciiTheme="majorHAnsi" w:hAnsiTheme="majorHAnsi"/>
                <w:sz w:val="20"/>
                <w:szCs w:val="20"/>
              </w:rPr>
              <w:t>, and non-profit companies</w:t>
            </w:r>
            <w:r>
              <w:rPr>
                <w:rStyle w:val="FootnoteReference"/>
                <w:rFonts w:asciiTheme="majorHAnsi" w:hAnsiTheme="majorHAnsi"/>
                <w:sz w:val="20"/>
                <w:szCs w:val="20"/>
              </w:rPr>
              <w:footnoteReference w:id="3"/>
            </w:r>
          </w:p>
        </w:tc>
        <w:tc>
          <w:tcPr>
            <w:tcW w:w="1098" w:type="dxa"/>
          </w:tcPr>
          <w:p w:rsidR="006F236F" w:rsidRPr="00692192" w:rsidRDefault="006F236F" w:rsidP="00F042BC">
            <w:pPr>
              <w:jc w:val="center"/>
              <w:rPr>
                <w:rFonts w:asciiTheme="majorHAnsi" w:hAnsiTheme="majorHAnsi"/>
                <w:sz w:val="20"/>
                <w:szCs w:val="20"/>
              </w:rPr>
            </w:pPr>
            <w:r w:rsidRPr="00692192">
              <w:rPr>
                <w:rFonts w:asciiTheme="majorHAnsi" w:hAnsiTheme="majorHAnsi"/>
                <w:sz w:val="20"/>
                <w:szCs w:val="20"/>
              </w:rPr>
              <w:t>75</w:t>
            </w:r>
          </w:p>
        </w:tc>
        <w:tc>
          <w:tcPr>
            <w:tcW w:w="1062" w:type="dxa"/>
          </w:tcPr>
          <w:p w:rsidR="006F236F" w:rsidRPr="00692192" w:rsidRDefault="006F236F" w:rsidP="00F042BC">
            <w:pPr>
              <w:jc w:val="center"/>
              <w:rPr>
                <w:rFonts w:asciiTheme="majorHAnsi" w:hAnsiTheme="majorHAnsi"/>
                <w:sz w:val="20"/>
                <w:szCs w:val="20"/>
              </w:rPr>
            </w:pPr>
            <w:r w:rsidRPr="00692192">
              <w:rPr>
                <w:rFonts w:asciiTheme="majorHAnsi" w:hAnsiTheme="majorHAnsi"/>
                <w:sz w:val="20"/>
                <w:szCs w:val="20"/>
              </w:rPr>
              <w:t>80</w:t>
            </w:r>
          </w:p>
        </w:tc>
        <w:tc>
          <w:tcPr>
            <w:tcW w:w="1158" w:type="dxa"/>
          </w:tcPr>
          <w:p w:rsidR="006F236F" w:rsidRPr="00692192" w:rsidRDefault="006F236F" w:rsidP="00F042BC">
            <w:pPr>
              <w:jc w:val="right"/>
              <w:rPr>
                <w:rFonts w:asciiTheme="majorHAnsi" w:hAnsiTheme="majorHAnsi"/>
                <w:sz w:val="20"/>
                <w:szCs w:val="20"/>
              </w:rPr>
            </w:pPr>
            <w:r w:rsidRPr="00692192">
              <w:rPr>
                <w:rFonts w:asciiTheme="majorHAnsi" w:hAnsiTheme="majorHAnsi"/>
                <w:sz w:val="20"/>
                <w:szCs w:val="20"/>
              </w:rPr>
              <w:t>100 000</w:t>
            </w:r>
          </w:p>
        </w:tc>
      </w:tr>
      <w:tr w:rsidR="006F236F" w:rsidRPr="00692192" w:rsidTr="00F042BC">
        <w:trPr>
          <w:jc w:val="center"/>
        </w:trPr>
        <w:tc>
          <w:tcPr>
            <w:tcW w:w="4945" w:type="dxa"/>
          </w:tcPr>
          <w:p w:rsidR="006F236F" w:rsidRPr="00692192" w:rsidRDefault="006F236F" w:rsidP="00F042BC">
            <w:pPr>
              <w:rPr>
                <w:rFonts w:asciiTheme="majorHAnsi" w:hAnsiTheme="majorHAnsi"/>
                <w:sz w:val="20"/>
                <w:szCs w:val="20"/>
              </w:rPr>
            </w:pPr>
            <w:r w:rsidRPr="00692192">
              <w:rPr>
                <w:rFonts w:asciiTheme="majorHAnsi" w:hAnsiTheme="majorHAnsi"/>
                <w:sz w:val="20"/>
                <w:szCs w:val="20"/>
              </w:rPr>
              <w:t xml:space="preserve">Women’s cooperatives, </w:t>
            </w:r>
            <w:r w:rsidRPr="00692192">
              <w:rPr>
                <w:rFonts w:asciiTheme="majorHAnsi" w:hAnsiTheme="majorHAnsi"/>
                <w:bCs/>
                <w:sz w:val="20"/>
                <w:szCs w:val="20"/>
              </w:rPr>
              <w:t xml:space="preserve">groups of women registered as </w:t>
            </w:r>
            <w:proofErr w:type="spellStart"/>
            <w:r w:rsidRPr="00692192">
              <w:rPr>
                <w:rFonts w:asciiTheme="majorHAnsi" w:hAnsiTheme="majorHAnsi"/>
                <w:bCs/>
                <w:sz w:val="20"/>
                <w:szCs w:val="20"/>
              </w:rPr>
              <w:t>associationss</w:t>
            </w:r>
            <w:proofErr w:type="spellEnd"/>
            <w:r w:rsidRPr="00692192">
              <w:rPr>
                <w:rFonts w:asciiTheme="majorHAnsi" w:hAnsiTheme="majorHAnsi"/>
                <w:sz w:val="20"/>
                <w:szCs w:val="20"/>
              </w:rPr>
              <w:t>, and women-led non-profit companies</w:t>
            </w:r>
            <w:r>
              <w:rPr>
                <w:rStyle w:val="FootnoteReference"/>
                <w:rFonts w:asciiTheme="majorHAnsi" w:hAnsiTheme="majorHAnsi"/>
                <w:sz w:val="20"/>
                <w:szCs w:val="20"/>
              </w:rPr>
              <w:footnoteReference w:id="4"/>
            </w:r>
          </w:p>
        </w:tc>
        <w:tc>
          <w:tcPr>
            <w:tcW w:w="1098" w:type="dxa"/>
          </w:tcPr>
          <w:p w:rsidR="006F236F" w:rsidRPr="00692192" w:rsidRDefault="006F236F" w:rsidP="00F042BC">
            <w:pPr>
              <w:jc w:val="center"/>
              <w:rPr>
                <w:rFonts w:asciiTheme="majorHAnsi" w:hAnsiTheme="majorHAnsi"/>
                <w:sz w:val="20"/>
                <w:szCs w:val="20"/>
              </w:rPr>
            </w:pPr>
            <w:r w:rsidRPr="00692192">
              <w:rPr>
                <w:rFonts w:asciiTheme="majorHAnsi" w:hAnsiTheme="majorHAnsi"/>
                <w:sz w:val="20"/>
                <w:szCs w:val="20"/>
              </w:rPr>
              <w:t>80</w:t>
            </w:r>
          </w:p>
        </w:tc>
        <w:tc>
          <w:tcPr>
            <w:tcW w:w="1062" w:type="dxa"/>
          </w:tcPr>
          <w:p w:rsidR="006F236F" w:rsidRPr="00692192" w:rsidRDefault="006F236F" w:rsidP="00F042BC">
            <w:pPr>
              <w:jc w:val="center"/>
              <w:rPr>
                <w:rFonts w:asciiTheme="majorHAnsi" w:hAnsiTheme="majorHAnsi"/>
                <w:sz w:val="20"/>
                <w:szCs w:val="20"/>
              </w:rPr>
            </w:pPr>
            <w:r w:rsidRPr="00692192">
              <w:rPr>
                <w:rFonts w:asciiTheme="majorHAnsi" w:hAnsiTheme="majorHAnsi"/>
                <w:sz w:val="20"/>
                <w:szCs w:val="20"/>
              </w:rPr>
              <w:t>85</w:t>
            </w:r>
          </w:p>
        </w:tc>
        <w:tc>
          <w:tcPr>
            <w:tcW w:w="1158" w:type="dxa"/>
          </w:tcPr>
          <w:p w:rsidR="006F236F" w:rsidRPr="00692192" w:rsidRDefault="006F236F" w:rsidP="00F042BC">
            <w:pPr>
              <w:jc w:val="right"/>
              <w:rPr>
                <w:rFonts w:asciiTheme="majorHAnsi" w:hAnsiTheme="majorHAnsi"/>
                <w:sz w:val="20"/>
                <w:szCs w:val="20"/>
              </w:rPr>
            </w:pPr>
            <w:r w:rsidRPr="00692192">
              <w:rPr>
                <w:rFonts w:asciiTheme="majorHAnsi" w:hAnsiTheme="majorHAnsi"/>
                <w:sz w:val="20"/>
                <w:szCs w:val="20"/>
              </w:rPr>
              <w:t>100 000</w:t>
            </w:r>
          </w:p>
        </w:tc>
      </w:tr>
      <w:tr w:rsidR="006F236F" w:rsidRPr="00692192" w:rsidTr="00F042BC">
        <w:trPr>
          <w:jc w:val="center"/>
        </w:trPr>
        <w:tc>
          <w:tcPr>
            <w:tcW w:w="4945" w:type="dxa"/>
          </w:tcPr>
          <w:p w:rsidR="006F236F" w:rsidRPr="00692192" w:rsidRDefault="006F236F" w:rsidP="00F042BC">
            <w:pPr>
              <w:rPr>
                <w:rFonts w:asciiTheme="majorHAnsi" w:hAnsiTheme="majorHAnsi"/>
                <w:sz w:val="20"/>
                <w:szCs w:val="20"/>
              </w:rPr>
            </w:pPr>
            <w:r w:rsidRPr="00692192">
              <w:rPr>
                <w:rFonts w:asciiTheme="majorHAnsi" w:hAnsiTheme="majorHAnsi"/>
                <w:sz w:val="20"/>
                <w:szCs w:val="20"/>
              </w:rPr>
              <w:t>Profit companies and individual businesses</w:t>
            </w:r>
          </w:p>
        </w:tc>
        <w:tc>
          <w:tcPr>
            <w:tcW w:w="1098" w:type="dxa"/>
          </w:tcPr>
          <w:p w:rsidR="006F236F" w:rsidRPr="00692192" w:rsidRDefault="006F236F" w:rsidP="00F042BC">
            <w:pPr>
              <w:jc w:val="center"/>
              <w:rPr>
                <w:rFonts w:asciiTheme="majorHAnsi" w:hAnsiTheme="majorHAnsi"/>
                <w:sz w:val="20"/>
                <w:szCs w:val="20"/>
              </w:rPr>
            </w:pPr>
            <w:r w:rsidRPr="00692192">
              <w:rPr>
                <w:rFonts w:asciiTheme="majorHAnsi" w:hAnsiTheme="majorHAnsi"/>
                <w:sz w:val="20"/>
                <w:szCs w:val="20"/>
              </w:rPr>
              <w:t>50</w:t>
            </w:r>
          </w:p>
        </w:tc>
        <w:tc>
          <w:tcPr>
            <w:tcW w:w="1062" w:type="dxa"/>
          </w:tcPr>
          <w:p w:rsidR="006F236F" w:rsidRPr="00692192" w:rsidRDefault="006F236F" w:rsidP="00F042BC">
            <w:pPr>
              <w:jc w:val="center"/>
              <w:rPr>
                <w:rFonts w:asciiTheme="majorHAnsi" w:hAnsiTheme="majorHAnsi"/>
                <w:sz w:val="20"/>
                <w:szCs w:val="20"/>
              </w:rPr>
            </w:pPr>
            <w:r w:rsidRPr="00692192">
              <w:rPr>
                <w:rFonts w:asciiTheme="majorHAnsi" w:hAnsiTheme="majorHAnsi"/>
                <w:sz w:val="20"/>
                <w:szCs w:val="20"/>
              </w:rPr>
              <w:t>60</w:t>
            </w:r>
          </w:p>
        </w:tc>
        <w:tc>
          <w:tcPr>
            <w:tcW w:w="1158" w:type="dxa"/>
          </w:tcPr>
          <w:p w:rsidR="006F236F" w:rsidRPr="00692192" w:rsidRDefault="006F236F" w:rsidP="00F042BC">
            <w:pPr>
              <w:jc w:val="right"/>
              <w:rPr>
                <w:rFonts w:asciiTheme="majorHAnsi" w:hAnsiTheme="majorHAnsi"/>
                <w:sz w:val="20"/>
                <w:szCs w:val="20"/>
              </w:rPr>
            </w:pPr>
            <w:r w:rsidRPr="00692192">
              <w:rPr>
                <w:rFonts w:asciiTheme="majorHAnsi" w:hAnsiTheme="majorHAnsi"/>
                <w:sz w:val="20"/>
                <w:szCs w:val="20"/>
              </w:rPr>
              <w:t>50 000</w:t>
            </w:r>
          </w:p>
        </w:tc>
      </w:tr>
      <w:tr w:rsidR="006F236F" w:rsidRPr="00692192" w:rsidTr="00F042BC">
        <w:trPr>
          <w:jc w:val="center"/>
        </w:trPr>
        <w:tc>
          <w:tcPr>
            <w:tcW w:w="4945" w:type="dxa"/>
          </w:tcPr>
          <w:p w:rsidR="006F236F" w:rsidRPr="00692192" w:rsidRDefault="006F236F" w:rsidP="00F042BC">
            <w:pPr>
              <w:rPr>
                <w:rFonts w:asciiTheme="majorHAnsi" w:hAnsiTheme="majorHAnsi"/>
                <w:sz w:val="20"/>
                <w:szCs w:val="20"/>
              </w:rPr>
            </w:pPr>
            <w:r w:rsidRPr="00692192">
              <w:rPr>
                <w:rFonts w:asciiTheme="majorHAnsi" w:hAnsiTheme="majorHAnsi"/>
                <w:sz w:val="20"/>
                <w:szCs w:val="20"/>
              </w:rPr>
              <w:t>Women-lead profit companies and individual businesses</w:t>
            </w:r>
          </w:p>
        </w:tc>
        <w:tc>
          <w:tcPr>
            <w:tcW w:w="1098" w:type="dxa"/>
          </w:tcPr>
          <w:p w:rsidR="006F236F" w:rsidRPr="00692192" w:rsidRDefault="006F236F" w:rsidP="00F042BC">
            <w:pPr>
              <w:jc w:val="center"/>
              <w:rPr>
                <w:rFonts w:asciiTheme="majorHAnsi" w:hAnsiTheme="majorHAnsi"/>
                <w:sz w:val="20"/>
                <w:szCs w:val="20"/>
              </w:rPr>
            </w:pPr>
            <w:r w:rsidRPr="00692192">
              <w:rPr>
                <w:rFonts w:asciiTheme="majorHAnsi" w:hAnsiTheme="majorHAnsi"/>
                <w:sz w:val="20"/>
                <w:szCs w:val="20"/>
              </w:rPr>
              <w:t>55</w:t>
            </w:r>
          </w:p>
        </w:tc>
        <w:tc>
          <w:tcPr>
            <w:tcW w:w="1062" w:type="dxa"/>
          </w:tcPr>
          <w:p w:rsidR="006F236F" w:rsidRPr="00692192" w:rsidRDefault="006F236F" w:rsidP="00F042BC">
            <w:pPr>
              <w:jc w:val="center"/>
              <w:rPr>
                <w:rFonts w:asciiTheme="majorHAnsi" w:hAnsiTheme="majorHAnsi"/>
                <w:sz w:val="20"/>
                <w:szCs w:val="20"/>
              </w:rPr>
            </w:pPr>
            <w:r w:rsidRPr="00692192">
              <w:rPr>
                <w:rFonts w:asciiTheme="majorHAnsi" w:hAnsiTheme="majorHAnsi"/>
                <w:sz w:val="20"/>
                <w:szCs w:val="20"/>
              </w:rPr>
              <w:t>65</w:t>
            </w:r>
          </w:p>
        </w:tc>
        <w:tc>
          <w:tcPr>
            <w:tcW w:w="1158" w:type="dxa"/>
          </w:tcPr>
          <w:p w:rsidR="006F236F" w:rsidRPr="00692192" w:rsidRDefault="006F236F" w:rsidP="00F042BC">
            <w:pPr>
              <w:jc w:val="right"/>
              <w:rPr>
                <w:rFonts w:asciiTheme="majorHAnsi" w:hAnsiTheme="majorHAnsi"/>
                <w:sz w:val="20"/>
                <w:szCs w:val="20"/>
              </w:rPr>
            </w:pPr>
            <w:r w:rsidRPr="00692192">
              <w:rPr>
                <w:rFonts w:asciiTheme="majorHAnsi" w:hAnsiTheme="majorHAnsi"/>
                <w:sz w:val="20"/>
                <w:szCs w:val="20"/>
              </w:rPr>
              <w:t>50 000</w:t>
            </w:r>
          </w:p>
        </w:tc>
      </w:tr>
      <w:tr w:rsidR="006F236F" w:rsidRPr="00692192" w:rsidTr="00F042BC">
        <w:trPr>
          <w:jc w:val="center"/>
        </w:trPr>
        <w:tc>
          <w:tcPr>
            <w:tcW w:w="4945" w:type="dxa"/>
          </w:tcPr>
          <w:p w:rsidR="006F236F" w:rsidRPr="00692192" w:rsidRDefault="006F236F" w:rsidP="00F042BC">
            <w:pPr>
              <w:rPr>
                <w:rFonts w:asciiTheme="majorHAnsi" w:hAnsiTheme="majorHAnsi"/>
                <w:sz w:val="20"/>
                <w:szCs w:val="20"/>
              </w:rPr>
            </w:pPr>
            <w:r w:rsidRPr="00692192">
              <w:rPr>
                <w:rFonts w:asciiTheme="majorHAnsi" w:hAnsiTheme="majorHAnsi"/>
                <w:sz w:val="20"/>
                <w:szCs w:val="20"/>
              </w:rPr>
              <w:t>Farmers</w:t>
            </w:r>
          </w:p>
        </w:tc>
        <w:tc>
          <w:tcPr>
            <w:tcW w:w="1098" w:type="dxa"/>
          </w:tcPr>
          <w:p w:rsidR="006F236F" w:rsidRPr="00692192" w:rsidRDefault="006F236F" w:rsidP="00F042BC">
            <w:pPr>
              <w:jc w:val="center"/>
              <w:rPr>
                <w:rFonts w:asciiTheme="majorHAnsi" w:hAnsiTheme="majorHAnsi"/>
                <w:sz w:val="20"/>
                <w:szCs w:val="20"/>
              </w:rPr>
            </w:pPr>
            <w:r w:rsidRPr="00692192">
              <w:rPr>
                <w:rFonts w:asciiTheme="majorHAnsi" w:hAnsiTheme="majorHAnsi"/>
                <w:sz w:val="20"/>
                <w:szCs w:val="20"/>
              </w:rPr>
              <w:t>50</w:t>
            </w:r>
          </w:p>
        </w:tc>
        <w:tc>
          <w:tcPr>
            <w:tcW w:w="1062" w:type="dxa"/>
          </w:tcPr>
          <w:p w:rsidR="006F236F" w:rsidRPr="00692192" w:rsidRDefault="006F236F" w:rsidP="00F042BC">
            <w:pPr>
              <w:jc w:val="center"/>
              <w:rPr>
                <w:rFonts w:asciiTheme="majorHAnsi" w:hAnsiTheme="majorHAnsi"/>
                <w:sz w:val="20"/>
                <w:szCs w:val="20"/>
              </w:rPr>
            </w:pPr>
            <w:r w:rsidRPr="00692192">
              <w:rPr>
                <w:rFonts w:asciiTheme="majorHAnsi" w:hAnsiTheme="majorHAnsi"/>
                <w:sz w:val="20"/>
                <w:szCs w:val="20"/>
              </w:rPr>
              <w:t>60</w:t>
            </w:r>
          </w:p>
        </w:tc>
        <w:tc>
          <w:tcPr>
            <w:tcW w:w="1158" w:type="dxa"/>
          </w:tcPr>
          <w:p w:rsidR="006F236F" w:rsidRPr="00692192" w:rsidRDefault="006F236F" w:rsidP="00F042BC">
            <w:pPr>
              <w:jc w:val="right"/>
              <w:rPr>
                <w:rFonts w:asciiTheme="majorHAnsi" w:hAnsiTheme="majorHAnsi"/>
                <w:sz w:val="20"/>
                <w:szCs w:val="20"/>
              </w:rPr>
            </w:pPr>
            <w:r w:rsidRPr="00692192">
              <w:rPr>
                <w:rFonts w:asciiTheme="majorHAnsi" w:hAnsiTheme="majorHAnsi"/>
                <w:sz w:val="20"/>
                <w:szCs w:val="20"/>
              </w:rPr>
              <w:t>50 000</w:t>
            </w:r>
          </w:p>
        </w:tc>
      </w:tr>
      <w:tr w:rsidR="006F236F" w:rsidTr="00F042BC">
        <w:trPr>
          <w:jc w:val="center"/>
        </w:trPr>
        <w:tc>
          <w:tcPr>
            <w:tcW w:w="4945" w:type="dxa"/>
          </w:tcPr>
          <w:p w:rsidR="006F236F" w:rsidRPr="00692192" w:rsidRDefault="006F236F" w:rsidP="00F042BC">
            <w:pPr>
              <w:rPr>
                <w:rFonts w:asciiTheme="majorHAnsi" w:hAnsiTheme="majorHAnsi"/>
                <w:sz w:val="20"/>
                <w:szCs w:val="20"/>
              </w:rPr>
            </w:pPr>
            <w:r w:rsidRPr="00692192">
              <w:rPr>
                <w:rFonts w:asciiTheme="majorHAnsi" w:hAnsiTheme="majorHAnsi"/>
                <w:sz w:val="20"/>
                <w:szCs w:val="20"/>
              </w:rPr>
              <w:t>Youth</w:t>
            </w:r>
            <w:r>
              <w:rPr>
                <w:rFonts w:asciiTheme="majorHAnsi" w:hAnsiTheme="majorHAnsi"/>
                <w:sz w:val="20"/>
                <w:szCs w:val="20"/>
              </w:rPr>
              <w:t xml:space="preserve"> (below 30)</w:t>
            </w:r>
          </w:p>
        </w:tc>
        <w:tc>
          <w:tcPr>
            <w:tcW w:w="1098" w:type="dxa"/>
          </w:tcPr>
          <w:p w:rsidR="006F236F" w:rsidRPr="00692192" w:rsidRDefault="006F236F" w:rsidP="00F042BC">
            <w:pPr>
              <w:jc w:val="center"/>
              <w:rPr>
                <w:rFonts w:asciiTheme="majorHAnsi" w:hAnsiTheme="majorHAnsi"/>
                <w:sz w:val="20"/>
                <w:szCs w:val="20"/>
              </w:rPr>
            </w:pPr>
            <w:r w:rsidRPr="00692192">
              <w:rPr>
                <w:rFonts w:asciiTheme="majorHAnsi" w:hAnsiTheme="majorHAnsi"/>
                <w:sz w:val="20"/>
                <w:szCs w:val="20"/>
              </w:rPr>
              <w:t>55</w:t>
            </w:r>
          </w:p>
        </w:tc>
        <w:tc>
          <w:tcPr>
            <w:tcW w:w="1062" w:type="dxa"/>
          </w:tcPr>
          <w:p w:rsidR="006F236F" w:rsidRPr="00692192" w:rsidRDefault="006F236F" w:rsidP="00F042BC">
            <w:pPr>
              <w:jc w:val="center"/>
              <w:rPr>
                <w:rFonts w:asciiTheme="majorHAnsi" w:hAnsiTheme="majorHAnsi"/>
                <w:sz w:val="20"/>
                <w:szCs w:val="20"/>
              </w:rPr>
            </w:pPr>
            <w:r w:rsidRPr="00692192">
              <w:rPr>
                <w:rFonts w:asciiTheme="majorHAnsi" w:hAnsiTheme="majorHAnsi"/>
                <w:sz w:val="20"/>
                <w:szCs w:val="20"/>
              </w:rPr>
              <w:t>65</w:t>
            </w:r>
          </w:p>
        </w:tc>
        <w:tc>
          <w:tcPr>
            <w:tcW w:w="1158" w:type="dxa"/>
          </w:tcPr>
          <w:p w:rsidR="006F236F" w:rsidRPr="00C32E43" w:rsidRDefault="006F236F" w:rsidP="00F042BC">
            <w:pPr>
              <w:jc w:val="right"/>
              <w:rPr>
                <w:rFonts w:asciiTheme="majorHAnsi" w:hAnsiTheme="majorHAnsi"/>
                <w:sz w:val="20"/>
                <w:szCs w:val="20"/>
              </w:rPr>
            </w:pPr>
            <w:r w:rsidRPr="00692192">
              <w:rPr>
                <w:rFonts w:asciiTheme="majorHAnsi" w:hAnsiTheme="majorHAnsi"/>
                <w:sz w:val="20"/>
                <w:szCs w:val="20"/>
              </w:rPr>
              <w:t>50 000</w:t>
            </w:r>
          </w:p>
        </w:tc>
      </w:tr>
    </w:tbl>
    <w:p w:rsidR="006F236F" w:rsidRPr="00E57C25" w:rsidRDefault="006F236F" w:rsidP="006F236F">
      <w:pPr>
        <w:pStyle w:val="Normalnumbered"/>
        <w:numPr>
          <w:ilvl w:val="0"/>
          <w:numId w:val="0"/>
        </w:numPr>
        <w:ind w:left="720" w:hanging="360"/>
        <w:rPr>
          <w:lang w:val="en-US"/>
        </w:rPr>
      </w:pPr>
    </w:p>
    <w:p w:rsidR="006F236F" w:rsidRPr="009920BB" w:rsidRDefault="006F236F" w:rsidP="00552B02">
      <w:pPr>
        <w:pStyle w:val="Normalnumbered"/>
        <w:numPr>
          <w:ilvl w:val="1"/>
          <w:numId w:val="16"/>
        </w:numPr>
        <w:rPr>
          <w:lang w:val="en-US"/>
        </w:rPr>
      </w:pPr>
      <w:r>
        <w:t>has</w:t>
      </w:r>
      <w:r>
        <w:rPr>
          <w:lang w:val="en-US"/>
        </w:rPr>
        <w:t xml:space="preserve"> an </w:t>
      </w:r>
      <w:r w:rsidRPr="009920BB">
        <w:rPr>
          <w:lang w:val="en-US"/>
        </w:rPr>
        <w:t>implementation period not exceed</w:t>
      </w:r>
      <w:r>
        <w:rPr>
          <w:lang w:val="en-US"/>
        </w:rPr>
        <w:t>ing</w:t>
      </w:r>
      <w:r w:rsidRPr="009920BB">
        <w:rPr>
          <w:lang w:val="en-US"/>
        </w:rPr>
        <w:t xml:space="preserve"> one year from the date of signature of the Investment Support Agreement.</w:t>
      </w:r>
      <w:r>
        <w:rPr>
          <w:lang w:val="en-US"/>
        </w:rPr>
        <w:t xml:space="preserve"> On an exceptional basis</w:t>
      </w:r>
      <w:r w:rsidRPr="00BE2F9A">
        <w:rPr>
          <w:lang w:val="en-US"/>
        </w:rPr>
        <w:t xml:space="preserve">, </w:t>
      </w:r>
      <w:r>
        <w:rPr>
          <w:lang w:val="en-US"/>
        </w:rPr>
        <w:t xml:space="preserve">the </w:t>
      </w:r>
      <w:r w:rsidRPr="00BE2F9A">
        <w:rPr>
          <w:lang w:val="en-US"/>
        </w:rPr>
        <w:t xml:space="preserve">duration </w:t>
      </w:r>
      <w:r>
        <w:rPr>
          <w:lang w:val="en-US"/>
        </w:rPr>
        <w:t xml:space="preserve">of </w:t>
      </w:r>
      <w:r w:rsidRPr="00BE2F9A">
        <w:rPr>
          <w:lang w:val="en-US"/>
        </w:rPr>
        <w:t xml:space="preserve">agreements </w:t>
      </w:r>
      <w:r>
        <w:rPr>
          <w:lang w:val="en-US"/>
        </w:rPr>
        <w:t xml:space="preserve">can be extended </w:t>
      </w:r>
      <w:r w:rsidRPr="00BE2F9A">
        <w:rPr>
          <w:lang w:val="en-US"/>
        </w:rPr>
        <w:t xml:space="preserve">at no additional cost to accommodate delays </w:t>
      </w:r>
      <w:r>
        <w:rPr>
          <w:lang w:val="en-US"/>
        </w:rPr>
        <w:t xml:space="preserve">due to factors beyond the </w:t>
      </w:r>
      <w:r w:rsidRPr="00BE2F9A">
        <w:rPr>
          <w:lang w:val="en-US"/>
        </w:rPr>
        <w:t>control of the beneficiary.</w:t>
      </w:r>
    </w:p>
    <w:p w:rsidR="006F236F" w:rsidRPr="00552B02" w:rsidRDefault="006F236F" w:rsidP="006F236F">
      <w:pPr>
        <w:rPr>
          <w:lang w:eastAsia="it-IT"/>
        </w:rPr>
      </w:pPr>
      <w:r w:rsidRPr="00552B02">
        <w:rPr>
          <w:lang w:eastAsia="it-IT"/>
        </w:rPr>
        <w:t>An investment is</w:t>
      </w:r>
      <w:r w:rsidRPr="00552B02">
        <w:rPr>
          <w:bCs/>
        </w:rPr>
        <w:t xml:space="preserve"> not eligible for support</w:t>
      </w:r>
      <w:r w:rsidRPr="00552B02">
        <w:rPr>
          <w:lang w:eastAsia="it-IT"/>
        </w:rPr>
        <w:t xml:space="preserve"> if one of the following applies:</w:t>
      </w:r>
    </w:p>
    <w:p w:rsidR="006F236F" w:rsidRPr="0083592E" w:rsidRDefault="006F236F" w:rsidP="00552B02">
      <w:pPr>
        <w:pStyle w:val="Normalnumbered"/>
        <w:numPr>
          <w:ilvl w:val="0"/>
          <w:numId w:val="44"/>
        </w:numPr>
        <w:rPr>
          <w:lang w:val="en-US"/>
        </w:rPr>
      </w:pPr>
      <w:r w:rsidRPr="003B3371">
        <w:rPr>
          <w:lang w:val="en-US"/>
        </w:rPr>
        <w:t xml:space="preserve">it </w:t>
      </w:r>
      <w:r w:rsidRPr="003B3371">
        <w:t>involves</w:t>
      </w:r>
      <w:r w:rsidRPr="006A1EFC">
        <w:rPr>
          <w:lang w:val="en-US"/>
        </w:rPr>
        <w:t xml:space="preserve"> or leads to harmful or exploitative forms of labour and violates basic principles of non-discrimination, equal opportunities, occupational safety and health, and</w:t>
      </w:r>
      <w:r>
        <w:rPr>
          <w:lang w:val="en-US"/>
        </w:rPr>
        <w:t>/or</w:t>
      </w:r>
      <w:r w:rsidRPr="006A1EFC">
        <w:rPr>
          <w:lang w:val="en-US"/>
        </w:rPr>
        <w:t xml:space="preserve"> child labour prevention</w:t>
      </w:r>
      <w:r>
        <w:rPr>
          <w:lang w:val="en-US"/>
        </w:rPr>
        <w:t xml:space="preserve"> contrary to applicable national employment and labour laws and FAO’s Environmental and Social Standards (ESS)</w:t>
      </w:r>
      <w:r>
        <w:rPr>
          <w:rStyle w:val="FootnoteReference"/>
          <w:lang w:val="en-US"/>
        </w:rPr>
        <w:footnoteReference w:id="5"/>
      </w:r>
      <w:r w:rsidRPr="0083592E">
        <w:rPr>
          <w:lang w:val="en-US"/>
        </w:rPr>
        <w:t xml:space="preserve">. </w:t>
      </w:r>
    </w:p>
    <w:p w:rsidR="006F236F" w:rsidRDefault="006F236F" w:rsidP="00552B02">
      <w:pPr>
        <w:pStyle w:val="Normalnumbered"/>
        <w:numPr>
          <w:ilvl w:val="0"/>
          <w:numId w:val="44"/>
        </w:numPr>
        <w:rPr>
          <w:lang w:val="en-US"/>
        </w:rPr>
      </w:pPr>
      <w:r w:rsidRPr="006A1EFC">
        <w:rPr>
          <w:lang w:val="en-US"/>
        </w:rPr>
        <w:t>it has an adverse impact on the environment and sustainability of natural resources</w:t>
      </w:r>
      <w:r>
        <w:rPr>
          <w:rStyle w:val="FootnoteReference"/>
          <w:lang w:val="en-US"/>
        </w:rPr>
        <w:footnoteReference w:id="6"/>
      </w:r>
      <w:r w:rsidRPr="00530F51">
        <w:rPr>
          <w:lang w:val="en-US"/>
        </w:rPr>
        <w:t xml:space="preserve"> and/or does not include a clear analysis of environmental risks and mitigation measures </w:t>
      </w:r>
      <w:r w:rsidRPr="00530F51">
        <w:rPr>
          <w:bCs/>
          <w:lang w:val="en-US"/>
        </w:rPr>
        <w:t xml:space="preserve">consistent with </w:t>
      </w:r>
      <w:r w:rsidRPr="00530F51">
        <w:rPr>
          <w:lang w:val="en-US"/>
        </w:rPr>
        <w:t>applicable national rules and regulations.</w:t>
      </w:r>
    </w:p>
    <w:p w:rsidR="002170CE" w:rsidRDefault="002170CE">
      <w:pPr>
        <w:pStyle w:val="Normalnumbered"/>
        <w:numPr>
          <w:ilvl w:val="0"/>
          <w:numId w:val="0"/>
        </w:numPr>
        <w:rPr>
          <w:rtl/>
          <w:lang w:val="en-US"/>
        </w:rPr>
      </w:pPr>
    </w:p>
    <w:p w:rsidR="00B53246" w:rsidRPr="00EC6D54" w:rsidRDefault="00B53246">
      <w:pPr>
        <w:pStyle w:val="Normalnumbered"/>
        <w:numPr>
          <w:ilvl w:val="0"/>
          <w:numId w:val="0"/>
        </w:numPr>
        <w:rPr>
          <w:lang w:val="en-US"/>
        </w:rPr>
      </w:pPr>
    </w:p>
    <w:p w:rsidR="006F236F" w:rsidRPr="00673DB6" w:rsidRDefault="006F236F" w:rsidP="006F236F">
      <w:pPr>
        <w:ind w:left="360"/>
        <w:rPr>
          <w:b/>
          <w:bCs/>
          <w:sz w:val="24"/>
          <w:szCs w:val="24"/>
        </w:rPr>
      </w:pPr>
      <w:r>
        <w:rPr>
          <w:b/>
          <w:bCs/>
          <w:sz w:val="24"/>
          <w:szCs w:val="24"/>
        </w:rPr>
        <w:lastRenderedPageBreak/>
        <w:t xml:space="preserve">2.2 </w:t>
      </w:r>
      <w:r w:rsidRPr="00673DB6">
        <w:rPr>
          <w:b/>
          <w:bCs/>
          <w:sz w:val="24"/>
          <w:szCs w:val="24"/>
        </w:rPr>
        <w:t>Eligible Applicants</w:t>
      </w:r>
    </w:p>
    <w:p w:rsidR="006F236F" w:rsidRDefault="006F236F" w:rsidP="006F236F">
      <w:r>
        <w:t>Eligible applicants are agribusinesses that:</w:t>
      </w:r>
    </w:p>
    <w:p w:rsidR="006F236F" w:rsidRPr="006A1EFC" w:rsidRDefault="006F236F" w:rsidP="006F236F">
      <w:pPr>
        <w:pStyle w:val="Normalnumbered"/>
        <w:numPr>
          <w:ilvl w:val="0"/>
          <w:numId w:val="30"/>
        </w:numPr>
        <w:ind w:left="1080"/>
        <w:rPr>
          <w:lang w:val="en-US"/>
        </w:rPr>
      </w:pPr>
      <w:r w:rsidRPr="006A1EFC">
        <w:rPr>
          <w:lang w:val="en-US"/>
        </w:rPr>
        <w:t xml:space="preserve">operate as </w:t>
      </w:r>
      <w:r>
        <w:rPr>
          <w:lang w:val="en-US"/>
        </w:rPr>
        <w:t>cooperatives,</w:t>
      </w:r>
      <w:r w:rsidRPr="0064396E">
        <w:rPr>
          <w:bCs/>
          <w:lang w:val="en-US"/>
        </w:rPr>
        <w:t xml:space="preserve"> </w:t>
      </w:r>
      <w:r>
        <w:rPr>
          <w:bCs/>
          <w:lang w:val="en-US"/>
        </w:rPr>
        <w:t xml:space="preserve">groups of farmers or women registered as </w:t>
      </w:r>
      <w:r w:rsidRPr="0064396E">
        <w:rPr>
          <w:bCs/>
          <w:lang w:val="en-US"/>
        </w:rPr>
        <w:t>association</w:t>
      </w:r>
      <w:r>
        <w:rPr>
          <w:bCs/>
          <w:lang w:val="en-US"/>
        </w:rPr>
        <w:t>s</w:t>
      </w:r>
      <w:r>
        <w:rPr>
          <w:rStyle w:val="FootnoteReference"/>
          <w:lang w:val="en-US"/>
        </w:rPr>
        <w:footnoteReference w:id="7"/>
      </w:r>
      <w:r w:rsidRPr="006A1EFC">
        <w:rPr>
          <w:lang w:val="en-US"/>
        </w:rPr>
        <w:t xml:space="preserve">, </w:t>
      </w:r>
      <w:r>
        <w:rPr>
          <w:lang w:val="en-US"/>
        </w:rPr>
        <w:t>profit or</w:t>
      </w:r>
      <w:r w:rsidRPr="006A1EFC">
        <w:rPr>
          <w:lang w:val="en-US"/>
        </w:rPr>
        <w:t xml:space="preserve"> non-profit companies, individual businesses </w:t>
      </w:r>
      <w:r>
        <w:rPr>
          <w:lang w:val="en-US"/>
        </w:rPr>
        <w:t>and/</w:t>
      </w:r>
      <w:r w:rsidRPr="006A1EFC">
        <w:rPr>
          <w:lang w:val="en-US"/>
        </w:rPr>
        <w:t xml:space="preserve">or </w:t>
      </w:r>
      <w:r>
        <w:rPr>
          <w:lang w:val="en-US"/>
        </w:rPr>
        <w:t xml:space="preserve">individual </w:t>
      </w:r>
      <w:r w:rsidRPr="006A1EFC">
        <w:rPr>
          <w:lang w:val="en-US"/>
        </w:rPr>
        <w:t>farmers</w:t>
      </w:r>
      <w:r>
        <w:rPr>
          <w:lang w:val="en-US"/>
        </w:rPr>
        <w:t>;</w:t>
      </w:r>
      <w:r w:rsidRPr="006A1EFC">
        <w:rPr>
          <w:lang w:val="en-US"/>
        </w:rPr>
        <w:t xml:space="preserve"> </w:t>
      </w:r>
    </w:p>
    <w:p w:rsidR="006F236F" w:rsidRPr="006A1EFC" w:rsidRDefault="006F236F" w:rsidP="006F236F">
      <w:pPr>
        <w:pStyle w:val="Normalnumbered"/>
        <w:numPr>
          <w:ilvl w:val="0"/>
          <w:numId w:val="30"/>
        </w:numPr>
        <w:ind w:left="1080"/>
        <w:rPr>
          <w:lang w:val="en-US"/>
        </w:rPr>
      </w:pPr>
      <w:r w:rsidRPr="006A1EFC">
        <w:rPr>
          <w:lang w:val="en-US"/>
        </w:rPr>
        <w:t>are active in food and/or agriculture value chains in the West Bank or Gaza Strip</w:t>
      </w:r>
      <w:r>
        <w:rPr>
          <w:lang w:val="en-US"/>
        </w:rPr>
        <w:t>;</w:t>
      </w:r>
    </w:p>
    <w:p w:rsidR="006F236F" w:rsidRPr="006A1EFC" w:rsidRDefault="006F236F" w:rsidP="006F236F">
      <w:pPr>
        <w:pStyle w:val="Normalnumbered"/>
        <w:numPr>
          <w:ilvl w:val="0"/>
          <w:numId w:val="30"/>
        </w:numPr>
        <w:ind w:left="1080"/>
        <w:rPr>
          <w:lang w:val="en-US"/>
        </w:rPr>
      </w:pPr>
      <w:r>
        <w:rPr>
          <w:lang w:val="en-US"/>
        </w:rPr>
        <w:t xml:space="preserve">are registered with a </w:t>
      </w:r>
      <w:r w:rsidRPr="006A1EFC">
        <w:rPr>
          <w:lang w:val="en-US"/>
        </w:rPr>
        <w:t xml:space="preserve">competent authority </w:t>
      </w:r>
      <w:r>
        <w:rPr>
          <w:lang w:val="en-US"/>
        </w:rPr>
        <w:t xml:space="preserve">or, in the case of farmers, can provide a certification letter from the </w:t>
      </w:r>
      <w:r w:rsidRPr="003B3371">
        <w:rPr>
          <w:lang w:val="en-US"/>
        </w:rPr>
        <w:t>Agricultural Directorate in their Governorate of operation</w:t>
      </w:r>
      <w:r>
        <w:rPr>
          <w:lang w:val="en-US"/>
        </w:rPr>
        <w:t>;</w:t>
      </w:r>
    </w:p>
    <w:p w:rsidR="006F236F" w:rsidRDefault="006F236F" w:rsidP="006F236F">
      <w:pPr>
        <w:pStyle w:val="Normalnumbered"/>
        <w:numPr>
          <w:ilvl w:val="0"/>
          <w:numId w:val="30"/>
        </w:numPr>
        <w:ind w:left="1080"/>
      </w:pPr>
      <w:r>
        <w:t>are not bankrupt or</w:t>
      </w:r>
      <w:r w:rsidRPr="0051121A">
        <w:t xml:space="preserve">, being </w:t>
      </w:r>
      <w:r>
        <w:t xml:space="preserve">liquidated or </w:t>
      </w:r>
      <w:r w:rsidRPr="0051121A">
        <w:t>having their aff</w:t>
      </w:r>
      <w:r>
        <w:t xml:space="preserve">airs administered by the courts; </w:t>
      </w:r>
    </w:p>
    <w:p w:rsidR="006F236F" w:rsidRDefault="006F236F" w:rsidP="006F236F">
      <w:pPr>
        <w:pStyle w:val="Normalnumbered"/>
        <w:numPr>
          <w:ilvl w:val="0"/>
          <w:numId w:val="30"/>
        </w:numPr>
        <w:ind w:left="1080"/>
      </w:pPr>
      <w:r>
        <w:t>if they are profit companies or individual businesses have registered capital not exceeding USD 200 000</w:t>
      </w:r>
      <w:bookmarkStart w:id="17" w:name="_Ref505681669"/>
      <w:r>
        <w:rPr>
          <w:rStyle w:val="FootnoteReference"/>
        </w:rPr>
        <w:footnoteReference w:id="8"/>
      </w:r>
      <w:bookmarkEnd w:id="17"/>
      <w:r>
        <w:t xml:space="preserve">; </w:t>
      </w:r>
    </w:p>
    <w:p w:rsidR="006F236F" w:rsidRDefault="006F236F" w:rsidP="006F236F">
      <w:pPr>
        <w:pStyle w:val="Normalnumbered"/>
        <w:numPr>
          <w:ilvl w:val="0"/>
          <w:numId w:val="30"/>
        </w:numPr>
        <w:ind w:left="1080"/>
      </w:pPr>
      <w:r>
        <w:t>if a farmer, does not own shares of registered company(</w:t>
      </w:r>
      <w:proofErr w:type="spellStart"/>
      <w:r>
        <w:t>ies</w:t>
      </w:r>
      <w:proofErr w:type="spellEnd"/>
      <w:r>
        <w:t>) for a value exceeding USD 200 000</w:t>
      </w:r>
      <w:r>
        <w:rPr>
          <w:rStyle w:val="FootnoteReference"/>
        </w:rPr>
        <w:footnoteReference w:id="9"/>
      </w:r>
      <w:r>
        <w:t xml:space="preserve">. </w:t>
      </w:r>
    </w:p>
    <w:p w:rsidR="006F236F" w:rsidRPr="00B6490D" w:rsidRDefault="006F236F" w:rsidP="006F236F">
      <w:r>
        <w:t xml:space="preserve">Joint applications by multiple applicants are accepted if each applicant is individually eligible and the application does not exceed the maximum investment support ceiling for a single beneficiary. </w:t>
      </w:r>
    </w:p>
    <w:p w:rsidR="006F236F" w:rsidRPr="004248BF" w:rsidRDefault="006F236F" w:rsidP="006F236F">
      <w:pPr>
        <w:pStyle w:val="ListParagraph"/>
        <w:numPr>
          <w:ilvl w:val="0"/>
          <w:numId w:val="10"/>
        </w:numPr>
        <w:spacing w:before="360" w:after="240"/>
        <w:ind w:left="360" w:hanging="360"/>
        <w:contextualSpacing w:val="0"/>
        <w:rPr>
          <w:b/>
          <w:bCs/>
          <w:color w:val="365F91"/>
          <w:sz w:val="28"/>
          <w:szCs w:val="28"/>
        </w:rPr>
      </w:pPr>
      <w:r w:rsidRPr="004248BF">
        <w:rPr>
          <w:b/>
          <w:bCs/>
          <w:color w:val="365F91"/>
          <w:sz w:val="28"/>
          <w:szCs w:val="28"/>
        </w:rPr>
        <w:t>Selection process and criteria</w:t>
      </w:r>
    </w:p>
    <w:p w:rsidR="006F236F" w:rsidRDefault="006F236F" w:rsidP="006F236F">
      <w:r>
        <w:t xml:space="preserve">All applications submitted shall be evaluated as follows: </w:t>
      </w:r>
    </w:p>
    <w:p w:rsidR="006F236F" w:rsidRDefault="006F236F" w:rsidP="006F236F">
      <w:pPr>
        <w:pStyle w:val="ListParagraph"/>
        <w:numPr>
          <w:ilvl w:val="0"/>
          <w:numId w:val="12"/>
        </w:numPr>
      </w:pPr>
      <w:r>
        <w:t>E</w:t>
      </w:r>
      <w:r w:rsidRPr="007448E7">
        <w:t>ach applicant will receive an official confirmation receipt</w:t>
      </w:r>
      <w:r>
        <w:t>,</w:t>
      </w:r>
      <w:r w:rsidRPr="007448E7">
        <w:t xml:space="preserve"> </w:t>
      </w:r>
      <w:r>
        <w:t>physical (</w:t>
      </w:r>
      <w:r w:rsidRPr="007448E7">
        <w:t>paper receipt) or electronic (confirmation email)</w:t>
      </w:r>
      <w:r>
        <w:t xml:space="preserve">, including the </w:t>
      </w:r>
      <w:r w:rsidRPr="007448E7">
        <w:t>unique serial number</w:t>
      </w:r>
      <w:r>
        <w:t xml:space="preserve"> of their application;</w:t>
      </w:r>
    </w:p>
    <w:p w:rsidR="006F236F" w:rsidRDefault="006F236F" w:rsidP="006F236F">
      <w:pPr>
        <w:pStyle w:val="ListParagraph"/>
        <w:numPr>
          <w:ilvl w:val="0"/>
          <w:numId w:val="12"/>
        </w:numPr>
      </w:pPr>
      <w:r>
        <w:t xml:space="preserve">All applications received will be screened </w:t>
      </w:r>
      <w:r>
        <w:rPr>
          <w:lang w:val="en-US"/>
        </w:rPr>
        <w:t xml:space="preserve">for admissibility on the basis of compliance with the approved format and other requirements </w:t>
      </w:r>
      <w:r w:rsidRPr="005314F3">
        <w:t>presented in Table 2;</w:t>
      </w:r>
    </w:p>
    <w:p w:rsidR="006F236F" w:rsidRDefault="006F236F" w:rsidP="006F236F">
      <w:pPr>
        <w:pStyle w:val="ListParagraph"/>
        <w:numPr>
          <w:ilvl w:val="0"/>
          <w:numId w:val="12"/>
        </w:numPr>
      </w:pPr>
      <w:r>
        <w:t xml:space="preserve">Applications that pass the screening will be evaluated according to the scoring criteria </w:t>
      </w:r>
      <w:r w:rsidRPr="005314F3">
        <w:t>presented in Table 3.</w:t>
      </w:r>
      <w:r>
        <w:t xml:space="preserve"> </w:t>
      </w:r>
      <w:r w:rsidRPr="003108E2">
        <w:t xml:space="preserve">A minimum score of 60 out of 100 points and at least 50 percent of the maximum score for criteria 1, 2 and 3 are required. </w:t>
      </w:r>
      <w:r>
        <w:rPr>
          <w:lang w:val="en-US"/>
        </w:rPr>
        <w:t>Applications that do not meet any one of these minimum scores will not be further evaluated</w:t>
      </w:r>
      <w:r>
        <w:t>;</w:t>
      </w:r>
    </w:p>
    <w:p w:rsidR="006F236F" w:rsidRDefault="006F236F" w:rsidP="006F236F">
      <w:pPr>
        <w:pStyle w:val="ListParagraph"/>
        <w:numPr>
          <w:ilvl w:val="0"/>
          <w:numId w:val="12"/>
        </w:numPr>
      </w:pPr>
      <w:r>
        <w:t xml:space="preserve">The ranked list of applications meeting the minimum scores will be used to establish the order of priority in which applications </w:t>
      </w:r>
      <w:r w:rsidRPr="001D2744">
        <w:t xml:space="preserve">will </w:t>
      </w:r>
      <w:r>
        <w:t>receive support</w:t>
      </w:r>
      <w:r w:rsidRPr="001D2744">
        <w:t xml:space="preserve"> within the limit of available financial resources under each call. In </w:t>
      </w:r>
      <w:r w:rsidRPr="00A31D13">
        <w:rPr>
          <w:lang w:val="en-US"/>
        </w:rPr>
        <w:t xml:space="preserve">order </w:t>
      </w:r>
      <w:r w:rsidRPr="001D2744">
        <w:t>to ensure gender and geographical balance</w:t>
      </w:r>
      <w:r>
        <w:t xml:space="preserve">, a minimum of one third of </w:t>
      </w:r>
      <w:r>
        <w:lastRenderedPageBreak/>
        <w:t>beneficiaries receiving support should be women or women-led agribusinesses</w:t>
      </w:r>
      <w:bookmarkStart w:id="18" w:name="_Ref503946625"/>
      <w:r>
        <w:rPr>
          <w:rStyle w:val="FootnoteReference"/>
        </w:rPr>
        <w:footnoteReference w:id="10"/>
      </w:r>
      <w:bookmarkEnd w:id="18"/>
      <w:r>
        <w:t xml:space="preserve">, and minimum of one third agribusinesses should be based in the Gaza Strip. This applies </w:t>
      </w:r>
      <w:r w:rsidRPr="00C3182D">
        <w:t xml:space="preserve">until </w:t>
      </w:r>
      <w:r>
        <w:t>all</w:t>
      </w:r>
      <w:r w:rsidRPr="00C3182D">
        <w:t xml:space="preserve"> those included in the ranked list have been selected</w:t>
      </w:r>
      <w:r>
        <w:t xml:space="preserve"> for each one of these two priority groups;</w:t>
      </w:r>
    </w:p>
    <w:p w:rsidR="006F236F" w:rsidRDefault="006F236F" w:rsidP="006F236F">
      <w:pPr>
        <w:pStyle w:val="ListParagraph"/>
        <w:numPr>
          <w:ilvl w:val="0"/>
          <w:numId w:val="12"/>
        </w:numPr>
      </w:pPr>
      <w:r>
        <w:t xml:space="preserve">Applications that have been approved subject to specific conditions, will only be selected for support after meeting these conditions; </w:t>
      </w:r>
    </w:p>
    <w:p w:rsidR="006F236F" w:rsidRPr="00D955A8" w:rsidRDefault="006F236F" w:rsidP="006F236F">
      <w:pPr>
        <w:pStyle w:val="ListParagraph"/>
        <w:numPr>
          <w:ilvl w:val="0"/>
          <w:numId w:val="12"/>
        </w:numPr>
      </w:pPr>
      <w:r w:rsidRPr="00D955A8">
        <w:t>FAO will inform all applicants in writing of the outcome of the selection process</w:t>
      </w:r>
      <w:r>
        <w:t>,</w:t>
      </w:r>
      <w:r w:rsidRPr="00FF5544">
        <w:t xml:space="preserve"> </w:t>
      </w:r>
      <w:r w:rsidRPr="00AE1C2D">
        <w:t>specify</w:t>
      </w:r>
      <w:r>
        <w:t>ing</w:t>
      </w:r>
      <w:r w:rsidRPr="00AE1C2D">
        <w:t xml:space="preserve"> </w:t>
      </w:r>
      <w:r>
        <w:t>whenever possible</w:t>
      </w:r>
      <w:r w:rsidRPr="00AE1C2D">
        <w:t xml:space="preserve"> the reasons for selection or non-selection</w:t>
      </w:r>
      <w:r w:rsidRPr="00D955A8">
        <w:t>. In case of rejection, no further correspondence or discussion shall be entered into</w:t>
      </w:r>
      <w:r w:rsidRPr="008A150F">
        <w:rPr>
          <w:lang w:val="en-US"/>
        </w:rPr>
        <w:t xml:space="preserve"> </w:t>
      </w:r>
      <w:r>
        <w:rPr>
          <w:lang w:val="en-US"/>
        </w:rPr>
        <w:t>following written confirmation of this outcome</w:t>
      </w:r>
      <w:r w:rsidRPr="00D955A8">
        <w:t>.</w:t>
      </w:r>
    </w:p>
    <w:p w:rsidR="006F236F" w:rsidRPr="002C7428" w:rsidRDefault="006F236F" w:rsidP="006F236F">
      <w:pPr>
        <w:rPr>
          <w:rFonts w:asciiTheme="majorHAnsi" w:hAnsiTheme="majorHAnsi"/>
          <w:b/>
          <w:bCs/>
          <w:sz w:val="20"/>
          <w:szCs w:val="20"/>
          <w:lang w:eastAsia="it-IT"/>
        </w:rPr>
      </w:pPr>
      <w:r>
        <w:rPr>
          <w:rFonts w:asciiTheme="majorHAnsi" w:hAnsiTheme="majorHAnsi"/>
          <w:b/>
          <w:bCs/>
          <w:sz w:val="20"/>
          <w:szCs w:val="20"/>
          <w:lang w:eastAsia="it-IT"/>
        </w:rPr>
        <w:br w:type="column"/>
      </w:r>
      <w:r w:rsidRPr="002C7428">
        <w:rPr>
          <w:rFonts w:asciiTheme="majorHAnsi" w:hAnsiTheme="majorHAnsi"/>
          <w:b/>
          <w:bCs/>
          <w:sz w:val="20"/>
          <w:szCs w:val="20"/>
          <w:lang w:eastAsia="it-IT"/>
        </w:rPr>
        <w:lastRenderedPageBreak/>
        <w:t>Table 2: Rejection Criteria</w:t>
      </w:r>
    </w:p>
    <w:tbl>
      <w:tblPr>
        <w:tblStyle w:val="TableGrid"/>
        <w:tblW w:w="9900" w:type="dxa"/>
        <w:tblInd w:w="-95" w:type="dxa"/>
        <w:tblLook w:val="04A0" w:firstRow="1" w:lastRow="0" w:firstColumn="1" w:lastColumn="0" w:noHBand="0" w:noVBand="1"/>
      </w:tblPr>
      <w:tblGrid>
        <w:gridCol w:w="9900"/>
      </w:tblGrid>
      <w:tr w:rsidR="006F236F" w:rsidRPr="002170CE" w:rsidTr="002170CE">
        <w:tc>
          <w:tcPr>
            <w:tcW w:w="9900" w:type="dxa"/>
          </w:tcPr>
          <w:p w:rsidR="006F236F" w:rsidRPr="002170CE" w:rsidRDefault="006F236F" w:rsidP="00F042BC">
            <w:pPr>
              <w:spacing w:before="240" w:after="60"/>
              <w:rPr>
                <w:bCs/>
                <w:i/>
                <w:sz w:val="20"/>
                <w:szCs w:val="20"/>
              </w:rPr>
            </w:pPr>
            <w:r w:rsidRPr="002170CE">
              <w:rPr>
                <w:bCs/>
                <w:i/>
                <w:sz w:val="20"/>
                <w:szCs w:val="20"/>
              </w:rPr>
              <w:t>Submission time and means</w:t>
            </w:r>
          </w:p>
          <w:p w:rsidR="006F236F" w:rsidRPr="002170CE" w:rsidRDefault="006F236F" w:rsidP="00F042BC">
            <w:pPr>
              <w:numPr>
                <w:ilvl w:val="0"/>
                <w:numId w:val="23"/>
              </w:numPr>
              <w:suppressAutoHyphens/>
              <w:rPr>
                <w:bCs/>
                <w:sz w:val="20"/>
                <w:szCs w:val="20"/>
              </w:rPr>
            </w:pPr>
            <w:r w:rsidRPr="002170CE">
              <w:rPr>
                <w:bCs/>
                <w:sz w:val="20"/>
                <w:szCs w:val="20"/>
              </w:rPr>
              <w:t>Submitted after the deadline;</w:t>
            </w:r>
          </w:p>
          <w:p w:rsidR="006F236F" w:rsidRPr="002170CE" w:rsidRDefault="006F236F" w:rsidP="00F042BC">
            <w:pPr>
              <w:numPr>
                <w:ilvl w:val="0"/>
                <w:numId w:val="23"/>
              </w:numPr>
              <w:suppressAutoHyphens/>
              <w:rPr>
                <w:bCs/>
                <w:sz w:val="20"/>
                <w:szCs w:val="20"/>
              </w:rPr>
            </w:pPr>
            <w:r w:rsidRPr="002170CE">
              <w:rPr>
                <w:bCs/>
                <w:sz w:val="20"/>
                <w:szCs w:val="20"/>
              </w:rPr>
              <w:t xml:space="preserve">Submitted by means other than those stipulated in the </w:t>
            </w:r>
            <w:r w:rsidRPr="002170CE">
              <w:rPr>
                <w:bCs/>
                <w:i/>
                <w:iCs/>
                <w:sz w:val="20"/>
                <w:szCs w:val="20"/>
              </w:rPr>
              <w:t>Guidelines for Preparation and Submission of Applications</w:t>
            </w:r>
            <w:r w:rsidRPr="002170CE">
              <w:rPr>
                <w:bCs/>
                <w:sz w:val="20"/>
                <w:szCs w:val="20"/>
              </w:rPr>
              <w:t>;</w:t>
            </w:r>
          </w:p>
          <w:p w:rsidR="006F236F" w:rsidRPr="002170CE" w:rsidRDefault="006F236F" w:rsidP="00F042BC">
            <w:pPr>
              <w:numPr>
                <w:ilvl w:val="0"/>
                <w:numId w:val="23"/>
              </w:numPr>
              <w:suppressAutoHyphens/>
              <w:rPr>
                <w:bCs/>
                <w:sz w:val="20"/>
                <w:szCs w:val="20"/>
              </w:rPr>
            </w:pPr>
            <w:r w:rsidRPr="002170CE">
              <w:rPr>
                <w:bCs/>
                <w:sz w:val="20"/>
                <w:szCs w:val="20"/>
              </w:rPr>
              <w:t>More than one application submitted by the same applicant</w:t>
            </w:r>
            <w:r w:rsidRPr="002170CE">
              <w:rPr>
                <w:sz w:val="20"/>
                <w:szCs w:val="20"/>
              </w:rPr>
              <w:t>, either as an individual agribusiness or as a jointly-submitting group</w:t>
            </w:r>
            <w:r w:rsidRPr="002170CE">
              <w:rPr>
                <w:bCs/>
                <w:sz w:val="20"/>
                <w:szCs w:val="20"/>
              </w:rPr>
              <w:t>.</w:t>
            </w:r>
          </w:p>
          <w:p w:rsidR="006F236F" w:rsidRPr="002170CE" w:rsidRDefault="006F236F" w:rsidP="00F042BC">
            <w:pPr>
              <w:spacing w:before="240" w:after="60"/>
              <w:rPr>
                <w:bCs/>
                <w:i/>
                <w:sz w:val="20"/>
                <w:szCs w:val="20"/>
              </w:rPr>
            </w:pPr>
            <w:r w:rsidRPr="002170CE">
              <w:rPr>
                <w:bCs/>
                <w:i/>
                <w:sz w:val="20"/>
                <w:szCs w:val="20"/>
              </w:rPr>
              <w:t xml:space="preserve">Format and completeness of the application </w:t>
            </w:r>
          </w:p>
          <w:p w:rsidR="006F236F" w:rsidRPr="002170CE" w:rsidRDefault="006F236F" w:rsidP="00F042BC">
            <w:pPr>
              <w:numPr>
                <w:ilvl w:val="0"/>
                <w:numId w:val="23"/>
              </w:numPr>
              <w:suppressAutoHyphens/>
              <w:rPr>
                <w:bCs/>
                <w:sz w:val="20"/>
                <w:szCs w:val="20"/>
              </w:rPr>
            </w:pPr>
            <w:r w:rsidRPr="002170CE">
              <w:rPr>
                <w:bCs/>
                <w:sz w:val="20"/>
                <w:szCs w:val="20"/>
              </w:rPr>
              <w:t>The application is handwritten;</w:t>
            </w:r>
          </w:p>
          <w:p w:rsidR="006F236F" w:rsidRPr="002170CE" w:rsidRDefault="006F236F" w:rsidP="00F042BC">
            <w:pPr>
              <w:numPr>
                <w:ilvl w:val="0"/>
                <w:numId w:val="23"/>
              </w:numPr>
              <w:suppressAutoHyphens/>
              <w:rPr>
                <w:bCs/>
                <w:sz w:val="20"/>
                <w:szCs w:val="20"/>
              </w:rPr>
            </w:pPr>
            <w:r w:rsidRPr="002170CE">
              <w:rPr>
                <w:bCs/>
                <w:sz w:val="20"/>
                <w:szCs w:val="20"/>
              </w:rPr>
              <w:t>The application is not formulated using the prescribed form;</w:t>
            </w:r>
          </w:p>
          <w:p w:rsidR="006F236F" w:rsidRPr="002170CE" w:rsidRDefault="006F236F" w:rsidP="00F042BC">
            <w:pPr>
              <w:numPr>
                <w:ilvl w:val="0"/>
                <w:numId w:val="23"/>
              </w:numPr>
              <w:suppressAutoHyphens/>
              <w:rPr>
                <w:bCs/>
                <w:sz w:val="20"/>
                <w:szCs w:val="20"/>
              </w:rPr>
            </w:pPr>
            <w:r w:rsidRPr="002170CE">
              <w:rPr>
                <w:bCs/>
                <w:sz w:val="20"/>
                <w:szCs w:val="20"/>
              </w:rPr>
              <w:t>The application is incomplete, not all the items in the prescribed form have been completed;</w:t>
            </w:r>
          </w:p>
          <w:p w:rsidR="006F236F" w:rsidRPr="002170CE" w:rsidRDefault="006F236F" w:rsidP="00F042BC">
            <w:pPr>
              <w:numPr>
                <w:ilvl w:val="0"/>
                <w:numId w:val="23"/>
              </w:numPr>
              <w:suppressAutoHyphens/>
              <w:rPr>
                <w:bCs/>
                <w:sz w:val="20"/>
                <w:szCs w:val="20"/>
              </w:rPr>
            </w:pPr>
            <w:r w:rsidRPr="002170CE">
              <w:rPr>
                <w:bCs/>
                <w:sz w:val="20"/>
                <w:szCs w:val="20"/>
              </w:rPr>
              <w:t xml:space="preserve">The required supporting documents and attachments are not complete; </w:t>
            </w:r>
          </w:p>
          <w:p w:rsidR="006F236F" w:rsidRPr="002170CE" w:rsidRDefault="006F236F" w:rsidP="00F042BC">
            <w:pPr>
              <w:numPr>
                <w:ilvl w:val="0"/>
                <w:numId w:val="23"/>
              </w:numPr>
              <w:suppressAutoHyphens/>
              <w:rPr>
                <w:bCs/>
                <w:sz w:val="20"/>
                <w:szCs w:val="20"/>
              </w:rPr>
            </w:pPr>
            <w:r w:rsidRPr="002170CE">
              <w:rPr>
                <w:bCs/>
                <w:sz w:val="20"/>
                <w:szCs w:val="20"/>
              </w:rPr>
              <w:t>No signature in the designated place of the applicant if individual, or of the applicant’s legal representative if an organization.</w:t>
            </w:r>
          </w:p>
          <w:p w:rsidR="006F236F" w:rsidRPr="002170CE" w:rsidRDefault="006F236F" w:rsidP="00F042BC">
            <w:pPr>
              <w:spacing w:before="240" w:after="60"/>
              <w:rPr>
                <w:bCs/>
                <w:i/>
                <w:sz w:val="20"/>
                <w:szCs w:val="20"/>
              </w:rPr>
            </w:pPr>
            <w:r w:rsidRPr="002170CE">
              <w:rPr>
                <w:bCs/>
                <w:i/>
                <w:sz w:val="20"/>
                <w:szCs w:val="20"/>
              </w:rPr>
              <w:t>Eligibility of Applicant</w:t>
            </w:r>
          </w:p>
          <w:p w:rsidR="006F236F" w:rsidRPr="002170CE" w:rsidRDefault="006F236F" w:rsidP="00F042BC">
            <w:pPr>
              <w:numPr>
                <w:ilvl w:val="0"/>
                <w:numId w:val="23"/>
              </w:numPr>
              <w:suppressAutoHyphens/>
              <w:rPr>
                <w:bCs/>
                <w:sz w:val="20"/>
                <w:szCs w:val="20"/>
              </w:rPr>
            </w:pPr>
            <w:r w:rsidRPr="002170CE">
              <w:rPr>
                <w:bCs/>
                <w:sz w:val="20"/>
                <w:szCs w:val="20"/>
              </w:rPr>
              <w:t>Applicant does not operate as a cooperative, group of farmers or women registered as association</w:t>
            </w:r>
            <w:r w:rsidRPr="002170CE">
              <w:rPr>
                <w:rStyle w:val="FootnoteReference"/>
                <w:bCs/>
                <w:sz w:val="20"/>
                <w:szCs w:val="20"/>
              </w:rPr>
              <w:footnoteReference w:id="11"/>
            </w:r>
            <w:r w:rsidRPr="002170CE">
              <w:rPr>
                <w:bCs/>
                <w:sz w:val="20"/>
                <w:szCs w:val="20"/>
              </w:rPr>
              <w:t>, profit or non-profit company, individual business or farmer;</w:t>
            </w:r>
          </w:p>
          <w:p w:rsidR="006F236F" w:rsidRPr="002170CE" w:rsidRDefault="006F236F" w:rsidP="00F042BC">
            <w:pPr>
              <w:numPr>
                <w:ilvl w:val="0"/>
                <w:numId w:val="23"/>
              </w:numPr>
              <w:suppressAutoHyphens/>
              <w:rPr>
                <w:bCs/>
                <w:sz w:val="20"/>
                <w:szCs w:val="20"/>
              </w:rPr>
            </w:pPr>
            <w:r w:rsidRPr="002170CE">
              <w:rPr>
                <w:bCs/>
                <w:sz w:val="20"/>
                <w:szCs w:val="20"/>
              </w:rPr>
              <w:t>Applicant is not currently active in food and/or agriculture value chains in the West Bank or Gaza Strip;</w:t>
            </w:r>
          </w:p>
          <w:p w:rsidR="006F236F" w:rsidRPr="002170CE" w:rsidRDefault="006F236F" w:rsidP="00F042BC">
            <w:pPr>
              <w:numPr>
                <w:ilvl w:val="0"/>
                <w:numId w:val="23"/>
              </w:numPr>
              <w:suppressAutoHyphens/>
              <w:rPr>
                <w:bCs/>
                <w:sz w:val="20"/>
                <w:szCs w:val="20"/>
              </w:rPr>
            </w:pPr>
            <w:r w:rsidRPr="002170CE">
              <w:rPr>
                <w:bCs/>
                <w:sz w:val="20"/>
                <w:szCs w:val="20"/>
              </w:rPr>
              <w:t>No valid certificate/permit from a competent authority is provided;</w:t>
            </w:r>
          </w:p>
          <w:p w:rsidR="006F236F" w:rsidRPr="002170CE" w:rsidRDefault="006F236F" w:rsidP="00F042BC">
            <w:pPr>
              <w:numPr>
                <w:ilvl w:val="0"/>
                <w:numId w:val="23"/>
              </w:numPr>
              <w:suppressAutoHyphens/>
              <w:rPr>
                <w:bCs/>
                <w:sz w:val="20"/>
                <w:szCs w:val="20"/>
              </w:rPr>
            </w:pPr>
            <w:r w:rsidRPr="002170CE">
              <w:rPr>
                <w:bCs/>
                <w:sz w:val="20"/>
                <w:szCs w:val="20"/>
              </w:rPr>
              <w:t>The applicant is bankrupt</w:t>
            </w:r>
            <w:r w:rsidRPr="002170CE">
              <w:rPr>
                <w:sz w:val="20"/>
                <w:szCs w:val="20"/>
              </w:rPr>
              <w:t>, being liquidated or have its affairs administered by the courts;</w:t>
            </w:r>
          </w:p>
          <w:p w:rsidR="006F236F" w:rsidRPr="002170CE" w:rsidRDefault="006F236F" w:rsidP="00F042BC">
            <w:pPr>
              <w:numPr>
                <w:ilvl w:val="0"/>
                <w:numId w:val="23"/>
              </w:numPr>
              <w:suppressAutoHyphens/>
              <w:rPr>
                <w:bCs/>
                <w:sz w:val="20"/>
                <w:szCs w:val="20"/>
              </w:rPr>
            </w:pPr>
            <w:r w:rsidRPr="002170CE">
              <w:rPr>
                <w:bCs/>
                <w:sz w:val="20"/>
                <w:szCs w:val="20"/>
              </w:rPr>
              <w:t>The applicant is a profit company or individual business with a registered capital exceeding USD 200 000</w:t>
            </w:r>
            <w:bookmarkStart w:id="19" w:name="_Ref505686640"/>
            <w:r w:rsidRPr="002170CE">
              <w:rPr>
                <w:rStyle w:val="FootnoteReference"/>
                <w:bCs/>
                <w:sz w:val="20"/>
                <w:szCs w:val="20"/>
              </w:rPr>
              <w:footnoteReference w:id="12"/>
            </w:r>
            <w:bookmarkEnd w:id="19"/>
            <w:r w:rsidRPr="002170CE">
              <w:rPr>
                <w:bCs/>
                <w:sz w:val="20"/>
                <w:szCs w:val="20"/>
              </w:rPr>
              <w:t>;</w:t>
            </w:r>
          </w:p>
          <w:p w:rsidR="006F236F" w:rsidRPr="002170CE" w:rsidRDefault="006F236F" w:rsidP="00F042BC">
            <w:pPr>
              <w:numPr>
                <w:ilvl w:val="0"/>
                <w:numId w:val="23"/>
              </w:numPr>
              <w:suppressAutoHyphens/>
              <w:rPr>
                <w:bCs/>
                <w:sz w:val="20"/>
                <w:szCs w:val="20"/>
              </w:rPr>
            </w:pPr>
            <w:r w:rsidRPr="002170CE">
              <w:rPr>
                <w:bCs/>
                <w:sz w:val="20"/>
                <w:szCs w:val="20"/>
              </w:rPr>
              <w:t>The applicant is a farmer owning shares of registered company(</w:t>
            </w:r>
            <w:proofErr w:type="spellStart"/>
            <w:r w:rsidRPr="002170CE">
              <w:rPr>
                <w:bCs/>
                <w:sz w:val="20"/>
                <w:szCs w:val="20"/>
              </w:rPr>
              <w:t>ies</w:t>
            </w:r>
            <w:proofErr w:type="spellEnd"/>
            <w:r w:rsidRPr="002170CE">
              <w:rPr>
                <w:bCs/>
                <w:sz w:val="20"/>
                <w:szCs w:val="20"/>
              </w:rPr>
              <w:t>) for a value exceeding USD 200 000</w:t>
            </w:r>
            <w:r w:rsidRPr="002170CE">
              <w:rPr>
                <w:rStyle w:val="FootnoteReference"/>
                <w:bCs/>
                <w:sz w:val="20"/>
                <w:szCs w:val="20"/>
              </w:rPr>
              <w:footnoteReference w:id="13"/>
            </w:r>
            <w:r w:rsidRPr="002170CE">
              <w:rPr>
                <w:bCs/>
                <w:sz w:val="20"/>
                <w:szCs w:val="20"/>
              </w:rPr>
              <w:t>.</w:t>
            </w:r>
          </w:p>
          <w:p w:rsidR="006F236F" w:rsidRPr="002170CE" w:rsidRDefault="006F236F" w:rsidP="00F042BC">
            <w:pPr>
              <w:spacing w:before="240" w:after="60"/>
              <w:rPr>
                <w:bCs/>
                <w:i/>
                <w:sz w:val="20"/>
                <w:szCs w:val="20"/>
              </w:rPr>
            </w:pPr>
            <w:r w:rsidRPr="002170CE">
              <w:rPr>
                <w:bCs/>
                <w:i/>
                <w:sz w:val="20"/>
                <w:szCs w:val="20"/>
              </w:rPr>
              <w:t>Eligibility of the Investment</w:t>
            </w:r>
          </w:p>
          <w:p w:rsidR="006F236F" w:rsidRPr="002170CE" w:rsidRDefault="006F236F" w:rsidP="00F042BC">
            <w:pPr>
              <w:numPr>
                <w:ilvl w:val="0"/>
                <w:numId w:val="23"/>
              </w:numPr>
              <w:suppressAutoHyphens/>
              <w:rPr>
                <w:bCs/>
                <w:sz w:val="20"/>
                <w:szCs w:val="20"/>
              </w:rPr>
            </w:pPr>
            <w:r w:rsidRPr="002170CE">
              <w:rPr>
                <w:bCs/>
                <w:sz w:val="20"/>
                <w:szCs w:val="20"/>
              </w:rPr>
              <w:t>The proposed investment does not fall within the priority areas for support;</w:t>
            </w:r>
          </w:p>
          <w:p w:rsidR="006F236F" w:rsidRPr="002170CE" w:rsidRDefault="006F236F" w:rsidP="00F042BC">
            <w:pPr>
              <w:numPr>
                <w:ilvl w:val="0"/>
                <w:numId w:val="23"/>
              </w:numPr>
              <w:suppressAutoHyphens/>
              <w:rPr>
                <w:bCs/>
                <w:sz w:val="20"/>
                <w:szCs w:val="20"/>
              </w:rPr>
            </w:pPr>
            <w:r w:rsidRPr="002170CE">
              <w:rPr>
                <w:bCs/>
                <w:sz w:val="20"/>
                <w:szCs w:val="20"/>
              </w:rPr>
              <w:t>The support requested exceeds the investment support ceiling;</w:t>
            </w:r>
          </w:p>
          <w:p w:rsidR="006F236F" w:rsidRPr="002170CE" w:rsidRDefault="006F236F" w:rsidP="00F042BC">
            <w:pPr>
              <w:numPr>
                <w:ilvl w:val="0"/>
                <w:numId w:val="23"/>
              </w:numPr>
              <w:suppressAutoHyphens/>
              <w:rPr>
                <w:bCs/>
                <w:sz w:val="20"/>
                <w:szCs w:val="20"/>
              </w:rPr>
            </w:pPr>
            <w:r w:rsidRPr="002170CE">
              <w:rPr>
                <w:bCs/>
                <w:sz w:val="20"/>
                <w:szCs w:val="20"/>
              </w:rPr>
              <w:t>The contribution requested exceeds the maximum;</w:t>
            </w:r>
          </w:p>
          <w:p w:rsidR="006F236F" w:rsidRPr="002170CE" w:rsidRDefault="006F236F" w:rsidP="00F042BC">
            <w:pPr>
              <w:numPr>
                <w:ilvl w:val="0"/>
                <w:numId w:val="23"/>
              </w:numPr>
              <w:suppressAutoHyphens/>
              <w:rPr>
                <w:bCs/>
                <w:sz w:val="20"/>
                <w:szCs w:val="20"/>
              </w:rPr>
            </w:pPr>
            <w:r w:rsidRPr="002170CE">
              <w:rPr>
                <w:bCs/>
                <w:sz w:val="20"/>
                <w:szCs w:val="20"/>
              </w:rPr>
              <w:t>The specified contribution by the beneficiary is not acquired specifically for the proposed investment or is part of previous investment or assets of the applicant;</w:t>
            </w:r>
          </w:p>
          <w:p w:rsidR="006F236F" w:rsidRPr="002170CE" w:rsidRDefault="006F236F" w:rsidP="00F042BC">
            <w:pPr>
              <w:numPr>
                <w:ilvl w:val="0"/>
                <w:numId w:val="23"/>
              </w:numPr>
              <w:suppressAutoHyphens/>
              <w:rPr>
                <w:bCs/>
                <w:sz w:val="20"/>
                <w:szCs w:val="20"/>
              </w:rPr>
            </w:pPr>
            <w:r w:rsidRPr="002170CE">
              <w:rPr>
                <w:bCs/>
                <w:sz w:val="20"/>
                <w:szCs w:val="20"/>
              </w:rPr>
              <w:t>The implementation period exceeds one year;</w:t>
            </w:r>
          </w:p>
          <w:p w:rsidR="006F236F" w:rsidRPr="002170CE" w:rsidRDefault="006F236F" w:rsidP="00F042BC">
            <w:pPr>
              <w:numPr>
                <w:ilvl w:val="0"/>
                <w:numId w:val="23"/>
              </w:numPr>
              <w:suppressAutoHyphens/>
              <w:rPr>
                <w:bCs/>
                <w:sz w:val="20"/>
                <w:szCs w:val="20"/>
              </w:rPr>
            </w:pPr>
            <w:r w:rsidRPr="002170CE">
              <w:rPr>
                <w:rFonts w:hint="eastAsia"/>
                <w:bCs/>
                <w:sz w:val="20"/>
                <w:szCs w:val="20"/>
              </w:rPr>
              <w:t>T</w:t>
            </w:r>
            <w:r w:rsidRPr="002170CE">
              <w:rPr>
                <w:bCs/>
                <w:sz w:val="20"/>
                <w:szCs w:val="20"/>
              </w:rPr>
              <w:t>he investment</w:t>
            </w:r>
            <w:r w:rsidRPr="002170CE">
              <w:rPr>
                <w:sz w:val="20"/>
                <w:szCs w:val="20"/>
              </w:rPr>
              <w:t xml:space="preserve"> involves or leads to harmful or exploitative forms of labour and violates basic principles of non-discrimination, equal opportunities, occupational safety and health, and/or child labour prevention contrary to applicable national employment and labour laws and FAO’s Environmental and Social Standards (ESS)</w:t>
            </w:r>
            <w:r w:rsidRPr="002170CE">
              <w:rPr>
                <w:rStyle w:val="FootnoteReference"/>
                <w:sz w:val="20"/>
                <w:szCs w:val="20"/>
              </w:rPr>
              <w:footnoteReference w:id="14"/>
            </w:r>
            <w:r w:rsidRPr="002170CE">
              <w:rPr>
                <w:bCs/>
                <w:sz w:val="20"/>
                <w:szCs w:val="20"/>
              </w:rPr>
              <w:t>;</w:t>
            </w:r>
          </w:p>
          <w:p w:rsidR="006F236F" w:rsidRPr="002170CE" w:rsidRDefault="006F236F" w:rsidP="00F042BC">
            <w:pPr>
              <w:numPr>
                <w:ilvl w:val="0"/>
                <w:numId w:val="23"/>
              </w:numPr>
              <w:suppressAutoHyphens/>
              <w:rPr>
                <w:bCs/>
                <w:sz w:val="20"/>
                <w:szCs w:val="20"/>
              </w:rPr>
            </w:pPr>
            <w:r w:rsidRPr="002170CE">
              <w:rPr>
                <w:bCs/>
                <w:sz w:val="20"/>
                <w:szCs w:val="20"/>
              </w:rPr>
              <w:t xml:space="preserve">The investment </w:t>
            </w:r>
            <w:r w:rsidRPr="002170CE">
              <w:rPr>
                <w:sz w:val="20"/>
                <w:szCs w:val="20"/>
              </w:rPr>
              <w:t>has an adverse impact on the environment and sustainability of natural resources</w:t>
            </w:r>
            <w:r w:rsidRPr="002170CE">
              <w:rPr>
                <w:rStyle w:val="FootnoteReference"/>
                <w:sz w:val="20"/>
                <w:szCs w:val="20"/>
              </w:rPr>
              <w:footnoteReference w:id="15"/>
            </w:r>
            <w:r w:rsidRPr="002170CE">
              <w:rPr>
                <w:sz w:val="20"/>
                <w:szCs w:val="20"/>
              </w:rPr>
              <w:t xml:space="preserve"> and/or does not include a clear analysis of environmental risks and mitigation measures </w:t>
            </w:r>
            <w:r w:rsidRPr="002170CE">
              <w:rPr>
                <w:bCs/>
                <w:sz w:val="20"/>
                <w:szCs w:val="20"/>
              </w:rPr>
              <w:t xml:space="preserve">consistent with </w:t>
            </w:r>
            <w:r w:rsidRPr="002170CE">
              <w:rPr>
                <w:sz w:val="20"/>
                <w:szCs w:val="20"/>
              </w:rPr>
              <w:t>applicable national rules and regulations</w:t>
            </w:r>
            <w:r w:rsidRPr="002170CE">
              <w:rPr>
                <w:bCs/>
                <w:sz w:val="20"/>
                <w:szCs w:val="20"/>
              </w:rPr>
              <w:t>.</w:t>
            </w:r>
          </w:p>
        </w:tc>
      </w:tr>
    </w:tbl>
    <w:p w:rsidR="006F236F" w:rsidRDefault="006F236F" w:rsidP="006F236F">
      <w:pPr>
        <w:rPr>
          <w:rFonts w:asciiTheme="majorHAnsi" w:hAnsiTheme="majorHAnsi"/>
          <w:b/>
          <w:bCs/>
          <w:sz w:val="20"/>
          <w:szCs w:val="20"/>
          <w:lang w:eastAsia="it-IT"/>
        </w:rPr>
      </w:pPr>
      <w:r w:rsidRPr="00B73A48">
        <w:rPr>
          <w:rFonts w:asciiTheme="majorHAnsi" w:hAnsiTheme="majorHAnsi"/>
          <w:b/>
          <w:bCs/>
          <w:sz w:val="20"/>
          <w:szCs w:val="20"/>
          <w:lang w:eastAsia="it-IT"/>
        </w:rPr>
        <w:lastRenderedPageBreak/>
        <w:t xml:space="preserve">Table </w:t>
      </w:r>
      <w:r>
        <w:rPr>
          <w:rFonts w:asciiTheme="majorHAnsi" w:hAnsiTheme="majorHAnsi"/>
          <w:b/>
          <w:bCs/>
          <w:sz w:val="20"/>
          <w:szCs w:val="20"/>
          <w:lang w:eastAsia="it-IT"/>
        </w:rPr>
        <w:t>3</w:t>
      </w:r>
      <w:r w:rsidRPr="00B73A48">
        <w:rPr>
          <w:rFonts w:asciiTheme="majorHAnsi" w:hAnsiTheme="majorHAnsi"/>
          <w:b/>
          <w:bCs/>
          <w:sz w:val="20"/>
          <w:szCs w:val="20"/>
          <w:lang w:eastAsia="it-IT"/>
        </w:rPr>
        <w:t xml:space="preserve">: </w:t>
      </w:r>
      <w:r>
        <w:rPr>
          <w:rFonts w:asciiTheme="majorHAnsi" w:hAnsiTheme="majorHAnsi"/>
          <w:b/>
          <w:bCs/>
          <w:sz w:val="20"/>
          <w:szCs w:val="20"/>
          <w:lang w:eastAsia="it-IT"/>
        </w:rPr>
        <w:t>Scoring Criteria</w:t>
      </w:r>
    </w:p>
    <w:tbl>
      <w:tblPr>
        <w:tblStyle w:val="TableGrid"/>
        <w:tblW w:w="0" w:type="auto"/>
        <w:tblLook w:val="04A0" w:firstRow="1" w:lastRow="0" w:firstColumn="1" w:lastColumn="0" w:noHBand="0" w:noVBand="1"/>
      </w:tblPr>
      <w:tblGrid>
        <w:gridCol w:w="8095"/>
        <w:gridCol w:w="1255"/>
      </w:tblGrid>
      <w:tr w:rsidR="006F236F" w:rsidTr="00552B02">
        <w:tc>
          <w:tcPr>
            <w:tcW w:w="8095" w:type="dxa"/>
          </w:tcPr>
          <w:p w:rsidR="006F236F" w:rsidRPr="008C12A0" w:rsidRDefault="006F236F" w:rsidP="00F042BC">
            <w:pPr>
              <w:tabs>
                <w:tab w:val="left" w:pos="5130"/>
              </w:tabs>
              <w:spacing w:before="120"/>
              <w:rPr>
                <w:rFonts w:asciiTheme="majorHAnsi" w:hAnsiTheme="majorHAnsi"/>
                <w:b/>
                <w:bCs/>
                <w:sz w:val="20"/>
                <w:szCs w:val="20"/>
              </w:rPr>
            </w:pPr>
            <w:r w:rsidRPr="008C12A0">
              <w:rPr>
                <w:rFonts w:asciiTheme="majorHAnsi" w:hAnsiTheme="majorHAnsi"/>
                <w:b/>
                <w:bCs/>
                <w:sz w:val="20"/>
                <w:szCs w:val="20"/>
              </w:rPr>
              <w:t>Criterion</w:t>
            </w:r>
          </w:p>
        </w:tc>
        <w:tc>
          <w:tcPr>
            <w:tcW w:w="1255" w:type="dxa"/>
            <w:vAlign w:val="center"/>
          </w:tcPr>
          <w:p w:rsidR="006F236F" w:rsidRPr="008C12A0" w:rsidRDefault="006F236F" w:rsidP="00552B02">
            <w:pPr>
              <w:tabs>
                <w:tab w:val="left" w:pos="5130"/>
              </w:tabs>
              <w:spacing w:before="120"/>
              <w:jc w:val="center"/>
              <w:rPr>
                <w:rFonts w:asciiTheme="majorHAnsi" w:hAnsiTheme="majorHAnsi"/>
                <w:b/>
                <w:bCs/>
                <w:sz w:val="20"/>
                <w:szCs w:val="20"/>
              </w:rPr>
            </w:pPr>
            <w:r>
              <w:rPr>
                <w:rFonts w:asciiTheme="majorHAnsi" w:hAnsiTheme="majorHAnsi"/>
                <w:b/>
                <w:bCs/>
                <w:sz w:val="20"/>
                <w:szCs w:val="20"/>
              </w:rPr>
              <w:t>Maximum score</w:t>
            </w:r>
          </w:p>
        </w:tc>
      </w:tr>
      <w:tr w:rsidR="006F236F" w:rsidTr="00552B02">
        <w:tc>
          <w:tcPr>
            <w:tcW w:w="8095" w:type="dxa"/>
          </w:tcPr>
          <w:p w:rsidR="006F236F" w:rsidRPr="008C12A0" w:rsidRDefault="006F236F" w:rsidP="006F236F">
            <w:pPr>
              <w:pStyle w:val="ListParagraph"/>
              <w:numPr>
                <w:ilvl w:val="6"/>
                <w:numId w:val="27"/>
              </w:numPr>
              <w:tabs>
                <w:tab w:val="left" w:pos="5130"/>
              </w:tabs>
              <w:spacing w:after="0" w:line="240" w:lineRule="auto"/>
              <w:ind w:left="427"/>
              <w:jc w:val="left"/>
              <w:rPr>
                <w:rFonts w:asciiTheme="majorHAnsi" w:hAnsiTheme="majorHAnsi"/>
                <w:b/>
                <w:bCs/>
                <w:sz w:val="20"/>
                <w:szCs w:val="20"/>
              </w:rPr>
            </w:pPr>
            <w:r w:rsidRPr="008C12A0">
              <w:rPr>
                <w:rFonts w:asciiTheme="majorHAnsi" w:hAnsiTheme="majorHAnsi"/>
                <w:b/>
                <w:bCs/>
                <w:sz w:val="20"/>
                <w:szCs w:val="20"/>
              </w:rPr>
              <w:t>Logic and coherence</w:t>
            </w:r>
          </w:p>
          <w:p w:rsidR="006F236F" w:rsidRPr="008C12A0" w:rsidRDefault="006F236F" w:rsidP="00F042BC">
            <w:pPr>
              <w:tabs>
                <w:tab w:val="left" w:pos="5130"/>
              </w:tabs>
              <w:rPr>
                <w:rFonts w:asciiTheme="majorHAnsi" w:hAnsiTheme="majorHAnsi"/>
                <w:sz w:val="20"/>
                <w:szCs w:val="20"/>
              </w:rPr>
            </w:pPr>
            <w:r w:rsidRPr="008C12A0">
              <w:rPr>
                <w:rFonts w:asciiTheme="majorHAnsi" w:hAnsiTheme="majorHAnsi"/>
                <w:sz w:val="20"/>
                <w:szCs w:val="20"/>
              </w:rPr>
              <w:t>Logic, coherence and clarity of the rationale and description of the proposed investment. Particular attention will be given to the bottlenecks to be addressed, potential to be realized, and the productive capacity to be established.</w:t>
            </w:r>
          </w:p>
        </w:tc>
        <w:tc>
          <w:tcPr>
            <w:tcW w:w="1255" w:type="dxa"/>
            <w:vAlign w:val="center"/>
          </w:tcPr>
          <w:p w:rsidR="006F236F" w:rsidRPr="008C12A0" w:rsidRDefault="006F236F" w:rsidP="00552B02">
            <w:pPr>
              <w:tabs>
                <w:tab w:val="left" w:pos="5130"/>
              </w:tabs>
              <w:spacing w:before="120"/>
              <w:jc w:val="center"/>
              <w:rPr>
                <w:rFonts w:asciiTheme="majorHAnsi" w:hAnsiTheme="majorHAnsi"/>
                <w:b/>
                <w:bCs/>
                <w:sz w:val="20"/>
                <w:szCs w:val="20"/>
              </w:rPr>
            </w:pPr>
            <w:r>
              <w:rPr>
                <w:rFonts w:asciiTheme="majorHAnsi" w:hAnsiTheme="majorHAnsi"/>
                <w:b/>
                <w:bCs/>
                <w:sz w:val="20"/>
                <w:szCs w:val="20"/>
              </w:rPr>
              <w:t>15</w:t>
            </w:r>
          </w:p>
        </w:tc>
      </w:tr>
      <w:tr w:rsidR="006F236F" w:rsidTr="00552B02">
        <w:tc>
          <w:tcPr>
            <w:tcW w:w="8095" w:type="dxa"/>
          </w:tcPr>
          <w:p w:rsidR="006F236F" w:rsidRPr="00A148F6" w:rsidRDefault="006F236F" w:rsidP="006F236F">
            <w:pPr>
              <w:pStyle w:val="ListParagraph"/>
              <w:numPr>
                <w:ilvl w:val="6"/>
                <w:numId w:val="27"/>
              </w:numPr>
              <w:tabs>
                <w:tab w:val="left" w:pos="5130"/>
              </w:tabs>
              <w:spacing w:after="0" w:line="240" w:lineRule="auto"/>
              <w:ind w:left="420"/>
              <w:jc w:val="left"/>
              <w:rPr>
                <w:rFonts w:asciiTheme="majorHAnsi" w:hAnsiTheme="majorHAnsi"/>
                <w:b/>
                <w:bCs/>
                <w:sz w:val="20"/>
                <w:szCs w:val="20"/>
              </w:rPr>
            </w:pPr>
            <w:r w:rsidRPr="00A148F6">
              <w:rPr>
                <w:rFonts w:asciiTheme="majorHAnsi" w:hAnsiTheme="majorHAnsi"/>
                <w:b/>
                <w:bCs/>
                <w:sz w:val="20"/>
                <w:szCs w:val="20"/>
              </w:rPr>
              <w:t>Feasibility</w:t>
            </w:r>
          </w:p>
          <w:p w:rsidR="006F236F" w:rsidRPr="008C12A0" w:rsidRDefault="006F236F" w:rsidP="00F042BC">
            <w:pPr>
              <w:tabs>
                <w:tab w:val="left" w:pos="5130"/>
              </w:tabs>
              <w:rPr>
                <w:rFonts w:asciiTheme="majorHAnsi" w:hAnsiTheme="majorHAnsi"/>
                <w:sz w:val="20"/>
                <w:szCs w:val="20"/>
              </w:rPr>
            </w:pPr>
            <w:r w:rsidRPr="008C12A0">
              <w:rPr>
                <w:rFonts w:asciiTheme="majorHAnsi" w:hAnsiTheme="majorHAnsi"/>
                <w:sz w:val="20"/>
                <w:szCs w:val="20"/>
              </w:rPr>
              <w:t>Feasibility of the investment and workplan within the proposed budget and time-frame, taking into consideration the quality of the risk analysis, and adequacy and feasibility of the mitigation measures.</w:t>
            </w:r>
          </w:p>
        </w:tc>
        <w:tc>
          <w:tcPr>
            <w:tcW w:w="1255" w:type="dxa"/>
            <w:vAlign w:val="center"/>
          </w:tcPr>
          <w:p w:rsidR="006F236F" w:rsidRPr="008C12A0" w:rsidRDefault="006F236F" w:rsidP="00552B02">
            <w:pPr>
              <w:tabs>
                <w:tab w:val="left" w:pos="5130"/>
              </w:tabs>
              <w:spacing w:before="120"/>
              <w:jc w:val="center"/>
              <w:rPr>
                <w:rFonts w:asciiTheme="majorHAnsi" w:hAnsiTheme="majorHAnsi"/>
                <w:b/>
                <w:bCs/>
                <w:sz w:val="20"/>
                <w:szCs w:val="20"/>
              </w:rPr>
            </w:pPr>
            <w:r>
              <w:rPr>
                <w:rFonts w:asciiTheme="majorHAnsi" w:hAnsiTheme="majorHAnsi"/>
                <w:b/>
                <w:bCs/>
                <w:sz w:val="20"/>
                <w:szCs w:val="20"/>
              </w:rPr>
              <w:t>20</w:t>
            </w:r>
          </w:p>
        </w:tc>
      </w:tr>
      <w:tr w:rsidR="006F236F" w:rsidTr="00552B02">
        <w:tc>
          <w:tcPr>
            <w:tcW w:w="8095" w:type="dxa"/>
          </w:tcPr>
          <w:p w:rsidR="006F236F" w:rsidRPr="00D955A8" w:rsidRDefault="006F236F" w:rsidP="006F236F">
            <w:pPr>
              <w:pStyle w:val="ListParagraph"/>
              <w:numPr>
                <w:ilvl w:val="6"/>
                <w:numId w:val="27"/>
              </w:numPr>
              <w:tabs>
                <w:tab w:val="left" w:pos="5130"/>
              </w:tabs>
              <w:spacing w:after="0" w:line="240" w:lineRule="auto"/>
              <w:ind w:left="420"/>
              <w:jc w:val="left"/>
              <w:rPr>
                <w:rFonts w:asciiTheme="majorHAnsi" w:hAnsiTheme="majorHAnsi"/>
                <w:sz w:val="20"/>
                <w:szCs w:val="20"/>
              </w:rPr>
            </w:pPr>
            <w:r w:rsidRPr="008C12A0">
              <w:rPr>
                <w:rFonts w:asciiTheme="majorHAnsi" w:hAnsiTheme="majorHAnsi"/>
                <w:b/>
                <w:bCs/>
                <w:sz w:val="20"/>
                <w:szCs w:val="20"/>
              </w:rPr>
              <w:t xml:space="preserve">Profitability </w:t>
            </w:r>
          </w:p>
          <w:p w:rsidR="006F236F" w:rsidRPr="004E3C6F" w:rsidRDefault="006F236F" w:rsidP="00F042BC">
            <w:pPr>
              <w:tabs>
                <w:tab w:val="left" w:pos="5130"/>
              </w:tabs>
              <w:rPr>
                <w:rFonts w:asciiTheme="majorHAnsi" w:hAnsiTheme="majorHAnsi"/>
                <w:sz w:val="20"/>
                <w:szCs w:val="20"/>
              </w:rPr>
            </w:pPr>
            <w:r>
              <w:rPr>
                <w:rFonts w:asciiTheme="majorHAnsi" w:hAnsiTheme="majorHAnsi"/>
                <w:sz w:val="20"/>
                <w:szCs w:val="20"/>
              </w:rPr>
              <w:t>Increase in profitability as a result of the proposed investment</w:t>
            </w:r>
            <w:r w:rsidRPr="004E3C6F">
              <w:rPr>
                <w:rFonts w:asciiTheme="majorHAnsi" w:hAnsiTheme="majorHAnsi"/>
                <w:sz w:val="20"/>
                <w:szCs w:val="20"/>
              </w:rPr>
              <w:t xml:space="preserve"> as reflected in the financial analysis of profitability. The following formula</w:t>
            </w:r>
            <w:r>
              <w:rPr>
                <w:rFonts w:asciiTheme="majorHAnsi" w:hAnsiTheme="majorHAnsi"/>
                <w:sz w:val="20"/>
                <w:szCs w:val="20"/>
              </w:rPr>
              <w:t xml:space="preserve"> will be applied </w:t>
            </w:r>
            <w:r w:rsidRPr="004E3C6F">
              <w:rPr>
                <w:rFonts w:asciiTheme="majorHAnsi" w:hAnsiTheme="majorHAnsi"/>
                <w:sz w:val="20"/>
                <w:szCs w:val="20"/>
              </w:rPr>
              <w:t xml:space="preserve">using the figures </w:t>
            </w:r>
            <w:r>
              <w:rPr>
                <w:rFonts w:asciiTheme="majorHAnsi" w:hAnsiTheme="majorHAnsi"/>
                <w:sz w:val="20"/>
                <w:szCs w:val="20"/>
              </w:rPr>
              <w:t>(</w:t>
            </w:r>
            <w:r w:rsidRPr="004E3C6F">
              <w:rPr>
                <w:rFonts w:asciiTheme="majorHAnsi" w:hAnsiTheme="majorHAnsi"/>
                <w:sz w:val="20"/>
                <w:szCs w:val="20"/>
              </w:rPr>
              <w:t xml:space="preserve">items a-d) under point 7 in the </w:t>
            </w:r>
            <w:r>
              <w:rPr>
                <w:rFonts w:asciiTheme="majorHAnsi" w:hAnsiTheme="majorHAnsi"/>
                <w:sz w:val="20"/>
                <w:szCs w:val="20"/>
              </w:rPr>
              <w:t>A</w:t>
            </w:r>
            <w:r w:rsidRPr="004E3C6F">
              <w:rPr>
                <w:rFonts w:asciiTheme="majorHAnsi" w:hAnsiTheme="majorHAnsi"/>
                <w:sz w:val="20"/>
                <w:szCs w:val="20"/>
              </w:rPr>
              <w:t xml:space="preserve">pplication </w:t>
            </w:r>
            <w:r>
              <w:rPr>
                <w:rFonts w:asciiTheme="majorHAnsi" w:hAnsiTheme="majorHAnsi"/>
                <w:sz w:val="20"/>
                <w:szCs w:val="20"/>
              </w:rPr>
              <w:t>F</w:t>
            </w:r>
            <w:r w:rsidRPr="004E3C6F">
              <w:rPr>
                <w:rFonts w:asciiTheme="majorHAnsi" w:hAnsiTheme="majorHAnsi"/>
                <w:sz w:val="20"/>
                <w:szCs w:val="20"/>
              </w:rPr>
              <w:t>orm:</w:t>
            </w:r>
            <w:r w:rsidRPr="004E3C6F">
              <w:rPr>
                <w:rFonts w:asciiTheme="majorHAnsi" w:hAnsiTheme="majorHAnsi"/>
                <w:sz w:val="20"/>
                <w:szCs w:val="20"/>
              </w:rPr>
              <w:br/>
              <w:t>Profitability (P)</w:t>
            </w:r>
            <w:r w:rsidRPr="004E3C6F">
              <w:rPr>
                <w:rFonts w:asciiTheme="majorHAnsi" w:hAnsiTheme="majorHAnsi"/>
                <w:sz w:val="20"/>
                <w:szCs w:val="20"/>
                <w:vertAlign w:val="subscript"/>
              </w:rPr>
              <w:t>after investment (a)</w:t>
            </w:r>
            <w:r w:rsidRPr="004E3C6F">
              <w:rPr>
                <w:rFonts w:asciiTheme="majorHAnsi" w:hAnsiTheme="majorHAnsi"/>
                <w:sz w:val="20"/>
                <w:szCs w:val="20"/>
              </w:rPr>
              <w:t>= d</w:t>
            </w:r>
            <w:r w:rsidRPr="004E3C6F">
              <w:rPr>
                <w:rFonts w:asciiTheme="majorHAnsi" w:hAnsiTheme="majorHAnsi"/>
                <w:sz w:val="20"/>
                <w:szCs w:val="20"/>
                <w:vertAlign w:val="subscript"/>
              </w:rPr>
              <w:t>a</w:t>
            </w:r>
            <w:r w:rsidRPr="004E3C6F">
              <w:rPr>
                <w:rFonts w:asciiTheme="majorHAnsi" w:hAnsiTheme="majorHAnsi"/>
                <w:sz w:val="20"/>
                <w:szCs w:val="20"/>
              </w:rPr>
              <w:t>/(</w:t>
            </w:r>
            <w:proofErr w:type="spellStart"/>
            <w:r w:rsidRPr="004E3C6F">
              <w:rPr>
                <w:rFonts w:asciiTheme="majorHAnsi" w:hAnsiTheme="majorHAnsi"/>
                <w:sz w:val="20"/>
                <w:szCs w:val="20"/>
              </w:rPr>
              <w:t>c</w:t>
            </w:r>
            <w:r w:rsidRPr="004E3C6F">
              <w:rPr>
                <w:rFonts w:asciiTheme="majorHAnsi" w:hAnsiTheme="majorHAnsi"/>
                <w:sz w:val="20"/>
                <w:szCs w:val="20"/>
                <w:vertAlign w:val="subscript"/>
              </w:rPr>
              <w:t>a</w:t>
            </w:r>
            <w:r w:rsidRPr="004E3C6F">
              <w:rPr>
                <w:rFonts w:asciiTheme="majorHAnsi" w:hAnsiTheme="majorHAnsi"/>
                <w:sz w:val="20"/>
                <w:szCs w:val="20"/>
              </w:rPr>
              <w:t>+b</w:t>
            </w:r>
            <w:r w:rsidRPr="004E3C6F">
              <w:rPr>
                <w:rFonts w:asciiTheme="majorHAnsi" w:hAnsiTheme="majorHAnsi"/>
                <w:sz w:val="20"/>
                <w:szCs w:val="20"/>
                <w:vertAlign w:val="subscript"/>
              </w:rPr>
              <w:t>a</w:t>
            </w:r>
            <w:proofErr w:type="spellEnd"/>
            <w:r w:rsidRPr="004E3C6F">
              <w:rPr>
                <w:rFonts w:asciiTheme="majorHAnsi" w:hAnsiTheme="majorHAnsi"/>
                <w:sz w:val="20"/>
                <w:szCs w:val="20"/>
              </w:rPr>
              <w:t>/a</w:t>
            </w:r>
            <w:r w:rsidRPr="004E3C6F">
              <w:rPr>
                <w:rFonts w:asciiTheme="majorHAnsi" w:hAnsiTheme="majorHAnsi"/>
                <w:sz w:val="20"/>
                <w:szCs w:val="20"/>
                <w:vertAlign w:val="subscript"/>
              </w:rPr>
              <w:t>a</w:t>
            </w:r>
            <w:r w:rsidRPr="004E3C6F">
              <w:rPr>
                <w:rFonts w:asciiTheme="majorHAnsi" w:hAnsiTheme="majorHAnsi"/>
                <w:sz w:val="20"/>
                <w:szCs w:val="20"/>
              </w:rPr>
              <w:t>)-1</w:t>
            </w:r>
            <w:r w:rsidRPr="004E3C6F">
              <w:rPr>
                <w:rFonts w:asciiTheme="majorHAnsi" w:hAnsiTheme="majorHAnsi"/>
                <w:sz w:val="20"/>
                <w:szCs w:val="20"/>
              </w:rPr>
              <w:br/>
            </w:r>
            <w:proofErr w:type="spellStart"/>
            <w:r w:rsidRPr="004E3C6F">
              <w:rPr>
                <w:rFonts w:asciiTheme="majorHAnsi" w:hAnsiTheme="majorHAnsi"/>
                <w:sz w:val="20"/>
                <w:szCs w:val="20"/>
              </w:rPr>
              <w:t>P</w:t>
            </w:r>
            <w:r w:rsidRPr="004E3C6F">
              <w:rPr>
                <w:rFonts w:asciiTheme="majorHAnsi" w:hAnsiTheme="majorHAnsi"/>
                <w:sz w:val="20"/>
                <w:szCs w:val="20"/>
                <w:vertAlign w:val="subscript"/>
              </w:rPr>
              <w:t>before</w:t>
            </w:r>
            <w:proofErr w:type="spellEnd"/>
            <w:r>
              <w:rPr>
                <w:rFonts w:asciiTheme="majorHAnsi" w:hAnsiTheme="majorHAnsi"/>
                <w:sz w:val="20"/>
                <w:szCs w:val="20"/>
                <w:vertAlign w:val="subscript"/>
              </w:rPr>
              <w:t xml:space="preserve"> investment</w:t>
            </w:r>
            <w:r w:rsidRPr="004E3C6F">
              <w:rPr>
                <w:rFonts w:asciiTheme="majorHAnsi" w:hAnsiTheme="majorHAnsi"/>
                <w:sz w:val="20"/>
                <w:szCs w:val="20"/>
                <w:vertAlign w:val="subscript"/>
              </w:rPr>
              <w:t xml:space="preserve"> (b)</w:t>
            </w:r>
            <w:r w:rsidRPr="004E3C6F">
              <w:rPr>
                <w:rFonts w:asciiTheme="majorHAnsi" w:hAnsiTheme="majorHAnsi"/>
                <w:sz w:val="20"/>
                <w:szCs w:val="20"/>
              </w:rPr>
              <w:t>=</w:t>
            </w:r>
            <w:proofErr w:type="spellStart"/>
            <w:r w:rsidRPr="004E3C6F">
              <w:rPr>
                <w:rFonts w:asciiTheme="majorHAnsi" w:hAnsiTheme="majorHAnsi"/>
                <w:sz w:val="20"/>
                <w:szCs w:val="20"/>
              </w:rPr>
              <w:t>d</w:t>
            </w:r>
            <w:r w:rsidRPr="004E3C6F">
              <w:rPr>
                <w:rFonts w:asciiTheme="majorHAnsi" w:hAnsiTheme="majorHAnsi"/>
                <w:sz w:val="20"/>
                <w:szCs w:val="20"/>
                <w:vertAlign w:val="subscript"/>
              </w:rPr>
              <w:t>b</w:t>
            </w:r>
            <w:proofErr w:type="spellEnd"/>
            <w:r w:rsidRPr="004E3C6F">
              <w:rPr>
                <w:rFonts w:asciiTheme="majorHAnsi" w:hAnsiTheme="majorHAnsi"/>
                <w:sz w:val="20"/>
                <w:szCs w:val="20"/>
              </w:rPr>
              <w:t>/c</w:t>
            </w:r>
            <w:r w:rsidRPr="004E3C6F">
              <w:rPr>
                <w:rFonts w:asciiTheme="majorHAnsi" w:hAnsiTheme="majorHAnsi"/>
                <w:sz w:val="20"/>
                <w:szCs w:val="20"/>
                <w:vertAlign w:val="subscript"/>
              </w:rPr>
              <w:t>b</w:t>
            </w:r>
            <w:r w:rsidRPr="004E3C6F">
              <w:rPr>
                <w:rFonts w:asciiTheme="majorHAnsi" w:hAnsiTheme="majorHAnsi"/>
                <w:sz w:val="20"/>
                <w:szCs w:val="20"/>
              </w:rPr>
              <w:t>-1</w:t>
            </w:r>
          </w:p>
          <w:p w:rsidR="006F236F" w:rsidRPr="004E3C6F" w:rsidRDefault="006F236F" w:rsidP="00F042BC">
            <w:pPr>
              <w:tabs>
                <w:tab w:val="left" w:pos="5130"/>
              </w:tabs>
              <w:rPr>
                <w:rFonts w:asciiTheme="majorHAnsi" w:hAnsiTheme="majorHAnsi"/>
                <w:sz w:val="20"/>
                <w:szCs w:val="20"/>
                <w:vertAlign w:val="subscript"/>
              </w:rPr>
            </w:pPr>
            <w:r w:rsidRPr="004E3C6F">
              <w:rPr>
                <w:rFonts w:asciiTheme="majorHAnsi" w:hAnsiTheme="majorHAnsi"/>
                <w:sz w:val="20"/>
                <w:szCs w:val="20"/>
              </w:rPr>
              <w:t>∆P=P</w:t>
            </w:r>
            <w:r w:rsidRPr="004E3C6F">
              <w:rPr>
                <w:rFonts w:asciiTheme="majorHAnsi" w:hAnsiTheme="majorHAnsi"/>
                <w:sz w:val="20"/>
                <w:szCs w:val="20"/>
                <w:vertAlign w:val="subscript"/>
              </w:rPr>
              <w:t>a</w:t>
            </w:r>
            <w:r w:rsidRPr="004E3C6F">
              <w:rPr>
                <w:rFonts w:asciiTheme="majorHAnsi" w:hAnsiTheme="majorHAnsi"/>
                <w:sz w:val="20"/>
                <w:szCs w:val="20"/>
              </w:rPr>
              <w:t>-</w:t>
            </w:r>
            <w:proofErr w:type="spellStart"/>
            <w:r w:rsidRPr="004E3C6F">
              <w:rPr>
                <w:rFonts w:asciiTheme="majorHAnsi" w:hAnsiTheme="majorHAnsi"/>
                <w:sz w:val="20"/>
                <w:szCs w:val="20"/>
              </w:rPr>
              <w:t>P</w:t>
            </w:r>
            <w:r w:rsidRPr="004E3C6F">
              <w:rPr>
                <w:rFonts w:asciiTheme="majorHAnsi" w:hAnsiTheme="majorHAnsi"/>
                <w:sz w:val="20"/>
                <w:szCs w:val="20"/>
                <w:vertAlign w:val="subscript"/>
              </w:rPr>
              <w:t>b</w:t>
            </w:r>
            <w:proofErr w:type="spellEnd"/>
          </w:p>
          <w:p w:rsidR="006F236F" w:rsidRDefault="006F236F" w:rsidP="00F042BC">
            <w:pPr>
              <w:tabs>
                <w:tab w:val="left" w:pos="5130"/>
              </w:tabs>
              <w:rPr>
                <w:rFonts w:asciiTheme="majorHAnsi" w:hAnsiTheme="majorHAnsi"/>
                <w:sz w:val="20"/>
                <w:szCs w:val="20"/>
              </w:rPr>
            </w:pPr>
            <w:r>
              <w:rPr>
                <w:rFonts w:asciiTheme="majorHAnsi" w:hAnsiTheme="majorHAnsi"/>
                <w:sz w:val="20"/>
                <w:szCs w:val="20"/>
              </w:rPr>
              <w:t xml:space="preserve">A minimum of </w:t>
            </w:r>
            <w:r w:rsidRPr="004E3C6F">
              <w:rPr>
                <w:rFonts w:asciiTheme="majorHAnsi" w:hAnsiTheme="majorHAnsi"/>
                <w:sz w:val="20"/>
                <w:szCs w:val="20"/>
              </w:rPr>
              <w:t xml:space="preserve">10 points </w:t>
            </w:r>
            <w:r>
              <w:rPr>
                <w:rFonts w:asciiTheme="majorHAnsi" w:hAnsiTheme="majorHAnsi"/>
                <w:sz w:val="20"/>
                <w:szCs w:val="20"/>
              </w:rPr>
              <w:t>are given if</w:t>
            </w:r>
            <w:r w:rsidRPr="004E3C6F">
              <w:rPr>
                <w:rFonts w:asciiTheme="majorHAnsi" w:hAnsiTheme="majorHAnsi"/>
                <w:sz w:val="20"/>
                <w:szCs w:val="20"/>
              </w:rPr>
              <w:t>: P</w:t>
            </w:r>
            <w:r w:rsidRPr="004E3C6F">
              <w:rPr>
                <w:rFonts w:asciiTheme="majorHAnsi" w:hAnsiTheme="majorHAnsi"/>
                <w:sz w:val="20"/>
                <w:szCs w:val="20"/>
                <w:vertAlign w:val="subscript"/>
              </w:rPr>
              <w:t>a</w:t>
            </w:r>
            <w:r w:rsidRPr="004E3C6F">
              <w:rPr>
                <w:rFonts w:asciiTheme="majorHAnsi" w:hAnsiTheme="majorHAnsi"/>
                <w:sz w:val="20"/>
                <w:szCs w:val="20"/>
              </w:rPr>
              <w:t xml:space="preserve"> &gt;0 and </w:t>
            </w:r>
            <w:r w:rsidRPr="00170A63">
              <w:rPr>
                <w:rFonts w:asciiTheme="majorHAnsi" w:hAnsiTheme="majorHAnsi"/>
                <w:sz w:val="20"/>
                <w:szCs w:val="20"/>
              </w:rPr>
              <w:t>∆P&gt;20%</w:t>
            </w:r>
          </w:p>
          <w:p w:rsidR="006F236F" w:rsidRPr="00D955A8" w:rsidRDefault="006F236F" w:rsidP="00F042BC">
            <w:pPr>
              <w:tabs>
                <w:tab w:val="left" w:pos="5130"/>
              </w:tabs>
              <w:ind w:left="60"/>
              <w:rPr>
                <w:rFonts w:asciiTheme="majorHAnsi" w:hAnsiTheme="majorHAnsi"/>
                <w:sz w:val="20"/>
                <w:szCs w:val="20"/>
              </w:rPr>
            </w:pPr>
            <w:r>
              <w:rPr>
                <w:rFonts w:asciiTheme="majorHAnsi" w:hAnsiTheme="majorHAnsi"/>
                <w:sz w:val="20"/>
                <w:szCs w:val="20"/>
              </w:rPr>
              <w:t xml:space="preserve">1 additional point every </w:t>
            </w:r>
            <w:r w:rsidRPr="00170A63">
              <w:rPr>
                <w:rFonts w:asciiTheme="majorHAnsi" w:hAnsiTheme="majorHAnsi"/>
                <w:sz w:val="20"/>
                <w:szCs w:val="20"/>
              </w:rPr>
              <w:t>20% increase in ∆P</w:t>
            </w:r>
            <w:r>
              <w:rPr>
                <w:rFonts w:asciiTheme="majorHAnsi" w:hAnsiTheme="majorHAnsi"/>
                <w:sz w:val="20"/>
                <w:szCs w:val="20"/>
              </w:rPr>
              <w:t xml:space="preserve"> if </w:t>
            </w:r>
            <w:r w:rsidRPr="004E3C6F">
              <w:rPr>
                <w:rFonts w:asciiTheme="majorHAnsi" w:hAnsiTheme="majorHAnsi"/>
                <w:sz w:val="20"/>
                <w:szCs w:val="20"/>
              </w:rPr>
              <w:t>P</w:t>
            </w:r>
            <w:r w:rsidRPr="004E3C6F">
              <w:rPr>
                <w:rFonts w:asciiTheme="majorHAnsi" w:hAnsiTheme="majorHAnsi"/>
                <w:sz w:val="20"/>
                <w:szCs w:val="20"/>
                <w:vertAlign w:val="subscript"/>
              </w:rPr>
              <w:t>a</w:t>
            </w:r>
            <w:r w:rsidRPr="004E3C6F">
              <w:rPr>
                <w:rFonts w:asciiTheme="majorHAnsi" w:hAnsiTheme="majorHAnsi"/>
                <w:sz w:val="20"/>
                <w:szCs w:val="20"/>
              </w:rPr>
              <w:t xml:space="preserve"> &gt;0</w:t>
            </w:r>
            <w:r>
              <w:rPr>
                <w:rFonts w:asciiTheme="majorHAnsi" w:hAnsiTheme="majorHAnsi"/>
                <w:sz w:val="20"/>
                <w:szCs w:val="20"/>
              </w:rPr>
              <w:t>.</w:t>
            </w:r>
          </w:p>
        </w:tc>
        <w:tc>
          <w:tcPr>
            <w:tcW w:w="1255" w:type="dxa"/>
            <w:vAlign w:val="center"/>
          </w:tcPr>
          <w:p w:rsidR="006F236F" w:rsidRPr="008C12A0" w:rsidRDefault="006F236F" w:rsidP="00552B02">
            <w:pPr>
              <w:tabs>
                <w:tab w:val="left" w:pos="5130"/>
              </w:tabs>
              <w:spacing w:before="120"/>
              <w:jc w:val="center"/>
              <w:rPr>
                <w:rFonts w:asciiTheme="majorHAnsi" w:hAnsiTheme="majorHAnsi"/>
                <w:b/>
                <w:bCs/>
                <w:sz w:val="20"/>
                <w:szCs w:val="20"/>
              </w:rPr>
            </w:pPr>
            <w:r>
              <w:rPr>
                <w:rFonts w:asciiTheme="majorHAnsi" w:hAnsiTheme="majorHAnsi"/>
                <w:b/>
                <w:bCs/>
                <w:sz w:val="20"/>
                <w:szCs w:val="20"/>
              </w:rPr>
              <w:t>20</w:t>
            </w:r>
          </w:p>
        </w:tc>
      </w:tr>
      <w:tr w:rsidR="006F236F" w:rsidTr="00552B02">
        <w:tc>
          <w:tcPr>
            <w:tcW w:w="8095" w:type="dxa"/>
          </w:tcPr>
          <w:p w:rsidR="006F236F" w:rsidRPr="008C12A0" w:rsidRDefault="006F236F" w:rsidP="006F236F">
            <w:pPr>
              <w:pStyle w:val="ListParagraph"/>
              <w:numPr>
                <w:ilvl w:val="6"/>
                <w:numId w:val="27"/>
              </w:numPr>
              <w:tabs>
                <w:tab w:val="left" w:pos="5130"/>
              </w:tabs>
              <w:spacing w:after="0" w:line="240" w:lineRule="auto"/>
              <w:ind w:left="420"/>
              <w:jc w:val="left"/>
              <w:rPr>
                <w:rFonts w:asciiTheme="majorHAnsi" w:hAnsiTheme="majorHAnsi"/>
                <w:b/>
                <w:bCs/>
                <w:sz w:val="20"/>
                <w:szCs w:val="20"/>
              </w:rPr>
            </w:pPr>
            <w:r w:rsidRPr="008C12A0">
              <w:rPr>
                <w:rFonts w:asciiTheme="majorHAnsi" w:hAnsiTheme="majorHAnsi"/>
                <w:b/>
                <w:bCs/>
                <w:sz w:val="20"/>
                <w:szCs w:val="20"/>
              </w:rPr>
              <w:t>Beneficiary contribution</w:t>
            </w:r>
          </w:p>
          <w:p w:rsidR="006F236F" w:rsidRPr="008C12A0" w:rsidRDefault="006F236F" w:rsidP="00F042BC">
            <w:pPr>
              <w:tabs>
                <w:tab w:val="left" w:pos="5130"/>
              </w:tabs>
              <w:rPr>
                <w:rFonts w:asciiTheme="majorHAnsi" w:hAnsiTheme="majorHAnsi"/>
                <w:sz w:val="20"/>
                <w:szCs w:val="20"/>
              </w:rPr>
            </w:pPr>
            <w:r w:rsidRPr="008C12A0">
              <w:rPr>
                <w:rFonts w:asciiTheme="majorHAnsi" w:hAnsiTheme="majorHAnsi"/>
                <w:sz w:val="20"/>
                <w:szCs w:val="20"/>
              </w:rPr>
              <w:t>Share of beneficiary contribution to the investment exceeding the minimum requirement: 1 point every 4 percentage points of additional beneficiary contribution.</w:t>
            </w:r>
          </w:p>
        </w:tc>
        <w:tc>
          <w:tcPr>
            <w:tcW w:w="1255" w:type="dxa"/>
            <w:vAlign w:val="center"/>
          </w:tcPr>
          <w:p w:rsidR="006F236F" w:rsidRPr="008C12A0" w:rsidRDefault="006F236F" w:rsidP="00552B02">
            <w:pPr>
              <w:tabs>
                <w:tab w:val="left" w:pos="5130"/>
              </w:tabs>
              <w:spacing w:before="120"/>
              <w:jc w:val="center"/>
              <w:rPr>
                <w:rFonts w:asciiTheme="majorHAnsi" w:hAnsiTheme="majorHAnsi"/>
                <w:b/>
                <w:bCs/>
                <w:sz w:val="20"/>
                <w:szCs w:val="20"/>
              </w:rPr>
            </w:pPr>
            <w:r>
              <w:rPr>
                <w:rFonts w:asciiTheme="majorHAnsi" w:hAnsiTheme="majorHAnsi"/>
                <w:b/>
                <w:bCs/>
                <w:sz w:val="20"/>
                <w:szCs w:val="20"/>
              </w:rPr>
              <w:t>18</w:t>
            </w:r>
          </w:p>
        </w:tc>
      </w:tr>
      <w:tr w:rsidR="006F236F" w:rsidTr="00552B02">
        <w:trPr>
          <w:trHeight w:val="258"/>
        </w:trPr>
        <w:tc>
          <w:tcPr>
            <w:tcW w:w="8095" w:type="dxa"/>
          </w:tcPr>
          <w:p w:rsidR="006F236F" w:rsidRPr="00A148F6" w:rsidRDefault="006F236F" w:rsidP="006F236F">
            <w:pPr>
              <w:pStyle w:val="ListParagraph"/>
              <w:numPr>
                <w:ilvl w:val="6"/>
                <w:numId w:val="27"/>
              </w:numPr>
              <w:tabs>
                <w:tab w:val="left" w:pos="5130"/>
              </w:tabs>
              <w:spacing w:after="0" w:line="240" w:lineRule="auto"/>
              <w:ind w:left="420"/>
              <w:jc w:val="left"/>
              <w:rPr>
                <w:rFonts w:asciiTheme="majorHAnsi" w:hAnsiTheme="majorHAnsi"/>
                <w:b/>
                <w:bCs/>
                <w:sz w:val="20"/>
                <w:szCs w:val="20"/>
              </w:rPr>
            </w:pPr>
            <w:r w:rsidRPr="00A148F6">
              <w:rPr>
                <w:rFonts w:asciiTheme="majorHAnsi" w:hAnsiTheme="majorHAnsi"/>
                <w:b/>
                <w:bCs/>
                <w:sz w:val="20"/>
                <w:szCs w:val="20"/>
              </w:rPr>
              <w:t>Socio-economic inclusiveness</w:t>
            </w:r>
          </w:p>
          <w:p w:rsidR="006F236F" w:rsidRPr="00A148F6" w:rsidRDefault="006F236F" w:rsidP="00F042BC">
            <w:pPr>
              <w:tabs>
                <w:tab w:val="left" w:pos="5130"/>
              </w:tabs>
              <w:rPr>
                <w:rFonts w:asciiTheme="majorHAnsi" w:hAnsiTheme="majorHAnsi"/>
                <w:sz w:val="20"/>
                <w:szCs w:val="20"/>
              </w:rPr>
            </w:pPr>
            <w:r w:rsidRPr="00A148F6">
              <w:rPr>
                <w:rFonts w:asciiTheme="majorHAnsi" w:hAnsiTheme="majorHAnsi"/>
                <w:sz w:val="20"/>
                <w:szCs w:val="20"/>
              </w:rPr>
              <w:t xml:space="preserve">Extent to which the investment of promotes inclusion of the groups listed below in terms of </w:t>
            </w:r>
            <w:r>
              <w:rPr>
                <w:rFonts w:asciiTheme="majorHAnsi" w:hAnsiTheme="majorHAnsi"/>
                <w:sz w:val="20"/>
                <w:szCs w:val="20"/>
              </w:rPr>
              <w:t>level and stability of</w:t>
            </w:r>
            <w:r w:rsidRPr="00A148F6">
              <w:rPr>
                <w:rFonts w:asciiTheme="majorHAnsi" w:hAnsiTheme="majorHAnsi"/>
                <w:sz w:val="20"/>
                <w:szCs w:val="20"/>
              </w:rPr>
              <w:t xml:space="preserve"> income, addition or improve</w:t>
            </w:r>
            <w:r>
              <w:rPr>
                <w:rFonts w:asciiTheme="majorHAnsi" w:hAnsiTheme="majorHAnsi"/>
                <w:sz w:val="20"/>
                <w:szCs w:val="20"/>
              </w:rPr>
              <w:t xml:space="preserve">ment of </w:t>
            </w:r>
            <w:r w:rsidRPr="00A148F6">
              <w:rPr>
                <w:rFonts w:asciiTheme="majorHAnsi" w:hAnsiTheme="majorHAnsi"/>
                <w:sz w:val="20"/>
                <w:szCs w:val="20"/>
              </w:rPr>
              <w:t>employment, or empowerment</w:t>
            </w:r>
            <w:r>
              <w:rPr>
                <w:rFonts w:asciiTheme="majorHAnsi" w:hAnsiTheme="majorHAnsi"/>
                <w:sz w:val="20"/>
                <w:szCs w:val="20"/>
              </w:rPr>
              <w:t>. Scores are given for each group as follows</w:t>
            </w:r>
            <w:r w:rsidRPr="00A148F6">
              <w:rPr>
                <w:rFonts w:asciiTheme="majorHAnsi" w:hAnsiTheme="majorHAnsi"/>
                <w:sz w:val="20"/>
                <w:szCs w:val="20"/>
              </w:rPr>
              <w:t>:</w:t>
            </w:r>
          </w:p>
          <w:p w:rsidR="006F236F" w:rsidRPr="00A148F6" w:rsidRDefault="006F236F" w:rsidP="006F236F">
            <w:pPr>
              <w:pStyle w:val="ListParagraph"/>
              <w:numPr>
                <w:ilvl w:val="0"/>
                <w:numId w:val="25"/>
              </w:numPr>
              <w:tabs>
                <w:tab w:val="left" w:pos="5130"/>
              </w:tabs>
              <w:spacing w:after="0" w:line="240" w:lineRule="auto"/>
              <w:jc w:val="left"/>
              <w:rPr>
                <w:rFonts w:asciiTheme="majorHAnsi" w:hAnsiTheme="majorHAnsi"/>
                <w:sz w:val="20"/>
                <w:szCs w:val="20"/>
              </w:rPr>
            </w:pPr>
            <w:r w:rsidRPr="00A148F6">
              <w:rPr>
                <w:rFonts w:asciiTheme="majorHAnsi" w:hAnsiTheme="majorHAnsi"/>
                <w:sz w:val="20"/>
                <w:szCs w:val="20"/>
              </w:rPr>
              <w:t>small scale family farmers</w:t>
            </w:r>
            <w:r w:rsidRPr="00A148F6">
              <w:rPr>
                <w:rStyle w:val="FootnoteReference"/>
                <w:rFonts w:asciiTheme="majorHAnsi" w:hAnsiTheme="majorHAnsi"/>
                <w:sz w:val="20"/>
                <w:szCs w:val="20"/>
              </w:rPr>
              <w:footnoteReference w:id="16"/>
            </w:r>
            <w:r w:rsidRPr="00A148F6">
              <w:rPr>
                <w:rFonts w:asciiTheme="majorHAnsi" w:hAnsiTheme="majorHAnsi"/>
                <w:sz w:val="20"/>
                <w:szCs w:val="20"/>
              </w:rPr>
              <w:t xml:space="preserve"> (none=0</w:t>
            </w:r>
            <w:r>
              <w:rPr>
                <w:rFonts w:asciiTheme="majorHAnsi" w:hAnsiTheme="majorHAnsi"/>
                <w:sz w:val="20"/>
                <w:szCs w:val="20"/>
              </w:rPr>
              <w:t>, low=1, medium=2, high=3);</w:t>
            </w:r>
          </w:p>
          <w:p w:rsidR="006F236F" w:rsidRPr="00A148F6" w:rsidRDefault="006F236F" w:rsidP="006F236F">
            <w:pPr>
              <w:pStyle w:val="ListParagraph"/>
              <w:numPr>
                <w:ilvl w:val="0"/>
                <w:numId w:val="25"/>
              </w:numPr>
              <w:tabs>
                <w:tab w:val="left" w:pos="5130"/>
              </w:tabs>
              <w:spacing w:after="0" w:line="240" w:lineRule="auto"/>
              <w:jc w:val="left"/>
              <w:rPr>
                <w:rFonts w:asciiTheme="majorHAnsi" w:hAnsiTheme="majorHAnsi"/>
                <w:sz w:val="20"/>
                <w:szCs w:val="20"/>
              </w:rPr>
            </w:pPr>
            <w:r w:rsidRPr="00A148F6">
              <w:rPr>
                <w:rFonts w:asciiTheme="majorHAnsi" w:hAnsiTheme="majorHAnsi"/>
                <w:sz w:val="20"/>
                <w:szCs w:val="20"/>
              </w:rPr>
              <w:t>women (none=0, low=1, medium=2, high=3)</w:t>
            </w:r>
            <w:r>
              <w:rPr>
                <w:rFonts w:asciiTheme="majorHAnsi" w:hAnsiTheme="majorHAnsi"/>
                <w:sz w:val="20"/>
                <w:szCs w:val="20"/>
              </w:rPr>
              <w:t>;</w:t>
            </w:r>
            <w:r w:rsidRPr="00A148F6">
              <w:rPr>
                <w:rFonts w:asciiTheme="majorHAnsi" w:hAnsiTheme="majorHAnsi"/>
                <w:sz w:val="20"/>
                <w:szCs w:val="20"/>
              </w:rPr>
              <w:t xml:space="preserve"> </w:t>
            </w:r>
          </w:p>
          <w:p w:rsidR="006F236F" w:rsidRPr="00A148F6" w:rsidRDefault="006F236F" w:rsidP="006F236F">
            <w:pPr>
              <w:pStyle w:val="ListParagraph"/>
              <w:numPr>
                <w:ilvl w:val="0"/>
                <w:numId w:val="25"/>
              </w:numPr>
              <w:tabs>
                <w:tab w:val="left" w:pos="5130"/>
              </w:tabs>
              <w:spacing w:after="0" w:line="240" w:lineRule="auto"/>
              <w:jc w:val="left"/>
              <w:rPr>
                <w:rFonts w:asciiTheme="majorHAnsi" w:hAnsiTheme="majorHAnsi"/>
                <w:sz w:val="20"/>
                <w:szCs w:val="20"/>
              </w:rPr>
            </w:pPr>
            <w:r w:rsidRPr="00A148F6">
              <w:rPr>
                <w:rFonts w:asciiTheme="majorHAnsi" w:hAnsiTheme="majorHAnsi"/>
                <w:sz w:val="20"/>
                <w:szCs w:val="20"/>
              </w:rPr>
              <w:t>youth (none=0, low=1, medium=2, high=3)</w:t>
            </w:r>
            <w:r>
              <w:rPr>
                <w:rFonts w:asciiTheme="majorHAnsi" w:hAnsiTheme="majorHAnsi"/>
                <w:sz w:val="20"/>
                <w:szCs w:val="20"/>
              </w:rPr>
              <w:t>;</w:t>
            </w:r>
          </w:p>
          <w:p w:rsidR="006F236F" w:rsidRDefault="006F236F" w:rsidP="006F236F">
            <w:pPr>
              <w:pStyle w:val="ListParagraph"/>
              <w:numPr>
                <w:ilvl w:val="0"/>
                <w:numId w:val="25"/>
              </w:numPr>
              <w:tabs>
                <w:tab w:val="left" w:pos="5130"/>
              </w:tabs>
              <w:spacing w:after="0" w:line="240" w:lineRule="auto"/>
              <w:jc w:val="left"/>
              <w:rPr>
                <w:rFonts w:asciiTheme="majorHAnsi" w:hAnsiTheme="majorHAnsi"/>
                <w:sz w:val="20"/>
                <w:szCs w:val="20"/>
              </w:rPr>
            </w:pPr>
            <w:r w:rsidRPr="00A148F6">
              <w:rPr>
                <w:rFonts w:asciiTheme="majorHAnsi" w:hAnsiTheme="majorHAnsi"/>
                <w:sz w:val="20"/>
                <w:szCs w:val="20"/>
              </w:rPr>
              <w:t>disabled (none=0, low=1, medium=2, high=3)</w:t>
            </w:r>
            <w:r>
              <w:rPr>
                <w:rFonts w:asciiTheme="majorHAnsi" w:hAnsiTheme="majorHAnsi"/>
                <w:sz w:val="20"/>
                <w:szCs w:val="20"/>
              </w:rPr>
              <w:t>;</w:t>
            </w:r>
          </w:p>
          <w:p w:rsidR="006F236F" w:rsidRPr="00A148F6" w:rsidRDefault="006F236F" w:rsidP="006F236F">
            <w:pPr>
              <w:pStyle w:val="ListParagraph"/>
              <w:numPr>
                <w:ilvl w:val="0"/>
                <w:numId w:val="25"/>
              </w:numPr>
              <w:tabs>
                <w:tab w:val="left" w:pos="5130"/>
              </w:tabs>
              <w:spacing w:after="0" w:line="240" w:lineRule="auto"/>
              <w:jc w:val="left"/>
              <w:rPr>
                <w:rFonts w:asciiTheme="majorHAnsi" w:hAnsiTheme="majorHAnsi"/>
                <w:sz w:val="20"/>
                <w:szCs w:val="20"/>
              </w:rPr>
            </w:pPr>
            <w:r>
              <w:rPr>
                <w:rFonts w:asciiTheme="majorHAnsi" w:hAnsiTheme="majorHAnsi"/>
                <w:sz w:val="20"/>
                <w:szCs w:val="20"/>
              </w:rPr>
              <w:t>applicants operating in vulnerable and disadvantaged geographical areas (no=0, yes=5)</w:t>
            </w:r>
            <w:r w:rsidRPr="00A148F6">
              <w:rPr>
                <w:rFonts w:asciiTheme="majorHAnsi" w:hAnsiTheme="majorHAnsi"/>
                <w:sz w:val="20"/>
                <w:szCs w:val="20"/>
              </w:rPr>
              <w:t xml:space="preserve">.  </w:t>
            </w:r>
          </w:p>
        </w:tc>
        <w:tc>
          <w:tcPr>
            <w:tcW w:w="1255" w:type="dxa"/>
            <w:vAlign w:val="center"/>
          </w:tcPr>
          <w:p w:rsidR="006F236F" w:rsidRPr="00A148F6" w:rsidRDefault="006F236F" w:rsidP="00552B02">
            <w:pPr>
              <w:tabs>
                <w:tab w:val="left" w:pos="5130"/>
              </w:tabs>
              <w:spacing w:before="120"/>
              <w:jc w:val="center"/>
              <w:rPr>
                <w:rFonts w:asciiTheme="majorHAnsi" w:hAnsiTheme="majorHAnsi"/>
                <w:b/>
                <w:bCs/>
                <w:sz w:val="20"/>
                <w:szCs w:val="20"/>
              </w:rPr>
            </w:pPr>
            <w:r>
              <w:rPr>
                <w:rFonts w:asciiTheme="majorHAnsi" w:hAnsiTheme="majorHAnsi"/>
                <w:b/>
                <w:bCs/>
                <w:sz w:val="20"/>
                <w:szCs w:val="20"/>
              </w:rPr>
              <w:t>17</w:t>
            </w:r>
          </w:p>
        </w:tc>
      </w:tr>
      <w:tr w:rsidR="006F236F" w:rsidTr="00552B02">
        <w:trPr>
          <w:trHeight w:val="258"/>
        </w:trPr>
        <w:tc>
          <w:tcPr>
            <w:tcW w:w="8095" w:type="dxa"/>
          </w:tcPr>
          <w:p w:rsidR="006F236F" w:rsidRPr="008C12A0" w:rsidRDefault="006F236F" w:rsidP="006F236F">
            <w:pPr>
              <w:pStyle w:val="ListParagraph"/>
              <w:numPr>
                <w:ilvl w:val="6"/>
                <w:numId w:val="27"/>
              </w:numPr>
              <w:tabs>
                <w:tab w:val="left" w:pos="5130"/>
              </w:tabs>
              <w:spacing w:after="0" w:line="240" w:lineRule="auto"/>
              <w:ind w:left="420"/>
              <w:jc w:val="left"/>
              <w:rPr>
                <w:rFonts w:asciiTheme="majorHAnsi" w:hAnsiTheme="majorHAnsi"/>
                <w:b/>
                <w:bCs/>
                <w:sz w:val="20"/>
                <w:szCs w:val="20"/>
              </w:rPr>
            </w:pPr>
            <w:r w:rsidRPr="008C12A0">
              <w:rPr>
                <w:rFonts w:asciiTheme="majorHAnsi" w:hAnsiTheme="majorHAnsi"/>
                <w:b/>
                <w:bCs/>
                <w:sz w:val="20"/>
                <w:szCs w:val="20"/>
              </w:rPr>
              <w:t>Environmental sustainability</w:t>
            </w:r>
          </w:p>
          <w:p w:rsidR="006F236F" w:rsidRPr="008C12A0" w:rsidRDefault="006F236F" w:rsidP="00F042BC">
            <w:pPr>
              <w:tabs>
                <w:tab w:val="left" w:pos="5130"/>
              </w:tabs>
              <w:rPr>
                <w:rFonts w:asciiTheme="majorHAnsi" w:hAnsiTheme="majorHAnsi"/>
                <w:sz w:val="20"/>
                <w:szCs w:val="20"/>
              </w:rPr>
            </w:pPr>
            <w:r w:rsidRPr="008C12A0">
              <w:rPr>
                <w:rFonts w:asciiTheme="majorHAnsi" w:hAnsiTheme="majorHAnsi"/>
                <w:sz w:val="20"/>
                <w:szCs w:val="20"/>
              </w:rPr>
              <w:t>Co</w:t>
            </w:r>
            <w:r>
              <w:rPr>
                <w:rFonts w:asciiTheme="majorHAnsi" w:hAnsiTheme="majorHAnsi"/>
                <w:sz w:val="20"/>
                <w:szCs w:val="20"/>
              </w:rPr>
              <w:t>ntribution of the investment to environmental sustainability, in terms of:</w:t>
            </w:r>
          </w:p>
          <w:p w:rsidR="006F236F" w:rsidRPr="00C3182D" w:rsidRDefault="006F236F" w:rsidP="006F236F">
            <w:pPr>
              <w:pStyle w:val="ListParagraph"/>
              <w:numPr>
                <w:ilvl w:val="0"/>
                <w:numId w:val="24"/>
              </w:numPr>
              <w:tabs>
                <w:tab w:val="left" w:pos="5130"/>
              </w:tabs>
              <w:spacing w:after="0" w:line="240" w:lineRule="auto"/>
              <w:jc w:val="left"/>
              <w:rPr>
                <w:rFonts w:asciiTheme="majorHAnsi" w:hAnsiTheme="majorHAnsi"/>
                <w:sz w:val="20"/>
                <w:szCs w:val="20"/>
              </w:rPr>
            </w:pPr>
            <w:r w:rsidRPr="00C3182D">
              <w:rPr>
                <w:rFonts w:asciiTheme="majorHAnsi" w:hAnsiTheme="majorHAnsi"/>
                <w:sz w:val="20"/>
                <w:szCs w:val="20"/>
              </w:rPr>
              <w:t>improved climate resilience (none=0, low=1, medium=2, high=3);</w:t>
            </w:r>
          </w:p>
          <w:p w:rsidR="006F236F" w:rsidRPr="00C3182D" w:rsidRDefault="006F236F" w:rsidP="006F236F">
            <w:pPr>
              <w:pStyle w:val="ListParagraph"/>
              <w:numPr>
                <w:ilvl w:val="0"/>
                <w:numId w:val="24"/>
              </w:numPr>
              <w:tabs>
                <w:tab w:val="left" w:pos="5130"/>
              </w:tabs>
              <w:spacing w:after="0" w:line="240" w:lineRule="auto"/>
              <w:jc w:val="left"/>
              <w:rPr>
                <w:rFonts w:asciiTheme="majorHAnsi" w:hAnsiTheme="majorHAnsi"/>
                <w:sz w:val="20"/>
                <w:szCs w:val="20"/>
              </w:rPr>
            </w:pPr>
            <w:r w:rsidRPr="00C3182D">
              <w:rPr>
                <w:rFonts w:asciiTheme="majorHAnsi" w:hAnsiTheme="majorHAnsi"/>
                <w:sz w:val="20"/>
                <w:szCs w:val="20"/>
              </w:rPr>
              <w:t>potential for reduction of greenhouse gas emissions as measured by</w:t>
            </w:r>
            <w:r w:rsidRPr="00C3182D">
              <w:rPr>
                <w:rFonts w:asciiTheme="majorHAnsi" w:hAnsiTheme="majorHAnsi"/>
                <w:sz w:val="20"/>
                <w:szCs w:val="20"/>
                <w:lang w:val="en-US"/>
              </w:rPr>
              <w:t xml:space="preserve"> the production practices, energy use, post-harvest processes, management of waste, losses and byproducts</w:t>
            </w:r>
            <w:r w:rsidRPr="00C3182D">
              <w:rPr>
                <w:rFonts w:asciiTheme="majorHAnsi" w:hAnsiTheme="majorHAnsi"/>
                <w:sz w:val="20"/>
                <w:szCs w:val="20"/>
              </w:rPr>
              <w:t xml:space="preserve"> (none=0, low=1, medium=2, high=3); </w:t>
            </w:r>
          </w:p>
          <w:p w:rsidR="006F236F" w:rsidRPr="00C3182D" w:rsidRDefault="006F236F" w:rsidP="006F236F">
            <w:pPr>
              <w:pStyle w:val="ListParagraph"/>
              <w:numPr>
                <w:ilvl w:val="0"/>
                <w:numId w:val="24"/>
              </w:numPr>
              <w:tabs>
                <w:tab w:val="left" w:pos="5130"/>
              </w:tabs>
              <w:spacing w:after="0" w:line="240" w:lineRule="auto"/>
              <w:jc w:val="left"/>
              <w:rPr>
                <w:rFonts w:asciiTheme="majorHAnsi" w:hAnsiTheme="majorHAnsi"/>
                <w:sz w:val="20"/>
                <w:szCs w:val="20"/>
              </w:rPr>
            </w:pPr>
            <w:r w:rsidRPr="00C3182D">
              <w:rPr>
                <w:rFonts w:asciiTheme="majorHAnsi" w:hAnsiTheme="majorHAnsi"/>
                <w:sz w:val="20"/>
                <w:szCs w:val="20"/>
              </w:rPr>
              <w:t>sustainability of natural resources (none=0, low=1, medium=2, high=3);</w:t>
            </w:r>
          </w:p>
          <w:p w:rsidR="006F236F" w:rsidRPr="008C12A0" w:rsidRDefault="006F236F" w:rsidP="006F236F">
            <w:pPr>
              <w:pStyle w:val="ListParagraph"/>
              <w:numPr>
                <w:ilvl w:val="0"/>
                <w:numId w:val="24"/>
              </w:numPr>
              <w:tabs>
                <w:tab w:val="left" w:pos="5130"/>
              </w:tabs>
              <w:spacing w:after="0" w:line="240" w:lineRule="auto"/>
              <w:jc w:val="left"/>
              <w:rPr>
                <w:rFonts w:asciiTheme="majorHAnsi" w:hAnsiTheme="majorHAnsi"/>
                <w:sz w:val="20"/>
                <w:szCs w:val="20"/>
              </w:rPr>
            </w:pPr>
            <w:r w:rsidRPr="00C3182D">
              <w:rPr>
                <w:rFonts w:asciiTheme="majorHAnsi" w:hAnsiTheme="majorHAnsi"/>
                <w:sz w:val="20"/>
                <w:szCs w:val="20"/>
              </w:rPr>
              <w:t xml:space="preserve">biodiversity conservation (no=0, </w:t>
            </w:r>
            <w:r>
              <w:rPr>
                <w:rFonts w:asciiTheme="majorHAnsi" w:hAnsiTheme="majorHAnsi"/>
                <w:sz w:val="20"/>
                <w:szCs w:val="20"/>
              </w:rPr>
              <w:t>yes</w:t>
            </w:r>
            <w:r w:rsidRPr="00C3182D">
              <w:rPr>
                <w:rFonts w:asciiTheme="majorHAnsi" w:hAnsiTheme="majorHAnsi"/>
                <w:sz w:val="20"/>
                <w:szCs w:val="20"/>
              </w:rPr>
              <w:t>=</w:t>
            </w:r>
            <w:r w:rsidR="00934FB6">
              <w:rPr>
                <w:rFonts w:asciiTheme="majorHAnsi" w:hAnsiTheme="majorHAnsi"/>
                <w:sz w:val="20"/>
                <w:szCs w:val="20"/>
              </w:rPr>
              <w:t>1</w:t>
            </w:r>
            <w:r w:rsidRPr="00C3182D">
              <w:rPr>
                <w:rFonts w:asciiTheme="majorHAnsi" w:hAnsiTheme="majorHAnsi"/>
                <w:sz w:val="20"/>
                <w:szCs w:val="20"/>
              </w:rPr>
              <w:t>).</w:t>
            </w:r>
          </w:p>
        </w:tc>
        <w:tc>
          <w:tcPr>
            <w:tcW w:w="1255" w:type="dxa"/>
            <w:vAlign w:val="center"/>
          </w:tcPr>
          <w:p w:rsidR="006F236F" w:rsidRPr="008C12A0" w:rsidRDefault="006F236F" w:rsidP="00552B02">
            <w:pPr>
              <w:tabs>
                <w:tab w:val="left" w:pos="5130"/>
              </w:tabs>
              <w:spacing w:before="120"/>
              <w:jc w:val="center"/>
              <w:rPr>
                <w:rFonts w:asciiTheme="majorHAnsi" w:hAnsiTheme="majorHAnsi"/>
                <w:b/>
                <w:bCs/>
                <w:sz w:val="20"/>
                <w:szCs w:val="20"/>
              </w:rPr>
            </w:pPr>
            <w:r>
              <w:rPr>
                <w:rFonts w:asciiTheme="majorHAnsi" w:hAnsiTheme="majorHAnsi"/>
                <w:b/>
                <w:bCs/>
                <w:sz w:val="20"/>
                <w:szCs w:val="20"/>
              </w:rPr>
              <w:t>10</w:t>
            </w:r>
          </w:p>
        </w:tc>
      </w:tr>
      <w:tr w:rsidR="006F236F" w:rsidTr="00552B02">
        <w:tc>
          <w:tcPr>
            <w:tcW w:w="8095" w:type="dxa"/>
            <w:vAlign w:val="center"/>
          </w:tcPr>
          <w:p w:rsidR="006F236F" w:rsidRPr="008C12A0" w:rsidRDefault="006F236F" w:rsidP="00552B02">
            <w:pPr>
              <w:tabs>
                <w:tab w:val="left" w:pos="5130"/>
              </w:tabs>
              <w:rPr>
                <w:rFonts w:asciiTheme="majorHAnsi" w:hAnsiTheme="majorHAnsi"/>
                <w:b/>
                <w:bCs/>
                <w:sz w:val="20"/>
                <w:szCs w:val="20"/>
              </w:rPr>
            </w:pPr>
            <w:r w:rsidRPr="008C12A0">
              <w:rPr>
                <w:rFonts w:asciiTheme="majorHAnsi" w:hAnsiTheme="majorHAnsi"/>
                <w:b/>
                <w:bCs/>
                <w:sz w:val="20"/>
                <w:szCs w:val="20"/>
              </w:rPr>
              <w:t>Total</w:t>
            </w:r>
          </w:p>
        </w:tc>
        <w:tc>
          <w:tcPr>
            <w:tcW w:w="1255" w:type="dxa"/>
            <w:vAlign w:val="center"/>
          </w:tcPr>
          <w:p w:rsidR="006F236F" w:rsidRPr="008C12A0" w:rsidRDefault="006F236F" w:rsidP="00552B02">
            <w:pPr>
              <w:tabs>
                <w:tab w:val="left" w:pos="5130"/>
              </w:tabs>
              <w:jc w:val="center"/>
              <w:rPr>
                <w:rFonts w:asciiTheme="majorHAnsi" w:hAnsiTheme="majorHAnsi"/>
                <w:b/>
                <w:bCs/>
                <w:sz w:val="20"/>
                <w:szCs w:val="20"/>
              </w:rPr>
            </w:pPr>
            <w:r w:rsidRPr="008C12A0">
              <w:rPr>
                <w:rFonts w:asciiTheme="majorHAnsi" w:hAnsiTheme="majorHAnsi"/>
                <w:b/>
                <w:bCs/>
                <w:sz w:val="20"/>
                <w:szCs w:val="20"/>
              </w:rPr>
              <w:t>100</w:t>
            </w:r>
          </w:p>
        </w:tc>
      </w:tr>
    </w:tbl>
    <w:p w:rsidR="006F236F" w:rsidRPr="00D400FB" w:rsidRDefault="006F236F" w:rsidP="006F236F"/>
    <w:p w:rsidR="006F236F" w:rsidRPr="00D400FB" w:rsidRDefault="006F236F" w:rsidP="006F236F">
      <w:pPr>
        <w:pStyle w:val="ListParagraph"/>
        <w:numPr>
          <w:ilvl w:val="0"/>
          <w:numId w:val="10"/>
        </w:numPr>
        <w:spacing w:before="360" w:after="240"/>
        <w:ind w:left="360" w:hanging="360"/>
        <w:contextualSpacing w:val="0"/>
        <w:rPr>
          <w:b/>
          <w:bCs/>
          <w:color w:val="2E74B5" w:themeColor="accent1" w:themeShade="BF"/>
          <w:sz w:val="28"/>
          <w:szCs w:val="28"/>
        </w:rPr>
      </w:pPr>
      <w:r>
        <w:rPr>
          <w:b/>
          <w:bCs/>
          <w:color w:val="2E74B5" w:themeColor="accent1" w:themeShade="BF"/>
          <w:sz w:val="28"/>
          <w:szCs w:val="28"/>
        </w:rPr>
        <w:br w:type="column"/>
      </w:r>
      <w:r w:rsidRPr="004248BF">
        <w:rPr>
          <w:b/>
          <w:bCs/>
          <w:color w:val="365F91"/>
          <w:sz w:val="28"/>
          <w:szCs w:val="28"/>
        </w:rPr>
        <w:lastRenderedPageBreak/>
        <w:t>Submission and deadline</w:t>
      </w:r>
    </w:p>
    <w:p w:rsidR="006F236F" w:rsidRPr="00C0418A" w:rsidRDefault="006F236F" w:rsidP="006F236F">
      <w:pPr>
        <w:autoSpaceDE w:val="0"/>
        <w:autoSpaceDN w:val="0"/>
        <w:spacing w:after="0"/>
        <w:rPr>
          <w:b/>
          <w:bCs/>
        </w:rPr>
      </w:pPr>
      <w:r w:rsidRPr="00C0418A">
        <w:rPr>
          <w:spacing w:val="-2"/>
        </w:rPr>
        <w:t xml:space="preserve">Your </w:t>
      </w:r>
      <w:r w:rsidRPr="00C0418A">
        <w:rPr>
          <w:b/>
          <w:bCs/>
          <w:spacing w:val="-2"/>
        </w:rPr>
        <w:t xml:space="preserve">application </w:t>
      </w:r>
      <w:r w:rsidRPr="00C0418A">
        <w:rPr>
          <w:spacing w:val="-2"/>
        </w:rPr>
        <w:t>should be submitted as follows:</w:t>
      </w:r>
    </w:p>
    <w:p w:rsidR="004711AC" w:rsidRPr="004711AC" w:rsidRDefault="006F236F" w:rsidP="000B598B">
      <w:pPr>
        <w:pStyle w:val="ListParagraph"/>
        <w:numPr>
          <w:ilvl w:val="2"/>
          <w:numId w:val="29"/>
        </w:numPr>
        <w:autoSpaceDE w:val="0"/>
        <w:autoSpaceDN w:val="0"/>
        <w:spacing w:after="0"/>
      </w:pPr>
      <w:r w:rsidRPr="004711AC">
        <w:rPr>
          <w:b/>
          <w:bCs/>
        </w:rPr>
        <w:t>By email</w:t>
      </w:r>
      <w:r w:rsidRPr="001C3DF1">
        <w:t>,</w:t>
      </w:r>
      <w:r w:rsidRPr="004711AC">
        <w:rPr>
          <w:b/>
          <w:bCs/>
        </w:rPr>
        <w:t xml:space="preserve"> </w:t>
      </w:r>
      <w:r w:rsidRPr="001C3DF1">
        <w:t xml:space="preserve">to the following email address: </w:t>
      </w:r>
      <w:hyperlink r:id="rId17" w:history="1">
        <w:r w:rsidR="004711AC" w:rsidRPr="004711AC">
          <w:rPr>
            <w:rStyle w:val="Hyperlink"/>
            <w:lang w:val="en-US"/>
          </w:rPr>
          <w:t>Map</w:t>
        </w:r>
        <w:r w:rsidR="000B598B">
          <w:rPr>
            <w:rStyle w:val="Hyperlink"/>
            <w:lang w:val="en-US"/>
          </w:rPr>
          <w:t>-</w:t>
        </w:r>
        <w:r w:rsidR="004711AC" w:rsidRPr="004711AC">
          <w:rPr>
            <w:rStyle w:val="Hyperlink"/>
            <w:lang w:val="en-US"/>
          </w:rPr>
          <w:t>in</w:t>
        </w:r>
      </w:hyperlink>
      <w:hyperlink r:id="rId18" w:history="1">
        <w:r w:rsidR="004711AC" w:rsidRPr="004711AC">
          <w:rPr>
            <w:rStyle w:val="Hyperlink"/>
            <w:lang w:val="en-US"/>
          </w:rPr>
          <w:t>vestment@fao.org</w:t>
        </w:r>
      </w:hyperlink>
      <w:r w:rsidR="004711AC" w:rsidRPr="004711AC">
        <w:rPr>
          <w:u w:val="single"/>
          <w:lang w:val="en-US"/>
        </w:rPr>
        <w:t>.</w:t>
      </w:r>
      <w:bookmarkStart w:id="20" w:name="_GoBack"/>
      <w:bookmarkEnd w:id="20"/>
    </w:p>
    <w:p w:rsidR="006F236F" w:rsidRPr="00C750C7" w:rsidRDefault="006F236F" w:rsidP="004711AC">
      <w:pPr>
        <w:pStyle w:val="ListParagraph"/>
        <w:numPr>
          <w:ilvl w:val="2"/>
          <w:numId w:val="29"/>
        </w:numPr>
        <w:autoSpaceDE w:val="0"/>
        <w:autoSpaceDN w:val="0"/>
        <w:spacing w:after="0"/>
      </w:pPr>
      <w:r w:rsidRPr="004711AC">
        <w:rPr>
          <w:b/>
          <w:bCs/>
        </w:rPr>
        <w:t>By registered post</w:t>
      </w:r>
      <w:r w:rsidRPr="00C750C7">
        <w:t xml:space="preserve">, in a sealed envelope marked as follows: </w:t>
      </w:r>
    </w:p>
    <w:p w:rsidR="006F236F" w:rsidRPr="001C3DF1" w:rsidRDefault="006F236F" w:rsidP="006F236F">
      <w:pPr>
        <w:pStyle w:val="ListParagraph"/>
        <w:rPr>
          <w:b/>
          <w:bCs/>
        </w:rPr>
      </w:pPr>
    </w:p>
    <w:tbl>
      <w:tblPr>
        <w:tblStyle w:val="TableGrid"/>
        <w:tblW w:w="0" w:type="auto"/>
        <w:jc w:val="center"/>
        <w:tblCellMar>
          <w:top w:w="72" w:type="dxa"/>
          <w:left w:w="115" w:type="dxa"/>
          <w:right w:w="115" w:type="dxa"/>
        </w:tblCellMar>
        <w:tblLook w:val="04A0" w:firstRow="1" w:lastRow="0" w:firstColumn="1" w:lastColumn="0" w:noHBand="0" w:noVBand="1"/>
      </w:tblPr>
      <w:tblGrid>
        <w:gridCol w:w="5935"/>
      </w:tblGrid>
      <w:tr w:rsidR="006F236F" w:rsidRPr="001C3DF1" w:rsidTr="00F042BC">
        <w:trPr>
          <w:jc w:val="center"/>
        </w:trPr>
        <w:tc>
          <w:tcPr>
            <w:tcW w:w="5935" w:type="dxa"/>
          </w:tcPr>
          <w:p w:rsidR="006F236F" w:rsidRPr="00FA1A0B" w:rsidRDefault="006F236F" w:rsidP="00F042BC">
            <w:pPr>
              <w:pStyle w:val="ListParagraph"/>
              <w:autoSpaceDE w:val="0"/>
              <w:autoSpaceDN w:val="0"/>
              <w:spacing w:before="240" w:after="200"/>
              <w:ind w:left="0"/>
              <w:jc w:val="center"/>
              <w:rPr>
                <w:rFonts w:asciiTheme="majorHAnsi" w:hAnsiTheme="majorHAnsi" w:cstheme="majorBidi"/>
                <w:sz w:val="20"/>
                <w:szCs w:val="20"/>
              </w:rPr>
            </w:pPr>
            <w:r w:rsidRPr="00FA1A0B">
              <w:rPr>
                <w:rFonts w:asciiTheme="majorHAnsi" w:hAnsiTheme="majorHAnsi" w:cstheme="majorBidi"/>
                <w:sz w:val="20"/>
                <w:szCs w:val="20"/>
              </w:rPr>
              <w:t>CONFIDENTIAL</w:t>
            </w:r>
          </w:p>
          <w:p w:rsidR="006F236F" w:rsidRPr="00FA1A0B" w:rsidRDefault="006F236F" w:rsidP="00F042BC">
            <w:pPr>
              <w:pStyle w:val="ListParagraph"/>
              <w:autoSpaceDE w:val="0"/>
              <w:autoSpaceDN w:val="0"/>
              <w:spacing w:before="240" w:after="200"/>
              <w:ind w:left="0"/>
              <w:jc w:val="center"/>
              <w:rPr>
                <w:rFonts w:asciiTheme="majorHAnsi" w:hAnsiTheme="majorHAnsi" w:cstheme="majorBidi"/>
                <w:sz w:val="20"/>
                <w:szCs w:val="20"/>
              </w:rPr>
            </w:pPr>
            <w:r w:rsidRPr="00FA1A0B">
              <w:rPr>
                <w:rFonts w:asciiTheme="majorHAnsi" w:hAnsiTheme="majorHAnsi" w:cstheme="majorBidi"/>
                <w:sz w:val="20"/>
                <w:szCs w:val="20"/>
              </w:rPr>
              <w:t>Not to be opened by Registry!</w:t>
            </w:r>
          </w:p>
          <w:p w:rsidR="006F236F" w:rsidRPr="00FA1A0B" w:rsidRDefault="006F236F" w:rsidP="00F042BC">
            <w:pPr>
              <w:pStyle w:val="ListParagraph"/>
              <w:autoSpaceDE w:val="0"/>
              <w:autoSpaceDN w:val="0"/>
              <w:spacing w:before="240" w:after="200"/>
              <w:ind w:left="0"/>
              <w:jc w:val="center"/>
              <w:rPr>
                <w:rFonts w:asciiTheme="majorHAnsi" w:hAnsiTheme="majorHAnsi" w:cstheme="majorBidi"/>
                <w:sz w:val="20"/>
                <w:szCs w:val="20"/>
              </w:rPr>
            </w:pPr>
            <w:r w:rsidRPr="00FA1A0B">
              <w:rPr>
                <w:rFonts w:asciiTheme="majorHAnsi" w:hAnsiTheme="majorHAnsi" w:cstheme="majorBidi"/>
                <w:sz w:val="20"/>
                <w:szCs w:val="20"/>
              </w:rPr>
              <w:t>APPLICATION FOR INVESTMENT SUPPORT.</w:t>
            </w:r>
            <w:r w:rsidRPr="00FA1A0B">
              <w:rPr>
                <w:rFonts w:asciiTheme="majorHAnsi" w:hAnsiTheme="majorHAnsi" w:cstheme="majorBidi"/>
                <w:b/>
                <w:bCs/>
                <w:sz w:val="20"/>
                <w:szCs w:val="20"/>
              </w:rPr>
              <w:t xml:space="preserve"> </w:t>
            </w:r>
            <w:r w:rsidRPr="00FA1A0B">
              <w:rPr>
                <w:rFonts w:asciiTheme="majorHAnsi" w:hAnsiTheme="majorHAnsi" w:cstheme="majorBidi"/>
                <w:sz w:val="20"/>
                <w:szCs w:val="20"/>
              </w:rPr>
              <w:t>GCP/GAZ/014/MUL</w:t>
            </w:r>
            <w:r>
              <w:rPr>
                <w:rFonts w:asciiTheme="majorHAnsi" w:hAnsiTheme="majorHAnsi" w:cstheme="majorBidi"/>
                <w:sz w:val="20"/>
                <w:szCs w:val="20"/>
              </w:rPr>
              <w:t>.</w:t>
            </w:r>
          </w:p>
          <w:p w:rsidR="006F236F" w:rsidRPr="0022501F" w:rsidRDefault="006F236F" w:rsidP="00F042BC">
            <w:pPr>
              <w:pStyle w:val="ListParagraph"/>
              <w:autoSpaceDE w:val="0"/>
              <w:autoSpaceDN w:val="0"/>
              <w:spacing w:before="240"/>
              <w:ind w:left="0"/>
              <w:jc w:val="center"/>
              <w:rPr>
                <w:rFonts w:asciiTheme="majorBidi" w:hAnsiTheme="majorBidi" w:cstheme="majorBidi"/>
              </w:rPr>
            </w:pPr>
            <w:r w:rsidRPr="00FA1A0B">
              <w:rPr>
                <w:rFonts w:asciiTheme="majorHAnsi" w:hAnsiTheme="majorHAnsi" w:cstheme="majorBidi"/>
                <w:sz w:val="20"/>
                <w:szCs w:val="20"/>
              </w:rPr>
              <w:t>CLOSING DATE: [</w:t>
            </w:r>
            <w:r w:rsidR="00411A24">
              <w:rPr>
                <w:rFonts w:asciiTheme="majorHAnsi" w:hAnsiTheme="majorHAnsi" w:cstheme="majorBidi"/>
                <w:i/>
                <w:iCs/>
                <w:sz w:val="20"/>
                <w:szCs w:val="20"/>
              </w:rPr>
              <w:t>10/01/2019 – 13</w:t>
            </w:r>
            <w:r w:rsidRPr="00FA1A0B">
              <w:rPr>
                <w:rFonts w:asciiTheme="majorHAnsi" w:hAnsiTheme="majorHAnsi" w:cstheme="majorBidi"/>
                <w:i/>
                <w:iCs/>
                <w:sz w:val="20"/>
                <w:szCs w:val="20"/>
              </w:rPr>
              <w:t>:00 hours</w:t>
            </w:r>
            <w:r w:rsidRPr="00FA1A0B">
              <w:rPr>
                <w:rFonts w:asciiTheme="majorHAnsi" w:hAnsiTheme="majorHAnsi" w:cstheme="majorBidi"/>
                <w:sz w:val="20"/>
                <w:szCs w:val="20"/>
              </w:rPr>
              <w:t>]</w:t>
            </w:r>
          </w:p>
        </w:tc>
      </w:tr>
    </w:tbl>
    <w:p w:rsidR="006F236F" w:rsidRDefault="006F236F" w:rsidP="006F236F">
      <w:pPr>
        <w:pStyle w:val="ListParagraph"/>
        <w:ind w:left="630" w:right="555"/>
        <w:rPr>
          <w:spacing w:val="-2"/>
        </w:rPr>
      </w:pPr>
    </w:p>
    <w:p w:rsidR="006F236F" w:rsidRDefault="006F236F" w:rsidP="006F236F">
      <w:pPr>
        <w:pStyle w:val="ListParagraph"/>
        <w:ind w:left="1080" w:right="555"/>
        <w:rPr>
          <w:spacing w:val="-2"/>
        </w:rPr>
      </w:pPr>
      <w:r>
        <w:rPr>
          <w:spacing w:val="-2"/>
        </w:rPr>
        <w:t>To be sent t</w:t>
      </w:r>
      <w:r w:rsidRPr="001C3DF1">
        <w:rPr>
          <w:spacing w:val="-2"/>
        </w:rPr>
        <w:t>o the following address</w:t>
      </w:r>
      <w:r>
        <w:rPr>
          <w:spacing w:val="-2"/>
        </w:rPr>
        <w:t>:</w:t>
      </w:r>
    </w:p>
    <w:p w:rsidR="006F236F" w:rsidRDefault="006F236F" w:rsidP="006F236F">
      <w:pPr>
        <w:pStyle w:val="ListParagraph"/>
        <w:ind w:left="1710" w:right="555"/>
        <w:rPr>
          <w:spacing w:val="-2"/>
        </w:rPr>
      </w:pPr>
    </w:p>
    <w:p w:rsidR="006F236F" w:rsidRPr="0022501F" w:rsidRDefault="006F236F" w:rsidP="006F236F">
      <w:pPr>
        <w:pStyle w:val="ListParagraph"/>
        <w:ind w:left="1710" w:right="555"/>
        <w:rPr>
          <w:spacing w:val="-2"/>
        </w:rPr>
      </w:pPr>
      <w:r w:rsidRPr="0022501F">
        <w:rPr>
          <w:spacing w:val="-2"/>
        </w:rPr>
        <w:t>Food and Agriculture Organization of the United Nations</w:t>
      </w:r>
    </w:p>
    <w:p w:rsidR="006F236F" w:rsidRPr="0022501F" w:rsidRDefault="006F236F" w:rsidP="006F236F">
      <w:pPr>
        <w:pStyle w:val="ListParagraph"/>
        <w:ind w:left="1710" w:right="555"/>
        <w:rPr>
          <w:spacing w:val="-2"/>
        </w:rPr>
      </w:pPr>
      <w:r w:rsidRPr="0022501F">
        <w:rPr>
          <w:spacing w:val="-2"/>
        </w:rPr>
        <w:t>Jerusalem Office</w:t>
      </w:r>
    </w:p>
    <w:p w:rsidR="006F236F" w:rsidRPr="0022501F" w:rsidRDefault="006F236F" w:rsidP="006F236F">
      <w:pPr>
        <w:pStyle w:val="ListParagraph"/>
        <w:ind w:left="1710" w:right="555"/>
        <w:rPr>
          <w:spacing w:val="-2"/>
        </w:rPr>
      </w:pPr>
      <w:r w:rsidRPr="0022501F">
        <w:rPr>
          <w:spacing w:val="-2"/>
        </w:rPr>
        <w:t>26 Mount of Olives Street, Sheikh Jarrah,</w:t>
      </w:r>
    </w:p>
    <w:p w:rsidR="006F236F" w:rsidRDefault="006F236F" w:rsidP="006F236F">
      <w:pPr>
        <w:pStyle w:val="ListParagraph"/>
        <w:ind w:left="1710" w:right="555"/>
        <w:rPr>
          <w:spacing w:val="-2"/>
        </w:rPr>
      </w:pPr>
      <w:r w:rsidRPr="0022501F">
        <w:rPr>
          <w:spacing w:val="-2"/>
        </w:rPr>
        <w:t>P.O. Box 222</w:t>
      </w:r>
      <w:r>
        <w:rPr>
          <w:spacing w:val="-2"/>
        </w:rPr>
        <w:t> </w:t>
      </w:r>
      <w:r w:rsidRPr="0022501F">
        <w:rPr>
          <w:spacing w:val="-2"/>
        </w:rPr>
        <w:t>46, Jerusalem 915 13</w:t>
      </w:r>
    </w:p>
    <w:p w:rsidR="006F236F" w:rsidRDefault="006F236F" w:rsidP="006F236F">
      <w:pPr>
        <w:pStyle w:val="ListParagraph"/>
        <w:ind w:left="1710" w:right="555"/>
        <w:rPr>
          <w:spacing w:val="-2"/>
        </w:rPr>
      </w:pPr>
    </w:p>
    <w:p w:rsidR="006F236F" w:rsidRDefault="006F236F" w:rsidP="006F236F">
      <w:pPr>
        <w:pStyle w:val="ListParagraph"/>
        <w:numPr>
          <w:ilvl w:val="2"/>
          <w:numId w:val="29"/>
        </w:numPr>
        <w:autoSpaceDE w:val="0"/>
        <w:autoSpaceDN w:val="0"/>
        <w:spacing w:after="0"/>
      </w:pPr>
      <w:r>
        <w:rPr>
          <w:b/>
          <w:bCs/>
        </w:rPr>
        <w:t>In person</w:t>
      </w:r>
      <w:r w:rsidRPr="001C3DF1">
        <w:t xml:space="preserve">, </w:t>
      </w:r>
      <w:r>
        <w:t>in</w:t>
      </w:r>
      <w:r w:rsidRPr="001C3DF1">
        <w:t xml:space="preserve"> a sealed envelope marked as</w:t>
      </w:r>
      <w:r>
        <w:t xml:space="preserve"> stated under point b, to be delivered to the FAO offices in Ramallah, Jerusalem or Gaza City during working days between 9:00 and 13:00. A receipt will be provided upon submission.</w:t>
      </w:r>
    </w:p>
    <w:p w:rsidR="006F236F" w:rsidRDefault="006F236F" w:rsidP="006F236F">
      <w:pPr>
        <w:autoSpaceDE w:val="0"/>
        <w:autoSpaceDN w:val="0"/>
        <w:spacing w:after="0"/>
      </w:pPr>
    </w:p>
    <w:p w:rsidR="006F236F" w:rsidRPr="00FA1A0B" w:rsidRDefault="006F236F" w:rsidP="006F236F">
      <w:r w:rsidRPr="00FA1A0B">
        <w:t xml:space="preserve">Applications must be submitted </w:t>
      </w:r>
      <w:r w:rsidRPr="00FA1A0B">
        <w:rPr>
          <w:b/>
          <w:bCs/>
        </w:rPr>
        <w:t>no later than</w:t>
      </w:r>
      <w:r w:rsidRPr="00FA1A0B">
        <w:t xml:space="preserve"> </w:t>
      </w:r>
      <w:r w:rsidRPr="00FA1A0B">
        <w:rPr>
          <w:i/>
          <w:szCs w:val="24"/>
          <w:lang w:eastAsia="en-GB"/>
        </w:rPr>
        <w:t>[1</w:t>
      </w:r>
      <w:r>
        <w:rPr>
          <w:i/>
          <w:szCs w:val="24"/>
          <w:lang w:eastAsia="en-GB"/>
        </w:rPr>
        <w:t>3</w:t>
      </w:r>
      <w:r w:rsidRPr="00FA1A0B">
        <w:rPr>
          <w:i/>
          <w:szCs w:val="24"/>
          <w:lang w:eastAsia="en-GB"/>
        </w:rPr>
        <w:t>:00]</w:t>
      </w:r>
      <w:r w:rsidRPr="00FA1A0B">
        <w:t xml:space="preserve"> on:</w:t>
      </w:r>
      <w:r w:rsidR="00411A24">
        <w:t xml:space="preserve"> </w:t>
      </w:r>
      <w:r w:rsidR="00411A24" w:rsidRPr="00411A24">
        <w:rPr>
          <w:b/>
        </w:rPr>
        <w:t>Thursday 10 January 2019</w:t>
      </w:r>
    </w:p>
    <w:p w:rsidR="006F236F" w:rsidRDefault="006F236F" w:rsidP="006F236F">
      <w:r>
        <w:t xml:space="preserve">Only </w:t>
      </w:r>
      <w:r w:rsidRPr="00CB0892">
        <w:t>one application</w:t>
      </w:r>
      <w:r>
        <w:t xml:space="preserve"> may be submitted by each applicant, whether the applicant is submitting as an individual agribusiness or as a jointly-submitting group. Moreover, </w:t>
      </w:r>
      <w:r w:rsidRPr="00CB0892">
        <w:t xml:space="preserve">only one DBG </w:t>
      </w:r>
      <w:r>
        <w:t xml:space="preserve">can be implemented by the same applicant </w:t>
      </w:r>
      <w:r w:rsidRPr="00CB0892">
        <w:t xml:space="preserve">at any given time. </w:t>
      </w:r>
    </w:p>
    <w:p w:rsidR="006F236F" w:rsidRDefault="006F236F" w:rsidP="006F236F">
      <w:r w:rsidRPr="00B07AD8">
        <w:t xml:space="preserve">If more than one application is submitted by the same applicant, </w:t>
      </w:r>
      <w:r>
        <w:t xml:space="preserve">whether individually or as a jointly-submitting group, all the applications associated with the applicant will be rejected. </w:t>
      </w:r>
    </w:p>
    <w:p w:rsidR="006F236F" w:rsidRDefault="006F236F" w:rsidP="006F236F">
      <w:r>
        <w:t xml:space="preserve">Once submitted, an application cannot be recalled. </w:t>
      </w:r>
      <w:r w:rsidRPr="00A40194">
        <w:rPr>
          <w:bCs/>
        </w:rPr>
        <w:t>Applications submitted and any attached documentation will not be returned to the applicants.</w:t>
      </w:r>
      <w:r>
        <w:t xml:space="preserve"> </w:t>
      </w:r>
    </w:p>
    <w:p w:rsidR="006F236F" w:rsidRDefault="006F236F" w:rsidP="006F236F">
      <w:r>
        <w:t>Applications that do not comply with these requirements will not be considered.</w:t>
      </w:r>
      <w:r w:rsidRPr="008A150F">
        <w:t xml:space="preserve"> </w:t>
      </w:r>
      <w:r>
        <w:t>Any applications received after the deadline will not be considered.</w:t>
      </w:r>
    </w:p>
    <w:p w:rsidR="006F236F" w:rsidRPr="004248BF" w:rsidRDefault="006F236F" w:rsidP="006F236F">
      <w:pPr>
        <w:pStyle w:val="ListParagraph"/>
        <w:numPr>
          <w:ilvl w:val="0"/>
          <w:numId w:val="10"/>
        </w:numPr>
        <w:spacing w:before="360" w:after="240"/>
        <w:ind w:left="360" w:hanging="360"/>
        <w:contextualSpacing w:val="0"/>
        <w:rPr>
          <w:b/>
          <w:bCs/>
          <w:color w:val="365F91"/>
          <w:sz w:val="28"/>
          <w:szCs w:val="28"/>
        </w:rPr>
      </w:pPr>
      <w:r w:rsidRPr="004248BF">
        <w:rPr>
          <w:b/>
          <w:bCs/>
          <w:color w:val="365F91"/>
          <w:sz w:val="28"/>
          <w:szCs w:val="28"/>
        </w:rPr>
        <w:t>Guidance for completing the application form</w:t>
      </w:r>
    </w:p>
    <w:p w:rsidR="006F236F" w:rsidRPr="000A08DA" w:rsidRDefault="006F236F" w:rsidP="002D5C69">
      <w:r>
        <w:t xml:space="preserve">Applications should be completed and signed using the prescribed form (Annex </w:t>
      </w:r>
      <w:r w:rsidR="002D5C69">
        <w:t>I</w:t>
      </w:r>
      <w:r>
        <w:t xml:space="preserve">). Applications that do not use the prescribed form, or do not include all the items and supporting documents required in the application form will be rejected. Applications from profit and non-profit companies, cooperatives or </w:t>
      </w:r>
      <w:r>
        <w:rPr>
          <w:bCs/>
        </w:rPr>
        <w:t xml:space="preserve">groups of farmers or women registered as </w:t>
      </w:r>
      <w:r w:rsidRPr="0064396E">
        <w:rPr>
          <w:bCs/>
        </w:rPr>
        <w:t>association</w:t>
      </w:r>
      <w:r>
        <w:rPr>
          <w:bCs/>
        </w:rPr>
        <w:t>s at the Ministry of Interior to conduct agribusiness</w:t>
      </w:r>
      <w:r>
        <w:t xml:space="preserve"> must be signed by the legal representative of the organization.</w:t>
      </w:r>
    </w:p>
    <w:p w:rsidR="006F236F" w:rsidRDefault="006F236F" w:rsidP="006F236F">
      <w:r>
        <w:lastRenderedPageBreak/>
        <w:t xml:space="preserve">Please keep in mind the </w:t>
      </w:r>
      <w:r w:rsidRPr="00950FB8">
        <w:t>annotations provided for guidance in</w:t>
      </w:r>
      <w:r w:rsidRPr="00950FB8">
        <w:rPr>
          <w:i/>
          <w:iCs/>
        </w:rPr>
        <w:t xml:space="preserve"> italics </w:t>
      </w:r>
      <w:r>
        <w:t>in the form and complete it in a concise manner.</w:t>
      </w:r>
      <w:r w:rsidRPr="00390380">
        <w:t xml:space="preserve"> </w:t>
      </w:r>
      <w:r>
        <w:t xml:space="preserve">The application should not exceed </w:t>
      </w:r>
      <w:r w:rsidRPr="00475FE6">
        <w:t>20 A4 pages</w:t>
      </w:r>
      <w:r>
        <w:t xml:space="preserve"> excluding attachments.</w:t>
      </w:r>
    </w:p>
    <w:p w:rsidR="006F236F" w:rsidRDefault="006F236F" w:rsidP="006F236F">
      <w:r>
        <w:t>Additional attachments to the application will not be considered.</w:t>
      </w:r>
    </w:p>
    <w:p w:rsidR="006F236F" w:rsidRDefault="006F236F" w:rsidP="006F236F">
      <w:r>
        <w:t xml:space="preserve">Before submitting, the rejection criteria presented in Table 2 should be used as a checklist to verify that the application is complete. </w:t>
      </w:r>
    </w:p>
    <w:p w:rsidR="002D5C69" w:rsidRDefault="002D5C69" w:rsidP="002D5C69">
      <w:pPr>
        <w:widowControl w:val="0"/>
      </w:pPr>
      <w:r>
        <w:t xml:space="preserve">For specific guidance and requests for information, contact FAO at </w:t>
      </w:r>
      <w:hyperlink r:id="rId19" w:history="1">
        <w:r>
          <w:rPr>
            <w:rStyle w:val="Hyperlink"/>
          </w:rPr>
          <w:t>MAP-info@fao.org</w:t>
        </w:r>
      </w:hyperlink>
      <w:r>
        <w:t>, MoA at your nearest Governorate Agricultural Department or UAWC at the following contact details:</w:t>
      </w:r>
    </w:p>
    <w:p w:rsidR="002D5C69" w:rsidRDefault="002D5C69" w:rsidP="002D5C69">
      <w:pPr>
        <w:widowControl w:val="0"/>
        <w:spacing w:after="0"/>
        <w:jc w:val="center"/>
      </w:pPr>
      <w:r>
        <w:t xml:space="preserve">UAWC West Bank: </w:t>
      </w:r>
      <w:r>
        <w:tab/>
      </w:r>
      <w:r>
        <w:tab/>
      </w:r>
      <w:r>
        <w:tab/>
        <w:t xml:space="preserve">          UAWC Gaza Strip:</w:t>
      </w:r>
    </w:p>
    <w:p w:rsidR="002D5C69" w:rsidRDefault="002D5C69" w:rsidP="002D5C69">
      <w:pPr>
        <w:widowControl w:val="0"/>
        <w:spacing w:after="0"/>
        <w:jc w:val="center"/>
      </w:pPr>
      <w:r>
        <w:t>Tel: 02 - 222 7447                                                       Tel: 08 – 287 9959</w:t>
      </w:r>
    </w:p>
    <w:p w:rsidR="002D5C69" w:rsidRDefault="002D5C69" w:rsidP="002D5C69">
      <w:pPr>
        <w:widowControl w:val="0"/>
        <w:rPr>
          <w:rFonts w:ascii="Tahoma" w:hAnsi="Tahoma" w:cs="Tahoma"/>
        </w:rPr>
      </w:pPr>
      <w:r>
        <w:rPr>
          <w:rFonts w:ascii="Tahoma" w:hAnsi="Tahoma" w:cs="Tahoma"/>
          <w:rtl/>
        </w:rPr>
        <w:t> </w:t>
      </w:r>
    </w:p>
    <w:p w:rsidR="006F236F" w:rsidRDefault="002D5C69" w:rsidP="002D5C69">
      <w:pPr>
        <w:pStyle w:val="Annextitle"/>
        <w:numPr>
          <w:ilvl w:val="0"/>
          <w:numId w:val="0"/>
        </w:numPr>
      </w:pPr>
      <w:bookmarkStart w:id="21" w:name="_Toc500421630"/>
      <w:r>
        <w:lastRenderedPageBreak/>
        <w:t xml:space="preserve">Annex I: </w:t>
      </w:r>
      <w:r w:rsidR="006F236F">
        <w:t>Investment Support</w:t>
      </w:r>
      <w:r w:rsidR="006F236F" w:rsidRPr="00C65E1D">
        <w:t xml:space="preserve"> App</w:t>
      </w:r>
      <w:r w:rsidR="006F236F">
        <w:t>lication Form</w:t>
      </w:r>
      <w:bookmarkEnd w:id="21"/>
    </w:p>
    <w:p w:rsidR="006F236F" w:rsidRPr="000A2873" w:rsidRDefault="006F236F" w:rsidP="006F236F">
      <w:pPr>
        <w:pStyle w:val="ListParagraph"/>
        <w:numPr>
          <w:ilvl w:val="1"/>
          <w:numId w:val="5"/>
        </w:numPr>
        <w:ind w:left="630" w:hanging="630"/>
        <w:jc w:val="left"/>
        <w:rPr>
          <w:b/>
          <w:bCs/>
          <w:sz w:val="24"/>
          <w:szCs w:val="24"/>
          <w:lang w:val="en-US"/>
        </w:rPr>
      </w:pPr>
      <w:r w:rsidRPr="000A2873">
        <w:rPr>
          <w:b/>
          <w:bCs/>
          <w:sz w:val="24"/>
          <w:szCs w:val="24"/>
          <w:lang w:val="en-US"/>
        </w:rPr>
        <w:t>Applicant details</w:t>
      </w:r>
    </w:p>
    <w:p w:rsidR="006F236F" w:rsidRPr="000A2873" w:rsidRDefault="006F236F" w:rsidP="006F236F">
      <w:pPr>
        <w:pStyle w:val="ListParagraph"/>
        <w:numPr>
          <w:ilvl w:val="2"/>
          <w:numId w:val="9"/>
        </w:numPr>
        <w:ind w:left="630" w:hanging="450"/>
        <w:jc w:val="left"/>
        <w:rPr>
          <w:b/>
          <w:bCs/>
          <w:lang w:val="en-US"/>
        </w:rPr>
      </w:pPr>
      <w:r w:rsidRPr="000A2873">
        <w:rPr>
          <w:b/>
          <w:bCs/>
          <w:lang w:val="en-US"/>
        </w:rPr>
        <w:t>Contact details</w:t>
      </w:r>
      <w:r>
        <w:rPr>
          <w:b/>
          <w:bCs/>
          <w:lang w:val="en-US"/>
        </w:rPr>
        <w:t>:</w:t>
      </w:r>
    </w:p>
    <w:tbl>
      <w:tblPr>
        <w:tblStyle w:val="TableGrid"/>
        <w:tblW w:w="0" w:type="auto"/>
        <w:tblLook w:val="04A0" w:firstRow="1" w:lastRow="0" w:firstColumn="1" w:lastColumn="0" w:noHBand="0" w:noVBand="1"/>
      </w:tblPr>
      <w:tblGrid>
        <w:gridCol w:w="3210"/>
        <w:gridCol w:w="6140"/>
      </w:tblGrid>
      <w:tr w:rsidR="006F236F" w:rsidTr="00F042BC">
        <w:trPr>
          <w:trHeight w:val="368"/>
        </w:trPr>
        <w:tc>
          <w:tcPr>
            <w:tcW w:w="3210" w:type="dxa"/>
          </w:tcPr>
          <w:p w:rsidR="006F236F" w:rsidRPr="007C145B" w:rsidRDefault="006F236F" w:rsidP="00F042BC">
            <w:pPr>
              <w:rPr>
                <w:rFonts w:asciiTheme="majorHAnsi" w:hAnsiTheme="majorHAnsi"/>
                <w:b/>
                <w:bCs/>
                <w:sz w:val="20"/>
                <w:szCs w:val="20"/>
              </w:rPr>
            </w:pPr>
            <w:r w:rsidRPr="007C145B">
              <w:rPr>
                <w:rFonts w:asciiTheme="majorHAnsi" w:hAnsiTheme="majorHAnsi"/>
                <w:b/>
                <w:bCs/>
                <w:sz w:val="20"/>
                <w:szCs w:val="20"/>
              </w:rPr>
              <w:t xml:space="preserve">Applicant’s name: </w:t>
            </w:r>
          </w:p>
        </w:tc>
        <w:tc>
          <w:tcPr>
            <w:tcW w:w="6140" w:type="dxa"/>
          </w:tcPr>
          <w:p w:rsidR="006F236F" w:rsidRPr="007C40F2" w:rsidRDefault="006F236F" w:rsidP="00F042BC">
            <w:pPr>
              <w:rPr>
                <w:rFonts w:asciiTheme="majorHAnsi" w:hAnsiTheme="majorHAnsi"/>
                <w:sz w:val="20"/>
                <w:szCs w:val="20"/>
              </w:rPr>
            </w:pPr>
          </w:p>
        </w:tc>
      </w:tr>
      <w:tr w:rsidR="006F236F" w:rsidTr="00F042BC">
        <w:trPr>
          <w:trHeight w:val="260"/>
        </w:trPr>
        <w:tc>
          <w:tcPr>
            <w:tcW w:w="3210" w:type="dxa"/>
            <w:vMerge w:val="restart"/>
          </w:tcPr>
          <w:p w:rsidR="006F236F" w:rsidRPr="007C145B" w:rsidRDefault="006F236F" w:rsidP="00F042BC">
            <w:pPr>
              <w:rPr>
                <w:rFonts w:asciiTheme="majorHAnsi" w:hAnsiTheme="majorHAnsi"/>
                <w:b/>
                <w:bCs/>
                <w:sz w:val="20"/>
                <w:szCs w:val="20"/>
              </w:rPr>
            </w:pPr>
            <w:r w:rsidRPr="007C145B">
              <w:rPr>
                <w:rFonts w:asciiTheme="majorHAnsi" w:hAnsiTheme="majorHAnsi"/>
                <w:b/>
                <w:bCs/>
                <w:sz w:val="20"/>
                <w:szCs w:val="20"/>
              </w:rPr>
              <w:t xml:space="preserve">Applicant </w:t>
            </w:r>
            <w:r>
              <w:rPr>
                <w:rFonts w:asciiTheme="majorHAnsi" w:hAnsiTheme="majorHAnsi"/>
                <w:b/>
                <w:bCs/>
                <w:sz w:val="20"/>
                <w:szCs w:val="20"/>
              </w:rPr>
              <w:t>category</w:t>
            </w:r>
            <w:r w:rsidRPr="007C145B">
              <w:rPr>
                <w:rFonts w:asciiTheme="majorHAnsi" w:hAnsiTheme="majorHAnsi"/>
                <w:b/>
                <w:bCs/>
                <w:sz w:val="20"/>
                <w:szCs w:val="20"/>
              </w:rPr>
              <w:t>:</w:t>
            </w:r>
          </w:p>
        </w:tc>
        <w:tc>
          <w:tcPr>
            <w:tcW w:w="6140" w:type="dxa"/>
          </w:tcPr>
          <w:p w:rsidR="006F236F" w:rsidRPr="007C40F2" w:rsidRDefault="006A434C" w:rsidP="00F042BC">
            <w:pPr>
              <w:rPr>
                <w:rFonts w:asciiTheme="majorHAnsi" w:hAnsiTheme="majorHAnsi"/>
                <w:sz w:val="20"/>
                <w:szCs w:val="20"/>
              </w:rPr>
            </w:pPr>
            <w:sdt>
              <w:sdtPr>
                <w:rPr>
                  <w:rFonts w:asciiTheme="majorHAnsi" w:hAnsiTheme="majorHAnsi"/>
                  <w:sz w:val="20"/>
                  <w:szCs w:val="20"/>
                </w:rPr>
                <w:id w:val="-1338998784"/>
                <w14:checkbox>
                  <w14:checked w14:val="0"/>
                  <w14:checkedState w14:val="2612" w14:font="MS Gothic"/>
                  <w14:uncheckedState w14:val="2610" w14:font="MS Gothic"/>
                </w14:checkbox>
              </w:sdtPr>
              <w:sdtContent>
                <w:r w:rsidR="009C75DF">
                  <w:rPr>
                    <w:rFonts w:ascii="MS Gothic" w:eastAsia="MS Gothic" w:hAnsi="MS Gothic" w:hint="eastAsia"/>
                    <w:sz w:val="20"/>
                    <w:szCs w:val="20"/>
                  </w:rPr>
                  <w:t>☐</w:t>
                </w:r>
              </w:sdtContent>
            </w:sdt>
            <w:r w:rsidR="006F236F">
              <w:rPr>
                <w:rFonts w:asciiTheme="majorHAnsi" w:hAnsiTheme="majorHAnsi"/>
                <w:sz w:val="20"/>
                <w:szCs w:val="20"/>
              </w:rPr>
              <w:t xml:space="preserve">   Farmer </w:t>
            </w:r>
            <w:r w:rsidR="006F236F" w:rsidRPr="00D80EF1">
              <w:rPr>
                <w:rFonts w:asciiTheme="majorHAnsi" w:hAnsiTheme="majorHAnsi"/>
                <w:i/>
                <w:iCs/>
                <w:sz w:val="20"/>
                <w:szCs w:val="20"/>
              </w:rPr>
              <w:t>(complete 1b</w:t>
            </w:r>
            <w:r w:rsidR="006F236F">
              <w:rPr>
                <w:rFonts w:asciiTheme="majorHAnsi" w:hAnsiTheme="majorHAnsi"/>
                <w:i/>
                <w:iCs/>
                <w:sz w:val="20"/>
                <w:szCs w:val="20"/>
              </w:rPr>
              <w:t xml:space="preserve"> below)</w:t>
            </w:r>
          </w:p>
        </w:tc>
      </w:tr>
      <w:tr w:rsidR="006F236F" w:rsidTr="00F042BC">
        <w:trPr>
          <w:trHeight w:val="529"/>
        </w:trPr>
        <w:tc>
          <w:tcPr>
            <w:tcW w:w="3210" w:type="dxa"/>
            <w:vMerge/>
          </w:tcPr>
          <w:p w:rsidR="006F236F" w:rsidRPr="007C145B" w:rsidRDefault="006F236F" w:rsidP="00F042BC">
            <w:pPr>
              <w:rPr>
                <w:rFonts w:asciiTheme="majorHAnsi" w:hAnsiTheme="majorHAnsi"/>
                <w:b/>
                <w:bCs/>
                <w:sz w:val="20"/>
                <w:szCs w:val="20"/>
              </w:rPr>
            </w:pPr>
          </w:p>
        </w:tc>
        <w:tc>
          <w:tcPr>
            <w:tcW w:w="6140" w:type="dxa"/>
          </w:tcPr>
          <w:p w:rsidR="006F236F" w:rsidRDefault="006A434C" w:rsidP="00F042BC">
            <w:pPr>
              <w:rPr>
                <w:rFonts w:asciiTheme="majorHAnsi" w:hAnsiTheme="majorHAnsi"/>
                <w:sz w:val="20"/>
                <w:szCs w:val="20"/>
              </w:rPr>
            </w:pPr>
            <w:sdt>
              <w:sdtPr>
                <w:rPr>
                  <w:rFonts w:asciiTheme="majorHAnsi" w:hAnsiTheme="majorHAnsi"/>
                  <w:sz w:val="20"/>
                  <w:szCs w:val="20"/>
                </w:rPr>
                <w:id w:val="-1249192162"/>
                <w14:checkbox>
                  <w14:checked w14:val="0"/>
                  <w14:checkedState w14:val="2612" w14:font="MS Gothic"/>
                  <w14:uncheckedState w14:val="2610" w14:font="MS Gothic"/>
                </w14:checkbox>
              </w:sdtPr>
              <w:sdtContent>
                <w:r w:rsidR="009C75DF">
                  <w:rPr>
                    <w:rFonts w:ascii="MS Gothic" w:eastAsia="MS Gothic" w:hAnsi="MS Gothic" w:hint="eastAsia"/>
                    <w:sz w:val="20"/>
                    <w:szCs w:val="20"/>
                  </w:rPr>
                  <w:t>☐</w:t>
                </w:r>
              </w:sdtContent>
            </w:sdt>
            <w:r w:rsidR="006F236F">
              <w:rPr>
                <w:rFonts w:asciiTheme="majorHAnsi" w:hAnsiTheme="majorHAnsi"/>
                <w:sz w:val="20"/>
                <w:szCs w:val="20"/>
              </w:rPr>
              <w:t xml:space="preserve">   Profit c</w:t>
            </w:r>
            <w:r w:rsidR="006F236F" w:rsidRPr="007C40F2">
              <w:rPr>
                <w:rFonts w:asciiTheme="majorHAnsi" w:hAnsiTheme="majorHAnsi"/>
                <w:sz w:val="20"/>
                <w:szCs w:val="20"/>
              </w:rPr>
              <w:t>ompany</w:t>
            </w:r>
            <w:r w:rsidR="006F236F">
              <w:rPr>
                <w:rFonts w:asciiTheme="majorHAnsi" w:hAnsiTheme="majorHAnsi"/>
                <w:sz w:val="20"/>
                <w:szCs w:val="20"/>
              </w:rPr>
              <w:t xml:space="preserve"> </w:t>
            </w:r>
            <w:sdt>
              <w:sdtPr>
                <w:rPr>
                  <w:rFonts w:asciiTheme="majorHAnsi" w:hAnsiTheme="majorHAnsi"/>
                  <w:sz w:val="20"/>
                  <w:szCs w:val="20"/>
                </w:rPr>
                <w:id w:val="-27568638"/>
                <w14:checkbox>
                  <w14:checked w14:val="0"/>
                  <w14:checkedState w14:val="2612" w14:font="MS Gothic"/>
                  <w14:uncheckedState w14:val="2610" w14:font="MS Gothic"/>
                </w14:checkbox>
              </w:sdtPr>
              <w:sdtContent>
                <w:r w:rsidR="009C75DF">
                  <w:rPr>
                    <w:rFonts w:ascii="MS Gothic" w:eastAsia="MS Gothic" w:hAnsi="MS Gothic" w:hint="eastAsia"/>
                    <w:sz w:val="20"/>
                    <w:szCs w:val="20"/>
                  </w:rPr>
                  <w:t>☐</w:t>
                </w:r>
              </w:sdtContent>
            </w:sdt>
            <w:r w:rsidR="006F236F">
              <w:rPr>
                <w:rFonts w:asciiTheme="majorHAnsi" w:hAnsiTheme="majorHAnsi"/>
                <w:sz w:val="20"/>
                <w:szCs w:val="20"/>
              </w:rPr>
              <w:t xml:space="preserve">   Non-profit company  </w:t>
            </w:r>
            <w:sdt>
              <w:sdtPr>
                <w:rPr>
                  <w:rFonts w:asciiTheme="majorHAnsi" w:hAnsiTheme="majorHAnsi"/>
                  <w:sz w:val="20"/>
                  <w:szCs w:val="20"/>
                </w:rPr>
                <w:id w:val="-498576231"/>
                <w14:checkbox>
                  <w14:checked w14:val="0"/>
                  <w14:checkedState w14:val="2612" w14:font="MS Gothic"/>
                  <w14:uncheckedState w14:val="2610" w14:font="MS Gothic"/>
                </w14:checkbox>
              </w:sdtPr>
              <w:sdtContent>
                <w:r w:rsidR="009C75DF">
                  <w:rPr>
                    <w:rFonts w:ascii="MS Gothic" w:eastAsia="MS Gothic" w:hAnsi="MS Gothic" w:hint="eastAsia"/>
                    <w:sz w:val="20"/>
                    <w:szCs w:val="20"/>
                  </w:rPr>
                  <w:t>☐</w:t>
                </w:r>
              </w:sdtContent>
            </w:sdt>
            <w:r w:rsidR="006F236F">
              <w:rPr>
                <w:rFonts w:asciiTheme="majorHAnsi" w:hAnsiTheme="majorHAnsi"/>
                <w:sz w:val="20"/>
                <w:szCs w:val="20"/>
              </w:rPr>
              <w:t xml:space="preserve"> I</w:t>
            </w:r>
            <w:r w:rsidR="006F236F" w:rsidRPr="00EE1B45">
              <w:rPr>
                <w:rFonts w:asciiTheme="majorHAnsi" w:hAnsiTheme="majorHAnsi"/>
                <w:sz w:val="20"/>
                <w:szCs w:val="20"/>
              </w:rPr>
              <w:t>ndividual business</w:t>
            </w:r>
            <w:r w:rsidR="006F236F">
              <w:rPr>
                <w:rFonts w:asciiTheme="majorHAnsi" w:hAnsiTheme="majorHAnsi"/>
                <w:sz w:val="20"/>
                <w:szCs w:val="20"/>
              </w:rPr>
              <w:t xml:space="preserve"> </w:t>
            </w:r>
          </w:p>
          <w:p w:rsidR="006F236F" w:rsidRDefault="006F236F" w:rsidP="00F042BC">
            <w:pPr>
              <w:rPr>
                <w:rFonts w:asciiTheme="majorHAnsi" w:hAnsiTheme="majorHAnsi"/>
                <w:sz w:val="20"/>
                <w:szCs w:val="20"/>
              </w:rPr>
            </w:pPr>
            <w:r w:rsidRPr="00D80EF1">
              <w:rPr>
                <w:rFonts w:asciiTheme="majorHAnsi" w:hAnsiTheme="majorHAnsi"/>
                <w:i/>
                <w:iCs/>
                <w:sz w:val="20"/>
                <w:szCs w:val="20"/>
              </w:rPr>
              <w:t>(complete 1c</w:t>
            </w:r>
            <w:r>
              <w:rPr>
                <w:rFonts w:asciiTheme="majorHAnsi" w:hAnsiTheme="majorHAnsi"/>
                <w:i/>
                <w:iCs/>
                <w:sz w:val="20"/>
                <w:szCs w:val="20"/>
              </w:rPr>
              <w:t xml:space="preserve"> below</w:t>
            </w:r>
            <w:r w:rsidRPr="00D80EF1">
              <w:rPr>
                <w:rFonts w:asciiTheme="majorHAnsi" w:hAnsiTheme="majorHAnsi"/>
                <w:i/>
                <w:iCs/>
                <w:sz w:val="20"/>
                <w:szCs w:val="20"/>
              </w:rPr>
              <w:t>)</w:t>
            </w:r>
          </w:p>
        </w:tc>
      </w:tr>
      <w:tr w:rsidR="006F236F" w:rsidTr="00F042BC">
        <w:trPr>
          <w:trHeight w:val="666"/>
        </w:trPr>
        <w:tc>
          <w:tcPr>
            <w:tcW w:w="3210" w:type="dxa"/>
            <w:vMerge/>
          </w:tcPr>
          <w:p w:rsidR="006F236F" w:rsidRPr="007C145B" w:rsidRDefault="006F236F" w:rsidP="00F042BC">
            <w:pPr>
              <w:rPr>
                <w:rFonts w:asciiTheme="majorHAnsi" w:hAnsiTheme="majorHAnsi"/>
                <w:b/>
                <w:bCs/>
                <w:sz w:val="20"/>
                <w:szCs w:val="20"/>
              </w:rPr>
            </w:pPr>
          </w:p>
        </w:tc>
        <w:tc>
          <w:tcPr>
            <w:tcW w:w="6140" w:type="dxa"/>
          </w:tcPr>
          <w:p w:rsidR="006F236F" w:rsidRDefault="006A434C" w:rsidP="00F042BC">
            <w:pPr>
              <w:rPr>
                <w:rFonts w:asciiTheme="majorHAnsi" w:hAnsiTheme="majorHAnsi"/>
                <w:sz w:val="20"/>
                <w:szCs w:val="20"/>
              </w:rPr>
            </w:pPr>
            <w:sdt>
              <w:sdtPr>
                <w:rPr>
                  <w:rFonts w:asciiTheme="majorHAnsi" w:hAnsiTheme="majorHAnsi"/>
                  <w:sz w:val="20"/>
                  <w:szCs w:val="20"/>
                </w:rPr>
                <w:id w:val="-1847546279"/>
                <w14:checkbox>
                  <w14:checked w14:val="0"/>
                  <w14:checkedState w14:val="2612" w14:font="MS Gothic"/>
                  <w14:uncheckedState w14:val="2610" w14:font="MS Gothic"/>
                </w14:checkbox>
              </w:sdtPr>
              <w:sdtContent>
                <w:r w:rsidR="009C75DF">
                  <w:rPr>
                    <w:rFonts w:ascii="MS Gothic" w:eastAsia="MS Gothic" w:hAnsi="MS Gothic" w:hint="eastAsia"/>
                    <w:sz w:val="20"/>
                    <w:szCs w:val="20"/>
                  </w:rPr>
                  <w:t>☐</w:t>
                </w:r>
              </w:sdtContent>
            </w:sdt>
            <w:r w:rsidR="006F236F">
              <w:rPr>
                <w:rFonts w:asciiTheme="majorHAnsi" w:hAnsiTheme="majorHAnsi"/>
                <w:sz w:val="20"/>
                <w:szCs w:val="20"/>
              </w:rPr>
              <w:t xml:space="preserve"> </w:t>
            </w:r>
            <w:r w:rsidR="006F236F" w:rsidRPr="007C40F2">
              <w:rPr>
                <w:rFonts w:asciiTheme="majorHAnsi" w:hAnsiTheme="majorHAnsi"/>
                <w:sz w:val="20"/>
                <w:szCs w:val="20"/>
              </w:rPr>
              <w:t>Cooperative</w:t>
            </w:r>
            <w:r w:rsidR="006F236F">
              <w:rPr>
                <w:rFonts w:asciiTheme="majorHAnsi" w:hAnsiTheme="majorHAnsi"/>
                <w:sz w:val="20"/>
                <w:szCs w:val="20"/>
              </w:rPr>
              <w:t xml:space="preserve"> </w:t>
            </w:r>
            <w:sdt>
              <w:sdtPr>
                <w:rPr>
                  <w:rFonts w:asciiTheme="majorHAnsi" w:hAnsiTheme="majorHAnsi"/>
                  <w:sz w:val="20"/>
                  <w:szCs w:val="20"/>
                </w:rPr>
                <w:id w:val="-69354051"/>
                <w14:checkbox>
                  <w14:checked w14:val="0"/>
                  <w14:checkedState w14:val="2612" w14:font="MS Gothic"/>
                  <w14:uncheckedState w14:val="2610" w14:font="MS Gothic"/>
                </w14:checkbox>
              </w:sdtPr>
              <w:sdtContent>
                <w:r w:rsidR="009C75DF">
                  <w:rPr>
                    <w:rFonts w:ascii="MS Gothic" w:eastAsia="MS Gothic" w:hAnsi="MS Gothic" w:hint="eastAsia"/>
                    <w:sz w:val="20"/>
                    <w:szCs w:val="20"/>
                  </w:rPr>
                  <w:t>☐</w:t>
                </w:r>
              </w:sdtContent>
            </w:sdt>
            <w:r w:rsidR="006F236F">
              <w:rPr>
                <w:rFonts w:asciiTheme="majorHAnsi" w:hAnsiTheme="majorHAnsi"/>
                <w:sz w:val="20"/>
                <w:szCs w:val="20"/>
              </w:rPr>
              <w:t xml:space="preserve"> G</w:t>
            </w:r>
            <w:r w:rsidR="006F236F" w:rsidRPr="006F5C0E">
              <w:rPr>
                <w:rFonts w:asciiTheme="majorHAnsi" w:hAnsiTheme="majorHAnsi"/>
                <w:sz w:val="20"/>
                <w:szCs w:val="20"/>
              </w:rPr>
              <w:t>roup of farmers or women registered as association</w:t>
            </w:r>
            <w:r w:rsidR="006F236F">
              <w:rPr>
                <w:rStyle w:val="FootnoteReference"/>
                <w:bCs/>
              </w:rPr>
              <w:footnoteReference w:id="17"/>
            </w:r>
          </w:p>
          <w:p w:rsidR="006F236F" w:rsidRPr="00D80EF1" w:rsidRDefault="006F236F" w:rsidP="00F042BC">
            <w:pPr>
              <w:rPr>
                <w:rFonts w:asciiTheme="majorHAnsi" w:hAnsiTheme="majorHAnsi"/>
                <w:i/>
                <w:iCs/>
                <w:sz w:val="20"/>
                <w:szCs w:val="20"/>
              </w:rPr>
            </w:pPr>
            <w:r w:rsidRPr="00D80EF1">
              <w:rPr>
                <w:rFonts w:asciiTheme="majorHAnsi" w:hAnsiTheme="majorHAnsi"/>
                <w:i/>
                <w:iCs/>
                <w:sz w:val="20"/>
                <w:szCs w:val="20"/>
              </w:rPr>
              <w:t>(complete 1d below)</w:t>
            </w:r>
          </w:p>
        </w:tc>
      </w:tr>
      <w:tr w:rsidR="006F236F" w:rsidTr="00F042BC">
        <w:trPr>
          <w:trHeight w:val="368"/>
        </w:trPr>
        <w:tc>
          <w:tcPr>
            <w:tcW w:w="3210" w:type="dxa"/>
          </w:tcPr>
          <w:p w:rsidR="006F236F" w:rsidRPr="007C145B" w:rsidRDefault="006F236F" w:rsidP="00F042BC">
            <w:pPr>
              <w:rPr>
                <w:rFonts w:asciiTheme="majorHAnsi" w:hAnsiTheme="majorHAnsi"/>
                <w:b/>
                <w:bCs/>
                <w:sz w:val="20"/>
                <w:szCs w:val="20"/>
              </w:rPr>
            </w:pPr>
            <w:r w:rsidRPr="007C145B">
              <w:rPr>
                <w:rFonts w:asciiTheme="majorHAnsi" w:hAnsiTheme="majorHAnsi"/>
                <w:b/>
                <w:bCs/>
                <w:sz w:val="20"/>
                <w:szCs w:val="20"/>
              </w:rPr>
              <w:t>Name and title of contact person</w:t>
            </w:r>
            <w:r>
              <w:rPr>
                <w:rFonts w:asciiTheme="majorHAnsi" w:hAnsiTheme="majorHAnsi"/>
                <w:b/>
                <w:bCs/>
                <w:sz w:val="20"/>
                <w:szCs w:val="20"/>
              </w:rPr>
              <w:t xml:space="preserve"> </w:t>
            </w:r>
            <w:r w:rsidRPr="00B1534A">
              <w:rPr>
                <w:rFonts w:asciiTheme="majorHAnsi" w:hAnsiTheme="majorHAnsi"/>
                <w:sz w:val="20"/>
                <w:szCs w:val="20"/>
              </w:rPr>
              <w:t>(if different than applicant)</w:t>
            </w:r>
            <w:r w:rsidRPr="007C145B">
              <w:rPr>
                <w:rFonts w:asciiTheme="majorHAnsi" w:hAnsiTheme="majorHAnsi"/>
                <w:b/>
                <w:bCs/>
                <w:sz w:val="20"/>
                <w:szCs w:val="20"/>
              </w:rPr>
              <w:t>:</w:t>
            </w:r>
          </w:p>
        </w:tc>
        <w:tc>
          <w:tcPr>
            <w:tcW w:w="6140" w:type="dxa"/>
          </w:tcPr>
          <w:p w:rsidR="006F236F" w:rsidRPr="007C40F2" w:rsidRDefault="006F236F" w:rsidP="00F042BC">
            <w:pPr>
              <w:rPr>
                <w:rFonts w:asciiTheme="majorHAnsi" w:hAnsiTheme="majorHAnsi"/>
                <w:sz w:val="20"/>
                <w:szCs w:val="20"/>
              </w:rPr>
            </w:pPr>
          </w:p>
        </w:tc>
      </w:tr>
      <w:tr w:rsidR="006F236F" w:rsidTr="00F042BC">
        <w:trPr>
          <w:trHeight w:val="368"/>
        </w:trPr>
        <w:tc>
          <w:tcPr>
            <w:tcW w:w="3210" w:type="dxa"/>
          </w:tcPr>
          <w:p w:rsidR="006F236F" w:rsidRPr="007C145B" w:rsidRDefault="006F236F" w:rsidP="00F042BC">
            <w:pPr>
              <w:rPr>
                <w:rFonts w:asciiTheme="majorHAnsi" w:hAnsiTheme="majorHAnsi"/>
                <w:b/>
                <w:bCs/>
                <w:sz w:val="20"/>
                <w:szCs w:val="20"/>
              </w:rPr>
            </w:pPr>
            <w:r w:rsidRPr="007C145B">
              <w:rPr>
                <w:rFonts w:asciiTheme="majorHAnsi" w:hAnsiTheme="majorHAnsi"/>
                <w:b/>
                <w:bCs/>
                <w:sz w:val="20"/>
                <w:szCs w:val="20"/>
              </w:rPr>
              <w:t>Address:</w:t>
            </w:r>
          </w:p>
        </w:tc>
        <w:tc>
          <w:tcPr>
            <w:tcW w:w="6140" w:type="dxa"/>
          </w:tcPr>
          <w:p w:rsidR="006F236F" w:rsidRPr="007C40F2" w:rsidRDefault="006F236F" w:rsidP="00F042BC">
            <w:pPr>
              <w:rPr>
                <w:rFonts w:asciiTheme="majorHAnsi" w:hAnsiTheme="majorHAnsi"/>
                <w:sz w:val="20"/>
                <w:szCs w:val="20"/>
              </w:rPr>
            </w:pPr>
          </w:p>
        </w:tc>
      </w:tr>
      <w:tr w:rsidR="006F236F" w:rsidTr="00F042BC">
        <w:trPr>
          <w:trHeight w:val="368"/>
        </w:trPr>
        <w:tc>
          <w:tcPr>
            <w:tcW w:w="3210" w:type="dxa"/>
          </w:tcPr>
          <w:p w:rsidR="006F236F" w:rsidRPr="007C145B" w:rsidRDefault="006F236F" w:rsidP="00F042BC">
            <w:pPr>
              <w:rPr>
                <w:rFonts w:asciiTheme="majorHAnsi" w:hAnsiTheme="majorHAnsi"/>
                <w:b/>
                <w:bCs/>
                <w:sz w:val="20"/>
                <w:szCs w:val="20"/>
              </w:rPr>
            </w:pPr>
            <w:r w:rsidRPr="007C145B">
              <w:rPr>
                <w:rFonts w:asciiTheme="majorHAnsi" w:hAnsiTheme="majorHAnsi"/>
                <w:b/>
                <w:bCs/>
                <w:sz w:val="20"/>
                <w:szCs w:val="20"/>
              </w:rPr>
              <w:t>E-mail:</w:t>
            </w:r>
          </w:p>
        </w:tc>
        <w:tc>
          <w:tcPr>
            <w:tcW w:w="6140" w:type="dxa"/>
          </w:tcPr>
          <w:p w:rsidR="006F236F" w:rsidRPr="007C40F2" w:rsidRDefault="006F236F" w:rsidP="00F042BC">
            <w:pPr>
              <w:rPr>
                <w:rFonts w:asciiTheme="majorHAnsi" w:hAnsiTheme="majorHAnsi"/>
                <w:sz w:val="20"/>
                <w:szCs w:val="20"/>
              </w:rPr>
            </w:pPr>
          </w:p>
        </w:tc>
      </w:tr>
      <w:tr w:rsidR="006F236F" w:rsidTr="00F042BC">
        <w:trPr>
          <w:trHeight w:val="368"/>
        </w:trPr>
        <w:tc>
          <w:tcPr>
            <w:tcW w:w="3210" w:type="dxa"/>
          </w:tcPr>
          <w:p w:rsidR="006F236F" w:rsidRPr="007C145B" w:rsidRDefault="006F236F" w:rsidP="00F042BC">
            <w:pPr>
              <w:rPr>
                <w:rFonts w:asciiTheme="majorHAnsi" w:hAnsiTheme="majorHAnsi"/>
                <w:b/>
                <w:bCs/>
                <w:sz w:val="20"/>
                <w:szCs w:val="20"/>
              </w:rPr>
            </w:pPr>
            <w:r w:rsidRPr="007C145B">
              <w:rPr>
                <w:rFonts w:asciiTheme="majorHAnsi" w:hAnsiTheme="majorHAnsi"/>
                <w:b/>
                <w:bCs/>
                <w:sz w:val="20"/>
                <w:szCs w:val="20"/>
              </w:rPr>
              <w:t>Telephone (office):</w:t>
            </w:r>
          </w:p>
        </w:tc>
        <w:tc>
          <w:tcPr>
            <w:tcW w:w="6140" w:type="dxa"/>
          </w:tcPr>
          <w:p w:rsidR="006F236F" w:rsidRPr="007C40F2" w:rsidRDefault="006F236F" w:rsidP="00F042BC">
            <w:pPr>
              <w:rPr>
                <w:rFonts w:asciiTheme="majorHAnsi" w:hAnsiTheme="majorHAnsi"/>
                <w:sz w:val="20"/>
                <w:szCs w:val="20"/>
              </w:rPr>
            </w:pPr>
          </w:p>
        </w:tc>
      </w:tr>
      <w:tr w:rsidR="006F236F" w:rsidTr="00F042BC">
        <w:trPr>
          <w:trHeight w:val="368"/>
        </w:trPr>
        <w:tc>
          <w:tcPr>
            <w:tcW w:w="3210" w:type="dxa"/>
          </w:tcPr>
          <w:p w:rsidR="006F236F" w:rsidRPr="007C145B" w:rsidRDefault="006F236F" w:rsidP="00F042BC">
            <w:pPr>
              <w:rPr>
                <w:rFonts w:asciiTheme="majorHAnsi" w:hAnsiTheme="majorHAnsi"/>
                <w:b/>
                <w:bCs/>
                <w:sz w:val="20"/>
                <w:szCs w:val="20"/>
              </w:rPr>
            </w:pPr>
            <w:r w:rsidRPr="007C145B">
              <w:rPr>
                <w:rFonts w:asciiTheme="majorHAnsi" w:hAnsiTheme="majorHAnsi"/>
                <w:b/>
                <w:bCs/>
                <w:sz w:val="20"/>
                <w:szCs w:val="20"/>
              </w:rPr>
              <w:t>Telephone (mobile):</w:t>
            </w:r>
          </w:p>
        </w:tc>
        <w:tc>
          <w:tcPr>
            <w:tcW w:w="6140" w:type="dxa"/>
          </w:tcPr>
          <w:p w:rsidR="006F236F" w:rsidRPr="007C40F2" w:rsidRDefault="006F236F" w:rsidP="00F042BC">
            <w:pPr>
              <w:rPr>
                <w:rFonts w:asciiTheme="majorHAnsi" w:hAnsiTheme="majorHAnsi"/>
                <w:sz w:val="20"/>
                <w:szCs w:val="20"/>
              </w:rPr>
            </w:pPr>
          </w:p>
        </w:tc>
      </w:tr>
      <w:tr w:rsidR="006F236F" w:rsidTr="00F042BC">
        <w:trPr>
          <w:trHeight w:val="368"/>
        </w:trPr>
        <w:tc>
          <w:tcPr>
            <w:tcW w:w="3210" w:type="dxa"/>
          </w:tcPr>
          <w:p w:rsidR="006F236F" w:rsidRPr="00D80EF1" w:rsidRDefault="006F236F" w:rsidP="00F042BC">
            <w:pPr>
              <w:rPr>
                <w:rFonts w:asciiTheme="majorHAnsi" w:hAnsiTheme="majorHAnsi"/>
                <w:b/>
                <w:bCs/>
                <w:sz w:val="20"/>
                <w:szCs w:val="20"/>
              </w:rPr>
            </w:pPr>
            <w:r w:rsidRPr="00D80EF1">
              <w:rPr>
                <w:rFonts w:asciiTheme="majorHAnsi" w:hAnsiTheme="majorHAnsi"/>
                <w:b/>
                <w:bCs/>
                <w:sz w:val="20"/>
                <w:szCs w:val="20"/>
              </w:rPr>
              <w:t>Are you currently receiving support under any other project</w:t>
            </w:r>
            <w:r w:rsidRPr="005231F1">
              <w:rPr>
                <w:rFonts w:asciiTheme="majorHAnsi" w:hAnsiTheme="majorHAnsi"/>
                <w:b/>
                <w:bCs/>
                <w:sz w:val="20"/>
                <w:szCs w:val="20"/>
              </w:rPr>
              <w:t>?</w:t>
            </w:r>
            <w:r w:rsidRPr="00D80EF1">
              <w:rPr>
                <w:rFonts w:asciiTheme="majorHAnsi" w:hAnsiTheme="majorHAnsi"/>
                <w:b/>
                <w:bCs/>
                <w:sz w:val="20"/>
                <w:szCs w:val="20"/>
              </w:rPr>
              <w:t xml:space="preserve"> </w:t>
            </w:r>
            <w:r w:rsidRPr="00D80EF1">
              <w:rPr>
                <w:rFonts w:asciiTheme="majorHAnsi" w:hAnsiTheme="majorHAnsi"/>
                <w:sz w:val="20"/>
                <w:szCs w:val="20"/>
              </w:rPr>
              <w:t>(including from FAO)</w:t>
            </w:r>
            <w:r w:rsidRPr="00D80EF1">
              <w:rPr>
                <w:rFonts w:asciiTheme="majorHAnsi" w:hAnsiTheme="majorHAnsi"/>
                <w:b/>
                <w:bCs/>
                <w:sz w:val="20"/>
                <w:szCs w:val="20"/>
              </w:rPr>
              <w:t>:</w:t>
            </w:r>
          </w:p>
        </w:tc>
        <w:tc>
          <w:tcPr>
            <w:tcW w:w="6140" w:type="dxa"/>
          </w:tcPr>
          <w:p w:rsidR="006F236F" w:rsidRPr="005B6044" w:rsidRDefault="006A434C" w:rsidP="00F042BC">
            <w:sdt>
              <w:sdtPr>
                <w:rPr>
                  <w:rFonts w:asciiTheme="majorHAnsi" w:hAnsiTheme="majorHAnsi"/>
                  <w:sz w:val="20"/>
                  <w:szCs w:val="20"/>
                </w:rPr>
                <w:id w:val="516125719"/>
                <w14:checkbox>
                  <w14:checked w14:val="0"/>
                  <w14:checkedState w14:val="2612" w14:font="MS Gothic"/>
                  <w14:uncheckedState w14:val="2610" w14:font="MS Gothic"/>
                </w14:checkbox>
              </w:sdtPr>
              <w:sdtContent>
                <w:r w:rsidR="009C75DF">
                  <w:rPr>
                    <w:rFonts w:ascii="MS Gothic" w:eastAsia="MS Gothic" w:hAnsi="MS Gothic" w:hint="eastAsia"/>
                    <w:sz w:val="20"/>
                    <w:szCs w:val="20"/>
                  </w:rPr>
                  <w:t>☐</w:t>
                </w:r>
              </w:sdtContent>
            </w:sdt>
            <w:r w:rsidR="006F236F">
              <w:rPr>
                <w:rFonts w:asciiTheme="majorHAnsi" w:hAnsiTheme="majorHAnsi"/>
                <w:sz w:val="20"/>
                <w:szCs w:val="20"/>
              </w:rPr>
              <w:t xml:space="preserve">  No</w:t>
            </w:r>
          </w:p>
          <w:p w:rsidR="006F236F" w:rsidRDefault="006A434C" w:rsidP="00F042BC">
            <w:pPr>
              <w:rPr>
                <w:rFonts w:asciiTheme="majorHAnsi" w:hAnsiTheme="majorHAnsi"/>
                <w:sz w:val="20"/>
                <w:szCs w:val="20"/>
              </w:rPr>
            </w:pPr>
            <w:sdt>
              <w:sdtPr>
                <w:rPr>
                  <w:rFonts w:asciiTheme="majorHAnsi" w:hAnsiTheme="majorHAnsi"/>
                  <w:sz w:val="20"/>
                  <w:szCs w:val="20"/>
                </w:rPr>
                <w:id w:val="1978879971"/>
                <w14:checkbox>
                  <w14:checked w14:val="0"/>
                  <w14:checkedState w14:val="2612" w14:font="MS Gothic"/>
                  <w14:uncheckedState w14:val="2610" w14:font="MS Gothic"/>
                </w14:checkbox>
              </w:sdtPr>
              <w:sdtContent>
                <w:r w:rsidR="009C75DF">
                  <w:rPr>
                    <w:rFonts w:ascii="MS Gothic" w:eastAsia="MS Gothic" w:hAnsi="MS Gothic" w:hint="eastAsia"/>
                    <w:sz w:val="20"/>
                    <w:szCs w:val="20"/>
                  </w:rPr>
                  <w:t>☐</w:t>
                </w:r>
              </w:sdtContent>
            </w:sdt>
            <w:r w:rsidR="006F236F">
              <w:rPr>
                <w:rFonts w:asciiTheme="majorHAnsi" w:hAnsiTheme="majorHAnsi"/>
                <w:sz w:val="20"/>
                <w:szCs w:val="20"/>
              </w:rPr>
              <w:t xml:space="preserve">  Yes, specify:</w:t>
            </w:r>
          </w:p>
          <w:p w:rsidR="006F236F" w:rsidRPr="007C40F2" w:rsidRDefault="006F236F" w:rsidP="00F042BC">
            <w:pPr>
              <w:rPr>
                <w:rFonts w:asciiTheme="majorHAnsi" w:hAnsiTheme="majorHAnsi"/>
                <w:sz w:val="20"/>
                <w:szCs w:val="20"/>
              </w:rPr>
            </w:pPr>
            <w:r>
              <w:rPr>
                <w:rFonts w:asciiTheme="majorHAnsi" w:hAnsiTheme="majorHAnsi"/>
                <w:sz w:val="20"/>
                <w:szCs w:val="20"/>
              </w:rPr>
              <w:t>Name of project:</w:t>
            </w:r>
            <w:r>
              <w:t xml:space="preserve"> </w:t>
            </w:r>
            <w:r>
              <w:br/>
            </w:r>
            <w:r w:rsidRPr="00FC39B2">
              <w:rPr>
                <w:rFonts w:asciiTheme="majorHAnsi" w:hAnsiTheme="majorHAnsi"/>
                <w:sz w:val="20"/>
                <w:szCs w:val="20"/>
              </w:rPr>
              <w:t>Duration of support:</w:t>
            </w:r>
          </w:p>
        </w:tc>
      </w:tr>
    </w:tbl>
    <w:p w:rsidR="006F236F" w:rsidRDefault="006F236F" w:rsidP="006F236F"/>
    <w:p w:rsidR="006F236F" w:rsidRPr="00D805B9" w:rsidRDefault="006F236F" w:rsidP="006F236F">
      <w:pPr>
        <w:pStyle w:val="ListParagraph"/>
        <w:numPr>
          <w:ilvl w:val="2"/>
          <w:numId w:val="9"/>
        </w:numPr>
        <w:ind w:left="630" w:hanging="450"/>
        <w:jc w:val="left"/>
        <w:rPr>
          <w:b/>
          <w:bCs/>
        </w:rPr>
      </w:pPr>
      <w:r w:rsidRPr="00D805B9">
        <w:rPr>
          <w:b/>
          <w:bCs/>
        </w:rPr>
        <w:t xml:space="preserve">To be </w:t>
      </w:r>
      <w:r w:rsidRPr="00D805B9">
        <w:rPr>
          <w:b/>
          <w:bCs/>
          <w:lang w:val="en-US"/>
        </w:rPr>
        <w:t>completed</w:t>
      </w:r>
      <w:r>
        <w:rPr>
          <w:b/>
          <w:bCs/>
        </w:rPr>
        <w:t xml:space="preserve"> by f</w:t>
      </w:r>
      <w:r w:rsidRPr="00D805B9">
        <w:rPr>
          <w:b/>
          <w:bCs/>
        </w:rPr>
        <w:t>armers:</w:t>
      </w:r>
    </w:p>
    <w:tbl>
      <w:tblPr>
        <w:tblStyle w:val="TableGrid"/>
        <w:tblW w:w="0" w:type="auto"/>
        <w:tblLook w:val="04A0" w:firstRow="1" w:lastRow="0" w:firstColumn="1" w:lastColumn="0" w:noHBand="0" w:noVBand="1"/>
      </w:tblPr>
      <w:tblGrid>
        <w:gridCol w:w="3210"/>
        <w:gridCol w:w="1375"/>
        <w:gridCol w:w="1786"/>
        <w:gridCol w:w="1359"/>
        <w:gridCol w:w="1620"/>
      </w:tblGrid>
      <w:tr w:rsidR="006F236F" w:rsidRPr="007C40F2" w:rsidTr="00F042BC">
        <w:trPr>
          <w:trHeight w:val="368"/>
        </w:trPr>
        <w:tc>
          <w:tcPr>
            <w:tcW w:w="3210" w:type="dxa"/>
            <w:tcBorders>
              <w:right w:val="single" w:sz="4" w:space="0" w:color="auto"/>
            </w:tcBorders>
          </w:tcPr>
          <w:p w:rsidR="006F236F" w:rsidRPr="007C145B" w:rsidRDefault="006F236F" w:rsidP="00F042BC">
            <w:pPr>
              <w:rPr>
                <w:rFonts w:asciiTheme="majorHAnsi" w:hAnsiTheme="majorHAnsi"/>
                <w:b/>
                <w:bCs/>
                <w:sz w:val="20"/>
                <w:szCs w:val="20"/>
              </w:rPr>
            </w:pPr>
            <w:r w:rsidRPr="007C145B">
              <w:rPr>
                <w:rFonts w:asciiTheme="majorHAnsi" w:hAnsiTheme="majorHAnsi"/>
                <w:b/>
                <w:bCs/>
                <w:sz w:val="20"/>
                <w:szCs w:val="20"/>
              </w:rPr>
              <w:t>Applicant ID number:</w:t>
            </w:r>
          </w:p>
        </w:tc>
        <w:tc>
          <w:tcPr>
            <w:tcW w:w="1375" w:type="dxa"/>
            <w:tcBorders>
              <w:top w:val="single" w:sz="4" w:space="0" w:color="auto"/>
              <w:left w:val="single" w:sz="4" w:space="0" w:color="auto"/>
              <w:bottom w:val="single" w:sz="4" w:space="0" w:color="auto"/>
              <w:right w:val="nil"/>
            </w:tcBorders>
            <w:vAlign w:val="center"/>
          </w:tcPr>
          <w:p w:rsidR="006F236F" w:rsidRDefault="006F236F" w:rsidP="00F042BC">
            <w:pPr>
              <w:rPr>
                <w:rFonts w:asciiTheme="majorHAnsi" w:hAnsiTheme="majorHAnsi"/>
                <w:sz w:val="20"/>
                <w:szCs w:val="20"/>
              </w:rPr>
            </w:pPr>
          </w:p>
        </w:tc>
        <w:tc>
          <w:tcPr>
            <w:tcW w:w="4765" w:type="dxa"/>
            <w:gridSpan w:val="3"/>
            <w:tcBorders>
              <w:top w:val="single" w:sz="4" w:space="0" w:color="auto"/>
              <w:left w:val="nil"/>
              <w:bottom w:val="single" w:sz="4" w:space="0" w:color="auto"/>
              <w:right w:val="single" w:sz="4" w:space="0" w:color="auto"/>
            </w:tcBorders>
            <w:vAlign w:val="center"/>
          </w:tcPr>
          <w:p w:rsidR="006F236F" w:rsidRDefault="006F236F" w:rsidP="00F042BC">
            <w:pPr>
              <w:rPr>
                <w:rFonts w:asciiTheme="majorHAnsi" w:hAnsiTheme="majorHAnsi"/>
                <w:sz w:val="20"/>
                <w:szCs w:val="20"/>
              </w:rPr>
            </w:pPr>
          </w:p>
        </w:tc>
      </w:tr>
      <w:tr w:rsidR="006F236F" w:rsidRPr="007C40F2" w:rsidTr="00F042BC">
        <w:trPr>
          <w:trHeight w:val="368"/>
        </w:trPr>
        <w:tc>
          <w:tcPr>
            <w:tcW w:w="3210" w:type="dxa"/>
            <w:tcBorders>
              <w:right w:val="single" w:sz="4" w:space="0" w:color="auto"/>
            </w:tcBorders>
          </w:tcPr>
          <w:p w:rsidR="006F236F" w:rsidRPr="007C145B" w:rsidRDefault="006F236F" w:rsidP="00F042BC">
            <w:pPr>
              <w:rPr>
                <w:rFonts w:asciiTheme="majorHAnsi" w:hAnsiTheme="majorHAnsi"/>
                <w:b/>
                <w:bCs/>
                <w:sz w:val="20"/>
                <w:szCs w:val="20"/>
              </w:rPr>
            </w:pPr>
            <w:r w:rsidRPr="007C145B">
              <w:rPr>
                <w:rFonts w:asciiTheme="majorHAnsi" w:hAnsiTheme="majorHAnsi"/>
                <w:b/>
                <w:bCs/>
                <w:sz w:val="20"/>
                <w:szCs w:val="20"/>
              </w:rPr>
              <w:t>Gender of applicant:</w:t>
            </w:r>
          </w:p>
        </w:tc>
        <w:tc>
          <w:tcPr>
            <w:tcW w:w="1375" w:type="dxa"/>
            <w:tcBorders>
              <w:top w:val="single" w:sz="4" w:space="0" w:color="auto"/>
              <w:left w:val="single" w:sz="4" w:space="0" w:color="auto"/>
              <w:bottom w:val="single" w:sz="4" w:space="0" w:color="auto"/>
              <w:right w:val="nil"/>
            </w:tcBorders>
            <w:vAlign w:val="center"/>
          </w:tcPr>
          <w:p w:rsidR="006F236F" w:rsidRPr="007C40F2" w:rsidRDefault="006A434C" w:rsidP="00F042BC">
            <w:pPr>
              <w:rPr>
                <w:rFonts w:asciiTheme="majorHAnsi" w:hAnsiTheme="majorHAnsi"/>
                <w:sz w:val="20"/>
                <w:szCs w:val="20"/>
              </w:rPr>
            </w:pPr>
            <w:sdt>
              <w:sdtPr>
                <w:rPr>
                  <w:rFonts w:asciiTheme="majorHAnsi" w:hAnsiTheme="majorHAnsi"/>
                  <w:sz w:val="20"/>
                  <w:szCs w:val="20"/>
                </w:rPr>
                <w:id w:val="-1457018577"/>
                <w14:checkbox>
                  <w14:checked w14:val="0"/>
                  <w14:checkedState w14:val="2612" w14:font="MS Gothic"/>
                  <w14:uncheckedState w14:val="2610" w14:font="MS Gothic"/>
                </w14:checkbox>
              </w:sdtPr>
              <w:sdtContent>
                <w:r w:rsidR="009C75DF">
                  <w:rPr>
                    <w:rFonts w:ascii="MS Gothic" w:eastAsia="MS Gothic" w:hAnsi="MS Gothic" w:hint="eastAsia"/>
                    <w:sz w:val="20"/>
                    <w:szCs w:val="20"/>
                  </w:rPr>
                  <w:t>☐</w:t>
                </w:r>
              </w:sdtContent>
            </w:sdt>
            <w:r w:rsidR="006F236F">
              <w:rPr>
                <w:rFonts w:asciiTheme="majorHAnsi" w:hAnsiTheme="majorHAnsi"/>
                <w:sz w:val="20"/>
                <w:szCs w:val="20"/>
              </w:rPr>
              <w:t xml:space="preserve"> </w:t>
            </w:r>
            <w:r w:rsidR="006F236F" w:rsidRPr="007C40F2">
              <w:rPr>
                <w:rFonts w:asciiTheme="majorHAnsi" w:hAnsiTheme="majorHAnsi"/>
                <w:sz w:val="20"/>
                <w:szCs w:val="20"/>
              </w:rPr>
              <w:t xml:space="preserve">Male </w:t>
            </w:r>
          </w:p>
        </w:tc>
        <w:tc>
          <w:tcPr>
            <w:tcW w:w="4765" w:type="dxa"/>
            <w:gridSpan w:val="3"/>
            <w:tcBorders>
              <w:top w:val="single" w:sz="4" w:space="0" w:color="auto"/>
              <w:left w:val="nil"/>
              <w:bottom w:val="single" w:sz="4" w:space="0" w:color="auto"/>
              <w:right w:val="single" w:sz="4" w:space="0" w:color="auto"/>
            </w:tcBorders>
            <w:vAlign w:val="center"/>
          </w:tcPr>
          <w:p w:rsidR="006F236F" w:rsidRPr="007C40F2" w:rsidRDefault="006A434C" w:rsidP="00F042BC">
            <w:pPr>
              <w:rPr>
                <w:rFonts w:asciiTheme="majorHAnsi" w:hAnsiTheme="majorHAnsi"/>
                <w:sz w:val="20"/>
                <w:szCs w:val="20"/>
              </w:rPr>
            </w:pPr>
            <w:sdt>
              <w:sdtPr>
                <w:rPr>
                  <w:rFonts w:asciiTheme="majorHAnsi" w:hAnsiTheme="majorHAnsi"/>
                  <w:sz w:val="20"/>
                  <w:szCs w:val="20"/>
                </w:rPr>
                <w:id w:val="885070483"/>
                <w14:checkbox>
                  <w14:checked w14:val="0"/>
                  <w14:checkedState w14:val="2612" w14:font="MS Gothic"/>
                  <w14:uncheckedState w14:val="2610" w14:font="MS Gothic"/>
                </w14:checkbox>
              </w:sdtPr>
              <w:sdtContent>
                <w:r w:rsidR="000002FA">
                  <w:rPr>
                    <w:rFonts w:ascii="MS Gothic" w:eastAsia="MS Gothic" w:hAnsi="MS Gothic" w:hint="eastAsia"/>
                    <w:sz w:val="20"/>
                    <w:szCs w:val="20"/>
                  </w:rPr>
                  <w:t>☐</w:t>
                </w:r>
              </w:sdtContent>
            </w:sdt>
            <w:r w:rsidR="006F236F">
              <w:rPr>
                <w:rFonts w:asciiTheme="majorHAnsi" w:hAnsiTheme="majorHAnsi"/>
                <w:sz w:val="20"/>
                <w:szCs w:val="20"/>
              </w:rPr>
              <w:t xml:space="preserve">   </w:t>
            </w:r>
            <w:r w:rsidR="006F236F" w:rsidRPr="007C40F2">
              <w:rPr>
                <w:rFonts w:asciiTheme="majorHAnsi" w:hAnsiTheme="majorHAnsi"/>
                <w:sz w:val="20"/>
                <w:szCs w:val="20"/>
              </w:rPr>
              <w:t>Female</w:t>
            </w:r>
          </w:p>
        </w:tc>
      </w:tr>
      <w:tr w:rsidR="006F236F" w:rsidRPr="007C40F2" w:rsidTr="00F042BC">
        <w:trPr>
          <w:trHeight w:val="368"/>
        </w:trPr>
        <w:tc>
          <w:tcPr>
            <w:tcW w:w="3210" w:type="dxa"/>
            <w:tcBorders>
              <w:right w:val="single" w:sz="4" w:space="0" w:color="auto"/>
            </w:tcBorders>
          </w:tcPr>
          <w:p w:rsidR="006F236F" w:rsidRPr="007C145B" w:rsidRDefault="006F236F" w:rsidP="00F042BC">
            <w:pPr>
              <w:rPr>
                <w:rFonts w:asciiTheme="majorHAnsi" w:hAnsiTheme="majorHAnsi"/>
                <w:b/>
                <w:bCs/>
                <w:sz w:val="20"/>
                <w:szCs w:val="20"/>
              </w:rPr>
            </w:pPr>
            <w:r>
              <w:rPr>
                <w:rFonts w:asciiTheme="majorHAnsi" w:hAnsiTheme="majorHAnsi"/>
                <w:b/>
                <w:bCs/>
                <w:sz w:val="20"/>
                <w:szCs w:val="20"/>
              </w:rPr>
              <w:t>Applicant date of birth</w:t>
            </w:r>
            <w:r w:rsidRPr="007C145B">
              <w:rPr>
                <w:rFonts w:asciiTheme="majorHAnsi" w:hAnsiTheme="majorHAnsi"/>
                <w:b/>
                <w:bCs/>
                <w:sz w:val="20"/>
                <w:szCs w:val="20"/>
              </w:rPr>
              <w:t>:</w:t>
            </w:r>
          </w:p>
        </w:tc>
        <w:tc>
          <w:tcPr>
            <w:tcW w:w="6140" w:type="dxa"/>
            <w:gridSpan w:val="4"/>
            <w:tcBorders>
              <w:top w:val="single" w:sz="4" w:space="0" w:color="auto"/>
              <w:left w:val="single" w:sz="4" w:space="0" w:color="auto"/>
              <w:bottom w:val="single" w:sz="4" w:space="0" w:color="auto"/>
              <w:right w:val="single" w:sz="4" w:space="0" w:color="auto"/>
            </w:tcBorders>
            <w:vAlign w:val="center"/>
          </w:tcPr>
          <w:p w:rsidR="006F236F" w:rsidRPr="007C40F2" w:rsidRDefault="006F236F" w:rsidP="00F042BC">
            <w:pPr>
              <w:rPr>
                <w:rFonts w:asciiTheme="majorHAnsi" w:hAnsiTheme="majorHAnsi"/>
                <w:sz w:val="18"/>
                <w:szCs w:val="18"/>
              </w:rPr>
            </w:pPr>
          </w:p>
        </w:tc>
      </w:tr>
      <w:tr w:rsidR="006F236F" w:rsidRPr="007C40F2" w:rsidTr="00F042BC">
        <w:trPr>
          <w:trHeight w:val="368"/>
        </w:trPr>
        <w:tc>
          <w:tcPr>
            <w:tcW w:w="3210" w:type="dxa"/>
            <w:tcBorders>
              <w:right w:val="single" w:sz="4" w:space="0" w:color="auto"/>
            </w:tcBorders>
          </w:tcPr>
          <w:p w:rsidR="006F236F" w:rsidRPr="007C145B" w:rsidRDefault="006F236F" w:rsidP="00F042BC">
            <w:pPr>
              <w:rPr>
                <w:rFonts w:asciiTheme="majorHAnsi" w:hAnsiTheme="majorHAnsi"/>
                <w:b/>
                <w:bCs/>
                <w:sz w:val="20"/>
                <w:szCs w:val="20"/>
              </w:rPr>
            </w:pPr>
            <w:r w:rsidRPr="00501E52">
              <w:rPr>
                <w:rFonts w:asciiTheme="majorHAnsi" w:hAnsiTheme="majorHAnsi"/>
                <w:b/>
                <w:bCs/>
                <w:sz w:val="20"/>
                <w:szCs w:val="20"/>
              </w:rPr>
              <w:t xml:space="preserve">Annual </w:t>
            </w:r>
            <w:r>
              <w:rPr>
                <w:rFonts w:asciiTheme="majorHAnsi" w:hAnsiTheme="majorHAnsi"/>
                <w:b/>
                <w:bCs/>
                <w:sz w:val="20"/>
                <w:szCs w:val="20"/>
              </w:rPr>
              <w:t>gross revenues</w:t>
            </w:r>
            <w:r w:rsidRPr="00501E52">
              <w:rPr>
                <w:rFonts w:asciiTheme="majorHAnsi" w:hAnsiTheme="majorHAnsi"/>
                <w:b/>
                <w:bCs/>
                <w:sz w:val="20"/>
                <w:szCs w:val="20"/>
              </w:rPr>
              <w:t xml:space="preserve"> </w:t>
            </w:r>
            <w:r w:rsidRPr="00501E52">
              <w:rPr>
                <w:rFonts w:asciiTheme="majorHAnsi" w:hAnsiTheme="majorHAnsi"/>
                <w:sz w:val="20"/>
                <w:szCs w:val="20"/>
              </w:rPr>
              <w:t>(</w:t>
            </w:r>
            <w:r>
              <w:rPr>
                <w:rFonts w:asciiTheme="majorHAnsi" w:hAnsiTheme="majorHAnsi"/>
                <w:sz w:val="20"/>
                <w:szCs w:val="20"/>
              </w:rPr>
              <w:t>USD</w:t>
            </w:r>
            <w:r w:rsidRPr="00501E52">
              <w:rPr>
                <w:rFonts w:asciiTheme="majorHAnsi" w:hAnsiTheme="majorHAnsi"/>
                <w:sz w:val="20"/>
                <w:szCs w:val="20"/>
              </w:rPr>
              <w:t>):</w:t>
            </w:r>
          </w:p>
        </w:tc>
        <w:tc>
          <w:tcPr>
            <w:tcW w:w="6140" w:type="dxa"/>
            <w:gridSpan w:val="4"/>
            <w:tcBorders>
              <w:top w:val="single" w:sz="4" w:space="0" w:color="auto"/>
              <w:left w:val="single" w:sz="4" w:space="0" w:color="auto"/>
              <w:bottom w:val="single" w:sz="4" w:space="0" w:color="auto"/>
              <w:right w:val="single" w:sz="4" w:space="0" w:color="auto"/>
            </w:tcBorders>
            <w:vAlign w:val="center"/>
          </w:tcPr>
          <w:p w:rsidR="006F236F" w:rsidRPr="007C40F2" w:rsidRDefault="006F236F" w:rsidP="00F042BC">
            <w:pPr>
              <w:rPr>
                <w:rFonts w:asciiTheme="majorHAnsi" w:hAnsiTheme="majorHAnsi"/>
                <w:sz w:val="18"/>
                <w:szCs w:val="18"/>
              </w:rPr>
            </w:pPr>
          </w:p>
        </w:tc>
      </w:tr>
      <w:tr w:rsidR="006F236F" w:rsidRPr="00415BBC" w:rsidTr="00F042BC">
        <w:trPr>
          <w:trHeight w:val="368"/>
        </w:trPr>
        <w:tc>
          <w:tcPr>
            <w:tcW w:w="3210" w:type="dxa"/>
            <w:tcBorders>
              <w:right w:val="single" w:sz="4" w:space="0" w:color="auto"/>
            </w:tcBorders>
          </w:tcPr>
          <w:p w:rsidR="006F236F" w:rsidRPr="007C145B" w:rsidRDefault="006F236F" w:rsidP="00F042BC">
            <w:pPr>
              <w:rPr>
                <w:rFonts w:asciiTheme="majorHAnsi" w:hAnsiTheme="majorHAnsi"/>
                <w:b/>
                <w:bCs/>
                <w:sz w:val="20"/>
                <w:szCs w:val="20"/>
              </w:rPr>
            </w:pPr>
            <w:r w:rsidRPr="007C145B">
              <w:rPr>
                <w:rFonts w:asciiTheme="majorHAnsi" w:hAnsiTheme="majorHAnsi"/>
                <w:b/>
                <w:bCs/>
                <w:sz w:val="20"/>
                <w:szCs w:val="20"/>
              </w:rPr>
              <w:t>Number of people in household:</w:t>
            </w:r>
          </w:p>
        </w:tc>
        <w:tc>
          <w:tcPr>
            <w:tcW w:w="1375" w:type="dxa"/>
            <w:tcBorders>
              <w:top w:val="single" w:sz="4" w:space="0" w:color="auto"/>
              <w:left w:val="single" w:sz="4" w:space="0" w:color="auto"/>
              <w:bottom w:val="single" w:sz="4" w:space="0" w:color="auto"/>
              <w:right w:val="single" w:sz="4" w:space="0" w:color="auto"/>
            </w:tcBorders>
            <w:vAlign w:val="center"/>
          </w:tcPr>
          <w:p w:rsidR="006F236F" w:rsidRPr="00415BBC" w:rsidRDefault="006F236F" w:rsidP="00F042BC">
            <w:pPr>
              <w:rPr>
                <w:rFonts w:asciiTheme="majorHAnsi" w:hAnsiTheme="majorHAnsi"/>
                <w:sz w:val="20"/>
                <w:szCs w:val="20"/>
              </w:rPr>
            </w:pPr>
            <w:r w:rsidRPr="00A81E49">
              <w:rPr>
                <w:rFonts w:asciiTheme="majorHAnsi" w:hAnsiTheme="majorHAnsi"/>
                <w:b/>
                <w:bCs/>
                <w:sz w:val="20"/>
                <w:szCs w:val="20"/>
              </w:rPr>
              <w:t>Total:</w:t>
            </w:r>
            <w:r w:rsidRPr="00E86EC1">
              <w:rPr>
                <w:rFonts w:asciiTheme="majorHAnsi" w:hAnsiTheme="majorHAnsi"/>
                <w:sz w:val="20"/>
                <w:szCs w:val="20"/>
              </w:rPr>
              <w:t xml:space="preserve"> [</w:t>
            </w:r>
            <w:r w:rsidR="006A434C">
              <w:rPr>
                <w:rFonts w:asciiTheme="majorHAnsi" w:hAnsiTheme="majorHAnsi"/>
                <w:sz w:val="20"/>
                <w:szCs w:val="20"/>
              </w:rPr>
              <w:t xml:space="preserve">    </w:t>
            </w:r>
            <w:r w:rsidRPr="00E86EC1">
              <w:rPr>
                <w:rFonts w:asciiTheme="majorHAnsi" w:hAnsiTheme="majorHAnsi"/>
                <w:sz w:val="20"/>
                <w:szCs w:val="20"/>
              </w:rPr>
              <w:t>]</w:t>
            </w:r>
          </w:p>
        </w:tc>
        <w:tc>
          <w:tcPr>
            <w:tcW w:w="1786" w:type="dxa"/>
            <w:tcBorders>
              <w:top w:val="single" w:sz="4" w:space="0" w:color="auto"/>
              <w:left w:val="single" w:sz="4" w:space="0" w:color="auto"/>
              <w:bottom w:val="single" w:sz="4" w:space="0" w:color="auto"/>
              <w:right w:val="single" w:sz="4" w:space="0" w:color="auto"/>
            </w:tcBorders>
            <w:vAlign w:val="center"/>
          </w:tcPr>
          <w:p w:rsidR="006F236F" w:rsidRPr="00415BBC" w:rsidRDefault="006F236F" w:rsidP="00F042BC">
            <w:pPr>
              <w:rPr>
                <w:rFonts w:asciiTheme="majorHAnsi" w:hAnsiTheme="majorHAnsi"/>
                <w:sz w:val="20"/>
                <w:szCs w:val="20"/>
              </w:rPr>
            </w:pPr>
            <w:r w:rsidRPr="00A81E49">
              <w:rPr>
                <w:rFonts w:asciiTheme="majorHAnsi" w:eastAsia="MS Gothic" w:hAnsiTheme="majorHAnsi"/>
                <w:b/>
                <w:bCs/>
                <w:sz w:val="20"/>
                <w:szCs w:val="20"/>
              </w:rPr>
              <w:t>Below 18:</w:t>
            </w:r>
            <w:r>
              <w:rPr>
                <w:rFonts w:asciiTheme="majorHAnsi" w:eastAsia="MS Gothic" w:hAnsiTheme="majorHAnsi"/>
                <w:sz w:val="20"/>
                <w:szCs w:val="20"/>
              </w:rPr>
              <w:t xml:space="preserve"> </w:t>
            </w:r>
            <w:r w:rsidRPr="00E86EC1">
              <w:rPr>
                <w:rFonts w:asciiTheme="majorHAnsi" w:hAnsiTheme="majorHAnsi"/>
                <w:sz w:val="20"/>
                <w:szCs w:val="20"/>
              </w:rPr>
              <w:t>[</w:t>
            </w:r>
            <w:r w:rsidR="006A434C">
              <w:rPr>
                <w:rFonts w:asciiTheme="majorHAnsi" w:hAnsiTheme="majorHAnsi"/>
                <w:sz w:val="20"/>
                <w:szCs w:val="20"/>
              </w:rPr>
              <w:t xml:space="preserve">    </w:t>
            </w:r>
            <w:r w:rsidRPr="00E86EC1">
              <w:rPr>
                <w:rFonts w:asciiTheme="majorHAnsi" w:hAnsiTheme="majorHAnsi"/>
                <w:sz w:val="20"/>
                <w:szCs w:val="20"/>
              </w:rPr>
              <w:t>]</w:t>
            </w:r>
          </w:p>
        </w:tc>
        <w:tc>
          <w:tcPr>
            <w:tcW w:w="1359" w:type="dxa"/>
            <w:tcBorders>
              <w:top w:val="single" w:sz="4" w:space="0" w:color="auto"/>
              <w:left w:val="single" w:sz="4" w:space="0" w:color="auto"/>
              <w:bottom w:val="single" w:sz="4" w:space="0" w:color="auto"/>
              <w:right w:val="nil"/>
            </w:tcBorders>
            <w:vAlign w:val="center"/>
          </w:tcPr>
          <w:p w:rsidR="006F236F" w:rsidRPr="00415BBC" w:rsidRDefault="006F236F" w:rsidP="00F042BC">
            <w:pPr>
              <w:rPr>
                <w:rFonts w:asciiTheme="majorHAnsi" w:hAnsiTheme="majorHAnsi"/>
                <w:sz w:val="20"/>
                <w:szCs w:val="20"/>
              </w:rPr>
            </w:pPr>
            <w:r w:rsidRPr="00A81E49">
              <w:rPr>
                <w:rFonts w:asciiTheme="majorHAnsi" w:hAnsiTheme="majorHAnsi"/>
                <w:b/>
                <w:bCs/>
                <w:sz w:val="20"/>
                <w:szCs w:val="20"/>
              </w:rPr>
              <w:t>Males:</w:t>
            </w:r>
            <w:r>
              <w:rPr>
                <w:rFonts w:asciiTheme="majorHAnsi" w:hAnsiTheme="majorHAnsi"/>
                <w:sz w:val="20"/>
                <w:szCs w:val="20"/>
              </w:rPr>
              <w:t xml:space="preserve"> </w:t>
            </w:r>
            <w:r w:rsidR="006A434C">
              <w:rPr>
                <w:rFonts w:asciiTheme="majorHAnsi" w:hAnsiTheme="majorHAnsi"/>
                <w:sz w:val="20"/>
                <w:szCs w:val="20"/>
              </w:rPr>
              <w:t xml:space="preserve">[   </w:t>
            </w:r>
            <w:r w:rsidRPr="00E86EC1">
              <w:rPr>
                <w:rFonts w:asciiTheme="majorHAnsi" w:hAnsiTheme="majorHAnsi"/>
                <w:sz w:val="20"/>
                <w:szCs w:val="20"/>
              </w:rPr>
              <w:t>]</w:t>
            </w:r>
          </w:p>
        </w:tc>
        <w:tc>
          <w:tcPr>
            <w:tcW w:w="1620" w:type="dxa"/>
            <w:tcBorders>
              <w:top w:val="single" w:sz="4" w:space="0" w:color="auto"/>
              <w:left w:val="nil"/>
              <w:bottom w:val="single" w:sz="4" w:space="0" w:color="auto"/>
              <w:right w:val="single" w:sz="4" w:space="0" w:color="auto"/>
            </w:tcBorders>
            <w:vAlign w:val="center"/>
          </w:tcPr>
          <w:p w:rsidR="006F236F" w:rsidRPr="00415BBC" w:rsidRDefault="006F236F" w:rsidP="00F042BC">
            <w:pPr>
              <w:rPr>
                <w:rFonts w:asciiTheme="majorHAnsi" w:hAnsiTheme="majorHAnsi"/>
                <w:sz w:val="20"/>
                <w:szCs w:val="20"/>
              </w:rPr>
            </w:pPr>
            <w:r w:rsidRPr="00A81E49">
              <w:rPr>
                <w:rFonts w:asciiTheme="majorHAnsi" w:hAnsiTheme="majorHAnsi"/>
                <w:b/>
                <w:bCs/>
                <w:sz w:val="20"/>
                <w:szCs w:val="20"/>
              </w:rPr>
              <w:t>Females:</w:t>
            </w:r>
            <w:r>
              <w:rPr>
                <w:rFonts w:asciiTheme="majorHAnsi" w:hAnsiTheme="majorHAnsi"/>
                <w:sz w:val="20"/>
                <w:szCs w:val="20"/>
              </w:rPr>
              <w:t xml:space="preserve"> </w:t>
            </w:r>
            <w:r w:rsidR="006A434C">
              <w:rPr>
                <w:rFonts w:asciiTheme="majorHAnsi" w:hAnsiTheme="majorHAnsi"/>
                <w:sz w:val="20"/>
                <w:szCs w:val="20"/>
              </w:rPr>
              <w:t xml:space="preserve">[   </w:t>
            </w:r>
            <w:r w:rsidRPr="00E86EC1">
              <w:rPr>
                <w:rFonts w:asciiTheme="majorHAnsi" w:hAnsiTheme="majorHAnsi"/>
                <w:sz w:val="20"/>
                <w:szCs w:val="20"/>
              </w:rPr>
              <w:t>]</w:t>
            </w:r>
          </w:p>
        </w:tc>
      </w:tr>
      <w:tr w:rsidR="006F236F" w:rsidRPr="007C40F2" w:rsidTr="00F042BC">
        <w:trPr>
          <w:trHeight w:val="566"/>
        </w:trPr>
        <w:tc>
          <w:tcPr>
            <w:tcW w:w="3210" w:type="dxa"/>
          </w:tcPr>
          <w:p w:rsidR="006F236F" w:rsidRPr="00E86EC1" w:rsidRDefault="006F236F" w:rsidP="00F042BC">
            <w:pPr>
              <w:rPr>
                <w:rFonts w:asciiTheme="majorHAnsi" w:hAnsiTheme="majorHAnsi"/>
                <w:b/>
                <w:bCs/>
                <w:sz w:val="20"/>
                <w:szCs w:val="20"/>
              </w:rPr>
            </w:pPr>
            <w:r w:rsidRPr="00E86EC1">
              <w:rPr>
                <w:rFonts w:asciiTheme="majorHAnsi" w:hAnsiTheme="majorHAnsi"/>
                <w:b/>
                <w:bCs/>
                <w:sz w:val="20"/>
                <w:szCs w:val="20"/>
              </w:rPr>
              <w:t>Number of dunums of land:</w:t>
            </w:r>
          </w:p>
        </w:tc>
        <w:tc>
          <w:tcPr>
            <w:tcW w:w="6140" w:type="dxa"/>
            <w:gridSpan w:val="4"/>
            <w:tcBorders>
              <w:top w:val="single" w:sz="4" w:space="0" w:color="auto"/>
            </w:tcBorders>
          </w:tcPr>
          <w:p w:rsidR="006F236F" w:rsidRPr="00E86EC1" w:rsidRDefault="006F236F" w:rsidP="00F042BC">
            <w:pPr>
              <w:rPr>
                <w:rFonts w:asciiTheme="majorHAnsi" w:hAnsiTheme="majorHAnsi"/>
                <w:sz w:val="20"/>
                <w:szCs w:val="20"/>
              </w:rPr>
            </w:pPr>
            <w:r w:rsidRPr="00A81E49">
              <w:rPr>
                <w:rFonts w:asciiTheme="majorHAnsi" w:hAnsiTheme="majorHAnsi"/>
                <w:b/>
                <w:bCs/>
                <w:sz w:val="20"/>
                <w:szCs w:val="20"/>
              </w:rPr>
              <w:t>Rainfed:</w:t>
            </w:r>
            <w:r w:rsidR="006A434C">
              <w:rPr>
                <w:rFonts w:asciiTheme="majorHAnsi" w:hAnsiTheme="majorHAnsi"/>
                <w:sz w:val="20"/>
                <w:szCs w:val="20"/>
              </w:rPr>
              <w:t xml:space="preserve"> [   </w:t>
            </w:r>
            <w:r w:rsidRPr="00E86EC1">
              <w:rPr>
                <w:rFonts w:asciiTheme="majorHAnsi" w:hAnsiTheme="majorHAnsi"/>
                <w:sz w:val="20"/>
                <w:szCs w:val="20"/>
              </w:rPr>
              <w:t>]</w:t>
            </w:r>
          </w:p>
          <w:p w:rsidR="006F236F" w:rsidRPr="00E86EC1" w:rsidRDefault="006F236F" w:rsidP="00F042BC">
            <w:pPr>
              <w:rPr>
                <w:rFonts w:asciiTheme="majorHAnsi" w:hAnsiTheme="majorHAnsi"/>
                <w:sz w:val="20"/>
                <w:szCs w:val="20"/>
              </w:rPr>
            </w:pPr>
            <w:r w:rsidRPr="00A81E49">
              <w:rPr>
                <w:rFonts w:asciiTheme="majorHAnsi" w:hAnsiTheme="majorHAnsi"/>
                <w:b/>
                <w:bCs/>
                <w:sz w:val="20"/>
                <w:szCs w:val="20"/>
              </w:rPr>
              <w:t>Irrigated, open field:</w:t>
            </w:r>
            <w:r w:rsidR="009C75DF">
              <w:rPr>
                <w:rFonts w:asciiTheme="majorHAnsi" w:hAnsiTheme="majorHAnsi"/>
                <w:sz w:val="20"/>
                <w:szCs w:val="20"/>
              </w:rPr>
              <w:t xml:space="preserve"> [   </w:t>
            </w:r>
            <w:r w:rsidRPr="00E86EC1">
              <w:rPr>
                <w:rFonts w:asciiTheme="majorHAnsi" w:hAnsiTheme="majorHAnsi"/>
                <w:sz w:val="20"/>
                <w:szCs w:val="20"/>
              </w:rPr>
              <w:t xml:space="preserve">]     </w:t>
            </w:r>
            <w:r w:rsidRPr="00A81E49">
              <w:rPr>
                <w:rFonts w:asciiTheme="majorHAnsi" w:hAnsiTheme="majorHAnsi"/>
                <w:b/>
                <w:bCs/>
                <w:sz w:val="20"/>
                <w:szCs w:val="20"/>
              </w:rPr>
              <w:t>Irrigated, greenhouse (protected):</w:t>
            </w:r>
            <w:r w:rsidR="006A434C">
              <w:rPr>
                <w:rFonts w:asciiTheme="majorHAnsi" w:hAnsiTheme="majorHAnsi"/>
                <w:sz w:val="20"/>
                <w:szCs w:val="20"/>
              </w:rPr>
              <w:t xml:space="preserve"> [   </w:t>
            </w:r>
            <w:r w:rsidRPr="00E86EC1">
              <w:rPr>
                <w:rFonts w:asciiTheme="majorHAnsi" w:hAnsiTheme="majorHAnsi"/>
                <w:sz w:val="20"/>
                <w:szCs w:val="20"/>
              </w:rPr>
              <w:t>]</w:t>
            </w:r>
          </w:p>
        </w:tc>
      </w:tr>
      <w:tr w:rsidR="006F236F" w:rsidRPr="007C40F2" w:rsidTr="00F042BC">
        <w:trPr>
          <w:trHeight w:val="368"/>
        </w:trPr>
        <w:tc>
          <w:tcPr>
            <w:tcW w:w="3210" w:type="dxa"/>
          </w:tcPr>
          <w:p w:rsidR="006F236F" w:rsidRPr="008219FE" w:rsidRDefault="006F236F" w:rsidP="00F042BC">
            <w:pPr>
              <w:rPr>
                <w:rFonts w:asciiTheme="majorHAnsi" w:hAnsiTheme="majorHAnsi"/>
                <w:b/>
                <w:bCs/>
                <w:sz w:val="20"/>
                <w:szCs w:val="20"/>
              </w:rPr>
            </w:pPr>
            <w:r>
              <w:rPr>
                <w:rFonts w:asciiTheme="majorHAnsi" w:hAnsiTheme="majorHAnsi"/>
                <w:b/>
                <w:bCs/>
                <w:sz w:val="20"/>
                <w:szCs w:val="20"/>
              </w:rPr>
              <w:t xml:space="preserve">Volume </w:t>
            </w:r>
            <w:r w:rsidRPr="009F3C58">
              <w:rPr>
                <w:rFonts w:asciiTheme="majorHAnsi" w:hAnsiTheme="majorHAnsi"/>
                <w:sz w:val="20"/>
                <w:szCs w:val="20"/>
              </w:rPr>
              <w:t>(m</w:t>
            </w:r>
            <w:r w:rsidRPr="009F3C58">
              <w:rPr>
                <w:rFonts w:asciiTheme="majorHAnsi" w:hAnsiTheme="majorHAnsi"/>
                <w:sz w:val="20"/>
                <w:szCs w:val="20"/>
                <w:vertAlign w:val="superscript"/>
              </w:rPr>
              <w:t>3</w:t>
            </w:r>
            <w:r w:rsidRPr="009F3C58">
              <w:rPr>
                <w:rFonts w:asciiTheme="majorHAnsi" w:hAnsiTheme="majorHAnsi"/>
                <w:sz w:val="20"/>
                <w:szCs w:val="20"/>
              </w:rPr>
              <w:t>)</w:t>
            </w:r>
            <w:r>
              <w:rPr>
                <w:rStyle w:val="FootnoteReference"/>
                <w:rFonts w:asciiTheme="majorHAnsi" w:hAnsiTheme="majorHAnsi"/>
                <w:sz w:val="20"/>
                <w:szCs w:val="20"/>
              </w:rPr>
              <w:footnoteReference w:id="18"/>
            </w:r>
            <w:r>
              <w:rPr>
                <w:rFonts w:asciiTheme="majorHAnsi" w:hAnsiTheme="majorHAnsi"/>
                <w:b/>
                <w:bCs/>
                <w:sz w:val="20"/>
                <w:szCs w:val="20"/>
                <w:vertAlign w:val="superscript"/>
              </w:rPr>
              <w:t xml:space="preserve"> </w:t>
            </w:r>
            <w:r>
              <w:rPr>
                <w:rFonts w:asciiTheme="majorHAnsi" w:hAnsiTheme="majorHAnsi"/>
                <w:b/>
                <w:bCs/>
                <w:sz w:val="20"/>
                <w:szCs w:val="20"/>
              </w:rPr>
              <w:t>of water used for production:</w:t>
            </w:r>
          </w:p>
        </w:tc>
        <w:tc>
          <w:tcPr>
            <w:tcW w:w="6140" w:type="dxa"/>
            <w:gridSpan w:val="4"/>
          </w:tcPr>
          <w:p w:rsidR="006F236F" w:rsidRDefault="006F236F" w:rsidP="00F042BC">
            <w:pPr>
              <w:rPr>
                <w:rFonts w:asciiTheme="majorHAnsi" w:hAnsiTheme="majorHAnsi"/>
                <w:sz w:val="20"/>
                <w:szCs w:val="20"/>
              </w:rPr>
            </w:pPr>
          </w:p>
        </w:tc>
      </w:tr>
      <w:tr w:rsidR="006F236F" w:rsidRPr="007C40F2" w:rsidTr="00F042BC">
        <w:trPr>
          <w:trHeight w:val="368"/>
        </w:trPr>
        <w:tc>
          <w:tcPr>
            <w:tcW w:w="3210" w:type="dxa"/>
          </w:tcPr>
          <w:p w:rsidR="006F236F" w:rsidRPr="007C145B" w:rsidRDefault="006F236F" w:rsidP="00F042BC">
            <w:pPr>
              <w:rPr>
                <w:rFonts w:asciiTheme="majorHAnsi" w:hAnsiTheme="majorHAnsi"/>
                <w:b/>
                <w:bCs/>
                <w:sz w:val="20"/>
                <w:szCs w:val="20"/>
              </w:rPr>
            </w:pPr>
            <w:r w:rsidRPr="007C145B">
              <w:rPr>
                <w:rFonts w:asciiTheme="majorHAnsi" w:hAnsiTheme="majorHAnsi"/>
                <w:b/>
                <w:bCs/>
                <w:sz w:val="20"/>
                <w:szCs w:val="20"/>
              </w:rPr>
              <w:t>Tenure of land:</w:t>
            </w:r>
          </w:p>
        </w:tc>
        <w:tc>
          <w:tcPr>
            <w:tcW w:w="6140" w:type="dxa"/>
            <w:gridSpan w:val="4"/>
          </w:tcPr>
          <w:p w:rsidR="006F236F" w:rsidRPr="007C40F2" w:rsidRDefault="006A434C" w:rsidP="00F042BC">
            <w:pPr>
              <w:rPr>
                <w:rFonts w:asciiTheme="majorHAnsi" w:hAnsiTheme="majorHAnsi"/>
                <w:sz w:val="20"/>
                <w:szCs w:val="20"/>
              </w:rPr>
            </w:pPr>
            <w:sdt>
              <w:sdtPr>
                <w:rPr>
                  <w:rFonts w:asciiTheme="majorHAnsi" w:hAnsiTheme="majorHAnsi"/>
                  <w:sz w:val="20"/>
                  <w:szCs w:val="20"/>
                </w:rPr>
                <w:id w:val="-269704471"/>
                <w14:checkbox>
                  <w14:checked w14:val="0"/>
                  <w14:checkedState w14:val="2612" w14:font="MS Gothic"/>
                  <w14:uncheckedState w14:val="2610" w14:font="MS Gothic"/>
                </w14:checkbox>
              </w:sdtPr>
              <w:sdtContent>
                <w:r w:rsidR="009C75DF">
                  <w:rPr>
                    <w:rFonts w:ascii="MS Gothic" w:eastAsia="MS Gothic" w:hAnsi="MS Gothic" w:hint="eastAsia"/>
                    <w:sz w:val="20"/>
                    <w:szCs w:val="20"/>
                  </w:rPr>
                  <w:t>☐</w:t>
                </w:r>
              </w:sdtContent>
            </w:sdt>
            <w:r w:rsidR="006F236F">
              <w:rPr>
                <w:rFonts w:asciiTheme="majorHAnsi" w:hAnsiTheme="majorHAnsi"/>
                <w:sz w:val="20"/>
                <w:szCs w:val="20"/>
              </w:rPr>
              <w:t xml:space="preserve">   Owned land    </w:t>
            </w:r>
            <w:r w:rsidR="006F236F" w:rsidRPr="007C40F2">
              <w:rPr>
                <w:rFonts w:asciiTheme="majorHAnsi" w:hAnsiTheme="majorHAnsi"/>
                <w:sz w:val="20"/>
                <w:szCs w:val="20"/>
              </w:rPr>
              <w:t xml:space="preserve"> </w:t>
            </w:r>
            <w:sdt>
              <w:sdtPr>
                <w:rPr>
                  <w:rFonts w:asciiTheme="majorHAnsi" w:hAnsiTheme="majorHAnsi"/>
                  <w:sz w:val="20"/>
                  <w:szCs w:val="20"/>
                </w:rPr>
                <w:id w:val="2064440421"/>
                <w14:checkbox>
                  <w14:checked w14:val="0"/>
                  <w14:checkedState w14:val="2612" w14:font="MS Gothic"/>
                  <w14:uncheckedState w14:val="2610" w14:font="MS Gothic"/>
                </w14:checkbox>
              </w:sdtPr>
              <w:sdtContent>
                <w:r w:rsidR="009C75DF">
                  <w:rPr>
                    <w:rFonts w:ascii="MS Gothic" w:eastAsia="MS Gothic" w:hAnsi="MS Gothic" w:hint="eastAsia"/>
                    <w:sz w:val="20"/>
                    <w:szCs w:val="20"/>
                  </w:rPr>
                  <w:t>☐</w:t>
                </w:r>
              </w:sdtContent>
            </w:sdt>
            <w:r w:rsidR="006F236F">
              <w:rPr>
                <w:rFonts w:asciiTheme="majorHAnsi" w:hAnsiTheme="majorHAnsi"/>
                <w:sz w:val="20"/>
                <w:szCs w:val="20"/>
              </w:rPr>
              <w:t xml:space="preserve"> Rented land     </w:t>
            </w:r>
            <w:sdt>
              <w:sdtPr>
                <w:rPr>
                  <w:rFonts w:asciiTheme="majorHAnsi" w:hAnsiTheme="majorHAnsi"/>
                  <w:sz w:val="20"/>
                  <w:szCs w:val="20"/>
                </w:rPr>
                <w:id w:val="607788360"/>
                <w14:checkbox>
                  <w14:checked w14:val="0"/>
                  <w14:checkedState w14:val="2612" w14:font="MS Gothic"/>
                  <w14:uncheckedState w14:val="2610" w14:font="MS Gothic"/>
                </w14:checkbox>
              </w:sdtPr>
              <w:sdtContent>
                <w:r w:rsidR="009C75DF">
                  <w:rPr>
                    <w:rFonts w:ascii="MS Gothic" w:eastAsia="MS Gothic" w:hAnsi="MS Gothic" w:hint="eastAsia"/>
                    <w:sz w:val="20"/>
                    <w:szCs w:val="20"/>
                  </w:rPr>
                  <w:t>☐</w:t>
                </w:r>
              </w:sdtContent>
            </w:sdt>
            <w:r w:rsidR="006F236F">
              <w:rPr>
                <w:rFonts w:asciiTheme="majorHAnsi" w:hAnsiTheme="majorHAnsi"/>
                <w:sz w:val="20"/>
                <w:szCs w:val="20"/>
              </w:rPr>
              <w:t xml:space="preserve">   </w:t>
            </w:r>
            <w:r w:rsidR="006F236F" w:rsidRPr="007C40F2">
              <w:rPr>
                <w:rFonts w:asciiTheme="majorHAnsi" w:hAnsiTheme="majorHAnsi"/>
                <w:sz w:val="20"/>
                <w:szCs w:val="20"/>
              </w:rPr>
              <w:t>Other (specify):</w:t>
            </w:r>
          </w:p>
        </w:tc>
      </w:tr>
      <w:tr w:rsidR="006F236F" w:rsidRPr="007C40F2" w:rsidTr="00F042BC">
        <w:trPr>
          <w:trHeight w:val="368"/>
        </w:trPr>
        <w:tc>
          <w:tcPr>
            <w:tcW w:w="3210" w:type="dxa"/>
          </w:tcPr>
          <w:p w:rsidR="006F236F" w:rsidRPr="007C145B" w:rsidRDefault="006F236F" w:rsidP="00F042BC">
            <w:pPr>
              <w:rPr>
                <w:rFonts w:asciiTheme="majorHAnsi" w:hAnsiTheme="majorHAnsi"/>
                <w:b/>
                <w:bCs/>
                <w:sz w:val="20"/>
                <w:szCs w:val="20"/>
              </w:rPr>
            </w:pPr>
            <w:r w:rsidRPr="007C145B">
              <w:rPr>
                <w:rFonts w:asciiTheme="majorHAnsi" w:hAnsiTheme="majorHAnsi"/>
                <w:b/>
                <w:bCs/>
                <w:sz w:val="20"/>
                <w:szCs w:val="20"/>
              </w:rPr>
              <w:t xml:space="preserve">Location of land </w:t>
            </w:r>
            <w:r w:rsidRPr="007C145B">
              <w:rPr>
                <w:rFonts w:asciiTheme="majorHAnsi" w:hAnsiTheme="majorHAnsi"/>
                <w:i/>
                <w:iCs/>
                <w:sz w:val="20"/>
                <w:szCs w:val="20"/>
              </w:rPr>
              <w:t>(</w:t>
            </w:r>
            <w:r>
              <w:rPr>
                <w:rFonts w:asciiTheme="majorHAnsi" w:hAnsiTheme="majorHAnsi"/>
                <w:i/>
                <w:iCs/>
                <w:sz w:val="20"/>
                <w:szCs w:val="20"/>
              </w:rPr>
              <w:t>community</w:t>
            </w:r>
            <w:r w:rsidRPr="007C145B">
              <w:rPr>
                <w:rFonts w:asciiTheme="majorHAnsi" w:hAnsiTheme="majorHAnsi"/>
                <w:i/>
                <w:iCs/>
                <w:sz w:val="20"/>
                <w:szCs w:val="20"/>
              </w:rPr>
              <w:t xml:space="preserve"> and governorate)</w:t>
            </w:r>
            <w:r w:rsidRPr="007C145B">
              <w:rPr>
                <w:rFonts w:asciiTheme="majorHAnsi" w:hAnsiTheme="majorHAnsi"/>
                <w:b/>
                <w:bCs/>
                <w:sz w:val="20"/>
                <w:szCs w:val="20"/>
              </w:rPr>
              <w:t>:</w:t>
            </w:r>
          </w:p>
        </w:tc>
        <w:tc>
          <w:tcPr>
            <w:tcW w:w="6140" w:type="dxa"/>
            <w:gridSpan w:val="4"/>
          </w:tcPr>
          <w:p w:rsidR="006F236F" w:rsidRPr="007C40F2" w:rsidRDefault="006F236F" w:rsidP="00F042BC">
            <w:pPr>
              <w:rPr>
                <w:rFonts w:asciiTheme="majorHAnsi" w:hAnsiTheme="majorHAnsi"/>
                <w:sz w:val="20"/>
                <w:szCs w:val="20"/>
              </w:rPr>
            </w:pPr>
          </w:p>
        </w:tc>
      </w:tr>
    </w:tbl>
    <w:p w:rsidR="006F236F" w:rsidRDefault="006F236F" w:rsidP="006F236F"/>
    <w:p w:rsidR="002170CE" w:rsidRDefault="002170CE" w:rsidP="006F236F"/>
    <w:p w:rsidR="006F236F" w:rsidRDefault="006F236F" w:rsidP="006F236F">
      <w:pPr>
        <w:pStyle w:val="ListParagraph"/>
        <w:numPr>
          <w:ilvl w:val="2"/>
          <w:numId w:val="9"/>
        </w:numPr>
        <w:ind w:left="630" w:hanging="450"/>
        <w:jc w:val="left"/>
        <w:rPr>
          <w:b/>
          <w:bCs/>
        </w:rPr>
      </w:pPr>
      <w:r>
        <w:rPr>
          <w:b/>
          <w:bCs/>
        </w:rPr>
        <w:lastRenderedPageBreak/>
        <w:t>To be completed by profit and non-profit companies, and individual businesses:</w:t>
      </w:r>
    </w:p>
    <w:tbl>
      <w:tblPr>
        <w:tblStyle w:val="TableGrid"/>
        <w:tblW w:w="0" w:type="auto"/>
        <w:tblLayout w:type="fixed"/>
        <w:tblLook w:val="04A0" w:firstRow="1" w:lastRow="0" w:firstColumn="1" w:lastColumn="0" w:noHBand="0" w:noVBand="1"/>
      </w:tblPr>
      <w:tblGrid>
        <w:gridCol w:w="3119"/>
        <w:gridCol w:w="2360"/>
        <w:gridCol w:w="1157"/>
        <w:gridCol w:w="1333"/>
        <w:gridCol w:w="1381"/>
      </w:tblGrid>
      <w:tr w:rsidR="006F236F" w:rsidRPr="007C40F2" w:rsidTr="00F042BC">
        <w:trPr>
          <w:trHeight w:val="368"/>
        </w:trPr>
        <w:tc>
          <w:tcPr>
            <w:tcW w:w="3119" w:type="dxa"/>
          </w:tcPr>
          <w:p w:rsidR="006F236F" w:rsidRPr="007C145B" w:rsidRDefault="006F236F" w:rsidP="00F042BC">
            <w:pPr>
              <w:rPr>
                <w:rFonts w:asciiTheme="majorHAnsi" w:hAnsiTheme="majorHAnsi"/>
                <w:b/>
                <w:bCs/>
                <w:sz w:val="20"/>
                <w:szCs w:val="20"/>
              </w:rPr>
            </w:pPr>
            <w:r w:rsidRPr="007C145B">
              <w:rPr>
                <w:rFonts w:asciiTheme="majorHAnsi" w:hAnsiTheme="majorHAnsi"/>
                <w:b/>
                <w:bCs/>
                <w:sz w:val="20"/>
                <w:szCs w:val="20"/>
              </w:rPr>
              <w:t>Main type of business:</w:t>
            </w:r>
          </w:p>
        </w:tc>
        <w:tc>
          <w:tcPr>
            <w:tcW w:w="6231" w:type="dxa"/>
            <w:gridSpan w:val="4"/>
          </w:tcPr>
          <w:p w:rsidR="006F236F" w:rsidRPr="007C40F2" w:rsidRDefault="006F236F" w:rsidP="00F042BC">
            <w:pPr>
              <w:rPr>
                <w:rFonts w:asciiTheme="majorHAnsi" w:hAnsiTheme="majorHAnsi"/>
                <w:sz w:val="20"/>
                <w:szCs w:val="20"/>
              </w:rPr>
            </w:pPr>
          </w:p>
        </w:tc>
      </w:tr>
      <w:tr w:rsidR="006F236F" w:rsidRPr="007C40F2" w:rsidTr="00F042BC">
        <w:trPr>
          <w:trHeight w:val="368"/>
        </w:trPr>
        <w:tc>
          <w:tcPr>
            <w:tcW w:w="3119" w:type="dxa"/>
          </w:tcPr>
          <w:p w:rsidR="006F236F" w:rsidRPr="007C145B" w:rsidRDefault="006F236F" w:rsidP="00F042BC">
            <w:pPr>
              <w:rPr>
                <w:rFonts w:asciiTheme="majorHAnsi" w:hAnsiTheme="majorHAnsi"/>
                <w:b/>
                <w:bCs/>
                <w:sz w:val="20"/>
                <w:szCs w:val="20"/>
              </w:rPr>
            </w:pPr>
            <w:r w:rsidRPr="007C145B">
              <w:rPr>
                <w:rFonts w:asciiTheme="majorHAnsi" w:hAnsiTheme="majorHAnsi"/>
                <w:b/>
                <w:bCs/>
                <w:sz w:val="20"/>
                <w:szCs w:val="20"/>
              </w:rPr>
              <w:t xml:space="preserve">Location of business </w:t>
            </w:r>
            <w:r w:rsidRPr="007C145B">
              <w:rPr>
                <w:rFonts w:asciiTheme="majorHAnsi" w:hAnsiTheme="majorHAnsi"/>
                <w:i/>
                <w:iCs/>
                <w:sz w:val="20"/>
                <w:szCs w:val="20"/>
              </w:rPr>
              <w:t>(</w:t>
            </w:r>
            <w:r>
              <w:rPr>
                <w:rFonts w:asciiTheme="majorHAnsi" w:hAnsiTheme="majorHAnsi"/>
                <w:i/>
                <w:iCs/>
                <w:sz w:val="20"/>
                <w:szCs w:val="20"/>
              </w:rPr>
              <w:t>community</w:t>
            </w:r>
            <w:r w:rsidRPr="007C145B">
              <w:rPr>
                <w:rFonts w:asciiTheme="majorHAnsi" w:hAnsiTheme="majorHAnsi"/>
                <w:i/>
                <w:iCs/>
                <w:sz w:val="20"/>
                <w:szCs w:val="20"/>
              </w:rPr>
              <w:t>(</w:t>
            </w:r>
            <w:proofErr w:type="spellStart"/>
            <w:r>
              <w:rPr>
                <w:rFonts w:asciiTheme="majorHAnsi" w:hAnsiTheme="majorHAnsi"/>
                <w:i/>
                <w:iCs/>
                <w:sz w:val="20"/>
                <w:szCs w:val="20"/>
              </w:rPr>
              <w:t>ie</w:t>
            </w:r>
            <w:r w:rsidRPr="007C145B">
              <w:rPr>
                <w:rFonts w:asciiTheme="majorHAnsi" w:hAnsiTheme="majorHAnsi"/>
                <w:i/>
                <w:iCs/>
                <w:sz w:val="20"/>
                <w:szCs w:val="20"/>
              </w:rPr>
              <w:t>s</w:t>
            </w:r>
            <w:proofErr w:type="spellEnd"/>
            <w:r w:rsidRPr="007C145B">
              <w:rPr>
                <w:rFonts w:asciiTheme="majorHAnsi" w:hAnsiTheme="majorHAnsi"/>
                <w:i/>
                <w:iCs/>
                <w:sz w:val="20"/>
                <w:szCs w:val="20"/>
              </w:rPr>
              <w:t>) and governorate(s))</w:t>
            </w:r>
            <w:r w:rsidRPr="007C145B">
              <w:rPr>
                <w:rFonts w:asciiTheme="majorHAnsi" w:hAnsiTheme="majorHAnsi"/>
                <w:sz w:val="20"/>
                <w:szCs w:val="20"/>
              </w:rPr>
              <w:t>:</w:t>
            </w:r>
          </w:p>
        </w:tc>
        <w:tc>
          <w:tcPr>
            <w:tcW w:w="6231" w:type="dxa"/>
            <w:gridSpan w:val="4"/>
          </w:tcPr>
          <w:p w:rsidR="006F236F" w:rsidRPr="007C40F2" w:rsidRDefault="006F236F" w:rsidP="00F042BC">
            <w:pPr>
              <w:rPr>
                <w:rFonts w:asciiTheme="majorHAnsi" w:hAnsiTheme="majorHAnsi"/>
                <w:sz w:val="20"/>
                <w:szCs w:val="20"/>
              </w:rPr>
            </w:pPr>
          </w:p>
        </w:tc>
      </w:tr>
      <w:tr w:rsidR="006F236F" w:rsidRPr="007C40F2" w:rsidTr="00F042BC">
        <w:trPr>
          <w:trHeight w:val="368"/>
        </w:trPr>
        <w:tc>
          <w:tcPr>
            <w:tcW w:w="3119" w:type="dxa"/>
          </w:tcPr>
          <w:p w:rsidR="006F236F" w:rsidRPr="007C145B" w:rsidRDefault="006F236F" w:rsidP="00F042BC">
            <w:pPr>
              <w:rPr>
                <w:rFonts w:asciiTheme="majorHAnsi" w:hAnsiTheme="majorHAnsi"/>
                <w:b/>
                <w:bCs/>
                <w:sz w:val="20"/>
                <w:szCs w:val="20"/>
              </w:rPr>
            </w:pPr>
            <w:r>
              <w:rPr>
                <w:rFonts w:asciiTheme="majorHAnsi" w:hAnsiTheme="majorHAnsi"/>
                <w:b/>
                <w:bCs/>
                <w:sz w:val="20"/>
                <w:szCs w:val="20"/>
              </w:rPr>
              <w:t>Company</w:t>
            </w:r>
            <w:r w:rsidRPr="007C145B">
              <w:rPr>
                <w:rFonts w:asciiTheme="majorHAnsi" w:hAnsiTheme="majorHAnsi"/>
                <w:b/>
                <w:bCs/>
                <w:sz w:val="20"/>
                <w:szCs w:val="20"/>
              </w:rPr>
              <w:t xml:space="preserve"> registration number: </w:t>
            </w:r>
          </w:p>
        </w:tc>
        <w:tc>
          <w:tcPr>
            <w:tcW w:w="6231" w:type="dxa"/>
            <w:gridSpan w:val="4"/>
            <w:tcBorders>
              <w:bottom w:val="single" w:sz="4" w:space="0" w:color="auto"/>
            </w:tcBorders>
          </w:tcPr>
          <w:p w:rsidR="006F236F" w:rsidRPr="007C40F2" w:rsidRDefault="006F236F" w:rsidP="00F042BC">
            <w:pPr>
              <w:rPr>
                <w:rFonts w:asciiTheme="majorHAnsi" w:hAnsiTheme="majorHAnsi"/>
                <w:sz w:val="20"/>
                <w:szCs w:val="20"/>
              </w:rPr>
            </w:pPr>
          </w:p>
        </w:tc>
      </w:tr>
      <w:tr w:rsidR="006F236F" w:rsidRPr="007C40F2" w:rsidTr="00F042BC">
        <w:trPr>
          <w:trHeight w:val="368"/>
        </w:trPr>
        <w:tc>
          <w:tcPr>
            <w:tcW w:w="3119" w:type="dxa"/>
          </w:tcPr>
          <w:p w:rsidR="006F236F" w:rsidRPr="007C145B" w:rsidRDefault="006F236F" w:rsidP="00F042BC">
            <w:pPr>
              <w:rPr>
                <w:rFonts w:asciiTheme="majorHAnsi" w:hAnsiTheme="majorHAnsi"/>
                <w:b/>
                <w:bCs/>
                <w:sz w:val="20"/>
                <w:szCs w:val="20"/>
              </w:rPr>
            </w:pPr>
            <w:r>
              <w:rPr>
                <w:rFonts w:asciiTheme="majorHAnsi" w:hAnsiTheme="majorHAnsi"/>
                <w:b/>
                <w:bCs/>
                <w:sz w:val="20"/>
                <w:szCs w:val="20"/>
              </w:rPr>
              <w:t>Registered Capital (only for profit and individual businesses) (in the currency stated in the registration certificate)</w:t>
            </w:r>
            <w:r>
              <w:rPr>
                <w:rStyle w:val="FootnoteReference"/>
                <w:rFonts w:asciiTheme="majorHAnsi" w:hAnsiTheme="majorHAnsi"/>
                <w:b/>
                <w:bCs/>
                <w:sz w:val="20"/>
                <w:szCs w:val="20"/>
              </w:rPr>
              <w:footnoteReference w:id="19"/>
            </w:r>
          </w:p>
        </w:tc>
        <w:tc>
          <w:tcPr>
            <w:tcW w:w="6231" w:type="dxa"/>
            <w:gridSpan w:val="4"/>
            <w:tcBorders>
              <w:bottom w:val="single" w:sz="4" w:space="0" w:color="auto"/>
            </w:tcBorders>
          </w:tcPr>
          <w:p w:rsidR="006F236F" w:rsidRPr="007C40F2" w:rsidRDefault="006F236F" w:rsidP="00F042BC">
            <w:pPr>
              <w:rPr>
                <w:rFonts w:asciiTheme="majorHAnsi" w:hAnsiTheme="majorHAnsi"/>
                <w:sz w:val="20"/>
                <w:szCs w:val="20"/>
              </w:rPr>
            </w:pPr>
          </w:p>
        </w:tc>
      </w:tr>
      <w:tr w:rsidR="006F236F" w:rsidRPr="007C40F2" w:rsidTr="00F042BC">
        <w:trPr>
          <w:trHeight w:val="368"/>
        </w:trPr>
        <w:tc>
          <w:tcPr>
            <w:tcW w:w="3119" w:type="dxa"/>
          </w:tcPr>
          <w:p w:rsidR="006F236F" w:rsidRPr="00776AD0" w:rsidRDefault="006F236F" w:rsidP="00F042BC">
            <w:pPr>
              <w:rPr>
                <w:rFonts w:asciiTheme="majorHAnsi" w:hAnsiTheme="majorHAnsi"/>
                <w:sz w:val="20"/>
                <w:szCs w:val="20"/>
              </w:rPr>
            </w:pPr>
            <w:r w:rsidRPr="007C145B">
              <w:rPr>
                <w:rFonts w:asciiTheme="majorHAnsi" w:hAnsiTheme="majorHAnsi"/>
                <w:b/>
                <w:bCs/>
                <w:sz w:val="20"/>
                <w:szCs w:val="20"/>
              </w:rPr>
              <w:t xml:space="preserve">Annual </w:t>
            </w:r>
            <w:r>
              <w:rPr>
                <w:rFonts w:asciiTheme="majorHAnsi" w:hAnsiTheme="majorHAnsi"/>
                <w:b/>
                <w:bCs/>
                <w:sz w:val="20"/>
                <w:szCs w:val="20"/>
              </w:rPr>
              <w:t>gross revenues</w:t>
            </w:r>
            <w:r w:rsidRPr="007C145B">
              <w:rPr>
                <w:rFonts w:asciiTheme="majorHAnsi" w:hAnsiTheme="majorHAnsi"/>
                <w:b/>
                <w:bCs/>
                <w:sz w:val="20"/>
                <w:szCs w:val="20"/>
              </w:rPr>
              <w:t xml:space="preserve"> </w:t>
            </w:r>
            <w:r w:rsidRPr="001022B6">
              <w:rPr>
                <w:rFonts w:asciiTheme="majorHAnsi" w:hAnsiTheme="majorHAnsi"/>
                <w:sz w:val="20"/>
                <w:szCs w:val="20"/>
              </w:rPr>
              <w:t>(</w:t>
            </w:r>
            <w:r>
              <w:rPr>
                <w:rFonts w:asciiTheme="majorHAnsi" w:hAnsiTheme="majorHAnsi"/>
                <w:sz w:val="20"/>
                <w:szCs w:val="20"/>
              </w:rPr>
              <w:t>USD</w:t>
            </w:r>
            <w:r w:rsidRPr="001022B6">
              <w:rPr>
                <w:rFonts w:asciiTheme="majorHAnsi" w:hAnsiTheme="majorHAnsi"/>
                <w:sz w:val="20"/>
                <w:szCs w:val="20"/>
              </w:rPr>
              <w:t>)</w:t>
            </w:r>
            <w:r>
              <w:rPr>
                <w:rFonts w:asciiTheme="majorHAnsi" w:hAnsiTheme="majorHAnsi"/>
                <w:sz w:val="20"/>
                <w:szCs w:val="20"/>
              </w:rPr>
              <w:t>:</w:t>
            </w:r>
          </w:p>
        </w:tc>
        <w:tc>
          <w:tcPr>
            <w:tcW w:w="6231" w:type="dxa"/>
            <w:gridSpan w:val="4"/>
            <w:tcBorders>
              <w:bottom w:val="single" w:sz="4" w:space="0" w:color="auto"/>
            </w:tcBorders>
          </w:tcPr>
          <w:p w:rsidR="006F236F" w:rsidRPr="007C40F2" w:rsidRDefault="006F236F" w:rsidP="00F042BC">
            <w:pPr>
              <w:rPr>
                <w:rFonts w:asciiTheme="majorHAnsi" w:hAnsiTheme="majorHAnsi"/>
                <w:sz w:val="20"/>
                <w:szCs w:val="20"/>
              </w:rPr>
            </w:pPr>
          </w:p>
        </w:tc>
      </w:tr>
      <w:tr w:rsidR="006F236F" w:rsidRPr="007C40F2" w:rsidTr="00F042BC">
        <w:trPr>
          <w:trHeight w:val="163"/>
        </w:trPr>
        <w:tc>
          <w:tcPr>
            <w:tcW w:w="3119" w:type="dxa"/>
            <w:vMerge w:val="restart"/>
            <w:tcBorders>
              <w:right w:val="single" w:sz="4" w:space="0" w:color="auto"/>
            </w:tcBorders>
          </w:tcPr>
          <w:p w:rsidR="006F236F" w:rsidRPr="007C145B" w:rsidRDefault="006F236F" w:rsidP="00F042BC">
            <w:pPr>
              <w:rPr>
                <w:rFonts w:asciiTheme="majorHAnsi" w:hAnsiTheme="majorHAnsi"/>
                <w:b/>
                <w:bCs/>
                <w:sz w:val="20"/>
                <w:szCs w:val="20"/>
              </w:rPr>
            </w:pPr>
            <w:r w:rsidRPr="007C145B">
              <w:rPr>
                <w:rFonts w:asciiTheme="majorHAnsi" w:hAnsiTheme="majorHAnsi"/>
                <w:b/>
                <w:bCs/>
                <w:sz w:val="20"/>
                <w:szCs w:val="20"/>
              </w:rPr>
              <w:t>List of owners:</w:t>
            </w:r>
          </w:p>
          <w:p w:rsidR="006F236F" w:rsidRPr="007C145B" w:rsidRDefault="006F236F" w:rsidP="00F042BC">
            <w:pPr>
              <w:rPr>
                <w:rFonts w:asciiTheme="majorHAnsi" w:hAnsiTheme="majorHAnsi"/>
                <w:i/>
                <w:iCs/>
                <w:sz w:val="20"/>
                <w:szCs w:val="20"/>
              </w:rPr>
            </w:pPr>
            <w:r w:rsidRPr="007C145B">
              <w:rPr>
                <w:rFonts w:asciiTheme="majorHAnsi" w:hAnsiTheme="majorHAnsi"/>
                <w:i/>
                <w:iCs/>
                <w:sz w:val="20"/>
                <w:szCs w:val="20"/>
              </w:rPr>
              <w:t>Insert new rows as needed</w:t>
            </w:r>
          </w:p>
        </w:tc>
        <w:tc>
          <w:tcPr>
            <w:tcW w:w="2360" w:type="dxa"/>
            <w:tcBorders>
              <w:top w:val="single" w:sz="4" w:space="0" w:color="auto"/>
              <w:left w:val="single" w:sz="4" w:space="0" w:color="auto"/>
              <w:bottom w:val="single" w:sz="4" w:space="0" w:color="auto"/>
            </w:tcBorders>
            <w:vAlign w:val="center"/>
          </w:tcPr>
          <w:p w:rsidR="006F236F" w:rsidRPr="007C145B" w:rsidRDefault="006F236F" w:rsidP="00F042BC">
            <w:pPr>
              <w:rPr>
                <w:rFonts w:asciiTheme="majorHAnsi" w:hAnsiTheme="majorHAnsi"/>
                <w:b/>
                <w:bCs/>
                <w:sz w:val="20"/>
                <w:szCs w:val="20"/>
              </w:rPr>
            </w:pPr>
            <w:r w:rsidRPr="007C145B">
              <w:rPr>
                <w:rFonts w:asciiTheme="majorHAnsi" w:hAnsiTheme="majorHAnsi"/>
                <w:b/>
                <w:bCs/>
                <w:sz w:val="20"/>
                <w:szCs w:val="20"/>
              </w:rPr>
              <w:t>Name:</w:t>
            </w:r>
          </w:p>
        </w:tc>
        <w:tc>
          <w:tcPr>
            <w:tcW w:w="1157" w:type="dxa"/>
            <w:tcBorders>
              <w:top w:val="single" w:sz="4" w:space="0" w:color="auto"/>
              <w:left w:val="nil"/>
              <w:bottom w:val="single" w:sz="4" w:space="0" w:color="auto"/>
            </w:tcBorders>
            <w:vAlign w:val="center"/>
          </w:tcPr>
          <w:p w:rsidR="006F236F" w:rsidRPr="007C145B" w:rsidRDefault="006F236F" w:rsidP="00F042BC">
            <w:pPr>
              <w:rPr>
                <w:rFonts w:asciiTheme="majorHAnsi" w:hAnsiTheme="majorHAnsi"/>
                <w:b/>
                <w:bCs/>
                <w:sz w:val="20"/>
                <w:szCs w:val="20"/>
              </w:rPr>
            </w:pPr>
            <w:r w:rsidRPr="007C145B">
              <w:rPr>
                <w:rFonts w:asciiTheme="majorHAnsi" w:hAnsiTheme="majorHAnsi"/>
                <w:b/>
                <w:bCs/>
                <w:sz w:val="20"/>
                <w:szCs w:val="20"/>
              </w:rPr>
              <w:t>Gender:</w:t>
            </w:r>
          </w:p>
        </w:tc>
        <w:tc>
          <w:tcPr>
            <w:tcW w:w="1333" w:type="dxa"/>
            <w:tcBorders>
              <w:top w:val="single" w:sz="4" w:space="0" w:color="auto"/>
              <w:left w:val="nil"/>
              <w:bottom w:val="single" w:sz="4" w:space="0" w:color="auto"/>
            </w:tcBorders>
            <w:vAlign w:val="center"/>
          </w:tcPr>
          <w:p w:rsidR="006F236F" w:rsidRPr="007C145B" w:rsidRDefault="006F236F" w:rsidP="00F042BC">
            <w:pPr>
              <w:rPr>
                <w:rFonts w:asciiTheme="majorHAnsi" w:hAnsiTheme="majorHAnsi"/>
                <w:b/>
                <w:bCs/>
                <w:sz w:val="20"/>
                <w:szCs w:val="20"/>
              </w:rPr>
            </w:pPr>
            <w:r>
              <w:rPr>
                <w:rFonts w:asciiTheme="majorHAnsi" w:hAnsiTheme="majorHAnsi"/>
                <w:b/>
                <w:bCs/>
                <w:sz w:val="20"/>
                <w:szCs w:val="20"/>
              </w:rPr>
              <w:t>Year of birth</w:t>
            </w:r>
            <w:r w:rsidRPr="007C145B">
              <w:rPr>
                <w:rFonts w:asciiTheme="majorHAnsi" w:hAnsiTheme="majorHAnsi"/>
                <w:b/>
                <w:bCs/>
                <w:sz w:val="20"/>
                <w:szCs w:val="20"/>
              </w:rPr>
              <w:t>:</w:t>
            </w:r>
          </w:p>
        </w:tc>
        <w:tc>
          <w:tcPr>
            <w:tcW w:w="1381" w:type="dxa"/>
            <w:tcBorders>
              <w:top w:val="single" w:sz="4" w:space="0" w:color="auto"/>
              <w:left w:val="nil"/>
              <w:bottom w:val="single" w:sz="4" w:space="0" w:color="auto"/>
            </w:tcBorders>
            <w:vAlign w:val="center"/>
          </w:tcPr>
          <w:p w:rsidR="006F236F" w:rsidRPr="007C145B" w:rsidRDefault="006F236F" w:rsidP="00F042BC">
            <w:pPr>
              <w:rPr>
                <w:rFonts w:asciiTheme="majorHAnsi" w:hAnsiTheme="majorHAnsi"/>
                <w:b/>
                <w:bCs/>
                <w:sz w:val="20"/>
                <w:szCs w:val="20"/>
              </w:rPr>
            </w:pPr>
            <w:r w:rsidRPr="007C145B">
              <w:rPr>
                <w:rFonts w:asciiTheme="majorHAnsi" w:hAnsiTheme="majorHAnsi"/>
                <w:b/>
                <w:bCs/>
                <w:sz w:val="20"/>
                <w:szCs w:val="20"/>
              </w:rPr>
              <w:t>Share (%):</w:t>
            </w:r>
          </w:p>
        </w:tc>
      </w:tr>
      <w:tr w:rsidR="006F236F" w:rsidRPr="007C40F2" w:rsidTr="00F042BC">
        <w:trPr>
          <w:trHeight w:val="312"/>
        </w:trPr>
        <w:tc>
          <w:tcPr>
            <w:tcW w:w="3119" w:type="dxa"/>
            <w:vMerge/>
            <w:tcBorders>
              <w:right w:val="single" w:sz="4" w:space="0" w:color="auto"/>
            </w:tcBorders>
          </w:tcPr>
          <w:p w:rsidR="006F236F" w:rsidRPr="007C145B" w:rsidRDefault="006F236F" w:rsidP="00F042BC">
            <w:pPr>
              <w:rPr>
                <w:rFonts w:asciiTheme="majorHAnsi" w:hAnsiTheme="majorHAnsi"/>
                <w:b/>
                <w:bCs/>
                <w:sz w:val="20"/>
                <w:szCs w:val="20"/>
              </w:rPr>
            </w:pPr>
          </w:p>
        </w:tc>
        <w:tc>
          <w:tcPr>
            <w:tcW w:w="2360" w:type="dxa"/>
            <w:tcBorders>
              <w:top w:val="single" w:sz="4" w:space="0" w:color="auto"/>
              <w:left w:val="single" w:sz="4" w:space="0" w:color="auto"/>
              <w:bottom w:val="single" w:sz="4" w:space="0" w:color="auto"/>
            </w:tcBorders>
            <w:vAlign w:val="center"/>
          </w:tcPr>
          <w:p w:rsidR="006F236F" w:rsidRPr="007C40F2" w:rsidRDefault="006F236F" w:rsidP="00F042BC">
            <w:pPr>
              <w:rPr>
                <w:rFonts w:asciiTheme="majorHAnsi" w:hAnsiTheme="majorHAnsi"/>
                <w:sz w:val="20"/>
                <w:szCs w:val="20"/>
              </w:rPr>
            </w:pPr>
          </w:p>
        </w:tc>
        <w:tc>
          <w:tcPr>
            <w:tcW w:w="1157" w:type="dxa"/>
            <w:tcBorders>
              <w:top w:val="single" w:sz="4" w:space="0" w:color="auto"/>
              <w:left w:val="nil"/>
              <w:bottom w:val="single" w:sz="4" w:space="0" w:color="auto"/>
            </w:tcBorders>
            <w:vAlign w:val="center"/>
          </w:tcPr>
          <w:p w:rsidR="006F236F" w:rsidRPr="007C40F2" w:rsidRDefault="006F236F" w:rsidP="00F042BC">
            <w:pPr>
              <w:rPr>
                <w:rFonts w:asciiTheme="majorHAnsi" w:hAnsiTheme="majorHAnsi"/>
                <w:sz w:val="20"/>
                <w:szCs w:val="20"/>
              </w:rPr>
            </w:pPr>
          </w:p>
        </w:tc>
        <w:tc>
          <w:tcPr>
            <w:tcW w:w="1333" w:type="dxa"/>
            <w:tcBorders>
              <w:top w:val="single" w:sz="4" w:space="0" w:color="auto"/>
              <w:left w:val="nil"/>
              <w:bottom w:val="single" w:sz="4" w:space="0" w:color="auto"/>
            </w:tcBorders>
            <w:vAlign w:val="center"/>
          </w:tcPr>
          <w:p w:rsidR="006F236F" w:rsidRPr="007C40F2" w:rsidRDefault="006F236F" w:rsidP="00F042BC">
            <w:pPr>
              <w:rPr>
                <w:rFonts w:asciiTheme="majorHAnsi" w:hAnsiTheme="majorHAnsi"/>
                <w:sz w:val="20"/>
                <w:szCs w:val="20"/>
              </w:rPr>
            </w:pPr>
          </w:p>
        </w:tc>
        <w:tc>
          <w:tcPr>
            <w:tcW w:w="1381" w:type="dxa"/>
            <w:tcBorders>
              <w:top w:val="single" w:sz="4" w:space="0" w:color="auto"/>
              <w:left w:val="nil"/>
              <w:bottom w:val="single" w:sz="4" w:space="0" w:color="auto"/>
            </w:tcBorders>
            <w:vAlign w:val="center"/>
          </w:tcPr>
          <w:p w:rsidR="006F236F" w:rsidRPr="007C40F2" w:rsidRDefault="006F236F" w:rsidP="00F042BC">
            <w:pPr>
              <w:rPr>
                <w:rFonts w:asciiTheme="majorHAnsi" w:hAnsiTheme="majorHAnsi"/>
                <w:sz w:val="20"/>
                <w:szCs w:val="20"/>
              </w:rPr>
            </w:pPr>
          </w:p>
        </w:tc>
      </w:tr>
      <w:tr w:rsidR="006F236F" w:rsidRPr="007C40F2" w:rsidTr="00F042BC">
        <w:trPr>
          <w:trHeight w:val="312"/>
        </w:trPr>
        <w:tc>
          <w:tcPr>
            <w:tcW w:w="3119" w:type="dxa"/>
            <w:vMerge/>
            <w:tcBorders>
              <w:right w:val="single" w:sz="4" w:space="0" w:color="auto"/>
            </w:tcBorders>
          </w:tcPr>
          <w:p w:rsidR="006F236F" w:rsidRPr="007C145B" w:rsidRDefault="006F236F" w:rsidP="00F042BC">
            <w:pPr>
              <w:rPr>
                <w:rFonts w:asciiTheme="majorHAnsi" w:hAnsiTheme="majorHAnsi"/>
                <w:b/>
                <w:bCs/>
                <w:sz w:val="20"/>
                <w:szCs w:val="20"/>
              </w:rPr>
            </w:pPr>
          </w:p>
        </w:tc>
        <w:tc>
          <w:tcPr>
            <w:tcW w:w="2360" w:type="dxa"/>
            <w:tcBorders>
              <w:top w:val="single" w:sz="4" w:space="0" w:color="auto"/>
              <w:left w:val="single" w:sz="4" w:space="0" w:color="auto"/>
              <w:bottom w:val="single" w:sz="4" w:space="0" w:color="auto"/>
            </w:tcBorders>
            <w:vAlign w:val="center"/>
          </w:tcPr>
          <w:p w:rsidR="006F236F" w:rsidRPr="007C40F2" w:rsidRDefault="006F236F" w:rsidP="00F042BC">
            <w:pPr>
              <w:rPr>
                <w:rFonts w:asciiTheme="majorHAnsi" w:hAnsiTheme="majorHAnsi"/>
                <w:sz w:val="20"/>
                <w:szCs w:val="20"/>
              </w:rPr>
            </w:pPr>
          </w:p>
        </w:tc>
        <w:tc>
          <w:tcPr>
            <w:tcW w:w="1157" w:type="dxa"/>
            <w:tcBorders>
              <w:top w:val="single" w:sz="4" w:space="0" w:color="auto"/>
              <w:left w:val="nil"/>
              <w:bottom w:val="single" w:sz="4" w:space="0" w:color="auto"/>
            </w:tcBorders>
            <w:vAlign w:val="center"/>
          </w:tcPr>
          <w:p w:rsidR="006F236F" w:rsidRPr="007C40F2" w:rsidRDefault="006F236F" w:rsidP="00F042BC">
            <w:pPr>
              <w:rPr>
                <w:rFonts w:asciiTheme="majorHAnsi" w:hAnsiTheme="majorHAnsi"/>
                <w:sz w:val="20"/>
                <w:szCs w:val="20"/>
              </w:rPr>
            </w:pPr>
          </w:p>
        </w:tc>
        <w:tc>
          <w:tcPr>
            <w:tcW w:w="1333" w:type="dxa"/>
            <w:tcBorders>
              <w:top w:val="single" w:sz="4" w:space="0" w:color="auto"/>
              <w:left w:val="nil"/>
              <w:bottom w:val="single" w:sz="4" w:space="0" w:color="auto"/>
            </w:tcBorders>
            <w:vAlign w:val="center"/>
          </w:tcPr>
          <w:p w:rsidR="006F236F" w:rsidRPr="007C40F2" w:rsidRDefault="006F236F" w:rsidP="00F042BC">
            <w:pPr>
              <w:rPr>
                <w:rFonts w:asciiTheme="majorHAnsi" w:hAnsiTheme="majorHAnsi"/>
                <w:sz w:val="20"/>
                <w:szCs w:val="20"/>
              </w:rPr>
            </w:pPr>
          </w:p>
        </w:tc>
        <w:tc>
          <w:tcPr>
            <w:tcW w:w="1381" w:type="dxa"/>
            <w:tcBorders>
              <w:top w:val="single" w:sz="4" w:space="0" w:color="auto"/>
              <w:left w:val="nil"/>
              <w:bottom w:val="single" w:sz="4" w:space="0" w:color="auto"/>
            </w:tcBorders>
            <w:vAlign w:val="center"/>
          </w:tcPr>
          <w:p w:rsidR="006F236F" w:rsidRPr="007C40F2" w:rsidRDefault="006F236F" w:rsidP="00F042BC">
            <w:pPr>
              <w:rPr>
                <w:rFonts w:asciiTheme="majorHAnsi" w:hAnsiTheme="majorHAnsi"/>
                <w:sz w:val="20"/>
                <w:szCs w:val="20"/>
              </w:rPr>
            </w:pPr>
          </w:p>
        </w:tc>
      </w:tr>
      <w:tr w:rsidR="006F236F" w:rsidRPr="007C40F2" w:rsidTr="00F042BC">
        <w:trPr>
          <w:trHeight w:val="312"/>
        </w:trPr>
        <w:tc>
          <w:tcPr>
            <w:tcW w:w="3119" w:type="dxa"/>
            <w:tcBorders>
              <w:right w:val="single" w:sz="4" w:space="0" w:color="auto"/>
            </w:tcBorders>
          </w:tcPr>
          <w:p w:rsidR="006F236F" w:rsidRPr="007C145B" w:rsidRDefault="006F236F" w:rsidP="00F042BC">
            <w:pPr>
              <w:rPr>
                <w:rFonts w:asciiTheme="majorHAnsi" w:hAnsiTheme="majorHAnsi"/>
                <w:b/>
                <w:bCs/>
                <w:sz w:val="20"/>
                <w:szCs w:val="20"/>
              </w:rPr>
            </w:pPr>
            <w:r w:rsidRPr="007C145B">
              <w:rPr>
                <w:rFonts w:asciiTheme="majorHAnsi" w:hAnsiTheme="majorHAnsi"/>
                <w:b/>
                <w:bCs/>
                <w:sz w:val="20"/>
                <w:szCs w:val="20"/>
              </w:rPr>
              <w:t>Executive Manager:</w:t>
            </w:r>
          </w:p>
        </w:tc>
        <w:tc>
          <w:tcPr>
            <w:tcW w:w="2360" w:type="dxa"/>
            <w:tcBorders>
              <w:top w:val="single" w:sz="4" w:space="0" w:color="auto"/>
              <w:left w:val="single" w:sz="4" w:space="0" w:color="auto"/>
              <w:bottom w:val="single" w:sz="4" w:space="0" w:color="auto"/>
            </w:tcBorders>
            <w:vAlign w:val="center"/>
          </w:tcPr>
          <w:p w:rsidR="006F236F" w:rsidRPr="007C40F2" w:rsidRDefault="006F236F" w:rsidP="00F042BC">
            <w:pPr>
              <w:rPr>
                <w:rFonts w:asciiTheme="majorHAnsi" w:hAnsiTheme="majorHAnsi"/>
                <w:sz w:val="20"/>
                <w:szCs w:val="20"/>
              </w:rPr>
            </w:pPr>
          </w:p>
        </w:tc>
        <w:tc>
          <w:tcPr>
            <w:tcW w:w="1157" w:type="dxa"/>
            <w:tcBorders>
              <w:top w:val="single" w:sz="4" w:space="0" w:color="auto"/>
              <w:left w:val="nil"/>
              <w:bottom w:val="single" w:sz="4" w:space="0" w:color="auto"/>
            </w:tcBorders>
            <w:vAlign w:val="center"/>
          </w:tcPr>
          <w:p w:rsidR="006F236F" w:rsidRPr="007C40F2" w:rsidRDefault="006F236F" w:rsidP="00F042BC">
            <w:pPr>
              <w:rPr>
                <w:rFonts w:asciiTheme="majorHAnsi" w:hAnsiTheme="majorHAnsi"/>
                <w:sz w:val="20"/>
                <w:szCs w:val="20"/>
              </w:rPr>
            </w:pPr>
          </w:p>
        </w:tc>
        <w:tc>
          <w:tcPr>
            <w:tcW w:w="1333" w:type="dxa"/>
            <w:tcBorders>
              <w:top w:val="single" w:sz="4" w:space="0" w:color="auto"/>
              <w:left w:val="nil"/>
              <w:bottom w:val="single" w:sz="4" w:space="0" w:color="auto"/>
            </w:tcBorders>
            <w:vAlign w:val="center"/>
          </w:tcPr>
          <w:p w:rsidR="006F236F" w:rsidRPr="007C40F2" w:rsidRDefault="006F236F" w:rsidP="00F042BC">
            <w:pPr>
              <w:rPr>
                <w:rFonts w:asciiTheme="majorHAnsi" w:hAnsiTheme="majorHAnsi"/>
                <w:sz w:val="20"/>
                <w:szCs w:val="20"/>
              </w:rPr>
            </w:pPr>
          </w:p>
        </w:tc>
        <w:tc>
          <w:tcPr>
            <w:tcW w:w="1381" w:type="dxa"/>
            <w:tcBorders>
              <w:top w:val="single" w:sz="4" w:space="0" w:color="auto"/>
              <w:left w:val="nil"/>
              <w:bottom w:val="single" w:sz="4" w:space="0" w:color="auto"/>
            </w:tcBorders>
            <w:shd w:val="clear" w:color="auto" w:fill="BFBFBF" w:themeFill="background1" w:themeFillShade="BF"/>
            <w:vAlign w:val="center"/>
          </w:tcPr>
          <w:p w:rsidR="006F236F" w:rsidRPr="007C40F2" w:rsidRDefault="006F236F" w:rsidP="00F042BC">
            <w:pPr>
              <w:rPr>
                <w:rFonts w:asciiTheme="majorHAnsi" w:hAnsiTheme="majorHAnsi"/>
                <w:sz w:val="20"/>
                <w:szCs w:val="20"/>
              </w:rPr>
            </w:pPr>
          </w:p>
        </w:tc>
      </w:tr>
    </w:tbl>
    <w:p w:rsidR="006F236F" w:rsidRDefault="006F236F" w:rsidP="006F236F">
      <w:pPr>
        <w:rPr>
          <w:b/>
          <w:bCs/>
        </w:rPr>
      </w:pPr>
    </w:p>
    <w:p w:rsidR="006F236F" w:rsidRDefault="006F236F" w:rsidP="006F236F">
      <w:pPr>
        <w:pStyle w:val="ListParagraph"/>
        <w:numPr>
          <w:ilvl w:val="2"/>
          <w:numId w:val="9"/>
        </w:numPr>
        <w:ind w:left="630" w:hanging="450"/>
        <w:jc w:val="left"/>
        <w:rPr>
          <w:b/>
          <w:bCs/>
        </w:rPr>
      </w:pPr>
      <w:r>
        <w:rPr>
          <w:b/>
          <w:bCs/>
        </w:rPr>
        <w:t>To be completed by cooperatives and</w:t>
      </w:r>
      <w:r w:rsidRPr="006F5C0E">
        <w:rPr>
          <w:lang w:eastAsia="it-IT"/>
        </w:rPr>
        <w:t xml:space="preserve"> </w:t>
      </w:r>
      <w:r w:rsidRPr="006F5C0E">
        <w:rPr>
          <w:b/>
          <w:bCs/>
        </w:rPr>
        <w:t>groups of farmers or women registered as associations at the Ministry of Interior to conduct agribusiness</w:t>
      </w:r>
      <w:r>
        <w:rPr>
          <w:b/>
          <w:bCs/>
        </w:rPr>
        <w:t>:</w:t>
      </w:r>
    </w:p>
    <w:tbl>
      <w:tblPr>
        <w:tblStyle w:val="TableGrid"/>
        <w:tblW w:w="0" w:type="auto"/>
        <w:tblLook w:val="04A0" w:firstRow="1" w:lastRow="0" w:firstColumn="1" w:lastColumn="0" w:noHBand="0" w:noVBand="1"/>
      </w:tblPr>
      <w:tblGrid>
        <w:gridCol w:w="3210"/>
        <w:gridCol w:w="3126"/>
        <w:gridCol w:w="1507"/>
        <w:gridCol w:w="1507"/>
      </w:tblGrid>
      <w:tr w:rsidR="006F236F" w:rsidRPr="007C40F2" w:rsidTr="00F042BC">
        <w:trPr>
          <w:trHeight w:val="368"/>
        </w:trPr>
        <w:tc>
          <w:tcPr>
            <w:tcW w:w="3210" w:type="dxa"/>
          </w:tcPr>
          <w:p w:rsidR="006F236F" w:rsidRPr="007C145B" w:rsidRDefault="006F236F" w:rsidP="00F042BC">
            <w:pPr>
              <w:rPr>
                <w:rFonts w:asciiTheme="majorHAnsi" w:hAnsiTheme="majorHAnsi"/>
                <w:b/>
                <w:bCs/>
                <w:sz w:val="20"/>
                <w:szCs w:val="20"/>
              </w:rPr>
            </w:pPr>
            <w:r w:rsidRPr="007C145B">
              <w:rPr>
                <w:rFonts w:asciiTheme="majorHAnsi" w:hAnsiTheme="majorHAnsi"/>
                <w:b/>
                <w:bCs/>
                <w:sz w:val="20"/>
                <w:szCs w:val="20"/>
              </w:rPr>
              <w:t>Main type of business:</w:t>
            </w:r>
          </w:p>
        </w:tc>
        <w:tc>
          <w:tcPr>
            <w:tcW w:w="6140" w:type="dxa"/>
            <w:gridSpan w:val="3"/>
          </w:tcPr>
          <w:p w:rsidR="006F236F" w:rsidRPr="007C40F2" w:rsidRDefault="006F236F" w:rsidP="00F042BC">
            <w:pPr>
              <w:rPr>
                <w:rFonts w:asciiTheme="majorHAnsi" w:hAnsiTheme="majorHAnsi"/>
                <w:sz w:val="20"/>
                <w:szCs w:val="20"/>
              </w:rPr>
            </w:pPr>
          </w:p>
        </w:tc>
      </w:tr>
      <w:tr w:rsidR="006F236F" w:rsidRPr="007C40F2" w:rsidTr="00F042BC">
        <w:trPr>
          <w:trHeight w:val="368"/>
        </w:trPr>
        <w:tc>
          <w:tcPr>
            <w:tcW w:w="3210" w:type="dxa"/>
          </w:tcPr>
          <w:p w:rsidR="006F236F" w:rsidRPr="007C145B" w:rsidRDefault="006F236F" w:rsidP="00F042BC">
            <w:pPr>
              <w:rPr>
                <w:rFonts w:asciiTheme="majorHAnsi" w:hAnsiTheme="majorHAnsi"/>
                <w:b/>
                <w:bCs/>
                <w:sz w:val="20"/>
                <w:szCs w:val="20"/>
              </w:rPr>
            </w:pPr>
            <w:r w:rsidRPr="007C145B">
              <w:rPr>
                <w:rFonts w:asciiTheme="majorHAnsi" w:hAnsiTheme="majorHAnsi"/>
                <w:b/>
                <w:bCs/>
                <w:sz w:val="20"/>
                <w:szCs w:val="20"/>
              </w:rPr>
              <w:t xml:space="preserve">Location of business </w:t>
            </w:r>
            <w:r w:rsidRPr="007C145B">
              <w:rPr>
                <w:rFonts w:asciiTheme="majorHAnsi" w:hAnsiTheme="majorHAnsi"/>
                <w:i/>
                <w:iCs/>
                <w:sz w:val="20"/>
                <w:szCs w:val="20"/>
              </w:rPr>
              <w:t>(</w:t>
            </w:r>
            <w:r>
              <w:rPr>
                <w:rFonts w:asciiTheme="majorHAnsi" w:hAnsiTheme="majorHAnsi"/>
                <w:i/>
                <w:iCs/>
                <w:sz w:val="20"/>
                <w:szCs w:val="20"/>
              </w:rPr>
              <w:t>community</w:t>
            </w:r>
            <w:r w:rsidRPr="007C145B">
              <w:rPr>
                <w:rFonts w:asciiTheme="majorHAnsi" w:hAnsiTheme="majorHAnsi"/>
                <w:i/>
                <w:iCs/>
                <w:sz w:val="20"/>
                <w:szCs w:val="20"/>
              </w:rPr>
              <w:t>(</w:t>
            </w:r>
            <w:proofErr w:type="spellStart"/>
            <w:r>
              <w:rPr>
                <w:rFonts w:asciiTheme="majorHAnsi" w:hAnsiTheme="majorHAnsi"/>
                <w:i/>
                <w:iCs/>
                <w:sz w:val="20"/>
                <w:szCs w:val="20"/>
              </w:rPr>
              <w:t>ie</w:t>
            </w:r>
            <w:r w:rsidRPr="007C145B">
              <w:rPr>
                <w:rFonts w:asciiTheme="majorHAnsi" w:hAnsiTheme="majorHAnsi"/>
                <w:i/>
                <w:iCs/>
                <w:sz w:val="20"/>
                <w:szCs w:val="20"/>
              </w:rPr>
              <w:t>s</w:t>
            </w:r>
            <w:proofErr w:type="spellEnd"/>
            <w:r w:rsidRPr="007C145B">
              <w:rPr>
                <w:rFonts w:asciiTheme="majorHAnsi" w:hAnsiTheme="majorHAnsi"/>
                <w:i/>
                <w:iCs/>
                <w:sz w:val="20"/>
                <w:szCs w:val="20"/>
              </w:rPr>
              <w:t>) and governorate(s))</w:t>
            </w:r>
            <w:r w:rsidRPr="007C145B">
              <w:rPr>
                <w:rFonts w:asciiTheme="majorHAnsi" w:hAnsiTheme="majorHAnsi"/>
                <w:b/>
                <w:bCs/>
                <w:sz w:val="20"/>
                <w:szCs w:val="20"/>
              </w:rPr>
              <w:t>:</w:t>
            </w:r>
          </w:p>
        </w:tc>
        <w:tc>
          <w:tcPr>
            <w:tcW w:w="6140" w:type="dxa"/>
            <w:gridSpan w:val="3"/>
          </w:tcPr>
          <w:p w:rsidR="006F236F" w:rsidRPr="007C40F2" w:rsidRDefault="006F236F" w:rsidP="00F042BC">
            <w:pPr>
              <w:rPr>
                <w:rFonts w:asciiTheme="majorHAnsi" w:hAnsiTheme="majorHAnsi"/>
                <w:sz w:val="20"/>
                <w:szCs w:val="20"/>
              </w:rPr>
            </w:pPr>
          </w:p>
        </w:tc>
      </w:tr>
      <w:tr w:rsidR="006F236F" w:rsidRPr="007C40F2" w:rsidTr="00F042BC">
        <w:trPr>
          <w:trHeight w:val="368"/>
        </w:trPr>
        <w:tc>
          <w:tcPr>
            <w:tcW w:w="3210" w:type="dxa"/>
            <w:shd w:val="clear" w:color="auto" w:fill="auto"/>
          </w:tcPr>
          <w:p w:rsidR="006F236F" w:rsidRPr="007C145B" w:rsidRDefault="006F236F" w:rsidP="00F042BC">
            <w:pPr>
              <w:rPr>
                <w:rFonts w:asciiTheme="majorHAnsi" w:hAnsiTheme="majorHAnsi"/>
                <w:b/>
                <w:bCs/>
                <w:sz w:val="20"/>
                <w:szCs w:val="20"/>
              </w:rPr>
            </w:pPr>
            <w:r w:rsidRPr="007C145B">
              <w:rPr>
                <w:rFonts w:asciiTheme="majorHAnsi" w:hAnsiTheme="majorHAnsi"/>
                <w:b/>
                <w:bCs/>
                <w:sz w:val="20"/>
                <w:szCs w:val="20"/>
              </w:rPr>
              <w:t>Cooperative</w:t>
            </w:r>
            <w:r>
              <w:rPr>
                <w:rFonts w:asciiTheme="majorHAnsi" w:hAnsiTheme="majorHAnsi"/>
                <w:b/>
                <w:bCs/>
                <w:sz w:val="20"/>
                <w:szCs w:val="20"/>
              </w:rPr>
              <w:t>/Association</w:t>
            </w:r>
            <w:r w:rsidRPr="007C145B">
              <w:rPr>
                <w:rFonts w:asciiTheme="majorHAnsi" w:hAnsiTheme="majorHAnsi"/>
                <w:b/>
                <w:bCs/>
                <w:sz w:val="20"/>
                <w:szCs w:val="20"/>
              </w:rPr>
              <w:t xml:space="preserve"> registration number: </w:t>
            </w:r>
          </w:p>
        </w:tc>
        <w:tc>
          <w:tcPr>
            <w:tcW w:w="6140" w:type="dxa"/>
            <w:gridSpan w:val="3"/>
            <w:tcBorders>
              <w:bottom w:val="single" w:sz="4" w:space="0" w:color="auto"/>
            </w:tcBorders>
          </w:tcPr>
          <w:p w:rsidR="006F236F" w:rsidRPr="007C40F2" w:rsidRDefault="006F236F" w:rsidP="00F042BC">
            <w:pPr>
              <w:rPr>
                <w:rFonts w:asciiTheme="majorHAnsi" w:hAnsiTheme="majorHAnsi"/>
                <w:sz w:val="20"/>
                <w:szCs w:val="20"/>
              </w:rPr>
            </w:pPr>
          </w:p>
        </w:tc>
      </w:tr>
      <w:tr w:rsidR="006F236F" w:rsidRPr="007C40F2" w:rsidTr="00F042BC">
        <w:trPr>
          <w:trHeight w:val="368"/>
        </w:trPr>
        <w:tc>
          <w:tcPr>
            <w:tcW w:w="3210" w:type="dxa"/>
          </w:tcPr>
          <w:p w:rsidR="006F236F" w:rsidRPr="007C145B" w:rsidRDefault="006F236F" w:rsidP="00F042BC">
            <w:pPr>
              <w:rPr>
                <w:rFonts w:asciiTheme="majorHAnsi" w:hAnsiTheme="majorHAnsi"/>
                <w:b/>
                <w:bCs/>
                <w:sz w:val="20"/>
                <w:szCs w:val="20"/>
              </w:rPr>
            </w:pPr>
            <w:r w:rsidRPr="007C145B">
              <w:rPr>
                <w:rFonts w:asciiTheme="majorHAnsi" w:hAnsiTheme="majorHAnsi"/>
                <w:b/>
                <w:bCs/>
                <w:sz w:val="20"/>
                <w:szCs w:val="20"/>
              </w:rPr>
              <w:t xml:space="preserve">Annual </w:t>
            </w:r>
            <w:r>
              <w:rPr>
                <w:rFonts w:asciiTheme="majorHAnsi" w:hAnsiTheme="majorHAnsi"/>
                <w:b/>
                <w:bCs/>
                <w:sz w:val="20"/>
                <w:szCs w:val="20"/>
              </w:rPr>
              <w:t>gross revenues</w:t>
            </w:r>
            <w:r w:rsidRPr="007C145B">
              <w:rPr>
                <w:rFonts w:asciiTheme="majorHAnsi" w:hAnsiTheme="majorHAnsi"/>
                <w:b/>
                <w:bCs/>
                <w:sz w:val="20"/>
                <w:szCs w:val="20"/>
              </w:rPr>
              <w:t xml:space="preserve"> </w:t>
            </w:r>
            <w:r w:rsidRPr="001022B6">
              <w:rPr>
                <w:rFonts w:asciiTheme="majorHAnsi" w:hAnsiTheme="majorHAnsi"/>
                <w:sz w:val="20"/>
                <w:szCs w:val="20"/>
              </w:rPr>
              <w:t>(</w:t>
            </w:r>
            <w:r>
              <w:rPr>
                <w:rFonts w:asciiTheme="majorHAnsi" w:hAnsiTheme="majorHAnsi"/>
                <w:sz w:val="20"/>
                <w:szCs w:val="20"/>
              </w:rPr>
              <w:t>USD</w:t>
            </w:r>
            <w:r w:rsidRPr="001022B6">
              <w:rPr>
                <w:rFonts w:asciiTheme="majorHAnsi" w:hAnsiTheme="majorHAnsi"/>
                <w:sz w:val="20"/>
                <w:szCs w:val="20"/>
              </w:rPr>
              <w:t>):</w:t>
            </w:r>
          </w:p>
        </w:tc>
        <w:tc>
          <w:tcPr>
            <w:tcW w:w="6140" w:type="dxa"/>
            <w:gridSpan w:val="3"/>
            <w:tcBorders>
              <w:bottom w:val="single" w:sz="4" w:space="0" w:color="auto"/>
            </w:tcBorders>
          </w:tcPr>
          <w:p w:rsidR="006F236F" w:rsidRPr="007C40F2" w:rsidRDefault="006F236F" w:rsidP="00F042BC">
            <w:pPr>
              <w:rPr>
                <w:rFonts w:asciiTheme="majorHAnsi" w:hAnsiTheme="majorHAnsi"/>
                <w:sz w:val="20"/>
                <w:szCs w:val="20"/>
              </w:rPr>
            </w:pPr>
          </w:p>
        </w:tc>
      </w:tr>
      <w:tr w:rsidR="006F236F" w:rsidRPr="007C40F2" w:rsidTr="00F042BC">
        <w:trPr>
          <w:trHeight w:val="368"/>
        </w:trPr>
        <w:tc>
          <w:tcPr>
            <w:tcW w:w="3210" w:type="dxa"/>
            <w:tcBorders>
              <w:right w:val="single" w:sz="4" w:space="0" w:color="auto"/>
            </w:tcBorders>
          </w:tcPr>
          <w:p w:rsidR="006F236F" w:rsidRPr="007C145B" w:rsidRDefault="006F236F" w:rsidP="00F042BC">
            <w:pPr>
              <w:rPr>
                <w:rFonts w:asciiTheme="majorHAnsi" w:hAnsiTheme="majorHAnsi"/>
                <w:b/>
                <w:bCs/>
                <w:sz w:val="20"/>
                <w:szCs w:val="20"/>
              </w:rPr>
            </w:pPr>
            <w:r w:rsidRPr="007C145B">
              <w:rPr>
                <w:rFonts w:asciiTheme="majorHAnsi" w:hAnsiTheme="majorHAnsi"/>
                <w:b/>
                <w:bCs/>
                <w:sz w:val="20"/>
                <w:szCs w:val="20"/>
              </w:rPr>
              <w:t>Number of members:</w:t>
            </w:r>
          </w:p>
        </w:tc>
        <w:tc>
          <w:tcPr>
            <w:tcW w:w="3126" w:type="dxa"/>
            <w:tcBorders>
              <w:top w:val="single" w:sz="4" w:space="0" w:color="auto"/>
              <w:left w:val="single" w:sz="4" w:space="0" w:color="auto"/>
              <w:bottom w:val="single" w:sz="4" w:space="0" w:color="auto"/>
              <w:right w:val="single" w:sz="4" w:space="0" w:color="auto"/>
            </w:tcBorders>
            <w:vAlign w:val="center"/>
          </w:tcPr>
          <w:p w:rsidR="006F236F" w:rsidRPr="007C145B" w:rsidRDefault="006F236F" w:rsidP="00F042BC">
            <w:pPr>
              <w:rPr>
                <w:rFonts w:asciiTheme="majorHAnsi" w:hAnsiTheme="majorHAnsi"/>
                <w:b/>
                <w:bCs/>
                <w:sz w:val="20"/>
                <w:szCs w:val="20"/>
              </w:rPr>
            </w:pPr>
            <w:r w:rsidRPr="007C145B">
              <w:rPr>
                <w:rFonts w:asciiTheme="majorHAnsi" w:hAnsiTheme="majorHAnsi"/>
                <w:b/>
                <w:bCs/>
                <w:sz w:val="20"/>
                <w:szCs w:val="20"/>
              </w:rPr>
              <w:t>Total</w:t>
            </w:r>
            <w:r w:rsidRPr="00415BBC">
              <w:rPr>
                <w:rFonts w:asciiTheme="majorHAnsi" w:hAnsiTheme="majorHAnsi"/>
                <w:sz w:val="20"/>
                <w:szCs w:val="20"/>
              </w:rPr>
              <w:t>:</w:t>
            </w:r>
            <w:r>
              <w:rPr>
                <w:rFonts w:asciiTheme="majorHAnsi" w:hAnsiTheme="majorHAnsi"/>
                <w:sz w:val="20"/>
                <w:szCs w:val="20"/>
              </w:rPr>
              <w:t xml:space="preserve"> [</w:t>
            </w:r>
            <w:r w:rsidR="006A434C">
              <w:rPr>
                <w:rFonts w:asciiTheme="majorHAnsi" w:hAnsiTheme="majorHAnsi"/>
                <w:sz w:val="20"/>
                <w:szCs w:val="20"/>
              </w:rPr>
              <w:t xml:space="preserve">   </w:t>
            </w:r>
            <w:r>
              <w:rPr>
                <w:rFonts w:asciiTheme="majorHAnsi" w:hAnsiTheme="majorHAnsi"/>
                <w:sz w:val="20"/>
                <w:szCs w:val="20"/>
              </w:rPr>
              <w:t>]</w:t>
            </w:r>
          </w:p>
        </w:tc>
        <w:tc>
          <w:tcPr>
            <w:tcW w:w="1507" w:type="dxa"/>
            <w:tcBorders>
              <w:top w:val="single" w:sz="4" w:space="0" w:color="auto"/>
              <w:left w:val="nil"/>
              <w:bottom w:val="single" w:sz="4" w:space="0" w:color="auto"/>
              <w:right w:val="single" w:sz="4" w:space="0" w:color="auto"/>
            </w:tcBorders>
            <w:vAlign w:val="center"/>
          </w:tcPr>
          <w:p w:rsidR="006F236F" w:rsidRPr="007C40F2" w:rsidRDefault="006F236F" w:rsidP="00F042BC">
            <w:pPr>
              <w:rPr>
                <w:rFonts w:asciiTheme="majorHAnsi" w:hAnsiTheme="majorHAnsi"/>
                <w:sz w:val="20"/>
                <w:szCs w:val="20"/>
              </w:rPr>
            </w:pPr>
            <w:r w:rsidRPr="007C145B">
              <w:rPr>
                <w:rFonts w:asciiTheme="majorHAnsi" w:hAnsiTheme="majorHAnsi"/>
                <w:b/>
                <w:bCs/>
                <w:sz w:val="20"/>
                <w:szCs w:val="20"/>
              </w:rPr>
              <w:t>Males</w:t>
            </w:r>
            <w:r>
              <w:rPr>
                <w:rFonts w:asciiTheme="majorHAnsi" w:hAnsiTheme="majorHAnsi"/>
                <w:sz w:val="20"/>
                <w:szCs w:val="20"/>
              </w:rPr>
              <w:t>: [</w:t>
            </w:r>
            <w:r w:rsidR="006A434C">
              <w:rPr>
                <w:rFonts w:asciiTheme="majorHAnsi" w:hAnsiTheme="majorHAnsi"/>
                <w:sz w:val="20"/>
                <w:szCs w:val="20"/>
              </w:rPr>
              <w:t xml:space="preserve">   </w:t>
            </w:r>
            <w:r>
              <w:rPr>
                <w:rFonts w:asciiTheme="majorHAnsi" w:hAnsiTheme="majorHAnsi"/>
                <w:sz w:val="20"/>
                <w:szCs w:val="20"/>
              </w:rPr>
              <w:t>]</w:t>
            </w:r>
          </w:p>
        </w:tc>
        <w:tc>
          <w:tcPr>
            <w:tcW w:w="1507" w:type="dxa"/>
            <w:tcBorders>
              <w:top w:val="single" w:sz="4" w:space="0" w:color="auto"/>
              <w:left w:val="nil"/>
              <w:bottom w:val="single" w:sz="4" w:space="0" w:color="auto"/>
              <w:right w:val="single" w:sz="4" w:space="0" w:color="auto"/>
            </w:tcBorders>
            <w:vAlign w:val="center"/>
          </w:tcPr>
          <w:p w:rsidR="006F236F" w:rsidRPr="007C40F2" w:rsidRDefault="006F236F" w:rsidP="00F042BC">
            <w:pPr>
              <w:rPr>
                <w:rFonts w:asciiTheme="majorHAnsi" w:hAnsiTheme="majorHAnsi"/>
                <w:sz w:val="20"/>
                <w:szCs w:val="20"/>
              </w:rPr>
            </w:pPr>
            <w:r w:rsidRPr="007C145B">
              <w:rPr>
                <w:rFonts w:asciiTheme="majorHAnsi" w:hAnsiTheme="majorHAnsi"/>
                <w:b/>
                <w:bCs/>
                <w:sz w:val="20"/>
                <w:szCs w:val="20"/>
              </w:rPr>
              <w:t>Females</w:t>
            </w:r>
            <w:r>
              <w:rPr>
                <w:rFonts w:asciiTheme="majorHAnsi" w:hAnsiTheme="majorHAnsi"/>
                <w:sz w:val="20"/>
                <w:szCs w:val="20"/>
              </w:rPr>
              <w:t>: [</w:t>
            </w:r>
            <w:r w:rsidR="006A434C">
              <w:rPr>
                <w:rFonts w:asciiTheme="majorHAnsi" w:hAnsiTheme="majorHAnsi"/>
                <w:sz w:val="20"/>
                <w:szCs w:val="20"/>
              </w:rPr>
              <w:t xml:space="preserve">   </w:t>
            </w:r>
            <w:r>
              <w:rPr>
                <w:rFonts w:asciiTheme="majorHAnsi" w:hAnsiTheme="majorHAnsi"/>
                <w:sz w:val="20"/>
                <w:szCs w:val="20"/>
              </w:rPr>
              <w:t>]</w:t>
            </w:r>
          </w:p>
        </w:tc>
      </w:tr>
    </w:tbl>
    <w:p w:rsidR="006F236F" w:rsidRDefault="006F236F" w:rsidP="006F236F">
      <w:pPr>
        <w:rPr>
          <w:b/>
          <w:bCs/>
        </w:rPr>
      </w:pPr>
    </w:p>
    <w:p w:rsidR="006F236F" w:rsidRDefault="006F236F" w:rsidP="006F236F">
      <w:pPr>
        <w:pStyle w:val="ListParagraph"/>
        <w:numPr>
          <w:ilvl w:val="1"/>
          <w:numId w:val="5"/>
        </w:numPr>
        <w:ind w:left="630" w:hanging="630"/>
        <w:jc w:val="left"/>
        <w:rPr>
          <w:b/>
          <w:bCs/>
        </w:rPr>
      </w:pPr>
      <w:r>
        <w:rPr>
          <w:b/>
          <w:bCs/>
          <w:sz w:val="24"/>
          <w:szCs w:val="24"/>
        </w:rPr>
        <w:t>Production capacity information</w:t>
      </w:r>
    </w:p>
    <w:tbl>
      <w:tblPr>
        <w:tblStyle w:val="TableGrid"/>
        <w:tblW w:w="9355" w:type="dxa"/>
        <w:tblLayout w:type="fixed"/>
        <w:tblLook w:val="04A0" w:firstRow="1" w:lastRow="0" w:firstColumn="1" w:lastColumn="0" w:noHBand="0" w:noVBand="1"/>
      </w:tblPr>
      <w:tblGrid>
        <w:gridCol w:w="2690"/>
        <w:gridCol w:w="1265"/>
        <w:gridCol w:w="41"/>
        <w:gridCol w:w="1309"/>
        <w:gridCol w:w="41"/>
        <w:gridCol w:w="6"/>
        <w:gridCol w:w="1303"/>
        <w:gridCol w:w="14"/>
        <w:gridCol w:w="696"/>
        <w:gridCol w:w="640"/>
        <w:gridCol w:w="90"/>
        <w:gridCol w:w="1247"/>
        <w:gridCol w:w="13"/>
      </w:tblGrid>
      <w:tr w:rsidR="006F236F" w:rsidTr="00F042BC">
        <w:trPr>
          <w:gridAfter w:val="1"/>
          <w:wAfter w:w="13" w:type="dxa"/>
          <w:trHeight w:val="326"/>
        </w:trPr>
        <w:tc>
          <w:tcPr>
            <w:tcW w:w="2690" w:type="dxa"/>
            <w:vMerge w:val="restart"/>
          </w:tcPr>
          <w:p w:rsidR="006F236F" w:rsidRPr="003D74F4" w:rsidRDefault="006F236F" w:rsidP="00F042BC">
            <w:pPr>
              <w:rPr>
                <w:rFonts w:asciiTheme="majorHAnsi" w:hAnsiTheme="majorHAnsi"/>
                <w:b/>
                <w:bCs/>
                <w:sz w:val="20"/>
                <w:szCs w:val="20"/>
              </w:rPr>
            </w:pPr>
            <w:r>
              <w:rPr>
                <w:rFonts w:asciiTheme="majorHAnsi" w:hAnsiTheme="majorHAnsi"/>
                <w:b/>
                <w:bCs/>
                <w:sz w:val="20"/>
                <w:szCs w:val="20"/>
              </w:rPr>
              <w:t xml:space="preserve">a. </w:t>
            </w:r>
            <w:r w:rsidRPr="003D74F4">
              <w:rPr>
                <w:rFonts w:asciiTheme="majorHAnsi" w:hAnsiTheme="majorHAnsi"/>
                <w:b/>
                <w:bCs/>
                <w:sz w:val="20"/>
                <w:szCs w:val="20"/>
              </w:rPr>
              <w:t>List of productive assets and facilities</w:t>
            </w:r>
            <w:r>
              <w:rPr>
                <w:rFonts w:asciiTheme="majorHAnsi" w:hAnsiTheme="majorHAnsi"/>
                <w:b/>
                <w:bCs/>
                <w:sz w:val="20"/>
                <w:szCs w:val="20"/>
              </w:rPr>
              <w:t xml:space="preserve"> </w:t>
            </w:r>
            <w:r w:rsidRPr="003D74F4">
              <w:rPr>
                <w:rFonts w:asciiTheme="majorHAnsi" w:hAnsiTheme="majorHAnsi"/>
                <w:b/>
                <w:bCs/>
                <w:sz w:val="20"/>
                <w:szCs w:val="20"/>
              </w:rPr>
              <w:t>(</w:t>
            </w:r>
            <w:r>
              <w:rPr>
                <w:rFonts w:asciiTheme="majorHAnsi" w:hAnsiTheme="majorHAnsi"/>
                <w:b/>
                <w:bCs/>
                <w:sz w:val="20"/>
                <w:szCs w:val="20"/>
              </w:rPr>
              <w:t xml:space="preserve">e.g. </w:t>
            </w:r>
            <w:r w:rsidRPr="003D74F4">
              <w:rPr>
                <w:rFonts w:asciiTheme="majorHAnsi" w:hAnsiTheme="majorHAnsi"/>
                <w:b/>
                <w:bCs/>
                <w:sz w:val="20"/>
                <w:szCs w:val="20"/>
              </w:rPr>
              <w:t>machinery</w:t>
            </w:r>
            <w:r>
              <w:rPr>
                <w:rFonts w:asciiTheme="majorHAnsi" w:hAnsiTheme="majorHAnsi"/>
                <w:b/>
                <w:bCs/>
                <w:sz w:val="20"/>
                <w:szCs w:val="20"/>
              </w:rPr>
              <w:t>, vehicles, infrastructure, vehicles</w:t>
            </w:r>
            <w:r w:rsidRPr="003D74F4">
              <w:rPr>
                <w:rFonts w:asciiTheme="majorHAnsi" w:hAnsiTheme="majorHAnsi"/>
                <w:b/>
                <w:bCs/>
                <w:sz w:val="20"/>
                <w:szCs w:val="20"/>
              </w:rPr>
              <w:t>)</w:t>
            </w:r>
            <w:r>
              <w:rPr>
                <w:rFonts w:asciiTheme="majorHAnsi" w:hAnsiTheme="majorHAnsi"/>
                <w:b/>
                <w:bCs/>
                <w:sz w:val="20"/>
                <w:szCs w:val="20"/>
              </w:rPr>
              <w:t xml:space="preserve"> acquired/established during the past four years </w:t>
            </w:r>
            <w:r w:rsidRPr="00F94672">
              <w:rPr>
                <w:rFonts w:asciiTheme="majorHAnsi" w:hAnsiTheme="majorHAnsi"/>
                <w:sz w:val="20"/>
                <w:szCs w:val="20"/>
              </w:rPr>
              <w:t>(i.e. 2014-2017):</w:t>
            </w:r>
          </w:p>
        </w:tc>
        <w:tc>
          <w:tcPr>
            <w:tcW w:w="2656" w:type="dxa"/>
            <w:gridSpan w:val="4"/>
          </w:tcPr>
          <w:p w:rsidR="006F236F" w:rsidRPr="00F94672" w:rsidRDefault="006F236F" w:rsidP="00F042BC">
            <w:pPr>
              <w:rPr>
                <w:rFonts w:asciiTheme="majorHAnsi" w:hAnsiTheme="majorHAnsi"/>
                <w:b/>
                <w:bCs/>
                <w:sz w:val="20"/>
                <w:szCs w:val="20"/>
              </w:rPr>
            </w:pPr>
            <w:r w:rsidRPr="00F94672">
              <w:rPr>
                <w:rFonts w:asciiTheme="majorHAnsi" w:hAnsiTheme="majorHAnsi"/>
                <w:b/>
                <w:bCs/>
                <w:sz w:val="20"/>
                <w:szCs w:val="20"/>
              </w:rPr>
              <w:t>Type of productive asset/facility</w:t>
            </w:r>
          </w:p>
        </w:tc>
        <w:tc>
          <w:tcPr>
            <w:tcW w:w="2019" w:type="dxa"/>
            <w:gridSpan w:val="4"/>
          </w:tcPr>
          <w:p w:rsidR="006F236F" w:rsidRPr="003D74F4" w:rsidRDefault="006F236F" w:rsidP="00F042BC">
            <w:pPr>
              <w:rPr>
                <w:rFonts w:asciiTheme="majorHAnsi" w:hAnsiTheme="majorHAnsi"/>
                <w:sz w:val="20"/>
                <w:szCs w:val="20"/>
              </w:rPr>
            </w:pPr>
            <w:r w:rsidRPr="00F94672">
              <w:rPr>
                <w:rFonts w:asciiTheme="majorHAnsi" w:hAnsiTheme="majorHAnsi"/>
                <w:b/>
                <w:bCs/>
                <w:sz w:val="20"/>
                <w:szCs w:val="20"/>
              </w:rPr>
              <w:t>Value</w:t>
            </w:r>
            <w:r w:rsidRPr="003D74F4">
              <w:rPr>
                <w:rFonts w:asciiTheme="majorHAnsi" w:hAnsiTheme="majorHAnsi"/>
                <w:sz w:val="20"/>
                <w:szCs w:val="20"/>
              </w:rPr>
              <w:t xml:space="preserve"> (</w:t>
            </w:r>
            <w:r>
              <w:rPr>
                <w:rFonts w:asciiTheme="majorHAnsi" w:hAnsiTheme="majorHAnsi"/>
                <w:sz w:val="20"/>
                <w:szCs w:val="20"/>
              </w:rPr>
              <w:t>USD</w:t>
            </w:r>
            <w:r w:rsidRPr="003D74F4">
              <w:rPr>
                <w:rFonts w:asciiTheme="majorHAnsi" w:hAnsiTheme="majorHAnsi"/>
                <w:sz w:val="20"/>
                <w:szCs w:val="20"/>
              </w:rPr>
              <w:t>)</w:t>
            </w:r>
          </w:p>
        </w:tc>
        <w:tc>
          <w:tcPr>
            <w:tcW w:w="1977" w:type="dxa"/>
            <w:gridSpan w:val="3"/>
          </w:tcPr>
          <w:p w:rsidR="006F236F" w:rsidRPr="00F94672" w:rsidRDefault="006F236F" w:rsidP="00F042BC">
            <w:pPr>
              <w:rPr>
                <w:rFonts w:asciiTheme="majorHAnsi" w:hAnsiTheme="majorHAnsi"/>
                <w:b/>
                <w:bCs/>
                <w:sz w:val="20"/>
                <w:szCs w:val="20"/>
              </w:rPr>
            </w:pPr>
            <w:r w:rsidRPr="00F94672">
              <w:rPr>
                <w:rFonts w:asciiTheme="majorHAnsi" w:hAnsiTheme="majorHAnsi"/>
                <w:b/>
                <w:bCs/>
                <w:sz w:val="20"/>
                <w:szCs w:val="20"/>
              </w:rPr>
              <w:t>Year of establishment:</w:t>
            </w:r>
          </w:p>
        </w:tc>
      </w:tr>
      <w:tr w:rsidR="006F236F" w:rsidTr="00F042BC">
        <w:trPr>
          <w:gridAfter w:val="1"/>
          <w:wAfter w:w="13" w:type="dxa"/>
          <w:trHeight w:val="211"/>
        </w:trPr>
        <w:tc>
          <w:tcPr>
            <w:tcW w:w="2690" w:type="dxa"/>
            <w:vMerge/>
          </w:tcPr>
          <w:p w:rsidR="006F236F" w:rsidRPr="003D74F4" w:rsidRDefault="006F236F" w:rsidP="00F042BC">
            <w:pPr>
              <w:rPr>
                <w:rFonts w:asciiTheme="majorHAnsi" w:hAnsiTheme="majorHAnsi"/>
                <w:b/>
                <w:bCs/>
                <w:sz w:val="20"/>
                <w:szCs w:val="20"/>
              </w:rPr>
            </w:pPr>
          </w:p>
        </w:tc>
        <w:tc>
          <w:tcPr>
            <w:tcW w:w="2656" w:type="dxa"/>
            <w:gridSpan w:val="4"/>
          </w:tcPr>
          <w:p w:rsidR="006F236F" w:rsidRPr="003D74F4" w:rsidRDefault="006F236F" w:rsidP="00F042BC">
            <w:pPr>
              <w:rPr>
                <w:rFonts w:asciiTheme="majorHAnsi" w:hAnsiTheme="majorHAnsi"/>
                <w:sz w:val="20"/>
                <w:szCs w:val="20"/>
              </w:rPr>
            </w:pPr>
            <w:r w:rsidRPr="003D74F4">
              <w:rPr>
                <w:rFonts w:asciiTheme="majorHAnsi" w:hAnsiTheme="majorHAnsi"/>
                <w:sz w:val="20"/>
                <w:szCs w:val="20"/>
              </w:rPr>
              <w:t>1.</w:t>
            </w:r>
          </w:p>
        </w:tc>
        <w:tc>
          <w:tcPr>
            <w:tcW w:w="2019" w:type="dxa"/>
            <w:gridSpan w:val="4"/>
          </w:tcPr>
          <w:p w:rsidR="006F236F" w:rsidRPr="003D74F4" w:rsidRDefault="006F236F" w:rsidP="00F042BC">
            <w:pPr>
              <w:rPr>
                <w:rFonts w:asciiTheme="majorHAnsi" w:hAnsiTheme="majorHAnsi"/>
                <w:sz w:val="20"/>
                <w:szCs w:val="20"/>
              </w:rPr>
            </w:pPr>
          </w:p>
        </w:tc>
        <w:tc>
          <w:tcPr>
            <w:tcW w:w="1977" w:type="dxa"/>
            <w:gridSpan w:val="3"/>
          </w:tcPr>
          <w:p w:rsidR="006F236F" w:rsidRPr="003D74F4" w:rsidRDefault="006F236F" w:rsidP="00F042BC">
            <w:pPr>
              <w:rPr>
                <w:rFonts w:asciiTheme="majorHAnsi" w:hAnsiTheme="majorHAnsi"/>
                <w:sz w:val="20"/>
                <w:szCs w:val="20"/>
              </w:rPr>
            </w:pPr>
          </w:p>
        </w:tc>
      </w:tr>
      <w:tr w:rsidR="006F236F" w:rsidTr="00F042BC">
        <w:trPr>
          <w:gridAfter w:val="1"/>
          <w:wAfter w:w="13" w:type="dxa"/>
          <w:trHeight w:val="312"/>
        </w:trPr>
        <w:tc>
          <w:tcPr>
            <w:tcW w:w="2690" w:type="dxa"/>
            <w:vMerge/>
          </w:tcPr>
          <w:p w:rsidR="006F236F" w:rsidRPr="003D74F4" w:rsidRDefault="006F236F" w:rsidP="00F042BC">
            <w:pPr>
              <w:rPr>
                <w:rFonts w:asciiTheme="majorHAnsi" w:hAnsiTheme="majorHAnsi"/>
                <w:b/>
                <w:bCs/>
                <w:sz w:val="20"/>
                <w:szCs w:val="20"/>
              </w:rPr>
            </w:pPr>
          </w:p>
        </w:tc>
        <w:tc>
          <w:tcPr>
            <w:tcW w:w="2656" w:type="dxa"/>
            <w:gridSpan w:val="4"/>
          </w:tcPr>
          <w:p w:rsidR="006F236F" w:rsidRPr="003D74F4" w:rsidRDefault="006F236F" w:rsidP="00F042BC">
            <w:pPr>
              <w:rPr>
                <w:rFonts w:asciiTheme="majorHAnsi" w:hAnsiTheme="majorHAnsi"/>
                <w:sz w:val="20"/>
                <w:szCs w:val="20"/>
              </w:rPr>
            </w:pPr>
            <w:r w:rsidRPr="003D74F4">
              <w:rPr>
                <w:rFonts w:asciiTheme="majorHAnsi" w:hAnsiTheme="majorHAnsi"/>
                <w:sz w:val="20"/>
                <w:szCs w:val="20"/>
              </w:rPr>
              <w:t>2.</w:t>
            </w:r>
          </w:p>
        </w:tc>
        <w:tc>
          <w:tcPr>
            <w:tcW w:w="2019" w:type="dxa"/>
            <w:gridSpan w:val="4"/>
          </w:tcPr>
          <w:p w:rsidR="006F236F" w:rsidRPr="003D74F4" w:rsidRDefault="006F236F" w:rsidP="00F042BC">
            <w:pPr>
              <w:rPr>
                <w:rFonts w:asciiTheme="majorHAnsi" w:hAnsiTheme="majorHAnsi"/>
                <w:sz w:val="20"/>
                <w:szCs w:val="20"/>
              </w:rPr>
            </w:pPr>
          </w:p>
        </w:tc>
        <w:tc>
          <w:tcPr>
            <w:tcW w:w="1977" w:type="dxa"/>
            <w:gridSpan w:val="3"/>
          </w:tcPr>
          <w:p w:rsidR="006F236F" w:rsidRPr="003D74F4" w:rsidRDefault="006F236F" w:rsidP="00F042BC">
            <w:pPr>
              <w:rPr>
                <w:rFonts w:asciiTheme="majorHAnsi" w:hAnsiTheme="majorHAnsi"/>
                <w:sz w:val="20"/>
                <w:szCs w:val="20"/>
              </w:rPr>
            </w:pPr>
          </w:p>
        </w:tc>
      </w:tr>
      <w:tr w:rsidR="006F236F" w:rsidTr="00F042BC">
        <w:trPr>
          <w:gridAfter w:val="1"/>
          <w:wAfter w:w="13" w:type="dxa"/>
          <w:trHeight w:val="312"/>
        </w:trPr>
        <w:tc>
          <w:tcPr>
            <w:tcW w:w="2690" w:type="dxa"/>
            <w:vMerge/>
          </w:tcPr>
          <w:p w:rsidR="006F236F" w:rsidRPr="003D74F4" w:rsidRDefault="006F236F" w:rsidP="00F042BC">
            <w:pPr>
              <w:rPr>
                <w:rFonts w:asciiTheme="majorHAnsi" w:hAnsiTheme="majorHAnsi"/>
                <w:b/>
                <w:bCs/>
                <w:sz w:val="20"/>
                <w:szCs w:val="20"/>
              </w:rPr>
            </w:pPr>
          </w:p>
        </w:tc>
        <w:tc>
          <w:tcPr>
            <w:tcW w:w="2656" w:type="dxa"/>
            <w:gridSpan w:val="4"/>
          </w:tcPr>
          <w:p w:rsidR="006F236F" w:rsidRPr="003D74F4" w:rsidRDefault="006F236F" w:rsidP="00F042BC">
            <w:pPr>
              <w:rPr>
                <w:rFonts w:asciiTheme="majorHAnsi" w:hAnsiTheme="majorHAnsi"/>
                <w:i/>
                <w:iCs/>
                <w:sz w:val="20"/>
                <w:szCs w:val="20"/>
              </w:rPr>
            </w:pPr>
            <w:r w:rsidRPr="003D74F4">
              <w:rPr>
                <w:rFonts w:asciiTheme="majorHAnsi" w:hAnsiTheme="majorHAnsi"/>
                <w:i/>
                <w:iCs/>
                <w:sz w:val="20"/>
                <w:szCs w:val="20"/>
              </w:rPr>
              <w:t>Insert rows as needed</w:t>
            </w:r>
          </w:p>
        </w:tc>
        <w:tc>
          <w:tcPr>
            <w:tcW w:w="2019" w:type="dxa"/>
            <w:gridSpan w:val="4"/>
          </w:tcPr>
          <w:p w:rsidR="006F236F" w:rsidRPr="003D74F4" w:rsidRDefault="006F236F" w:rsidP="00F042BC">
            <w:pPr>
              <w:rPr>
                <w:rFonts w:asciiTheme="majorHAnsi" w:hAnsiTheme="majorHAnsi"/>
                <w:sz w:val="20"/>
                <w:szCs w:val="20"/>
              </w:rPr>
            </w:pPr>
          </w:p>
        </w:tc>
        <w:tc>
          <w:tcPr>
            <w:tcW w:w="1977" w:type="dxa"/>
            <w:gridSpan w:val="3"/>
          </w:tcPr>
          <w:p w:rsidR="006F236F" w:rsidRPr="003D74F4" w:rsidRDefault="006F236F" w:rsidP="00F042BC">
            <w:pPr>
              <w:rPr>
                <w:rFonts w:asciiTheme="majorHAnsi" w:hAnsiTheme="majorHAnsi"/>
                <w:sz w:val="20"/>
                <w:szCs w:val="20"/>
              </w:rPr>
            </w:pPr>
          </w:p>
        </w:tc>
      </w:tr>
      <w:tr w:rsidR="006F236F" w:rsidTr="00F042BC">
        <w:trPr>
          <w:gridAfter w:val="1"/>
          <w:wAfter w:w="13" w:type="dxa"/>
          <w:trHeight w:val="312"/>
        </w:trPr>
        <w:tc>
          <w:tcPr>
            <w:tcW w:w="2690" w:type="dxa"/>
          </w:tcPr>
          <w:p w:rsidR="006F236F" w:rsidRPr="003D74F4" w:rsidRDefault="006F236F" w:rsidP="00F042BC">
            <w:pPr>
              <w:rPr>
                <w:rFonts w:asciiTheme="majorHAnsi" w:hAnsiTheme="majorHAnsi"/>
                <w:b/>
                <w:bCs/>
                <w:sz w:val="20"/>
                <w:szCs w:val="20"/>
              </w:rPr>
            </w:pPr>
            <w:r w:rsidRPr="007C145B">
              <w:rPr>
                <w:rFonts w:asciiTheme="majorHAnsi" w:hAnsiTheme="majorHAnsi"/>
                <w:b/>
                <w:bCs/>
                <w:sz w:val="20"/>
                <w:szCs w:val="20"/>
              </w:rPr>
              <w:t>Number of full-time employees:</w:t>
            </w:r>
          </w:p>
        </w:tc>
        <w:tc>
          <w:tcPr>
            <w:tcW w:w="1306" w:type="dxa"/>
            <w:gridSpan w:val="2"/>
            <w:vAlign w:val="center"/>
          </w:tcPr>
          <w:p w:rsidR="006F236F" w:rsidRPr="003D74F4" w:rsidRDefault="006F236F" w:rsidP="00F042BC">
            <w:pPr>
              <w:rPr>
                <w:rFonts w:asciiTheme="majorHAnsi" w:hAnsiTheme="majorHAnsi"/>
                <w:i/>
                <w:iCs/>
                <w:sz w:val="20"/>
                <w:szCs w:val="20"/>
              </w:rPr>
            </w:pPr>
            <w:r w:rsidRPr="007C145B">
              <w:rPr>
                <w:rFonts w:asciiTheme="majorHAnsi" w:hAnsiTheme="majorHAnsi"/>
                <w:b/>
                <w:bCs/>
                <w:sz w:val="20"/>
                <w:szCs w:val="20"/>
              </w:rPr>
              <w:t>Total:</w:t>
            </w:r>
            <w:r>
              <w:rPr>
                <w:rFonts w:asciiTheme="majorHAnsi" w:hAnsiTheme="majorHAnsi"/>
                <w:b/>
                <w:bCs/>
                <w:sz w:val="20"/>
                <w:szCs w:val="20"/>
              </w:rPr>
              <w:t xml:space="preserve"> </w:t>
            </w:r>
            <w:r>
              <w:rPr>
                <w:rFonts w:asciiTheme="majorHAnsi" w:hAnsiTheme="majorHAnsi"/>
                <w:sz w:val="20"/>
                <w:szCs w:val="20"/>
              </w:rPr>
              <w:t>[</w:t>
            </w:r>
            <w:r w:rsidR="006A434C">
              <w:rPr>
                <w:rFonts w:asciiTheme="majorHAnsi" w:hAnsiTheme="majorHAnsi"/>
                <w:sz w:val="20"/>
                <w:szCs w:val="20"/>
              </w:rPr>
              <w:t xml:space="preserve">   </w:t>
            </w:r>
            <w:r>
              <w:rPr>
                <w:rFonts w:asciiTheme="majorHAnsi" w:hAnsiTheme="majorHAnsi"/>
                <w:sz w:val="20"/>
                <w:szCs w:val="20"/>
              </w:rPr>
              <w:t>]</w:t>
            </w:r>
          </w:p>
        </w:tc>
        <w:tc>
          <w:tcPr>
            <w:tcW w:w="1356" w:type="dxa"/>
            <w:gridSpan w:val="3"/>
            <w:vAlign w:val="center"/>
          </w:tcPr>
          <w:p w:rsidR="006F236F" w:rsidRPr="003D74F4" w:rsidRDefault="006F236F" w:rsidP="00F042BC">
            <w:pPr>
              <w:rPr>
                <w:rFonts w:asciiTheme="majorHAnsi" w:hAnsiTheme="majorHAnsi"/>
                <w:sz w:val="20"/>
                <w:szCs w:val="20"/>
              </w:rPr>
            </w:pPr>
            <w:r w:rsidRPr="007C145B">
              <w:rPr>
                <w:rFonts w:asciiTheme="majorHAnsi" w:eastAsia="MS Gothic" w:hAnsiTheme="majorHAnsi"/>
                <w:b/>
                <w:bCs/>
                <w:sz w:val="20"/>
                <w:szCs w:val="20"/>
              </w:rPr>
              <w:t>Below 30</w:t>
            </w:r>
            <w:r w:rsidRPr="00DE7C44">
              <w:rPr>
                <w:rFonts w:asciiTheme="majorHAnsi" w:eastAsia="MS Gothic" w:hAnsiTheme="majorHAnsi"/>
                <w:sz w:val="20"/>
                <w:szCs w:val="20"/>
              </w:rPr>
              <w:t>:</w:t>
            </w:r>
            <w:r>
              <w:rPr>
                <w:rFonts w:asciiTheme="majorHAnsi" w:hAnsiTheme="majorHAnsi"/>
                <w:sz w:val="20"/>
                <w:szCs w:val="20"/>
              </w:rPr>
              <w:t xml:space="preserve"> [</w:t>
            </w:r>
            <w:r w:rsidR="006A434C">
              <w:rPr>
                <w:rFonts w:asciiTheme="majorHAnsi" w:hAnsiTheme="majorHAnsi"/>
                <w:sz w:val="20"/>
                <w:szCs w:val="20"/>
              </w:rPr>
              <w:t xml:space="preserve">  </w:t>
            </w:r>
            <w:r>
              <w:rPr>
                <w:rFonts w:asciiTheme="majorHAnsi" w:hAnsiTheme="majorHAnsi"/>
                <w:sz w:val="20"/>
                <w:szCs w:val="20"/>
              </w:rPr>
              <w:t>]</w:t>
            </w:r>
          </w:p>
        </w:tc>
        <w:tc>
          <w:tcPr>
            <w:tcW w:w="1317" w:type="dxa"/>
            <w:gridSpan w:val="2"/>
            <w:vAlign w:val="center"/>
          </w:tcPr>
          <w:p w:rsidR="006F236F" w:rsidRPr="003D74F4" w:rsidRDefault="006F236F" w:rsidP="00F042BC">
            <w:pPr>
              <w:rPr>
                <w:rFonts w:asciiTheme="majorHAnsi" w:hAnsiTheme="majorHAnsi"/>
                <w:sz w:val="20"/>
                <w:szCs w:val="20"/>
              </w:rPr>
            </w:pPr>
            <w:r w:rsidRPr="007C145B">
              <w:rPr>
                <w:rFonts w:asciiTheme="majorHAnsi" w:hAnsiTheme="majorHAnsi"/>
                <w:b/>
                <w:bCs/>
                <w:sz w:val="20"/>
                <w:szCs w:val="20"/>
              </w:rPr>
              <w:t>Males</w:t>
            </w:r>
            <w:r>
              <w:rPr>
                <w:rFonts w:asciiTheme="majorHAnsi" w:hAnsiTheme="majorHAnsi"/>
                <w:sz w:val="20"/>
                <w:szCs w:val="20"/>
              </w:rPr>
              <w:t>: [</w:t>
            </w:r>
            <w:r w:rsidR="006A434C">
              <w:rPr>
                <w:rFonts w:asciiTheme="majorHAnsi" w:hAnsiTheme="majorHAnsi"/>
                <w:sz w:val="20"/>
                <w:szCs w:val="20"/>
              </w:rPr>
              <w:t xml:space="preserve">   </w:t>
            </w:r>
            <w:r>
              <w:rPr>
                <w:rFonts w:asciiTheme="majorHAnsi" w:hAnsiTheme="majorHAnsi"/>
                <w:sz w:val="20"/>
                <w:szCs w:val="20"/>
              </w:rPr>
              <w:t>]</w:t>
            </w:r>
          </w:p>
        </w:tc>
        <w:tc>
          <w:tcPr>
            <w:tcW w:w="1426" w:type="dxa"/>
            <w:gridSpan w:val="3"/>
            <w:vAlign w:val="center"/>
          </w:tcPr>
          <w:p w:rsidR="006F236F" w:rsidRPr="003D74F4" w:rsidRDefault="006F236F" w:rsidP="00F042BC">
            <w:pPr>
              <w:rPr>
                <w:rFonts w:asciiTheme="majorHAnsi" w:hAnsiTheme="majorHAnsi"/>
                <w:sz w:val="20"/>
                <w:szCs w:val="20"/>
              </w:rPr>
            </w:pPr>
            <w:r w:rsidRPr="007C145B">
              <w:rPr>
                <w:rFonts w:asciiTheme="majorHAnsi" w:hAnsiTheme="majorHAnsi"/>
                <w:b/>
                <w:bCs/>
                <w:sz w:val="20"/>
                <w:szCs w:val="20"/>
              </w:rPr>
              <w:t>Females</w:t>
            </w:r>
            <w:r>
              <w:rPr>
                <w:rFonts w:asciiTheme="majorHAnsi" w:hAnsiTheme="majorHAnsi"/>
                <w:sz w:val="20"/>
                <w:szCs w:val="20"/>
              </w:rPr>
              <w:t>: [</w:t>
            </w:r>
            <w:r w:rsidR="006A434C">
              <w:rPr>
                <w:rFonts w:asciiTheme="majorHAnsi" w:hAnsiTheme="majorHAnsi"/>
                <w:sz w:val="20"/>
                <w:szCs w:val="20"/>
              </w:rPr>
              <w:t xml:space="preserve">   </w:t>
            </w:r>
            <w:r>
              <w:rPr>
                <w:rFonts w:asciiTheme="majorHAnsi" w:hAnsiTheme="majorHAnsi"/>
                <w:sz w:val="20"/>
                <w:szCs w:val="20"/>
              </w:rPr>
              <w:t>]</w:t>
            </w:r>
          </w:p>
        </w:tc>
        <w:tc>
          <w:tcPr>
            <w:tcW w:w="1247" w:type="dxa"/>
            <w:vAlign w:val="center"/>
          </w:tcPr>
          <w:p w:rsidR="006F236F" w:rsidRPr="003D74F4" w:rsidRDefault="006F236F" w:rsidP="00F042BC">
            <w:pPr>
              <w:rPr>
                <w:rFonts w:asciiTheme="majorHAnsi" w:hAnsiTheme="majorHAnsi"/>
                <w:sz w:val="20"/>
                <w:szCs w:val="20"/>
              </w:rPr>
            </w:pPr>
            <w:r>
              <w:rPr>
                <w:rFonts w:asciiTheme="majorHAnsi" w:hAnsiTheme="majorHAnsi"/>
                <w:b/>
                <w:bCs/>
                <w:sz w:val="20"/>
                <w:szCs w:val="20"/>
              </w:rPr>
              <w:t>Unpaid</w:t>
            </w:r>
            <w:r>
              <w:rPr>
                <w:rFonts w:asciiTheme="majorHAnsi" w:hAnsiTheme="majorHAnsi"/>
                <w:sz w:val="20"/>
                <w:szCs w:val="20"/>
              </w:rPr>
              <w:t>: [</w:t>
            </w:r>
            <w:r w:rsidR="006A434C">
              <w:rPr>
                <w:rFonts w:asciiTheme="majorHAnsi" w:hAnsiTheme="majorHAnsi"/>
                <w:sz w:val="20"/>
                <w:szCs w:val="20"/>
              </w:rPr>
              <w:t xml:space="preserve">   </w:t>
            </w:r>
            <w:r>
              <w:rPr>
                <w:rFonts w:asciiTheme="majorHAnsi" w:hAnsiTheme="majorHAnsi"/>
                <w:sz w:val="20"/>
                <w:szCs w:val="20"/>
              </w:rPr>
              <w:t>]</w:t>
            </w:r>
          </w:p>
        </w:tc>
      </w:tr>
      <w:tr w:rsidR="006F236F" w:rsidTr="00F042BC">
        <w:trPr>
          <w:gridAfter w:val="1"/>
          <w:wAfter w:w="13" w:type="dxa"/>
          <w:trHeight w:val="312"/>
        </w:trPr>
        <w:tc>
          <w:tcPr>
            <w:tcW w:w="2690" w:type="dxa"/>
          </w:tcPr>
          <w:p w:rsidR="006F236F" w:rsidRPr="003D74F4" w:rsidRDefault="006F236F" w:rsidP="00F042BC">
            <w:pPr>
              <w:rPr>
                <w:rFonts w:asciiTheme="majorHAnsi" w:hAnsiTheme="majorHAnsi"/>
                <w:b/>
                <w:bCs/>
                <w:sz w:val="20"/>
                <w:szCs w:val="20"/>
              </w:rPr>
            </w:pPr>
            <w:r w:rsidRPr="007C145B">
              <w:rPr>
                <w:rFonts w:asciiTheme="majorHAnsi" w:hAnsiTheme="majorHAnsi"/>
                <w:b/>
                <w:bCs/>
                <w:sz w:val="20"/>
                <w:szCs w:val="20"/>
              </w:rPr>
              <w:t>Number of part-time</w:t>
            </w:r>
            <w:r>
              <w:rPr>
                <w:rFonts w:asciiTheme="majorHAnsi" w:hAnsiTheme="majorHAnsi"/>
                <w:b/>
                <w:bCs/>
                <w:sz w:val="20"/>
                <w:szCs w:val="20"/>
              </w:rPr>
              <w:t xml:space="preserve">/seasonal </w:t>
            </w:r>
            <w:r w:rsidRPr="007C145B">
              <w:rPr>
                <w:rFonts w:asciiTheme="majorHAnsi" w:hAnsiTheme="majorHAnsi"/>
                <w:b/>
                <w:bCs/>
                <w:sz w:val="20"/>
                <w:szCs w:val="20"/>
              </w:rPr>
              <w:t>employees:</w:t>
            </w:r>
          </w:p>
        </w:tc>
        <w:tc>
          <w:tcPr>
            <w:tcW w:w="1306" w:type="dxa"/>
            <w:gridSpan w:val="2"/>
            <w:vAlign w:val="center"/>
          </w:tcPr>
          <w:p w:rsidR="006F236F" w:rsidRPr="003D74F4" w:rsidRDefault="006F236F" w:rsidP="00F042BC">
            <w:pPr>
              <w:rPr>
                <w:rFonts w:asciiTheme="majorHAnsi" w:hAnsiTheme="majorHAnsi"/>
                <w:i/>
                <w:iCs/>
                <w:sz w:val="20"/>
                <w:szCs w:val="20"/>
              </w:rPr>
            </w:pPr>
            <w:r w:rsidRPr="007C145B">
              <w:rPr>
                <w:rFonts w:asciiTheme="majorHAnsi" w:hAnsiTheme="majorHAnsi"/>
                <w:b/>
                <w:bCs/>
                <w:sz w:val="20"/>
                <w:szCs w:val="20"/>
              </w:rPr>
              <w:t>Total</w:t>
            </w:r>
            <w:r w:rsidRPr="00415BBC">
              <w:rPr>
                <w:rFonts w:asciiTheme="majorHAnsi" w:hAnsiTheme="majorHAnsi"/>
                <w:sz w:val="20"/>
                <w:szCs w:val="20"/>
              </w:rPr>
              <w:t>:</w:t>
            </w:r>
            <w:r>
              <w:rPr>
                <w:rFonts w:asciiTheme="majorHAnsi" w:hAnsiTheme="majorHAnsi"/>
                <w:sz w:val="20"/>
                <w:szCs w:val="20"/>
              </w:rPr>
              <w:t xml:space="preserve"> [</w:t>
            </w:r>
            <w:r w:rsidR="006A434C">
              <w:rPr>
                <w:rFonts w:asciiTheme="majorHAnsi" w:hAnsiTheme="majorHAnsi"/>
                <w:sz w:val="20"/>
                <w:szCs w:val="20"/>
              </w:rPr>
              <w:t xml:space="preserve">   </w:t>
            </w:r>
            <w:r>
              <w:rPr>
                <w:rFonts w:asciiTheme="majorHAnsi" w:hAnsiTheme="majorHAnsi"/>
                <w:sz w:val="20"/>
                <w:szCs w:val="20"/>
              </w:rPr>
              <w:t>]</w:t>
            </w:r>
          </w:p>
        </w:tc>
        <w:tc>
          <w:tcPr>
            <w:tcW w:w="1356" w:type="dxa"/>
            <w:gridSpan w:val="3"/>
            <w:vAlign w:val="center"/>
          </w:tcPr>
          <w:p w:rsidR="006F236F" w:rsidRPr="003D74F4" w:rsidRDefault="006F236F" w:rsidP="00F042BC">
            <w:pPr>
              <w:rPr>
                <w:rFonts w:asciiTheme="majorHAnsi" w:hAnsiTheme="majorHAnsi"/>
                <w:sz w:val="20"/>
                <w:szCs w:val="20"/>
              </w:rPr>
            </w:pPr>
            <w:r w:rsidRPr="007C145B">
              <w:rPr>
                <w:rFonts w:asciiTheme="majorHAnsi" w:eastAsia="MS Gothic" w:hAnsiTheme="majorHAnsi"/>
                <w:b/>
                <w:bCs/>
                <w:sz w:val="20"/>
                <w:szCs w:val="20"/>
              </w:rPr>
              <w:t>Below 30</w:t>
            </w:r>
            <w:r w:rsidRPr="00DE7C44">
              <w:rPr>
                <w:rFonts w:asciiTheme="majorHAnsi" w:eastAsia="MS Gothic" w:hAnsiTheme="majorHAnsi"/>
                <w:sz w:val="20"/>
                <w:szCs w:val="20"/>
              </w:rPr>
              <w:t>:</w:t>
            </w:r>
            <w:r>
              <w:rPr>
                <w:rFonts w:asciiTheme="majorHAnsi" w:hAnsiTheme="majorHAnsi"/>
                <w:sz w:val="20"/>
                <w:szCs w:val="20"/>
              </w:rPr>
              <w:t xml:space="preserve"> [</w:t>
            </w:r>
            <w:r w:rsidR="006A434C">
              <w:rPr>
                <w:rFonts w:asciiTheme="majorHAnsi" w:hAnsiTheme="majorHAnsi"/>
                <w:sz w:val="20"/>
                <w:szCs w:val="20"/>
              </w:rPr>
              <w:t xml:space="preserve">  </w:t>
            </w:r>
            <w:r>
              <w:rPr>
                <w:rFonts w:asciiTheme="majorHAnsi" w:hAnsiTheme="majorHAnsi"/>
                <w:sz w:val="20"/>
                <w:szCs w:val="20"/>
              </w:rPr>
              <w:t>]</w:t>
            </w:r>
          </w:p>
        </w:tc>
        <w:tc>
          <w:tcPr>
            <w:tcW w:w="1317" w:type="dxa"/>
            <w:gridSpan w:val="2"/>
            <w:vAlign w:val="center"/>
          </w:tcPr>
          <w:p w:rsidR="006F236F" w:rsidRPr="003D74F4" w:rsidRDefault="006F236F" w:rsidP="00F042BC">
            <w:pPr>
              <w:rPr>
                <w:rFonts w:asciiTheme="majorHAnsi" w:hAnsiTheme="majorHAnsi"/>
                <w:sz w:val="20"/>
                <w:szCs w:val="20"/>
              </w:rPr>
            </w:pPr>
            <w:r w:rsidRPr="007C145B">
              <w:rPr>
                <w:rFonts w:asciiTheme="majorHAnsi" w:hAnsiTheme="majorHAnsi"/>
                <w:b/>
                <w:bCs/>
                <w:sz w:val="20"/>
                <w:szCs w:val="20"/>
              </w:rPr>
              <w:t>Males</w:t>
            </w:r>
            <w:r>
              <w:rPr>
                <w:rFonts w:asciiTheme="majorHAnsi" w:hAnsiTheme="majorHAnsi"/>
                <w:sz w:val="20"/>
                <w:szCs w:val="20"/>
              </w:rPr>
              <w:t>: [</w:t>
            </w:r>
            <w:r w:rsidR="006A434C">
              <w:rPr>
                <w:rFonts w:asciiTheme="majorHAnsi" w:hAnsiTheme="majorHAnsi"/>
                <w:sz w:val="20"/>
                <w:szCs w:val="20"/>
              </w:rPr>
              <w:t xml:space="preserve">   </w:t>
            </w:r>
            <w:r>
              <w:rPr>
                <w:rFonts w:asciiTheme="majorHAnsi" w:hAnsiTheme="majorHAnsi"/>
                <w:sz w:val="20"/>
                <w:szCs w:val="20"/>
              </w:rPr>
              <w:t>]</w:t>
            </w:r>
          </w:p>
        </w:tc>
        <w:tc>
          <w:tcPr>
            <w:tcW w:w="1426" w:type="dxa"/>
            <w:gridSpan w:val="3"/>
            <w:vAlign w:val="center"/>
          </w:tcPr>
          <w:p w:rsidR="006F236F" w:rsidRPr="003D74F4" w:rsidRDefault="006F236F" w:rsidP="00F042BC">
            <w:pPr>
              <w:rPr>
                <w:rFonts w:asciiTheme="majorHAnsi" w:hAnsiTheme="majorHAnsi"/>
                <w:sz w:val="20"/>
                <w:szCs w:val="20"/>
              </w:rPr>
            </w:pPr>
            <w:r w:rsidRPr="007C145B">
              <w:rPr>
                <w:rFonts w:asciiTheme="majorHAnsi" w:hAnsiTheme="majorHAnsi"/>
                <w:b/>
                <w:bCs/>
                <w:sz w:val="20"/>
                <w:szCs w:val="20"/>
              </w:rPr>
              <w:t>Females</w:t>
            </w:r>
            <w:r>
              <w:rPr>
                <w:rFonts w:asciiTheme="majorHAnsi" w:hAnsiTheme="majorHAnsi"/>
                <w:sz w:val="20"/>
                <w:szCs w:val="20"/>
              </w:rPr>
              <w:t>: [</w:t>
            </w:r>
            <w:r w:rsidR="006A434C">
              <w:rPr>
                <w:rFonts w:asciiTheme="majorHAnsi" w:hAnsiTheme="majorHAnsi"/>
                <w:sz w:val="20"/>
                <w:szCs w:val="20"/>
              </w:rPr>
              <w:t xml:space="preserve">   </w:t>
            </w:r>
            <w:r>
              <w:rPr>
                <w:rFonts w:asciiTheme="majorHAnsi" w:hAnsiTheme="majorHAnsi"/>
                <w:sz w:val="20"/>
                <w:szCs w:val="20"/>
              </w:rPr>
              <w:t>]</w:t>
            </w:r>
          </w:p>
        </w:tc>
        <w:tc>
          <w:tcPr>
            <w:tcW w:w="1247" w:type="dxa"/>
            <w:vAlign w:val="center"/>
          </w:tcPr>
          <w:p w:rsidR="006F236F" w:rsidRPr="003D74F4" w:rsidRDefault="006F236F" w:rsidP="00F042BC">
            <w:pPr>
              <w:rPr>
                <w:rFonts w:asciiTheme="majorHAnsi" w:hAnsiTheme="majorHAnsi"/>
                <w:sz w:val="20"/>
                <w:szCs w:val="20"/>
              </w:rPr>
            </w:pPr>
            <w:r>
              <w:rPr>
                <w:rFonts w:asciiTheme="majorHAnsi" w:hAnsiTheme="majorHAnsi"/>
                <w:b/>
                <w:bCs/>
                <w:sz w:val="20"/>
                <w:szCs w:val="20"/>
              </w:rPr>
              <w:t>Unpaid</w:t>
            </w:r>
            <w:r>
              <w:rPr>
                <w:rFonts w:asciiTheme="majorHAnsi" w:hAnsiTheme="majorHAnsi"/>
                <w:sz w:val="20"/>
                <w:szCs w:val="20"/>
              </w:rPr>
              <w:t>: [</w:t>
            </w:r>
            <w:r w:rsidR="006A434C">
              <w:rPr>
                <w:rFonts w:asciiTheme="majorHAnsi" w:hAnsiTheme="majorHAnsi"/>
                <w:sz w:val="20"/>
                <w:szCs w:val="20"/>
              </w:rPr>
              <w:t xml:space="preserve">   </w:t>
            </w:r>
            <w:r>
              <w:rPr>
                <w:rFonts w:asciiTheme="majorHAnsi" w:hAnsiTheme="majorHAnsi"/>
                <w:sz w:val="20"/>
                <w:szCs w:val="20"/>
              </w:rPr>
              <w:t>]</w:t>
            </w:r>
          </w:p>
        </w:tc>
      </w:tr>
      <w:tr w:rsidR="006F236F" w:rsidTr="00F042BC">
        <w:trPr>
          <w:gridAfter w:val="1"/>
          <w:wAfter w:w="13" w:type="dxa"/>
          <w:trHeight w:val="312"/>
        </w:trPr>
        <w:tc>
          <w:tcPr>
            <w:tcW w:w="2690" w:type="dxa"/>
          </w:tcPr>
          <w:p w:rsidR="006F236F" w:rsidRDefault="006F236F" w:rsidP="00F042BC">
            <w:pPr>
              <w:rPr>
                <w:rFonts w:asciiTheme="majorHAnsi" w:hAnsiTheme="majorHAnsi"/>
                <w:b/>
                <w:bCs/>
                <w:sz w:val="20"/>
                <w:szCs w:val="20"/>
              </w:rPr>
            </w:pPr>
            <w:r>
              <w:rPr>
                <w:rFonts w:asciiTheme="majorHAnsi" w:hAnsiTheme="majorHAnsi"/>
                <w:b/>
                <w:bCs/>
                <w:sz w:val="20"/>
                <w:szCs w:val="20"/>
              </w:rPr>
              <w:t>Average annual days worked:</w:t>
            </w:r>
          </w:p>
          <w:p w:rsidR="006F236F" w:rsidRPr="003D74F4" w:rsidRDefault="006F236F" w:rsidP="00F042BC">
            <w:pPr>
              <w:rPr>
                <w:rFonts w:asciiTheme="majorHAnsi" w:hAnsiTheme="majorHAnsi"/>
                <w:b/>
                <w:bCs/>
                <w:sz w:val="20"/>
                <w:szCs w:val="20"/>
              </w:rPr>
            </w:pPr>
            <w:r w:rsidRPr="00D80EF1">
              <w:rPr>
                <w:rFonts w:asciiTheme="majorHAnsi" w:hAnsiTheme="majorHAnsi"/>
                <w:i/>
                <w:iCs/>
                <w:sz w:val="20"/>
                <w:szCs w:val="20"/>
              </w:rPr>
              <w:lastRenderedPageBreak/>
              <w:t>(for part-time/seasonal employees only)</w:t>
            </w:r>
            <w:r>
              <w:rPr>
                <w:rFonts w:asciiTheme="majorHAnsi" w:hAnsiTheme="majorHAnsi"/>
                <w:b/>
                <w:bCs/>
                <w:sz w:val="20"/>
                <w:szCs w:val="20"/>
              </w:rPr>
              <w:t xml:space="preserve"> </w:t>
            </w:r>
          </w:p>
        </w:tc>
        <w:tc>
          <w:tcPr>
            <w:tcW w:w="6652" w:type="dxa"/>
            <w:gridSpan w:val="11"/>
            <w:vAlign w:val="center"/>
          </w:tcPr>
          <w:p w:rsidR="006F236F" w:rsidRPr="003D74F4" w:rsidRDefault="006F236F" w:rsidP="00F042BC">
            <w:pPr>
              <w:rPr>
                <w:rFonts w:asciiTheme="majorHAnsi" w:hAnsiTheme="majorHAnsi"/>
                <w:sz w:val="20"/>
                <w:szCs w:val="20"/>
              </w:rPr>
            </w:pPr>
          </w:p>
        </w:tc>
      </w:tr>
      <w:tr w:rsidR="006F236F" w:rsidTr="00F042BC">
        <w:trPr>
          <w:gridAfter w:val="1"/>
          <w:wAfter w:w="13" w:type="dxa"/>
          <w:trHeight w:val="312"/>
        </w:trPr>
        <w:tc>
          <w:tcPr>
            <w:tcW w:w="2690" w:type="dxa"/>
          </w:tcPr>
          <w:p w:rsidR="006F236F" w:rsidRPr="00F85376" w:rsidRDefault="006F236F" w:rsidP="00F042BC">
            <w:pPr>
              <w:rPr>
                <w:rFonts w:asciiTheme="majorHAnsi" w:hAnsiTheme="majorHAnsi"/>
                <w:b/>
                <w:bCs/>
                <w:sz w:val="20"/>
                <w:szCs w:val="20"/>
                <w:lang w:val="it-IT"/>
              </w:rPr>
            </w:pPr>
            <w:r>
              <w:rPr>
                <w:rFonts w:asciiTheme="majorHAnsi" w:hAnsiTheme="majorHAnsi"/>
                <w:b/>
                <w:bCs/>
                <w:sz w:val="20"/>
                <w:szCs w:val="20"/>
              </w:rPr>
              <w:t>b. Do you have q</w:t>
            </w:r>
            <w:r w:rsidRPr="003D74F4">
              <w:rPr>
                <w:rFonts w:asciiTheme="majorHAnsi" w:hAnsiTheme="majorHAnsi"/>
                <w:b/>
                <w:bCs/>
                <w:sz w:val="20"/>
                <w:szCs w:val="20"/>
              </w:rPr>
              <w:t>uality and food safety marks</w:t>
            </w:r>
            <w:r>
              <w:rPr>
                <w:rFonts w:asciiTheme="majorHAnsi" w:hAnsiTheme="majorHAnsi"/>
                <w:b/>
                <w:bCs/>
                <w:sz w:val="20"/>
                <w:szCs w:val="20"/>
              </w:rPr>
              <w:t>?</w:t>
            </w:r>
            <w:r>
              <w:rPr>
                <w:rFonts w:asciiTheme="majorHAnsi" w:hAnsiTheme="majorHAnsi"/>
                <w:b/>
                <w:bCs/>
                <w:sz w:val="20"/>
                <w:szCs w:val="20"/>
              </w:rPr>
              <w:br/>
            </w:r>
            <w:r w:rsidRPr="00F85376">
              <w:rPr>
                <w:rFonts w:asciiTheme="majorHAnsi" w:hAnsiTheme="majorHAnsi"/>
                <w:i/>
                <w:iCs/>
                <w:sz w:val="20"/>
                <w:szCs w:val="20"/>
                <w:lang w:val="it-IT"/>
              </w:rPr>
              <w:t xml:space="preserve">(e.g. PSI/Global GAP/ISO/HACCP) </w:t>
            </w:r>
          </w:p>
        </w:tc>
        <w:tc>
          <w:tcPr>
            <w:tcW w:w="6652" w:type="dxa"/>
            <w:gridSpan w:val="11"/>
          </w:tcPr>
          <w:p w:rsidR="006F236F" w:rsidRDefault="006A434C" w:rsidP="00F042BC">
            <w:pPr>
              <w:rPr>
                <w:rFonts w:asciiTheme="majorHAnsi" w:hAnsiTheme="majorHAnsi"/>
                <w:sz w:val="20"/>
                <w:szCs w:val="20"/>
              </w:rPr>
            </w:pPr>
            <w:sdt>
              <w:sdtPr>
                <w:rPr>
                  <w:rFonts w:asciiTheme="majorHAnsi" w:hAnsiTheme="majorHAnsi"/>
                  <w:sz w:val="20"/>
                  <w:szCs w:val="20"/>
                </w:rPr>
                <w:id w:val="2106911765"/>
                <w14:checkbox>
                  <w14:checked w14:val="0"/>
                  <w14:checkedState w14:val="2612" w14:font="MS Gothic"/>
                  <w14:uncheckedState w14:val="2610" w14:font="MS Gothic"/>
                </w14:checkbox>
              </w:sdtPr>
              <w:sdtContent>
                <w:r w:rsidR="00C77FE3">
                  <w:rPr>
                    <w:rFonts w:ascii="MS Gothic" w:eastAsia="MS Gothic" w:hAnsi="MS Gothic" w:hint="eastAsia"/>
                    <w:sz w:val="20"/>
                    <w:szCs w:val="20"/>
                  </w:rPr>
                  <w:t>☐</w:t>
                </w:r>
              </w:sdtContent>
            </w:sdt>
            <w:r w:rsidR="006F236F">
              <w:rPr>
                <w:rFonts w:asciiTheme="majorHAnsi" w:hAnsiTheme="majorHAnsi"/>
                <w:sz w:val="20"/>
                <w:szCs w:val="20"/>
              </w:rPr>
              <w:t xml:space="preserve">   No</w:t>
            </w:r>
          </w:p>
          <w:p w:rsidR="006F236F" w:rsidRPr="00D80EF1" w:rsidRDefault="006A434C" w:rsidP="00F042BC">
            <w:pPr>
              <w:rPr>
                <w:rFonts w:asciiTheme="majorHAnsi" w:hAnsiTheme="majorHAnsi"/>
                <w:i/>
                <w:iCs/>
                <w:sz w:val="20"/>
                <w:szCs w:val="20"/>
              </w:rPr>
            </w:pPr>
            <w:sdt>
              <w:sdtPr>
                <w:rPr>
                  <w:rFonts w:asciiTheme="majorHAnsi" w:hAnsiTheme="majorHAnsi"/>
                  <w:sz w:val="20"/>
                  <w:szCs w:val="20"/>
                </w:rPr>
                <w:id w:val="-1381158728"/>
                <w14:checkbox>
                  <w14:checked w14:val="0"/>
                  <w14:checkedState w14:val="2612" w14:font="MS Gothic"/>
                  <w14:uncheckedState w14:val="2610" w14:font="MS Gothic"/>
                </w14:checkbox>
              </w:sdtPr>
              <w:sdtContent>
                <w:r w:rsidR="00C77FE3">
                  <w:rPr>
                    <w:rFonts w:ascii="MS Gothic" w:eastAsia="MS Gothic" w:hAnsi="MS Gothic" w:hint="eastAsia"/>
                    <w:sz w:val="20"/>
                    <w:szCs w:val="20"/>
                  </w:rPr>
                  <w:t>☐</w:t>
                </w:r>
              </w:sdtContent>
            </w:sdt>
            <w:r w:rsidR="006F236F">
              <w:rPr>
                <w:rFonts w:asciiTheme="majorHAnsi" w:hAnsiTheme="majorHAnsi"/>
                <w:sz w:val="20"/>
                <w:szCs w:val="20"/>
              </w:rPr>
              <w:t xml:space="preserve">   Yes </w:t>
            </w:r>
          </w:p>
        </w:tc>
      </w:tr>
      <w:tr w:rsidR="006F236F" w:rsidTr="00F042BC">
        <w:tblPrEx>
          <w:jc w:val="center"/>
        </w:tblPrEx>
        <w:trPr>
          <w:jc w:val="center"/>
        </w:trPr>
        <w:tc>
          <w:tcPr>
            <w:tcW w:w="2690" w:type="dxa"/>
            <w:vMerge w:val="restart"/>
            <w:vAlign w:val="center"/>
          </w:tcPr>
          <w:p w:rsidR="006F236F" w:rsidRPr="00AA6D1E" w:rsidRDefault="006F236F" w:rsidP="00F042BC">
            <w:pPr>
              <w:jc w:val="center"/>
              <w:rPr>
                <w:rFonts w:asciiTheme="majorHAnsi" w:hAnsiTheme="majorHAnsi"/>
                <w:b/>
                <w:bCs/>
                <w:sz w:val="20"/>
                <w:szCs w:val="20"/>
              </w:rPr>
            </w:pPr>
            <w:r>
              <w:rPr>
                <w:rFonts w:asciiTheme="majorHAnsi" w:hAnsiTheme="majorHAnsi"/>
                <w:b/>
                <w:bCs/>
                <w:sz w:val="20"/>
                <w:szCs w:val="20"/>
              </w:rPr>
              <w:t>Products:</w:t>
            </w:r>
          </w:p>
        </w:tc>
        <w:tc>
          <w:tcPr>
            <w:tcW w:w="1265" w:type="dxa"/>
            <w:vMerge w:val="restart"/>
            <w:vAlign w:val="center"/>
          </w:tcPr>
          <w:p w:rsidR="006F236F" w:rsidRPr="00AA6D1E" w:rsidRDefault="006F236F" w:rsidP="00F042BC">
            <w:pPr>
              <w:jc w:val="center"/>
              <w:rPr>
                <w:rFonts w:asciiTheme="majorHAnsi" w:hAnsiTheme="majorHAnsi"/>
                <w:b/>
                <w:bCs/>
                <w:sz w:val="20"/>
                <w:szCs w:val="20"/>
              </w:rPr>
            </w:pPr>
            <w:r>
              <w:rPr>
                <w:rFonts w:asciiTheme="majorHAnsi" w:hAnsiTheme="majorHAnsi"/>
                <w:b/>
                <w:bCs/>
                <w:sz w:val="20"/>
                <w:szCs w:val="20"/>
              </w:rPr>
              <w:t xml:space="preserve">Annual production </w:t>
            </w:r>
            <w:r>
              <w:rPr>
                <w:rFonts w:asciiTheme="majorHAnsi" w:hAnsiTheme="majorHAnsi"/>
                <w:sz w:val="20"/>
                <w:szCs w:val="20"/>
              </w:rPr>
              <w:t xml:space="preserve">(number of </w:t>
            </w:r>
            <w:proofErr w:type="spellStart"/>
            <w:r>
              <w:rPr>
                <w:rFonts w:asciiTheme="majorHAnsi" w:hAnsiTheme="majorHAnsi"/>
                <w:sz w:val="20"/>
                <w:szCs w:val="20"/>
              </w:rPr>
              <w:t>tonnes</w:t>
            </w:r>
            <w:proofErr w:type="spellEnd"/>
            <w:r>
              <w:rPr>
                <w:rFonts w:asciiTheme="majorHAnsi" w:hAnsiTheme="majorHAnsi"/>
                <w:sz w:val="20"/>
                <w:szCs w:val="20"/>
              </w:rPr>
              <w:t xml:space="preserve"> as average of the last 2 years)</w:t>
            </w:r>
          </w:p>
        </w:tc>
        <w:tc>
          <w:tcPr>
            <w:tcW w:w="5400" w:type="dxa"/>
            <w:gridSpan w:val="11"/>
            <w:vAlign w:val="center"/>
          </w:tcPr>
          <w:p w:rsidR="006F236F" w:rsidRPr="00AA6D1E" w:rsidRDefault="006F236F" w:rsidP="00F042BC">
            <w:pPr>
              <w:jc w:val="center"/>
              <w:rPr>
                <w:rFonts w:asciiTheme="majorHAnsi" w:hAnsiTheme="majorHAnsi"/>
                <w:b/>
                <w:bCs/>
                <w:sz w:val="20"/>
                <w:szCs w:val="20"/>
              </w:rPr>
            </w:pPr>
            <w:r>
              <w:rPr>
                <w:rFonts w:asciiTheme="majorHAnsi" w:hAnsiTheme="majorHAnsi"/>
                <w:b/>
                <w:bCs/>
                <w:sz w:val="20"/>
                <w:szCs w:val="20"/>
              </w:rPr>
              <w:t xml:space="preserve">Market destination </w:t>
            </w:r>
            <w:r>
              <w:rPr>
                <w:rFonts w:asciiTheme="majorHAnsi" w:hAnsiTheme="majorHAnsi"/>
                <w:sz w:val="20"/>
                <w:szCs w:val="20"/>
              </w:rPr>
              <w:t>(in percentage</w:t>
            </w:r>
            <w:r w:rsidRPr="00FC39B2">
              <w:rPr>
                <w:rFonts w:asciiTheme="majorHAnsi" w:hAnsiTheme="majorHAnsi"/>
                <w:sz w:val="20"/>
                <w:szCs w:val="20"/>
              </w:rPr>
              <w:t xml:space="preserve"> %)</w:t>
            </w:r>
          </w:p>
        </w:tc>
      </w:tr>
      <w:tr w:rsidR="006F236F" w:rsidTr="00F042BC">
        <w:tblPrEx>
          <w:jc w:val="center"/>
        </w:tblPrEx>
        <w:trPr>
          <w:jc w:val="center"/>
        </w:trPr>
        <w:tc>
          <w:tcPr>
            <w:tcW w:w="2690" w:type="dxa"/>
            <w:vMerge/>
            <w:vAlign w:val="center"/>
          </w:tcPr>
          <w:p w:rsidR="006F236F" w:rsidRPr="00AA6D1E" w:rsidRDefault="006F236F" w:rsidP="00F042BC">
            <w:pPr>
              <w:jc w:val="center"/>
              <w:rPr>
                <w:rFonts w:asciiTheme="majorHAnsi" w:hAnsiTheme="majorHAnsi"/>
                <w:b/>
                <w:bCs/>
                <w:sz w:val="20"/>
                <w:szCs w:val="20"/>
              </w:rPr>
            </w:pPr>
          </w:p>
        </w:tc>
        <w:tc>
          <w:tcPr>
            <w:tcW w:w="1265" w:type="dxa"/>
            <w:vMerge/>
            <w:vAlign w:val="center"/>
          </w:tcPr>
          <w:p w:rsidR="006F236F" w:rsidRPr="00AA6D1E" w:rsidRDefault="006F236F" w:rsidP="00F042BC">
            <w:pPr>
              <w:jc w:val="center"/>
              <w:rPr>
                <w:rFonts w:asciiTheme="majorHAnsi" w:hAnsiTheme="majorHAnsi"/>
                <w:b/>
                <w:bCs/>
                <w:sz w:val="20"/>
                <w:szCs w:val="20"/>
              </w:rPr>
            </w:pPr>
          </w:p>
        </w:tc>
        <w:tc>
          <w:tcPr>
            <w:tcW w:w="2700" w:type="dxa"/>
            <w:gridSpan w:val="5"/>
            <w:vAlign w:val="center"/>
          </w:tcPr>
          <w:p w:rsidR="006F236F" w:rsidRPr="00AA6D1E" w:rsidRDefault="006F236F" w:rsidP="00F042BC">
            <w:pPr>
              <w:jc w:val="center"/>
              <w:rPr>
                <w:rFonts w:asciiTheme="majorHAnsi" w:hAnsiTheme="majorHAnsi"/>
                <w:b/>
                <w:bCs/>
                <w:sz w:val="20"/>
                <w:szCs w:val="20"/>
              </w:rPr>
            </w:pPr>
            <w:r>
              <w:rPr>
                <w:rFonts w:asciiTheme="majorHAnsi" w:hAnsiTheme="majorHAnsi"/>
                <w:b/>
                <w:bCs/>
                <w:sz w:val="20"/>
                <w:szCs w:val="20"/>
                <w:lang w:val="it-IT"/>
              </w:rPr>
              <w:t>Local</w:t>
            </w:r>
          </w:p>
        </w:tc>
        <w:tc>
          <w:tcPr>
            <w:tcW w:w="2700" w:type="dxa"/>
            <w:gridSpan w:val="6"/>
            <w:vAlign w:val="center"/>
          </w:tcPr>
          <w:p w:rsidR="006F236F" w:rsidRPr="00AA6D1E" w:rsidRDefault="006F236F" w:rsidP="00F042BC">
            <w:pPr>
              <w:jc w:val="center"/>
              <w:rPr>
                <w:rFonts w:asciiTheme="majorHAnsi" w:hAnsiTheme="majorHAnsi"/>
                <w:b/>
                <w:bCs/>
                <w:sz w:val="20"/>
                <w:szCs w:val="20"/>
              </w:rPr>
            </w:pPr>
            <w:r w:rsidRPr="00AA6D1E">
              <w:rPr>
                <w:rFonts w:asciiTheme="majorHAnsi" w:hAnsiTheme="majorHAnsi"/>
                <w:b/>
                <w:bCs/>
                <w:sz w:val="20"/>
                <w:szCs w:val="20"/>
              </w:rPr>
              <w:t>Export</w:t>
            </w:r>
          </w:p>
        </w:tc>
      </w:tr>
      <w:tr w:rsidR="006F236F" w:rsidTr="00F042BC">
        <w:tblPrEx>
          <w:jc w:val="center"/>
        </w:tblPrEx>
        <w:trPr>
          <w:jc w:val="center"/>
        </w:trPr>
        <w:tc>
          <w:tcPr>
            <w:tcW w:w="2690" w:type="dxa"/>
            <w:vMerge/>
            <w:vAlign w:val="center"/>
          </w:tcPr>
          <w:p w:rsidR="006F236F" w:rsidRPr="00AA6D1E" w:rsidRDefault="006F236F" w:rsidP="00F042BC">
            <w:pPr>
              <w:jc w:val="center"/>
              <w:rPr>
                <w:rFonts w:asciiTheme="majorHAnsi" w:hAnsiTheme="majorHAnsi"/>
                <w:b/>
                <w:bCs/>
                <w:sz w:val="20"/>
                <w:szCs w:val="20"/>
              </w:rPr>
            </w:pPr>
          </w:p>
        </w:tc>
        <w:tc>
          <w:tcPr>
            <w:tcW w:w="1265" w:type="dxa"/>
            <w:vMerge/>
            <w:vAlign w:val="center"/>
          </w:tcPr>
          <w:p w:rsidR="006F236F" w:rsidRPr="00AA6D1E" w:rsidRDefault="006F236F" w:rsidP="00F042BC">
            <w:pPr>
              <w:jc w:val="center"/>
              <w:rPr>
                <w:rFonts w:asciiTheme="majorHAnsi" w:hAnsiTheme="majorHAnsi"/>
                <w:b/>
                <w:bCs/>
                <w:sz w:val="20"/>
                <w:szCs w:val="20"/>
              </w:rPr>
            </w:pPr>
          </w:p>
        </w:tc>
        <w:tc>
          <w:tcPr>
            <w:tcW w:w="1350" w:type="dxa"/>
            <w:gridSpan w:val="2"/>
            <w:vAlign w:val="center"/>
          </w:tcPr>
          <w:p w:rsidR="006F236F" w:rsidRPr="00AA6D1E" w:rsidRDefault="006F236F" w:rsidP="00F042BC">
            <w:pPr>
              <w:jc w:val="center"/>
              <w:rPr>
                <w:rFonts w:asciiTheme="majorHAnsi" w:hAnsiTheme="majorHAnsi"/>
                <w:b/>
                <w:bCs/>
                <w:sz w:val="20"/>
                <w:szCs w:val="20"/>
                <w:lang w:val="it-IT"/>
              </w:rPr>
            </w:pPr>
            <w:r>
              <w:rPr>
                <w:rFonts w:asciiTheme="majorHAnsi" w:hAnsiTheme="majorHAnsi"/>
                <w:b/>
                <w:bCs/>
                <w:sz w:val="20"/>
                <w:szCs w:val="20"/>
                <w:lang w:val="it-IT"/>
              </w:rPr>
              <w:t>Retail</w:t>
            </w:r>
          </w:p>
        </w:tc>
        <w:tc>
          <w:tcPr>
            <w:tcW w:w="1350" w:type="dxa"/>
            <w:gridSpan w:val="3"/>
            <w:vAlign w:val="center"/>
          </w:tcPr>
          <w:p w:rsidR="006F236F" w:rsidRPr="00AA6D1E" w:rsidRDefault="006F236F" w:rsidP="00F042BC">
            <w:pPr>
              <w:jc w:val="center"/>
              <w:rPr>
                <w:rFonts w:asciiTheme="majorHAnsi" w:hAnsiTheme="majorHAnsi"/>
                <w:b/>
                <w:bCs/>
                <w:sz w:val="20"/>
                <w:szCs w:val="20"/>
                <w:lang w:val="it-IT"/>
              </w:rPr>
            </w:pPr>
            <w:r w:rsidRPr="00AA6D1E">
              <w:rPr>
                <w:rFonts w:asciiTheme="majorHAnsi" w:hAnsiTheme="majorHAnsi"/>
                <w:b/>
                <w:bCs/>
                <w:sz w:val="20"/>
                <w:szCs w:val="20"/>
              </w:rPr>
              <w:t>Wholesale</w:t>
            </w:r>
          </w:p>
        </w:tc>
        <w:tc>
          <w:tcPr>
            <w:tcW w:w="1350" w:type="dxa"/>
            <w:gridSpan w:val="3"/>
            <w:vAlign w:val="center"/>
          </w:tcPr>
          <w:p w:rsidR="006F236F" w:rsidRPr="00AA6D1E" w:rsidRDefault="006F236F" w:rsidP="00F042BC">
            <w:pPr>
              <w:jc w:val="center"/>
              <w:rPr>
                <w:rFonts w:asciiTheme="majorHAnsi" w:hAnsiTheme="majorHAnsi"/>
                <w:b/>
                <w:bCs/>
                <w:sz w:val="20"/>
                <w:szCs w:val="20"/>
                <w:lang w:val="it-IT"/>
              </w:rPr>
            </w:pPr>
            <w:r w:rsidRPr="00AA6D1E">
              <w:rPr>
                <w:rFonts w:asciiTheme="majorHAnsi" w:hAnsiTheme="majorHAnsi"/>
                <w:b/>
                <w:bCs/>
                <w:sz w:val="20"/>
                <w:szCs w:val="20"/>
              </w:rPr>
              <w:t>Israel</w:t>
            </w:r>
          </w:p>
        </w:tc>
        <w:tc>
          <w:tcPr>
            <w:tcW w:w="1350" w:type="dxa"/>
            <w:gridSpan w:val="3"/>
            <w:shd w:val="clear" w:color="auto" w:fill="auto"/>
            <w:vAlign w:val="center"/>
          </w:tcPr>
          <w:p w:rsidR="006F236F" w:rsidRDefault="006F236F" w:rsidP="00F042BC">
            <w:pPr>
              <w:jc w:val="center"/>
            </w:pPr>
            <w:r w:rsidRPr="00A81E49">
              <w:rPr>
                <w:rFonts w:asciiTheme="majorHAnsi" w:hAnsiTheme="majorHAnsi"/>
                <w:b/>
                <w:bCs/>
                <w:sz w:val="20"/>
                <w:szCs w:val="20"/>
                <w:lang w:val="it-IT"/>
              </w:rPr>
              <w:t>Others</w:t>
            </w:r>
          </w:p>
        </w:tc>
      </w:tr>
      <w:tr w:rsidR="006F236F" w:rsidTr="00F042BC">
        <w:tblPrEx>
          <w:jc w:val="center"/>
        </w:tblPrEx>
        <w:trPr>
          <w:jc w:val="center"/>
        </w:trPr>
        <w:tc>
          <w:tcPr>
            <w:tcW w:w="2690" w:type="dxa"/>
          </w:tcPr>
          <w:p w:rsidR="006F236F" w:rsidRPr="003D74F4" w:rsidRDefault="006F236F" w:rsidP="00F042BC">
            <w:pPr>
              <w:rPr>
                <w:rFonts w:asciiTheme="majorHAnsi" w:hAnsiTheme="majorHAnsi"/>
                <w:sz w:val="20"/>
                <w:szCs w:val="20"/>
                <w:lang w:val="it-IT"/>
              </w:rPr>
            </w:pPr>
            <w:r w:rsidRPr="003D74F4">
              <w:rPr>
                <w:rFonts w:asciiTheme="majorHAnsi" w:hAnsiTheme="majorHAnsi"/>
                <w:sz w:val="20"/>
                <w:szCs w:val="20"/>
                <w:lang w:val="it-IT"/>
              </w:rPr>
              <w:t>1.</w:t>
            </w:r>
          </w:p>
        </w:tc>
        <w:tc>
          <w:tcPr>
            <w:tcW w:w="1265" w:type="dxa"/>
          </w:tcPr>
          <w:p w:rsidR="006F236F" w:rsidRPr="003D74F4" w:rsidRDefault="006F236F" w:rsidP="00F042BC">
            <w:pPr>
              <w:rPr>
                <w:rFonts w:asciiTheme="majorHAnsi" w:hAnsiTheme="majorHAnsi"/>
                <w:sz w:val="20"/>
                <w:szCs w:val="20"/>
                <w:lang w:val="it-IT"/>
              </w:rPr>
            </w:pPr>
          </w:p>
        </w:tc>
        <w:tc>
          <w:tcPr>
            <w:tcW w:w="1350" w:type="dxa"/>
            <w:gridSpan w:val="2"/>
          </w:tcPr>
          <w:p w:rsidR="006F236F" w:rsidRPr="003D74F4" w:rsidRDefault="006F236F" w:rsidP="00F042BC">
            <w:pPr>
              <w:rPr>
                <w:rFonts w:asciiTheme="majorHAnsi" w:hAnsiTheme="majorHAnsi"/>
                <w:sz w:val="20"/>
                <w:szCs w:val="20"/>
                <w:lang w:val="it-IT"/>
              </w:rPr>
            </w:pPr>
          </w:p>
        </w:tc>
        <w:tc>
          <w:tcPr>
            <w:tcW w:w="1350" w:type="dxa"/>
            <w:gridSpan w:val="3"/>
          </w:tcPr>
          <w:p w:rsidR="006F236F" w:rsidRPr="003D74F4" w:rsidRDefault="006F236F" w:rsidP="00F042BC">
            <w:pPr>
              <w:rPr>
                <w:rFonts w:asciiTheme="majorHAnsi" w:hAnsiTheme="majorHAnsi"/>
                <w:sz w:val="20"/>
                <w:szCs w:val="20"/>
                <w:lang w:val="it-IT"/>
              </w:rPr>
            </w:pPr>
          </w:p>
        </w:tc>
        <w:tc>
          <w:tcPr>
            <w:tcW w:w="1350" w:type="dxa"/>
            <w:gridSpan w:val="3"/>
          </w:tcPr>
          <w:p w:rsidR="006F236F" w:rsidRPr="003D74F4" w:rsidRDefault="006F236F" w:rsidP="00F042BC">
            <w:pPr>
              <w:rPr>
                <w:rFonts w:asciiTheme="majorHAnsi" w:hAnsiTheme="majorHAnsi"/>
                <w:sz w:val="20"/>
                <w:szCs w:val="20"/>
                <w:lang w:val="it-IT"/>
              </w:rPr>
            </w:pPr>
          </w:p>
        </w:tc>
        <w:tc>
          <w:tcPr>
            <w:tcW w:w="1350" w:type="dxa"/>
            <w:gridSpan w:val="3"/>
            <w:shd w:val="clear" w:color="auto" w:fill="auto"/>
          </w:tcPr>
          <w:p w:rsidR="006F236F" w:rsidRDefault="006F236F" w:rsidP="00F042BC">
            <w:pPr>
              <w:spacing w:after="160" w:line="259" w:lineRule="auto"/>
            </w:pPr>
          </w:p>
        </w:tc>
      </w:tr>
      <w:tr w:rsidR="006F236F" w:rsidTr="00F042BC">
        <w:tblPrEx>
          <w:jc w:val="center"/>
        </w:tblPrEx>
        <w:trPr>
          <w:jc w:val="center"/>
        </w:trPr>
        <w:tc>
          <w:tcPr>
            <w:tcW w:w="2690" w:type="dxa"/>
          </w:tcPr>
          <w:p w:rsidR="006F236F" w:rsidRPr="003D74F4" w:rsidRDefault="006F236F" w:rsidP="00F042BC">
            <w:pPr>
              <w:rPr>
                <w:rFonts w:asciiTheme="majorHAnsi" w:hAnsiTheme="majorHAnsi"/>
                <w:sz w:val="20"/>
                <w:szCs w:val="20"/>
                <w:lang w:val="it-IT"/>
              </w:rPr>
            </w:pPr>
            <w:r w:rsidRPr="003D74F4">
              <w:rPr>
                <w:rFonts w:asciiTheme="majorHAnsi" w:hAnsiTheme="majorHAnsi"/>
                <w:sz w:val="20"/>
                <w:szCs w:val="20"/>
                <w:lang w:val="it-IT"/>
              </w:rPr>
              <w:t>2.</w:t>
            </w:r>
          </w:p>
        </w:tc>
        <w:tc>
          <w:tcPr>
            <w:tcW w:w="1265" w:type="dxa"/>
          </w:tcPr>
          <w:p w:rsidR="006F236F" w:rsidRPr="003D74F4" w:rsidRDefault="006F236F" w:rsidP="00F042BC">
            <w:pPr>
              <w:rPr>
                <w:rFonts w:asciiTheme="majorHAnsi" w:hAnsiTheme="majorHAnsi"/>
                <w:sz w:val="20"/>
                <w:szCs w:val="20"/>
                <w:lang w:val="it-IT"/>
              </w:rPr>
            </w:pPr>
          </w:p>
        </w:tc>
        <w:tc>
          <w:tcPr>
            <w:tcW w:w="1350" w:type="dxa"/>
            <w:gridSpan w:val="2"/>
          </w:tcPr>
          <w:p w:rsidR="006F236F" w:rsidRPr="003D74F4" w:rsidRDefault="006F236F" w:rsidP="00F042BC">
            <w:pPr>
              <w:rPr>
                <w:rFonts w:asciiTheme="majorHAnsi" w:hAnsiTheme="majorHAnsi"/>
                <w:sz w:val="20"/>
                <w:szCs w:val="20"/>
                <w:lang w:val="it-IT"/>
              </w:rPr>
            </w:pPr>
          </w:p>
        </w:tc>
        <w:tc>
          <w:tcPr>
            <w:tcW w:w="1350" w:type="dxa"/>
            <w:gridSpan w:val="3"/>
          </w:tcPr>
          <w:p w:rsidR="006F236F" w:rsidRPr="003D74F4" w:rsidRDefault="006F236F" w:rsidP="00F042BC">
            <w:pPr>
              <w:rPr>
                <w:rFonts w:asciiTheme="majorHAnsi" w:hAnsiTheme="majorHAnsi"/>
                <w:sz w:val="20"/>
                <w:szCs w:val="20"/>
                <w:lang w:val="it-IT"/>
              </w:rPr>
            </w:pPr>
          </w:p>
        </w:tc>
        <w:tc>
          <w:tcPr>
            <w:tcW w:w="1350" w:type="dxa"/>
            <w:gridSpan w:val="3"/>
          </w:tcPr>
          <w:p w:rsidR="006F236F" w:rsidRPr="003D74F4" w:rsidRDefault="006F236F" w:rsidP="00F042BC">
            <w:pPr>
              <w:rPr>
                <w:rFonts w:asciiTheme="majorHAnsi" w:hAnsiTheme="majorHAnsi"/>
                <w:sz w:val="20"/>
                <w:szCs w:val="20"/>
                <w:lang w:val="it-IT"/>
              </w:rPr>
            </w:pPr>
          </w:p>
        </w:tc>
        <w:tc>
          <w:tcPr>
            <w:tcW w:w="1350" w:type="dxa"/>
            <w:gridSpan w:val="3"/>
            <w:shd w:val="clear" w:color="auto" w:fill="auto"/>
          </w:tcPr>
          <w:p w:rsidR="006F236F" w:rsidRDefault="006F236F" w:rsidP="00F042BC">
            <w:pPr>
              <w:spacing w:after="160" w:line="259" w:lineRule="auto"/>
            </w:pPr>
          </w:p>
        </w:tc>
      </w:tr>
      <w:tr w:rsidR="006F236F" w:rsidTr="00F042BC">
        <w:tblPrEx>
          <w:jc w:val="center"/>
        </w:tblPrEx>
        <w:trPr>
          <w:trHeight w:val="77"/>
          <w:jc w:val="center"/>
        </w:trPr>
        <w:tc>
          <w:tcPr>
            <w:tcW w:w="2690" w:type="dxa"/>
          </w:tcPr>
          <w:p w:rsidR="006F236F" w:rsidRPr="003D74F4" w:rsidRDefault="006F236F" w:rsidP="00F042BC">
            <w:pPr>
              <w:rPr>
                <w:rFonts w:asciiTheme="majorHAnsi" w:hAnsiTheme="majorHAnsi"/>
                <w:sz w:val="20"/>
                <w:szCs w:val="20"/>
              </w:rPr>
            </w:pPr>
            <w:r w:rsidRPr="003D74F4">
              <w:rPr>
                <w:rFonts w:asciiTheme="majorHAnsi" w:hAnsiTheme="majorHAnsi"/>
                <w:i/>
                <w:iCs/>
                <w:sz w:val="20"/>
                <w:szCs w:val="20"/>
              </w:rPr>
              <w:t>Insert rows as needed</w:t>
            </w:r>
          </w:p>
        </w:tc>
        <w:tc>
          <w:tcPr>
            <w:tcW w:w="1265" w:type="dxa"/>
          </w:tcPr>
          <w:p w:rsidR="006F236F" w:rsidRPr="003D74F4" w:rsidRDefault="006F236F" w:rsidP="00F042BC">
            <w:pPr>
              <w:rPr>
                <w:rFonts w:asciiTheme="majorHAnsi" w:hAnsiTheme="majorHAnsi"/>
                <w:sz w:val="20"/>
                <w:szCs w:val="20"/>
              </w:rPr>
            </w:pPr>
          </w:p>
        </w:tc>
        <w:tc>
          <w:tcPr>
            <w:tcW w:w="1350" w:type="dxa"/>
            <w:gridSpan w:val="2"/>
          </w:tcPr>
          <w:p w:rsidR="006F236F" w:rsidRPr="003D74F4" w:rsidRDefault="006F236F" w:rsidP="00F042BC">
            <w:pPr>
              <w:rPr>
                <w:rFonts w:asciiTheme="majorHAnsi" w:hAnsiTheme="majorHAnsi"/>
                <w:sz w:val="20"/>
                <w:szCs w:val="20"/>
              </w:rPr>
            </w:pPr>
          </w:p>
        </w:tc>
        <w:tc>
          <w:tcPr>
            <w:tcW w:w="1350" w:type="dxa"/>
            <w:gridSpan w:val="3"/>
          </w:tcPr>
          <w:p w:rsidR="006F236F" w:rsidRPr="003D74F4" w:rsidRDefault="006F236F" w:rsidP="00F042BC">
            <w:pPr>
              <w:rPr>
                <w:rFonts w:asciiTheme="majorHAnsi" w:hAnsiTheme="majorHAnsi"/>
                <w:sz w:val="20"/>
                <w:szCs w:val="20"/>
              </w:rPr>
            </w:pPr>
          </w:p>
        </w:tc>
        <w:tc>
          <w:tcPr>
            <w:tcW w:w="1350" w:type="dxa"/>
            <w:gridSpan w:val="3"/>
          </w:tcPr>
          <w:p w:rsidR="006F236F" w:rsidRPr="003D74F4" w:rsidRDefault="006F236F" w:rsidP="00F042BC">
            <w:pPr>
              <w:rPr>
                <w:rFonts w:asciiTheme="majorHAnsi" w:hAnsiTheme="majorHAnsi"/>
                <w:sz w:val="20"/>
                <w:szCs w:val="20"/>
              </w:rPr>
            </w:pPr>
          </w:p>
        </w:tc>
        <w:tc>
          <w:tcPr>
            <w:tcW w:w="1350" w:type="dxa"/>
            <w:gridSpan w:val="3"/>
            <w:shd w:val="clear" w:color="auto" w:fill="auto"/>
          </w:tcPr>
          <w:p w:rsidR="006F236F" w:rsidRDefault="006F236F" w:rsidP="00F042BC">
            <w:pPr>
              <w:spacing w:after="160" w:line="259" w:lineRule="auto"/>
            </w:pPr>
          </w:p>
        </w:tc>
      </w:tr>
    </w:tbl>
    <w:p w:rsidR="006F236F" w:rsidRDefault="006F236F" w:rsidP="006F236F">
      <w:pPr>
        <w:rPr>
          <w:b/>
          <w:bCs/>
        </w:rPr>
      </w:pPr>
    </w:p>
    <w:p w:rsidR="006F236F" w:rsidRDefault="006F236F" w:rsidP="006F236F">
      <w:pPr>
        <w:pStyle w:val="ListParagraph"/>
        <w:numPr>
          <w:ilvl w:val="1"/>
          <w:numId w:val="5"/>
        </w:numPr>
        <w:ind w:left="630" w:hanging="630"/>
        <w:jc w:val="left"/>
        <w:rPr>
          <w:b/>
          <w:bCs/>
          <w:sz w:val="24"/>
          <w:szCs w:val="24"/>
        </w:rPr>
      </w:pPr>
      <w:r>
        <w:rPr>
          <w:b/>
          <w:bCs/>
          <w:sz w:val="24"/>
          <w:szCs w:val="24"/>
        </w:rPr>
        <w:t xml:space="preserve">Rationale for the proposed </w:t>
      </w:r>
      <w:r w:rsidRPr="000A2873">
        <w:rPr>
          <w:b/>
          <w:bCs/>
          <w:sz w:val="24"/>
          <w:szCs w:val="24"/>
        </w:rPr>
        <w:t>investment</w:t>
      </w:r>
      <w:r>
        <w:rPr>
          <w:b/>
          <w:bCs/>
          <w:sz w:val="24"/>
          <w:szCs w:val="24"/>
        </w:rPr>
        <w:t xml:space="preserve"> </w:t>
      </w:r>
      <w:r>
        <w:rPr>
          <w:sz w:val="24"/>
          <w:szCs w:val="24"/>
        </w:rPr>
        <w:t>(maximum 1 page)</w:t>
      </w:r>
      <w:r w:rsidRPr="000A2873">
        <w:rPr>
          <w:b/>
          <w:bCs/>
          <w:sz w:val="24"/>
          <w:szCs w:val="24"/>
        </w:rPr>
        <w:t>:</w:t>
      </w:r>
    </w:p>
    <w:p w:rsidR="006F236F" w:rsidRPr="002E1F77" w:rsidRDefault="006F236F" w:rsidP="002E74E4">
      <w:pPr>
        <w:spacing w:line="240" w:lineRule="auto"/>
        <w:rPr>
          <w:i/>
          <w:iCs/>
        </w:rPr>
      </w:pPr>
      <w:r>
        <w:rPr>
          <w:i/>
          <w:iCs/>
        </w:rPr>
        <w:t xml:space="preserve">Describe: </w:t>
      </w:r>
      <w:r w:rsidR="000060DC">
        <w:rPr>
          <w:i/>
          <w:iCs/>
        </w:rPr>
        <w:t xml:space="preserve">1. </w:t>
      </w:r>
      <w:r w:rsidR="002E74E4">
        <w:rPr>
          <w:i/>
          <w:iCs/>
        </w:rPr>
        <w:t>C</w:t>
      </w:r>
      <w:r>
        <w:rPr>
          <w:i/>
          <w:iCs/>
        </w:rPr>
        <w:t xml:space="preserve">urrent status/performance of the business; </w:t>
      </w:r>
      <w:r w:rsidR="000060DC">
        <w:rPr>
          <w:i/>
          <w:iCs/>
        </w:rPr>
        <w:t xml:space="preserve">2. </w:t>
      </w:r>
      <w:r w:rsidR="002E74E4">
        <w:rPr>
          <w:i/>
          <w:iCs/>
        </w:rPr>
        <w:t xml:space="preserve">Bottlenecks </w:t>
      </w:r>
      <w:r>
        <w:rPr>
          <w:i/>
          <w:iCs/>
        </w:rPr>
        <w:t xml:space="preserve">to be addressed; </w:t>
      </w:r>
      <w:r w:rsidR="000060DC">
        <w:rPr>
          <w:i/>
          <w:iCs/>
        </w:rPr>
        <w:t xml:space="preserve">3. </w:t>
      </w:r>
      <w:r w:rsidR="002E74E4">
        <w:rPr>
          <w:i/>
          <w:iCs/>
        </w:rPr>
        <w:t>P</w:t>
      </w:r>
      <w:r>
        <w:rPr>
          <w:i/>
          <w:iCs/>
        </w:rPr>
        <w:t>otential to be realized through the investment (e.g. market, natural resources, labour, innovations).</w:t>
      </w:r>
    </w:p>
    <w:tbl>
      <w:tblPr>
        <w:tblStyle w:val="TableGrid"/>
        <w:tblW w:w="0" w:type="auto"/>
        <w:tblLook w:val="04A0" w:firstRow="1" w:lastRow="0" w:firstColumn="1" w:lastColumn="0" w:noHBand="0" w:noVBand="1"/>
      </w:tblPr>
      <w:tblGrid>
        <w:gridCol w:w="9350"/>
      </w:tblGrid>
      <w:tr w:rsidR="006F236F" w:rsidTr="00F042BC">
        <w:trPr>
          <w:trHeight w:val="2420"/>
        </w:trPr>
        <w:tc>
          <w:tcPr>
            <w:tcW w:w="9350" w:type="dxa"/>
          </w:tcPr>
          <w:p w:rsidR="006F236F" w:rsidRDefault="006F236F" w:rsidP="00F042BC">
            <w:pPr>
              <w:rPr>
                <w:b/>
                <w:bCs/>
              </w:rPr>
            </w:pPr>
            <w:bookmarkStart w:id="22" w:name="_Hlk498432250"/>
          </w:p>
          <w:p w:rsidR="002170CE" w:rsidRDefault="002170CE" w:rsidP="00F042BC">
            <w:pPr>
              <w:rPr>
                <w:b/>
                <w:bCs/>
              </w:rPr>
            </w:pPr>
          </w:p>
          <w:p w:rsidR="002170CE" w:rsidRDefault="002170CE" w:rsidP="00F042BC">
            <w:pPr>
              <w:rPr>
                <w:b/>
                <w:bCs/>
              </w:rPr>
            </w:pPr>
          </w:p>
          <w:p w:rsidR="002170CE" w:rsidRDefault="002170CE" w:rsidP="00F042BC">
            <w:pPr>
              <w:rPr>
                <w:b/>
                <w:bCs/>
              </w:rPr>
            </w:pPr>
          </w:p>
          <w:p w:rsidR="002170CE" w:rsidRDefault="002170CE" w:rsidP="00F042BC">
            <w:pPr>
              <w:rPr>
                <w:b/>
                <w:bCs/>
              </w:rPr>
            </w:pPr>
          </w:p>
          <w:p w:rsidR="002170CE" w:rsidRDefault="002170CE" w:rsidP="00F042BC">
            <w:pPr>
              <w:rPr>
                <w:b/>
                <w:bCs/>
              </w:rPr>
            </w:pPr>
          </w:p>
          <w:p w:rsidR="002170CE" w:rsidRDefault="002170CE" w:rsidP="00F042BC">
            <w:pPr>
              <w:rPr>
                <w:b/>
                <w:bCs/>
              </w:rPr>
            </w:pPr>
          </w:p>
          <w:p w:rsidR="002170CE" w:rsidRDefault="002170CE" w:rsidP="00F042BC">
            <w:pPr>
              <w:rPr>
                <w:b/>
                <w:bCs/>
              </w:rPr>
            </w:pPr>
          </w:p>
          <w:p w:rsidR="002170CE" w:rsidRDefault="002170CE" w:rsidP="00F042BC">
            <w:pPr>
              <w:rPr>
                <w:b/>
                <w:bCs/>
              </w:rPr>
            </w:pPr>
          </w:p>
          <w:p w:rsidR="002170CE" w:rsidRDefault="002170CE" w:rsidP="00F042BC">
            <w:pPr>
              <w:rPr>
                <w:b/>
                <w:bCs/>
              </w:rPr>
            </w:pPr>
          </w:p>
        </w:tc>
      </w:tr>
      <w:bookmarkEnd w:id="22"/>
    </w:tbl>
    <w:p w:rsidR="006F236F" w:rsidRDefault="006F236F" w:rsidP="006F236F">
      <w:pPr>
        <w:rPr>
          <w:b/>
          <w:bCs/>
        </w:rPr>
      </w:pPr>
    </w:p>
    <w:p w:rsidR="006F236F" w:rsidRDefault="006F236F" w:rsidP="006F236F">
      <w:pPr>
        <w:pStyle w:val="ListParagraph"/>
        <w:numPr>
          <w:ilvl w:val="1"/>
          <w:numId w:val="5"/>
        </w:numPr>
        <w:ind w:left="630" w:hanging="630"/>
        <w:jc w:val="left"/>
        <w:rPr>
          <w:b/>
          <w:bCs/>
          <w:sz w:val="24"/>
          <w:szCs w:val="24"/>
        </w:rPr>
      </w:pPr>
      <w:r>
        <w:rPr>
          <w:b/>
          <w:bCs/>
          <w:sz w:val="24"/>
          <w:szCs w:val="24"/>
        </w:rPr>
        <w:t xml:space="preserve">Description of the Proposed </w:t>
      </w:r>
      <w:r w:rsidRPr="000A2873">
        <w:rPr>
          <w:b/>
          <w:bCs/>
          <w:sz w:val="24"/>
          <w:szCs w:val="24"/>
        </w:rPr>
        <w:t>investment</w:t>
      </w:r>
      <w:r>
        <w:rPr>
          <w:b/>
          <w:bCs/>
          <w:sz w:val="24"/>
          <w:szCs w:val="24"/>
        </w:rPr>
        <w:t xml:space="preserve"> </w:t>
      </w:r>
      <w:r>
        <w:rPr>
          <w:sz w:val="24"/>
          <w:szCs w:val="24"/>
        </w:rPr>
        <w:t>(maximum 2 pages)</w:t>
      </w:r>
      <w:r w:rsidRPr="000A2873">
        <w:rPr>
          <w:b/>
          <w:bCs/>
          <w:sz w:val="24"/>
          <w:szCs w:val="24"/>
        </w:rPr>
        <w:t>:</w:t>
      </w:r>
    </w:p>
    <w:p w:rsidR="006F236F" w:rsidRDefault="006F236F" w:rsidP="000060DC">
      <w:pPr>
        <w:rPr>
          <w:i/>
          <w:iCs/>
        </w:rPr>
      </w:pPr>
      <w:r>
        <w:rPr>
          <w:i/>
          <w:iCs/>
        </w:rPr>
        <w:t xml:space="preserve">Describe the proposed investment: </w:t>
      </w:r>
      <w:r w:rsidR="000060DC">
        <w:rPr>
          <w:i/>
          <w:iCs/>
        </w:rPr>
        <w:t xml:space="preserve">1. </w:t>
      </w:r>
      <w:r>
        <w:rPr>
          <w:i/>
          <w:iCs/>
        </w:rPr>
        <w:t>produc</w:t>
      </w:r>
      <w:r w:rsidR="000060DC">
        <w:rPr>
          <w:i/>
          <w:iCs/>
        </w:rPr>
        <w:t xml:space="preserve">tive capacity to be established, 2. </w:t>
      </w:r>
      <w:r>
        <w:rPr>
          <w:i/>
          <w:iCs/>
        </w:rPr>
        <w:t>activities required to establish it</w:t>
      </w:r>
    </w:p>
    <w:tbl>
      <w:tblPr>
        <w:tblStyle w:val="TableGrid"/>
        <w:tblW w:w="0" w:type="auto"/>
        <w:tblLook w:val="04A0" w:firstRow="1" w:lastRow="0" w:firstColumn="1" w:lastColumn="0" w:noHBand="0" w:noVBand="1"/>
      </w:tblPr>
      <w:tblGrid>
        <w:gridCol w:w="9350"/>
      </w:tblGrid>
      <w:tr w:rsidR="006F236F" w:rsidTr="00F042BC">
        <w:trPr>
          <w:trHeight w:val="1943"/>
        </w:trPr>
        <w:tc>
          <w:tcPr>
            <w:tcW w:w="9350" w:type="dxa"/>
          </w:tcPr>
          <w:p w:rsidR="006F236F" w:rsidRDefault="006F236F" w:rsidP="00F042BC">
            <w:pPr>
              <w:rPr>
                <w:b/>
                <w:bCs/>
              </w:rPr>
            </w:pPr>
          </w:p>
          <w:p w:rsidR="006F236F" w:rsidRDefault="006F236F" w:rsidP="00F042BC">
            <w:pPr>
              <w:rPr>
                <w:b/>
                <w:bCs/>
              </w:rPr>
            </w:pPr>
          </w:p>
          <w:p w:rsidR="002170CE" w:rsidRDefault="002170CE" w:rsidP="00F042BC">
            <w:pPr>
              <w:rPr>
                <w:b/>
                <w:bCs/>
              </w:rPr>
            </w:pPr>
          </w:p>
          <w:p w:rsidR="002170CE" w:rsidRDefault="002170CE" w:rsidP="00F042BC">
            <w:pPr>
              <w:rPr>
                <w:b/>
                <w:bCs/>
              </w:rPr>
            </w:pPr>
          </w:p>
          <w:p w:rsidR="002170CE" w:rsidRDefault="002170CE" w:rsidP="00F042BC">
            <w:pPr>
              <w:rPr>
                <w:b/>
                <w:bCs/>
              </w:rPr>
            </w:pPr>
          </w:p>
          <w:p w:rsidR="002170CE" w:rsidRDefault="002170CE" w:rsidP="00F042BC">
            <w:pPr>
              <w:rPr>
                <w:b/>
                <w:bCs/>
              </w:rPr>
            </w:pPr>
          </w:p>
          <w:p w:rsidR="002170CE" w:rsidRDefault="002170CE" w:rsidP="00F042BC">
            <w:pPr>
              <w:rPr>
                <w:b/>
                <w:bCs/>
              </w:rPr>
            </w:pPr>
          </w:p>
          <w:p w:rsidR="002170CE" w:rsidRDefault="002170CE" w:rsidP="00F042BC">
            <w:pPr>
              <w:rPr>
                <w:b/>
                <w:bCs/>
              </w:rPr>
            </w:pPr>
          </w:p>
          <w:p w:rsidR="006F236F" w:rsidRDefault="006F236F" w:rsidP="00F042BC">
            <w:pPr>
              <w:rPr>
                <w:b/>
                <w:bCs/>
              </w:rPr>
            </w:pPr>
          </w:p>
        </w:tc>
      </w:tr>
    </w:tbl>
    <w:p w:rsidR="006F236F" w:rsidRDefault="006F236F" w:rsidP="006F236F">
      <w:pPr>
        <w:rPr>
          <w:b/>
          <w:bCs/>
        </w:rPr>
      </w:pPr>
    </w:p>
    <w:p w:rsidR="006F236F" w:rsidRDefault="006F236F" w:rsidP="006F236F">
      <w:pPr>
        <w:pStyle w:val="ListParagraph"/>
        <w:numPr>
          <w:ilvl w:val="1"/>
          <w:numId w:val="5"/>
        </w:numPr>
        <w:ind w:left="630" w:hanging="630"/>
        <w:jc w:val="left"/>
        <w:rPr>
          <w:b/>
          <w:bCs/>
          <w:sz w:val="24"/>
          <w:szCs w:val="24"/>
        </w:rPr>
      </w:pPr>
      <w:r w:rsidRPr="000A2873">
        <w:rPr>
          <w:b/>
          <w:bCs/>
          <w:sz w:val="24"/>
          <w:szCs w:val="24"/>
        </w:rPr>
        <w:t>Market analysis and strategy</w:t>
      </w:r>
      <w:r>
        <w:rPr>
          <w:b/>
          <w:bCs/>
          <w:sz w:val="24"/>
          <w:szCs w:val="24"/>
        </w:rPr>
        <w:t xml:space="preserve"> </w:t>
      </w:r>
      <w:r>
        <w:rPr>
          <w:sz w:val="24"/>
          <w:szCs w:val="24"/>
        </w:rPr>
        <w:t>(maximum 1 page)</w:t>
      </w:r>
      <w:r w:rsidRPr="000A2873">
        <w:rPr>
          <w:b/>
          <w:bCs/>
          <w:sz w:val="24"/>
          <w:szCs w:val="24"/>
        </w:rPr>
        <w:t>:</w:t>
      </w:r>
    </w:p>
    <w:p w:rsidR="006F236F" w:rsidRPr="007C145B" w:rsidRDefault="006F236F" w:rsidP="002E74E4">
      <w:pPr>
        <w:spacing w:line="240" w:lineRule="auto"/>
        <w:rPr>
          <w:i/>
          <w:iCs/>
        </w:rPr>
      </w:pPr>
      <w:r w:rsidRPr="007C145B">
        <w:rPr>
          <w:i/>
          <w:iCs/>
        </w:rPr>
        <w:t xml:space="preserve">Describe: </w:t>
      </w:r>
      <w:r w:rsidR="002E74E4">
        <w:rPr>
          <w:i/>
          <w:iCs/>
        </w:rPr>
        <w:t>1. C</w:t>
      </w:r>
      <w:r w:rsidR="002E74E4" w:rsidRPr="007C145B">
        <w:rPr>
          <w:i/>
          <w:iCs/>
        </w:rPr>
        <w:t xml:space="preserve">urrent </w:t>
      </w:r>
      <w:r w:rsidRPr="007C145B">
        <w:rPr>
          <w:i/>
          <w:iCs/>
        </w:rPr>
        <w:t xml:space="preserve">market </w:t>
      </w:r>
      <w:r>
        <w:rPr>
          <w:i/>
          <w:iCs/>
        </w:rPr>
        <w:t>environment for the proposed investment</w:t>
      </w:r>
      <w:r w:rsidRPr="007C145B">
        <w:rPr>
          <w:i/>
          <w:iCs/>
        </w:rPr>
        <w:t xml:space="preserve">; </w:t>
      </w:r>
      <w:r w:rsidR="002E74E4">
        <w:rPr>
          <w:i/>
          <w:iCs/>
        </w:rPr>
        <w:t>2. O</w:t>
      </w:r>
      <w:r w:rsidR="002E74E4" w:rsidRPr="007C145B">
        <w:rPr>
          <w:i/>
          <w:iCs/>
        </w:rPr>
        <w:t xml:space="preserve">pportunities </w:t>
      </w:r>
      <w:r w:rsidRPr="007C145B">
        <w:rPr>
          <w:i/>
          <w:iCs/>
        </w:rPr>
        <w:t xml:space="preserve">identified; </w:t>
      </w:r>
      <w:r w:rsidR="002E74E4">
        <w:rPr>
          <w:i/>
          <w:iCs/>
        </w:rPr>
        <w:t xml:space="preserve">3. Marketing </w:t>
      </w:r>
      <w:r>
        <w:rPr>
          <w:i/>
          <w:iCs/>
        </w:rPr>
        <w:t>strategy that will be applied</w:t>
      </w:r>
      <w:r w:rsidRPr="007C145B">
        <w:rPr>
          <w:i/>
          <w:iCs/>
        </w:rPr>
        <w:t xml:space="preserve">. </w:t>
      </w:r>
    </w:p>
    <w:tbl>
      <w:tblPr>
        <w:tblStyle w:val="TableGrid"/>
        <w:tblW w:w="0" w:type="auto"/>
        <w:tblLook w:val="04A0" w:firstRow="1" w:lastRow="0" w:firstColumn="1" w:lastColumn="0" w:noHBand="0" w:noVBand="1"/>
      </w:tblPr>
      <w:tblGrid>
        <w:gridCol w:w="9350"/>
      </w:tblGrid>
      <w:tr w:rsidR="006F236F" w:rsidTr="00F042BC">
        <w:trPr>
          <w:trHeight w:val="1610"/>
        </w:trPr>
        <w:tc>
          <w:tcPr>
            <w:tcW w:w="9350" w:type="dxa"/>
          </w:tcPr>
          <w:p w:rsidR="006F236F" w:rsidRDefault="006F236F" w:rsidP="00F042BC">
            <w:pPr>
              <w:rPr>
                <w:b/>
                <w:bCs/>
              </w:rPr>
            </w:pPr>
          </w:p>
          <w:p w:rsidR="002170CE" w:rsidRDefault="002170CE" w:rsidP="00F042BC">
            <w:pPr>
              <w:rPr>
                <w:b/>
                <w:bCs/>
              </w:rPr>
            </w:pPr>
          </w:p>
          <w:p w:rsidR="002170CE" w:rsidRDefault="002170CE" w:rsidP="00F042BC">
            <w:pPr>
              <w:rPr>
                <w:b/>
                <w:bCs/>
              </w:rPr>
            </w:pPr>
          </w:p>
          <w:p w:rsidR="002170CE" w:rsidRDefault="002170CE" w:rsidP="00F042BC">
            <w:pPr>
              <w:rPr>
                <w:b/>
                <w:bCs/>
              </w:rPr>
            </w:pPr>
          </w:p>
          <w:p w:rsidR="00876623" w:rsidRDefault="00876623" w:rsidP="002170CE">
            <w:pPr>
              <w:rPr>
                <w:b/>
                <w:bCs/>
              </w:rPr>
            </w:pPr>
          </w:p>
        </w:tc>
      </w:tr>
    </w:tbl>
    <w:p w:rsidR="006F236F" w:rsidRDefault="006F236F" w:rsidP="006F236F">
      <w:pPr>
        <w:rPr>
          <w:b/>
          <w:bCs/>
        </w:rPr>
      </w:pPr>
    </w:p>
    <w:p w:rsidR="006F236F" w:rsidRDefault="006F236F" w:rsidP="006F236F">
      <w:pPr>
        <w:pStyle w:val="ListParagraph"/>
        <w:numPr>
          <w:ilvl w:val="1"/>
          <w:numId w:val="5"/>
        </w:numPr>
        <w:ind w:left="630" w:hanging="630"/>
        <w:jc w:val="left"/>
        <w:rPr>
          <w:b/>
          <w:bCs/>
          <w:sz w:val="24"/>
          <w:szCs w:val="24"/>
        </w:rPr>
      </w:pPr>
      <w:r>
        <w:rPr>
          <w:b/>
          <w:bCs/>
          <w:sz w:val="24"/>
          <w:szCs w:val="24"/>
        </w:rPr>
        <w:t>Cost of the investment</w:t>
      </w:r>
      <w:r w:rsidRPr="00552B02">
        <w:rPr>
          <w:rStyle w:val="FootnoteReference"/>
          <w:b/>
          <w:bCs/>
        </w:rPr>
        <w:footnoteReference w:id="20"/>
      </w:r>
      <w:r w:rsidRPr="00552B02">
        <w:t>:</w:t>
      </w:r>
    </w:p>
    <w:p w:rsidR="006F236F" w:rsidRPr="002C3F34" w:rsidRDefault="006F236F" w:rsidP="006F236F">
      <w:pPr>
        <w:spacing w:line="240" w:lineRule="auto"/>
        <w:rPr>
          <w:i/>
          <w:iCs/>
        </w:rPr>
      </w:pPr>
      <w:r>
        <w:rPr>
          <w:i/>
          <w:iCs/>
        </w:rPr>
        <w:t xml:space="preserve">Please refer to </w:t>
      </w:r>
      <w:r w:rsidRPr="00552B02">
        <w:rPr>
          <w:b/>
          <w:bCs/>
          <w:i/>
          <w:iCs/>
        </w:rPr>
        <w:t>Table 1</w:t>
      </w:r>
      <w:r>
        <w:rPr>
          <w:i/>
          <w:iCs/>
        </w:rPr>
        <w:t xml:space="preserve"> of the Guidelines for Preparation and Submission of Applications for the ceilings established for each beneficiary category in terms of amount and proportion of contribution. </w:t>
      </w:r>
    </w:p>
    <w:tbl>
      <w:tblPr>
        <w:tblStyle w:val="TableGrid"/>
        <w:tblW w:w="0" w:type="auto"/>
        <w:tblLook w:val="04A0" w:firstRow="1" w:lastRow="0" w:firstColumn="1" w:lastColumn="0" w:noHBand="0" w:noVBand="1"/>
      </w:tblPr>
      <w:tblGrid>
        <w:gridCol w:w="4675"/>
        <w:gridCol w:w="4675"/>
      </w:tblGrid>
      <w:tr w:rsidR="006F236F" w:rsidTr="00F042BC">
        <w:tc>
          <w:tcPr>
            <w:tcW w:w="4675" w:type="dxa"/>
          </w:tcPr>
          <w:p w:rsidR="006F236F" w:rsidRPr="00644F20" w:rsidRDefault="006F236F" w:rsidP="00F042BC">
            <w:pPr>
              <w:rPr>
                <w:rFonts w:asciiTheme="majorHAnsi" w:hAnsiTheme="majorHAnsi"/>
                <w:b/>
                <w:bCs/>
                <w:sz w:val="20"/>
                <w:szCs w:val="20"/>
              </w:rPr>
            </w:pPr>
          </w:p>
        </w:tc>
        <w:tc>
          <w:tcPr>
            <w:tcW w:w="4675" w:type="dxa"/>
          </w:tcPr>
          <w:p w:rsidR="006F236F" w:rsidRPr="00644F20" w:rsidRDefault="006F236F" w:rsidP="00F042BC">
            <w:pPr>
              <w:rPr>
                <w:rFonts w:asciiTheme="majorHAnsi" w:hAnsiTheme="majorHAnsi"/>
                <w:b/>
                <w:bCs/>
                <w:sz w:val="20"/>
                <w:szCs w:val="20"/>
              </w:rPr>
            </w:pPr>
            <w:r w:rsidRPr="00644F20">
              <w:rPr>
                <w:rFonts w:asciiTheme="majorHAnsi" w:hAnsiTheme="majorHAnsi"/>
                <w:b/>
                <w:bCs/>
                <w:sz w:val="20"/>
                <w:szCs w:val="20"/>
              </w:rPr>
              <w:t xml:space="preserve">Value </w:t>
            </w:r>
            <w:r w:rsidRPr="00C96D00">
              <w:rPr>
                <w:rFonts w:asciiTheme="majorHAnsi" w:hAnsiTheme="majorHAnsi"/>
                <w:sz w:val="20"/>
                <w:szCs w:val="20"/>
              </w:rPr>
              <w:t>(</w:t>
            </w:r>
            <w:r>
              <w:rPr>
                <w:rFonts w:asciiTheme="majorHAnsi" w:hAnsiTheme="majorHAnsi"/>
                <w:sz w:val="20"/>
                <w:szCs w:val="20"/>
              </w:rPr>
              <w:t>USD</w:t>
            </w:r>
            <w:r w:rsidRPr="00C96D00">
              <w:rPr>
                <w:rFonts w:asciiTheme="majorHAnsi" w:hAnsiTheme="majorHAnsi"/>
                <w:sz w:val="20"/>
                <w:szCs w:val="20"/>
              </w:rPr>
              <w:t>):</w:t>
            </w:r>
          </w:p>
        </w:tc>
      </w:tr>
      <w:tr w:rsidR="006F236F" w:rsidTr="00F042BC">
        <w:tc>
          <w:tcPr>
            <w:tcW w:w="4675" w:type="dxa"/>
          </w:tcPr>
          <w:p w:rsidR="006F236F" w:rsidRPr="00644F20" w:rsidRDefault="006F236F" w:rsidP="00F042BC">
            <w:pPr>
              <w:rPr>
                <w:rFonts w:asciiTheme="majorHAnsi" w:hAnsiTheme="majorHAnsi"/>
                <w:b/>
                <w:bCs/>
                <w:sz w:val="20"/>
                <w:szCs w:val="20"/>
              </w:rPr>
            </w:pPr>
            <w:r>
              <w:rPr>
                <w:rFonts w:asciiTheme="majorHAnsi" w:hAnsiTheme="majorHAnsi"/>
                <w:b/>
                <w:bCs/>
                <w:sz w:val="20"/>
                <w:szCs w:val="20"/>
              </w:rPr>
              <w:t>T</w:t>
            </w:r>
            <w:r w:rsidRPr="00644F20">
              <w:rPr>
                <w:rFonts w:asciiTheme="majorHAnsi" w:hAnsiTheme="majorHAnsi"/>
                <w:b/>
                <w:bCs/>
                <w:sz w:val="20"/>
                <w:szCs w:val="20"/>
              </w:rPr>
              <w:t>otal cost of the new investment:</w:t>
            </w:r>
          </w:p>
        </w:tc>
        <w:tc>
          <w:tcPr>
            <w:tcW w:w="4675" w:type="dxa"/>
          </w:tcPr>
          <w:p w:rsidR="006F236F" w:rsidRPr="00291716" w:rsidRDefault="006F236F" w:rsidP="00F042BC">
            <w:pPr>
              <w:rPr>
                <w:rFonts w:asciiTheme="majorHAnsi" w:hAnsiTheme="majorHAnsi"/>
                <w:sz w:val="20"/>
                <w:szCs w:val="20"/>
              </w:rPr>
            </w:pPr>
          </w:p>
        </w:tc>
      </w:tr>
      <w:tr w:rsidR="006F236F" w:rsidTr="00F042BC">
        <w:tc>
          <w:tcPr>
            <w:tcW w:w="4675" w:type="dxa"/>
          </w:tcPr>
          <w:p w:rsidR="006F236F" w:rsidRPr="00644F20" w:rsidRDefault="006F236F" w:rsidP="00F042BC">
            <w:pPr>
              <w:rPr>
                <w:rFonts w:asciiTheme="majorHAnsi" w:hAnsiTheme="majorHAnsi"/>
                <w:b/>
                <w:bCs/>
                <w:sz w:val="20"/>
                <w:szCs w:val="20"/>
              </w:rPr>
            </w:pPr>
            <w:r w:rsidRPr="00644F20">
              <w:rPr>
                <w:rFonts w:asciiTheme="majorHAnsi" w:hAnsiTheme="majorHAnsi"/>
                <w:b/>
                <w:bCs/>
                <w:sz w:val="20"/>
                <w:szCs w:val="20"/>
              </w:rPr>
              <w:t>Support requested from FAO:</w:t>
            </w:r>
          </w:p>
        </w:tc>
        <w:tc>
          <w:tcPr>
            <w:tcW w:w="4675" w:type="dxa"/>
          </w:tcPr>
          <w:p w:rsidR="006F236F" w:rsidRPr="00291716" w:rsidRDefault="006F236F" w:rsidP="00F042BC">
            <w:pPr>
              <w:rPr>
                <w:rFonts w:asciiTheme="majorHAnsi" w:hAnsiTheme="majorHAnsi"/>
                <w:sz w:val="20"/>
                <w:szCs w:val="20"/>
              </w:rPr>
            </w:pPr>
          </w:p>
        </w:tc>
      </w:tr>
      <w:tr w:rsidR="006F236F" w:rsidTr="00F042BC">
        <w:tc>
          <w:tcPr>
            <w:tcW w:w="4675" w:type="dxa"/>
          </w:tcPr>
          <w:p w:rsidR="006F236F" w:rsidRPr="00644F20" w:rsidRDefault="006F236F" w:rsidP="00F042BC">
            <w:pPr>
              <w:rPr>
                <w:rFonts w:asciiTheme="majorHAnsi" w:hAnsiTheme="majorHAnsi"/>
                <w:b/>
                <w:bCs/>
                <w:sz w:val="20"/>
                <w:szCs w:val="20"/>
              </w:rPr>
            </w:pPr>
            <w:r w:rsidRPr="00644F20">
              <w:rPr>
                <w:rFonts w:asciiTheme="majorHAnsi" w:hAnsiTheme="majorHAnsi"/>
                <w:b/>
                <w:bCs/>
                <w:sz w:val="20"/>
                <w:szCs w:val="20"/>
              </w:rPr>
              <w:t>Beneficiary contribution:</w:t>
            </w:r>
          </w:p>
        </w:tc>
        <w:tc>
          <w:tcPr>
            <w:tcW w:w="4675" w:type="dxa"/>
          </w:tcPr>
          <w:p w:rsidR="006F236F" w:rsidRPr="00291716" w:rsidRDefault="006F236F" w:rsidP="00F042BC">
            <w:pPr>
              <w:rPr>
                <w:rFonts w:asciiTheme="majorHAnsi" w:hAnsiTheme="majorHAnsi"/>
                <w:sz w:val="20"/>
                <w:szCs w:val="20"/>
              </w:rPr>
            </w:pPr>
          </w:p>
        </w:tc>
      </w:tr>
      <w:tr w:rsidR="006F236F" w:rsidTr="00F042BC">
        <w:tc>
          <w:tcPr>
            <w:tcW w:w="4675" w:type="dxa"/>
          </w:tcPr>
          <w:p w:rsidR="006F236F" w:rsidRPr="00644F20" w:rsidRDefault="006F236F" w:rsidP="00F042BC">
            <w:pPr>
              <w:rPr>
                <w:rFonts w:asciiTheme="majorHAnsi" w:hAnsiTheme="majorHAnsi"/>
                <w:b/>
                <w:bCs/>
                <w:sz w:val="20"/>
                <w:szCs w:val="20"/>
              </w:rPr>
            </w:pPr>
            <w:r w:rsidRPr="00644F20">
              <w:rPr>
                <w:rFonts w:asciiTheme="majorHAnsi" w:hAnsiTheme="majorHAnsi"/>
                <w:b/>
                <w:bCs/>
                <w:sz w:val="20"/>
                <w:szCs w:val="20"/>
              </w:rPr>
              <w:t xml:space="preserve">Source of beneficiary contribution </w:t>
            </w:r>
            <w:r w:rsidRPr="00644F20">
              <w:rPr>
                <w:rFonts w:asciiTheme="majorHAnsi" w:hAnsiTheme="majorHAnsi"/>
                <w:sz w:val="20"/>
                <w:szCs w:val="20"/>
              </w:rPr>
              <w:t>(</w:t>
            </w:r>
            <w:r w:rsidRPr="00644F20">
              <w:rPr>
                <w:rFonts w:asciiTheme="majorHAnsi" w:hAnsiTheme="majorHAnsi"/>
                <w:i/>
                <w:iCs/>
                <w:sz w:val="20"/>
                <w:szCs w:val="20"/>
              </w:rPr>
              <w:t>e.g. own capital resources</w:t>
            </w:r>
            <w:r>
              <w:rPr>
                <w:rFonts w:asciiTheme="majorHAnsi" w:hAnsiTheme="majorHAnsi"/>
                <w:i/>
                <w:iCs/>
                <w:sz w:val="20"/>
                <w:szCs w:val="20"/>
              </w:rPr>
              <w:t>, credit, if contribution is in-</w:t>
            </w:r>
            <w:r w:rsidRPr="00644F20">
              <w:rPr>
                <w:rFonts w:asciiTheme="majorHAnsi" w:hAnsiTheme="majorHAnsi"/>
                <w:i/>
                <w:iCs/>
                <w:sz w:val="20"/>
                <w:szCs w:val="20"/>
              </w:rPr>
              <w:t>kind please specify</w:t>
            </w:r>
            <w:r>
              <w:rPr>
                <w:rFonts w:asciiTheme="majorHAnsi" w:hAnsiTheme="majorHAnsi"/>
                <w:i/>
                <w:iCs/>
                <w:sz w:val="20"/>
                <w:szCs w:val="20"/>
              </w:rPr>
              <w:t xml:space="preserve"> type, status and value to be </w:t>
            </w:r>
            <w:r w:rsidRPr="004C0514">
              <w:rPr>
                <w:rFonts w:asciiTheme="majorHAnsi" w:hAnsiTheme="majorHAnsi"/>
                <w:i/>
                <w:iCs/>
                <w:sz w:val="20"/>
                <w:szCs w:val="20"/>
              </w:rPr>
              <w:t>supported by documented evidence</w:t>
            </w:r>
            <w:r>
              <w:rPr>
                <w:rFonts w:asciiTheme="majorHAnsi" w:hAnsiTheme="majorHAnsi"/>
                <w:i/>
                <w:iCs/>
                <w:sz w:val="20"/>
                <w:szCs w:val="20"/>
              </w:rPr>
              <w:t xml:space="preserve"> to be attached to the application, </w:t>
            </w:r>
            <w:r w:rsidRPr="004C0514">
              <w:rPr>
                <w:rFonts w:asciiTheme="majorHAnsi" w:hAnsiTheme="majorHAnsi"/>
                <w:i/>
                <w:iCs/>
                <w:sz w:val="20"/>
                <w:szCs w:val="20"/>
              </w:rPr>
              <w:t>such as offers by contractors/</w:t>
            </w:r>
            <w:r>
              <w:rPr>
                <w:rFonts w:asciiTheme="majorHAnsi" w:hAnsiTheme="majorHAnsi"/>
                <w:i/>
                <w:iCs/>
                <w:sz w:val="20"/>
                <w:szCs w:val="20"/>
              </w:rPr>
              <w:t>suppliers</w:t>
            </w:r>
            <w:r w:rsidRPr="00644F20">
              <w:rPr>
                <w:rFonts w:asciiTheme="majorHAnsi" w:hAnsiTheme="majorHAnsi"/>
                <w:sz w:val="20"/>
                <w:szCs w:val="20"/>
              </w:rPr>
              <w:t>)</w:t>
            </w:r>
          </w:p>
        </w:tc>
        <w:tc>
          <w:tcPr>
            <w:tcW w:w="4675" w:type="dxa"/>
          </w:tcPr>
          <w:p w:rsidR="006F236F" w:rsidRDefault="006F236F" w:rsidP="00F042BC">
            <w:pPr>
              <w:rPr>
                <w:rFonts w:asciiTheme="majorHAnsi" w:hAnsiTheme="majorHAnsi"/>
                <w:sz w:val="20"/>
                <w:szCs w:val="20"/>
              </w:rPr>
            </w:pPr>
          </w:p>
          <w:p w:rsidR="002170CE" w:rsidRDefault="002170CE" w:rsidP="00F042BC">
            <w:pPr>
              <w:rPr>
                <w:rFonts w:asciiTheme="majorHAnsi" w:hAnsiTheme="majorHAnsi"/>
                <w:sz w:val="20"/>
                <w:szCs w:val="20"/>
              </w:rPr>
            </w:pPr>
          </w:p>
          <w:p w:rsidR="002170CE" w:rsidRDefault="002170CE" w:rsidP="00F042BC">
            <w:pPr>
              <w:rPr>
                <w:rFonts w:asciiTheme="majorHAnsi" w:hAnsiTheme="majorHAnsi"/>
                <w:sz w:val="20"/>
                <w:szCs w:val="20"/>
              </w:rPr>
            </w:pPr>
          </w:p>
          <w:p w:rsidR="002170CE" w:rsidRDefault="002170CE" w:rsidP="00F042BC">
            <w:pPr>
              <w:rPr>
                <w:rFonts w:asciiTheme="majorHAnsi" w:hAnsiTheme="majorHAnsi"/>
                <w:sz w:val="20"/>
                <w:szCs w:val="20"/>
              </w:rPr>
            </w:pPr>
          </w:p>
          <w:p w:rsidR="002170CE" w:rsidRDefault="002170CE" w:rsidP="00F042BC">
            <w:pPr>
              <w:rPr>
                <w:rFonts w:asciiTheme="majorHAnsi" w:hAnsiTheme="majorHAnsi"/>
                <w:sz w:val="20"/>
                <w:szCs w:val="20"/>
              </w:rPr>
            </w:pPr>
          </w:p>
          <w:p w:rsidR="002170CE" w:rsidRDefault="002170CE" w:rsidP="00F042BC">
            <w:pPr>
              <w:rPr>
                <w:rFonts w:asciiTheme="majorHAnsi" w:hAnsiTheme="majorHAnsi"/>
                <w:sz w:val="20"/>
                <w:szCs w:val="20"/>
              </w:rPr>
            </w:pPr>
          </w:p>
          <w:p w:rsidR="002170CE" w:rsidRDefault="002170CE" w:rsidP="00F042BC">
            <w:pPr>
              <w:rPr>
                <w:rFonts w:asciiTheme="majorHAnsi" w:hAnsiTheme="majorHAnsi"/>
                <w:sz w:val="20"/>
                <w:szCs w:val="20"/>
              </w:rPr>
            </w:pPr>
          </w:p>
          <w:p w:rsidR="002170CE" w:rsidRPr="00291716" w:rsidRDefault="002170CE" w:rsidP="00F042BC">
            <w:pPr>
              <w:rPr>
                <w:rFonts w:asciiTheme="majorHAnsi" w:hAnsiTheme="majorHAnsi"/>
                <w:sz w:val="20"/>
                <w:szCs w:val="20"/>
              </w:rPr>
            </w:pPr>
          </w:p>
        </w:tc>
      </w:tr>
    </w:tbl>
    <w:p w:rsidR="006F236F" w:rsidRPr="00644F20" w:rsidRDefault="006F236F" w:rsidP="006F236F"/>
    <w:tbl>
      <w:tblPr>
        <w:tblStyle w:val="TableGrid"/>
        <w:tblW w:w="0" w:type="auto"/>
        <w:tblLook w:val="04A0" w:firstRow="1" w:lastRow="0" w:firstColumn="1" w:lastColumn="0" w:noHBand="0" w:noVBand="1"/>
      </w:tblPr>
      <w:tblGrid>
        <w:gridCol w:w="1795"/>
        <w:gridCol w:w="720"/>
        <w:gridCol w:w="635"/>
        <w:gridCol w:w="1075"/>
        <w:gridCol w:w="1080"/>
        <w:gridCol w:w="1170"/>
        <w:gridCol w:w="2875"/>
      </w:tblGrid>
      <w:tr w:rsidR="006F236F" w:rsidTr="00F042BC">
        <w:tc>
          <w:tcPr>
            <w:tcW w:w="1795" w:type="dxa"/>
          </w:tcPr>
          <w:p w:rsidR="006F236F" w:rsidRPr="00644F20" w:rsidRDefault="006F236F" w:rsidP="00F042BC">
            <w:pPr>
              <w:rPr>
                <w:rFonts w:asciiTheme="majorHAnsi" w:hAnsiTheme="majorHAnsi"/>
                <w:b/>
                <w:bCs/>
                <w:sz w:val="20"/>
                <w:szCs w:val="20"/>
              </w:rPr>
            </w:pPr>
            <w:r w:rsidRPr="00644F20">
              <w:rPr>
                <w:rFonts w:asciiTheme="majorHAnsi" w:hAnsiTheme="majorHAnsi"/>
                <w:b/>
                <w:bCs/>
                <w:sz w:val="20"/>
                <w:szCs w:val="20"/>
              </w:rPr>
              <w:t>Cost item</w:t>
            </w:r>
          </w:p>
        </w:tc>
        <w:tc>
          <w:tcPr>
            <w:tcW w:w="720" w:type="dxa"/>
          </w:tcPr>
          <w:p w:rsidR="006F236F" w:rsidRPr="00644F20" w:rsidRDefault="006F236F" w:rsidP="00F042BC">
            <w:pPr>
              <w:rPr>
                <w:rFonts w:asciiTheme="majorHAnsi" w:hAnsiTheme="majorHAnsi"/>
                <w:b/>
                <w:bCs/>
                <w:sz w:val="20"/>
                <w:szCs w:val="20"/>
              </w:rPr>
            </w:pPr>
            <w:r w:rsidRPr="00644F20">
              <w:rPr>
                <w:rFonts w:asciiTheme="majorHAnsi" w:hAnsiTheme="majorHAnsi"/>
                <w:b/>
                <w:bCs/>
                <w:sz w:val="20"/>
                <w:szCs w:val="20"/>
              </w:rPr>
              <w:t>Unit</w:t>
            </w:r>
            <w:r>
              <w:rPr>
                <w:rFonts w:asciiTheme="majorHAnsi" w:hAnsiTheme="majorHAnsi"/>
                <w:b/>
                <w:bCs/>
                <w:sz w:val="20"/>
                <w:szCs w:val="20"/>
              </w:rPr>
              <w:t xml:space="preserve"> </w:t>
            </w:r>
          </w:p>
        </w:tc>
        <w:tc>
          <w:tcPr>
            <w:tcW w:w="635" w:type="dxa"/>
          </w:tcPr>
          <w:p w:rsidR="006F236F" w:rsidRPr="00644F20" w:rsidRDefault="006F236F" w:rsidP="00F042BC">
            <w:pPr>
              <w:rPr>
                <w:rFonts w:asciiTheme="majorHAnsi" w:hAnsiTheme="majorHAnsi"/>
                <w:b/>
                <w:bCs/>
                <w:sz w:val="20"/>
                <w:szCs w:val="20"/>
              </w:rPr>
            </w:pPr>
            <w:r w:rsidRPr="00644F20">
              <w:rPr>
                <w:rFonts w:asciiTheme="majorHAnsi" w:hAnsiTheme="majorHAnsi"/>
                <w:b/>
                <w:bCs/>
                <w:sz w:val="20"/>
                <w:szCs w:val="20"/>
              </w:rPr>
              <w:t># Units</w:t>
            </w:r>
          </w:p>
        </w:tc>
        <w:tc>
          <w:tcPr>
            <w:tcW w:w="1075" w:type="dxa"/>
          </w:tcPr>
          <w:p w:rsidR="006F236F" w:rsidRPr="00644F20" w:rsidRDefault="006F236F" w:rsidP="00F042BC">
            <w:pPr>
              <w:rPr>
                <w:rFonts w:asciiTheme="majorHAnsi" w:hAnsiTheme="majorHAnsi"/>
                <w:b/>
                <w:bCs/>
                <w:sz w:val="20"/>
                <w:szCs w:val="20"/>
              </w:rPr>
            </w:pPr>
            <w:r>
              <w:rPr>
                <w:rFonts w:asciiTheme="majorHAnsi" w:hAnsiTheme="majorHAnsi"/>
                <w:b/>
                <w:bCs/>
                <w:sz w:val="20"/>
                <w:szCs w:val="20"/>
              </w:rPr>
              <w:t xml:space="preserve">Unit value </w:t>
            </w:r>
            <w:r w:rsidRPr="00B77004">
              <w:rPr>
                <w:rFonts w:asciiTheme="majorHAnsi" w:hAnsiTheme="majorHAnsi"/>
                <w:sz w:val="20"/>
                <w:szCs w:val="20"/>
              </w:rPr>
              <w:t>(</w:t>
            </w:r>
            <w:r>
              <w:rPr>
                <w:rFonts w:asciiTheme="majorHAnsi" w:hAnsiTheme="majorHAnsi"/>
                <w:sz w:val="20"/>
                <w:szCs w:val="20"/>
              </w:rPr>
              <w:t>USD</w:t>
            </w:r>
            <w:r w:rsidRPr="00B77004">
              <w:rPr>
                <w:rFonts w:asciiTheme="majorHAnsi" w:hAnsiTheme="majorHAnsi"/>
                <w:sz w:val="20"/>
                <w:szCs w:val="20"/>
              </w:rPr>
              <w:t>)</w:t>
            </w:r>
          </w:p>
        </w:tc>
        <w:tc>
          <w:tcPr>
            <w:tcW w:w="1080" w:type="dxa"/>
          </w:tcPr>
          <w:p w:rsidR="006F236F" w:rsidRPr="00644F20" w:rsidRDefault="006F236F" w:rsidP="00F042BC">
            <w:pPr>
              <w:rPr>
                <w:rFonts w:asciiTheme="majorHAnsi" w:hAnsiTheme="majorHAnsi"/>
                <w:b/>
                <w:bCs/>
                <w:sz w:val="20"/>
                <w:szCs w:val="20"/>
              </w:rPr>
            </w:pPr>
            <w:r>
              <w:rPr>
                <w:rFonts w:asciiTheme="majorHAnsi" w:hAnsiTheme="majorHAnsi"/>
                <w:b/>
                <w:bCs/>
                <w:sz w:val="20"/>
                <w:szCs w:val="20"/>
              </w:rPr>
              <w:t>Total v</w:t>
            </w:r>
            <w:r w:rsidRPr="00644F20">
              <w:rPr>
                <w:rFonts w:asciiTheme="majorHAnsi" w:hAnsiTheme="majorHAnsi"/>
                <w:b/>
                <w:bCs/>
                <w:sz w:val="20"/>
                <w:szCs w:val="20"/>
              </w:rPr>
              <w:t xml:space="preserve">alue </w:t>
            </w:r>
            <w:r w:rsidRPr="00B77004">
              <w:rPr>
                <w:rFonts w:asciiTheme="majorHAnsi" w:hAnsiTheme="majorHAnsi"/>
                <w:sz w:val="20"/>
                <w:szCs w:val="20"/>
              </w:rPr>
              <w:t>(</w:t>
            </w:r>
            <w:r>
              <w:rPr>
                <w:rFonts w:asciiTheme="majorHAnsi" w:hAnsiTheme="majorHAnsi"/>
                <w:sz w:val="20"/>
                <w:szCs w:val="20"/>
              </w:rPr>
              <w:t>USD</w:t>
            </w:r>
            <w:r w:rsidRPr="00B77004">
              <w:rPr>
                <w:rFonts w:asciiTheme="majorHAnsi" w:hAnsiTheme="majorHAnsi"/>
                <w:sz w:val="20"/>
                <w:szCs w:val="20"/>
              </w:rPr>
              <w:t>)</w:t>
            </w:r>
          </w:p>
        </w:tc>
        <w:tc>
          <w:tcPr>
            <w:tcW w:w="1170" w:type="dxa"/>
          </w:tcPr>
          <w:p w:rsidR="006F236F" w:rsidRPr="00644F20" w:rsidRDefault="006F236F" w:rsidP="00F042BC">
            <w:pPr>
              <w:rPr>
                <w:rFonts w:asciiTheme="majorHAnsi" w:hAnsiTheme="majorHAnsi"/>
                <w:b/>
                <w:bCs/>
                <w:sz w:val="20"/>
                <w:szCs w:val="20"/>
              </w:rPr>
            </w:pPr>
            <w:r>
              <w:rPr>
                <w:rFonts w:asciiTheme="majorHAnsi" w:hAnsiTheme="majorHAnsi"/>
                <w:b/>
                <w:bCs/>
                <w:sz w:val="20"/>
                <w:szCs w:val="20"/>
              </w:rPr>
              <w:t xml:space="preserve">Amount requested from FAO </w:t>
            </w:r>
            <w:r w:rsidRPr="00B77004">
              <w:rPr>
                <w:rFonts w:asciiTheme="majorHAnsi" w:hAnsiTheme="majorHAnsi"/>
                <w:sz w:val="20"/>
                <w:szCs w:val="20"/>
              </w:rPr>
              <w:t>(</w:t>
            </w:r>
            <w:r>
              <w:rPr>
                <w:rFonts w:asciiTheme="majorHAnsi" w:hAnsiTheme="majorHAnsi"/>
                <w:sz w:val="20"/>
                <w:szCs w:val="20"/>
              </w:rPr>
              <w:t>USD</w:t>
            </w:r>
            <w:r w:rsidRPr="00B77004">
              <w:rPr>
                <w:rFonts w:asciiTheme="majorHAnsi" w:hAnsiTheme="majorHAnsi"/>
                <w:sz w:val="20"/>
                <w:szCs w:val="20"/>
              </w:rPr>
              <w:t>)</w:t>
            </w:r>
          </w:p>
        </w:tc>
        <w:tc>
          <w:tcPr>
            <w:tcW w:w="2875" w:type="dxa"/>
          </w:tcPr>
          <w:p w:rsidR="006F236F" w:rsidRPr="00644F20" w:rsidRDefault="006F236F" w:rsidP="00F042BC">
            <w:pPr>
              <w:rPr>
                <w:rFonts w:asciiTheme="majorHAnsi" w:hAnsiTheme="majorHAnsi"/>
                <w:b/>
                <w:bCs/>
                <w:sz w:val="20"/>
                <w:szCs w:val="20"/>
              </w:rPr>
            </w:pPr>
            <w:r w:rsidRPr="00644F20">
              <w:rPr>
                <w:rFonts w:asciiTheme="majorHAnsi" w:hAnsiTheme="majorHAnsi"/>
                <w:b/>
                <w:bCs/>
                <w:sz w:val="20"/>
                <w:szCs w:val="20"/>
              </w:rPr>
              <w:t xml:space="preserve">Brief description of item </w:t>
            </w:r>
            <w:r w:rsidRPr="00644F20">
              <w:rPr>
                <w:rFonts w:asciiTheme="majorHAnsi" w:hAnsiTheme="majorHAnsi"/>
                <w:i/>
                <w:iCs/>
                <w:sz w:val="20"/>
                <w:szCs w:val="20"/>
              </w:rPr>
              <w:t>(purpose, main specifications, possible suppliers in local market including contact details etc.)</w:t>
            </w:r>
          </w:p>
        </w:tc>
      </w:tr>
      <w:tr w:rsidR="006F236F" w:rsidTr="00F042BC">
        <w:tc>
          <w:tcPr>
            <w:tcW w:w="1795" w:type="dxa"/>
          </w:tcPr>
          <w:p w:rsidR="006F236F" w:rsidRPr="00644F20" w:rsidRDefault="006F236F" w:rsidP="00F042BC">
            <w:pPr>
              <w:rPr>
                <w:rFonts w:asciiTheme="majorHAnsi" w:hAnsiTheme="majorHAnsi"/>
                <w:sz w:val="20"/>
                <w:szCs w:val="20"/>
              </w:rPr>
            </w:pPr>
          </w:p>
        </w:tc>
        <w:tc>
          <w:tcPr>
            <w:tcW w:w="720" w:type="dxa"/>
          </w:tcPr>
          <w:p w:rsidR="006F236F" w:rsidRPr="00644F20" w:rsidRDefault="006F236F" w:rsidP="00F042BC">
            <w:pPr>
              <w:rPr>
                <w:rFonts w:asciiTheme="majorHAnsi" w:hAnsiTheme="majorHAnsi"/>
                <w:sz w:val="20"/>
                <w:szCs w:val="20"/>
              </w:rPr>
            </w:pPr>
          </w:p>
        </w:tc>
        <w:tc>
          <w:tcPr>
            <w:tcW w:w="635" w:type="dxa"/>
          </w:tcPr>
          <w:p w:rsidR="006F236F" w:rsidRPr="00644F20" w:rsidRDefault="006F236F" w:rsidP="00F042BC">
            <w:pPr>
              <w:rPr>
                <w:rFonts w:asciiTheme="majorHAnsi" w:hAnsiTheme="majorHAnsi"/>
                <w:sz w:val="20"/>
                <w:szCs w:val="20"/>
              </w:rPr>
            </w:pPr>
          </w:p>
        </w:tc>
        <w:tc>
          <w:tcPr>
            <w:tcW w:w="1075" w:type="dxa"/>
          </w:tcPr>
          <w:p w:rsidR="006F236F" w:rsidRPr="00644F20" w:rsidRDefault="006F236F" w:rsidP="00F042BC">
            <w:pPr>
              <w:rPr>
                <w:rFonts w:asciiTheme="majorHAnsi" w:hAnsiTheme="majorHAnsi"/>
                <w:sz w:val="20"/>
                <w:szCs w:val="20"/>
              </w:rPr>
            </w:pPr>
          </w:p>
        </w:tc>
        <w:tc>
          <w:tcPr>
            <w:tcW w:w="1080" w:type="dxa"/>
          </w:tcPr>
          <w:p w:rsidR="006F236F" w:rsidRPr="00644F20" w:rsidRDefault="006F236F" w:rsidP="00F042BC">
            <w:pPr>
              <w:rPr>
                <w:rFonts w:asciiTheme="majorHAnsi" w:hAnsiTheme="majorHAnsi"/>
                <w:sz w:val="20"/>
                <w:szCs w:val="20"/>
              </w:rPr>
            </w:pPr>
          </w:p>
        </w:tc>
        <w:tc>
          <w:tcPr>
            <w:tcW w:w="1170" w:type="dxa"/>
          </w:tcPr>
          <w:p w:rsidR="006F236F" w:rsidRPr="00644F20" w:rsidRDefault="006F236F" w:rsidP="00F042BC">
            <w:pPr>
              <w:rPr>
                <w:rFonts w:asciiTheme="majorHAnsi" w:hAnsiTheme="majorHAnsi"/>
                <w:sz w:val="20"/>
                <w:szCs w:val="20"/>
              </w:rPr>
            </w:pPr>
          </w:p>
        </w:tc>
        <w:tc>
          <w:tcPr>
            <w:tcW w:w="2875" w:type="dxa"/>
          </w:tcPr>
          <w:p w:rsidR="006F236F" w:rsidRPr="00644F20" w:rsidRDefault="006F236F" w:rsidP="00F042BC">
            <w:pPr>
              <w:rPr>
                <w:rFonts w:asciiTheme="majorHAnsi" w:hAnsiTheme="majorHAnsi"/>
                <w:sz w:val="20"/>
                <w:szCs w:val="20"/>
              </w:rPr>
            </w:pPr>
          </w:p>
        </w:tc>
      </w:tr>
      <w:tr w:rsidR="006F236F" w:rsidTr="00F042BC">
        <w:tc>
          <w:tcPr>
            <w:tcW w:w="1795" w:type="dxa"/>
          </w:tcPr>
          <w:p w:rsidR="006F236F" w:rsidRPr="00644F20" w:rsidRDefault="006F236F" w:rsidP="00F042BC">
            <w:pPr>
              <w:rPr>
                <w:rFonts w:asciiTheme="majorHAnsi" w:hAnsiTheme="majorHAnsi"/>
                <w:sz w:val="20"/>
                <w:szCs w:val="20"/>
              </w:rPr>
            </w:pPr>
          </w:p>
        </w:tc>
        <w:tc>
          <w:tcPr>
            <w:tcW w:w="720" w:type="dxa"/>
          </w:tcPr>
          <w:p w:rsidR="006F236F" w:rsidRPr="00644F20" w:rsidRDefault="006F236F" w:rsidP="00F042BC">
            <w:pPr>
              <w:rPr>
                <w:rFonts w:asciiTheme="majorHAnsi" w:hAnsiTheme="majorHAnsi"/>
                <w:sz w:val="20"/>
                <w:szCs w:val="20"/>
              </w:rPr>
            </w:pPr>
          </w:p>
        </w:tc>
        <w:tc>
          <w:tcPr>
            <w:tcW w:w="635" w:type="dxa"/>
          </w:tcPr>
          <w:p w:rsidR="006F236F" w:rsidRPr="00644F20" w:rsidRDefault="006F236F" w:rsidP="00F042BC">
            <w:pPr>
              <w:rPr>
                <w:rFonts w:asciiTheme="majorHAnsi" w:hAnsiTheme="majorHAnsi"/>
                <w:sz w:val="20"/>
                <w:szCs w:val="20"/>
              </w:rPr>
            </w:pPr>
          </w:p>
        </w:tc>
        <w:tc>
          <w:tcPr>
            <w:tcW w:w="1075" w:type="dxa"/>
          </w:tcPr>
          <w:p w:rsidR="006F236F" w:rsidRPr="00644F20" w:rsidRDefault="006F236F" w:rsidP="00F042BC">
            <w:pPr>
              <w:rPr>
                <w:rFonts w:asciiTheme="majorHAnsi" w:hAnsiTheme="majorHAnsi"/>
                <w:sz w:val="20"/>
                <w:szCs w:val="20"/>
              </w:rPr>
            </w:pPr>
          </w:p>
        </w:tc>
        <w:tc>
          <w:tcPr>
            <w:tcW w:w="1080" w:type="dxa"/>
          </w:tcPr>
          <w:p w:rsidR="006F236F" w:rsidRPr="00644F20" w:rsidRDefault="006F236F" w:rsidP="00F042BC">
            <w:pPr>
              <w:rPr>
                <w:rFonts w:asciiTheme="majorHAnsi" w:hAnsiTheme="majorHAnsi"/>
                <w:sz w:val="20"/>
                <w:szCs w:val="20"/>
              </w:rPr>
            </w:pPr>
          </w:p>
        </w:tc>
        <w:tc>
          <w:tcPr>
            <w:tcW w:w="1170" w:type="dxa"/>
          </w:tcPr>
          <w:p w:rsidR="006F236F" w:rsidRPr="00644F20" w:rsidRDefault="006F236F" w:rsidP="00F042BC">
            <w:pPr>
              <w:rPr>
                <w:rFonts w:asciiTheme="majorHAnsi" w:hAnsiTheme="majorHAnsi"/>
                <w:sz w:val="20"/>
                <w:szCs w:val="20"/>
              </w:rPr>
            </w:pPr>
          </w:p>
        </w:tc>
        <w:tc>
          <w:tcPr>
            <w:tcW w:w="2875" w:type="dxa"/>
          </w:tcPr>
          <w:p w:rsidR="006F236F" w:rsidRPr="00644F20" w:rsidRDefault="006F236F" w:rsidP="00F042BC">
            <w:pPr>
              <w:rPr>
                <w:rFonts w:asciiTheme="majorHAnsi" w:hAnsiTheme="majorHAnsi"/>
                <w:sz w:val="20"/>
                <w:szCs w:val="20"/>
              </w:rPr>
            </w:pPr>
          </w:p>
        </w:tc>
      </w:tr>
      <w:tr w:rsidR="006F236F" w:rsidTr="00F042BC">
        <w:tc>
          <w:tcPr>
            <w:tcW w:w="1795" w:type="dxa"/>
          </w:tcPr>
          <w:p w:rsidR="006F236F" w:rsidRPr="00644F20" w:rsidRDefault="006F236F" w:rsidP="00F042BC">
            <w:pPr>
              <w:rPr>
                <w:rFonts w:asciiTheme="majorHAnsi" w:hAnsiTheme="majorHAnsi"/>
                <w:sz w:val="20"/>
                <w:szCs w:val="20"/>
              </w:rPr>
            </w:pPr>
          </w:p>
        </w:tc>
        <w:tc>
          <w:tcPr>
            <w:tcW w:w="720" w:type="dxa"/>
          </w:tcPr>
          <w:p w:rsidR="006F236F" w:rsidRPr="00644F20" w:rsidRDefault="006F236F" w:rsidP="00F042BC">
            <w:pPr>
              <w:rPr>
                <w:rFonts w:asciiTheme="majorHAnsi" w:hAnsiTheme="majorHAnsi"/>
                <w:sz w:val="20"/>
                <w:szCs w:val="20"/>
              </w:rPr>
            </w:pPr>
          </w:p>
        </w:tc>
        <w:tc>
          <w:tcPr>
            <w:tcW w:w="635" w:type="dxa"/>
          </w:tcPr>
          <w:p w:rsidR="006F236F" w:rsidRPr="00644F20" w:rsidRDefault="006F236F" w:rsidP="00F042BC">
            <w:pPr>
              <w:rPr>
                <w:rFonts w:asciiTheme="majorHAnsi" w:hAnsiTheme="majorHAnsi"/>
                <w:sz w:val="20"/>
                <w:szCs w:val="20"/>
              </w:rPr>
            </w:pPr>
          </w:p>
        </w:tc>
        <w:tc>
          <w:tcPr>
            <w:tcW w:w="1075" w:type="dxa"/>
          </w:tcPr>
          <w:p w:rsidR="006F236F" w:rsidRPr="00644F20" w:rsidRDefault="006F236F" w:rsidP="00F042BC">
            <w:pPr>
              <w:rPr>
                <w:rFonts w:asciiTheme="majorHAnsi" w:hAnsiTheme="majorHAnsi"/>
                <w:sz w:val="20"/>
                <w:szCs w:val="20"/>
              </w:rPr>
            </w:pPr>
          </w:p>
        </w:tc>
        <w:tc>
          <w:tcPr>
            <w:tcW w:w="1080" w:type="dxa"/>
          </w:tcPr>
          <w:p w:rsidR="006F236F" w:rsidRPr="00644F20" w:rsidRDefault="006F236F" w:rsidP="00F042BC">
            <w:pPr>
              <w:rPr>
                <w:rFonts w:asciiTheme="majorHAnsi" w:hAnsiTheme="majorHAnsi"/>
                <w:sz w:val="20"/>
                <w:szCs w:val="20"/>
              </w:rPr>
            </w:pPr>
          </w:p>
        </w:tc>
        <w:tc>
          <w:tcPr>
            <w:tcW w:w="1170" w:type="dxa"/>
          </w:tcPr>
          <w:p w:rsidR="006F236F" w:rsidRPr="00644F20" w:rsidRDefault="006F236F" w:rsidP="00F042BC">
            <w:pPr>
              <w:rPr>
                <w:rFonts w:asciiTheme="majorHAnsi" w:hAnsiTheme="majorHAnsi"/>
                <w:sz w:val="20"/>
                <w:szCs w:val="20"/>
              </w:rPr>
            </w:pPr>
          </w:p>
        </w:tc>
        <w:tc>
          <w:tcPr>
            <w:tcW w:w="2875" w:type="dxa"/>
          </w:tcPr>
          <w:p w:rsidR="006F236F" w:rsidRPr="00644F20" w:rsidRDefault="006F236F" w:rsidP="00F042BC">
            <w:pPr>
              <w:rPr>
                <w:rFonts w:asciiTheme="majorHAnsi" w:hAnsiTheme="majorHAnsi"/>
                <w:sz w:val="20"/>
                <w:szCs w:val="20"/>
              </w:rPr>
            </w:pPr>
          </w:p>
        </w:tc>
      </w:tr>
      <w:tr w:rsidR="006F236F" w:rsidTr="00F042BC">
        <w:tc>
          <w:tcPr>
            <w:tcW w:w="1795" w:type="dxa"/>
          </w:tcPr>
          <w:p w:rsidR="006F236F" w:rsidRPr="00644F20" w:rsidRDefault="006F236F" w:rsidP="00F042BC">
            <w:pPr>
              <w:rPr>
                <w:rFonts w:asciiTheme="majorHAnsi" w:hAnsiTheme="majorHAnsi"/>
                <w:sz w:val="20"/>
                <w:szCs w:val="20"/>
              </w:rPr>
            </w:pPr>
          </w:p>
        </w:tc>
        <w:tc>
          <w:tcPr>
            <w:tcW w:w="720" w:type="dxa"/>
          </w:tcPr>
          <w:p w:rsidR="006F236F" w:rsidRPr="00644F20" w:rsidRDefault="006F236F" w:rsidP="00F042BC">
            <w:pPr>
              <w:rPr>
                <w:rFonts w:asciiTheme="majorHAnsi" w:hAnsiTheme="majorHAnsi"/>
                <w:sz w:val="20"/>
                <w:szCs w:val="20"/>
              </w:rPr>
            </w:pPr>
          </w:p>
        </w:tc>
        <w:tc>
          <w:tcPr>
            <w:tcW w:w="635" w:type="dxa"/>
          </w:tcPr>
          <w:p w:rsidR="006F236F" w:rsidRPr="00644F20" w:rsidRDefault="006F236F" w:rsidP="00F042BC">
            <w:pPr>
              <w:rPr>
                <w:rFonts w:asciiTheme="majorHAnsi" w:hAnsiTheme="majorHAnsi"/>
                <w:sz w:val="20"/>
                <w:szCs w:val="20"/>
              </w:rPr>
            </w:pPr>
          </w:p>
        </w:tc>
        <w:tc>
          <w:tcPr>
            <w:tcW w:w="1075" w:type="dxa"/>
          </w:tcPr>
          <w:p w:rsidR="006F236F" w:rsidRPr="00644F20" w:rsidRDefault="006F236F" w:rsidP="00F042BC">
            <w:pPr>
              <w:rPr>
                <w:rFonts w:asciiTheme="majorHAnsi" w:hAnsiTheme="majorHAnsi"/>
                <w:sz w:val="20"/>
                <w:szCs w:val="20"/>
              </w:rPr>
            </w:pPr>
          </w:p>
        </w:tc>
        <w:tc>
          <w:tcPr>
            <w:tcW w:w="1080" w:type="dxa"/>
          </w:tcPr>
          <w:p w:rsidR="006F236F" w:rsidRPr="00644F20" w:rsidRDefault="006F236F" w:rsidP="00F042BC">
            <w:pPr>
              <w:rPr>
                <w:rFonts w:asciiTheme="majorHAnsi" w:hAnsiTheme="majorHAnsi"/>
                <w:sz w:val="20"/>
                <w:szCs w:val="20"/>
              </w:rPr>
            </w:pPr>
          </w:p>
        </w:tc>
        <w:tc>
          <w:tcPr>
            <w:tcW w:w="1170" w:type="dxa"/>
          </w:tcPr>
          <w:p w:rsidR="006F236F" w:rsidRPr="00644F20" w:rsidRDefault="006F236F" w:rsidP="00F042BC">
            <w:pPr>
              <w:rPr>
                <w:rFonts w:asciiTheme="majorHAnsi" w:hAnsiTheme="majorHAnsi"/>
                <w:sz w:val="20"/>
                <w:szCs w:val="20"/>
              </w:rPr>
            </w:pPr>
          </w:p>
        </w:tc>
        <w:tc>
          <w:tcPr>
            <w:tcW w:w="2875" w:type="dxa"/>
          </w:tcPr>
          <w:p w:rsidR="006F236F" w:rsidRPr="00644F20" w:rsidRDefault="006F236F" w:rsidP="00F042BC">
            <w:pPr>
              <w:rPr>
                <w:rFonts w:asciiTheme="majorHAnsi" w:hAnsiTheme="majorHAnsi"/>
                <w:sz w:val="20"/>
                <w:szCs w:val="20"/>
              </w:rPr>
            </w:pPr>
          </w:p>
        </w:tc>
      </w:tr>
    </w:tbl>
    <w:p w:rsidR="006F236F" w:rsidRPr="00DD070C" w:rsidRDefault="006F236F" w:rsidP="006F236F">
      <w:pPr>
        <w:rPr>
          <w:i/>
          <w:iCs/>
        </w:rPr>
      </w:pPr>
      <w:r>
        <w:rPr>
          <w:i/>
          <w:iCs/>
        </w:rPr>
        <w:t>Insert more rows as needed.</w:t>
      </w:r>
    </w:p>
    <w:p w:rsidR="006F236F" w:rsidRPr="00DD070C" w:rsidRDefault="006F236F" w:rsidP="006F236F">
      <w:pPr>
        <w:pStyle w:val="ListParagraph"/>
        <w:numPr>
          <w:ilvl w:val="1"/>
          <w:numId w:val="5"/>
        </w:numPr>
        <w:spacing w:before="360" w:after="240"/>
        <w:ind w:left="634" w:hanging="634"/>
        <w:contextualSpacing w:val="0"/>
        <w:jc w:val="left"/>
        <w:rPr>
          <w:b/>
          <w:bCs/>
          <w:sz w:val="24"/>
          <w:szCs w:val="24"/>
        </w:rPr>
      </w:pPr>
      <w:r>
        <w:rPr>
          <w:b/>
          <w:bCs/>
          <w:sz w:val="24"/>
          <w:szCs w:val="24"/>
        </w:rPr>
        <w:t>Financial</w:t>
      </w:r>
      <w:r w:rsidRPr="000A2873">
        <w:rPr>
          <w:b/>
          <w:bCs/>
          <w:sz w:val="24"/>
          <w:szCs w:val="24"/>
        </w:rPr>
        <w:t xml:space="preserve"> </w:t>
      </w:r>
      <w:r>
        <w:rPr>
          <w:b/>
          <w:bCs/>
          <w:sz w:val="24"/>
          <w:szCs w:val="24"/>
        </w:rPr>
        <w:t>a</w:t>
      </w:r>
      <w:r w:rsidRPr="000A2873">
        <w:rPr>
          <w:b/>
          <w:bCs/>
          <w:sz w:val="24"/>
          <w:szCs w:val="24"/>
        </w:rPr>
        <w:t>nalysis</w:t>
      </w:r>
      <w:r>
        <w:rPr>
          <w:b/>
          <w:bCs/>
          <w:sz w:val="24"/>
          <w:szCs w:val="24"/>
        </w:rPr>
        <w:t xml:space="preserve"> of profitability before and after the investment</w:t>
      </w:r>
      <w:r w:rsidRPr="00E86EC1">
        <w:rPr>
          <w:sz w:val="24"/>
          <w:szCs w:val="24"/>
        </w:rPr>
        <w:t>:</w:t>
      </w:r>
    </w:p>
    <w:p w:rsidR="006F236F" w:rsidRPr="008431E1" w:rsidRDefault="006F236F" w:rsidP="006F236F">
      <w:pPr>
        <w:spacing w:line="240" w:lineRule="auto"/>
        <w:rPr>
          <w:i/>
          <w:iCs/>
        </w:rPr>
      </w:pPr>
      <w:r w:rsidRPr="008431E1">
        <w:rPr>
          <w:i/>
          <w:iCs/>
        </w:rPr>
        <w:t xml:space="preserve">Please fill in the information in the table to </w:t>
      </w:r>
      <w:r>
        <w:rPr>
          <w:i/>
          <w:iCs/>
        </w:rPr>
        <w:t>present</w:t>
      </w:r>
      <w:r w:rsidRPr="008431E1">
        <w:rPr>
          <w:i/>
          <w:iCs/>
        </w:rPr>
        <w:t xml:space="preserve"> the financial viability of the proposed investment:</w:t>
      </w:r>
    </w:p>
    <w:tbl>
      <w:tblPr>
        <w:tblStyle w:val="TableGrid"/>
        <w:tblW w:w="9360" w:type="dxa"/>
        <w:tblInd w:w="-5" w:type="dxa"/>
        <w:tblLook w:val="04A0" w:firstRow="1" w:lastRow="0" w:firstColumn="1" w:lastColumn="0" w:noHBand="0" w:noVBand="1"/>
      </w:tblPr>
      <w:tblGrid>
        <w:gridCol w:w="4230"/>
        <w:gridCol w:w="2565"/>
        <w:gridCol w:w="2565"/>
      </w:tblGrid>
      <w:tr w:rsidR="006F236F" w:rsidTr="00F042BC">
        <w:trPr>
          <w:trHeight w:val="431"/>
        </w:trPr>
        <w:tc>
          <w:tcPr>
            <w:tcW w:w="4230" w:type="dxa"/>
          </w:tcPr>
          <w:p w:rsidR="006F236F" w:rsidRPr="008431E1" w:rsidRDefault="006F236F" w:rsidP="00F042BC">
            <w:pPr>
              <w:jc w:val="center"/>
              <w:rPr>
                <w:rFonts w:asciiTheme="majorHAnsi" w:hAnsiTheme="majorHAnsi"/>
                <w:b/>
                <w:bCs/>
                <w:sz w:val="20"/>
                <w:szCs w:val="20"/>
              </w:rPr>
            </w:pPr>
          </w:p>
        </w:tc>
        <w:tc>
          <w:tcPr>
            <w:tcW w:w="2565" w:type="dxa"/>
          </w:tcPr>
          <w:p w:rsidR="006F236F" w:rsidRPr="00E46EF6" w:rsidRDefault="006F236F" w:rsidP="00F042BC">
            <w:pPr>
              <w:rPr>
                <w:rFonts w:asciiTheme="majorHAnsi" w:hAnsiTheme="majorHAnsi"/>
                <w:b/>
                <w:bCs/>
                <w:sz w:val="20"/>
                <w:szCs w:val="20"/>
              </w:rPr>
            </w:pPr>
            <w:r>
              <w:rPr>
                <w:rFonts w:asciiTheme="majorHAnsi" w:hAnsiTheme="majorHAnsi"/>
                <w:b/>
                <w:bCs/>
                <w:sz w:val="20"/>
                <w:szCs w:val="20"/>
              </w:rPr>
              <w:t xml:space="preserve">Before investment </w:t>
            </w:r>
            <w:r w:rsidRPr="00D05074">
              <w:rPr>
                <w:rFonts w:asciiTheme="majorHAnsi" w:hAnsiTheme="majorHAnsi"/>
                <w:sz w:val="20"/>
                <w:szCs w:val="20"/>
              </w:rPr>
              <w:t>(</w:t>
            </w:r>
            <w:r>
              <w:rPr>
                <w:rFonts w:asciiTheme="majorHAnsi" w:hAnsiTheme="majorHAnsi"/>
                <w:sz w:val="20"/>
                <w:szCs w:val="20"/>
              </w:rPr>
              <w:t>USD</w:t>
            </w:r>
            <w:r w:rsidRPr="00D05074">
              <w:rPr>
                <w:rFonts w:asciiTheme="majorHAnsi" w:hAnsiTheme="majorHAnsi"/>
                <w:sz w:val="20"/>
                <w:szCs w:val="20"/>
              </w:rPr>
              <w:t>)</w:t>
            </w:r>
            <w:r>
              <w:rPr>
                <w:rFonts w:asciiTheme="majorHAnsi" w:hAnsiTheme="majorHAnsi"/>
                <w:sz w:val="20"/>
                <w:szCs w:val="20"/>
              </w:rPr>
              <w:br/>
            </w:r>
            <w:r>
              <w:rPr>
                <w:rFonts w:asciiTheme="majorHAnsi" w:hAnsiTheme="majorHAnsi"/>
                <w:i/>
                <w:iCs/>
                <w:sz w:val="20"/>
                <w:szCs w:val="20"/>
              </w:rPr>
              <w:t>Average annual values should be calculated over the past five years.</w:t>
            </w:r>
            <w:r>
              <w:rPr>
                <w:rFonts w:asciiTheme="majorHAnsi" w:hAnsiTheme="majorHAnsi"/>
                <w:sz w:val="20"/>
                <w:szCs w:val="20"/>
              </w:rPr>
              <w:t xml:space="preserve"> </w:t>
            </w:r>
          </w:p>
        </w:tc>
        <w:tc>
          <w:tcPr>
            <w:tcW w:w="2565" w:type="dxa"/>
          </w:tcPr>
          <w:p w:rsidR="006F236F" w:rsidRPr="003B6592" w:rsidRDefault="006F236F" w:rsidP="00F042BC">
            <w:pPr>
              <w:rPr>
                <w:rFonts w:asciiTheme="majorHAnsi" w:hAnsiTheme="majorHAnsi"/>
                <w:i/>
                <w:iCs/>
                <w:sz w:val="20"/>
                <w:szCs w:val="20"/>
              </w:rPr>
            </w:pPr>
            <w:r>
              <w:rPr>
                <w:rFonts w:asciiTheme="majorHAnsi" w:hAnsiTheme="majorHAnsi"/>
                <w:b/>
                <w:bCs/>
                <w:sz w:val="20"/>
                <w:szCs w:val="20"/>
              </w:rPr>
              <w:t xml:space="preserve">After investment </w:t>
            </w:r>
            <w:r>
              <w:rPr>
                <w:rFonts w:asciiTheme="majorHAnsi" w:hAnsiTheme="majorHAnsi"/>
                <w:sz w:val="20"/>
                <w:szCs w:val="20"/>
              </w:rPr>
              <w:t>(USD)</w:t>
            </w:r>
            <w:r>
              <w:rPr>
                <w:rFonts w:asciiTheme="majorHAnsi" w:hAnsiTheme="majorHAnsi"/>
                <w:sz w:val="20"/>
                <w:szCs w:val="20"/>
              </w:rPr>
              <w:br/>
            </w:r>
            <w:r>
              <w:rPr>
                <w:rFonts w:asciiTheme="majorHAnsi" w:hAnsiTheme="majorHAnsi"/>
                <w:i/>
                <w:iCs/>
                <w:sz w:val="20"/>
                <w:szCs w:val="20"/>
              </w:rPr>
              <w:t>Average annual values should be calculated over the expected economic life of the investment.</w:t>
            </w:r>
          </w:p>
        </w:tc>
      </w:tr>
      <w:tr w:rsidR="006F236F" w:rsidTr="00F042BC">
        <w:trPr>
          <w:trHeight w:val="314"/>
        </w:trPr>
        <w:tc>
          <w:tcPr>
            <w:tcW w:w="4230" w:type="dxa"/>
          </w:tcPr>
          <w:p w:rsidR="006F236F" w:rsidRPr="00FD28CC" w:rsidRDefault="006F236F" w:rsidP="00F042BC">
            <w:pPr>
              <w:rPr>
                <w:rFonts w:asciiTheme="majorHAnsi" w:hAnsiTheme="majorHAnsi"/>
                <w:b/>
                <w:bCs/>
                <w:sz w:val="20"/>
                <w:szCs w:val="20"/>
              </w:rPr>
            </w:pPr>
            <w:r>
              <w:rPr>
                <w:rFonts w:asciiTheme="majorHAnsi" w:hAnsiTheme="majorHAnsi"/>
                <w:b/>
                <w:bCs/>
                <w:sz w:val="20"/>
                <w:szCs w:val="20"/>
              </w:rPr>
              <w:t xml:space="preserve">a. </w:t>
            </w:r>
            <w:r w:rsidRPr="00F72DE8">
              <w:rPr>
                <w:rFonts w:asciiTheme="majorHAnsi" w:hAnsiTheme="majorHAnsi"/>
                <w:b/>
                <w:bCs/>
                <w:sz w:val="20"/>
                <w:szCs w:val="20"/>
              </w:rPr>
              <w:t xml:space="preserve">Expected economic life of the </w:t>
            </w:r>
            <w:r>
              <w:rPr>
                <w:rFonts w:asciiTheme="majorHAnsi" w:hAnsiTheme="majorHAnsi"/>
                <w:b/>
                <w:bCs/>
                <w:sz w:val="20"/>
                <w:szCs w:val="20"/>
              </w:rPr>
              <w:t>i</w:t>
            </w:r>
            <w:r w:rsidRPr="00F72DE8">
              <w:rPr>
                <w:rFonts w:asciiTheme="majorHAnsi" w:hAnsiTheme="majorHAnsi"/>
                <w:b/>
                <w:bCs/>
                <w:sz w:val="20"/>
                <w:szCs w:val="20"/>
              </w:rPr>
              <w:t xml:space="preserve">nvestment </w:t>
            </w:r>
            <w:r w:rsidRPr="00F3376D">
              <w:rPr>
                <w:rFonts w:asciiTheme="majorHAnsi" w:hAnsiTheme="majorHAnsi"/>
                <w:i/>
                <w:iCs/>
                <w:sz w:val="20"/>
                <w:szCs w:val="20"/>
              </w:rPr>
              <w:t>(number of years during which the investment is expected to remain economically productive)</w:t>
            </w:r>
          </w:p>
        </w:tc>
        <w:tc>
          <w:tcPr>
            <w:tcW w:w="2565" w:type="dxa"/>
          </w:tcPr>
          <w:p w:rsidR="006F236F" w:rsidRPr="003B6592" w:rsidRDefault="006F236F" w:rsidP="00F042BC">
            <w:pPr>
              <w:tabs>
                <w:tab w:val="left" w:pos="788"/>
              </w:tabs>
              <w:rPr>
                <w:rFonts w:asciiTheme="majorHAnsi" w:hAnsiTheme="majorHAnsi"/>
                <w:sz w:val="20"/>
                <w:szCs w:val="20"/>
              </w:rPr>
            </w:pPr>
            <w:r w:rsidRPr="003B6592">
              <w:rPr>
                <w:rFonts w:asciiTheme="majorHAnsi" w:hAnsiTheme="majorHAnsi"/>
                <w:sz w:val="20"/>
                <w:szCs w:val="20"/>
              </w:rPr>
              <w:t>N/A</w:t>
            </w:r>
            <w:r>
              <w:rPr>
                <w:rFonts w:asciiTheme="majorHAnsi" w:hAnsiTheme="majorHAnsi"/>
                <w:sz w:val="20"/>
                <w:szCs w:val="20"/>
              </w:rPr>
              <w:tab/>
            </w:r>
          </w:p>
        </w:tc>
        <w:tc>
          <w:tcPr>
            <w:tcW w:w="2565" w:type="dxa"/>
          </w:tcPr>
          <w:p w:rsidR="006F236F" w:rsidRPr="008431E1" w:rsidRDefault="006F236F" w:rsidP="00F042BC">
            <w:pPr>
              <w:rPr>
                <w:rFonts w:asciiTheme="majorHAnsi" w:hAnsiTheme="majorHAnsi"/>
                <w:b/>
                <w:bCs/>
                <w:sz w:val="20"/>
                <w:szCs w:val="20"/>
              </w:rPr>
            </w:pPr>
          </w:p>
        </w:tc>
      </w:tr>
      <w:tr w:rsidR="006F236F" w:rsidTr="00F042BC">
        <w:trPr>
          <w:trHeight w:val="341"/>
        </w:trPr>
        <w:tc>
          <w:tcPr>
            <w:tcW w:w="4230" w:type="dxa"/>
          </w:tcPr>
          <w:p w:rsidR="006F236F" w:rsidRPr="00FD28CC" w:rsidRDefault="006F236F" w:rsidP="00F042BC">
            <w:pPr>
              <w:rPr>
                <w:rFonts w:asciiTheme="majorHAnsi" w:hAnsiTheme="majorHAnsi"/>
                <w:b/>
                <w:bCs/>
                <w:sz w:val="20"/>
                <w:szCs w:val="20"/>
              </w:rPr>
            </w:pPr>
            <w:r>
              <w:rPr>
                <w:rFonts w:asciiTheme="majorHAnsi" w:hAnsiTheme="majorHAnsi"/>
                <w:b/>
                <w:bCs/>
                <w:sz w:val="20"/>
                <w:szCs w:val="20"/>
              </w:rPr>
              <w:t>b</w:t>
            </w:r>
            <w:r w:rsidRPr="00FD28CC">
              <w:rPr>
                <w:rFonts w:asciiTheme="majorHAnsi" w:hAnsiTheme="majorHAnsi"/>
                <w:b/>
                <w:bCs/>
                <w:sz w:val="20"/>
                <w:szCs w:val="20"/>
              </w:rPr>
              <w:t xml:space="preserve">. Total initial investment cost:  </w:t>
            </w:r>
          </w:p>
        </w:tc>
        <w:tc>
          <w:tcPr>
            <w:tcW w:w="2565" w:type="dxa"/>
          </w:tcPr>
          <w:p w:rsidR="006F236F" w:rsidRPr="003B6592" w:rsidRDefault="006F236F" w:rsidP="00F042BC">
            <w:pPr>
              <w:rPr>
                <w:rFonts w:asciiTheme="majorHAnsi" w:hAnsiTheme="majorHAnsi"/>
                <w:sz w:val="20"/>
                <w:szCs w:val="20"/>
              </w:rPr>
            </w:pPr>
            <w:r w:rsidRPr="003B6592">
              <w:rPr>
                <w:rFonts w:asciiTheme="majorHAnsi" w:hAnsiTheme="majorHAnsi"/>
                <w:sz w:val="20"/>
                <w:szCs w:val="20"/>
              </w:rPr>
              <w:t>N/A</w:t>
            </w:r>
          </w:p>
        </w:tc>
        <w:tc>
          <w:tcPr>
            <w:tcW w:w="2565" w:type="dxa"/>
          </w:tcPr>
          <w:p w:rsidR="006F236F" w:rsidRPr="008431E1" w:rsidRDefault="006F236F" w:rsidP="00F042BC">
            <w:pPr>
              <w:rPr>
                <w:rFonts w:asciiTheme="majorHAnsi" w:hAnsiTheme="majorHAnsi"/>
                <w:b/>
                <w:bCs/>
                <w:sz w:val="20"/>
                <w:szCs w:val="20"/>
              </w:rPr>
            </w:pPr>
          </w:p>
        </w:tc>
      </w:tr>
      <w:tr w:rsidR="006F236F" w:rsidTr="00F042BC">
        <w:trPr>
          <w:trHeight w:val="341"/>
        </w:trPr>
        <w:tc>
          <w:tcPr>
            <w:tcW w:w="4230" w:type="dxa"/>
          </w:tcPr>
          <w:p w:rsidR="006F236F" w:rsidRPr="00FD28CC" w:rsidRDefault="006F236F" w:rsidP="00F042BC">
            <w:pPr>
              <w:rPr>
                <w:rFonts w:asciiTheme="majorHAnsi" w:hAnsiTheme="majorHAnsi"/>
                <w:i/>
                <w:iCs/>
                <w:sz w:val="20"/>
                <w:szCs w:val="20"/>
              </w:rPr>
            </w:pPr>
            <w:r w:rsidRPr="00FD28CC">
              <w:rPr>
                <w:rFonts w:asciiTheme="majorHAnsi" w:hAnsiTheme="majorHAnsi"/>
                <w:b/>
                <w:bCs/>
                <w:sz w:val="20"/>
                <w:szCs w:val="20"/>
              </w:rPr>
              <w:t>c. O</w:t>
            </w:r>
            <w:r>
              <w:rPr>
                <w:rFonts w:asciiTheme="majorHAnsi" w:hAnsiTheme="majorHAnsi"/>
                <w:b/>
                <w:bCs/>
                <w:sz w:val="20"/>
                <w:szCs w:val="20"/>
              </w:rPr>
              <w:t>perational and maintenance costs</w:t>
            </w:r>
            <w:r>
              <w:rPr>
                <w:rFonts w:asciiTheme="majorHAnsi" w:hAnsiTheme="majorHAnsi"/>
                <w:sz w:val="20"/>
                <w:szCs w:val="20"/>
              </w:rPr>
              <w:t>:</w:t>
            </w:r>
            <w:r>
              <w:rPr>
                <w:rFonts w:asciiTheme="majorHAnsi" w:hAnsiTheme="majorHAnsi"/>
                <w:sz w:val="20"/>
                <w:szCs w:val="20"/>
              </w:rPr>
              <w:br/>
            </w:r>
            <w:r>
              <w:rPr>
                <w:rFonts w:asciiTheme="majorHAnsi" w:hAnsiTheme="majorHAnsi"/>
                <w:i/>
                <w:iCs/>
                <w:sz w:val="20"/>
                <w:szCs w:val="20"/>
              </w:rPr>
              <w:t>(average annual running cost incurred to operate the business including maintenance costs, e.g. labour, materials, energy, etc.)</w:t>
            </w:r>
          </w:p>
        </w:tc>
        <w:tc>
          <w:tcPr>
            <w:tcW w:w="2565" w:type="dxa"/>
          </w:tcPr>
          <w:p w:rsidR="006F236F" w:rsidRPr="008431E1" w:rsidRDefault="006F236F" w:rsidP="00F042BC">
            <w:pPr>
              <w:rPr>
                <w:rFonts w:asciiTheme="majorHAnsi" w:hAnsiTheme="majorHAnsi"/>
                <w:b/>
                <w:bCs/>
                <w:sz w:val="20"/>
                <w:szCs w:val="20"/>
              </w:rPr>
            </w:pPr>
          </w:p>
        </w:tc>
        <w:tc>
          <w:tcPr>
            <w:tcW w:w="2565" w:type="dxa"/>
          </w:tcPr>
          <w:p w:rsidR="006F236F" w:rsidRDefault="006F236F" w:rsidP="00F042BC">
            <w:pPr>
              <w:rPr>
                <w:rFonts w:asciiTheme="majorHAnsi" w:hAnsiTheme="majorHAnsi"/>
                <w:b/>
                <w:bCs/>
                <w:sz w:val="20"/>
                <w:szCs w:val="20"/>
              </w:rPr>
            </w:pPr>
          </w:p>
          <w:p w:rsidR="006F236F" w:rsidRPr="00455915" w:rsidRDefault="006F236F" w:rsidP="00F042BC">
            <w:pPr>
              <w:jc w:val="center"/>
              <w:rPr>
                <w:rFonts w:asciiTheme="majorHAnsi" w:hAnsiTheme="majorHAnsi"/>
                <w:sz w:val="20"/>
                <w:szCs w:val="20"/>
              </w:rPr>
            </w:pPr>
          </w:p>
        </w:tc>
      </w:tr>
      <w:tr w:rsidR="006F236F" w:rsidTr="00F042BC">
        <w:trPr>
          <w:trHeight w:val="872"/>
        </w:trPr>
        <w:tc>
          <w:tcPr>
            <w:tcW w:w="4230" w:type="dxa"/>
          </w:tcPr>
          <w:p w:rsidR="006F236F" w:rsidRPr="00FD28CC" w:rsidRDefault="006F236F" w:rsidP="00F042BC">
            <w:pPr>
              <w:rPr>
                <w:rFonts w:asciiTheme="majorHAnsi" w:hAnsiTheme="majorHAnsi"/>
                <w:b/>
                <w:bCs/>
                <w:sz w:val="20"/>
                <w:szCs w:val="20"/>
              </w:rPr>
            </w:pPr>
            <w:r>
              <w:rPr>
                <w:rFonts w:asciiTheme="majorHAnsi" w:hAnsiTheme="majorHAnsi"/>
                <w:b/>
                <w:bCs/>
                <w:sz w:val="20"/>
                <w:szCs w:val="20"/>
              </w:rPr>
              <w:t>d. Revenues</w:t>
            </w:r>
            <w:r>
              <w:rPr>
                <w:rFonts w:asciiTheme="majorHAnsi" w:hAnsiTheme="majorHAnsi"/>
                <w:sz w:val="20"/>
                <w:szCs w:val="20"/>
              </w:rPr>
              <w:t>:</w:t>
            </w:r>
            <w:r>
              <w:rPr>
                <w:rFonts w:asciiTheme="majorHAnsi" w:hAnsiTheme="majorHAnsi"/>
                <w:sz w:val="20"/>
                <w:szCs w:val="20"/>
              </w:rPr>
              <w:br/>
            </w:r>
            <w:r w:rsidRPr="008431E1">
              <w:rPr>
                <w:rFonts w:asciiTheme="majorHAnsi" w:hAnsiTheme="majorHAnsi"/>
                <w:sz w:val="20"/>
                <w:szCs w:val="20"/>
              </w:rPr>
              <w:t>(</w:t>
            </w:r>
            <w:r w:rsidRPr="003B6592">
              <w:rPr>
                <w:rFonts w:asciiTheme="majorHAnsi" w:hAnsiTheme="majorHAnsi"/>
                <w:i/>
                <w:iCs/>
                <w:sz w:val="20"/>
                <w:szCs w:val="20"/>
              </w:rPr>
              <w:t>average annual</w:t>
            </w:r>
            <w:r w:rsidRPr="003B6592">
              <w:rPr>
                <w:rFonts w:asciiTheme="majorHAnsi" w:hAnsiTheme="majorHAnsi"/>
                <w:sz w:val="20"/>
                <w:szCs w:val="20"/>
              </w:rPr>
              <w:t xml:space="preserve"> </w:t>
            </w:r>
            <w:r w:rsidRPr="003B6592">
              <w:rPr>
                <w:rFonts w:asciiTheme="majorHAnsi" w:hAnsiTheme="majorHAnsi"/>
                <w:i/>
                <w:iCs/>
                <w:sz w:val="20"/>
                <w:szCs w:val="20"/>
              </w:rPr>
              <w:t>gross sales</w:t>
            </w:r>
            <w:r w:rsidRPr="008431E1">
              <w:rPr>
                <w:rFonts w:asciiTheme="majorHAnsi" w:hAnsiTheme="majorHAnsi"/>
                <w:sz w:val="20"/>
                <w:szCs w:val="20"/>
              </w:rPr>
              <w:t>)</w:t>
            </w:r>
          </w:p>
        </w:tc>
        <w:tc>
          <w:tcPr>
            <w:tcW w:w="2565" w:type="dxa"/>
          </w:tcPr>
          <w:p w:rsidR="006F236F" w:rsidRPr="008431E1" w:rsidRDefault="006F236F" w:rsidP="00F042BC">
            <w:pPr>
              <w:rPr>
                <w:rFonts w:asciiTheme="majorHAnsi" w:hAnsiTheme="majorHAnsi"/>
                <w:b/>
                <w:bCs/>
                <w:sz w:val="20"/>
                <w:szCs w:val="20"/>
              </w:rPr>
            </w:pPr>
          </w:p>
        </w:tc>
        <w:tc>
          <w:tcPr>
            <w:tcW w:w="2565" w:type="dxa"/>
          </w:tcPr>
          <w:p w:rsidR="006F236F" w:rsidRPr="008431E1" w:rsidRDefault="006F236F" w:rsidP="00F042BC">
            <w:pPr>
              <w:rPr>
                <w:rFonts w:asciiTheme="majorHAnsi" w:hAnsiTheme="majorHAnsi"/>
                <w:b/>
                <w:bCs/>
                <w:sz w:val="20"/>
                <w:szCs w:val="20"/>
              </w:rPr>
            </w:pPr>
          </w:p>
        </w:tc>
      </w:tr>
    </w:tbl>
    <w:p w:rsidR="006F236F" w:rsidRPr="00413100" w:rsidRDefault="006F236F" w:rsidP="006F236F">
      <w:pPr>
        <w:pStyle w:val="ListParagraph"/>
        <w:numPr>
          <w:ilvl w:val="1"/>
          <w:numId w:val="5"/>
        </w:numPr>
        <w:spacing w:before="360" w:after="240"/>
        <w:ind w:left="634" w:hanging="634"/>
        <w:contextualSpacing w:val="0"/>
        <w:jc w:val="left"/>
        <w:rPr>
          <w:b/>
          <w:bCs/>
          <w:sz w:val="24"/>
          <w:szCs w:val="24"/>
        </w:rPr>
      </w:pPr>
      <w:r>
        <w:rPr>
          <w:b/>
          <w:bCs/>
          <w:sz w:val="24"/>
          <w:szCs w:val="24"/>
        </w:rPr>
        <w:t>S</w:t>
      </w:r>
      <w:r w:rsidRPr="000A2873">
        <w:rPr>
          <w:b/>
          <w:bCs/>
          <w:sz w:val="24"/>
          <w:szCs w:val="24"/>
        </w:rPr>
        <w:t xml:space="preserve">ocio-economic </w:t>
      </w:r>
      <w:r>
        <w:rPr>
          <w:b/>
          <w:bCs/>
          <w:sz w:val="24"/>
          <w:szCs w:val="24"/>
        </w:rPr>
        <w:t xml:space="preserve">inclusiveness </w:t>
      </w:r>
      <w:r w:rsidRPr="00B1534A">
        <w:rPr>
          <w:sz w:val="24"/>
          <w:szCs w:val="24"/>
        </w:rPr>
        <w:t xml:space="preserve">(maximum </w:t>
      </w:r>
      <w:r>
        <w:rPr>
          <w:sz w:val="24"/>
          <w:szCs w:val="24"/>
        </w:rPr>
        <w:t>1</w:t>
      </w:r>
      <w:r w:rsidRPr="00B1534A">
        <w:rPr>
          <w:sz w:val="24"/>
          <w:szCs w:val="24"/>
        </w:rPr>
        <w:t xml:space="preserve"> page)</w:t>
      </w:r>
      <w:r>
        <w:rPr>
          <w:b/>
          <w:bCs/>
          <w:sz w:val="24"/>
          <w:szCs w:val="24"/>
        </w:rPr>
        <w:t>:</w:t>
      </w:r>
      <w:r w:rsidRPr="000A2873">
        <w:rPr>
          <w:b/>
          <w:bCs/>
          <w:sz w:val="24"/>
          <w:szCs w:val="24"/>
        </w:rPr>
        <w:t xml:space="preserve"> </w:t>
      </w:r>
    </w:p>
    <w:tbl>
      <w:tblPr>
        <w:tblStyle w:val="TableGrid"/>
        <w:tblW w:w="0" w:type="auto"/>
        <w:tblLayout w:type="fixed"/>
        <w:tblLook w:val="04A0" w:firstRow="1" w:lastRow="0" w:firstColumn="1" w:lastColumn="0" w:noHBand="0" w:noVBand="1"/>
      </w:tblPr>
      <w:tblGrid>
        <w:gridCol w:w="3055"/>
        <w:gridCol w:w="1440"/>
        <w:gridCol w:w="1213"/>
        <w:gridCol w:w="1214"/>
        <w:gridCol w:w="1214"/>
        <w:gridCol w:w="1214"/>
      </w:tblGrid>
      <w:tr w:rsidR="006F236F" w:rsidTr="00F042BC">
        <w:trPr>
          <w:trHeight w:val="334"/>
        </w:trPr>
        <w:tc>
          <w:tcPr>
            <w:tcW w:w="3055" w:type="dxa"/>
            <w:vMerge w:val="restart"/>
            <w:vAlign w:val="bottom"/>
          </w:tcPr>
          <w:p w:rsidR="006F236F" w:rsidRPr="00D6027E" w:rsidRDefault="006F236F" w:rsidP="00F042BC">
            <w:pPr>
              <w:jc w:val="center"/>
              <w:rPr>
                <w:rFonts w:asciiTheme="majorHAnsi" w:hAnsiTheme="majorHAnsi"/>
                <w:b/>
                <w:bCs/>
                <w:sz w:val="20"/>
                <w:szCs w:val="20"/>
              </w:rPr>
            </w:pPr>
            <w:r w:rsidRPr="00D6027E">
              <w:rPr>
                <w:rFonts w:asciiTheme="majorHAnsi" w:hAnsiTheme="majorHAnsi"/>
                <w:b/>
                <w:bCs/>
                <w:sz w:val="20"/>
                <w:szCs w:val="20"/>
              </w:rPr>
              <w:t xml:space="preserve">Number of people benefitting from </w:t>
            </w:r>
            <w:r>
              <w:rPr>
                <w:rFonts w:asciiTheme="majorHAnsi" w:hAnsiTheme="majorHAnsi"/>
                <w:b/>
                <w:bCs/>
                <w:sz w:val="20"/>
                <w:szCs w:val="20"/>
              </w:rPr>
              <w:t xml:space="preserve">the </w:t>
            </w:r>
            <w:r w:rsidRPr="00D6027E">
              <w:rPr>
                <w:rFonts w:asciiTheme="majorHAnsi" w:hAnsiTheme="majorHAnsi"/>
                <w:b/>
                <w:bCs/>
                <w:sz w:val="20"/>
                <w:szCs w:val="20"/>
              </w:rPr>
              <w:t>investment</w:t>
            </w:r>
            <w:r>
              <w:rPr>
                <w:rFonts w:asciiTheme="majorHAnsi" w:hAnsiTheme="majorHAnsi"/>
                <w:b/>
                <w:bCs/>
                <w:sz w:val="20"/>
                <w:szCs w:val="20"/>
              </w:rPr>
              <w:t xml:space="preserve"> </w:t>
            </w:r>
            <w:r w:rsidRPr="00413100">
              <w:rPr>
                <w:rFonts w:asciiTheme="majorHAnsi" w:hAnsiTheme="majorHAnsi"/>
                <w:sz w:val="20"/>
                <w:szCs w:val="20"/>
              </w:rPr>
              <w:t>(</w:t>
            </w:r>
            <w:r>
              <w:rPr>
                <w:rFonts w:asciiTheme="majorHAnsi" w:hAnsiTheme="majorHAnsi"/>
                <w:sz w:val="20"/>
                <w:szCs w:val="20"/>
              </w:rPr>
              <w:t>e.g. farmers/workers/</w:t>
            </w:r>
            <w:r w:rsidRPr="00413100">
              <w:rPr>
                <w:rFonts w:asciiTheme="majorHAnsi" w:hAnsiTheme="majorHAnsi"/>
                <w:sz w:val="20"/>
                <w:szCs w:val="20"/>
              </w:rPr>
              <w:t>employees</w:t>
            </w:r>
            <w:r>
              <w:rPr>
                <w:rFonts w:asciiTheme="majorHAnsi" w:hAnsiTheme="majorHAnsi"/>
                <w:sz w:val="20"/>
                <w:szCs w:val="20"/>
              </w:rPr>
              <w:t>)</w:t>
            </w:r>
            <w:r w:rsidRPr="00D6027E">
              <w:rPr>
                <w:rFonts w:asciiTheme="majorHAnsi" w:hAnsiTheme="majorHAnsi"/>
                <w:b/>
                <w:bCs/>
                <w:sz w:val="20"/>
                <w:szCs w:val="20"/>
              </w:rPr>
              <w:t>:</w:t>
            </w:r>
          </w:p>
        </w:tc>
        <w:tc>
          <w:tcPr>
            <w:tcW w:w="1440" w:type="dxa"/>
            <w:vAlign w:val="center"/>
          </w:tcPr>
          <w:p w:rsidR="006F236F" w:rsidRPr="00D6027E" w:rsidRDefault="006F236F" w:rsidP="00F042BC">
            <w:pPr>
              <w:jc w:val="center"/>
              <w:rPr>
                <w:rFonts w:asciiTheme="majorHAnsi" w:hAnsiTheme="majorHAnsi"/>
                <w:b/>
                <w:bCs/>
                <w:sz w:val="20"/>
                <w:szCs w:val="20"/>
              </w:rPr>
            </w:pPr>
            <w:r w:rsidRPr="00D6027E">
              <w:rPr>
                <w:rFonts w:asciiTheme="majorHAnsi" w:hAnsiTheme="majorHAnsi"/>
                <w:b/>
                <w:bCs/>
                <w:sz w:val="20"/>
                <w:szCs w:val="20"/>
              </w:rPr>
              <w:t>Total:</w:t>
            </w:r>
          </w:p>
        </w:tc>
        <w:tc>
          <w:tcPr>
            <w:tcW w:w="1213" w:type="dxa"/>
            <w:vAlign w:val="center"/>
          </w:tcPr>
          <w:p w:rsidR="006F236F" w:rsidRPr="00D6027E" w:rsidRDefault="006F236F" w:rsidP="00F042BC">
            <w:pPr>
              <w:jc w:val="center"/>
              <w:rPr>
                <w:rFonts w:asciiTheme="majorHAnsi" w:hAnsiTheme="majorHAnsi"/>
                <w:b/>
                <w:bCs/>
                <w:sz w:val="20"/>
                <w:szCs w:val="20"/>
              </w:rPr>
            </w:pPr>
            <w:r w:rsidRPr="00D6027E">
              <w:rPr>
                <w:rFonts w:asciiTheme="majorHAnsi" w:hAnsiTheme="majorHAnsi"/>
                <w:b/>
                <w:bCs/>
                <w:sz w:val="20"/>
                <w:szCs w:val="20"/>
              </w:rPr>
              <w:t>Females:</w:t>
            </w:r>
          </w:p>
        </w:tc>
        <w:tc>
          <w:tcPr>
            <w:tcW w:w="1214" w:type="dxa"/>
            <w:vAlign w:val="center"/>
          </w:tcPr>
          <w:p w:rsidR="006F236F" w:rsidRPr="00D6027E" w:rsidRDefault="006F236F" w:rsidP="00F042BC">
            <w:pPr>
              <w:jc w:val="center"/>
              <w:rPr>
                <w:rFonts w:asciiTheme="majorHAnsi" w:hAnsiTheme="majorHAnsi"/>
                <w:b/>
                <w:bCs/>
                <w:sz w:val="20"/>
                <w:szCs w:val="20"/>
              </w:rPr>
            </w:pPr>
            <w:r w:rsidRPr="00D6027E">
              <w:rPr>
                <w:rFonts w:asciiTheme="majorHAnsi" w:hAnsiTheme="majorHAnsi"/>
                <w:b/>
                <w:bCs/>
                <w:sz w:val="20"/>
                <w:szCs w:val="20"/>
              </w:rPr>
              <w:t>Males:</w:t>
            </w:r>
          </w:p>
        </w:tc>
        <w:tc>
          <w:tcPr>
            <w:tcW w:w="1214" w:type="dxa"/>
            <w:vAlign w:val="center"/>
          </w:tcPr>
          <w:p w:rsidR="006F236F" w:rsidRPr="00D6027E" w:rsidRDefault="006F236F" w:rsidP="00F042BC">
            <w:pPr>
              <w:jc w:val="center"/>
              <w:rPr>
                <w:rFonts w:asciiTheme="majorHAnsi" w:hAnsiTheme="majorHAnsi"/>
                <w:b/>
                <w:bCs/>
                <w:sz w:val="20"/>
                <w:szCs w:val="20"/>
              </w:rPr>
            </w:pPr>
            <w:r>
              <w:rPr>
                <w:rFonts w:asciiTheme="majorHAnsi" w:hAnsiTheme="majorHAnsi"/>
                <w:b/>
                <w:bCs/>
                <w:sz w:val="20"/>
                <w:szCs w:val="20"/>
              </w:rPr>
              <w:t>Youth</w:t>
            </w:r>
            <w:r w:rsidRPr="00D6027E">
              <w:rPr>
                <w:rFonts w:asciiTheme="majorHAnsi" w:hAnsiTheme="majorHAnsi"/>
                <w:sz w:val="20"/>
                <w:szCs w:val="20"/>
              </w:rPr>
              <w:t xml:space="preserve"> (below 30)</w:t>
            </w:r>
            <w:r w:rsidRPr="00D6027E">
              <w:rPr>
                <w:rFonts w:asciiTheme="majorHAnsi" w:hAnsiTheme="majorHAnsi"/>
                <w:b/>
                <w:bCs/>
                <w:sz w:val="20"/>
                <w:szCs w:val="20"/>
              </w:rPr>
              <w:t>:</w:t>
            </w:r>
          </w:p>
        </w:tc>
        <w:tc>
          <w:tcPr>
            <w:tcW w:w="1214" w:type="dxa"/>
            <w:vAlign w:val="center"/>
          </w:tcPr>
          <w:p w:rsidR="006F236F" w:rsidRPr="00D6027E" w:rsidRDefault="006F236F" w:rsidP="00F042BC">
            <w:pPr>
              <w:jc w:val="center"/>
              <w:rPr>
                <w:rFonts w:asciiTheme="majorHAnsi" w:hAnsiTheme="majorHAnsi"/>
                <w:b/>
                <w:bCs/>
                <w:sz w:val="20"/>
                <w:szCs w:val="20"/>
              </w:rPr>
            </w:pPr>
            <w:r w:rsidRPr="00D6027E">
              <w:rPr>
                <w:rFonts w:asciiTheme="majorHAnsi" w:hAnsiTheme="majorHAnsi"/>
                <w:b/>
                <w:bCs/>
                <w:sz w:val="20"/>
                <w:szCs w:val="20"/>
              </w:rPr>
              <w:t>Disabled:</w:t>
            </w:r>
          </w:p>
        </w:tc>
      </w:tr>
      <w:tr w:rsidR="006F236F" w:rsidTr="00F042BC">
        <w:trPr>
          <w:trHeight w:val="334"/>
        </w:trPr>
        <w:tc>
          <w:tcPr>
            <w:tcW w:w="3055" w:type="dxa"/>
            <w:vMerge/>
          </w:tcPr>
          <w:p w:rsidR="006F236F" w:rsidRPr="00D6027E" w:rsidRDefault="006F236F" w:rsidP="00F042BC">
            <w:pPr>
              <w:rPr>
                <w:rFonts w:asciiTheme="majorHAnsi" w:hAnsiTheme="majorHAnsi"/>
                <w:b/>
                <w:bCs/>
                <w:sz w:val="20"/>
                <w:szCs w:val="20"/>
              </w:rPr>
            </w:pPr>
          </w:p>
        </w:tc>
        <w:tc>
          <w:tcPr>
            <w:tcW w:w="1440" w:type="dxa"/>
          </w:tcPr>
          <w:p w:rsidR="006F236F" w:rsidRPr="00D6027E" w:rsidRDefault="006F236F" w:rsidP="00F042BC">
            <w:pPr>
              <w:rPr>
                <w:rFonts w:asciiTheme="majorHAnsi" w:hAnsiTheme="majorHAnsi"/>
                <w:sz w:val="20"/>
                <w:szCs w:val="20"/>
              </w:rPr>
            </w:pPr>
          </w:p>
        </w:tc>
        <w:tc>
          <w:tcPr>
            <w:tcW w:w="1213" w:type="dxa"/>
          </w:tcPr>
          <w:p w:rsidR="006F236F" w:rsidRPr="00D6027E" w:rsidRDefault="006F236F" w:rsidP="00F042BC">
            <w:pPr>
              <w:rPr>
                <w:rFonts w:asciiTheme="majorHAnsi" w:hAnsiTheme="majorHAnsi"/>
                <w:sz w:val="20"/>
                <w:szCs w:val="20"/>
              </w:rPr>
            </w:pPr>
          </w:p>
        </w:tc>
        <w:tc>
          <w:tcPr>
            <w:tcW w:w="1214" w:type="dxa"/>
          </w:tcPr>
          <w:p w:rsidR="006F236F" w:rsidRPr="00D6027E" w:rsidRDefault="006F236F" w:rsidP="00F042BC">
            <w:pPr>
              <w:rPr>
                <w:rFonts w:asciiTheme="majorHAnsi" w:hAnsiTheme="majorHAnsi"/>
                <w:sz w:val="20"/>
                <w:szCs w:val="20"/>
              </w:rPr>
            </w:pPr>
          </w:p>
        </w:tc>
        <w:tc>
          <w:tcPr>
            <w:tcW w:w="1214" w:type="dxa"/>
          </w:tcPr>
          <w:p w:rsidR="006F236F" w:rsidRPr="00D6027E" w:rsidRDefault="006F236F" w:rsidP="00F042BC">
            <w:pPr>
              <w:rPr>
                <w:rFonts w:asciiTheme="majorHAnsi" w:hAnsiTheme="majorHAnsi"/>
                <w:sz w:val="20"/>
                <w:szCs w:val="20"/>
              </w:rPr>
            </w:pPr>
          </w:p>
        </w:tc>
        <w:tc>
          <w:tcPr>
            <w:tcW w:w="1214" w:type="dxa"/>
          </w:tcPr>
          <w:p w:rsidR="006F236F" w:rsidRPr="00D6027E" w:rsidRDefault="006F236F" w:rsidP="00F042BC">
            <w:pPr>
              <w:rPr>
                <w:rFonts w:asciiTheme="majorHAnsi" w:hAnsiTheme="majorHAnsi"/>
                <w:sz w:val="20"/>
                <w:szCs w:val="20"/>
              </w:rPr>
            </w:pPr>
          </w:p>
        </w:tc>
      </w:tr>
      <w:tr w:rsidR="006F236F" w:rsidTr="00F042BC">
        <w:trPr>
          <w:trHeight w:val="518"/>
        </w:trPr>
        <w:tc>
          <w:tcPr>
            <w:tcW w:w="9350" w:type="dxa"/>
            <w:gridSpan w:val="6"/>
          </w:tcPr>
          <w:p w:rsidR="006F236F" w:rsidRPr="00413100" w:rsidRDefault="006F236F" w:rsidP="00F042BC">
            <w:pPr>
              <w:rPr>
                <w:rFonts w:asciiTheme="majorHAnsi" w:hAnsiTheme="majorHAnsi"/>
                <w:i/>
                <w:iCs/>
                <w:sz w:val="20"/>
                <w:szCs w:val="20"/>
              </w:rPr>
            </w:pPr>
            <w:r w:rsidRPr="00413100">
              <w:rPr>
                <w:rFonts w:asciiTheme="majorHAnsi" w:hAnsiTheme="majorHAnsi"/>
                <w:b/>
                <w:bCs/>
                <w:sz w:val="20"/>
                <w:szCs w:val="20"/>
              </w:rPr>
              <w:t>Nature of benefit:</w:t>
            </w:r>
            <w:r w:rsidRPr="00413100">
              <w:rPr>
                <w:rFonts w:asciiTheme="majorHAnsi" w:hAnsiTheme="majorHAnsi"/>
                <w:i/>
                <w:iCs/>
                <w:sz w:val="20"/>
                <w:szCs w:val="20"/>
              </w:rPr>
              <w:t xml:space="preserve"> </w:t>
            </w:r>
          </w:p>
          <w:p w:rsidR="006F236F" w:rsidRDefault="006F236F" w:rsidP="00F042BC">
            <w:pPr>
              <w:rPr>
                <w:rFonts w:asciiTheme="majorHAnsi" w:hAnsiTheme="majorHAnsi"/>
                <w:b/>
                <w:bCs/>
                <w:sz w:val="20"/>
                <w:szCs w:val="20"/>
              </w:rPr>
            </w:pPr>
            <w:r w:rsidRPr="00413100">
              <w:rPr>
                <w:rFonts w:asciiTheme="majorHAnsi" w:hAnsiTheme="majorHAnsi"/>
                <w:i/>
                <w:iCs/>
                <w:sz w:val="20"/>
                <w:szCs w:val="20"/>
              </w:rPr>
              <w:t xml:space="preserve">Describe how the people mentioned above will benefit from the investment </w:t>
            </w:r>
            <w:r w:rsidRPr="00950FB8">
              <w:rPr>
                <w:rFonts w:asciiTheme="majorHAnsi" w:hAnsiTheme="majorHAnsi"/>
                <w:i/>
                <w:iCs/>
                <w:sz w:val="20"/>
                <w:szCs w:val="20"/>
              </w:rPr>
              <w:t>in terms of</w:t>
            </w:r>
            <w:r>
              <w:rPr>
                <w:rFonts w:asciiTheme="majorHAnsi" w:hAnsiTheme="majorHAnsi"/>
                <w:i/>
                <w:iCs/>
                <w:sz w:val="20"/>
                <w:szCs w:val="20"/>
              </w:rPr>
              <w:t xml:space="preserve"> e.g.</w:t>
            </w:r>
            <w:r w:rsidRPr="00950FB8">
              <w:rPr>
                <w:rFonts w:asciiTheme="majorHAnsi" w:hAnsiTheme="majorHAnsi"/>
                <w:i/>
                <w:iCs/>
                <w:sz w:val="20"/>
                <w:szCs w:val="20"/>
              </w:rPr>
              <w:t xml:space="preserve"> level and stability of income, addition or improvement of employment, or empowerment</w:t>
            </w:r>
            <w:r>
              <w:rPr>
                <w:rFonts w:asciiTheme="majorHAnsi" w:hAnsiTheme="majorHAnsi"/>
                <w:i/>
                <w:iCs/>
                <w:sz w:val="20"/>
                <w:szCs w:val="20"/>
              </w:rPr>
              <w:t>.</w:t>
            </w:r>
          </w:p>
          <w:p w:rsidR="006F236F" w:rsidRPr="00F3376D" w:rsidRDefault="006F236F" w:rsidP="00F042BC">
            <w:pPr>
              <w:rPr>
                <w:rFonts w:asciiTheme="majorHAnsi" w:hAnsiTheme="majorHAnsi"/>
                <w:b/>
                <w:bCs/>
                <w:sz w:val="20"/>
                <w:szCs w:val="20"/>
              </w:rPr>
            </w:pPr>
          </w:p>
        </w:tc>
      </w:tr>
    </w:tbl>
    <w:p w:rsidR="006F236F" w:rsidRDefault="006F236F" w:rsidP="006F236F">
      <w:pPr>
        <w:rPr>
          <w:b/>
          <w:bCs/>
        </w:rPr>
      </w:pPr>
    </w:p>
    <w:p w:rsidR="006F236F" w:rsidRPr="000A2873" w:rsidRDefault="006F236F" w:rsidP="006F236F">
      <w:pPr>
        <w:pStyle w:val="ListParagraph"/>
        <w:numPr>
          <w:ilvl w:val="1"/>
          <w:numId w:val="5"/>
        </w:numPr>
        <w:ind w:left="630" w:hanging="630"/>
        <w:jc w:val="left"/>
        <w:rPr>
          <w:b/>
          <w:bCs/>
          <w:sz w:val="24"/>
          <w:szCs w:val="24"/>
        </w:rPr>
      </w:pPr>
      <w:r w:rsidRPr="000A2873">
        <w:rPr>
          <w:b/>
          <w:bCs/>
          <w:sz w:val="24"/>
          <w:szCs w:val="24"/>
        </w:rPr>
        <w:t xml:space="preserve">Environmental considerations </w:t>
      </w:r>
      <w:r w:rsidRPr="00B1534A">
        <w:rPr>
          <w:sz w:val="24"/>
          <w:szCs w:val="24"/>
        </w:rPr>
        <w:t xml:space="preserve">(maximum </w:t>
      </w:r>
      <w:r>
        <w:rPr>
          <w:sz w:val="24"/>
          <w:szCs w:val="24"/>
        </w:rPr>
        <w:t>1</w:t>
      </w:r>
      <w:r w:rsidRPr="00B1534A">
        <w:rPr>
          <w:sz w:val="24"/>
          <w:szCs w:val="24"/>
        </w:rPr>
        <w:t xml:space="preserve"> page)</w:t>
      </w:r>
      <w:r>
        <w:rPr>
          <w:sz w:val="24"/>
          <w:szCs w:val="24"/>
        </w:rPr>
        <w:t>:</w:t>
      </w:r>
    </w:p>
    <w:p w:rsidR="006F236F" w:rsidRPr="000A2873" w:rsidRDefault="006F236F" w:rsidP="002E74E4">
      <w:pPr>
        <w:spacing w:line="240" w:lineRule="auto"/>
        <w:rPr>
          <w:i/>
          <w:iCs/>
        </w:rPr>
      </w:pPr>
      <w:r w:rsidRPr="000A2873">
        <w:rPr>
          <w:i/>
          <w:iCs/>
        </w:rPr>
        <w:t xml:space="preserve">Describe </w:t>
      </w:r>
      <w:r>
        <w:rPr>
          <w:i/>
          <w:iCs/>
        </w:rPr>
        <w:t xml:space="preserve">how, whether positive or negative, the investment would impact </w:t>
      </w:r>
      <w:r w:rsidRPr="000A2873">
        <w:rPr>
          <w:i/>
          <w:iCs/>
        </w:rPr>
        <w:t>the environment</w:t>
      </w:r>
      <w:r>
        <w:rPr>
          <w:i/>
          <w:iCs/>
        </w:rPr>
        <w:t xml:space="preserve"> and sustainability of natural resources (e.g.</w:t>
      </w:r>
      <w:r w:rsidRPr="000A2873">
        <w:rPr>
          <w:i/>
          <w:iCs/>
        </w:rPr>
        <w:t xml:space="preserve"> </w:t>
      </w:r>
      <w:r>
        <w:rPr>
          <w:i/>
          <w:iCs/>
        </w:rPr>
        <w:t xml:space="preserve">land, water, </w:t>
      </w:r>
      <w:r w:rsidRPr="000A2873">
        <w:rPr>
          <w:i/>
          <w:iCs/>
        </w:rPr>
        <w:t xml:space="preserve">biodiversity, pollution, energy, </w:t>
      </w:r>
      <w:r>
        <w:rPr>
          <w:i/>
          <w:iCs/>
        </w:rPr>
        <w:t xml:space="preserve">adaptation to climate change). Mitigation measures for possible negative impacts should be included in the risk analysis under item </w:t>
      </w:r>
      <w:r w:rsidR="002E74E4">
        <w:rPr>
          <w:i/>
          <w:iCs/>
        </w:rPr>
        <w:t xml:space="preserve">11 </w:t>
      </w:r>
      <w:r>
        <w:rPr>
          <w:i/>
          <w:iCs/>
        </w:rPr>
        <w:t>below, considering applicable national rules and regulation.</w:t>
      </w:r>
    </w:p>
    <w:tbl>
      <w:tblPr>
        <w:tblStyle w:val="TableGrid"/>
        <w:tblW w:w="0" w:type="auto"/>
        <w:tblLook w:val="04A0" w:firstRow="1" w:lastRow="0" w:firstColumn="1" w:lastColumn="0" w:noHBand="0" w:noVBand="1"/>
      </w:tblPr>
      <w:tblGrid>
        <w:gridCol w:w="9350"/>
      </w:tblGrid>
      <w:tr w:rsidR="006F236F" w:rsidTr="00F042BC">
        <w:trPr>
          <w:trHeight w:val="1151"/>
        </w:trPr>
        <w:tc>
          <w:tcPr>
            <w:tcW w:w="9350" w:type="dxa"/>
          </w:tcPr>
          <w:p w:rsidR="006F236F" w:rsidRDefault="006F236F" w:rsidP="00F042BC"/>
          <w:p w:rsidR="002170CE" w:rsidRDefault="002170CE" w:rsidP="00F042BC"/>
          <w:p w:rsidR="002170CE" w:rsidRDefault="002170CE" w:rsidP="00F042BC"/>
          <w:p w:rsidR="002170CE" w:rsidRDefault="002170CE" w:rsidP="00F042BC"/>
          <w:p w:rsidR="002170CE" w:rsidRDefault="002170CE" w:rsidP="00F042BC"/>
          <w:p w:rsidR="002170CE" w:rsidRDefault="002170CE" w:rsidP="00F042BC"/>
        </w:tc>
      </w:tr>
    </w:tbl>
    <w:p w:rsidR="006F236F" w:rsidRPr="000A2873" w:rsidRDefault="006F236F" w:rsidP="006F236F">
      <w:pPr>
        <w:pStyle w:val="ListParagraph"/>
        <w:numPr>
          <w:ilvl w:val="1"/>
          <w:numId w:val="5"/>
        </w:numPr>
        <w:spacing w:before="360" w:after="240"/>
        <w:ind w:left="629" w:hanging="629"/>
        <w:jc w:val="left"/>
        <w:rPr>
          <w:b/>
          <w:bCs/>
          <w:sz w:val="24"/>
          <w:szCs w:val="24"/>
        </w:rPr>
      </w:pPr>
      <w:r w:rsidRPr="00EC6D54">
        <w:rPr>
          <w:b/>
          <w:bCs/>
          <w:sz w:val="24"/>
          <w:szCs w:val="24"/>
        </w:rPr>
        <w:lastRenderedPageBreak/>
        <w:t>Workplan</w:t>
      </w:r>
      <w:r w:rsidRPr="000A2873">
        <w:rPr>
          <w:b/>
          <w:bCs/>
          <w:sz w:val="24"/>
          <w:szCs w:val="24"/>
        </w:rPr>
        <w:t xml:space="preserve"> </w:t>
      </w:r>
    </w:p>
    <w:p w:rsidR="006F236F" w:rsidRDefault="006F236F" w:rsidP="002E74E4">
      <w:pPr>
        <w:spacing w:line="240" w:lineRule="auto"/>
        <w:rPr>
          <w:b/>
          <w:bCs/>
        </w:rPr>
      </w:pPr>
      <w:r>
        <w:rPr>
          <w:i/>
          <w:iCs/>
        </w:rPr>
        <w:t xml:space="preserve">List in the below table the activities required to realize the planned investment (consistently with the investment description in point </w:t>
      </w:r>
      <w:r w:rsidR="002E74E4">
        <w:rPr>
          <w:i/>
          <w:iCs/>
        </w:rPr>
        <w:t xml:space="preserve">4 </w:t>
      </w:r>
      <w:r>
        <w:rPr>
          <w:i/>
          <w:iCs/>
        </w:rPr>
        <w:t>above), their timing and duration within a maximum of 12 months</w:t>
      </w:r>
    </w:p>
    <w:tbl>
      <w:tblPr>
        <w:tblStyle w:val="TableGrid"/>
        <w:tblW w:w="9355" w:type="dxa"/>
        <w:tblLayout w:type="fixed"/>
        <w:tblLook w:val="04A0" w:firstRow="1" w:lastRow="0" w:firstColumn="1" w:lastColumn="0" w:noHBand="0" w:noVBand="1"/>
      </w:tblPr>
      <w:tblGrid>
        <w:gridCol w:w="4225"/>
        <w:gridCol w:w="427"/>
        <w:gridCol w:w="428"/>
        <w:gridCol w:w="427"/>
        <w:gridCol w:w="428"/>
        <w:gridCol w:w="427"/>
        <w:gridCol w:w="428"/>
        <w:gridCol w:w="427"/>
        <w:gridCol w:w="428"/>
        <w:gridCol w:w="427"/>
        <w:gridCol w:w="428"/>
        <w:gridCol w:w="427"/>
        <w:gridCol w:w="428"/>
      </w:tblGrid>
      <w:tr w:rsidR="006F236F" w:rsidTr="00F042BC">
        <w:trPr>
          <w:trHeight w:val="242"/>
        </w:trPr>
        <w:tc>
          <w:tcPr>
            <w:tcW w:w="4225" w:type="dxa"/>
            <w:vMerge w:val="restart"/>
            <w:vAlign w:val="center"/>
          </w:tcPr>
          <w:p w:rsidR="006F236F" w:rsidRPr="0061331F" w:rsidRDefault="006F236F" w:rsidP="00F042BC">
            <w:pPr>
              <w:jc w:val="center"/>
              <w:rPr>
                <w:rFonts w:asciiTheme="majorHAnsi" w:hAnsiTheme="majorHAnsi"/>
                <w:b/>
                <w:bCs/>
                <w:sz w:val="20"/>
                <w:szCs w:val="20"/>
              </w:rPr>
            </w:pPr>
            <w:r>
              <w:rPr>
                <w:rFonts w:asciiTheme="majorHAnsi" w:hAnsiTheme="majorHAnsi"/>
                <w:b/>
                <w:bCs/>
                <w:sz w:val="20"/>
                <w:szCs w:val="20"/>
              </w:rPr>
              <w:t>Activities</w:t>
            </w:r>
          </w:p>
        </w:tc>
        <w:tc>
          <w:tcPr>
            <w:tcW w:w="5130" w:type="dxa"/>
            <w:gridSpan w:val="12"/>
          </w:tcPr>
          <w:p w:rsidR="006F236F" w:rsidRPr="0061331F" w:rsidRDefault="006F236F" w:rsidP="00F042BC">
            <w:pPr>
              <w:jc w:val="center"/>
              <w:rPr>
                <w:rFonts w:asciiTheme="majorHAnsi" w:hAnsiTheme="majorHAnsi"/>
                <w:b/>
                <w:bCs/>
                <w:sz w:val="20"/>
                <w:szCs w:val="20"/>
              </w:rPr>
            </w:pPr>
            <w:r>
              <w:rPr>
                <w:rFonts w:asciiTheme="majorHAnsi" w:hAnsiTheme="majorHAnsi"/>
                <w:b/>
                <w:bCs/>
                <w:sz w:val="20"/>
                <w:szCs w:val="20"/>
              </w:rPr>
              <w:t>Months</w:t>
            </w:r>
          </w:p>
        </w:tc>
      </w:tr>
      <w:tr w:rsidR="006F236F" w:rsidTr="00F042BC">
        <w:trPr>
          <w:trHeight w:val="242"/>
        </w:trPr>
        <w:tc>
          <w:tcPr>
            <w:tcW w:w="4225" w:type="dxa"/>
            <w:vMerge/>
            <w:vAlign w:val="center"/>
          </w:tcPr>
          <w:p w:rsidR="006F236F" w:rsidRPr="0061331F" w:rsidRDefault="006F236F" w:rsidP="00F042BC">
            <w:pPr>
              <w:jc w:val="center"/>
              <w:rPr>
                <w:rFonts w:asciiTheme="majorHAnsi" w:hAnsiTheme="majorHAnsi"/>
                <w:b/>
                <w:bCs/>
                <w:sz w:val="20"/>
                <w:szCs w:val="20"/>
              </w:rPr>
            </w:pPr>
          </w:p>
        </w:tc>
        <w:tc>
          <w:tcPr>
            <w:tcW w:w="427" w:type="dxa"/>
          </w:tcPr>
          <w:p w:rsidR="006F236F" w:rsidRPr="0061331F" w:rsidRDefault="006F236F" w:rsidP="00F042BC">
            <w:pPr>
              <w:jc w:val="center"/>
              <w:rPr>
                <w:rFonts w:asciiTheme="majorHAnsi" w:hAnsiTheme="majorHAnsi"/>
                <w:b/>
                <w:bCs/>
                <w:sz w:val="20"/>
                <w:szCs w:val="20"/>
              </w:rPr>
            </w:pPr>
            <w:r>
              <w:rPr>
                <w:rFonts w:asciiTheme="majorHAnsi" w:hAnsiTheme="majorHAnsi"/>
                <w:b/>
                <w:bCs/>
                <w:sz w:val="20"/>
                <w:szCs w:val="20"/>
              </w:rPr>
              <w:t>1</w:t>
            </w:r>
          </w:p>
        </w:tc>
        <w:tc>
          <w:tcPr>
            <w:tcW w:w="428" w:type="dxa"/>
          </w:tcPr>
          <w:p w:rsidR="006F236F" w:rsidRPr="0061331F" w:rsidRDefault="006F236F" w:rsidP="00F042BC">
            <w:pPr>
              <w:jc w:val="center"/>
              <w:rPr>
                <w:rFonts w:asciiTheme="majorHAnsi" w:hAnsiTheme="majorHAnsi"/>
                <w:b/>
                <w:bCs/>
                <w:sz w:val="20"/>
                <w:szCs w:val="20"/>
              </w:rPr>
            </w:pPr>
            <w:r>
              <w:rPr>
                <w:rFonts w:asciiTheme="majorHAnsi" w:hAnsiTheme="majorHAnsi"/>
                <w:b/>
                <w:bCs/>
                <w:sz w:val="20"/>
                <w:szCs w:val="20"/>
              </w:rPr>
              <w:t>2</w:t>
            </w:r>
          </w:p>
        </w:tc>
        <w:tc>
          <w:tcPr>
            <w:tcW w:w="427" w:type="dxa"/>
          </w:tcPr>
          <w:p w:rsidR="006F236F" w:rsidRPr="0061331F" w:rsidRDefault="006F236F" w:rsidP="00F042BC">
            <w:pPr>
              <w:jc w:val="center"/>
              <w:rPr>
                <w:rFonts w:asciiTheme="majorHAnsi" w:hAnsiTheme="majorHAnsi"/>
                <w:b/>
                <w:bCs/>
                <w:sz w:val="20"/>
                <w:szCs w:val="20"/>
              </w:rPr>
            </w:pPr>
            <w:r>
              <w:rPr>
                <w:rFonts w:asciiTheme="majorHAnsi" w:hAnsiTheme="majorHAnsi"/>
                <w:b/>
                <w:bCs/>
                <w:sz w:val="20"/>
                <w:szCs w:val="20"/>
              </w:rPr>
              <w:t>3</w:t>
            </w:r>
          </w:p>
        </w:tc>
        <w:tc>
          <w:tcPr>
            <w:tcW w:w="428" w:type="dxa"/>
          </w:tcPr>
          <w:p w:rsidR="006F236F" w:rsidRPr="0061331F" w:rsidRDefault="006F236F" w:rsidP="00F042BC">
            <w:pPr>
              <w:rPr>
                <w:rFonts w:asciiTheme="majorHAnsi" w:hAnsiTheme="majorHAnsi"/>
                <w:b/>
                <w:bCs/>
                <w:sz w:val="20"/>
                <w:szCs w:val="20"/>
              </w:rPr>
            </w:pPr>
            <w:r>
              <w:rPr>
                <w:rFonts w:asciiTheme="majorHAnsi" w:hAnsiTheme="majorHAnsi"/>
                <w:b/>
                <w:bCs/>
                <w:sz w:val="20"/>
                <w:szCs w:val="20"/>
              </w:rPr>
              <w:t>4</w:t>
            </w:r>
          </w:p>
        </w:tc>
        <w:tc>
          <w:tcPr>
            <w:tcW w:w="427" w:type="dxa"/>
          </w:tcPr>
          <w:p w:rsidR="006F236F" w:rsidRPr="0061331F" w:rsidRDefault="006F236F" w:rsidP="00F042BC">
            <w:pPr>
              <w:jc w:val="center"/>
              <w:rPr>
                <w:rFonts w:asciiTheme="majorHAnsi" w:hAnsiTheme="majorHAnsi"/>
                <w:b/>
                <w:bCs/>
                <w:sz w:val="20"/>
                <w:szCs w:val="20"/>
              </w:rPr>
            </w:pPr>
            <w:r>
              <w:rPr>
                <w:rFonts w:asciiTheme="majorHAnsi" w:hAnsiTheme="majorHAnsi"/>
                <w:b/>
                <w:bCs/>
                <w:sz w:val="20"/>
                <w:szCs w:val="20"/>
              </w:rPr>
              <w:t>5</w:t>
            </w:r>
          </w:p>
        </w:tc>
        <w:tc>
          <w:tcPr>
            <w:tcW w:w="428" w:type="dxa"/>
          </w:tcPr>
          <w:p w:rsidR="006F236F" w:rsidRPr="0061331F" w:rsidRDefault="006F236F" w:rsidP="00F042BC">
            <w:pPr>
              <w:jc w:val="center"/>
              <w:rPr>
                <w:rFonts w:asciiTheme="majorHAnsi" w:hAnsiTheme="majorHAnsi"/>
                <w:b/>
                <w:bCs/>
                <w:sz w:val="20"/>
                <w:szCs w:val="20"/>
              </w:rPr>
            </w:pPr>
            <w:r>
              <w:rPr>
                <w:rFonts w:asciiTheme="majorHAnsi" w:hAnsiTheme="majorHAnsi"/>
                <w:b/>
                <w:bCs/>
                <w:sz w:val="20"/>
                <w:szCs w:val="20"/>
              </w:rPr>
              <w:t>6</w:t>
            </w:r>
          </w:p>
        </w:tc>
        <w:tc>
          <w:tcPr>
            <w:tcW w:w="427" w:type="dxa"/>
          </w:tcPr>
          <w:p w:rsidR="006F236F" w:rsidRPr="0061331F" w:rsidRDefault="006F236F" w:rsidP="00F042BC">
            <w:pPr>
              <w:jc w:val="center"/>
              <w:rPr>
                <w:rFonts w:asciiTheme="majorHAnsi" w:hAnsiTheme="majorHAnsi"/>
                <w:b/>
                <w:bCs/>
                <w:sz w:val="20"/>
                <w:szCs w:val="20"/>
              </w:rPr>
            </w:pPr>
            <w:r>
              <w:rPr>
                <w:rFonts w:asciiTheme="majorHAnsi" w:hAnsiTheme="majorHAnsi"/>
                <w:b/>
                <w:bCs/>
                <w:sz w:val="20"/>
                <w:szCs w:val="20"/>
              </w:rPr>
              <w:t>7</w:t>
            </w:r>
          </w:p>
        </w:tc>
        <w:tc>
          <w:tcPr>
            <w:tcW w:w="428" w:type="dxa"/>
          </w:tcPr>
          <w:p w:rsidR="006F236F" w:rsidRPr="0061331F" w:rsidRDefault="006F236F" w:rsidP="00F042BC">
            <w:pPr>
              <w:jc w:val="center"/>
              <w:rPr>
                <w:rFonts w:asciiTheme="majorHAnsi" w:hAnsiTheme="majorHAnsi"/>
                <w:b/>
                <w:bCs/>
                <w:sz w:val="20"/>
                <w:szCs w:val="20"/>
              </w:rPr>
            </w:pPr>
            <w:r>
              <w:rPr>
                <w:rFonts w:asciiTheme="majorHAnsi" w:hAnsiTheme="majorHAnsi"/>
                <w:b/>
                <w:bCs/>
                <w:sz w:val="20"/>
                <w:szCs w:val="20"/>
              </w:rPr>
              <w:t>8</w:t>
            </w:r>
          </w:p>
        </w:tc>
        <w:tc>
          <w:tcPr>
            <w:tcW w:w="427" w:type="dxa"/>
          </w:tcPr>
          <w:p w:rsidR="006F236F" w:rsidRPr="0061331F" w:rsidRDefault="006F236F" w:rsidP="00F042BC">
            <w:pPr>
              <w:jc w:val="center"/>
              <w:rPr>
                <w:rFonts w:asciiTheme="majorHAnsi" w:hAnsiTheme="majorHAnsi"/>
                <w:b/>
                <w:bCs/>
                <w:sz w:val="20"/>
                <w:szCs w:val="20"/>
              </w:rPr>
            </w:pPr>
            <w:r>
              <w:rPr>
                <w:rFonts w:asciiTheme="majorHAnsi" w:hAnsiTheme="majorHAnsi"/>
                <w:b/>
                <w:bCs/>
                <w:sz w:val="20"/>
                <w:szCs w:val="20"/>
              </w:rPr>
              <w:t>9</w:t>
            </w:r>
          </w:p>
        </w:tc>
        <w:tc>
          <w:tcPr>
            <w:tcW w:w="428" w:type="dxa"/>
          </w:tcPr>
          <w:p w:rsidR="006F236F" w:rsidRPr="0061331F" w:rsidRDefault="006F236F" w:rsidP="00F042BC">
            <w:pPr>
              <w:jc w:val="center"/>
              <w:rPr>
                <w:rFonts w:asciiTheme="majorHAnsi" w:hAnsiTheme="majorHAnsi"/>
                <w:b/>
                <w:bCs/>
                <w:sz w:val="20"/>
                <w:szCs w:val="20"/>
              </w:rPr>
            </w:pPr>
            <w:r>
              <w:rPr>
                <w:rFonts w:asciiTheme="majorHAnsi" w:hAnsiTheme="majorHAnsi"/>
                <w:b/>
                <w:bCs/>
                <w:sz w:val="20"/>
                <w:szCs w:val="20"/>
              </w:rPr>
              <w:t>10</w:t>
            </w:r>
          </w:p>
        </w:tc>
        <w:tc>
          <w:tcPr>
            <w:tcW w:w="427" w:type="dxa"/>
            <w:vAlign w:val="center"/>
          </w:tcPr>
          <w:p w:rsidR="006F236F" w:rsidRPr="0061331F" w:rsidRDefault="006F236F" w:rsidP="00F042BC">
            <w:pPr>
              <w:jc w:val="center"/>
              <w:rPr>
                <w:rFonts w:asciiTheme="majorHAnsi" w:hAnsiTheme="majorHAnsi"/>
                <w:b/>
                <w:bCs/>
                <w:sz w:val="20"/>
                <w:szCs w:val="20"/>
              </w:rPr>
            </w:pPr>
            <w:r>
              <w:rPr>
                <w:rFonts w:asciiTheme="majorHAnsi" w:hAnsiTheme="majorHAnsi"/>
                <w:b/>
                <w:bCs/>
                <w:sz w:val="20"/>
                <w:szCs w:val="20"/>
              </w:rPr>
              <w:t>11</w:t>
            </w:r>
          </w:p>
        </w:tc>
        <w:tc>
          <w:tcPr>
            <w:tcW w:w="428" w:type="dxa"/>
            <w:vAlign w:val="center"/>
          </w:tcPr>
          <w:p w:rsidR="006F236F" w:rsidRPr="0061331F" w:rsidRDefault="006F236F" w:rsidP="00F042BC">
            <w:pPr>
              <w:jc w:val="center"/>
              <w:rPr>
                <w:rFonts w:asciiTheme="majorHAnsi" w:hAnsiTheme="majorHAnsi"/>
                <w:b/>
                <w:bCs/>
                <w:sz w:val="20"/>
                <w:szCs w:val="20"/>
              </w:rPr>
            </w:pPr>
            <w:r>
              <w:rPr>
                <w:rFonts w:asciiTheme="majorHAnsi" w:hAnsiTheme="majorHAnsi"/>
                <w:b/>
                <w:bCs/>
                <w:sz w:val="20"/>
                <w:szCs w:val="20"/>
              </w:rPr>
              <w:t>12</w:t>
            </w:r>
          </w:p>
        </w:tc>
      </w:tr>
      <w:tr w:rsidR="006F236F" w:rsidTr="00F042BC">
        <w:tc>
          <w:tcPr>
            <w:tcW w:w="4225" w:type="dxa"/>
            <w:vAlign w:val="center"/>
          </w:tcPr>
          <w:p w:rsidR="006F236F" w:rsidRPr="007E3FF5" w:rsidRDefault="006F236F" w:rsidP="00F042BC">
            <w:pPr>
              <w:tabs>
                <w:tab w:val="left" w:pos="4401"/>
              </w:tabs>
              <w:rPr>
                <w:rFonts w:asciiTheme="majorHAnsi" w:hAnsiTheme="majorHAnsi"/>
                <w:sz w:val="20"/>
                <w:szCs w:val="20"/>
              </w:rPr>
            </w:pPr>
            <w:r>
              <w:rPr>
                <w:rFonts w:asciiTheme="majorHAnsi" w:hAnsiTheme="majorHAnsi"/>
                <w:b/>
                <w:bCs/>
                <w:sz w:val="20"/>
                <w:szCs w:val="20"/>
              </w:rPr>
              <w:t xml:space="preserve">Activity 1: </w:t>
            </w:r>
          </w:p>
        </w:tc>
        <w:tc>
          <w:tcPr>
            <w:tcW w:w="427" w:type="dxa"/>
          </w:tcPr>
          <w:p w:rsidR="006F236F" w:rsidRPr="007E3FF5" w:rsidRDefault="006F236F" w:rsidP="00F042BC">
            <w:pPr>
              <w:rPr>
                <w:rFonts w:asciiTheme="majorHAnsi" w:hAnsiTheme="majorHAnsi"/>
                <w:sz w:val="20"/>
                <w:szCs w:val="20"/>
              </w:rPr>
            </w:pPr>
          </w:p>
        </w:tc>
        <w:tc>
          <w:tcPr>
            <w:tcW w:w="428" w:type="dxa"/>
          </w:tcPr>
          <w:p w:rsidR="006F236F" w:rsidRPr="007E3FF5" w:rsidRDefault="006F236F" w:rsidP="00F042BC">
            <w:pPr>
              <w:rPr>
                <w:rFonts w:asciiTheme="majorHAnsi" w:hAnsiTheme="majorHAnsi"/>
                <w:sz w:val="20"/>
                <w:szCs w:val="20"/>
              </w:rPr>
            </w:pPr>
          </w:p>
        </w:tc>
        <w:tc>
          <w:tcPr>
            <w:tcW w:w="427" w:type="dxa"/>
          </w:tcPr>
          <w:p w:rsidR="006F236F" w:rsidRPr="007E3FF5" w:rsidRDefault="006F236F" w:rsidP="00F042BC">
            <w:pPr>
              <w:rPr>
                <w:rFonts w:asciiTheme="majorHAnsi" w:hAnsiTheme="majorHAnsi"/>
                <w:sz w:val="20"/>
                <w:szCs w:val="20"/>
              </w:rPr>
            </w:pPr>
          </w:p>
        </w:tc>
        <w:tc>
          <w:tcPr>
            <w:tcW w:w="428" w:type="dxa"/>
          </w:tcPr>
          <w:p w:rsidR="006F236F" w:rsidRPr="007E3FF5" w:rsidRDefault="006F236F" w:rsidP="00F042BC">
            <w:pPr>
              <w:rPr>
                <w:rFonts w:asciiTheme="majorHAnsi" w:hAnsiTheme="majorHAnsi"/>
                <w:sz w:val="20"/>
                <w:szCs w:val="20"/>
              </w:rPr>
            </w:pPr>
          </w:p>
        </w:tc>
        <w:tc>
          <w:tcPr>
            <w:tcW w:w="427" w:type="dxa"/>
          </w:tcPr>
          <w:p w:rsidR="006F236F" w:rsidRPr="007E3FF5" w:rsidRDefault="006F236F" w:rsidP="00F042BC">
            <w:pPr>
              <w:rPr>
                <w:rFonts w:asciiTheme="majorHAnsi" w:hAnsiTheme="majorHAnsi"/>
                <w:sz w:val="20"/>
                <w:szCs w:val="20"/>
              </w:rPr>
            </w:pPr>
          </w:p>
        </w:tc>
        <w:tc>
          <w:tcPr>
            <w:tcW w:w="428" w:type="dxa"/>
          </w:tcPr>
          <w:p w:rsidR="006F236F" w:rsidRPr="007E3FF5" w:rsidRDefault="006F236F" w:rsidP="00F042BC">
            <w:pPr>
              <w:rPr>
                <w:rFonts w:asciiTheme="majorHAnsi" w:hAnsiTheme="majorHAnsi"/>
                <w:sz w:val="20"/>
                <w:szCs w:val="20"/>
              </w:rPr>
            </w:pPr>
          </w:p>
        </w:tc>
        <w:tc>
          <w:tcPr>
            <w:tcW w:w="427" w:type="dxa"/>
          </w:tcPr>
          <w:p w:rsidR="006F236F" w:rsidRPr="007E3FF5" w:rsidRDefault="006F236F" w:rsidP="00F042BC">
            <w:pPr>
              <w:rPr>
                <w:rFonts w:asciiTheme="majorHAnsi" w:hAnsiTheme="majorHAnsi"/>
                <w:sz w:val="20"/>
                <w:szCs w:val="20"/>
              </w:rPr>
            </w:pPr>
          </w:p>
        </w:tc>
        <w:tc>
          <w:tcPr>
            <w:tcW w:w="428" w:type="dxa"/>
          </w:tcPr>
          <w:p w:rsidR="006F236F" w:rsidRPr="007E3FF5" w:rsidRDefault="006F236F" w:rsidP="00F042BC">
            <w:pPr>
              <w:rPr>
                <w:rFonts w:asciiTheme="majorHAnsi" w:hAnsiTheme="majorHAnsi"/>
                <w:sz w:val="20"/>
                <w:szCs w:val="20"/>
              </w:rPr>
            </w:pPr>
          </w:p>
        </w:tc>
        <w:tc>
          <w:tcPr>
            <w:tcW w:w="427" w:type="dxa"/>
          </w:tcPr>
          <w:p w:rsidR="006F236F" w:rsidRPr="007E3FF5" w:rsidRDefault="006F236F" w:rsidP="00F042BC">
            <w:pPr>
              <w:rPr>
                <w:rFonts w:asciiTheme="majorHAnsi" w:hAnsiTheme="majorHAnsi"/>
                <w:sz w:val="20"/>
                <w:szCs w:val="20"/>
              </w:rPr>
            </w:pPr>
          </w:p>
        </w:tc>
        <w:tc>
          <w:tcPr>
            <w:tcW w:w="428" w:type="dxa"/>
          </w:tcPr>
          <w:p w:rsidR="006F236F" w:rsidRPr="007E3FF5" w:rsidRDefault="006F236F" w:rsidP="00F042BC">
            <w:pPr>
              <w:rPr>
                <w:rFonts w:asciiTheme="majorHAnsi" w:hAnsiTheme="majorHAnsi"/>
                <w:sz w:val="20"/>
                <w:szCs w:val="20"/>
              </w:rPr>
            </w:pPr>
          </w:p>
        </w:tc>
        <w:tc>
          <w:tcPr>
            <w:tcW w:w="427" w:type="dxa"/>
          </w:tcPr>
          <w:p w:rsidR="006F236F" w:rsidRPr="007E3FF5" w:rsidRDefault="006F236F" w:rsidP="00F042BC">
            <w:pPr>
              <w:rPr>
                <w:rFonts w:asciiTheme="majorHAnsi" w:hAnsiTheme="majorHAnsi"/>
                <w:sz w:val="20"/>
                <w:szCs w:val="20"/>
              </w:rPr>
            </w:pPr>
          </w:p>
        </w:tc>
        <w:tc>
          <w:tcPr>
            <w:tcW w:w="428" w:type="dxa"/>
          </w:tcPr>
          <w:p w:rsidR="006F236F" w:rsidRPr="007E3FF5" w:rsidRDefault="006F236F" w:rsidP="00F042BC">
            <w:pPr>
              <w:rPr>
                <w:rFonts w:asciiTheme="majorHAnsi" w:hAnsiTheme="majorHAnsi"/>
                <w:sz w:val="20"/>
                <w:szCs w:val="20"/>
              </w:rPr>
            </w:pPr>
          </w:p>
        </w:tc>
      </w:tr>
      <w:tr w:rsidR="006F236F" w:rsidTr="00F042BC">
        <w:tc>
          <w:tcPr>
            <w:tcW w:w="4225" w:type="dxa"/>
            <w:vAlign w:val="center"/>
          </w:tcPr>
          <w:p w:rsidR="006F236F" w:rsidRPr="007E3FF5" w:rsidRDefault="006F236F" w:rsidP="00F042BC">
            <w:pPr>
              <w:tabs>
                <w:tab w:val="left" w:pos="5103"/>
              </w:tabs>
              <w:rPr>
                <w:rFonts w:asciiTheme="majorHAnsi" w:hAnsiTheme="majorHAnsi"/>
                <w:sz w:val="20"/>
                <w:szCs w:val="20"/>
              </w:rPr>
            </w:pPr>
            <w:r>
              <w:rPr>
                <w:rFonts w:asciiTheme="majorHAnsi" w:hAnsiTheme="majorHAnsi"/>
                <w:b/>
                <w:bCs/>
                <w:sz w:val="20"/>
                <w:szCs w:val="20"/>
              </w:rPr>
              <w:t xml:space="preserve">Activity 2: </w:t>
            </w:r>
          </w:p>
        </w:tc>
        <w:tc>
          <w:tcPr>
            <w:tcW w:w="427" w:type="dxa"/>
          </w:tcPr>
          <w:p w:rsidR="006F236F" w:rsidRPr="007E3FF5" w:rsidRDefault="006F236F" w:rsidP="00F042BC">
            <w:pPr>
              <w:rPr>
                <w:rFonts w:asciiTheme="majorHAnsi" w:hAnsiTheme="majorHAnsi"/>
                <w:sz w:val="20"/>
                <w:szCs w:val="20"/>
              </w:rPr>
            </w:pPr>
          </w:p>
        </w:tc>
        <w:tc>
          <w:tcPr>
            <w:tcW w:w="428" w:type="dxa"/>
          </w:tcPr>
          <w:p w:rsidR="006F236F" w:rsidRPr="007E3FF5" w:rsidRDefault="006F236F" w:rsidP="00F042BC">
            <w:pPr>
              <w:rPr>
                <w:rFonts w:asciiTheme="majorHAnsi" w:hAnsiTheme="majorHAnsi"/>
                <w:sz w:val="20"/>
                <w:szCs w:val="20"/>
              </w:rPr>
            </w:pPr>
          </w:p>
        </w:tc>
        <w:tc>
          <w:tcPr>
            <w:tcW w:w="427" w:type="dxa"/>
          </w:tcPr>
          <w:p w:rsidR="006F236F" w:rsidRPr="007E3FF5" w:rsidRDefault="006F236F" w:rsidP="00F042BC">
            <w:pPr>
              <w:rPr>
                <w:rFonts w:asciiTheme="majorHAnsi" w:hAnsiTheme="majorHAnsi"/>
                <w:sz w:val="20"/>
                <w:szCs w:val="20"/>
              </w:rPr>
            </w:pPr>
          </w:p>
        </w:tc>
        <w:tc>
          <w:tcPr>
            <w:tcW w:w="428" w:type="dxa"/>
          </w:tcPr>
          <w:p w:rsidR="006F236F" w:rsidRPr="007E3FF5" w:rsidRDefault="006F236F" w:rsidP="00F042BC">
            <w:pPr>
              <w:rPr>
                <w:rFonts w:asciiTheme="majorHAnsi" w:hAnsiTheme="majorHAnsi"/>
                <w:sz w:val="20"/>
                <w:szCs w:val="20"/>
              </w:rPr>
            </w:pPr>
          </w:p>
        </w:tc>
        <w:tc>
          <w:tcPr>
            <w:tcW w:w="427" w:type="dxa"/>
          </w:tcPr>
          <w:p w:rsidR="006F236F" w:rsidRPr="007E3FF5" w:rsidRDefault="006F236F" w:rsidP="00F042BC">
            <w:pPr>
              <w:rPr>
                <w:rFonts w:asciiTheme="majorHAnsi" w:hAnsiTheme="majorHAnsi"/>
                <w:sz w:val="20"/>
                <w:szCs w:val="20"/>
              </w:rPr>
            </w:pPr>
          </w:p>
        </w:tc>
        <w:tc>
          <w:tcPr>
            <w:tcW w:w="428" w:type="dxa"/>
          </w:tcPr>
          <w:p w:rsidR="006F236F" w:rsidRPr="007E3FF5" w:rsidRDefault="006F236F" w:rsidP="00F042BC">
            <w:pPr>
              <w:rPr>
                <w:rFonts w:asciiTheme="majorHAnsi" w:hAnsiTheme="majorHAnsi"/>
                <w:sz w:val="20"/>
                <w:szCs w:val="20"/>
              </w:rPr>
            </w:pPr>
          </w:p>
        </w:tc>
        <w:tc>
          <w:tcPr>
            <w:tcW w:w="427" w:type="dxa"/>
          </w:tcPr>
          <w:p w:rsidR="006F236F" w:rsidRPr="007E3FF5" w:rsidRDefault="006F236F" w:rsidP="00F042BC">
            <w:pPr>
              <w:rPr>
                <w:rFonts w:asciiTheme="majorHAnsi" w:hAnsiTheme="majorHAnsi"/>
                <w:sz w:val="20"/>
                <w:szCs w:val="20"/>
              </w:rPr>
            </w:pPr>
          </w:p>
        </w:tc>
        <w:tc>
          <w:tcPr>
            <w:tcW w:w="428" w:type="dxa"/>
          </w:tcPr>
          <w:p w:rsidR="006F236F" w:rsidRPr="007E3FF5" w:rsidRDefault="006F236F" w:rsidP="00F042BC">
            <w:pPr>
              <w:rPr>
                <w:rFonts w:asciiTheme="majorHAnsi" w:hAnsiTheme="majorHAnsi"/>
                <w:sz w:val="20"/>
                <w:szCs w:val="20"/>
              </w:rPr>
            </w:pPr>
          </w:p>
        </w:tc>
        <w:tc>
          <w:tcPr>
            <w:tcW w:w="427" w:type="dxa"/>
          </w:tcPr>
          <w:p w:rsidR="006F236F" w:rsidRPr="007E3FF5" w:rsidRDefault="006F236F" w:rsidP="00F042BC">
            <w:pPr>
              <w:rPr>
                <w:rFonts w:asciiTheme="majorHAnsi" w:hAnsiTheme="majorHAnsi"/>
                <w:sz w:val="20"/>
                <w:szCs w:val="20"/>
              </w:rPr>
            </w:pPr>
          </w:p>
        </w:tc>
        <w:tc>
          <w:tcPr>
            <w:tcW w:w="428" w:type="dxa"/>
          </w:tcPr>
          <w:p w:rsidR="006F236F" w:rsidRPr="007E3FF5" w:rsidRDefault="006F236F" w:rsidP="00F042BC">
            <w:pPr>
              <w:rPr>
                <w:rFonts w:asciiTheme="majorHAnsi" w:hAnsiTheme="majorHAnsi"/>
                <w:sz w:val="20"/>
                <w:szCs w:val="20"/>
              </w:rPr>
            </w:pPr>
          </w:p>
        </w:tc>
        <w:tc>
          <w:tcPr>
            <w:tcW w:w="427" w:type="dxa"/>
          </w:tcPr>
          <w:p w:rsidR="006F236F" w:rsidRPr="007E3FF5" w:rsidRDefault="006F236F" w:rsidP="00F042BC">
            <w:pPr>
              <w:rPr>
                <w:rFonts w:asciiTheme="majorHAnsi" w:hAnsiTheme="majorHAnsi"/>
                <w:sz w:val="20"/>
                <w:szCs w:val="20"/>
              </w:rPr>
            </w:pPr>
          </w:p>
        </w:tc>
        <w:tc>
          <w:tcPr>
            <w:tcW w:w="428" w:type="dxa"/>
          </w:tcPr>
          <w:p w:rsidR="006F236F" w:rsidRPr="007E3FF5" w:rsidRDefault="006F236F" w:rsidP="00F042BC">
            <w:pPr>
              <w:rPr>
                <w:rFonts w:asciiTheme="majorHAnsi" w:hAnsiTheme="majorHAnsi"/>
                <w:sz w:val="20"/>
                <w:szCs w:val="20"/>
              </w:rPr>
            </w:pPr>
          </w:p>
        </w:tc>
      </w:tr>
      <w:tr w:rsidR="006F236F" w:rsidTr="00F042BC">
        <w:tc>
          <w:tcPr>
            <w:tcW w:w="4225" w:type="dxa"/>
            <w:vAlign w:val="center"/>
          </w:tcPr>
          <w:p w:rsidR="006F236F" w:rsidRPr="007E3FF5" w:rsidRDefault="006F236F" w:rsidP="00F042BC">
            <w:pPr>
              <w:tabs>
                <w:tab w:val="left" w:pos="5898"/>
              </w:tabs>
              <w:rPr>
                <w:rFonts w:asciiTheme="majorHAnsi" w:hAnsiTheme="majorHAnsi"/>
                <w:sz w:val="20"/>
                <w:szCs w:val="20"/>
              </w:rPr>
            </w:pPr>
            <w:r>
              <w:rPr>
                <w:rFonts w:asciiTheme="majorHAnsi" w:hAnsiTheme="majorHAnsi"/>
                <w:b/>
                <w:bCs/>
                <w:sz w:val="20"/>
                <w:szCs w:val="20"/>
              </w:rPr>
              <w:t xml:space="preserve">Activity 3: </w:t>
            </w:r>
          </w:p>
        </w:tc>
        <w:tc>
          <w:tcPr>
            <w:tcW w:w="427" w:type="dxa"/>
          </w:tcPr>
          <w:p w:rsidR="006F236F" w:rsidRPr="007E3FF5" w:rsidRDefault="006F236F" w:rsidP="00F042BC">
            <w:pPr>
              <w:rPr>
                <w:rFonts w:asciiTheme="majorHAnsi" w:hAnsiTheme="majorHAnsi"/>
                <w:sz w:val="20"/>
                <w:szCs w:val="20"/>
              </w:rPr>
            </w:pPr>
          </w:p>
        </w:tc>
        <w:tc>
          <w:tcPr>
            <w:tcW w:w="428" w:type="dxa"/>
          </w:tcPr>
          <w:p w:rsidR="006F236F" w:rsidRPr="007E3FF5" w:rsidRDefault="006F236F" w:rsidP="00F042BC">
            <w:pPr>
              <w:rPr>
                <w:rFonts w:asciiTheme="majorHAnsi" w:hAnsiTheme="majorHAnsi"/>
                <w:sz w:val="20"/>
                <w:szCs w:val="20"/>
              </w:rPr>
            </w:pPr>
          </w:p>
        </w:tc>
        <w:tc>
          <w:tcPr>
            <w:tcW w:w="427" w:type="dxa"/>
          </w:tcPr>
          <w:p w:rsidR="006F236F" w:rsidRPr="007E3FF5" w:rsidRDefault="006F236F" w:rsidP="00F042BC">
            <w:pPr>
              <w:rPr>
                <w:rFonts w:asciiTheme="majorHAnsi" w:hAnsiTheme="majorHAnsi"/>
                <w:sz w:val="20"/>
                <w:szCs w:val="20"/>
              </w:rPr>
            </w:pPr>
          </w:p>
        </w:tc>
        <w:tc>
          <w:tcPr>
            <w:tcW w:w="428" w:type="dxa"/>
          </w:tcPr>
          <w:p w:rsidR="006F236F" w:rsidRPr="007E3FF5" w:rsidRDefault="006F236F" w:rsidP="00F042BC">
            <w:pPr>
              <w:rPr>
                <w:rFonts w:asciiTheme="majorHAnsi" w:hAnsiTheme="majorHAnsi"/>
                <w:sz w:val="20"/>
                <w:szCs w:val="20"/>
              </w:rPr>
            </w:pPr>
          </w:p>
        </w:tc>
        <w:tc>
          <w:tcPr>
            <w:tcW w:w="427" w:type="dxa"/>
          </w:tcPr>
          <w:p w:rsidR="006F236F" w:rsidRPr="007E3FF5" w:rsidRDefault="006F236F" w:rsidP="00F042BC">
            <w:pPr>
              <w:rPr>
                <w:rFonts w:asciiTheme="majorHAnsi" w:hAnsiTheme="majorHAnsi"/>
                <w:sz w:val="20"/>
                <w:szCs w:val="20"/>
              </w:rPr>
            </w:pPr>
          </w:p>
        </w:tc>
        <w:tc>
          <w:tcPr>
            <w:tcW w:w="428" w:type="dxa"/>
          </w:tcPr>
          <w:p w:rsidR="006F236F" w:rsidRPr="007E3FF5" w:rsidRDefault="006F236F" w:rsidP="00F042BC">
            <w:pPr>
              <w:rPr>
                <w:rFonts w:asciiTheme="majorHAnsi" w:hAnsiTheme="majorHAnsi"/>
                <w:sz w:val="20"/>
                <w:szCs w:val="20"/>
              </w:rPr>
            </w:pPr>
          </w:p>
        </w:tc>
        <w:tc>
          <w:tcPr>
            <w:tcW w:w="427" w:type="dxa"/>
          </w:tcPr>
          <w:p w:rsidR="006F236F" w:rsidRPr="007E3FF5" w:rsidRDefault="006F236F" w:rsidP="00F042BC">
            <w:pPr>
              <w:rPr>
                <w:rFonts w:asciiTheme="majorHAnsi" w:hAnsiTheme="majorHAnsi"/>
                <w:sz w:val="20"/>
                <w:szCs w:val="20"/>
              </w:rPr>
            </w:pPr>
          </w:p>
        </w:tc>
        <w:tc>
          <w:tcPr>
            <w:tcW w:w="428" w:type="dxa"/>
          </w:tcPr>
          <w:p w:rsidR="006F236F" w:rsidRPr="007E3FF5" w:rsidRDefault="006F236F" w:rsidP="00F042BC">
            <w:pPr>
              <w:rPr>
                <w:rFonts w:asciiTheme="majorHAnsi" w:hAnsiTheme="majorHAnsi"/>
                <w:sz w:val="20"/>
                <w:szCs w:val="20"/>
              </w:rPr>
            </w:pPr>
          </w:p>
        </w:tc>
        <w:tc>
          <w:tcPr>
            <w:tcW w:w="427" w:type="dxa"/>
          </w:tcPr>
          <w:p w:rsidR="006F236F" w:rsidRPr="007E3FF5" w:rsidRDefault="006F236F" w:rsidP="00F042BC">
            <w:pPr>
              <w:rPr>
                <w:rFonts w:asciiTheme="majorHAnsi" w:hAnsiTheme="majorHAnsi"/>
                <w:sz w:val="20"/>
                <w:szCs w:val="20"/>
              </w:rPr>
            </w:pPr>
          </w:p>
        </w:tc>
        <w:tc>
          <w:tcPr>
            <w:tcW w:w="428" w:type="dxa"/>
          </w:tcPr>
          <w:p w:rsidR="006F236F" w:rsidRPr="007E3FF5" w:rsidRDefault="006F236F" w:rsidP="00F042BC">
            <w:pPr>
              <w:rPr>
                <w:rFonts w:asciiTheme="majorHAnsi" w:hAnsiTheme="majorHAnsi"/>
                <w:sz w:val="20"/>
                <w:szCs w:val="20"/>
              </w:rPr>
            </w:pPr>
          </w:p>
        </w:tc>
        <w:tc>
          <w:tcPr>
            <w:tcW w:w="427" w:type="dxa"/>
          </w:tcPr>
          <w:p w:rsidR="006F236F" w:rsidRPr="007E3FF5" w:rsidRDefault="006F236F" w:rsidP="00F042BC">
            <w:pPr>
              <w:rPr>
                <w:rFonts w:asciiTheme="majorHAnsi" w:hAnsiTheme="majorHAnsi"/>
                <w:sz w:val="20"/>
                <w:szCs w:val="20"/>
              </w:rPr>
            </w:pPr>
          </w:p>
        </w:tc>
        <w:tc>
          <w:tcPr>
            <w:tcW w:w="428" w:type="dxa"/>
          </w:tcPr>
          <w:p w:rsidR="006F236F" w:rsidRPr="007E3FF5" w:rsidRDefault="006F236F" w:rsidP="00F042BC">
            <w:pPr>
              <w:rPr>
                <w:rFonts w:asciiTheme="majorHAnsi" w:hAnsiTheme="majorHAnsi"/>
                <w:sz w:val="20"/>
                <w:szCs w:val="20"/>
              </w:rPr>
            </w:pPr>
          </w:p>
        </w:tc>
      </w:tr>
    </w:tbl>
    <w:p w:rsidR="006F236F" w:rsidRPr="007E3FF5" w:rsidRDefault="006F236F" w:rsidP="006F236F">
      <w:pPr>
        <w:rPr>
          <w:i/>
          <w:iCs/>
        </w:rPr>
      </w:pPr>
      <w:r w:rsidRPr="007E3FF5">
        <w:rPr>
          <w:i/>
          <w:iCs/>
        </w:rPr>
        <w:t>Insert more rows as needed</w:t>
      </w:r>
    </w:p>
    <w:p w:rsidR="006F236F" w:rsidRDefault="006F236F" w:rsidP="006F236F">
      <w:pPr>
        <w:pStyle w:val="ListParagraph"/>
        <w:numPr>
          <w:ilvl w:val="1"/>
          <w:numId w:val="5"/>
        </w:numPr>
        <w:spacing w:before="360" w:after="240"/>
        <w:ind w:left="629" w:hanging="629"/>
        <w:jc w:val="left"/>
        <w:rPr>
          <w:b/>
          <w:bCs/>
          <w:sz w:val="24"/>
          <w:szCs w:val="24"/>
        </w:rPr>
      </w:pPr>
      <w:r w:rsidRPr="000A2873">
        <w:rPr>
          <w:b/>
          <w:bCs/>
          <w:sz w:val="24"/>
          <w:szCs w:val="24"/>
        </w:rPr>
        <w:t>Risks and mitigating measures</w:t>
      </w:r>
      <w:r>
        <w:rPr>
          <w:b/>
          <w:bCs/>
          <w:sz w:val="24"/>
          <w:szCs w:val="24"/>
        </w:rPr>
        <w:t xml:space="preserve"> </w:t>
      </w:r>
      <w:r w:rsidRPr="00B1534A">
        <w:rPr>
          <w:sz w:val="24"/>
          <w:szCs w:val="24"/>
        </w:rPr>
        <w:t xml:space="preserve">(maximum </w:t>
      </w:r>
      <w:r>
        <w:rPr>
          <w:sz w:val="24"/>
          <w:szCs w:val="24"/>
        </w:rPr>
        <w:t>1</w:t>
      </w:r>
      <w:r w:rsidRPr="00B1534A">
        <w:rPr>
          <w:sz w:val="24"/>
          <w:szCs w:val="24"/>
        </w:rPr>
        <w:t xml:space="preserve"> page)</w:t>
      </w:r>
      <w:r>
        <w:rPr>
          <w:sz w:val="24"/>
          <w:szCs w:val="24"/>
        </w:rPr>
        <w:t>:</w:t>
      </w:r>
    </w:p>
    <w:p w:rsidR="006F236F" w:rsidRPr="00830FC4" w:rsidRDefault="006F236F" w:rsidP="006F236F">
      <w:pPr>
        <w:spacing w:line="240" w:lineRule="auto"/>
        <w:rPr>
          <w:i/>
          <w:iCs/>
        </w:rPr>
      </w:pPr>
      <w:r>
        <w:rPr>
          <w:i/>
          <w:iCs/>
        </w:rPr>
        <w:t>List the main risks (financial, environmental, security, access restrictions, institutional, legal etc.) that might face the realization of the investment and the mitigation measures to be taken.</w:t>
      </w:r>
    </w:p>
    <w:tbl>
      <w:tblPr>
        <w:tblStyle w:val="TableGrid"/>
        <w:tblW w:w="0" w:type="auto"/>
        <w:tblLayout w:type="fixed"/>
        <w:tblLook w:val="04A0" w:firstRow="1" w:lastRow="0" w:firstColumn="1" w:lastColumn="0" w:noHBand="0" w:noVBand="1"/>
      </w:tblPr>
      <w:tblGrid>
        <w:gridCol w:w="2695"/>
        <w:gridCol w:w="1800"/>
        <w:gridCol w:w="1800"/>
        <w:gridCol w:w="3055"/>
      </w:tblGrid>
      <w:tr w:rsidR="006F236F" w:rsidTr="00F042BC">
        <w:trPr>
          <w:trHeight w:val="329"/>
        </w:trPr>
        <w:tc>
          <w:tcPr>
            <w:tcW w:w="2695" w:type="dxa"/>
            <w:vAlign w:val="center"/>
          </w:tcPr>
          <w:p w:rsidR="006F236F" w:rsidRPr="00830FC4" w:rsidRDefault="006F236F" w:rsidP="00F042BC">
            <w:pPr>
              <w:jc w:val="center"/>
              <w:rPr>
                <w:rFonts w:asciiTheme="majorHAnsi" w:hAnsiTheme="majorHAnsi"/>
                <w:b/>
                <w:bCs/>
                <w:sz w:val="20"/>
                <w:szCs w:val="20"/>
              </w:rPr>
            </w:pPr>
            <w:r w:rsidRPr="00830FC4">
              <w:rPr>
                <w:rFonts w:asciiTheme="majorHAnsi" w:hAnsiTheme="majorHAnsi"/>
                <w:b/>
                <w:bCs/>
                <w:sz w:val="20"/>
                <w:szCs w:val="20"/>
              </w:rPr>
              <w:t>Risk description</w:t>
            </w:r>
          </w:p>
        </w:tc>
        <w:tc>
          <w:tcPr>
            <w:tcW w:w="1800" w:type="dxa"/>
            <w:vAlign w:val="center"/>
          </w:tcPr>
          <w:p w:rsidR="006F236F" w:rsidRPr="00830FC4" w:rsidRDefault="006F236F" w:rsidP="00F042BC">
            <w:pPr>
              <w:jc w:val="center"/>
              <w:rPr>
                <w:rFonts w:asciiTheme="majorHAnsi" w:hAnsiTheme="majorHAnsi"/>
                <w:b/>
                <w:bCs/>
                <w:sz w:val="20"/>
                <w:szCs w:val="20"/>
              </w:rPr>
            </w:pPr>
            <w:r w:rsidRPr="00830FC4">
              <w:rPr>
                <w:rFonts w:asciiTheme="majorHAnsi" w:hAnsiTheme="majorHAnsi"/>
                <w:b/>
                <w:bCs/>
                <w:sz w:val="20"/>
                <w:szCs w:val="20"/>
              </w:rPr>
              <w:t>Likelihood</w:t>
            </w:r>
            <w:r>
              <w:rPr>
                <w:rFonts w:asciiTheme="majorHAnsi" w:hAnsiTheme="majorHAnsi"/>
                <w:b/>
                <w:bCs/>
                <w:sz w:val="20"/>
                <w:szCs w:val="20"/>
              </w:rPr>
              <w:t xml:space="preserve"> </w:t>
            </w:r>
            <w:r>
              <w:rPr>
                <w:rFonts w:asciiTheme="majorHAnsi" w:hAnsiTheme="majorHAnsi"/>
                <w:sz w:val="20"/>
                <w:szCs w:val="20"/>
              </w:rPr>
              <w:t>(low/</w:t>
            </w:r>
            <w:r w:rsidRPr="00830FC4">
              <w:rPr>
                <w:rFonts w:asciiTheme="majorHAnsi" w:hAnsiTheme="majorHAnsi"/>
                <w:sz w:val="20"/>
                <w:szCs w:val="20"/>
              </w:rPr>
              <w:t>medium</w:t>
            </w:r>
            <w:r>
              <w:rPr>
                <w:rFonts w:asciiTheme="majorHAnsi" w:hAnsiTheme="majorHAnsi"/>
                <w:sz w:val="20"/>
                <w:szCs w:val="20"/>
              </w:rPr>
              <w:t>/</w:t>
            </w:r>
            <w:r w:rsidRPr="00830FC4">
              <w:rPr>
                <w:rFonts w:asciiTheme="majorHAnsi" w:hAnsiTheme="majorHAnsi"/>
                <w:sz w:val="20"/>
                <w:szCs w:val="20"/>
              </w:rPr>
              <w:t>high)</w:t>
            </w:r>
          </w:p>
        </w:tc>
        <w:tc>
          <w:tcPr>
            <w:tcW w:w="1800" w:type="dxa"/>
            <w:vAlign w:val="center"/>
          </w:tcPr>
          <w:p w:rsidR="006F236F" w:rsidRPr="00B1534A" w:rsidRDefault="006F236F" w:rsidP="00F042BC">
            <w:pPr>
              <w:jc w:val="center"/>
              <w:rPr>
                <w:rFonts w:asciiTheme="majorHAnsi" w:hAnsiTheme="majorHAnsi"/>
                <w:b/>
                <w:bCs/>
                <w:sz w:val="20"/>
                <w:szCs w:val="20"/>
              </w:rPr>
            </w:pPr>
            <w:r>
              <w:rPr>
                <w:rFonts w:asciiTheme="majorHAnsi" w:hAnsiTheme="majorHAnsi"/>
                <w:b/>
                <w:bCs/>
                <w:sz w:val="20"/>
                <w:szCs w:val="20"/>
              </w:rPr>
              <w:t>I</w:t>
            </w:r>
            <w:r w:rsidRPr="00830FC4">
              <w:rPr>
                <w:rFonts w:asciiTheme="majorHAnsi" w:hAnsiTheme="majorHAnsi"/>
                <w:b/>
                <w:bCs/>
                <w:sz w:val="20"/>
                <w:szCs w:val="20"/>
              </w:rPr>
              <w:t>mpact on the investment</w:t>
            </w:r>
            <w:r>
              <w:rPr>
                <w:rFonts w:asciiTheme="majorHAnsi" w:hAnsiTheme="majorHAnsi"/>
                <w:b/>
                <w:bCs/>
                <w:sz w:val="20"/>
                <w:szCs w:val="20"/>
              </w:rPr>
              <w:br/>
            </w:r>
            <w:r>
              <w:rPr>
                <w:rFonts w:asciiTheme="majorHAnsi" w:hAnsiTheme="majorHAnsi"/>
                <w:sz w:val="20"/>
                <w:szCs w:val="20"/>
              </w:rPr>
              <w:t>(low/</w:t>
            </w:r>
            <w:r w:rsidRPr="00830FC4">
              <w:rPr>
                <w:rFonts w:asciiTheme="majorHAnsi" w:hAnsiTheme="majorHAnsi"/>
                <w:sz w:val="20"/>
                <w:szCs w:val="20"/>
              </w:rPr>
              <w:t>medium</w:t>
            </w:r>
            <w:r>
              <w:rPr>
                <w:rFonts w:asciiTheme="majorHAnsi" w:hAnsiTheme="majorHAnsi"/>
                <w:sz w:val="20"/>
                <w:szCs w:val="20"/>
              </w:rPr>
              <w:t>/</w:t>
            </w:r>
            <w:r w:rsidRPr="00830FC4">
              <w:rPr>
                <w:rFonts w:asciiTheme="majorHAnsi" w:hAnsiTheme="majorHAnsi"/>
                <w:sz w:val="20"/>
                <w:szCs w:val="20"/>
              </w:rPr>
              <w:t>high)</w:t>
            </w:r>
          </w:p>
        </w:tc>
        <w:tc>
          <w:tcPr>
            <w:tcW w:w="3055" w:type="dxa"/>
            <w:vAlign w:val="center"/>
          </w:tcPr>
          <w:p w:rsidR="006F236F" w:rsidRPr="00830FC4" w:rsidRDefault="006F236F" w:rsidP="00F042BC">
            <w:pPr>
              <w:jc w:val="center"/>
              <w:rPr>
                <w:rFonts w:asciiTheme="majorHAnsi" w:hAnsiTheme="majorHAnsi"/>
                <w:b/>
                <w:bCs/>
                <w:sz w:val="20"/>
                <w:szCs w:val="20"/>
              </w:rPr>
            </w:pPr>
            <w:r w:rsidRPr="00830FC4">
              <w:rPr>
                <w:rFonts w:asciiTheme="majorHAnsi" w:hAnsiTheme="majorHAnsi"/>
                <w:b/>
                <w:bCs/>
                <w:sz w:val="20"/>
                <w:szCs w:val="20"/>
              </w:rPr>
              <w:t>Mitigation measures</w:t>
            </w:r>
          </w:p>
        </w:tc>
      </w:tr>
      <w:tr w:rsidR="006F236F" w:rsidTr="00F042BC">
        <w:trPr>
          <w:trHeight w:val="495"/>
        </w:trPr>
        <w:tc>
          <w:tcPr>
            <w:tcW w:w="2695" w:type="dxa"/>
          </w:tcPr>
          <w:p w:rsidR="006F236F" w:rsidRDefault="006F236F" w:rsidP="00F042BC">
            <w:pPr>
              <w:rPr>
                <w:b/>
                <w:bCs/>
              </w:rPr>
            </w:pPr>
          </w:p>
        </w:tc>
        <w:tc>
          <w:tcPr>
            <w:tcW w:w="1800" w:type="dxa"/>
          </w:tcPr>
          <w:p w:rsidR="006F236F" w:rsidRDefault="006F236F" w:rsidP="00F042BC">
            <w:pPr>
              <w:rPr>
                <w:b/>
                <w:bCs/>
              </w:rPr>
            </w:pPr>
          </w:p>
        </w:tc>
        <w:tc>
          <w:tcPr>
            <w:tcW w:w="1800" w:type="dxa"/>
          </w:tcPr>
          <w:p w:rsidR="006F236F" w:rsidRDefault="006F236F" w:rsidP="00F042BC">
            <w:pPr>
              <w:rPr>
                <w:b/>
                <w:bCs/>
              </w:rPr>
            </w:pPr>
          </w:p>
        </w:tc>
        <w:tc>
          <w:tcPr>
            <w:tcW w:w="3055" w:type="dxa"/>
          </w:tcPr>
          <w:p w:rsidR="006F236F" w:rsidRDefault="006F236F" w:rsidP="00F042BC">
            <w:pPr>
              <w:rPr>
                <w:b/>
                <w:bCs/>
              </w:rPr>
            </w:pPr>
          </w:p>
        </w:tc>
      </w:tr>
      <w:tr w:rsidR="006F236F" w:rsidTr="00F042BC">
        <w:trPr>
          <w:trHeight w:val="610"/>
        </w:trPr>
        <w:tc>
          <w:tcPr>
            <w:tcW w:w="2695" w:type="dxa"/>
          </w:tcPr>
          <w:p w:rsidR="006F236F" w:rsidRDefault="006F236F" w:rsidP="00F042BC">
            <w:pPr>
              <w:rPr>
                <w:b/>
                <w:bCs/>
              </w:rPr>
            </w:pPr>
          </w:p>
        </w:tc>
        <w:tc>
          <w:tcPr>
            <w:tcW w:w="1800" w:type="dxa"/>
          </w:tcPr>
          <w:p w:rsidR="006F236F" w:rsidRDefault="006F236F" w:rsidP="00F042BC">
            <w:pPr>
              <w:rPr>
                <w:b/>
                <w:bCs/>
              </w:rPr>
            </w:pPr>
          </w:p>
        </w:tc>
        <w:tc>
          <w:tcPr>
            <w:tcW w:w="1800" w:type="dxa"/>
          </w:tcPr>
          <w:p w:rsidR="006F236F" w:rsidRDefault="006F236F" w:rsidP="00F042BC">
            <w:pPr>
              <w:rPr>
                <w:b/>
                <w:bCs/>
              </w:rPr>
            </w:pPr>
          </w:p>
        </w:tc>
        <w:tc>
          <w:tcPr>
            <w:tcW w:w="3055" w:type="dxa"/>
          </w:tcPr>
          <w:p w:rsidR="006F236F" w:rsidRDefault="006F236F" w:rsidP="00F042BC">
            <w:pPr>
              <w:rPr>
                <w:b/>
                <w:bCs/>
              </w:rPr>
            </w:pPr>
          </w:p>
        </w:tc>
      </w:tr>
      <w:tr w:rsidR="006F236F" w:rsidTr="00F042BC">
        <w:trPr>
          <w:trHeight w:val="602"/>
        </w:trPr>
        <w:tc>
          <w:tcPr>
            <w:tcW w:w="2695" w:type="dxa"/>
          </w:tcPr>
          <w:p w:rsidR="006F236F" w:rsidRDefault="006F236F" w:rsidP="00F042BC">
            <w:pPr>
              <w:rPr>
                <w:b/>
                <w:bCs/>
              </w:rPr>
            </w:pPr>
          </w:p>
        </w:tc>
        <w:tc>
          <w:tcPr>
            <w:tcW w:w="1800" w:type="dxa"/>
          </w:tcPr>
          <w:p w:rsidR="006F236F" w:rsidRDefault="006F236F" w:rsidP="00F042BC">
            <w:pPr>
              <w:rPr>
                <w:b/>
                <w:bCs/>
              </w:rPr>
            </w:pPr>
          </w:p>
        </w:tc>
        <w:tc>
          <w:tcPr>
            <w:tcW w:w="1800" w:type="dxa"/>
          </w:tcPr>
          <w:p w:rsidR="006F236F" w:rsidRDefault="006F236F" w:rsidP="00F042BC">
            <w:pPr>
              <w:rPr>
                <w:b/>
                <w:bCs/>
              </w:rPr>
            </w:pPr>
          </w:p>
        </w:tc>
        <w:tc>
          <w:tcPr>
            <w:tcW w:w="3055" w:type="dxa"/>
          </w:tcPr>
          <w:p w:rsidR="006F236F" w:rsidRDefault="006F236F" w:rsidP="00F042BC">
            <w:pPr>
              <w:rPr>
                <w:b/>
                <w:bCs/>
              </w:rPr>
            </w:pPr>
          </w:p>
        </w:tc>
      </w:tr>
    </w:tbl>
    <w:p w:rsidR="006F236F" w:rsidRPr="007E3FF5" w:rsidRDefault="006F236F" w:rsidP="006F236F">
      <w:pPr>
        <w:rPr>
          <w:i/>
          <w:iCs/>
        </w:rPr>
      </w:pPr>
      <w:r w:rsidRPr="007E3FF5">
        <w:rPr>
          <w:i/>
          <w:iCs/>
        </w:rPr>
        <w:t>Insert more rows as needed</w:t>
      </w:r>
    </w:p>
    <w:p w:rsidR="006F236F" w:rsidRPr="00F94672" w:rsidRDefault="006F236F" w:rsidP="006F236F">
      <w:pPr>
        <w:pStyle w:val="ListParagraph"/>
        <w:numPr>
          <w:ilvl w:val="1"/>
          <w:numId w:val="5"/>
        </w:numPr>
        <w:spacing w:before="360" w:after="240"/>
        <w:ind w:left="629" w:hanging="629"/>
        <w:jc w:val="left"/>
        <w:rPr>
          <w:b/>
          <w:bCs/>
          <w:sz w:val="24"/>
          <w:szCs w:val="24"/>
        </w:rPr>
      </w:pPr>
      <w:r w:rsidRPr="00E82BB4">
        <w:rPr>
          <w:b/>
          <w:bCs/>
          <w:sz w:val="24"/>
          <w:szCs w:val="24"/>
        </w:rPr>
        <w:t xml:space="preserve">Attachments required: </w:t>
      </w:r>
    </w:p>
    <w:p w:rsidR="006F236F" w:rsidRDefault="006F236F" w:rsidP="006F236F">
      <w:pPr>
        <w:tabs>
          <w:tab w:val="left" w:pos="720"/>
          <w:tab w:val="left" w:pos="1710"/>
        </w:tabs>
        <w:spacing w:after="0" w:line="240" w:lineRule="auto"/>
        <w:ind w:left="1260" w:hanging="1260"/>
      </w:pPr>
      <w:r>
        <w:rPr>
          <w:rFonts w:ascii="Times New Roman" w:hAnsi="Times New Roman"/>
          <w:szCs w:val="24"/>
        </w:rPr>
        <w:tab/>
      </w:r>
      <w:r w:rsidRPr="0037299E">
        <w:rPr>
          <w:rFonts w:ascii="Times New Roman" w:hAnsi="Times New Roman"/>
          <w:szCs w:val="24"/>
        </w:rPr>
        <w:sym w:font="Wingdings" w:char="F071"/>
      </w:r>
      <w:r>
        <w:rPr>
          <w:rFonts w:ascii="Times New Roman" w:hAnsi="Times New Roman"/>
          <w:szCs w:val="24"/>
        </w:rPr>
        <w:t xml:space="preserve">  </w:t>
      </w:r>
      <w:r>
        <w:rPr>
          <w:rFonts w:ascii="Times New Roman" w:hAnsi="Times New Roman"/>
          <w:szCs w:val="24"/>
        </w:rPr>
        <w:tab/>
      </w:r>
      <w:r>
        <w:t xml:space="preserve">Valid </w:t>
      </w:r>
      <w:r w:rsidRPr="006B2593">
        <w:t>certificate</w:t>
      </w:r>
      <w:r>
        <w:t>s/permits:</w:t>
      </w:r>
    </w:p>
    <w:p w:rsidR="006F236F" w:rsidRPr="00255B2A" w:rsidRDefault="006F236F" w:rsidP="006F236F">
      <w:pPr>
        <w:pStyle w:val="ListParagraph"/>
        <w:numPr>
          <w:ilvl w:val="0"/>
          <w:numId w:val="11"/>
        </w:numPr>
        <w:tabs>
          <w:tab w:val="left" w:pos="1260"/>
        </w:tabs>
        <w:spacing w:after="0" w:line="240" w:lineRule="auto"/>
        <w:ind w:left="1620"/>
        <w:rPr>
          <w:szCs w:val="24"/>
        </w:rPr>
      </w:pPr>
      <w:r w:rsidRPr="00DE7C44">
        <w:rPr>
          <w:b/>
          <w:bCs/>
          <w:szCs w:val="24"/>
        </w:rPr>
        <w:t>For farmers</w:t>
      </w:r>
      <w:r>
        <w:rPr>
          <w:szCs w:val="24"/>
        </w:rPr>
        <w:t>, a certification letter</w:t>
      </w:r>
      <w:r w:rsidRPr="00DE7C44">
        <w:rPr>
          <w:szCs w:val="24"/>
        </w:rPr>
        <w:t xml:space="preserve"> </w:t>
      </w:r>
      <w:r>
        <w:rPr>
          <w:lang w:val="en-US"/>
        </w:rPr>
        <w:t>from th</w:t>
      </w:r>
      <w:r w:rsidRPr="00FD2E53">
        <w:rPr>
          <w:lang w:val="en-US"/>
        </w:rPr>
        <w:t>e Agricultural Directorate in their Governorate of operation</w:t>
      </w:r>
    </w:p>
    <w:p w:rsidR="006F236F" w:rsidRPr="00DE7C44" w:rsidRDefault="006F236F" w:rsidP="006F236F">
      <w:pPr>
        <w:pStyle w:val="ListParagraph"/>
        <w:numPr>
          <w:ilvl w:val="0"/>
          <w:numId w:val="11"/>
        </w:numPr>
        <w:tabs>
          <w:tab w:val="left" w:pos="1260"/>
        </w:tabs>
        <w:spacing w:after="0" w:line="240" w:lineRule="auto"/>
        <w:ind w:left="1620"/>
      </w:pPr>
      <w:r w:rsidRPr="00DE7C44">
        <w:rPr>
          <w:b/>
          <w:bCs/>
          <w:szCs w:val="24"/>
        </w:rPr>
        <w:t>For cooperatives/associations/companies</w:t>
      </w:r>
      <w:r w:rsidR="00E23CF9">
        <w:rPr>
          <w:szCs w:val="24"/>
        </w:rPr>
        <w:t xml:space="preserve">, </w:t>
      </w:r>
      <w:r w:rsidRPr="00DE7C44">
        <w:rPr>
          <w:szCs w:val="24"/>
        </w:rPr>
        <w:t xml:space="preserve">certificate/permit from the </w:t>
      </w:r>
      <w:r>
        <w:rPr>
          <w:szCs w:val="24"/>
        </w:rPr>
        <w:t xml:space="preserve">related </w:t>
      </w:r>
      <w:r w:rsidRPr="00DE7C44">
        <w:rPr>
          <w:szCs w:val="24"/>
        </w:rPr>
        <w:t xml:space="preserve">competent </w:t>
      </w:r>
      <w:r w:rsidR="00876623" w:rsidRPr="00DE7C44">
        <w:rPr>
          <w:szCs w:val="24"/>
        </w:rPr>
        <w:t>authority</w:t>
      </w:r>
      <w:r w:rsidR="00876623">
        <w:rPr>
          <w:rFonts w:hint="cs"/>
          <w:szCs w:val="24"/>
          <w:rtl/>
        </w:rPr>
        <w:t xml:space="preserve"> </w:t>
      </w:r>
      <w:r w:rsidR="00876623">
        <w:rPr>
          <w:szCs w:val="24"/>
          <w:lang w:val="en-US"/>
        </w:rPr>
        <w:t>(</w:t>
      </w:r>
      <w:r w:rsidR="002170CE">
        <w:rPr>
          <w:szCs w:val="24"/>
          <w:lang w:val="en-US"/>
        </w:rPr>
        <w:t xml:space="preserve">certificate </w:t>
      </w:r>
      <w:r w:rsidR="00876623">
        <w:rPr>
          <w:szCs w:val="24"/>
          <w:lang w:val="en-US"/>
        </w:rPr>
        <w:t>to include date of registration,</w:t>
      </w:r>
      <w:r w:rsidR="00E23CF9">
        <w:rPr>
          <w:szCs w:val="24"/>
          <w:lang w:val="en-US"/>
        </w:rPr>
        <w:t xml:space="preserve"> capital, and name of partners if applicable)</w:t>
      </w:r>
      <w:r>
        <w:rPr>
          <w:szCs w:val="24"/>
        </w:rPr>
        <w:t>.</w:t>
      </w:r>
    </w:p>
    <w:p w:rsidR="006F236F" w:rsidRDefault="006F236F" w:rsidP="006F236F">
      <w:pPr>
        <w:tabs>
          <w:tab w:val="left" w:pos="720"/>
          <w:tab w:val="left" w:pos="1260"/>
        </w:tabs>
        <w:spacing w:before="200"/>
      </w:pPr>
      <w:r w:rsidRPr="00E95C3E">
        <w:tab/>
      </w:r>
      <w:r w:rsidRPr="00E95C3E">
        <w:sym w:font="Wingdings" w:char="F071"/>
      </w:r>
      <w:r>
        <w:t xml:space="preserve">  </w:t>
      </w:r>
      <w:r>
        <w:tab/>
        <w:t>Copy of identification document</w:t>
      </w:r>
      <w:r w:rsidRPr="00E95C3E">
        <w:t xml:space="preserve"> of the applicant/contact person;</w:t>
      </w:r>
    </w:p>
    <w:p w:rsidR="006F236F" w:rsidRPr="00E95C3E" w:rsidRDefault="006F236F" w:rsidP="006F236F">
      <w:pPr>
        <w:tabs>
          <w:tab w:val="left" w:pos="720"/>
          <w:tab w:val="left" w:pos="1260"/>
        </w:tabs>
        <w:spacing w:before="200"/>
        <w:ind w:left="1276" w:hanging="1276"/>
      </w:pPr>
      <w:r>
        <w:tab/>
      </w:r>
      <w:r w:rsidRPr="00E95C3E">
        <w:sym w:font="Wingdings" w:char="F071"/>
      </w:r>
      <w:r>
        <w:t xml:space="preserve">  </w:t>
      </w:r>
      <w:r>
        <w:tab/>
      </w:r>
      <w:r>
        <w:rPr>
          <w:szCs w:val="24"/>
        </w:rPr>
        <w:t>D</w:t>
      </w:r>
      <w:r w:rsidRPr="00885262">
        <w:rPr>
          <w:szCs w:val="24"/>
        </w:rPr>
        <w:t xml:space="preserve">ocumented evidence </w:t>
      </w:r>
      <w:r>
        <w:rPr>
          <w:szCs w:val="24"/>
        </w:rPr>
        <w:t>of value of in-kind contribution</w:t>
      </w:r>
      <w:r w:rsidRPr="00885262">
        <w:rPr>
          <w:szCs w:val="24"/>
        </w:rPr>
        <w:t>, such as offers by contractors/suppliers</w:t>
      </w:r>
      <w:r>
        <w:rPr>
          <w:szCs w:val="24"/>
        </w:rPr>
        <w:t xml:space="preserve"> (if applicable);</w:t>
      </w:r>
    </w:p>
    <w:p w:rsidR="006F236F" w:rsidRDefault="006F236F" w:rsidP="006F236F">
      <w:pPr>
        <w:tabs>
          <w:tab w:val="left" w:pos="720"/>
          <w:tab w:val="left" w:pos="1260"/>
        </w:tabs>
        <w:spacing w:before="200"/>
        <w:ind w:left="1260" w:hanging="540"/>
        <w:rPr>
          <w:szCs w:val="24"/>
          <w:rtl/>
        </w:rPr>
      </w:pPr>
      <w:r w:rsidRPr="00E95C3E">
        <w:rPr>
          <w:szCs w:val="24"/>
        </w:rPr>
        <w:sym w:font="Wingdings" w:char="F071"/>
      </w:r>
      <w:r w:rsidRPr="00E95C3E">
        <w:rPr>
          <w:szCs w:val="24"/>
        </w:rPr>
        <w:t xml:space="preserve">  </w:t>
      </w:r>
      <w:r w:rsidRPr="00E95C3E">
        <w:rPr>
          <w:szCs w:val="24"/>
        </w:rPr>
        <w:tab/>
      </w:r>
      <w:r>
        <w:rPr>
          <w:szCs w:val="24"/>
        </w:rPr>
        <w:t>Copy of p</w:t>
      </w:r>
      <w:r w:rsidRPr="00E95C3E">
        <w:rPr>
          <w:szCs w:val="24"/>
        </w:rPr>
        <w:t xml:space="preserve">roof of </w:t>
      </w:r>
      <w:r>
        <w:rPr>
          <w:szCs w:val="24"/>
        </w:rPr>
        <w:t>ownership/entitlement/right of use of assets to be used for the realization of the investment.</w:t>
      </w:r>
    </w:p>
    <w:p w:rsidR="00CC20AC" w:rsidRDefault="00CC20AC" w:rsidP="006F236F">
      <w:pPr>
        <w:tabs>
          <w:tab w:val="left" w:pos="720"/>
          <w:tab w:val="left" w:pos="1260"/>
        </w:tabs>
        <w:spacing w:before="200"/>
        <w:ind w:left="1260" w:hanging="540"/>
        <w:rPr>
          <w:szCs w:val="24"/>
        </w:rPr>
      </w:pPr>
      <w:r w:rsidRPr="00E95C3E">
        <w:rPr>
          <w:szCs w:val="24"/>
        </w:rPr>
        <w:sym w:font="Wingdings" w:char="F071"/>
      </w:r>
      <w:r>
        <w:rPr>
          <w:szCs w:val="24"/>
        </w:rPr>
        <w:t xml:space="preserve"> </w:t>
      </w:r>
      <w:r w:rsidR="00552B02">
        <w:rPr>
          <w:szCs w:val="24"/>
        </w:rPr>
        <w:tab/>
        <w:t>C</w:t>
      </w:r>
      <w:r>
        <w:rPr>
          <w:szCs w:val="24"/>
        </w:rPr>
        <w:t>opy of financial statement</w:t>
      </w:r>
      <w:r w:rsidR="00552B02">
        <w:rPr>
          <w:szCs w:val="24"/>
        </w:rPr>
        <w:t>s</w:t>
      </w:r>
      <w:r>
        <w:rPr>
          <w:szCs w:val="24"/>
        </w:rPr>
        <w:t xml:space="preserve"> for the last 3 – 4 years.</w:t>
      </w:r>
    </w:p>
    <w:p w:rsidR="002170CE" w:rsidRDefault="002170CE" w:rsidP="006F236F">
      <w:pPr>
        <w:tabs>
          <w:tab w:val="left" w:pos="720"/>
          <w:tab w:val="left" w:pos="1260"/>
        </w:tabs>
        <w:spacing w:before="200"/>
        <w:ind w:left="1260" w:hanging="540"/>
        <w:rPr>
          <w:szCs w:val="24"/>
        </w:rPr>
      </w:pPr>
    </w:p>
    <w:p w:rsidR="002170CE" w:rsidRPr="000A2873" w:rsidRDefault="002170CE" w:rsidP="006F236F">
      <w:pPr>
        <w:tabs>
          <w:tab w:val="left" w:pos="720"/>
          <w:tab w:val="left" w:pos="1260"/>
        </w:tabs>
        <w:spacing w:before="200"/>
        <w:ind w:left="1260" w:hanging="540"/>
        <w:rPr>
          <w:szCs w:val="24"/>
        </w:rPr>
      </w:pPr>
    </w:p>
    <w:p w:rsidR="006F236F" w:rsidRPr="00DE7C44" w:rsidRDefault="006F236F" w:rsidP="006F236F">
      <w:pPr>
        <w:pStyle w:val="ListParagraph"/>
        <w:numPr>
          <w:ilvl w:val="1"/>
          <w:numId w:val="5"/>
        </w:numPr>
        <w:ind w:left="630" w:hanging="630"/>
        <w:jc w:val="left"/>
        <w:rPr>
          <w:b/>
          <w:bCs/>
          <w:sz w:val="24"/>
          <w:szCs w:val="24"/>
        </w:rPr>
      </w:pPr>
      <w:r w:rsidRPr="00DE7C44">
        <w:rPr>
          <w:b/>
          <w:bCs/>
          <w:sz w:val="24"/>
          <w:szCs w:val="24"/>
        </w:rPr>
        <w:t>Declaration and signature</w:t>
      </w:r>
    </w:p>
    <w:p w:rsidR="006F236F" w:rsidRDefault="006F236F" w:rsidP="006F236F">
      <w:r>
        <w:t>I hereby certify that all information and attachments contained in this application are accurate and true.</w:t>
      </w:r>
    </w:p>
    <w:p w:rsidR="006F236F" w:rsidRDefault="006F236F" w:rsidP="006F236F"/>
    <w:p w:rsidR="006F236F" w:rsidRDefault="006F236F" w:rsidP="006F236F">
      <w:pPr>
        <w:rPr>
          <w:i/>
          <w:iCs/>
        </w:rPr>
      </w:pPr>
      <w:r>
        <w:t>Date_________________Signature_______________________________________</w:t>
      </w:r>
      <w:r>
        <w:br/>
      </w:r>
      <w:r w:rsidRPr="00A44709">
        <w:rPr>
          <w:i/>
          <w:iCs/>
        </w:rPr>
        <w:t>Signature and name of applicant, if individual, or of the legal representative of the applicant, if organization</w:t>
      </w:r>
      <w:r>
        <w:rPr>
          <w:i/>
          <w:iCs/>
        </w:rPr>
        <w:t>.</w:t>
      </w:r>
    </w:p>
    <w:p w:rsidR="006F236F" w:rsidRPr="002170CE" w:rsidRDefault="006F236F" w:rsidP="006F236F">
      <w:pPr>
        <w:spacing w:after="0" w:line="240" w:lineRule="auto"/>
        <w:rPr>
          <w:iCs/>
        </w:rPr>
      </w:pPr>
      <w:r w:rsidRPr="002170CE">
        <w:t xml:space="preserve">[FOR ORGANIZATIONS ONLY] I also certify that the applicant entity is not </w:t>
      </w:r>
      <w:r w:rsidRPr="002170CE">
        <w:rPr>
          <w:iCs/>
        </w:rPr>
        <w:t>bankrupt, being liquidated or having its affairs administered by the courts</w:t>
      </w:r>
    </w:p>
    <w:p w:rsidR="006F236F" w:rsidRPr="002170CE" w:rsidRDefault="006F236F" w:rsidP="006F236F">
      <w:pPr>
        <w:spacing w:after="0" w:line="240" w:lineRule="auto"/>
      </w:pPr>
    </w:p>
    <w:p w:rsidR="006F236F" w:rsidRPr="002170CE" w:rsidRDefault="006F236F" w:rsidP="006F236F">
      <w:pPr>
        <w:pStyle w:val="ListParagraph"/>
        <w:ind w:left="0"/>
      </w:pPr>
      <w:r w:rsidRPr="002170CE">
        <w:t>Date_________________Signature_______________________________________</w:t>
      </w:r>
    </w:p>
    <w:p w:rsidR="006F236F" w:rsidRPr="002170CE" w:rsidRDefault="006F236F" w:rsidP="006F236F">
      <w:r w:rsidRPr="002170CE">
        <w:rPr>
          <w:i/>
          <w:iCs/>
        </w:rPr>
        <w:t>Signature, title and name of the legal representative of the applicant entity</w:t>
      </w:r>
    </w:p>
    <w:p w:rsidR="006F236F" w:rsidRPr="002170CE" w:rsidRDefault="006F236F" w:rsidP="006F236F">
      <w:pPr>
        <w:spacing w:after="0" w:line="240" w:lineRule="auto"/>
      </w:pPr>
    </w:p>
    <w:p w:rsidR="006F236F" w:rsidRDefault="006F236F" w:rsidP="006F236F">
      <w:pPr>
        <w:spacing w:after="0" w:line="240" w:lineRule="auto"/>
      </w:pPr>
      <w:r w:rsidRPr="002170CE">
        <w:t xml:space="preserve">[FOR FARMERS ONLY] I also certify that I am not </w:t>
      </w:r>
      <w:r w:rsidRPr="002170CE">
        <w:rPr>
          <w:iCs/>
        </w:rPr>
        <w:t xml:space="preserve">bankrupt, being liquidated or having my affairs administered by the courts and that </w:t>
      </w:r>
      <w:r w:rsidRPr="002170CE">
        <w:t xml:space="preserve">I do not own shares of registered </w:t>
      </w:r>
      <w:r w:rsidR="002170CE" w:rsidRPr="002170CE">
        <w:t>company (</w:t>
      </w:r>
      <w:proofErr w:type="spellStart"/>
      <w:r w:rsidRPr="002170CE">
        <w:t>ies</w:t>
      </w:r>
      <w:proofErr w:type="spellEnd"/>
      <w:r w:rsidRPr="002170CE">
        <w:t>) for a value exceeding USD 200 000.</w:t>
      </w:r>
    </w:p>
    <w:p w:rsidR="006F236F" w:rsidRDefault="006F236F" w:rsidP="006F236F">
      <w:pPr>
        <w:spacing w:after="0" w:line="240" w:lineRule="auto"/>
      </w:pPr>
    </w:p>
    <w:p w:rsidR="006F236F" w:rsidRDefault="006F236F" w:rsidP="006F236F">
      <w:pPr>
        <w:pStyle w:val="ListParagraph"/>
        <w:ind w:left="0"/>
      </w:pPr>
      <w:r>
        <w:t>Date_________________Signature_______________________________________</w:t>
      </w:r>
    </w:p>
    <w:p w:rsidR="006F236F" w:rsidRDefault="006F236F" w:rsidP="006F236F">
      <w:r w:rsidRPr="00255B2A">
        <w:rPr>
          <w:i/>
          <w:iCs/>
        </w:rPr>
        <w:t>Signature and name of the Farmer</w:t>
      </w:r>
    </w:p>
    <w:p w:rsidR="00703ACC" w:rsidRDefault="00703ACC"/>
    <w:sectPr w:rsidR="00703ACC">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94A1E" w:rsidRDefault="00D94A1E" w:rsidP="00B40AA7">
      <w:pPr>
        <w:spacing w:after="0" w:line="240" w:lineRule="auto"/>
      </w:pPr>
      <w:r>
        <w:separator/>
      </w:r>
    </w:p>
  </w:endnote>
  <w:endnote w:type="continuationSeparator" w:id="0">
    <w:p w:rsidR="00D94A1E" w:rsidRDefault="00D94A1E" w:rsidP="00B40A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94A1E" w:rsidRDefault="00D94A1E" w:rsidP="00B40AA7">
      <w:pPr>
        <w:spacing w:after="0" w:line="240" w:lineRule="auto"/>
      </w:pPr>
      <w:r>
        <w:separator/>
      </w:r>
    </w:p>
  </w:footnote>
  <w:footnote w:type="continuationSeparator" w:id="0">
    <w:p w:rsidR="00D94A1E" w:rsidRDefault="00D94A1E" w:rsidP="00B40AA7">
      <w:pPr>
        <w:spacing w:after="0" w:line="240" w:lineRule="auto"/>
      </w:pPr>
      <w:r>
        <w:continuationSeparator/>
      </w:r>
    </w:p>
  </w:footnote>
  <w:footnote w:id="1">
    <w:p w:rsidR="006A434C" w:rsidRDefault="006A434C" w:rsidP="002C7428">
      <w:pPr>
        <w:spacing w:line="276" w:lineRule="auto"/>
        <w:jc w:val="both"/>
        <w:rPr>
          <w:sz w:val="16"/>
          <w:szCs w:val="16"/>
          <w:lang w:val="en-GB"/>
        </w:rPr>
      </w:pPr>
      <w:r>
        <w:rPr>
          <w:rStyle w:val="FootnoteReference"/>
        </w:rPr>
        <w:footnoteRef/>
      </w:r>
      <w:r>
        <w:t xml:space="preserve"> </w:t>
      </w:r>
      <w:r>
        <w:rPr>
          <w:sz w:val="16"/>
          <w:szCs w:val="16"/>
          <w:lang w:val="en-GB"/>
        </w:rPr>
        <w:t xml:space="preserve">This refers to groups of farmers or women officially registered as associations at the Ministry of Interior to conduct agribusiness. </w:t>
      </w:r>
    </w:p>
    <w:p w:rsidR="006A434C" w:rsidRDefault="006A434C" w:rsidP="00F042BC">
      <w:pPr>
        <w:widowControl w:val="0"/>
        <w:rPr>
          <w:sz w:val="20"/>
          <w:szCs w:val="20"/>
        </w:rPr>
      </w:pPr>
      <w:r>
        <w:t> </w:t>
      </w:r>
    </w:p>
    <w:p w:rsidR="006A434C" w:rsidRPr="00F042BC" w:rsidRDefault="006A434C">
      <w:pPr>
        <w:pStyle w:val="FootnoteText"/>
        <w:rPr>
          <w:lang w:val="en-US"/>
        </w:rPr>
      </w:pPr>
    </w:p>
  </w:footnote>
  <w:footnote w:id="2">
    <w:p w:rsidR="006A434C" w:rsidRPr="00950FB8" w:rsidRDefault="006A434C" w:rsidP="006F236F">
      <w:pPr>
        <w:pStyle w:val="FootnoteText"/>
        <w:rPr>
          <w:lang w:val="en-US"/>
        </w:rPr>
      </w:pPr>
      <w:r>
        <w:rPr>
          <w:rStyle w:val="FootnoteReference"/>
        </w:rPr>
        <w:footnoteRef/>
      </w:r>
      <w:r w:rsidRPr="00950FB8">
        <w:rPr>
          <w:lang w:val="en-US"/>
        </w:rPr>
        <w:t xml:space="preserve"> Agribusinesses include agriculture input suppliers, agriculture and food producers, processors, traders and service providers operating as cooperatives, groups of farmers or women registered as associations, profit or non-profit companies, individual businesses and farmers.</w:t>
      </w:r>
    </w:p>
  </w:footnote>
  <w:footnote w:id="3">
    <w:p w:rsidR="006A434C" w:rsidRPr="00387712" w:rsidRDefault="006A434C" w:rsidP="00BE3AC1">
      <w:pPr>
        <w:pStyle w:val="FootnoteText"/>
        <w:rPr>
          <w:lang w:val="en-US"/>
        </w:rPr>
      </w:pPr>
      <w:r>
        <w:rPr>
          <w:rStyle w:val="FootnoteReference"/>
        </w:rPr>
        <w:footnoteRef/>
      </w:r>
      <w:r w:rsidRPr="00812DAC">
        <w:rPr>
          <w:lang w:val="en-US"/>
        </w:rPr>
        <w:t xml:space="preserve"> </w:t>
      </w:r>
      <w:r w:rsidRPr="00387712">
        <w:rPr>
          <w:lang w:val="en-US"/>
        </w:rPr>
        <w:t xml:space="preserve">See footnote </w:t>
      </w:r>
      <w:r>
        <w:rPr>
          <w:rFonts w:hint="cs"/>
          <w:rtl/>
          <w:lang w:val="en-US"/>
        </w:rPr>
        <w:t>10</w:t>
      </w:r>
      <w:r w:rsidRPr="00387712">
        <w:rPr>
          <w:lang w:val="en-US"/>
        </w:rPr>
        <w:t xml:space="preserve"> for the applicable definition of women and women-led agribusinesses.</w:t>
      </w:r>
    </w:p>
  </w:footnote>
  <w:footnote w:id="4">
    <w:p w:rsidR="006A434C" w:rsidRPr="00387712" w:rsidRDefault="006A434C" w:rsidP="00BE3AC1">
      <w:pPr>
        <w:pStyle w:val="FootnoteText"/>
        <w:rPr>
          <w:lang w:val="en-US"/>
        </w:rPr>
      </w:pPr>
      <w:r>
        <w:rPr>
          <w:rStyle w:val="FootnoteReference"/>
        </w:rPr>
        <w:footnoteRef/>
      </w:r>
      <w:r w:rsidRPr="00812DAC">
        <w:rPr>
          <w:lang w:val="en-US"/>
        </w:rPr>
        <w:t xml:space="preserve"> </w:t>
      </w:r>
      <w:r w:rsidRPr="00387712">
        <w:rPr>
          <w:lang w:val="en-US"/>
        </w:rPr>
        <w:t xml:space="preserve">See footnote </w:t>
      </w:r>
      <w:r>
        <w:rPr>
          <w:rFonts w:hint="cs"/>
          <w:rtl/>
          <w:lang w:val="sv-SE"/>
        </w:rPr>
        <w:t>10</w:t>
      </w:r>
      <w:r w:rsidRPr="00387712">
        <w:rPr>
          <w:lang w:val="en-US"/>
        </w:rPr>
        <w:t xml:space="preserve"> for the applicable definition of women and women-led agribusinesses.</w:t>
      </w:r>
      <w:r w:rsidRPr="00812DAC">
        <w:rPr>
          <w:lang w:val="en-US"/>
        </w:rPr>
        <w:t xml:space="preserve"> </w:t>
      </w:r>
    </w:p>
  </w:footnote>
  <w:footnote w:id="5">
    <w:p w:rsidR="006A434C" w:rsidRPr="0083592E" w:rsidRDefault="006A434C" w:rsidP="006F236F">
      <w:pPr>
        <w:pStyle w:val="FootnoteText"/>
        <w:rPr>
          <w:lang w:val="en-US"/>
        </w:rPr>
      </w:pPr>
      <w:r>
        <w:rPr>
          <w:rStyle w:val="FootnoteReference"/>
        </w:rPr>
        <w:footnoteRef/>
      </w:r>
      <w:r w:rsidRPr="0083592E">
        <w:rPr>
          <w:lang w:val="en-US"/>
        </w:rPr>
        <w:t xml:space="preserve"> </w:t>
      </w:r>
      <w:r>
        <w:rPr>
          <w:lang w:val="en-US"/>
        </w:rPr>
        <w:t xml:space="preserve">Particularly ESS 7 – Decent work. FAO,2015: </w:t>
      </w:r>
      <w:hyperlink r:id="rId1" w:history="1">
        <w:r w:rsidRPr="00DC1DE3">
          <w:rPr>
            <w:rStyle w:val="Hyperlink"/>
            <w:i/>
            <w:iCs/>
            <w:lang w:val="en-US"/>
          </w:rPr>
          <w:t>Environmental and Social Management Guidelines</w:t>
        </w:r>
      </w:hyperlink>
    </w:p>
  </w:footnote>
  <w:footnote w:id="6">
    <w:p w:rsidR="006A434C" w:rsidRPr="00013866" w:rsidRDefault="006A434C" w:rsidP="006F236F">
      <w:pPr>
        <w:pStyle w:val="FootnoteText"/>
        <w:rPr>
          <w:lang w:val="en-US"/>
        </w:rPr>
      </w:pPr>
      <w:r>
        <w:rPr>
          <w:rStyle w:val="FootnoteReference"/>
        </w:rPr>
        <w:footnoteRef/>
      </w:r>
      <w:r w:rsidRPr="00013866">
        <w:rPr>
          <w:lang w:val="en-US"/>
        </w:rPr>
        <w:t xml:space="preserve"> </w:t>
      </w:r>
      <w:r>
        <w:rPr>
          <w:lang w:val="en-US"/>
        </w:rPr>
        <w:t xml:space="preserve">This applies if the investment includes technologies and practices that do not meet FAO’s Environmental and Social Standards as outlined in </w:t>
      </w:r>
      <w:hyperlink r:id="rId2" w:history="1">
        <w:r w:rsidRPr="00DC1DE3">
          <w:rPr>
            <w:rStyle w:val="Hyperlink"/>
            <w:i/>
            <w:iCs/>
            <w:lang w:val="en-US"/>
          </w:rPr>
          <w:t>Environmental and Social Management Guidelines</w:t>
        </w:r>
      </w:hyperlink>
      <w:r>
        <w:rPr>
          <w:lang w:val="en-US"/>
        </w:rPr>
        <w:t>, FAO, 2015.</w:t>
      </w:r>
    </w:p>
  </w:footnote>
  <w:footnote w:id="7">
    <w:p w:rsidR="006A434C" w:rsidRPr="00C0701C" w:rsidRDefault="006A434C" w:rsidP="006F236F">
      <w:pPr>
        <w:pStyle w:val="FootnoteText"/>
        <w:rPr>
          <w:lang w:val="en-US"/>
        </w:rPr>
      </w:pPr>
      <w:r>
        <w:rPr>
          <w:rStyle w:val="FootnoteReference"/>
        </w:rPr>
        <w:footnoteRef/>
      </w:r>
      <w:r w:rsidRPr="00FC395C">
        <w:rPr>
          <w:lang w:val="en-US"/>
        </w:rPr>
        <w:t xml:space="preserve"> </w:t>
      </w:r>
      <w:r w:rsidRPr="00F575E2">
        <w:rPr>
          <w:lang w:val="en-US"/>
        </w:rPr>
        <w:t>This refers to g</w:t>
      </w:r>
      <w:r>
        <w:rPr>
          <w:bCs/>
          <w:lang w:val="en-US"/>
        </w:rPr>
        <w:t xml:space="preserve">roups of farmers or women officially registered as </w:t>
      </w:r>
      <w:r w:rsidRPr="0064396E">
        <w:rPr>
          <w:bCs/>
          <w:lang w:val="en-US"/>
        </w:rPr>
        <w:t>association</w:t>
      </w:r>
      <w:r>
        <w:rPr>
          <w:bCs/>
          <w:lang w:val="en-US"/>
        </w:rPr>
        <w:t>s at the Ministry of Interior to conduct agribusiness.</w:t>
      </w:r>
    </w:p>
  </w:footnote>
  <w:footnote w:id="8">
    <w:p w:rsidR="006A434C" w:rsidRPr="004527ED" w:rsidRDefault="006A434C" w:rsidP="006F236F">
      <w:pPr>
        <w:pStyle w:val="FootnoteText"/>
        <w:rPr>
          <w:lang w:val="en-US"/>
        </w:rPr>
      </w:pPr>
      <w:r>
        <w:rPr>
          <w:rStyle w:val="FootnoteReference"/>
        </w:rPr>
        <w:footnoteRef/>
      </w:r>
      <w:r w:rsidRPr="00AE4C86">
        <w:rPr>
          <w:lang w:val="en-US"/>
        </w:rPr>
        <w:t xml:space="preserve"> </w:t>
      </w:r>
      <w:r w:rsidRPr="004B6BA1">
        <w:rPr>
          <w:lang w:val="en-US"/>
        </w:rPr>
        <w:t xml:space="preserve">The registered capital indicated in </w:t>
      </w:r>
      <w:r>
        <w:rPr>
          <w:lang w:val="en-US"/>
        </w:rPr>
        <w:t xml:space="preserve">the </w:t>
      </w:r>
      <w:r w:rsidRPr="004B6BA1">
        <w:rPr>
          <w:lang w:val="en-US"/>
        </w:rPr>
        <w:t xml:space="preserve">company’s </w:t>
      </w:r>
      <w:r>
        <w:rPr>
          <w:lang w:val="en-US"/>
        </w:rPr>
        <w:t xml:space="preserve">or individual business’ </w:t>
      </w:r>
      <w:r w:rsidRPr="004B6BA1">
        <w:rPr>
          <w:lang w:val="en-US"/>
        </w:rPr>
        <w:t xml:space="preserve">registration certificate, if not stated in USD, will be converted to USD using the United Nations Operational Rates of Exchange applicable </w:t>
      </w:r>
      <w:r>
        <w:rPr>
          <w:lang w:val="en-US"/>
        </w:rPr>
        <w:t xml:space="preserve">on the date of issuance of </w:t>
      </w:r>
      <w:r w:rsidRPr="004B6BA1">
        <w:rPr>
          <w:lang w:val="en-US"/>
        </w:rPr>
        <w:t>the Call for Application. The rates are available at https://treasury.un.org/operationalrates/OperationalRates.php#I</w:t>
      </w:r>
    </w:p>
  </w:footnote>
  <w:footnote w:id="9">
    <w:p w:rsidR="006A434C" w:rsidRPr="00AE4C86" w:rsidRDefault="006A434C" w:rsidP="00BE3AC1">
      <w:pPr>
        <w:pStyle w:val="FootnoteText"/>
        <w:rPr>
          <w:lang w:val="en-US"/>
        </w:rPr>
      </w:pPr>
      <w:r>
        <w:rPr>
          <w:rStyle w:val="FootnoteReference"/>
        </w:rPr>
        <w:footnoteRef/>
      </w:r>
      <w:r w:rsidRPr="00AE4C86">
        <w:rPr>
          <w:lang w:val="en-US"/>
        </w:rPr>
        <w:t xml:space="preserve"> See footnote </w:t>
      </w:r>
      <w:r>
        <w:rPr>
          <w:rFonts w:hint="cs"/>
          <w:rtl/>
        </w:rPr>
        <w:t>8</w:t>
      </w:r>
      <w:r w:rsidRPr="00AE4C86">
        <w:rPr>
          <w:lang w:val="en-US"/>
        </w:rPr>
        <w:t>.</w:t>
      </w:r>
    </w:p>
  </w:footnote>
  <w:footnote w:id="10">
    <w:p w:rsidR="006A434C" w:rsidRPr="00387712" w:rsidRDefault="006A434C" w:rsidP="006F236F">
      <w:pPr>
        <w:pStyle w:val="FootnoteText"/>
        <w:rPr>
          <w:lang w:val="en-US"/>
        </w:rPr>
      </w:pPr>
      <w:r>
        <w:rPr>
          <w:rStyle w:val="FootnoteReference"/>
        </w:rPr>
        <w:footnoteRef/>
      </w:r>
      <w:r w:rsidRPr="00812DAC">
        <w:rPr>
          <w:lang w:val="en-US"/>
        </w:rPr>
        <w:t xml:space="preserve"> </w:t>
      </w:r>
      <w:r>
        <w:rPr>
          <w:lang w:val="en-US"/>
        </w:rPr>
        <w:t>Agribusinesses are considered women or women-led if either of the following applies: (i) the applicant is a woman</w:t>
      </w:r>
      <w:r w:rsidRPr="00461231">
        <w:rPr>
          <w:lang w:val="en-US"/>
        </w:rPr>
        <w:t xml:space="preserve"> </w:t>
      </w:r>
      <w:r>
        <w:rPr>
          <w:lang w:val="en-US"/>
        </w:rPr>
        <w:t xml:space="preserve">– if </w:t>
      </w:r>
      <w:r w:rsidRPr="00461231">
        <w:rPr>
          <w:lang w:val="en-US"/>
        </w:rPr>
        <w:t>farmer</w:t>
      </w:r>
      <w:r>
        <w:rPr>
          <w:lang w:val="en-US"/>
        </w:rPr>
        <w:t xml:space="preserve"> o</w:t>
      </w:r>
      <w:r w:rsidRPr="00461231">
        <w:rPr>
          <w:lang w:val="en-US"/>
        </w:rPr>
        <w:t>r individual business</w:t>
      </w:r>
      <w:r>
        <w:rPr>
          <w:lang w:val="en-US"/>
        </w:rPr>
        <w:t>; (ii) women constitute more than 50 percent of the members – if applicant is a cooperative or association; (iii) women own more than 50% of the shares of the business and the Executive Manager is a woman – if the applicant is a company.</w:t>
      </w:r>
    </w:p>
  </w:footnote>
  <w:footnote w:id="11">
    <w:p w:rsidR="006A434C" w:rsidRPr="002170CE" w:rsidRDefault="006A434C" w:rsidP="006F236F">
      <w:pPr>
        <w:pStyle w:val="FootnoteText"/>
        <w:rPr>
          <w:sz w:val="18"/>
          <w:szCs w:val="18"/>
          <w:lang w:val="en-US"/>
        </w:rPr>
      </w:pPr>
      <w:r w:rsidRPr="002170CE">
        <w:rPr>
          <w:rStyle w:val="FootnoteReference"/>
          <w:sz w:val="18"/>
          <w:szCs w:val="18"/>
        </w:rPr>
        <w:footnoteRef/>
      </w:r>
      <w:r w:rsidRPr="002170CE">
        <w:rPr>
          <w:sz w:val="18"/>
          <w:szCs w:val="18"/>
          <w:lang w:val="en-US"/>
        </w:rPr>
        <w:t xml:space="preserve"> This refers to g</w:t>
      </w:r>
      <w:r w:rsidRPr="002170CE">
        <w:rPr>
          <w:bCs/>
          <w:sz w:val="18"/>
          <w:szCs w:val="18"/>
          <w:lang w:val="en-US"/>
        </w:rPr>
        <w:t>roups of farmers or women officially registered as associations at the Ministry of Interior to conduct agribusiness.</w:t>
      </w:r>
    </w:p>
  </w:footnote>
  <w:footnote w:id="12">
    <w:p w:rsidR="006A434C" w:rsidRPr="002170CE" w:rsidRDefault="006A434C" w:rsidP="006F236F">
      <w:pPr>
        <w:pStyle w:val="FootnoteText"/>
        <w:rPr>
          <w:sz w:val="18"/>
          <w:szCs w:val="18"/>
          <w:lang w:val="en-GB"/>
        </w:rPr>
      </w:pPr>
      <w:r w:rsidRPr="002170CE">
        <w:rPr>
          <w:rStyle w:val="FootnoteReference"/>
          <w:sz w:val="18"/>
          <w:szCs w:val="18"/>
        </w:rPr>
        <w:footnoteRef/>
      </w:r>
      <w:r w:rsidRPr="002170CE">
        <w:rPr>
          <w:sz w:val="18"/>
          <w:szCs w:val="18"/>
          <w:lang w:val="en-US"/>
        </w:rPr>
        <w:t xml:space="preserve"> The registered capital indicated in the company’s or individual business’ registration certificate, if not stated in USD, will be converted to USD using the United Nations Operational Rates of Exchange applicable on the date of issuance of the Call for Application. The rates are available at https://treasury.un.org/operationalrates/OperationalRates.php#I</w:t>
      </w:r>
    </w:p>
  </w:footnote>
  <w:footnote w:id="13">
    <w:p w:rsidR="006A434C" w:rsidRPr="002170CE" w:rsidRDefault="006A434C" w:rsidP="008B66F8">
      <w:pPr>
        <w:pStyle w:val="FootnoteText"/>
        <w:rPr>
          <w:sz w:val="18"/>
          <w:szCs w:val="18"/>
          <w:lang w:val="en-GB"/>
        </w:rPr>
      </w:pPr>
      <w:r w:rsidRPr="002170CE">
        <w:rPr>
          <w:rStyle w:val="FootnoteReference"/>
          <w:sz w:val="18"/>
          <w:szCs w:val="18"/>
        </w:rPr>
        <w:footnoteRef/>
      </w:r>
      <w:r w:rsidRPr="002170CE">
        <w:rPr>
          <w:sz w:val="18"/>
          <w:szCs w:val="18"/>
          <w:lang w:val="en-US"/>
        </w:rPr>
        <w:t xml:space="preserve"> </w:t>
      </w:r>
      <w:r w:rsidRPr="002170CE">
        <w:rPr>
          <w:sz w:val="18"/>
          <w:szCs w:val="18"/>
          <w:lang w:val="en-GB"/>
        </w:rPr>
        <w:t>See footnote</w:t>
      </w:r>
      <w:r>
        <w:rPr>
          <w:sz w:val="18"/>
          <w:szCs w:val="18"/>
          <w:lang w:val="sv-SE"/>
        </w:rPr>
        <w:t xml:space="preserve"> 12</w:t>
      </w:r>
      <w:r w:rsidRPr="002170CE">
        <w:rPr>
          <w:sz w:val="18"/>
          <w:szCs w:val="18"/>
          <w:lang w:val="en-GB"/>
        </w:rPr>
        <w:t>.</w:t>
      </w:r>
    </w:p>
  </w:footnote>
  <w:footnote w:id="14">
    <w:p w:rsidR="006A434C" w:rsidRPr="0083592E" w:rsidRDefault="006A434C" w:rsidP="006F236F">
      <w:pPr>
        <w:pStyle w:val="FootnoteText"/>
        <w:rPr>
          <w:lang w:val="en-US"/>
        </w:rPr>
      </w:pPr>
      <w:r w:rsidRPr="002170CE">
        <w:rPr>
          <w:rStyle w:val="FootnoteReference"/>
          <w:sz w:val="18"/>
          <w:szCs w:val="18"/>
        </w:rPr>
        <w:footnoteRef/>
      </w:r>
      <w:r w:rsidRPr="002170CE">
        <w:rPr>
          <w:sz w:val="18"/>
          <w:szCs w:val="18"/>
          <w:lang w:val="en-US"/>
        </w:rPr>
        <w:t xml:space="preserve"> Particularly ESS 7 – Decent work. FAO,2015: </w:t>
      </w:r>
      <w:hyperlink r:id="rId3" w:history="1">
        <w:r w:rsidRPr="002170CE">
          <w:rPr>
            <w:rStyle w:val="Hyperlink"/>
            <w:i/>
            <w:iCs/>
            <w:sz w:val="18"/>
            <w:szCs w:val="18"/>
            <w:lang w:val="en-US"/>
          </w:rPr>
          <w:t>Environmental and Social Management Guidelines</w:t>
        </w:r>
      </w:hyperlink>
    </w:p>
  </w:footnote>
  <w:footnote w:id="15">
    <w:p w:rsidR="006A434C" w:rsidRPr="00013866" w:rsidRDefault="006A434C" w:rsidP="006F236F">
      <w:pPr>
        <w:pStyle w:val="FootnoteText"/>
        <w:rPr>
          <w:lang w:val="en-US"/>
        </w:rPr>
      </w:pPr>
      <w:r>
        <w:rPr>
          <w:rStyle w:val="FootnoteReference"/>
        </w:rPr>
        <w:footnoteRef/>
      </w:r>
      <w:r w:rsidRPr="00013866">
        <w:rPr>
          <w:lang w:val="en-US"/>
        </w:rPr>
        <w:t xml:space="preserve"> </w:t>
      </w:r>
      <w:r>
        <w:rPr>
          <w:lang w:val="en-US"/>
        </w:rPr>
        <w:t xml:space="preserve">This applies if the investment includes technologies and practices that do not meet FAO’s Environmental and Social Standards as outlined in </w:t>
      </w:r>
      <w:hyperlink r:id="rId4" w:history="1">
        <w:r w:rsidRPr="00DC1DE3">
          <w:rPr>
            <w:rStyle w:val="Hyperlink"/>
            <w:i/>
            <w:iCs/>
            <w:lang w:val="en-US"/>
          </w:rPr>
          <w:t>Environmental and Social Management Guidelines</w:t>
        </w:r>
      </w:hyperlink>
      <w:r>
        <w:rPr>
          <w:lang w:val="en-US"/>
        </w:rPr>
        <w:t>, FAO, 2015.</w:t>
      </w:r>
    </w:p>
  </w:footnote>
  <w:footnote w:id="16">
    <w:p w:rsidR="006A434C" w:rsidRPr="0095277F" w:rsidRDefault="006A434C" w:rsidP="006F236F">
      <w:pPr>
        <w:pStyle w:val="FootnoteText"/>
        <w:rPr>
          <w:highlight w:val="yellow"/>
          <w:lang w:val="en-US"/>
        </w:rPr>
      </w:pPr>
      <w:r w:rsidRPr="00C3182D">
        <w:rPr>
          <w:rStyle w:val="FootnoteReference"/>
        </w:rPr>
        <w:footnoteRef/>
      </w:r>
      <w:r w:rsidRPr="00C3182D">
        <w:rPr>
          <w:lang w:val="en-US"/>
        </w:rPr>
        <w:t xml:space="preserve"> </w:t>
      </w:r>
      <w:r w:rsidRPr="00552B02">
        <w:rPr>
          <w:sz w:val="16"/>
          <w:szCs w:val="16"/>
          <w:lang w:val="en-US"/>
        </w:rPr>
        <w:t>Small-scale family farmers are holdings not exceeding 5 dunums for greenhouses, 20 dunums for irrigated open field, and 50 dunums for rain</w:t>
      </w:r>
      <w:r>
        <w:rPr>
          <w:sz w:val="16"/>
          <w:szCs w:val="16"/>
          <w:lang w:val="en-US"/>
        </w:rPr>
        <w:t>-</w:t>
      </w:r>
      <w:r w:rsidRPr="00552B02">
        <w:rPr>
          <w:sz w:val="16"/>
          <w:szCs w:val="16"/>
          <w:lang w:val="en-US"/>
        </w:rPr>
        <w:t>fed land</w:t>
      </w:r>
      <w:r>
        <w:rPr>
          <w:sz w:val="16"/>
          <w:szCs w:val="16"/>
          <w:lang w:val="en-US"/>
        </w:rPr>
        <w:t xml:space="preserve">. </w:t>
      </w:r>
    </w:p>
  </w:footnote>
  <w:footnote w:id="17">
    <w:p w:rsidR="006A434C" w:rsidRPr="00552B02" w:rsidRDefault="006A434C" w:rsidP="006F236F">
      <w:pPr>
        <w:pStyle w:val="FootnoteText"/>
        <w:rPr>
          <w:sz w:val="16"/>
          <w:szCs w:val="16"/>
          <w:lang w:val="en-US"/>
        </w:rPr>
      </w:pPr>
      <w:r w:rsidRPr="00552B02">
        <w:rPr>
          <w:rStyle w:val="FootnoteReference"/>
          <w:sz w:val="16"/>
          <w:szCs w:val="16"/>
        </w:rPr>
        <w:footnoteRef/>
      </w:r>
      <w:r w:rsidRPr="00552B02">
        <w:rPr>
          <w:sz w:val="16"/>
          <w:szCs w:val="16"/>
          <w:lang w:val="en-US"/>
        </w:rPr>
        <w:t xml:space="preserve"> This refers to g</w:t>
      </w:r>
      <w:r w:rsidRPr="00552B02">
        <w:rPr>
          <w:bCs/>
          <w:sz w:val="16"/>
          <w:szCs w:val="16"/>
          <w:lang w:val="en-US"/>
        </w:rPr>
        <w:t>roups of farmers or women officially registered as associations at the Ministry of Interior to conduct agribusiness.</w:t>
      </w:r>
    </w:p>
  </w:footnote>
  <w:footnote w:id="18">
    <w:p w:rsidR="006A434C" w:rsidRPr="009F3C58" w:rsidRDefault="006A434C" w:rsidP="006F236F">
      <w:pPr>
        <w:pStyle w:val="FootnoteText"/>
        <w:rPr>
          <w:lang w:val="en-US"/>
        </w:rPr>
      </w:pPr>
      <w:r w:rsidRPr="00552B02">
        <w:rPr>
          <w:rStyle w:val="FootnoteReference"/>
          <w:sz w:val="16"/>
          <w:szCs w:val="16"/>
        </w:rPr>
        <w:footnoteRef/>
      </w:r>
      <w:r w:rsidRPr="00552B02">
        <w:rPr>
          <w:sz w:val="16"/>
          <w:szCs w:val="16"/>
          <w:lang w:val="en-US"/>
        </w:rPr>
        <w:t xml:space="preserve"> If record of volume is not available, number of hours may be stated.</w:t>
      </w:r>
    </w:p>
  </w:footnote>
  <w:footnote w:id="19">
    <w:p w:rsidR="006A434C" w:rsidRPr="004B6BA1" w:rsidRDefault="006A434C" w:rsidP="006F236F">
      <w:pPr>
        <w:pStyle w:val="FootnoteText"/>
        <w:rPr>
          <w:lang w:val="en-US"/>
        </w:rPr>
      </w:pPr>
      <w:r>
        <w:rPr>
          <w:rStyle w:val="FootnoteReference"/>
        </w:rPr>
        <w:footnoteRef/>
      </w:r>
      <w:r w:rsidRPr="004B6BA1">
        <w:rPr>
          <w:lang w:val="en-US"/>
        </w:rPr>
        <w:t xml:space="preserve"> The registered capital indicated in </w:t>
      </w:r>
      <w:r>
        <w:rPr>
          <w:lang w:val="en-US"/>
        </w:rPr>
        <w:t xml:space="preserve">the </w:t>
      </w:r>
      <w:r w:rsidRPr="004B6BA1">
        <w:rPr>
          <w:lang w:val="en-US"/>
        </w:rPr>
        <w:t xml:space="preserve">company’s </w:t>
      </w:r>
      <w:r>
        <w:rPr>
          <w:lang w:val="en-US"/>
        </w:rPr>
        <w:t xml:space="preserve">or individual business’s </w:t>
      </w:r>
      <w:r w:rsidRPr="004B6BA1">
        <w:rPr>
          <w:lang w:val="en-US"/>
        </w:rPr>
        <w:t xml:space="preserve">registration certificate, if not stated in USD, will be converted to USD using the United Nations Operational Rates of Exchange applicable </w:t>
      </w:r>
      <w:r>
        <w:rPr>
          <w:lang w:val="en-US"/>
        </w:rPr>
        <w:t xml:space="preserve">on the date of issuance of </w:t>
      </w:r>
      <w:r w:rsidRPr="004B6BA1">
        <w:rPr>
          <w:lang w:val="en-US"/>
        </w:rPr>
        <w:t>the Call for Application. The rates are available at https://treasury.un.org/operationalrates/OperationalRates.php#I</w:t>
      </w:r>
    </w:p>
  </w:footnote>
  <w:footnote w:id="20">
    <w:p w:rsidR="006A434C" w:rsidRPr="00B93E41" w:rsidRDefault="006A434C" w:rsidP="006F236F">
      <w:pPr>
        <w:pStyle w:val="FootnoteText"/>
        <w:rPr>
          <w:lang w:val="en-US"/>
        </w:rPr>
      </w:pPr>
      <w:r>
        <w:rPr>
          <w:rStyle w:val="FootnoteReference"/>
        </w:rPr>
        <w:footnoteRef/>
      </w:r>
      <w:r w:rsidRPr="00B93E41">
        <w:rPr>
          <w:lang w:val="en-US"/>
        </w:rPr>
        <w:t xml:space="preserve"> </w:t>
      </w:r>
      <w:r w:rsidRPr="00552B02">
        <w:rPr>
          <w:sz w:val="16"/>
          <w:szCs w:val="16"/>
          <w:lang w:val="en-US"/>
        </w:rPr>
        <w:t>All currency conversions related to the cost of the investment shall be made using the United Nations Operational Rates of Exchange applicable on the date of issuance of the Call for Application. The rates are available at https://treasury.un.org/operationalrates/OperationalRates.php#I</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693D32"/>
    <w:multiLevelType w:val="hybridMultilevel"/>
    <w:tmpl w:val="DD06BF8A"/>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15:restartNumberingAfterBreak="0">
    <w:nsid w:val="02FD5860"/>
    <w:multiLevelType w:val="hybridMultilevel"/>
    <w:tmpl w:val="346C85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D121CD6"/>
    <w:multiLevelType w:val="multilevel"/>
    <w:tmpl w:val="103E8618"/>
    <w:lvl w:ilvl="0">
      <w:start w:val="1"/>
      <w:numFmt w:val="decimal"/>
      <w:lvlText w:val="%1)"/>
      <w:lvlJc w:val="left"/>
      <w:pPr>
        <w:ind w:left="360" w:hanging="360"/>
      </w:pPr>
      <w:rPr>
        <w:b w:val="0"/>
        <w:color w:val="auto"/>
        <w:sz w:val="24"/>
        <w:szCs w:val="24"/>
      </w:rPr>
    </w:lvl>
    <w:lvl w:ilvl="1">
      <w:start w:val="1"/>
      <w:numFmt w:val="decimal"/>
      <w:lvlText w:val="%2."/>
      <w:lvlJc w:val="left"/>
      <w:pPr>
        <w:ind w:left="720" w:hanging="360"/>
      </w:pPr>
    </w:lvl>
    <w:lvl w:ilvl="2">
      <w:start w:val="1"/>
      <w:numFmt w:val="lowerLetter"/>
      <w:lvlText w:val="%3)"/>
      <w:lvlJc w:val="left"/>
      <w:pPr>
        <w:ind w:left="1080" w:hanging="360"/>
      </w:pPr>
      <w:rPr>
        <w:b w:val="0"/>
        <w:bCs w:val="0"/>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1260" w:hanging="360"/>
      </w:pPr>
      <w:rPr>
        <w:b/>
        <w:bCs/>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E4F22D7"/>
    <w:multiLevelType w:val="multilevel"/>
    <w:tmpl w:val="103E8618"/>
    <w:lvl w:ilvl="0">
      <w:start w:val="1"/>
      <w:numFmt w:val="decimal"/>
      <w:lvlText w:val="%1)"/>
      <w:lvlJc w:val="left"/>
      <w:pPr>
        <w:ind w:left="360" w:hanging="360"/>
      </w:pPr>
      <w:rPr>
        <w:b w:val="0"/>
        <w:color w:val="auto"/>
        <w:sz w:val="24"/>
        <w:szCs w:val="24"/>
      </w:rPr>
    </w:lvl>
    <w:lvl w:ilvl="1">
      <w:start w:val="1"/>
      <w:numFmt w:val="decimal"/>
      <w:lvlText w:val="%2."/>
      <w:lvlJc w:val="left"/>
      <w:pPr>
        <w:ind w:left="720" w:hanging="360"/>
      </w:pPr>
    </w:lvl>
    <w:lvl w:ilvl="2">
      <w:start w:val="1"/>
      <w:numFmt w:val="lowerLetter"/>
      <w:lvlText w:val="%3)"/>
      <w:lvlJc w:val="left"/>
      <w:pPr>
        <w:ind w:left="1080" w:hanging="360"/>
      </w:pPr>
      <w:rPr>
        <w:b w:val="0"/>
        <w:bCs w:val="0"/>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1260" w:hanging="360"/>
      </w:pPr>
      <w:rPr>
        <w:b/>
        <w:bCs/>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12044C66"/>
    <w:multiLevelType w:val="hybridMultilevel"/>
    <w:tmpl w:val="44A86A32"/>
    <w:lvl w:ilvl="0" w:tplc="041D0019">
      <w:start w:val="1"/>
      <w:numFmt w:val="lowerLetter"/>
      <w:lvlText w:val="%1."/>
      <w:lvlJc w:val="left"/>
      <w:pPr>
        <w:ind w:left="1117" w:hanging="360"/>
      </w:pPr>
      <w:rPr>
        <w:rFonts w:hint="default"/>
        <w:color w:val="auto"/>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12D64036"/>
    <w:multiLevelType w:val="multilevel"/>
    <w:tmpl w:val="90D0FAE0"/>
    <w:lvl w:ilvl="0">
      <w:start w:val="1"/>
      <w:numFmt w:val="upperRoman"/>
      <w:pStyle w:val="Annextitle"/>
      <w:lvlText w:val="Annex %1:"/>
      <w:lvlJc w:val="left"/>
      <w:pPr>
        <w:ind w:left="6552" w:hanging="432"/>
      </w:pPr>
      <w:rPr>
        <w:rFonts w:hint="default"/>
      </w:rPr>
    </w:lvl>
    <w:lvl w:ilvl="1">
      <w:start w:val="1"/>
      <w:numFmt w:val="decimal"/>
      <w:lvlText w:val="%1.%2"/>
      <w:lvlJc w:val="left"/>
      <w:pPr>
        <w:ind w:left="3546" w:hanging="576"/>
      </w:pPr>
      <w:rPr>
        <w:rFonts w:hint="default"/>
      </w:rPr>
    </w:lvl>
    <w:lvl w:ilvl="2">
      <w:start w:val="1"/>
      <w:numFmt w:val="decimal"/>
      <w:lvlText w:val="%1.%2.%3"/>
      <w:lvlJc w:val="left"/>
      <w:pPr>
        <w:ind w:left="3690" w:hanging="720"/>
      </w:pPr>
      <w:rPr>
        <w:rFonts w:hint="default"/>
      </w:rPr>
    </w:lvl>
    <w:lvl w:ilvl="3">
      <w:start w:val="1"/>
      <w:numFmt w:val="decimal"/>
      <w:lvlText w:val="%1.%2.%3.%4"/>
      <w:lvlJc w:val="left"/>
      <w:pPr>
        <w:ind w:left="3834" w:hanging="864"/>
      </w:pPr>
      <w:rPr>
        <w:rFonts w:hint="default"/>
      </w:rPr>
    </w:lvl>
    <w:lvl w:ilvl="4">
      <w:start w:val="1"/>
      <w:numFmt w:val="decimal"/>
      <w:lvlText w:val="%1.%2.%3.%4.%5"/>
      <w:lvlJc w:val="left"/>
      <w:pPr>
        <w:ind w:left="3978" w:hanging="1008"/>
      </w:pPr>
      <w:rPr>
        <w:rFonts w:hint="default"/>
      </w:rPr>
    </w:lvl>
    <w:lvl w:ilvl="5">
      <w:start w:val="1"/>
      <w:numFmt w:val="decimal"/>
      <w:lvlText w:val="%1.%2.%3.%4.%5.%6"/>
      <w:lvlJc w:val="left"/>
      <w:pPr>
        <w:ind w:left="4122" w:hanging="1152"/>
      </w:pPr>
      <w:rPr>
        <w:rFonts w:hint="default"/>
      </w:rPr>
    </w:lvl>
    <w:lvl w:ilvl="6">
      <w:start w:val="1"/>
      <w:numFmt w:val="decimal"/>
      <w:lvlText w:val="%1.%2.%3.%4.%5.%6.%7"/>
      <w:lvlJc w:val="left"/>
      <w:pPr>
        <w:ind w:left="4266" w:hanging="1296"/>
      </w:pPr>
      <w:rPr>
        <w:rFonts w:hint="default"/>
      </w:rPr>
    </w:lvl>
    <w:lvl w:ilvl="7">
      <w:start w:val="1"/>
      <w:numFmt w:val="decimal"/>
      <w:lvlText w:val="%1.%2.%3.%4.%5.%6.%7.%8"/>
      <w:lvlJc w:val="left"/>
      <w:pPr>
        <w:ind w:left="4410" w:hanging="1440"/>
      </w:pPr>
      <w:rPr>
        <w:rFonts w:hint="default"/>
      </w:rPr>
    </w:lvl>
    <w:lvl w:ilvl="8">
      <w:start w:val="1"/>
      <w:numFmt w:val="decimal"/>
      <w:lvlText w:val="%1.%2.%3.%4.%5.%6.%7.%8.%9"/>
      <w:lvlJc w:val="left"/>
      <w:pPr>
        <w:ind w:left="4554" w:hanging="1584"/>
      </w:pPr>
      <w:rPr>
        <w:rFonts w:hint="default"/>
      </w:rPr>
    </w:lvl>
  </w:abstractNum>
  <w:abstractNum w:abstractNumId="6" w15:restartNumberingAfterBreak="0">
    <w:nsid w:val="166C6412"/>
    <w:multiLevelType w:val="multilevel"/>
    <w:tmpl w:val="C5B0A4BC"/>
    <w:lvl w:ilvl="0">
      <w:start w:val="1"/>
      <w:numFmt w:val="decimal"/>
      <w:lvlText w:val="%1)"/>
      <w:lvlJc w:val="left"/>
      <w:pPr>
        <w:ind w:left="360" w:hanging="360"/>
      </w:pPr>
      <w:rPr>
        <w:rFonts w:hint="default"/>
        <w:b w:val="0"/>
        <w:color w:val="auto"/>
        <w:sz w:val="24"/>
        <w:szCs w:val="24"/>
      </w:rPr>
    </w:lvl>
    <w:lvl w:ilvl="1">
      <w:start w:val="1"/>
      <w:numFmt w:val="decimal"/>
      <w:lvlText w:val="%2."/>
      <w:lvlJc w:val="left"/>
      <w:pPr>
        <w:ind w:left="720" w:hanging="360"/>
      </w:pPr>
      <w:rPr>
        <w:rFonts w:hint="default"/>
      </w:rPr>
    </w:lvl>
    <w:lvl w:ilvl="2">
      <w:start w:val="5"/>
      <w:numFmt w:val="lowerLetter"/>
      <w:lvlText w:val="%3)"/>
      <w:lvlJc w:val="left"/>
      <w:pPr>
        <w:ind w:left="1080" w:hanging="360"/>
      </w:pPr>
      <w:rPr>
        <w:rFonts w:hint="default"/>
        <w:b w:val="0"/>
        <w:bCs w:val="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2"/>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16EF1479"/>
    <w:multiLevelType w:val="hybridMultilevel"/>
    <w:tmpl w:val="B36A5EA2"/>
    <w:lvl w:ilvl="0" w:tplc="49A0102C">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E4753E9"/>
    <w:multiLevelType w:val="hybridMultilevel"/>
    <w:tmpl w:val="52480594"/>
    <w:lvl w:ilvl="0" w:tplc="C344880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0522B20"/>
    <w:multiLevelType w:val="hybridMultilevel"/>
    <w:tmpl w:val="46440928"/>
    <w:lvl w:ilvl="0" w:tplc="04090001">
      <w:start w:val="1"/>
      <w:numFmt w:val="bullet"/>
      <w:lvlText w:val=""/>
      <w:lvlJc w:val="left"/>
      <w:pPr>
        <w:tabs>
          <w:tab w:val="num" w:pos="1117"/>
        </w:tabs>
        <w:ind w:left="1117" w:hanging="360"/>
      </w:pPr>
      <w:rPr>
        <w:rFonts w:ascii="Symbol" w:hAnsi="Symbol" w:hint="default"/>
        <w:color w:val="auto"/>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21F61F4C"/>
    <w:multiLevelType w:val="hybridMultilevel"/>
    <w:tmpl w:val="B0702E3E"/>
    <w:lvl w:ilvl="0" w:tplc="041D000F">
      <w:start w:val="1"/>
      <w:numFmt w:val="decimal"/>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1" w15:restartNumberingAfterBreak="0">
    <w:nsid w:val="24F80487"/>
    <w:multiLevelType w:val="hybridMultilevel"/>
    <w:tmpl w:val="B9EE910E"/>
    <w:lvl w:ilvl="0" w:tplc="1FBA9C52">
      <w:start w:val="1"/>
      <w:numFmt w:val="decimal"/>
      <w:lvlText w:val="%1."/>
      <w:lvlJc w:val="left"/>
      <w:pPr>
        <w:ind w:left="720" w:hanging="360"/>
      </w:pPr>
    </w:lvl>
    <w:lvl w:ilvl="1" w:tplc="BE84800C">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5FC7C59"/>
    <w:multiLevelType w:val="hybridMultilevel"/>
    <w:tmpl w:val="4334B766"/>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D0B307D"/>
    <w:multiLevelType w:val="multilevel"/>
    <w:tmpl w:val="103E8618"/>
    <w:lvl w:ilvl="0">
      <w:start w:val="1"/>
      <w:numFmt w:val="decimal"/>
      <w:lvlText w:val="%1)"/>
      <w:lvlJc w:val="left"/>
      <w:pPr>
        <w:ind w:left="360" w:hanging="360"/>
      </w:pPr>
      <w:rPr>
        <w:b w:val="0"/>
        <w:color w:val="auto"/>
        <w:sz w:val="24"/>
        <w:szCs w:val="24"/>
      </w:rPr>
    </w:lvl>
    <w:lvl w:ilvl="1">
      <w:start w:val="1"/>
      <w:numFmt w:val="decimal"/>
      <w:lvlText w:val="%2."/>
      <w:lvlJc w:val="left"/>
      <w:pPr>
        <w:ind w:left="720" w:hanging="360"/>
      </w:pPr>
    </w:lvl>
    <w:lvl w:ilvl="2">
      <w:start w:val="1"/>
      <w:numFmt w:val="lowerLetter"/>
      <w:lvlText w:val="%3)"/>
      <w:lvlJc w:val="left"/>
      <w:pPr>
        <w:ind w:left="1080" w:hanging="360"/>
      </w:pPr>
      <w:rPr>
        <w:b w:val="0"/>
        <w:bCs w:val="0"/>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1260" w:hanging="360"/>
      </w:pPr>
      <w:rPr>
        <w:b/>
        <w:bCs/>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33DF42D8"/>
    <w:multiLevelType w:val="hybridMultilevel"/>
    <w:tmpl w:val="4392A260"/>
    <w:lvl w:ilvl="0" w:tplc="041D0019">
      <w:start w:val="1"/>
      <w:numFmt w:val="lowerLetter"/>
      <w:lvlText w:val="%1."/>
      <w:lvlJc w:val="left"/>
      <w:pPr>
        <w:ind w:left="1117" w:hanging="360"/>
      </w:pPr>
      <w:rPr>
        <w:rFonts w:hint="default"/>
        <w:color w:val="auto"/>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395B2381"/>
    <w:multiLevelType w:val="hybridMultilevel"/>
    <w:tmpl w:val="17EE7E9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39CB51E5"/>
    <w:multiLevelType w:val="hybridMultilevel"/>
    <w:tmpl w:val="27F682B6"/>
    <w:lvl w:ilvl="0" w:tplc="041D0019">
      <w:start w:val="1"/>
      <w:numFmt w:val="lowerLetter"/>
      <w:lvlText w:val="%1."/>
      <w:lvlJc w:val="left"/>
      <w:pPr>
        <w:ind w:left="1117" w:hanging="360"/>
      </w:pPr>
      <w:rPr>
        <w:rFonts w:hint="default"/>
        <w:color w:val="auto"/>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17" w15:restartNumberingAfterBreak="0">
    <w:nsid w:val="3A2D7ED4"/>
    <w:multiLevelType w:val="hybridMultilevel"/>
    <w:tmpl w:val="C292D92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15:restartNumberingAfterBreak="0">
    <w:nsid w:val="3BA430F1"/>
    <w:multiLevelType w:val="hybridMultilevel"/>
    <w:tmpl w:val="D2F0D456"/>
    <w:lvl w:ilvl="0" w:tplc="FA3A438C">
      <w:start w:val="1"/>
      <w:numFmt w:val="upperRoman"/>
      <w:pStyle w:val="Steps"/>
      <w:lvlText w:val="Step %1:"/>
      <w:lvlJc w:val="left"/>
      <w:pPr>
        <w:ind w:left="1440" w:hanging="360"/>
      </w:pPr>
      <w:rPr>
        <w:rFonts w:hint="default"/>
        <w:i w:val="0"/>
        <w:iCs w:val="0"/>
        <w:color w:val="auto"/>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F613F29"/>
    <w:multiLevelType w:val="hybridMultilevel"/>
    <w:tmpl w:val="E850F3FA"/>
    <w:lvl w:ilvl="0" w:tplc="8456394A">
      <w:start w:val="1"/>
      <w:numFmt w:val="decimal"/>
      <w:lvlText w:val="%1."/>
      <w:lvlJc w:val="left"/>
      <w:pPr>
        <w:ind w:left="1170" w:hanging="720"/>
      </w:pPr>
      <w:rPr>
        <w:rFonts w:hint="default"/>
        <w:color w:val="365F91"/>
      </w:rPr>
    </w:lvl>
    <w:lvl w:ilvl="1" w:tplc="04090019">
      <w:start w:val="1"/>
      <w:numFmt w:val="lowerLetter"/>
      <w:lvlText w:val="%2."/>
      <w:lvlJc w:val="left"/>
      <w:pPr>
        <w:ind w:left="810" w:hanging="360"/>
      </w:pPr>
    </w:lvl>
    <w:lvl w:ilvl="2" w:tplc="0409001B" w:tentative="1">
      <w:start w:val="1"/>
      <w:numFmt w:val="lowerRoman"/>
      <w:lvlText w:val="%3."/>
      <w:lvlJc w:val="right"/>
      <w:pPr>
        <w:ind w:left="1530" w:hanging="180"/>
      </w:pPr>
    </w:lvl>
    <w:lvl w:ilvl="3" w:tplc="0409000F" w:tentative="1">
      <w:start w:val="1"/>
      <w:numFmt w:val="decimal"/>
      <w:lvlText w:val="%4."/>
      <w:lvlJc w:val="left"/>
      <w:pPr>
        <w:ind w:left="2250" w:hanging="360"/>
      </w:pPr>
    </w:lvl>
    <w:lvl w:ilvl="4" w:tplc="04090019" w:tentative="1">
      <w:start w:val="1"/>
      <w:numFmt w:val="lowerLetter"/>
      <w:lvlText w:val="%5."/>
      <w:lvlJc w:val="left"/>
      <w:pPr>
        <w:ind w:left="2970" w:hanging="360"/>
      </w:pPr>
    </w:lvl>
    <w:lvl w:ilvl="5" w:tplc="0409001B" w:tentative="1">
      <w:start w:val="1"/>
      <w:numFmt w:val="lowerRoman"/>
      <w:lvlText w:val="%6."/>
      <w:lvlJc w:val="right"/>
      <w:pPr>
        <w:ind w:left="3690" w:hanging="180"/>
      </w:pPr>
    </w:lvl>
    <w:lvl w:ilvl="6" w:tplc="0409000F" w:tentative="1">
      <w:start w:val="1"/>
      <w:numFmt w:val="decimal"/>
      <w:lvlText w:val="%7."/>
      <w:lvlJc w:val="left"/>
      <w:pPr>
        <w:ind w:left="4410" w:hanging="360"/>
      </w:pPr>
    </w:lvl>
    <w:lvl w:ilvl="7" w:tplc="04090019" w:tentative="1">
      <w:start w:val="1"/>
      <w:numFmt w:val="lowerLetter"/>
      <w:lvlText w:val="%8."/>
      <w:lvlJc w:val="left"/>
      <w:pPr>
        <w:ind w:left="5130" w:hanging="360"/>
      </w:pPr>
    </w:lvl>
    <w:lvl w:ilvl="8" w:tplc="0409001B" w:tentative="1">
      <w:start w:val="1"/>
      <w:numFmt w:val="lowerRoman"/>
      <w:lvlText w:val="%9."/>
      <w:lvlJc w:val="right"/>
      <w:pPr>
        <w:ind w:left="5850" w:hanging="180"/>
      </w:pPr>
    </w:lvl>
  </w:abstractNum>
  <w:abstractNum w:abstractNumId="20" w15:restartNumberingAfterBreak="0">
    <w:nsid w:val="42F72F47"/>
    <w:multiLevelType w:val="hybridMultilevel"/>
    <w:tmpl w:val="1F902608"/>
    <w:lvl w:ilvl="0" w:tplc="473EA88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6BB44AA"/>
    <w:multiLevelType w:val="hybridMultilevel"/>
    <w:tmpl w:val="D91EECDC"/>
    <w:lvl w:ilvl="0" w:tplc="C254B968">
      <w:start w:val="1"/>
      <w:numFmt w:val="decimal"/>
      <w:pStyle w:val="Normalnumbered"/>
      <w:lvlText w:val="%1."/>
      <w:lvlJc w:val="left"/>
      <w:pPr>
        <w:ind w:left="720" w:hanging="360"/>
      </w:pPr>
      <w:rPr>
        <w:b w:val="0"/>
        <w:bCs w:val="0"/>
        <w:color w:val="auto"/>
        <w:sz w:val="22"/>
        <w:szCs w:val="22"/>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84D6721"/>
    <w:multiLevelType w:val="hybridMultilevel"/>
    <w:tmpl w:val="56F67F3E"/>
    <w:lvl w:ilvl="0" w:tplc="BE84800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374509B"/>
    <w:multiLevelType w:val="hybridMultilevel"/>
    <w:tmpl w:val="188CF604"/>
    <w:lvl w:ilvl="0" w:tplc="BE84800C">
      <w:start w:val="1"/>
      <w:numFmt w:val="bullet"/>
      <w:lvlText w:val=""/>
      <w:lvlJc w:val="left"/>
      <w:pPr>
        <w:tabs>
          <w:tab w:val="num" w:pos="1117"/>
        </w:tabs>
        <w:ind w:left="1117" w:hanging="360"/>
      </w:pPr>
      <w:rPr>
        <w:rFonts w:ascii="Symbol" w:hAnsi="Symbol" w:hint="default"/>
        <w:color w:val="auto"/>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24" w15:restartNumberingAfterBreak="0">
    <w:nsid w:val="56750BB4"/>
    <w:multiLevelType w:val="hybridMultilevel"/>
    <w:tmpl w:val="6C3EE09A"/>
    <w:lvl w:ilvl="0" w:tplc="04090017">
      <w:start w:val="1"/>
      <w:numFmt w:val="lowerLetter"/>
      <w:lvlText w:val="%1)"/>
      <w:lvlJc w:val="left"/>
      <w:pPr>
        <w:ind w:left="824" w:hanging="360"/>
      </w:pPr>
    </w:lvl>
    <w:lvl w:ilvl="1" w:tplc="04090019" w:tentative="1">
      <w:start w:val="1"/>
      <w:numFmt w:val="lowerLetter"/>
      <w:lvlText w:val="%2."/>
      <w:lvlJc w:val="left"/>
      <w:pPr>
        <w:ind w:left="1544" w:hanging="360"/>
      </w:pPr>
    </w:lvl>
    <w:lvl w:ilvl="2" w:tplc="04090017">
      <w:start w:val="1"/>
      <w:numFmt w:val="lowerLetter"/>
      <w:lvlText w:val="%3)"/>
      <w:lvlJc w:val="left"/>
      <w:pPr>
        <w:ind w:left="2264" w:hanging="180"/>
      </w:pPr>
    </w:lvl>
    <w:lvl w:ilvl="3" w:tplc="0409000F" w:tentative="1">
      <w:start w:val="1"/>
      <w:numFmt w:val="decimal"/>
      <w:lvlText w:val="%4."/>
      <w:lvlJc w:val="left"/>
      <w:pPr>
        <w:ind w:left="2984" w:hanging="360"/>
      </w:pPr>
    </w:lvl>
    <w:lvl w:ilvl="4" w:tplc="04090019" w:tentative="1">
      <w:start w:val="1"/>
      <w:numFmt w:val="lowerLetter"/>
      <w:lvlText w:val="%5."/>
      <w:lvlJc w:val="left"/>
      <w:pPr>
        <w:ind w:left="3704" w:hanging="360"/>
      </w:pPr>
    </w:lvl>
    <w:lvl w:ilvl="5" w:tplc="0409001B" w:tentative="1">
      <w:start w:val="1"/>
      <w:numFmt w:val="lowerRoman"/>
      <w:lvlText w:val="%6."/>
      <w:lvlJc w:val="right"/>
      <w:pPr>
        <w:ind w:left="4424" w:hanging="180"/>
      </w:pPr>
    </w:lvl>
    <w:lvl w:ilvl="6" w:tplc="0409000F" w:tentative="1">
      <w:start w:val="1"/>
      <w:numFmt w:val="decimal"/>
      <w:lvlText w:val="%7."/>
      <w:lvlJc w:val="left"/>
      <w:pPr>
        <w:ind w:left="5144" w:hanging="360"/>
      </w:pPr>
    </w:lvl>
    <w:lvl w:ilvl="7" w:tplc="04090019" w:tentative="1">
      <w:start w:val="1"/>
      <w:numFmt w:val="lowerLetter"/>
      <w:lvlText w:val="%8."/>
      <w:lvlJc w:val="left"/>
      <w:pPr>
        <w:ind w:left="5864" w:hanging="360"/>
      </w:pPr>
    </w:lvl>
    <w:lvl w:ilvl="8" w:tplc="0409001B" w:tentative="1">
      <w:start w:val="1"/>
      <w:numFmt w:val="lowerRoman"/>
      <w:lvlText w:val="%9."/>
      <w:lvlJc w:val="right"/>
      <w:pPr>
        <w:ind w:left="6584" w:hanging="180"/>
      </w:pPr>
    </w:lvl>
  </w:abstractNum>
  <w:abstractNum w:abstractNumId="25" w15:restartNumberingAfterBreak="0">
    <w:nsid w:val="57617242"/>
    <w:multiLevelType w:val="hybridMultilevel"/>
    <w:tmpl w:val="A4108C24"/>
    <w:lvl w:ilvl="0" w:tplc="6378469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7C314B2"/>
    <w:multiLevelType w:val="hybridMultilevel"/>
    <w:tmpl w:val="DDF22DE0"/>
    <w:lvl w:ilvl="0" w:tplc="4E0C9B22">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91A0786"/>
    <w:multiLevelType w:val="hybridMultilevel"/>
    <w:tmpl w:val="BF6C452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15:restartNumberingAfterBreak="0">
    <w:nsid w:val="5C1B3FA1"/>
    <w:multiLevelType w:val="hybridMultilevel"/>
    <w:tmpl w:val="A39C27D6"/>
    <w:lvl w:ilvl="0" w:tplc="BE84800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D1E0074"/>
    <w:multiLevelType w:val="hybridMultilevel"/>
    <w:tmpl w:val="FCCEF686"/>
    <w:lvl w:ilvl="0" w:tplc="521EA33C">
      <w:start w:val="1"/>
      <w:numFmt w:val="bullet"/>
      <w:lvlText w:val="-"/>
      <w:lvlJc w:val="left"/>
      <w:pPr>
        <w:ind w:left="720" w:hanging="360"/>
      </w:pPr>
      <w:rPr>
        <w:rFonts w:ascii="Calibri" w:eastAsiaTheme="minorHAnsi" w:hAnsi="Calibri" w:cs="Arial Narrow" w:hint="default"/>
        <w:color w:val="000000" w:themeColor="text1"/>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EE130A7"/>
    <w:multiLevelType w:val="hybridMultilevel"/>
    <w:tmpl w:val="4392A260"/>
    <w:lvl w:ilvl="0" w:tplc="041D0019">
      <w:start w:val="1"/>
      <w:numFmt w:val="lowerLetter"/>
      <w:lvlText w:val="%1."/>
      <w:lvlJc w:val="left"/>
      <w:pPr>
        <w:ind w:left="1117" w:hanging="360"/>
      </w:pPr>
      <w:rPr>
        <w:rFonts w:hint="default"/>
        <w:color w:val="auto"/>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31" w15:restartNumberingAfterBreak="0">
    <w:nsid w:val="641A797A"/>
    <w:multiLevelType w:val="hybridMultilevel"/>
    <w:tmpl w:val="2E3AF6B8"/>
    <w:lvl w:ilvl="0" w:tplc="BE84800C">
      <w:start w:val="1"/>
      <w:numFmt w:val="bullet"/>
      <w:lvlText w:val=""/>
      <w:lvlJc w:val="left"/>
      <w:pPr>
        <w:ind w:left="1080" w:hanging="720"/>
      </w:pPr>
      <w:rPr>
        <w:rFonts w:ascii="Symbol" w:hAnsi="Symbol" w:hint="default"/>
      </w:rPr>
    </w:lvl>
    <w:lvl w:ilvl="1" w:tplc="041D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6620EFC"/>
    <w:multiLevelType w:val="hybridMultilevel"/>
    <w:tmpl w:val="0F384806"/>
    <w:lvl w:ilvl="0" w:tplc="BB0E9C76">
      <w:start w:val="1"/>
      <w:numFmt w:val="decimal"/>
      <w:lvlText w:val="%1."/>
      <w:lvlJc w:val="left"/>
      <w:pPr>
        <w:ind w:left="720" w:hanging="360"/>
      </w:pPr>
      <w:rPr>
        <w:color w:val="auto"/>
      </w:rPr>
    </w:lvl>
    <w:lvl w:ilvl="1" w:tplc="0409000F">
      <w:start w:val="1"/>
      <w:numFmt w:val="decimal"/>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A1F7C8D"/>
    <w:multiLevelType w:val="hybridMultilevel"/>
    <w:tmpl w:val="231AE206"/>
    <w:lvl w:ilvl="0" w:tplc="0409000F">
      <w:start w:val="1"/>
      <w:numFmt w:val="decimal"/>
      <w:lvlText w:val="%1."/>
      <w:lvlJc w:val="left"/>
      <w:pPr>
        <w:ind w:left="1170" w:hanging="360"/>
      </w:pPr>
    </w:lvl>
    <w:lvl w:ilvl="1" w:tplc="04090019">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34" w15:restartNumberingAfterBreak="0">
    <w:nsid w:val="6F7E1397"/>
    <w:multiLevelType w:val="hybridMultilevel"/>
    <w:tmpl w:val="02F605A4"/>
    <w:lvl w:ilvl="0" w:tplc="7AAEF69A">
      <w:numFmt w:val="bullet"/>
      <w:lvlText w:val="-"/>
      <w:lvlJc w:val="left"/>
      <w:pPr>
        <w:ind w:left="720" w:hanging="360"/>
      </w:pPr>
      <w:rPr>
        <w:rFonts w:ascii="Calibri Light" w:eastAsiaTheme="minorHAnsi" w:hAnsi="Calibri Light"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0332182"/>
    <w:multiLevelType w:val="multilevel"/>
    <w:tmpl w:val="103E8618"/>
    <w:lvl w:ilvl="0">
      <w:start w:val="1"/>
      <w:numFmt w:val="decimal"/>
      <w:lvlText w:val="%1)"/>
      <w:lvlJc w:val="left"/>
      <w:pPr>
        <w:ind w:left="360" w:hanging="360"/>
      </w:pPr>
      <w:rPr>
        <w:b w:val="0"/>
        <w:color w:val="auto"/>
        <w:sz w:val="24"/>
        <w:szCs w:val="24"/>
      </w:rPr>
    </w:lvl>
    <w:lvl w:ilvl="1">
      <w:start w:val="1"/>
      <w:numFmt w:val="decimal"/>
      <w:lvlText w:val="%2."/>
      <w:lvlJc w:val="left"/>
      <w:pPr>
        <w:ind w:left="720" w:hanging="360"/>
      </w:pPr>
    </w:lvl>
    <w:lvl w:ilvl="2">
      <w:start w:val="1"/>
      <w:numFmt w:val="lowerLetter"/>
      <w:lvlText w:val="%3)"/>
      <w:lvlJc w:val="left"/>
      <w:pPr>
        <w:ind w:left="1080" w:hanging="360"/>
      </w:pPr>
      <w:rPr>
        <w:b w:val="0"/>
        <w:bCs w:val="0"/>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1260" w:hanging="360"/>
      </w:pPr>
      <w:rPr>
        <w:b/>
        <w:bCs/>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15:restartNumberingAfterBreak="0">
    <w:nsid w:val="7451265A"/>
    <w:multiLevelType w:val="hybridMultilevel"/>
    <w:tmpl w:val="17EE7E9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7" w15:restartNumberingAfterBreak="0">
    <w:nsid w:val="76E2149A"/>
    <w:multiLevelType w:val="hybridMultilevel"/>
    <w:tmpl w:val="DABCFE40"/>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8ED6C74"/>
    <w:multiLevelType w:val="hybridMultilevel"/>
    <w:tmpl w:val="75909B40"/>
    <w:lvl w:ilvl="0" w:tplc="2946A7DE">
      <w:start w:val="1"/>
      <w:numFmt w:val="lowerRoman"/>
      <w:lvlText w:val="(%1)"/>
      <w:lvlJc w:val="left"/>
      <w:pPr>
        <w:ind w:left="1080" w:hanging="720"/>
      </w:pPr>
      <w:rPr>
        <w:rFonts w:hint="default"/>
      </w:rPr>
    </w:lvl>
    <w:lvl w:ilvl="1" w:tplc="82521000">
      <w:start w:val="1"/>
      <w:numFmt w:val="decimal"/>
      <w:lvlText w:val="%2."/>
      <w:lvlJc w:val="left"/>
      <w:pPr>
        <w:ind w:left="1800" w:hanging="720"/>
      </w:pPr>
      <w:rPr>
        <w:rFonts w:hint="default"/>
      </w:rPr>
    </w:lvl>
    <w:lvl w:ilvl="2" w:tplc="6838B91C">
      <w:start w:val="1"/>
      <w:numFmt w:val="lowerLetter"/>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B14787C"/>
    <w:multiLevelType w:val="hybridMultilevel"/>
    <w:tmpl w:val="0B504B14"/>
    <w:lvl w:ilvl="0" w:tplc="BE84800C">
      <w:start w:val="1"/>
      <w:numFmt w:val="bullet"/>
      <w:lvlText w:val=""/>
      <w:lvlJc w:val="left"/>
      <w:pPr>
        <w:ind w:left="1080" w:hanging="72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B553792"/>
    <w:multiLevelType w:val="hybridMultilevel"/>
    <w:tmpl w:val="2EC0E4C0"/>
    <w:lvl w:ilvl="0" w:tplc="041D000F">
      <w:start w:val="1"/>
      <w:numFmt w:val="decimal"/>
      <w:lvlText w:val="%1."/>
      <w:lvlJc w:val="left"/>
      <w:pPr>
        <w:ind w:left="720" w:hanging="360"/>
      </w:pPr>
    </w:lvl>
    <w:lvl w:ilvl="1" w:tplc="041D0019">
      <w:start w:val="1"/>
      <w:numFmt w:val="lowerLetter"/>
      <w:lvlText w:val="%2."/>
      <w:lvlJc w:val="left"/>
      <w:pPr>
        <w:ind w:left="1440" w:hanging="360"/>
      </w:pPr>
    </w:lvl>
    <w:lvl w:ilvl="2" w:tplc="041D001B">
      <w:start w:val="1"/>
      <w:numFmt w:val="lowerRoman"/>
      <w:lvlText w:val="%3."/>
      <w:lvlJc w:val="right"/>
      <w:pPr>
        <w:ind w:left="2160" w:hanging="180"/>
      </w:pPr>
    </w:lvl>
    <w:lvl w:ilvl="3" w:tplc="041D000F">
      <w:start w:val="1"/>
      <w:numFmt w:val="decimal"/>
      <w:lvlText w:val="%4."/>
      <w:lvlJc w:val="left"/>
      <w:pPr>
        <w:ind w:left="2880" w:hanging="360"/>
      </w:pPr>
    </w:lvl>
    <w:lvl w:ilvl="4" w:tplc="041D0019">
      <w:start w:val="1"/>
      <w:numFmt w:val="lowerLetter"/>
      <w:lvlText w:val="%5."/>
      <w:lvlJc w:val="left"/>
      <w:pPr>
        <w:ind w:left="3600" w:hanging="360"/>
      </w:pPr>
    </w:lvl>
    <w:lvl w:ilvl="5" w:tplc="041D001B">
      <w:start w:val="1"/>
      <w:numFmt w:val="lowerRoman"/>
      <w:lvlText w:val="%6."/>
      <w:lvlJc w:val="right"/>
      <w:pPr>
        <w:ind w:left="4320" w:hanging="180"/>
      </w:pPr>
    </w:lvl>
    <w:lvl w:ilvl="6" w:tplc="041D000F">
      <w:start w:val="1"/>
      <w:numFmt w:val="decimal"/>
      <w:lvlText w:val="%7."/>
      <w:lvlJc w:val="left"/>
      <w:pPr>
        <w:ind w:left="5040" w:hanging="360"/>
      </w:pPr>
    </w:lvl>
    <w:lvl w:ilvl="7" w:tplc="041D0019">
      <w:start w:val="1"/>
      <w:numFmt w:val="lowerLetter"/>
      <w:lvlText w:val="%8."/>
      <w:lvlJc w:val="left"/>
      <w:pPr>
        <w:ind w:left="5760" w:hanging="360"/>
      </w:pPr>
    </w:lvl>
    <w:lvl w:ilvl="8" w:tplc="041D001B">
      <w:start w:val="1"/>
      <w:numFmt w:val="lowerRoman"/>
      <w:lvlText w:val="%9."/>
      <w:lvlJc w:val="right"/>
      <w:pPr>
        <w:ind w:left="6480" w:hanging="180"/>
      </w:pPr>
    </w:lvl>
  </w:abstractNum>
  <w:abstractNum w:abstractNumId="41" w15:restartNumberingAfterBreak="0">
    <w:nsid w:val="7C4E1F74"/>
    <w:multiLevelType w:val="multilevel"/>
    <w:tmpl w:val="BF8CF602"/>
    <w:lvl w:ilvl="0">
      <w:start w:val="1"/>
      <w:numFmt w:val="decimal"/>
      <w:pStyle w:val="Heading1"/>
      <w:lvlText w:val="%1."/>
      <w:lvlJc w:val="left"/>
      <w:pPr>
        <w:ind w:left="360" w:hanging="360"/>
      </w:pPr>
      <w:rPr>
        <w:rFonts w:hint="default"/>
        <w:b/>
        <w:bCs/>
        <w:i w:val="0"/>
        <w:iCs w:val="0"/>
      </w:rPr>
    </w:lvl>
    <w:lvl w:ilvl="1">
      <w:start w:val="1"/>
      <w:numFmt w:val="decimal"/>
      <w:pStyle w:val="Heading2"/>
      <w:lvlText w:val="%1.%2."/>
      <w:lvlJc w:val="left"/>
      <w:pPr>
        <w:ind w:left="792" w:hanging="432"/>
      </w:pPr>
      <w:rPr>
        <w:rFonts w:hint="default"/>
      </w:rPr>
    </w:lvl>
    <w:lvl w:ilvl="2">
      <w:start w:val="1"/>
      <w:numFmt w:val="decimal"/>
      <w:pStyle w:val="Heading3"/>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7FFE0828"/>
    <w:multiLevelType w:val="hybridMultilevel"/>
    <w:tmpl w:val="4C28FF76"/>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8"/>
  </w:num>
  <w:num w:numId="2">
    <w:abstractNumId w:val="12"/>
  </w:num>
  <w:num w:numId="3">
    <w:abstractNumId w:val="41"/>
  </w:num>
  <w:num w:numId="4">
    <w:abstractNumId w:val="5"/>
  </w:num>
  <w:num w:numId="5">
    <w:abstractNumId w:val="38"/>
  </w:num>
  <w:num w:numId="6">
    <w:abstractNumId w:val="18"/>
    <w:lvlOverride w:ilvl="0">
      <w:startOverride w:val="1"/>
    </w:lvlOverride>
  </w:num>
  <w:num w:numId="7">
    <w:abstractNumId w:val="20"/>
  </w:num>
  <w:num w:numId="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4"/>
  </w:num>
  <w:num w:numId="10">
    <w:abstractNumId w:val="19"/>
  </w:num>
  <w:num w:numId="11">
    <w:abstractNumId w:val="28"/>
  </w:num>
  <w:num w:numId="12">
    <w:abstractNumId w:val="1"/>
  </w:num>
  <w:num w:numId="13">
    <w:abstractNumId w:val="9"/>
  </w:num>
  <w:num w:numId="14">
    <w:abstractNumId w:val="25"/>
  </w:num>
  <w:num w:numId="15">
    <w:abstractNumId w:val="6"/>
  </w:num>
  <w:num w:numId="16">
    <w:abstractNumId w:val="21"/>
  </w:num>
  <w:num w:numId="17">
    <w:abstractNumId w:val="39"/>
  </w:num>
  <w:num w:numId="18">
    <w:abstractNumId w:val="11"/>
  </w:num>
  <w:num w:numId="19">
    <w:abstractNumId w:val="22"/>
  </w:num>
  <w:num w:numId="20">
    <w:abstractNumId w:val="36"/>
  </w:num>
  <w:num w:numId="21">
    <w:abstractNumId w:val="32"/>
  </w:num>
  <w:num w:numId="22">
    <w:abstractNumId w:val="15"/>
  </w:num>
  <w:num w:numId="23">
    <w:abstractNumId w:val="23"/>
  </w:num>
  <w:num w:numId="24">
    <w:abstractNumId w:val="7"/>
  </w:num>
  <w:num w:numId="25">
    <w:abstractNumId w:val="29"/>
  </w:num>
  <w:num w:numId="26">
    <w:abstractNumId w:val="34"/>
  </w:num>
  <w:num w:numId="27">
    <w:abstractNumId w:val="2"/>
  </w:num>
  <w:num w:numId="28">
    <w:abstractNumId w:val="26"/>
  </w:num>
  <w:num w:numId="29">
    <w:abstractNumId w:val="3"/>
  </w:num>
  <w:num w:numId="30">
    <w:abstractNumId w:val="33"/>
  </w:num>
  <w:num w:numId="31">
    <w:abstractNumId w:val="27"/>
  </w:num>
  <w:num w:numId="32">
    <w:abstractNumId w:val="31"/>
  </w:num>
  <w:num w:numId="33">
    <w:abstractNumId w:val="10"/>
  </w:num>
  <w:num w:numId="34">
    <w:abstractNumId w:val="30"/>
  </w:num>
  <w:num w:numId="35">
    <w:abstractNumId w:val="14"/>
  </w:num>
  <w:num w:numId="36">
    <w:abstractNumId w:val="4"/>
  </w:num>
  <w:num w:numId="37">
    <w:abstractNumId w:val="16"/>
  </w:num>
  <w:num w:numId="3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7"/>
  </w:num>
  <w:num w:numId="40">
    <w:abstractNumId w:val="35"/>
  </w:num>
  <w:num w:numId="41">
    <w:abstractNumId w:val="42"/>
  </w:num>
  <w:num w:numId="42">
    <w:abstractNumId w:val="8"/>
  </w:num>
  <w:num w:numId="43">
    <w:abstractNumId w:val="17"/>
  </w:num>
  <w:num w:numId="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0AA7"/>
    <w:rsid w:val="000002FA"/>
    <w:rsid w:val="000060DC"/>
    <w:rsid w:val="000B598B"/>
    <w:rsid w:val="001572BE"/>
    <w:rsid w:val="00195BAC"/>
    <w:rsid w:val="002170CE"/>
    <w:rsid w:val="00254B06"/>
    <w:rsid w:val="002C7428"/>
    <w:rsid w:val="002D5C69"/>
    <w:rsid w:val="002E74E4"/>
    <w:rsid w:val="002F7114"/>
    <w:rsid w:val="003109FF"/>
    <w:rsid w:val="0039717C"/>
    <w:rsid w:val="00411A24"/>
    <w:rsid w:val="00470396"/>
    <w:rsid w:val="004711AC"/>
    <w:rsid w:val="004B3A0C"/>
    <w:rsid w:val="004B4F72"/>
    <w:rsid w:val="00552B02"/>
    <w:rsid w:val="0059726F"/>
    <w:rsid w:val="006A434C"/>
    <w:rsid w:val="006F236F"/>
    <w:rsid w:val="00703ACC"/>
    <w:rsid w:val="00782169"/>
    <w:rsid w:val="00803FE3"/>
    <w:rsid w:val="00844B8E"/>
    <w:rsid w:val="00876623"/>
    <w:rsid w:val="008B66F8"/>
    <w:rsid w:val="00934FB6"/>
    <w:rsid w:val="009C75DF"/>
    <w:rsid w:val="00AE68E6"/>
    <w:rsid w:val="00B40AA7"/>
    <w:rsid w:val="00B53246"/>
    <w:rsid w:val="00BE3AC1"/>
    <w:rsid w:val="00C041C5"/>
    <w:rsid w:val="00C52DAA"/>
    <w:rsid w:val="00C77FE3"/>
    <w:rsid w:val="00CC20AC"/>
    <w:rsid w:val="00D94A1E"/>
    <w:rsid w:val="00DC273B"/>
    <w:rsid w:val="00E23CF9"/>
    <w:rsid w:val="00F042BC"/>
    <w:rsid w:val="00F64120"/>
    <w:rsid w:val="00F70CA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4B77C8"/>
  <w15:chartTrackingRefBased/>
  <w15:docId w15:val="{844BF717-B617-43C6-B3F8-FE58ACDA04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F236F"/>
    <w:pPr>
      <w:keepNext/>
      <w:keepLines/>
      <w:numPr>
        <w:numId w:val="3"/>
      </w:numPr>
      <w:spacing w:before="480" w:after="240" w:line="276" w:lineRule="auto"/>
      <w:jc w:val="both"/>
      <w:outlineLvl w:val="0"/>
    </w:pPr>
    <w:rPr>
      <w:rFonts w:eastAsiaTheme="majorEastAsia" w:cstheme="majorBidi"/>
      <w:b/>
      <w:color w:val="365F91"/>
      <w:sz w:val="28"/>
      <w:szCs w:val="32"/>
      <w:lang w:val="en-GB"/>
    </w:rPr>
  </w:style>
  <w:style w:type="paragraph" w:styleId="Heading2">
    <w:name w:val="heading 2"/>
    <w:basedOn w:val="Normal"/>
    <w:next w:val="Normal"/>
    <w:link w:val="Heading2Char"/>
    <w:uiPriority w:val="9"/>
    <w:unhideWhenUsed/>
    <w:qFormat/>
    <w:rsid w:val="006F236F"/>
    <w:pPr>
      <w:keepNext/>
      <w:keepLines/>
      <w:numPr>
        <w:ilvl w:val="1"/>
        <w:numId w:val="3"/>
      </w:numPr>
      <w:spacing w:before="240" w:after="120" w:line="276" w:lineRule="auto"/>
      <w:ind w:left="432"/>
      <w:jc w:val="both"/>
      <w:outlineLvl w:val="1"/>
    </w:pPr>
    <w:rPr>
      <w:rFonts w:eastAsiaTheme="majorEastAsia" w:cstheme="majorBidi"/>
      <w:b/>
      <w:sz w:val="24"/>
      <w:szCs w:val="26"/>
      <w:lang w:val="en-GB"/>
    </w:rPr>
  </w:style>
  <w:style w:type="paragraph" w:styleId="Heading3">
    <w:name w:val="heading 3"/>
    <w:basedOn w:val="Normal"/>
    <w:next w:val="Normal"/>
    <w:link w:val="Heading3Char"/>
    <w:uiPriority w:val="9"/>
    <w:unhideWhenUsed/>
    <w:qFormat/>
    <w:rsid w:val="006F236F"/>
    <w:pPr>
      <w:keepNext/>
      <w:keepLines/>
      <w:numPr>
        <w:ilvl w:val="2"/>
        <w:numId w:val="3"/>
      </w:numPr>
      <w:spacing w:before="40" w:after="0" w:line="276" w:lineRule="auto"/>
      <w:jc w:val="both"/>
      <w:outlineLvl w:val="2"/>
    </w:pPr>
    <w:rPr>
      <w:rFonts w:asciiTheme="majorHAnsi" w:eastAsiaTheme="majorEastAsia" w:hAnsiTheme="majorHAnsi" w:cstheme="majorBidi"/>
      <w:color w:val="1F4D78" w:themeColor="accent1" w:themeShade="7F"/>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F236F"/>
    <w:rPr>
      <w:rFonts w:eastAsiaTheme="majorEastAsia" w:cstheme="majorBidi"/>
      <w:b/>
      <w:color w:val="365F91"/>
      <w:sz w:val="28"/>
      <w:szCs w:val="32"/>
      <w:lang w:val="en-GB"/>
    </w:rPr>
  </w:style>
  <w:style w:type="character" w:customStyle="1" w:styleId="Heading2Char">
    <w:name w:val="Heading 2 Char"/>
    <w:basedOn w:val="DefaultParagraphFont"/>
    <w:link w:val="Heading2"/>
    <w:uiPriority w:val="9"/>
    <w:rsid w:val="006F236F"/>
    <w:rPr>
      <w:rFonts w:eastAsiaTheme="majorEastAsia" w:cstheme="majorBidi"/>
      <w:b/>
      <w:sz w:val="24"/>
      <w:szCs w:val="26"/>
      <w:lang w:val="en-GB"/>
    </w:rPr>
  </w:style>
  <w:style w:type="character" w:customStyle="1" w:styleId="Heading3Char">
    <w:name w:val="Heading 3 Char"/>
    <w:basedOn w:val="DefaultParagraphFont"/>
    <w:link w:val="Heading3"/>
    <w:uiPriority w:val="9"/>
    <w:rsid w:val="006F236F"/>
    <w:rPr>
      <w:rFonts w:asciiTheme="majorHAnsi" w:eastAsiaTheme="majorEastAsia" w:hAnsiTheme="majorHAnsi" w:cstheme="majorBidi"/>
      <w:color w:val="1F4D78" w:themeColor="accent1" w:themeShade="7F"/>
      <w:sz w:val="24"/>
      <w:szCs w:val="24"/>
      <w:lang w:val="en-GB"/>
    </w:rPr>
  </w:style>
  <w:style w:type="paragraph" w:styleId="Header">
    <w:name w:val="header"/>
    <w:basedOn w:val="Normal"/>
    <w:link w:val="HeaderChar"/>
    <w:uiPriority w:val="99"/>
    <w:unhideWhenUsed/>
    <w:rsid w:val="006F236F"/>
    <w:pPr>
      <w:tabs>
        <w:tab w:val="center" w:pos="4680"/>
        <w:tab w:val="right" w:pos="9360"/>
      </w:tabs>
      <w:spacing w:after="0" w:line="240" w:lineRule="auto"/>
      <w:jc w:val="both"/>
    </w:pPr>
    <w:rPr>
      <w:lang w:val="en-GB"/>
    </w:rPr>
  </w:style>
  <w:style w:type="character" w:customStyle="1" w:styleId="HeaderChar">
    <w:name w:val="Header Char"/>
    <w:basedOn w:val="DefaultParagraphFont"/>
    <w:link w:val="Header"/>
    <w:uiPriority w:val="99"/>
    <w:rsid w:val="006F236F"/>
    <w:rPr>
      <w:lang w:val="en-GB"/>
    </w:rPr>
  </w:style>
  <w:style w:type="paragraph" w:styleId="Footer">
    <w:name w:val="footer"/>
    <w:basedOn w:val="Normal"/>
    <w:link w:val="FooterChar"/>
    <w:uiPriority w:val="99"/>
    <w:unhideWhenUsed/>
    <w:rsid w:val="006F236F"/>
    <w:pPr>
      <w:tabs>
        <w:tab w:val="center" w:pos="4680"/>
        <w:tab w:val="right" w:pos="9360"/>
      </w:tabs>
      <w:spacing w:after="0" w:line="240" w:lineRule="auto"/>
      <w:jc w:val="both"/>
    </w:pPr>
    <w:rPr>
      <w:lang w:val="en-GB"/>
    </w:rPr>
  </w:style>
  <w:style w:type="character" w:customStyle="1" w:styleId="FooterChar">
    <w:name w:val="Footer Char"/>
    <w:basedOn w:val="DefaultParagraphFont"/>
    <w:link w:val="Footer"/>
    <w:uiPriority w:val="99"/>
    <w:rsid w:val="006F236F"/>
    <w:rPr>
      <w:lang w:val="en-GB"/>
    </w:rPr>
  </w:style>
  <w:style w:type="paragraph" w:styleId="ListParagraph">
    <w:name w:val="List Paragraph"/>
    <w:aliases w:val="references,List Paragraph (numbered (a)),List_Paragraph,Multilevel para_II,standard,Liste 1,Bullet List,TOC style,Resume Title,Bullet Style,Numbered Para 1,Dot pt,No Spacing1,List Paragraph Char Char Char,Indicator Text,Bullet 1,standar"/>
    <w:basedOn w:val="Normal"/>
    <w:link w:val="ListParagraphChar"/>
    <w:qFormat/>
    <w:rsid w:val="006F236F"/>
    <w:pPr>
      <w:spacing w:after="120" w:line="276" w:lineRule="auto"/>
      <w:ind w:left="720"/>
      <w:contextualSpacing/>
      <w:jc w:val="both"/>
    </w:pPr>
    <w:rPr>
      <w:lang w:val="en-GB"/>
    </w:rPr>
  </w:style>
  <w:style w:type="character" w:customStyle="1" w:styleId="ListParagraphChar">
    <w:name w:val="List Paragraph Char"/>
    <w:aliases w:val="references Char,List Paragraph (numbered (a)) Char,List_Paragraph Char,Multilevel para_II Char,standard Char,Liste 1 Char,Bullet List Char,TOC style Char,Resume Title Char,Bullet Style Char,Numbered Para 1 Char,Dot pt Char"/>
    <w:link w:val="ListParagraph"/>
    <w:uiPriority w:val="34"/>
    <w:locked/>
    <w:rsid w:val="006F236F"/>
    <w:rPr>
      <w:lang w:val="en-GB"/>
    </w:rPr>
  </w:style>
  <w:style w:type="character" w:styleId="CommentReference">
    <w:name w:val="annotation reference"/>
    <w:basedOn w:val="DefaultParagraphFont"/>
    <w:uiPriority w:val="99"/>
    <w:semiHidden/>
    <w:unhideWhenUsed/>
    <w:rsid w:val="006F236F"/>
    <w:rPr>
      <w:sz w:val="16"/>
      <w:szCs w:val="16"/>
    </w:rPr>
  </w:style>
  <w:style w:type="paragraph" w:styleId="CommentText">
    <w:name w:val="annotation text"/>
    <w:basedOn w:val="Normal"/>
    <w:link w:val="CommentTextChar"/>
    <w:uiPriority w:val="99"/>
    <w:unhideWhenUsed/>
    <w:rsid w:val="006F236F"/>
    <w:pPr>
      <w:spacing w:line="240" w:lineRule="auto"/>
      <w:jc w:val="both"/>
    </w:pPr>
    <w:rPr>
      <w:sz w:val="20"/>
      <w:szCs w:val="20"/>
      <w:lang w:val="en-GB"/>
    </w:rPr>
  </w:style>
  <w:style w:type="character" w:customStyle="1" w:styleId="CommentTextChar">
    <w:name w:val="Comment Text Char"/>
    <w:basedOn w:val="DefaultParagraphFont"/>
    <w:link w:val="CommentText"/>
    <w:uiPriority w:val="99"/>
    <w:rsid w:val="006F236F"/>
    <w:rPr>
      <w:sz w:val="20"/>
      <w:szCs w:val="20"/>
      <w:lang w:val="en-GB"/>
    </w:rPr>
  </w:style>
  <w:style w:type="paragraph" w:styleId="BalloonText">
    <w:name w:val="Balloon Text"/>
    <w:basedOn w:val="Normal"/>
    <w:link w:val="BalloonTextChar"/>
    <w:uiPriority w:val="99"/>
    <w:semiHidden/>
    <w:unhideWhenUsed/>
    <w:rsid w:val="006F236F"/>
    <w:pPr>
      <w:spacing w:after="0" w:line="240" w:lineRule="auto"/>
      <w:jc w:val="both"/>
    </w:pPr>
    <w:rPr>
      <w:rFonts w:ascii="Segoe UI" w:hAnsi="Segoe UI" w:cs="Segoe UI"/>
      <w:sz w:val="18"/>
      <w:szCs w:val="18"/>
      <w:lang w:val="en-GB"/>
    </w:rPr>
  </w:style>
  <w:style w:type="character" w:customStyle="1" w:styleId="BalloonTextChar">
    <w:name w:val="Balloon Text Char"/>
    <w:basedOn w:val="DefaultParagraphFont"/>
    <w:link w:val="BalloonText"/>
    <w:uiPriority w:val="99"/>
    <w:semiHidden/>
    <w:rsid w:val="006F236F"/>
    <w:rPr>
      <w:rFonts w:ascii="Segoe UI" w:hAnsi="Segoe UI" w:cs="Segoe UI"/>
      <w:sz w:val="18"/>
      <w:szCs w:val="18"/>
      <w:lang w:val="en-GB"/>
    </w:rPr>
  </w:style>
  <w:style w:type="paragraph" w:styleId="Title">
    <w:name w:val="Title"/>
    <w:basedOn w:val="Normal"/>
    <w:next w:val="Normal"/>
    <w:link w:val="TitleChar"/>
    <w:uiPriority w:val="10"/>
    <w:qFormat/>
    <w:rsid w:val="006F236F"/>
    <w:pPr>
      <w:spacing w:before="3000" w:after="0" w:line="240" w:lineRule="auto"/>
      <w:contextualSpacing/>
      <w:jc w:val="center"/>
    </w:pPr>
    <w:rPr>
      <w:rFonts w:eastAsiaTheme="majorEastAsia" w:cstheme="majorBidi"/>
      <w:b/>
      <w:color w:val="365F91"/>
      <w:spacing w:val="-10"/>
      <w:kern w:val="28"/>
      <w:sz w:val="48"/>
      <w:szCs w:val="56"/>
      <w:lang w:val="en-GB"/>
    </w:rPr>
  </w:style>
  <w:style w:type="character" w:customStyle="1" w:styleId="TitleChar">
    <w:name w:val="Title Char"/>
    <w:basedOn w:val="DefaultParagraphFont"/>
    <w:link w:val="Title"/>
    <w:uiPriority w:val="10"/>
    <w:rsid w:val="006F236F"/>
    <w:rPr>
      <w:rFonts w:eastAsiaTheme="majorEastAsia" w:cstheme="majorBidi"/>
      <w:b/>
      <w:color w:val="365F91"/>
      <w:spacing w:val="-10"/>
      <w:kern w:val="28"/>
      <w:sz w:val="48"/>
      <w:szCs w:val="56"/>
      <w:lang w:val="en-GB"/>
    </w:rPr>
  </w:style>
  <w:style w:type="paragraph" w:customStyle="1" w:styleId="Steps">
    <w:name w:val="Steps"/>
    <w:basedOn w:val="Heading2"/>
    <w:link w:val="StepsChar"/>
    <w:qFormat/>
    <w:rsid w:val="006F236F"/>
    <w:pPr>
      <w:numPr>
        <w:ilvl w:val="0"/>
        <w:numId w:val="1"/>
      </w:numPr>
    </w:pPr>
  </w:style>
  <w:style w:type="paragraph" w:styleId="CommentSubject">
    <w:name w:val="annotation subject"/>
    <w:basedOn w:val="CommentText"/>
    <w:next w:val="CommentText"/>
    <w:link w:val="CommentSubjectChar"/>
    <w:uiPriority w:val="99"/>
    <w:semiHidden/>
    <w:unhideWhenUsed/>
    <w:rsid w:val="006F236F"/>
    <w:pPr>
      <w:spacing w:after="120"/>
    </w:pPr>
    <w:rPr>
      <w:b/>
      <w:bCs/>
    </w:rPr>
  </w:style>
  <w:style w:type="character" w:customStyle="1" w:styleId="CommentSubjectChar">
    <w:name w:val="Comment Subject Char"/>
    <w:basedOn w:val="CommentTextChar"/>
    <w:link w:val="CommentSubject"/>
    <w:uiPriority w:val="99"/>
    <w:semiHidden/>
    <w:rsid w:val="006F236F"/>
    <w:rPr>
      <w:b/>
      <w:bCs/>
      <w:sz w:val="20"/>
      <w:szCs w:val="20"/>
      <w:lang w:val="en-GB"/>
    </w:rPr>
  </w:style>
  <w:style w:type="character" w:customStyle="1" w:styleId="StepsChar">
    <w:name w:val="Steps Char"/>
    <w:basedOn w:val="ListParagraphChar"/>
    <w:link w:val="Steps"/>
    <w:rsid w:val="006F236F"/>
    <w:rPr>
      <w:rFonts w:eastAsiaTheme="majorEastAsia" w:cstheme="majorBidi"/>
      <w:b/>
      <w:sz w:val="24"/>
      <w:szCs w:val="26"/>
      <w:lang w:val="en-GB"/>
    </w:rPr>
  </w:style>
  <w:style w:type="character" w:customStyle="1" w:styleId="apple-converted-space">
    <w:name w:val="apple-converted-space"/>
    <w:basedOn w:val="DefaultParagraphFont"/>
    <w:rsid w:val="006F236F"/>
  </w:style>
  <w:style w:type="paragraph" w:styleId="FootnoteText">
    <w:name w:val="footnote text"/>
    <w:aliases w:val="FOOTNOTES,fn,single space,Sharp - Footnote Text,Footnote Text - Sharp Char Char,Footnote Text - Sharp Char,Footnote Text - Sharp,Char,Footnote Text Char Char Char,Footnote Text1 Char,Footnote Text2,ft,ADB,ALTS FOOTNOTE,footnote text,5_G,FA"/>
    <w:basedOn w:val="Normal"/>
    <w:link w:val="FootnoteTextChar"/>
    <w:uiPriority w:val="99"/>
    <w:unhideWhenUsed/>
    <w:qFormat/>
    <w:rsid w:val="006F236F"/>
    <w:pPr>
      <w:spacing w:after="0" w:line="240" w:lineRule="auto"/>
    </w:pPr>
    <w:rPr>
      <w:sz w:val="20"/>
      <w:szCs w:val="20"/>
      <w:lang w:val="it-IT"/>
    </w:rPr>
  </w:style>
  <w:style w:type="character" w:customStyle="1" w:styleId="FootnoteTextChar">
    <w:name w:val="Footnote Text Char"/>
    <w:aliases w:val="FOOTNOTES Char,fn Char,single space Char,Sharp - Footnote Text Char,Footnote Text - Sharp Char Char Char,Footnote Text - Sharp Char Char1,Footnote Text - Sharp Char1,Char Char,Footnote Text Char Char Char Char,Footnote Text1 Char Char"/>
    <w:basedOn w:val="DefaultParagraphFont"/>
    <w:link w:val="FootnoteText"/>
    <w:uiPriority w:val="99"/>
    <w:rsid w:val="006F236F"/>
    <w:rPr>
      <w:sz w:val="20"/>
      <w:szCs w:val="20"/>
      <w:lang w:val="it-IT"/>
    </w:rPr>
  </w:style>
  <w:style w:type="character" w:styleId="FootnoteReference">
    <w:name w:val="footnote reference"/>
    <w:aliases w:val="ftref,Char Char1 Char Char Char Char1 Char Char Char Char Char Char Char Char Char Char Char Char (文字) Char Char Char Char Char,Char Char Char Char1 Char Char (文字) Char Char Char Char Char,ftref Carattere,ftref Char,BVI fnr Char"/>
    <w:basedOn w:val="DefaultParagraphFont"/>
    <w:link w:val="Char2"/>
    <w:uiPriority w:val="99"/>
    <w:unhideWhenUsed/>
    <w:qFormat/>
    <w:rsid w:val="006F236F"/>
    <w:rPr>
      <w:vertAlign w:val="superscript"/>
    </w:rPr>
  </w:style>
  <w:style w:type="paragraph" w:customStyle="1" w:styleId="Annextitle">
    <w:name w:val="Annex title"/>
    <w:basedOn w:val="Heading3"/>
    <w:next w:val="Normal"/>
    <w:link w:val="AnnextitleChar"/>
    <w:qFormat/>
    <w:rsid w:val="006F236F"/>
    <w:pPr>
      <w:pageBreakBefore/>
      <w:numPr>
        <w:ilvl w:val="0"/>
        <w:numId w:val="4"/>
      </w:numPr>
      <w:spacing w:line="360" w:lineRule="auto"/>
    </w:pPr>
    <w:rPr>
      <w:rFonts w:asciiTheme="minorHAnsi" w:hAnsiTheme="minorHAnsi"/>
      <w:b/>
      <w:color w:val="365F91"/>
      <w:sz w:val="28"/>
      <w:lang w:val="en-US"/>
    </w:rPr>
  </w:style>
  <w:style w:type="paragraph" w:customStyle="1" w:styleId="Char2">
    <w:name w:val="Char2"/>
    <w:basedOn w:val="Normal"/>
    <w:link w:val="FootnoteReference"/>
    <w:uiPriority w:val="99"/>
    <w:rsid w:val="006F236F"/>
    <w:pPr>
      <w:spacing w:after="120" w:line="240" w:lineRule="exact"/>
      <w:jc w:val="both"/>
    </w:pPr>
    <w:rPr>
      <w:vertAlign w:val="superscript"/>
    </w:rPr>
  </w:style>
  <w:style w:type="character" w:customStyle="1" w:styleId="AnnextitleChar">
    <w:name w:val="Annex title Char"/>
    <w:basedOn w:val="DefaultParagraphFont"/>
    <w:link w:val="Annextitle"/>
    <w:rsid w:val="006F236F"/>
    <w:rPr>
      <w:rFonts w:eastAsiaTheme="majorEastAsia" w:cstheme="majorBidi"/>
      <w:b/>
      <w:color w:val="365F91"/>
      <w:sz w:val="28"/>
      <w:szCs w:val="24"/>
    </w:rPr>
  </w:style>
  <w:style w:type="character" w:styleId="Hyperlink">
    <w:name w:val="Hyperlink"/>
    <w:basedOn w:val="DefaultParagraphFont"/>
    <w:uiPriority w:val="99"/>
    <w:unhideWhenUsed/>
    <w:rsid w:val="006F236F"/>
    <w:rPr>
      <w:color w:val="0563C1" w:themeColor="hyperlink"/>
      <w:u w:val="single"/>
    </w:rPr>
  </w:style>
  <w:style w:type="table" w:styleId="TableGrid">
    <w:name w:val="Table Grid"/>
    <w:basedOn w:val="TableNormal"/>
    <w:uiPriority w:val="39"/>
    <w:rsid w:val="006F236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6F236F"/>
    <w:pPr>
      <w:numPr>
        <w:numId w:val="0"/>
      </w:numPr>
      <w:spacing w:before="240" w:after="0" w:line="259" w:lineRule="auto"/>
      <w:jc w:val="left"/>
      <w:outlineLvl w:val="9"/>
    </w:pPr>
    <w:rPr>
      <w:rFonts w:asciiTheme="majorHAnsi" w:hAnsiTheme="majorHAnsi"/>
      <w:b w:val="0"/>
      <w:color w:val="2E74B5" w:themeColor="accent1" w:themeShade="BF"/>
      <w:sz w:val="32"/>
      <w:lang w:val="en-US"/>
    </w:rPr>
  </w:style>
  <w:style w:type="paragraph" w:styleId="TOC1">
    <w:name w:val="toc 1"/>
    <w:basedOn w:val="Normal"/>
    <w:next w:val="Normal"/>
    <w:autoRedefine/>
    <w:uiPriority w:val="39"/>
    <w:unhideWhenUsed/>
    <w:rsid w:val="006F236F"/>
    <w:pPr>
      <w:spacing w:after="100" w:line="276" w:lineRule="auto"/>
      <w:jc w:val="both"/>
    </w:pPr>
    <w:rPr>
      <w:lang w:val="en-GB"/>
    </w:rPr>
  </w:style>
  <w:style w:type="paragraph" w:styleId="TOC2">
    <w:name w:val="toc 2"/>
    <w:basedOn w:val="Normal"/>
    <w:next w:val="Normal"/>
    <w:autoRedefine/>
    <w:uiPriority w:val="39"/>
    <w:unhideWhenUsed/>
    <w:rsid w:val="006F236F"/>
    <w:pPr>
      <w:spacing w:after="100" w:line="276" w:lineRule="auto"/>
      <w:ind w:left="220"/>
      <w:jc w:val="both"/>
    </w:pPr>
    <w:rPr>
      <w:lang w:val="en-GB"/>
    </w:rPr>
  </w:style>
  <w:style w:type="paragraph" w:styleId="TOC3">
    <w:name w:val="toc 3"/>
    <w:basedOn w:val="Normal"/>
    <w:next w:val="Normal"/>
    <w:autoRedefine/>
    <w:uiPriority w:val="39"/>
    <w:unhideWhenUsed/>
    <w:rsid w:val="006F236F"/>
    <w:pPr>
      <w:spacing w:after="100"/>
      <w:ind w:left="440"/>
    </w:pPr>
    <w:rPr>
      <w:rFonts w:eastAsiaTheme="minorEastAsia" w:cs="Times New Roman"/>
    </w:rPr>
  </w:style>
  <w:style w:type="character" w:customStyle="1" w:styleId="longtext1">
    <w:name w:val="long_text1"/>
    <w:basedOn w:val="DefaultParagraphFont"/>
    <w:uiPriority w:val="99"/>
    <w:rsid w:val="006F236F"/>
    <w:rPr>
      <w:rFonts w:cs="Times New Roman"/>
      <w:sz w:val="20"/>
      <w:szCs w:val="20"/>
    </w:rPr>
  </w:style>
  <w:style w:type="paragraph" w:customStyle="1" w:styleId="BankNormal">
    <w:name w:val="BankNormal"/>
    <w:basedOn w:val="Normal"/>
    <w:rsid w:val="006F236F"/>
    <w:pPr>
      <w:spacing w:after="240" w:line="240" w:lineRule="auto"/>
    </w:pPr>
    <w:rPr>
      <w:rFonts w:ascii="Times New Roman" w:eastAsia="Times New Roman" w:hAnsi="Times New Roman" w:cs="Times New Roman"/>
      <w:sz w:val="24"/>
      <w:szCs w:val="20"/>
    </w:rPr>
  </w:style>
  <w:style w:type="paragraph" w:customStyle="1" w:styleId="Default">
    <w:name w:val="Default"/>
    <w:rsid w:val="006F236F"/>
    <w:pPr>
      <w:autoSpaceDE w:val="0"/>
      <w:autoSpaceDN w:val="0"/>
      <w:adjustRightInd w:val="0"/>
      <w:spacing w:after="0" w:line="240" w:lineRule="auto"/>
    </w:pPr>
    <w:rPr>
      <w:rFonts w:ascii="Calibri" w:hAnsi="Calibri" w:cs="Calibri"/>
      <w:color w:val="000000"/>
      <w:sz w:val="24"/>
      <w:szCs w:val="24"/>
    </w:rPr>
  </w:style>
  <w:style w:type="paragraph" w:customStyle="1" w:styleId="Normalnumbered">
    <w:name w:val="Normal (numbered)"/>
    <w:basedOn w:val="Normal"/>
    <w:link w:val="NormalnumberedChar"/>
    <w:qFormat/>
    <w:rsid w:val="006F236F"/>
    <w:pPr>
      <w:numPr>
        <w:numId w:val="16"/>
      </w:numPr>
      <w:spacing w:after="120" w:line="276" w:lineRule="auto"/>
      <w:jc w:val="both"/>
    </w:pPr>
    <w:rPr>
      <w:lang w:val="en-GB"/>
    </w:rPr>
  </w:style>
  <w:style w:type="character" w:customStyle="1" w:styleId="NormalnumberedChar">
    <w:name w:val="Normal (numbered) Char"/>
    <w:basedOn w:val="DefaultParagraphFont"/>
    <w:link w:val="Normalnumbered"/>
    <w:rsid w:val="006F236F"/>
    <w:rPr>
      <w:lang w:val="en-GB"/>
    </w:rPr>
  </w:style>
  <w:style w:type="paragraph" w:styleId="Revision">
    <w:name w:val="Revision"/>
    <w:hidden/>
    <w:uiPriority w:val="99"/>
    <w:semiHidden/>
    <w:rsid w:val="006F236F"/>
    <w:pPr>
      <w:spacing w:after="0" w:line="240" w:lineRule="auto"/>
    </w:pPr>
    <w:rPr>
      <w:lang w:val="en-GB"/>
    </w:rPr>
  </w:style>
  <w:style w:type="paragraph" w:styleId="EndnoteText">
    <w:name w:val="endnote text"/>
    <w:basedOn w:val="Normal"/>
    <w:link w:val="EndnoteTextChar"/>
    <w:uiPriority w:val="99"/>
    <w:semiHidden/>
    <w:unhideWhenUsed/>
    <w:rsid w:val="006F236F"/>
    <w:pPr>
      <w:spacing w:after="0" w:line="240" w:lineRule="auto"/>
      <w:jc w:val="both"/>
    </w:pPr>
    <w:rPr>
      <w:sz w:val="20"/>
      <w:szCs w:val="20"/>
      <w:lang w:val="en-GB"/>
    </w:rPr>
  </w:style>
  <w:style w:type="character" w:customStyle="1" w:styleId="EndnoteTextChar">
    <w:name w:val="Endnote Text Char"/>
    <w:basedOn w:val="DefaultParagraphFont"/>
    <w:link w:val="EndnoteText"/>
    <w:uiPriority w:val="99"/>
    <w:semiHidden/>
    <w:rsid w:val="006F236F"/>
    <w:rPr>
      <w:sz w:val="20"/>
      <w:szCs w:val="20"/>
      <w:lang w:val="en-GB"/>
    </w:rPr>
  </w:style>
  <w:style w:type="character" w:styleId="EndnoteReference">
    <w:name w:val="endnote reference"/>
    <w:basedOn w:val="DefaultParagraphFont"/>
    <w:uiPriority w:val="99"/>
    <w:semiHidden/>
    <w:unhideWhenUsed/>
    <w:rsid w:val="006F236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4450261">
      <w:bodyDiv w:val="1"/>
      <w:marLeft w:val="0"/>
      <w:marRight w:val="0"/>
      <w:marTop w:val="0"/>
      <w:marBottom w:val="0"/>
      <w:divBdr>
        <w:top w:val="none" w:sz="0" w:space="0" w:color="auto"/>
        <w:left w:val="none" w:sz="0" w:space="0" w:color="auto"/>
        <w:bottom w:val="none" w:sz="0" w:space="0" w:color="auto"/>
        <w:right w:val="none" w:sz="0" w:space="0" w:color="auto"/>
      </w:divBdr>
    </w:div>
    <w:div w:id="134497105">
      <w:bodyDiv w:val="1"/>
      <w:marLeft w:val="0"/>
      <w:marRight w:val="0"/>
      <w:marTop w:val="0"/>
      <w:marBottom w:val="0"/>
      <w:divBdr>
        <w:top w:val="none" w:sz="0" w:space="0" w:color="auto"/>
        <w:left w:val="none" w:sz="0" w:space="0" w:color="auto"/>
        <w:bottom w:val="none" w:sz="0" w:space="0" w:color="auto"/>
        <w:right w:val="none" w:sz="0" w:space="0" w:color="auto"/>
      </w:divBdr>
    </w:div>
    <w:div w:id="1105803180">
      <w:bodyDiv w:val="1"/>
      <w:marLeft w:val="0"/>
      <w:marRight w:val="0"/>
      <w:marTop w:val="0"/>
      <w:marBottom w:val="0"/>
      <w:divBdr>
        <w:top w:val="none" w:sz="0" w:space="0" w:color="auto"/>
        <w:left w:val="none" w:sz="0" w:space="0" w:color="auto"/>
        <w:bottom w:val="none" w:sz="0" w:space="0" w:color="auto"/>
        <w:right w:val="none" w:sz="0" w:space="0" w:color="auto"/>
      </w:divBdr>
    </w:div>
    <w:div w:id="1253469865">
      <w:bodyDiv w:val="1"/>
      <w:marLeft w:val="0"/>
      <w:marRight w:val="0"/>
      <w:marTop w:val="0"/>
      <w:marBottom w:val="0"/>
      <w:divBdr>
        <w:top w:val="none" w:sz="0" w:space="0" w:color="auto"/>
        <w:left w:val="none" w:sz="0" w:space="0" w:color="auto"/>
        <w:bottom w:val="none" w:sz="0" w:space="0" w:color="auto"/>
        <w:right w:val="none" w:sz="0" w:space="0" w:color="auto"/>
      </w:divBdr>
    </w:div>
    <w:div w:id="16317829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5.png"/><Relationship Id="rId18" Type="http://schemas.openxmlformats.org/officeDocument/2006/relationships/hyperlink" Target="mailto:Map.investment@fao.org"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hyperlink" Target="mailto:Map.investment@fao.org" TargetMode="External"/><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AP-info@fao.org" TargetMode="External"/><Relationship Id="rId5" Type="http://schemas.openxmlformats.org/officeDocument/2006/relationships/webSettings" Target="webSettings.xml"/><Relationship Id="rId15" Type="http://schemas.openxmlformats.org/officeDocument/2006/relationships/image" Target="media/image7.png"/><Relationship Id="rId10" Type="http://schemas.openxmlformats.org/officeDocument/2006/relationships/image" Target="media/image3.png"/><Relationship Id="rId19" Type="http://schemas.openxmlformats.org/officeDocument/2006/relationships/hyperlink" Target="mailto:MAP-info@fao.org"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6.png"/></Relationships>
</file>

<file path=word/_rels/footnotes.xml.rels><?xml version="1.0" encoding="UTF-8" standalone="yes"?>
<Relationships xmlns="http://schemas.openxmlformats.org/package/2006/relationships"><Relationship Id="rId3" Type="http://schemas.openxmlformats.org/officeDocument/2006/relationships/hyperlink" Target="http://www.fao.org/3/a-i4413e.pdf" TargetMode="External"/><Relationship Id="rId2" Type="http://schemas.openxmlformats.org/officeDocument/2006/relationships/hyperlink" Target="http://www.fao.org/3/a-i4413e.pdf" TargetMode="External"/><Relationship Id="rId1" Type="http://schemas.openxmlformats.org/officeDocument/2006/relationships/hyperlink" Target="http://www.fao.org/3/a-i4413e.pdf" TargetMode="External"/><Relationship Id="rId4" Type="http://schemas.openxmlformats.org/officeDocument/2006/relationships/hyperlink" Target="http://www.fao.org/3/a-i4413e.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65B1B5-91E1-420C-9536-D004C35531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17</Pages>
  <Words>3859</Words>
  <Characters>21997</Characters>
  <Application>Microsoft Office Word</Application>
  <DocSecurity>0</DocSecurity>
  <Lines>183</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Farah Shaheen</dc:creator>
  <cp:keywords/>
  <dc:description/>
  <cp:lastModifiedBy>Ayman Barakat</cp:lastModifiedBy>
  <cp:revision>6</cp:revision>
  <cp:lastPrinted>2018-09-25T11:10:00Z</cp:lastPrinted>
  <dcterms:created xsi:type="dcterms:W3CDTF">2018-10-04T11:43:00Z</dcterms:created>
  <dcterms:modified xsi:type="dcterms:W3CDTF">2018-10-29T09:14:00Z</dcterms:modified>
</cp:coreProperties>
</file>