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4F6D9" w14:textId="2CFB7BCC" w:rsidR="00880D28" w:rsidRPr="00244113" w:rsidRDefault="00880D28" w:rsidP="00300FCE">
      <w:pPr>
        <w:pStyle w:val="Headline"/>
        <w:spacing w:before="120" w:after="240"/>
        <w:rPr>
          <w:color w:val="0092D1"/>
        </w:rPr>
      </w:pPr>
      <w:r w:rsidRPr="00244113">
        <w:rPr>
          <w:color w:val="0092D1"/>
        </w:rPr>
        <w:t>Section III: Returnable Bidding Forms</w:t>
      </w:r>
    </w:p>
    <w:p w14:paraId="196A4521" w14:textId="047AE076" w:rsidR="00821519" w:rsidRDefault="005E3787" w:rsidP="00821519">
      <w:r>
        <w:rPr>
          <w:b/>
        </w:rPr>
        <w:t>E-</w:t>
      </w:r>
      <w:r w:rsidR="00821519" w:rsidRPr="00821519">
        <w:rPr>
          <w:b/>
        </w:rPr>
        <w:t>Sourcing reference</w:t>
      </w:r>
      <w:r w:rsidR="00821519" w:rsidRPr="00821519">
        <w:t xml:space="preserve">: </w:t>
      </w:r>
      <w:r w:rsidR="008714D1" w:rsidRPr="008714D1">
        <w:t>RFQ/</w:t>
      </w:r>
      <w:r w:rsidR="007D1855">
        <w:t>2018/5414</w:t>
      </w:r>
    </w:p>
    <w:p w14:paraId="46AB09EF" w14:textId="77777777" w:rsidR="00300FCE" w:rsidRPr="00300FCE" w:rsidRDefault="00300FCE" w:rsidP="00300FCE">
      <w:pPr>
        <w:rPr>
          <w:color w:val="000000"/>
          <w:sz w:val="6"/>
          <w:szCs w:val="6"/>
          <w:highlight w:val="cyan"/>
          <w:lang w:val="en-AU"/>
        </w:rPr>
      </w:pPr>
    </w:p>
    <w:p w14:paraId="1D14EBE9" w14:textId="5CBC5202" w:rsidR="00300FCE" w:rsidRPr="00731E3E" w:rsidRDefault="00300FCE" w:rsidP="005E3787">
      <w:pPr>
        <w:jc w:val="both"/>
        <w:rPr>
          <w:caps/>
          <w:color w:val="000000"/>
          <w:lang w:val="en-AU"/>
        </w:rPr>
      </w:pPr>
      <w:r w:rsidRPr="00300FCE">
        <w:rPr>
          <w:color w:val="000000"/>
          <w:highlight w:val="cyan"/>
          <w:lang w:val="en-AU"/>
        </w:rPr>
        <w:t xml:space="preserve">Note to Bidders: </w:t>
      </w:r>
      <w:r w:rsidRPr="00300FCE">
        <w:rPr>
          <w:highlight w:val="cyan"/>
        </w:rPr>
        <w:t xml:space="preserve">The following returnable forms are part of this RFQ and must be completed and returned by bidders as part of their </w:t>
      </w:r>
      <w:r w:rsidR="002041BE">
        <w:rPr>
          <w:highlight w:val="cyan"/>
        </w:rPr>
        <w:t>q</w:t>
      </w:r>
      <w:r w:rsidRPr="00300FCE">
        <w:rPr>
          <w:highlight w:val="cyan"/>
        </w:rPr>
        <w:t xml:space="preserve">uotation. </w:t>
      </w:r>
      <w:r w:rsidRPr="00300FCE">
        <w:rPr>
          <w:color w:val="000000"/>
          <w:highlight w:val="cyan"/>
          <w:lang w:val="en-AU"/>
        </w:rPr>
        <w:t>Instructions to complete each Form are highlighted in blue in each Form.</w:t>
      </w:r>
      <w:r w:rsidR="002041BE">
        <w:rPr>
          <w:color w:val="000000"/>
          <w:highlight w:val="cyan"/>
          <w:lang w:val="en-AU"/>
        </w:rPr>
        <w:t xml:space="preserve"> </w:t>
      </w:r>
      <w:r w:rsidRPr="00300FCE">
        <w:rPr>
          <w:color w:val="000000"/>
          <w:highlight w:val="cyan"/>
          <w:lang w:val="en-AU"/>
        </w:rPr>
        <w:t>Please complete the Returnable Biding Forms as instructed and return them as part of your quotation by uploading them against their specific Document Checklist in the UNOPS eSourcing system.</w:t>
      </w:r>
    </w:p>
    <w:p w14:paraId="43227CA7" w14:textId="77777777" w:rsidR="00300FCE" w:rsidRPr="00300FCE" w:rsidRDefault="00300FCE" w:rsidP="00821519">
      <w:pPr>
        <w:rPr>
          <w:sz w:val="4"/>
          <w:szCs w:val="4"/>
          <w:lang w:val="en-AU"/>
        </w:rPr>
      </w:pPr>
    </w:p>
    <w:p w14:paraId="5945CB1E" w14:textId="77777777" w:rsidR="00CE5E60" w:rsidRDefault="00CE5E60" w:rsidP="00880D28">
      <w:pPr>
        <w:pStyle w:val="Headline"/>
        <w:spacing w:before="40"/>
        <w:rPr>
          <w:color w:val="0092D1"/>
        </w:rPr>
        <w:sectPr w:rsidR="00CE5E60" w:rsidSect="008A0B9B">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docGrid w:linePitch="360"/>
        </w:sectPr>
      </w:pPr>
    </w:p>
    <w:p w14:paraId="6DF6DE1B" w14:textId="2F834048" w:rsidR="00880D28" w:rsidRPr="00244113" w:rsidRDefault="00880D28" w:rsidP="00880D28">
      <w:pPr>
        <w:pStyle w:val="Headline"/>
        <w:spacing w:before="40"/>
        <w:rPr>
          <w:color w:val="0092D1"/>
        </w:rPr>
      </w:pPr>
      <w:r w:rsidRPr="00244113">
        <w:rPr>
          <w:color w:val="0092D1"/>
        </w:rPr>
        <w:lastRenderedPageBreak/>
        <w:t>Form A: Quotation submission form</w:t>
      </w:r>
    </w:p>
    <w:p w14:paraId="32B3AC2B" w14:textId="77777777" w:rsidR="00880D28" w:rsidRPr="00E67655" w:rsidRDefault="00880D28" w:rsidP="004F67F3">
      <w:pPr>
        <w:pStyle w:val="Header"/>
        <w:jc w:val="both"/>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152324A2" w14:textId="77777777" w:rsidR="00880D28" w:rsidRDefault="00880D28" w:rsidP="002041BE">
      <w:pPr>
        <w:pStyle w:val="MarginText"/>
        <w:spacing w:before="120" w:after="120" w:line="240" w:lineRule="auto"/>
        <w:rPr>
          <w:rFonts w:ascii="Arial" w:hAnsi="Arial" w:cs="Arial"/>
          <w:bCs/>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59D28991" w14:textId="62FD4F96" w:rsidR="00880D28" w:rsidRPr="00FC55C5" w:rsidRDefault="00880D28" w:rsidP="00B10546">
      <w:pPr>
        <w:pStyle w:val="Heading2"/>
        <w:shd w:val="clear" w:color="auto" w:fill="FFFFFF"/>
        <w:spacing w:before="60" w:after="158"/>
        <w:jc w:val="both"/>
        <w:rPr>
          <w:rStyle w:val="Emphasis"/>
          <w:rFonts w:ascii="Arial" w:eastAsia="Times New Roman" w:hAnsi="Arial" w:cs="Arial"/>
          <w:b w:val="0"/>
          <w:sz w:val="20"/>
          <w:szCs w:val="20"/>
          <w:lang w:val="en-AU"/>
        </w:rPr>
      </w:pPr>
      <w:r w:rsidRPr="00FC55C5">
        <w:rPr>
          <w:rStyle w:val="Emphasis"/>
          <w:rFonts w:ascii="Arial" w:eastAsia="Times New Roman" w:hAnsi="Arial" w:cs="Arial"/>
          <w:b w:val="0"/>
          <w:bCs w:val="0"/>
          <w:sz w:val="20"/>
          <w:szCs w:val="20"/>
        </w:rPr>
        <w:t xml:space="preserve">Subject: </w:t>
      </w:r>
      <w:r w:rsidR="004F67F3">
        <w:rPr>
          <w:rStyle w:val="Emphasis"/>
          <w:rFonts w:ascii="Arial" w:eastAsia="Times New Roman" w:hAnsi="Arial" w:cs="Arial"/>
          <w:b w:val="0"/>
          <w:bCs w:val="0"/>
          <w:sz w:val="20"/>
          <w:szCs w:val="20"/>
        </w:rPr>
        <w:t xml:space="preserve">Request for </w:t>
      </w:r>
      <w:r w:rsidRPr="00FC55C5">
        <w:rPr>
          <w:rStyle w:val="Emphasis"/>
          <w:rFonts w:ascii="Arial" w:eastAsia="Times New Roman" w:hAnsi="Arial" w:cs="Arial"/>
          <w:b w:val="0"/>
          <w:bCs w:val="0"/>
          <w:sz w:val="20"/>
          <w:szCs w:val="20"/>
        </w:rPr>
        <w:t xml:space="preserve">Quotation for the </w:t>
      </w:r>
      <w:r w:rsidR="000C1794">
        <w:rPr>
          <w:rStyle w:val="Emphasis"/>
          <w:rFonts w:ascii="Arial" w:eastAsia="Times New Roman" w:hAnsi="Arial" w:cs="Arial"/>
          <w:b w:val="0"/>
          <w:bCs w:val="0"/>
          <w:sz w:val="20"/>
          <w:szCs w:val="20"/>
        </w:rPr>
        <w:t xml:space="preserve">provision </w:t>
      </w:r>
      <w:r w:rsidR="00EF32DF">
        <w:rPr>
          <w:rStyle w:val="Emphasis"/>
          <w:rFonts w:ascii="Arial" w:eastAsia="Times New Roman" w:hAnsi="Arial" w:cs="Arial"/>
          <w:b w:val="0"/>
          <w:sz w:val="20"/>
          <w:szCs w:val="20"/>
          <w:lang w:val="en-AU"/>
        </w:rPr>
        <w:t xml:space="preserve">of </w:t>
      </w:r>
      <w:r w:rsidR="007D1855">
        <w:rPr>
          <w:rStyle w:val="Emphasis"/>
          <w:rFonts w:ascii="Arial" w:eastAsia="Times New Roman" w:hAnsi="Arial" w:cs="Arial"/>
          <w:sz w:val="20"/>
          <w:szCs w:val="20"/>
          <w:lang w:val="en-AU"/>
        </w:rPr>
        <w:t>Podio Customization Consultant Services</w:t>
      </w:r>
      <w:r w:rsidRPr="00FC55C5">
        <w:rPr>
          <w:rStyle w:val="Emphasis"/>
          <w:rFonts w:ascii="Arial" w:eastAsia="Times New Roman" w:hAnsi="Arial" w:cs="Arial"/>
          <w:b w:val="0"/>
          <w:sz w:val="20"/>
          <w:szCs w:val="20"/>
          <w:lang w:val="en-AU"/>
        </w:rPr>
        <w:t>, RFQ Case No.</w:t>
      </w:r>
      <w:r w:rsidR="002041BE" w:rsidRPr="00FC55C5">
        <w:rPr>
          <w:rStyle w:val="Emphasis"/>
          <w:rFonts w:ascii="Arial" w:eastAsia="Times New Roman" w:hAnsi="Arial" w:cs="Arial"/>
          <w:b w:val="0"/>
          <w:sz w:val="20"/>
          <w:szCs w:val="20"/>
          <w:lang w:val="en-AU"/>
        </w:rPr>
        <w:t xml:space="preserve"> </w:t>
      </w:r>
      <w:r w:rsidR="008714D1" w:rsidRPr="00FC55C5">
        <w:rPr>
          <w:rStyle w:val="Emphasis"/>
          <w:rFonts w:ascii="Arial" w:eastAsia="Times New Roman" w:hAnsi="Arial" w:cs="Arial"/>
          <w:b w:val="0"/>
          <w:sz w:val="20"/>
          <w:szCs w:val="20"/>
          <w:lang w:val="en-AU"/>
        </w:rPr>
        <w:t>RFQ/</w:t>
      </w:r>
      <w:r w:rsidR="007D1855">
        <w:rPr>
          <w:rStyle w:val="Emphasis"/>
          <w:rFonts w:ascii="Arial" w:eastAsia="Times New Roman" w:hAnsi="Arial" w:cs="Arial"/>
          <w:b w:val="0"/>
          <w:sz w:val="20"/>
          <w:szCs w:val="20"/>
          <w:lang w:val="en-AU"/>
        </w:rPr>
        <w:t>2018/5414</w:t>
      </w:r>
      <w:r w:rsidRPr="00FC55C5">
        <w:rPr>
          <w:rStyle w:val="Emphasis"/>
          <w:rFonts w:ascii="Arial" w:eastAsia="Times New Roman" w:hAnsi="Arial" w:cs="Arial"/>
          <w:b w:val="0"/>
          <w:sz w:val="20"/>
          <w:szCs w:val="20"/>
          <w:lang w:val="en-AU"/>
        </w:rPr>
        <w:t xml:space="preserve">, dated </w:t>
      </w:r>
      <w:r w:rsidR="007D1855">
        <w:rPr>
          <w:rStyle w:val="Emphasis"/>
          <w:rFonts w:ascii="Arial" w:eastAsia="Times New Roman" w:hAnsi="Arial" w:cs="Arial"/>
          <w:b w:val="0"/>
          <w:sz w:val="20"/>
          <w:szCs w:val="20"/>
          <w:lang w:val="en-AU"/>
        </w:rPr>
        <w:t>July</w:t>
      </w:r>
      <w:r w:rsidR="00EF32DF">
        <w:rPr>
          <w:rStyle w:val="Emphasis"/>
          <w:rFonts w:ascii="Arial" w:eastAsia="Times New Roman" w:hAnsi="Arial" w:cs="Arial"/>
          <w:b w:val="0"/>
          <w:sz w:val="20"/>
          <w:szCs w:val="20"/>
          <w:lang w:val="en-AU"/>
        </w:rPr>
        <w:t xml:space="preserve"> </w:t>
      </w:r>
      <w:r w:rsidR="007D1855">
        <w:rPr>
          <w:rStyle w:val="Emphasis"/>
          <w:rFonts w:ascii="Arial" w:eastAsia="Times New Roman" w:hAnsi="Arial" w:cs="Arial"/>
          <w:b w:val="0"/>
          <w:sz w:val="20"/>
          <w:szCs w:val="20"/>
          <w:lang w:val="en-AU"/>
        </w:rPr>
        <w:t>30</w:t>
      </w:r>
      <w:r w:rsidR="00D50F53">
        <w:rPr>
          <w:rStyle w:val="Emphasis"/>
          <w:rFonts w:ascii="Arial" w:eastAsia="Times New Roman" w:hAnsi="Arial" w:cs="Arial"/>
          <w:b w:val="0"/>
          <w:sz w:val="20"/>
          <w:szCs w:val="20"/>
          <w:lang w:val="en-AU"/>
        </w:rPr>
        <w:t>, 201</w:t>
      </w:r>
      <w:r w:rsidR="007D1855">
        <w:rPr>
          <w:rStyle w:val="Emphasis"/>
          <w:rFonts w:ascii="Arial" w:eastAsia="Times New Roman" w:hAnsi="Arial" w:cs="Arial"/>
          <w:b w:val="0"/>
          <w:sz w:val="20"/>
          <w:szCs w:val="20"/>
          <w:lang w:val="en-AU"/>
        </w:rPr>
        <w:t>8</w:t>
      </w:r>
      <w:r w:rsidR="008714D1" w:rsidRPr="00FC55C5">
        <w:rPr>
          <w:rStyle w:val="Emphasis"/>
          <w:rFonts w:ascii="Arial" w:eastAsia="Times New Roman" w:hAnsi="Arial" w:cs="Arial"/>
          <w:b w:val="0"/>
          <w:sz w:val="20"/>
          <w:szCs w:val="20"/>
          <w:lang w:val="en-AU"/>
        </w:rPr>
        <w:t>.</w:t>
      </w:r>
    </w:p>
    <w:p w14:paraId="7CF46A72" w14:textId="77777777" w:rsidR="00880D28" w:rsidRDefault="00880D28" w:rsidP="00880D28">
      <w:pPr>
        <w:jc w:val="both"/>
        <w:rPr>
          <w:rStyle w:val="Emphasis"/>
          <w:b/>
          <w:i w:val="0"/>
          <w:lang w:val="en-AU"/>
        </w:rPr>
      </w:pPr>
    </w:p>
    <w:p w14:paraId="47A49FC9" w14:textId="77777777" w:rsidR="00880D28" w:rsidRPr="008D19D9" w:rsidRDefault="00880D28" w:rsidP="002041BE">
      <w:pPr>
        <w:spacing w:after="120"/>
        <w:jc w:val="both"/>
        <w:rPr>
          <w:rStyle w:val="Emphasis"/>
          <w:i w:val="0"/>
        </w:rPr>
      </w:pPr>
      <w:r w:rsidRPr="008D19D9">
        <w:rPr>
          <w:rStyle w:val="Emphasis"/>
          <w:i w:val="0"/>
        </w:rPr>
        <w:t xml:space="preserve">We, the undersigned, declare that: </w:t>
      </w:r>
    </w:p>
    <w:p w14:paraId="1192ABFA" w14:textId="010C99F1"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offer to supply in conformity with the bidding documents</w:t>
      </w:r>
      <w:r>
        <w:rPr>
          <w:rStyle w:val="Emphasis"/>
          <w:rFonts w:ascii="Arial" w:hAnsi="Arial"/>
          <w:i w:val="0"/>
          <w:sz w:val="20"/>
          <w:szCs w:val="20"/>
        </w:rPr>
        <w:t xml:space="preserve">, including the UNOPS General </w:t>
      </w:r>
      <w:r w:rsidR="002041BE">
        <w:rPr>
          <w:rStyle w:val="Emphasis"/>
          <w:rFonts w:ascii="Arial" w:hAnsi="Arial"/>
          <w:i w:val="0"/>
          <w:sz w:val="20"/>
          <w:szCs w:val="20"/>
        </w:rPr>
        <w:t>Conditions of Contract;</w:t>
      </w:r>
    </w:p>
    <w:p w14:paraId="42DC5403" w14:textId="3E836003"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Pr>
          <w:rStyle w:val="Emphasis"/>
          <w:rFonts w:ascii="Arial" w:hAnsi="Arial"/>
          <w:i w:val="0"/>
          <w:sz w:val="20"/>
          <w:szCs w:val="20"/>
        </w:rPr>
        <w:t>quotation</w:t>
      </w:r>
      <w:r w:rsidRPr="00C250C5">
        <w:rPr>
          <w:rStyle w:val="Emphasis"/>
          <w:rFonts w:ascii="Arial" w:hAnsi="Arial"/>
          <w:i w:val="0"/>
          <w:sz w:val="20"/>
          <w:szCs w:val="20"/>
        </w:rPr>
        <w:t xml:space="preserve"> shall be valid for the period of time </w:t>
      </w:r>
      <w:r>
        <w:rPr>
          <w:rStyle w:val="Emphasis"/>
          <w:rFonts w:ascii="Arial" w:hAnsi="Arial"/>
          <w:i w:val="0"/>
          <w:sz w:val="20"/>
          <w:szCs w:val="20"/>
        </w:rPr>
        <w:t xml:space="preserve">of </w:t>
      </w:r>
      <w:r w:rsidR="001A446D" w:rsidRPr="001A446D">
        <w:rPr>
          <w:rStyle w:val="Emphasis"/>
          <w:rFonts w:ascii="Arial" w:hAnsi="Arial"/>
          <w:b/>
          <w:i w:val="0"/>
          <w:sz w:val="20"/>
          <w:szCs w:val="20"/>
        </w:rPr>
        <w:t>30 days</w:t>
      </w:r>
      <w:r>
        <w:rPr>
          <w:rStyle w:val="Emphasis"/>
          <w:rFonts w:ascii="Arial" w:hAnsi="Arial"/>
          <w:i w:val="0"/>
          <w:sz w:val="20"/>
          <w:szCs w:val="20"/>
        </w:rPr>
        <w:t xml:space="preserve"> </w:t>
      </w:r>
      <w:r w:rsidRPr="00C250C5">
        <w:rPr>
          <w:rStyle w:val="Emphasis"/>
          <w:rFonts w:ascii="Arial" w:hAnsi="Arial"/>
          <w:i w:val="0"/>
          <w:sz w:val="20"/>
          <w:szCs w:val="20"/>
        </w:rPr>
        <w:t>from the date fixed for the submis</w:t>
      </w:r>
      <w:r>
        <w:rPr>
          <w:rStyle w:val="Emphasis"/>
          <w:rFonts w:ascii="Arial" w:hAnsi="Arial"/>
          <w:i w:val="0"/>
          <w:sz w:val="20"/>
          <w:szCs w:val="20"/>
        </w:rPr>
        <w:t>sion deadline as set out in the RFQ</w:t>
      </w:r>
      <w:r w:rsidRPr="00C250C5">
        <w:rPr>
          <w:rStyle w:val="Emphasis"/>
          <w:rFonts w:ascii="Arial" w:hAnsi="Arial"/>
          <w:i w:val="0"/>
          <w:sz w:val="20"/>
          <w:szCs w:val="20"/>
        </w:rPr>
        <w:t>, and it shall remain binding upon us and may be accepted at any time before the expiration of that period;</w:t>
      </w:r>
    </w:p>
    <w:p w14:paraId="198FC7CA" w14:textId="11221505"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r w:rsidR="00A64EA4">
        <w:rPr>
          <w:rStyle w:val="Emphasis"/>
          <w:rFonts w:ascii="Arial" w:hAnsi="Arial"/>
          <w:i w:val="0"/>
          <w:sz w:val="20"/>
          <w:szCs w:val="20"/>
        </w:rPr>
        <w:t xml:space="preserve"> </w:t>
      </w:r>
      <w:r w:rsidR="00A64EA4" w:rsidRPr="00CB0778">
        <w:rPr>
          <w:rStyle w:val="Emphasis"/>
          <w:rFonts w:ascii="Arial" w:hAnsi="Arial"/>
          <w:i w:val="0"/>
          <w:sz w:val="20"/>
          <w:szCs w:val="20"/>
          <w:highlight w:val="cyan"/>
        </w:rPr>
        <w:t>[</w:t>
      </w:r>
      <w:r w:rsidR="00A64EA4">
        <w:rPr>
          <w:rStyle w:val="Emphasis"/>
          <w:rFonts w:ascii="Arial" w:hAnsi="Arial"/>
          <w:i w:val="0"/>
          <w:sz w:val="20"/>
          <w:szCs w:val="20"/>
          <w:highlight w:val="cyan"/>
        </w:rPr>
        <w:t xml:space="preserve">If you have any actual or potential conflict of interest as defined in Article 3 of Section I: Instructions to Bidders, please </w:t>
      </w:r>
      <w:r w:rsidR="00A64EA4" w:rsidRPr="009C4871">
        <w:rPr>
          <w:rStyle w:val="Emphasis"/>
          <w:rFonts w:ascii="Arial" w:hAnsi="Arial"/>
          <w:i w:val="0"/>
          <w:sz w:val="20"/>
          <w:szCs w:val="20"/>
          <w:highlight w:val="cyan"/>
        </w:rPr>
        <w:t>disclose it here</w:t>
      </w:r>
      <w:r w:rsidR="00A64EA4">
        <w:rPr>
          <w:rStyle w:val="Emphasis"/>
          <w:rFonts w:ascii="Arial" w:hAnsi="Arial"/>
          <w:i w:val="0"/>
          <w:sz w:val="20"/>
          <w:szCs w:val="20"/>
        </w:rPr>
        <w:t>]</w:t>
      </w:r>
      <w:r w:rsidR="00A64EA4" w:rsidRPr="00C250C5">
        <w:rPr>
          <w:rStyle w:val="Emphasis"/>
          <w:rFonts w:ascii="Arial" w:hAnsi="Arial"/>
          <w:i w:val="0"/>
          <w:sz w:val="20"/>
          <w:szCs w:val="20"/>
        </w:rPr>
        <w:t>;</w:t>
      </w:r>
      <w:r w:rsidRPr="00C250C5">
        <w:rPr>
          <w:rStyle w:val="Emphasis"/>
          <w:rFonts w:ascii="Arial" w:hAnsi="Arial"/>
          <w:i w:val="0"/>
          <w:sz w:val="20"/>
          <w:szCs w:val="20"/>
        </w:rPr>
        <w:t>;</w:t>
      </w:r>
    </w:p>
    <w:p w14:paraId="3BF05BE9" w14:textId="77777777"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0F02D715" w14:textId="77777777" w:rsidR="00880D28" w:rsidRPr="0043177A"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43177A">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7B020782" w14:textId="1D5F9543" w:rsidR="00880D28"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5131E3">
        <w:rPr>
          <w:rStyle w:val="Emphasis"/>
          <w:rFonts w:ascii="Arial" w:hAnsi="Arial"/>
          <w:i w:val="0"/>
          <w:sz w:val="20"/>
          <w:szCs w:val="20"/>
        </w:rPr>
        <w:t xml:space="preserve">We </w:t>
      </w:r>
      <w:r>
        <w:rPr>
          <w:rStyle w:val="Emphasis"/>
          <w:rFonts w:ascii="Arial" w:hAnsi="Arial"/>
          <w:i w:val="0"/>
          <w:sz w:val="20"/>
          <w:szCs w:val="20"/>
        </w:rPr>
        <w:t xml:space="preserve">embrace </w:t>
      </w:r>
      <w:r w:rsidRPr="005131E3">
        <w:rPr>
          <w:rStyle w:val="Emphasis"/>
          <w:rFonts w:ascii="Arial" w:hAnsi="Arial"/>
          <w:i w:val="0"/>
          <w:sz w:val="20"/>
          <w:szCs w:val="20"/>
        </w:rPr>
        <w:t xml:space="preserve">the UN Supplier Code of Conduct and </w:t>
      </w:r>
      <w:r>
        <w:rPr>
          <w:rStyle w:val="Emphasis"/>
          <w:rFonts w:ascii="Arial" w:hAnsi="Arial"/>
          <w:i w:val="0"/>
          <w:sz w:val="20"/>
          <w:szCs w:val="20"/>
        </w:rPr>
        <w:t>adhere to</w:t>
      </w:r>
      <w:r w:rsidRPr="005131E3">
        <w:rPr>
          <w:rStyle w:val="Emphasis"/>
          <w:rFonts w:ascii="Arial" w:hAnsi="Arial"/>
          <w:i w:val="0"/>
          <w:sz w:val="20"/>
          <w:szCs w:val="20"/>
        </w:rPr>
        <w:t xml:space="preserve"> the principles of the UN Global Compact</w:t>
      </w:r>
      <w:r w:rsidR="002041BE">
        <w:rPr>
          <w:rStyle w:val="Emphasis"/>
          <w:rFonts w:ascii="Arial" w:hAnsi="Arial"/>
          <w:i w:val="0"/>
          <w:sz w:val="20"/>
          <w:szCs w:val="20"/>
        </w:rPr>
        <w:t>;</w:t>
      </w:r>
    </w:p>
    <w:p w14:paraId="17E6FFFD" w14:textId="7D446219"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sidR="002041BE">
        <w:rPr>
          <w:rStyle w:val="Emphasis"/>
          <w:rFonts w:ascii="Arial" w:hAnsi="Arial"/>
          <w:i w:val="0"/>
          <w:sz w:val="20"/>
          <w:szCs w:val="20"/>
        </w:rPr>
        <w:t>tions in the foreseeable future;</w:t>
      </w:r>
    </w:p>
    <w:p w14:paraId="13F746D5" w14:textId="77777777" w:rsidR="00880D28"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Pr>
          <w:rStyle w:val="Emphasis"/>
          <w:rFonts w:ascii="Arial" w:hAnsi="Arial"/>
          <w:i w:val="0"/>
          <w:sz w:val="20"/>
          <w:szCs w:val="20"/>
        </w:rPr>
        <w:t>RFQ</w:t>
      </w:r>
      <w:r w:rsidRPr="00C250C5">
        <w:rPr>
          <w:rStyle w:val="Emphasis"/>
          <w:rFonts w:ascii="Arial" w:hAnsi="Arial"/>
          <w:i w:val="0"/>
          <w:sz w:val="20"/>
          <w:szCs w:val="20"/>
        </w:rPr>
        <w:t xml:space="preserve"> and will not engage in any such activity</w:t>
      </w:r>
      <w:r>
        <w:rPr>
          <w:rStyle w:val="Emphasis"/>
          <w:rFonts w:ascii="Arial" w:hAnsi="Arial"/>
          <w:i w:val="0"/>
          <w:sz w:val="20"/>
          <w:szCs w:val="20"/>
        </w:rPr>
        <w:t xml:space="preserve"> during the performance of any C</w:t>
      </w:r>
      <w:r w:rsidRPr="00C250C5">
        <w:rPr>
          <w:rStyle w:val="Emphasis"/>
          <w:rFonts w:ascii="Arial" w:hAnsi="Arial"/>
          <w:i w:val="0"/>
          <w:sz w:val="20"/>
          <w:szCs w:val="20"/>
        </w:rPr>
        <w:t xml:space="preserve">ontract awarded. </w:t>
      </w:r>
    </w:p>
    <w:p w14:paraId="77889341" w14:textId="77777777" w:rsidR="005E3787" w:rsidRDefault="005E3787" w:rsidP="00880D28">
      <w:pPr>
        <w:pStyle w:val="MarginText"/>
        <w:spacing w:before="120" w:after="0" w:line="240" w:lineRule="auto"/>
        <w:rPr>
          <w:rFonts w:ascii="Arial" w:eastAsia="Calibri" w:hAnsi="Arial" w:cs="Arial"/>
          <w:color w:val="000000"/>
          <w:sz w:val="20"/>
          <w:lang w:val="en-AU"/>
        </w:rPr>
      </w:pPr>
    </w:p>
    <w:p w14:paraId="10651C85"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14:paraId="1203C434" w14:textId="77777777" w:rsidR="00880D28" w:rsidRDefault="00880D28" w:rsidP="00880D28">
      <w:pPr>
        <w:tabs>
          <w:tab w:val="left" w:pos="990"/>
          <w:tab w:val="left" w:pos="5040"/>
          <w:tab w:val="left" w:pos="5850"/>
        </w:tabs>
        <w:rPr>
          <w:color w:val="000000"/>
          <w:lang w:val="en-AU"/>
        </w:rPr>
      </w:pPr>
    </w:p>
    <w:p w14:paraId="358AC6F9"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28000E42" w14:textId="77777777" w:rsidR="00880D28" w:rsidRDefault="00880D28" w:rsidP="00880D28">
      <w:pPr>
        <w:tabs>
          <w:tab w:val="left" w:pos="990"/>
        </w:tabs>
        <w:rPr>
          <w:color w:val="000000"/>
          <w:lang w:val="en-AU"/>
        </w:rPr>
      </w:pPr>
      <w:r w:rsidRPr="00731E3E">
        <w:rPr>
          <w:color w:val="000000"/>
          <w:lang w:val="en-AU"/>
        </w:rPr>
        <w:t>Title</w:t>
      </w:r>
      <w:r>
        <w:rPr>
          <w:color w:val="000000"/>
          <w:lang w:val="en-AU"/>
        </w:rPr>
        <w:t xml:space="preserve">: </w:t>
      </w:r>
      <w:r>
        <w:rPr>
          <w:color w:val="000000"/>
          <w:highlight w:val="cyan"/>
          <w:lang w:val="en-AU"/>
        </w:rPr>
        <w:t>[complete</w:t>
      </w:r>
      <w:r w:rsidRPr="00BC6987">
        <w:rPr>
          <w:color w:val="000000"/>
          <w:highlight w:val="cyan"/>
          <w:lang w:val="en-AU"/>
        </w:rPr>
        <w:t>]</w:t>
      </w:r>
    </w:p>
    <w:p w14:paraId="437459F5" w14:textId="2D62D1C4" w:rsidR="002041BE" w:rsidRPr="00731E3E" w:rsidRDefault="002041BE" w:rsidP="00880D28">
      <w:pPr>
        <w:tabs>
          <w:tab w:val="left" w:pos="990"/>
        </w:tabs>
        <w:rPr>
          <w:color w:val="000000"/>
          <w:lang w:val="en-AU"/>
        </w:rPr>
      </w:pPr>
      <w:r>
        <w:rPr>
          <w:color w:val="000000"/>
          <w:lang w:val="en-AU"/>
        </w:rPr>
        <w:t xml:space="preserve">Date: </w:t>
      </w:r>
      <w:r>
        <w:rPr>
          <w:color w:val="000000"/>
          <w:highlight w:val="cyan"/>
          <w:lang w:val="en-AU"/>
        </w:rPr>
        <w:t>[complete</w:t>
      </w:r>
      <w:r w:rsidRPr="00BC6987">
        <w:rPr>
          <w:color w:val="000000"/>
          <w:highlight w:val="cyan"/>
          <w:lang w:val="en-AU"/>
        </w:rPr>
        <w:t>]</w:t>
      </w:r>
      <w:r>
        <w:rPr>
          <w:color w:val="000000"/>
          <w:lang w:val="en-AU"/>
        </w:rPr>
        <w:t xml:space="preserve"> </w:t>
      </w:r>
    </w:p>
    <w:p w14:paraId="252FBE9D" w14:textId="77777777" w:rsidR="00880D28" w:rsidRPr="00731E3E" w:rsidRDefault="00880D28" w:rsidP="00880D28">
      <w:pPr>
        <w:tabs>
          <w:tab w:val="left" w:pos="990"/>
        </w:tabs>
        <w:rPr>
          <w:color w:val="000000"/>
          <w:lang w:val="en-AU"/>
        </w:rPr>
      </w:pPr>
      <w:r>
        <w:rPr>
          <w:color w:val="000000"/>
          <w:lang w:val="en-AU"/>
        </w:rPr>
        <w:t>Signature</w:t>
      </w:r>
      <w:r w:rsidRPr="00731E3E">
        <w:rPr>
          <w:color w:val="000000"/>
          <w:lang w:val="en-AU"/>
        </w:rPr>
        <w:t>: _____________________________________________________________</w:t>
      </w:r>
    </w:p>
    <w:p w14:paraId="33B04F33" w14:textId="77777777" w:rsidR="00880D28" w:rsidRPr="00731E3E" w:rsidRDefault="00880D28" w:rsidP="00880D28">
      <w:pPr>
        <w:rPr>
          <w:color w:val="000000"/>
          <w:lang w:val="en-AU"/>
        </w:rPr>
      </w:pPr>
    </w:p>
    <w:p w14:paraId="0DDB19EB" w14:textId="77777777" w:rsidR="00880D28" w:rsidRDefault="00880D28" w:rsidP="002041BE">
      <w:pPr>
        <w:spacing w:before="7" w:after="120" w:line="220" w:lineRule="exact"/>
        <w:rPr>
          <w:lang w:val="en-US"/>
        </w:rPr>
      </w:pPr>
      <w:r>
        <w:rPr>
          <w:lang w:val="en-US"/>
        </w:rPr>
        <w:t>Provide the name and contact information for the primary contact from your company for this quotation:</w:t>
      </w:r>
    </w:p>
    <w:p w14:paraId="616B3DE6"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6A3292F8" w14:textId="77777777" w:rsidR="00880D28" w:rsidRDefault="00880D28" w:rsidP="00880D28">
      <w:pPr>
        <w:tabs>
          <w:tab w:val="left" w:pos="990"/>
        </w:tabs>
        <w:rPr>
          <w:color w:val="000000"/>
          <w:lang w:val="en-AU"/>
        </w:rPr>
      </w:pPr>
      <w:r>
        <w:rPr>
          <w:color w:val="000000"/>
          <w:lang w:val="en-AU"/>
        </w:rPr>
        <w:t>Title</w:t>
      </w:r>
      <w:r w:rsidRPr="002041BE">
        <w:rPr>
          <w:color w:val="000000"/>
          <w:lang w:val="en-AU"/>
        </w:rPr>
        <w:t xml:space="preserve">: </w:t>
      </w:r>
      <w:r>
        <w:rPr>
          <w:color w:val="000000"/>
          <w:highlight w:val="cyan"/>
          <w:lang w:val="en-AU"/>
        </w:rPr>
        <w:t>[complete</w:t>
      </w:r>
      <w:r w:rsidRPr="00BC6987">
        <w:rPr>
          <w:color w:val="000000"/>
          <w:highlight w:val="cyan"/>
          <w:lang w:val="en-AU"/>
        </w:rPr>
        <w:t>]</w:t>
      </w:r>
    </w:p>
    <w:p w14:paraId="313D1BF2" w14:textId="77777777" w:rsidR="00880D28" w:rsidRDefault="00880D28" w:rsidP="00880D28">
      <w:pPr>
        <w:tabs>
          <w:tab w:val="left" w:pos="990"/>
        </w:tabs>
        <w:rPr>
          <w:color w:val="000000"/>
          <w:lang w:val="en-AU"/>
        </w:rPr>
      </w:pPr>
      <w:r>
        <w:rPr>
          <w:color w:val="000000"/>
          <w:lang w:val="en-AU"/>
        </w:rPr>
        <w:t xml:space="preserve">Email address: </w:t>
      </w:r>
      <w:r>
        <w:rPr>
          <w:color w:val="000000"/>
          <w:highlight w:val="cyan"/>
          <w:lang w:val="en-AU"/>
        </w:rPr>
        <w:t>[complete</w:t>
      </w:r>
      <w:r w:rsidRPr="00BC6987">
        <w:rPr>
          <w:color w:val="000000"/>
          <w:highlight w:val="cyan"/>
          <w:lang w:val="en-AU"/>
        </w:rPr>
        <w:t>]</w:t>
      </w:r>
    </w:p>
    <w:p w14:paraId="2FCE4A15" w14:textId="6D3DC2E8" w:rsidR="00880D28" w:rsidRDefault="00880D28" w:rsidP="00880D28">
      <w:pPr>
        <w:tabs>
          <w:tab w:val="left" w:pos="990"/>
        </w:tabs>
        <w:rPr>
          <w:rFonts w:cs="Calibri"/>
          <w:b/>
        </w:rPr>
      </w:pPr>
      <w:r>
        <w:rPr>
          <w:color w:val="000000"/>
          <w:lang w:val="en-AU"/>
        </w:rPr>
        <w:t xml:space="preserve">Telephone: </w:t>
      </w:r>
      <w:r>
        <w:rPr>
          <w:color w:val="000000"/>
          <w:highlight w:val="cyan"/>
          <w:lang w:val="en-AU"/>
        </w:rPr>
        <w:t>[complete</w:t>
      </w:r>
      <w:r w:rsidRPr="00BC6987">
        <w:rPr>
          <w:color w:val="000000"/>
          <w:highlight w:val="cyan"/>
          <w:lang w:val="en-AU"/>
        </w:rPr>
        <w:t>]</w:t>
      </w:r>
      <w:r>
        <w:rPr>
          <w:rFonts w:cs="Calibri"/>
          <w:b/>
        </w:rPr>
        <w:br w:type="page"/>
      </w:r>
    </w:p>
    <w:p w14:paraId="17FCCF30" w14:textId="77777777" w:rsidR="00880D28" w:rsidRPr="00244113" w:rsidRDefault="00880D28" w:rsidP="00880D28">
      <w:pPr>
        <w:pStyle w:val="Heading1"/>
        <w:rPr>
          <w:color w:val="0092D1"/>
          <w:szCs w:val="24"/>
        </w:rPr>
      </w:pPr>
      <w:r w:rsidRPr="00244113">
        <w:rPr>
          <w:color w:val="0092D1"/>
          <w:szCs w:val="24"/>
        </w:rPr>
        <w:lastRenderedPageBreak/>
        <w:t>Form B: Price Schedule Form</w:t>
      </w:r>
    </w:p>
    <w:p w14:paraId="58A529D2" w14:textId="77777777" w:rsidR="00880D28" w:rsidRPr="00E37EE6" w:rsidRDefault="00880D28" w:rsidP="00880D28">
      <w:pPr>
        <w:rPr>
          <w:iCs/>
        </w:rPr>
      </w:pPr>
      <w:r>
        <w:rPr>
          <w:iCs/>
        </w:rPr>
        <w:t>Bidders shall fill in this Price Schedule Form</w:t>
      </w:r>
      <w:r w:rsidRPr="000A22E1">
        <w:rPr>
          <w:iCs/>
        </w:rPr>
        <w:t xml:space="preserve"> in accordance with the instructions indicated. </w:t>
      </w:r>
    </w:p>
    <w:p w14:paraId="53423EC5" w14:textId="77777777" w:rsidR="00880D28" w:rsidRDefault="00880D28" w:rsidP="00880D28"/>
    <w:p w14:paraId="6E476746" w14:textId="5EF204CF" w:rsidR="00880D28" w:rsidRPr="001C75DB" w:rsidRDefault="00880D28" w:rsidP="001C75DB">
      <w:pPr>
        <w:pStyle w:val="BankNormal"/>
        <w:spacing w:after="60"/>
        <w:rPr>
          <w:rFonts w:ascii="Arial" w:hAnsi="Arial" w:cs="Arial"/>
          <w:iCs/>
          <w:sz w:val="20"/>
        </w:rPr>
      </w:pPr>
      <w:r>
        <w:rPr>
          <w:rFonts w:ascii="Arial" w:hAnsi="Arial" w:cs="Arial"/>
          <w:iCs/>
          <w:sz w:val="20"/>
        </w:rPr>
        <w:t xml:space="preserve">RFQ reference no: </w:t>
      </w:r>
      <w:r w:rsidR="008714D1" w:rsidRPr="00F85377">
        <w:rPr>
          <w:rFonts w:ascii="Arial" w:hAnsi="Arial" w:cs="Arial"/>
          <w:sz w:val="20"/>
        </w:rPr>
        <w:t>RFQ/</w:t>
      </w:r>
      <w:r w:rsidR="001A446D">
        <w:rPr>
          <w:rFonts w:ascii="Arial" w:hAnsi="Arial" w:cs="Arial"/>
          <w:sz w:val="20"/>
        </w:rPr>
        <w:t>2018/5414</w:t>
      </w:r>
    </w:p>
    <w:p w14:paraId="4451E316" w14:textId="77777777" w:rsidR="00880D28" w:rsidRDefault="00880D28" w:rsidP="00880D28"/>
    <w:tbl>
      <w:tblPr>
        <w:tblStyle w:val="TableGrid"/>
        <w:tblW w:w="0" w:type="auto"/>
        <w:tblInd w:w="108" w:type="dxa"/>
        <w:tblLook w:val="04A0" w:firstRow="1" w:lastRow="0" w:firstColumn="1" w:lastColumn="0" w:noHBand="0" w:noVBand="1"/>
      </w:tblPr>
      <w:tblGrid>
        <w:gridCol w:w="2534"/>
        <w:gridCol w:w="2643"/>
      </w:tblGrid>
      <w:tr w:rsidR="00880D28" w14:paraId="794291A6" w14:textId="77777777" w:rsidTr="00016D58">
        <w:trPr>
          <w:trHeight w:val="295"/>
        </w:trPr>
        <w:tc>
          <w:tcPr>
            <w:tcW w:w="2534" w:type="dxa"/>
            <w:shd w:val="clear" w:color="auto" w:fill="D9D9D9" w:themeFill="background1" w:themeFillShade="D9"/>
            <w:vAlign w:val="center"/>
          </w:tcPr>
          <w:p w14:paraId="1481AA2C" w14:textId="77777777" w:rsidR="00880D28" w:rsidRPr="003470DA" w:rsidRDefault="00880D28" w:rsidP="00016D58">
            <w:pPr>
              <w:rPr>
                <w:rFonts w:ascii="Arial" w:hAnsi="Arial"/>
                <w:b/>
              </w:rPr>
            </w:pPr>
            <w:r w:rsidRPr="003470DA">
              <w:rPr>
                <w:rFonts w:ascii="Arial" w:hAnsi="Arial"/>
                <w:b/>
              </w:rPr>
              <w:t>Currency</w:t>
            </w:r>
          </w:p>
        </w:tc>
        <w:tc>
          <w:tcPr>
            <w:tcW w:w="2643" w:type="dxa"/>
            <w:vAlign w:val="center"/>
          </w:tcPr>
          <w:p w14:paraId="4D6A1208" w14:textId="488E74AC" w:rsidR="00880D28" w:rsidRPr="003470DA" w:rsidRDefault="008714D1" w:rsidP="00016D58">
            <w:pPr>
              <w:rPr>
                <w:rFonts w:ascii="Arial" w:hAnsi="Arial"/>
              </w:rPr>
            </w:pPr>
            <w:r>
              <w:rPr>
                <w:rFonts w:ascii="Arial" w:hAnsi="Arial"/>
              </w:rPr>
              <w:t>USD</w:t>
            </w:r>
          </w:p>
        </w:tc>
      </w:tr>
    </w:tbl>
    <w:p w14:paraId="09DA77DB" w14:textId="77777777" w:rsidR="00880D28" w:rsidRDefault="00880D28" w:rsidP="00880D28">
      <w:pPr>
        <w:rPr>
          <w:b/>
        </w:rPr>
      </w:pPr>
    </w:p>
    <w:p w14:paraId="0FCDFE91" w14:textId="0D2D0343" w:rsidR="00605339" w:rsidRDefault="00605339" w:rsidP="00605339">
      <w:pPr>
        <w:rPr>
          <w:b/>
        </w:rPr>
      </w:pPr>
      <w:r w:rsidRPr="00F67935">
        <w:rPr>
          <w:b/>
        </w:rPr>
        <w:t>Prices for</w:t>
      </w:r>
      <w:r w:rsidR="00E14C66">
        <w:rPr>
          <w:b/>
        </w:rPr>
        <w:t xml:space="preserve"> Customization Services </w:t>
      </w:r>
    </w:p>
    <w:p w14:paraId="528B7C36" w14:textId="77777777" w:rsidR="00E14C66" w:rsidRPr="00F67935" w:rsidRDefault="00E14C66" w:rsidP="00605339">
      <w:pPr>
        <w:rPr>
          <w:b/>
        </w:rPr>
      </w:pPr>
    </w:p>
    <w:tbl>
      <w:tblPr>
        <w:tblW w:w="10456" w:type="dxa"/>
        <w:tblLook w:val="04A0" w:firstRow="1" w:lastRow="0" w:firstColumn="1" w:lastColumn="0" w:noHBand="0" w:noVBand="1"/>
      </w:tblPr>
      <w:tblGrid>
        <w:gridCol w:w="5157"/>
        <w:gridCol w:w="1162"/>
        <w:gridCol w:w="1233"/>
        <w:gridCol w:w="1480"/>
        <w:gridCol w:w="1424"/>
      </w:tblGrid>
      <w:tr w:rsidR="00E14C66" w14:paraId="1A969710" w14:textId="77777777" w:rsidTr="00DA2F23">
        <w:trPr>
          <w:trHeight w:val="255"/>
        </w:trPr>
        <w:tc>
          <w:tcPr>
            <w:tcW w:w="10456"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noWrap/>
          </w:tcPr>
          <w:p w14:paraId="417402A7" w14:textId="34D7E7B5" w:rsidR="00E14C66" w:rsidRDefault="00E14C66" w:rsidP="00DA2F23">
            <w:pPr>
              <w:jc w:val="center"/>
              <w:rPr>
                <w:b/>
              </w:rPr>
            </w:pPr>
            <w:r>
              <w:rPr>
                <w:b/>
              </w:rPr>
              <w:t xml:space="preserve"> </w:t>
            </w:r>
          </w:p>
        </w:tc>
      </w:tr>
      <w:tr w:rsidR="00E14C66" w:rsidRPr="00336C36" w:rsidDel="001A71EF" w14:paraId="1AFC3849" w14:textId="77777777" w:rsidTr="00DA2F23">
        <w:trPr>
          <w:trHeight w:val="255"/>
        </w:trPr>
        <w:tc>
          <w:tcPr>
            <w:tcW w:w="5157" w:type="dxa"/>
            <w:tcBorders>
              <w:top w:val="single" w:sz="4" w:space="0" w:color="auto"/>
              <w:left w:val="single" w:sz="4" w:space="0" w:color="auto"/>
              <w:bottom w:val="single" w:sz="4" w:space="0" w:color="auto"/>
              <w:right w:val="single" w:sz="4" w:space="0" w:color="auto"/>
            </w:tcBorders>
            <w:shd w:val="clear" w:color="000000" w:fill="FFFFFF"/>
            <w:noWrap/>
            <w:hideMark/>
          </w:tcPr>
          <w:p w14:paraId="1E2E04DA" w14:textId="77777777" w:rsidR="00E14C66" w:rsidRPr="00FA17BF" w:rsidRDefault="00E14C66" w:rsidP="00DA2F23">
            <w:pPr>
              <w:contextualSpacing/>
              <w:jc w:val="center"/>
              <w:rPr>
                <w:b/>
                <w:szCs w:val="22"/>
              </w:rPr>
            </w:pPr>
            <w:r>
              <w:rPr>
                <w:b/>
                <w:szCs w:val="22"/>
              </w:rPr>
              <w:t>Consultants</w:t>
            </w:r>
          </w:p>
        </w:tc>
        <w:tc>
          <w:tcPr>
            <w:tcW w:w="1162" w:type="dxa"/>
            <w:tcBorders>
              <w:top w:val="single" w:sz="4" w:space="0" w:color="auto"/>
              <w:bottom w:val="single" w:sz="4" w:space="0" w:color="auto"/>
              <w:right w:val="single" w:sz="4" w:space="0" w:color="auto"/>
            </w:tcBorders>
          </w:tcPr>
          <w:p w14:paraId="667CCFF9" w14:textId="77777777" w:rsidR="00E14C66" w:rsidRPr="00336C36" w:rsidRDefault="00E14C66" w:rsidP="00DA2F23">
            <w:pPr>
              <w:jc w:val="center"/>
              <w:rPr>
                <w:b/>
              </w:rPr>
            </w:pPr>
            <w:r>
              <w:rPr>
                <w:b/>
              </w:rPr>
              <w:t>UOM</w:t>
            </w:r>
          </w:p>
        </w:tc>
        <w:tc>
          <w:tcPr>
            <w:tcW w:w="1233" w:type="dxa"/>
            <w:tcBorders>
              <w:top w:val="single" w:sz="4" w:space="0" w:color="auto"/>
              <w:bottom w:val="single" w:sz="4" w:space="0" w:color="auto"/>
              <w:right w:val="single" w:sz="4" w:space="0" w:color="auto"/>
            </w:tcBorders>
          </w:tcPr>
          <w:p w14:paraId="5D4366CF" w14:textId="733BC6A2" w:rsidR="00E14C66" w:rsidRDefault="00E14C66" w:rsidP="00162F54">
            <w:pPr>
              <w:jc w:val="center"/>
              <w:rPr>
                <w:b/>
              </w:rPr>
            </w:pPr>
            <w:r>
              <w:rPr>
                <w:b/>
              </w:rPr>
              <w:t>QTY</w:t>
            </w:r>
          </w:p>
          <w:p w14:paraId="7DCC0DDA" w14:textId="77777777" w:rsidR="00E14C66" w:rsidRPr="00336C36" w:rsidRDefault="00E14C66" w:rsidP="00162F54">
            <w:pPr>
              <w:jc w:val="center"/>
              <w:rPr>
                <w:b/>
              </w:rPr>
            </w:pPr>
            <w:r>
              <w:rPr>
                <w:b/>
              </w:rPr>
              <w:t>LOE (Days)</w:t>
            </w:r>
          </w:p>
        </w:tc>
        <w:tc>
          <w:tcPr>
            <w:tcW w:w="1480" w:type="dxa"/>
            <w:tcBorders>
              <w:top w:val="single" w:sz="4" w:space="0" w:color="auto"/>
              <w:left w:val="single" w:sz="4" w:space="0" w:color="auto"/>
              <w:bottom w:val="single" w:sz="4" w:space="0" w:color="auto"/>
              <w:right w:val="single" w:sz="4" w:space="0" w:color="auto"/>
            </w:tcBorders>
            <w:shd w:val="clear" w:color="auto" w:fill="auto"/>
          </w:tcPr>
          <w:p w14:paraId="183C71AA" w14:textId="77777777" w:rsidR="00E14C66" w:rsidRDefault="00E14C66" w:rsidP="00DA2F23">
            <w:pPr>
              <w:jc w:val="center"/>
              <w:rPr>
                <w:b/>
              </w:rPr>
            </w:pPr>
            <w:r>
              <w:rPr>
                <w:b/>
              </w:rPr>
              <w:t xml:space="preserve">Unit Price </w:t>
            </w:r>
          </w:p>
          <w:p w14:paraId="61E137D6" w14:textId="23D9C137" w:rsidR="00E14C66" w:rsidRPr="00336C36" w:rsidRDefault="00E14C66" w:rsidP="00DA2F23">
            <w:pPr>
              <w:jc w:val="center"/>
              <w:rPr>
                <w:b/>
              </w:rPr>
            </w:pPr>
          </w:p>
        </w:tc>
        <w:tc>
          <w:tcPr>
            <w:tcW w:w="1424" w:type="dxa"/>
            <w:tcBorders>
              <w:top w:val="single" w:sz="4" w:space="0" w:color="auto"/>
              <w:left w:val="single" w:sz="4" w:space="0" w:color="auto"/>
              <w:bottom w:val="single" w:sz="4" w:space="0" w:color="auto"/>
              <w:right w:val="single" w:sz="4" w:space="0" w:color="auto"/>
            </w:tcBorders>
          </w:tcPr>
          <w:p w14:paraId="1827E59C" w14:textId="77777777" w:rsidR="00E14C66" w:rsidRDefault="00E14C66" w:rsidP="00DA2F23">
            <w:pPr>
              <w:jc w:val="center"/>
              <w:rPr>
                <w:b/>
              </w:rPr>
            </w:pPr>
            <w:r>
              <w:rPr>
                <w:b/>
              </w:rPr>
              <w:t xml:space="preserve">Total Price </w:t>
            </w:r>
          </w:p>
          <w:p w14:paraId="4DA0557B" w14:textId="34F5284A" w:rsidR="00E14C66" w:rsidRPr="00336C36" w:rsidDel="001A71EF" w:rsidRDefault="00E14C66" w:rsidP="00162F54">
            <w:pPr>
              <w:rPr>
                <w:b/>
              </w:rPr>
            </w:pPr>
          </w:p>
        </w:tc>
      </w:tr>
      <w:tr w:rsidR="00E14C66" w:rsidRPr="00336C36" w14:paraId="41C5D4C3" w14:textId="77777777" w:rsidTr="00DA2F23">
        <w:trPr>
          <w:trHeight w:val="1134"/>
        </w:trPr>
        <w:tc>
          <w:tcPr>
            <w:tcW w:w="5157" w:type="dxa"/>
            <w:tcBorders>
              <w:top w:val="single" w:sz="4" w:space="0" w:color="auto"/>
              <w:left w:val="single" w:sz="4" w:space="0" w:color="auto"/>
              <w:right w:val="single" w:sz="4" w:space="0" w:color="auto"/>
            </w:tcBorders>
            <w:shd w:val="clear" w:color="000000" w:fill="FFFFFF"/>
            <w:noWrap/>
            <w:vAlign w:val="center"/>
            <w:hideMark/>
          </w:tcPr>
          <w:p w14:paraId="590811E0" w14:textId="41EE3223" w:rsidR="00E14C66" w:rsidRPr="00336C36" w:rsidRDefault="00E14C66" w:rsidP="00E14C66">
            <w:pPr>
              <w:pStyle w:val="ListParagraph"/>
              <w:numPr>
                <w:ilvl w:val="0"/>
                <w:numId w:val="41"/>
              </w:numPr>
              <w:spacing w:before="240"/>
              <w:jc w:val="both"/>
            </w:pPr>
            <w:r>
              <w:t>Consultant</w:t>
            </w:r>
          </w:p>
        </w:tc>
        <w:tc>
          <w:tcPr>
            <w:tcW w:w="1162" w:type="dxa"/>
            <w:tcBorders>
              <w:top w:val="single" w:sz="4" w:space="0" w:color="auto"/>
              <w:right w:val="single" w:sz="4" w:space="0" w:color="auto"/>
            </w:tcBorders>
          </w:tcPr>
          <w:p w14:paraId="25A2918C" w14:textId="77777777" w:rsidR="00E14C66" w:rsidRPr="00336C36" w:rsidRDefault="00E14C66" w:rsidP="00DA2F23">
            <w:pPr>
              <w:spacing w:before="240"/>
              <w:jc w:val="center"/>
              <w:rPr>
                <w:highlight w:val="cyan"/>
              </w:rPr>
            </w:pPr>
            <w:r>
              <w:rPr>
                <w:highlight w:val="cyan"/>
              </w:rPr>
              <w:t>Day</w:t>
            </w:r>
          </w:p>
        </w:tc>
        <w:tc>
          <w:tcPr>
            <w:tcW w:w="1233" w:type="dxa"/>
            <w:tcBorders>
              <w:top w:val="single" w:sz="4" w:space="0" w:color="auto"/>
              <w:right w:val="single" w:sz="4" w:space="0" w:color="auto"/>
            </w:tcBorders>
          </w:tcPr>
          <w:p w14:paraId="68B67329" w14:textId="77777777" w:rsidR="00E14C66" w:rsidRPr="00336C36" w:rsidRDefault="00E14C66" w:rsidP="00DA2F23">
            <w:pPr>
              <w:spacing w:before="240"/>
              <w:jc w:val="center"/>
              <w:rPr>
                <w:highlight w:val="cyan"/>
              </w:rPr>
            </w:pPr>
            <w:r w:rsidRPr="00AA7132">
              <w:rPr>
                <w:highlight w:val="cyan"/>
              </w:rPr>
              <w:t>Insert</w:t>
            </w:r>
          </w:p>
        </w:tc>
        <w:tc>
          <w:tcPr>
            <w:tcW w:w="1480" w:type="dxa"/>
            <w:tcBorders>
              <w:top w:val="single" w:sz="4" w:space="0" w:color="auto"/>
              <w:left w:val="single" w:sz="4" w:space="0" w:color="auto"/>
              <w:bottom w:val="single" w:sz="4" w:space="0" w:color="auto"/>
              <w:right w:val="single" w:sz="4" w:space="0" w:color="auto"/>
            </w:tcBorders>
            <w:shd w:val="clear" w:color="auto" w:fill="auto"/>
          </w:tcPr>
          <w:p w14:paraId="3A6CDACA" w14:textId="77777777" w:rsidR="00E14C66" w:rsidRPr="00615C40" w:rsidRDefault="00E14C66" w:rsidP="00DA2F23">
            <w:pPr>
              <w:spacing w:before="240"/>
              <w:jc w:val="center"/>
            </w:pPr>
            <w:r w:rsidRPr="00336C36">
              <w:rPr>
                <w:highlight w:val="cyan"/>
              </w:rPr>
              <w:t>Insert</w:t>
            </w:r>
          </w:p>
        </w:tc>
        <w:tc>
          <w:tcPr>
            <w:tcW w:w="1424" w:type="dxa"/>
            <w:tcBorders>
              <w:top w:val="single" w:sz="4" w:space="0" w:color="auto"/>
              <w:left w:val="single" w:sz="4" w:space="0" w:color="auto"/>
              <w:bottom w:val="single" w:sz="4" w:space="0" w:color="auto"/>
              <w:right w:val="single" w:sz="4" w:space="0" w:color="auto"/>
            </w:tcBorders>
          </w:tcPr>
          <w:p w14:paraId="7D124AA0" w14:textId="77777777" w:rsidR="00E14C66" w:rsidRPr="00336C36" w:rsidRDefault="00E14C66" w:rsidP="00DA2F23">
            <w:pPr>
              <w:spacing w:before="240"/>
              <w:jc w:val="center"/>
              <w:rPr>
                <w:highlight w:val="cyan"/>
              </w:rPr>
            </w:pPr>
            <w:r w:rsidRPr="003D5ED3">
              <w:rPr>
                <w:highlight w:val="cyan"/>
              </w:rPr>
              <w:t>Insert</w:t>
            </w:r>
          </w:p>
        </w:tc>
      </w:tr>
      <w:tr w:rsidR="00E14C66" w:rsidRPr="00336C36" w14:paraId="446A82BD" w14:textId="77777777" w:rsidTr="00DA2F23">
        <w:trPr>
          <w:trHeight w:val="965"/>
        </w:trPr>
        <w:tc>
          <w:tcPr>
            <w:tcW w:w="5157" w:type="dxa"/>
            <w:tcBorders>
              <w:top w:val="single" w:sz="4" w:space="0" w:color="auto"/>
              <w:left w:val="single" w:sz="4" w:space="0" w:color="auto"/>
              <w:right w:val="single" w:sz="4" w:space="0" w:color="auto"/>
            </w:tcBorders>
            <w:shd w:val="clear" w:color="000000" w:fill="FFFFFF"/>
            <w:noWrap/>
            <w:vAlign w:val="center"/>
          </w:tcPr>
          <w:p w14:paraId="5D800166" w14:textId="16827FB8" w:rsidR="00E14C66" w:rsidRPr="00336C36" w:rsidRDefault="00E14C66" w:rsidP="00E14C66">
            <w:pPr>
              <w:pStyle w:val="ListParagraph"/>
              <w:numPr>
                <w:ilvl w:val="0"/>
                <w:numId w:val="41"/>
              </w:numPr>
              <w:jc w:val="both"/>
              <w:rPr>
                <w:b/>
              </w:rPr>
            </w:pPr>
            <w:r>
              <w:t>Consultant</w:t>
            </w:r>
          </w:p>
        </w:tc>
        <w:tc>
          <w:tcPr>
            <w:tcW w:w="1162" w:type="dxa"/>
            <w:tcBorders>
              <w:top w:val="single" w:sz="4" w:space="0" w:color="auto"/>
              <w:bottom w:val="single" w:sz="4" w:space="0" w:color="auto"/>
              <w:right w:val="single" w:sz="4" w:space="0" w:color="auto"/>
            </w:tcBorders>
          </w:tcPr>
          <w:p w14:paraId="12C2879D" w14:textId="77777777" w:rsidR="00E14C66" w:rsidRPr="00336C36" w:rsidRDefault="00E14C66" w:rsidP="00DA2F23">
            <w:pPr>
              <w:spacing w:before="240"/>
              <w:jc w:val="center"/>
              <w:rPr>
                <w:highlight w:val="cyan"/>
              </w:rPr>
            </w:pPr>
            <w:r>
              <w:rPr>
                <w:highlight w:val="cyan"/>
              </w:rPr>
              <w:t>Day</w:t>
            </w:r>
          </w:p>
        </w:tc>
        <w:tc>
          <w:tcPr>
            <w:tcW w:w="1233" w:type="dxa"/>
            <w:tcBorders>
              <w:top w:val="single" w:sz="4" w:space="0" w:color="auto"/>
              <w:bottom w:val="single" w:sz="4" w:space="0" w:color="auto"/>
              <w:right w:val="single" w:sz="4" w:space="0" w:color="auto"/>
            </w:tcBorders>
          </w:tcPr>
          <w:p w14:paraId="4BD9588B" w14:textId="77777777" w:rsidR="00E14C66" w:rsidRPr="00336C36" w:rsidRDefault="00E14C66" w:rsidP="00DA2F23">
            <w:pPr>
              <w:spacing w:before="240"/>
              <w:jc w:val="center"/>
              <w:rPr>
                <w:highlight w:val="cyan"/>
              </w:rPr>
            </w:pPr>
            <w:r w:rsidRPr="00AA7132">
              <w:rPr>
                <w:highlight w:val="cyan"/>
              </w:rPr>
              <w:t>Insert</w:t>
            </w:r>
          </w:p>
        </w:tc>
        <w:tc>
          <w:tcPr>
            <w:tcW w:w="1480" w:type="dxa"/>
            <w:tcBorders>
              <w:top w:val="single" w:sz="4" w:space="0" w:color="auto"/>
              <w:left w:val="single" w:sz="4" w:space="0" w:color="auto"/>
              <w:bottom w:val="single" w:sz="4" w:space="0" w:color="auto"/>
              <w:right w:val="single" w:sz="4" w:space="0" w:color="auto"/>
            </w:tcBorders>
            <w:shd w:val="clear" w:color="auto" w:fill="auto"/>
          </w:tcPr>
          <w:p w14:paraId="6C26A369" w14:textId="77777777" w:rsidR="00E14C66" w:rsidRPr="00615C40" w:rsidRDefault="00E14C66" w:rsidP="00DA2F23">
            <w:pPr>
              <w:spacing w:before="240"/>
              <w:jc w:val="center"/>
            </w:pPr>
            <w:r w:rsidRPr="00336C36">
              <w:rPr>
                <w:highlight w:val="cyan"/>
              </w:rPr>
              <w:t>Insert</w:t>
            </w:r>
          </w:p>
        </w:tc>
        <w:tc>
          <w:tcPr>
            <w:tcW w:w="1424" w:type="dxa"/>
            <w:tcBorders>
              <w:top w:val="single" w:sz="4" w:space="0" w:color="auto"/>
              <w:left w:val="single" w:sz="4" w:space="0" w:color="auto"/>
              <w:bottom w:val="single" w:sz="4" w:space="0" w:color="auto"/>
              <w:right w:val="single" w:sz="4" w:space="0" w:color="auto"/>
            </w:tcBorders>
          </w:tcPr>
          <w:p w14:paraId="2157E7F6" w14:textId="77777777" w:rsidR="00E14C66" w:rsidRPr="00336C36" w:rsidRDefault="00E14C66" w:rsidP="00DA2F23">
            <w:pPr>
              <w:spacing w:before="240"/>
              <w:jc w:val="center"/>
              <w:rPr>
                <w:highlight w:val="cyan"/>
              </w:rPr>
            </w:pPr>
            <w:r w:rsidRPr="003D5ED3">
              <w:rPr>
                <w:highlight w:val="cyan"/>
              </w:rPr>
              <w:t>Insert</w:t>
            </w:r>
          </w:p>
        </w:tc>
      </w:tr>
      <w:tr w:rsidR="001C75DB" w:rsidRPr="00336C36" w14:paraId="320D0806" w14:textId="77777777" w:rsidTr="00DA2F23">
        <w:trPr>
          <w:trHeight w:val="965"/>
        </w:trPr>
        <w:tc>
          <w:tcPr>
            <w:tcW w:w="5157" w:type="dxa"/>
            <w:tcBorders>
              <w:top w:val="single" w:sz="4" w:space="0" w:color="auto"/>
              <w:left w:val="single" w:sz="4" w:space="0" w:color="auto"/>
              <w:right w:val="single" w:sz="4" w:space="0" w:color="auto"/>
            </w:tcBorders>
            <w:shd w:val="clear" w:color="000000" w:fill="FFFFFF"/>
            <w:noWrap/>
            <w:vAlign w:val="center"/>
          </w:tcPr>
          <w:p w14:paraId="24A3D11A" w14:textId="5BF837CA" w:rsidR="001C75DB" w:rsidRDefault="001C75DB" w:rsidP="001C75DB">
            <w:pPr>
              <w:pStyle w:val="ListParagraph"/>
              <w:numPr>
                <w:ilvl w:val="0"/>
                <w:numId w:val="41"/>
              </w:numPr>
              <w:jc w:val="both"/>
            </w:pPr>
            <w:r>
              <w:t>Consultant (if needed)</w:t>
            </w:r>
          </w:p>
        </w:tc>
        <w:tc>
          <w:tcPr>
            <w:tcW w:w="1162" w:type="dxa"/>
            <w:tcBorders>
              <w:top w:val="single" w:sz="4" w:space="0" w:color="auto"/>
              <w:bottom w:val="single" w:sz="4" w:space="0" w:color="auto"/>
              <w:right w:val="single" w:sz="4" w:space="0" w:color="auto"/>
            </w:tcBorders>
          </w:tcPr>
          <w:p w14:paraId="3B99AB03" w14:textId="78E1D427" w:rsidR="001C75DB" w:rsidRDefault="001C75DB" w:rsidP="001C75DB">
            <w:pPr>
              <w:spacing w:before="240"/>
              <w:jc w:val="center"/>
              <w:rPr>
                <w:highlight w:val="cyan"/>
              </w:rPr>
            </w:pPr>
            <w:r>
              <w:rPr>
                <w:highlight w:val="cyan"/>
              </w:rPr>
              <w:t>Day</w:t>
            </w:r>
          </w:p>
        </w:tc>
        <w:tc>
          <w:tcPr>
            <w:tcW w:w="1233" w:type="dxa"/>
            <w:tcBorders>
              <w:top w:val="single" w:sz="4" w:space="0" w:color="auto"/>
              <w:bottom w:val="single" w:sz="4" w:space="0" w:color="auto"/>
              <w:right w:val="single" w:sz="4" w:space="0" w:color="auto"/>
            </w:tcBorders>
          </w:tcPr>
          <w:p w14:paraId="11426065" w14:textId="0A94C931" w:rsidR="001C75DB" w:rsidRPr="00AA7132" w:rsidRDefault="001C75DB" w:rsidP="001C75DB">
            <w:pPr>
              <w:spacing w:before="240"/>
              <w:jc w:val="center"/>
              <w:rPr>
                <w:highlight w:val="cyan"/>
              </w:rPr>
            </w:pPr>
            <w:r w:rsidRPr="00AA7132">
              <w:rPr>
                <w:highlight w:val="cyan"/>
              </w:rPr>
              <w:t>Insert</w:t>
            </w:r>
          </w:p>
        </w:tc>
        <w:tc>
          <w:tcPr>
            <w:tcW w:w="1480" w:type="dxa"/>
            <w:tcBorders>
              <w:top w:val="single" w:sz="4" w:space="0" w:color="auto"/>
              <w:left w:val="single" w:sz="4" w:space="0" w:color="auto"/>
              <w:bottom w:val="single" w:sz="4" w:space="0" w:color="auto"/>
              <w:right w:val="single" w:sz="4" w:space="0" w:color="auto"/>
            </w:tcBorders>
            <w:shd w:val="clear" w:color="auto" w:fill="auto"/>
          </w:tcPr>
          <w:p w14:paraId="3A78AF0D" w14:textId="08F71B5F" w:rsidR="001C75DB" w:rsidRPr="00336C36" w:rsidRDefault="001C75DB" w:rsidP="001C75DB">
            <w:pPr>
              <w:spacing w:before="240"/>
              <w:jc w:val="center"/>
              <w:rPr>
                <w:highlight w:val="cyan"/>
              </w:rPr>
            </w:pPr>
            <w:r w:rsidRPr="00336C36">
              <w:rPr>
                <w:highlight w:val="cyan"/>
              </w:rPr>
              <w:t>Insert</w:t>
            </w:r>
          </w:p>
        </w:tc>
        <w:tc>
          <w:tcPr>
            <w:tcW w:w="1424" w:type="dxa"/>
            <w:tcBorders>
              <w:top w:val="single" w:sz="4" w:space="0" w:color="auto"/>
              <w:left w:val="single" w:sz="4" w:space="0" w:color="auto"/>
              <w:bottom w:val="single" w:sz="4" w:space="0" w:color="auto"/>
              <w:right w:val="single" w:sz="4" w:space="0" w:color="auto"/>
            </w:tcBorders>
          </w:tcPr>
          <w:p w14:paraId="42E04D94" w14:textId="0AE1B254" w:rsidR="001C75DB" w:rsidRPr="003D5ED3" w:rsidRDefault="001C75DB" w:rsidP="001C75DB">
            <w:pPr>
              <w:spacing w:before="240"/>
              <w:jc w:val="center"/>
              <w:rPr>
                <w:highlight w:val="cyan"/>
              </w:rPr>
            </w:pPr>
            <w:r w:rsidRPr="003D5ED3">
              <w:rPr>
                <w:highlight w:val="cyan"/>
              </w:rPr>
              <w:t>Insert</w:t>
            </w:r>
          </w:p>
        </w:tc>
      </w:tr>
      <w:tr w:rsidR="001C75DB" w:rsidRPr="00336C36" w14:paraId="5BE4B7FD" w14:textId="77777777" w:rsidTr="00DA2F23">
        <w:trPr>
          <w:trHeight w:val="255"/>
        </w:trPr>
        <w:tc>
          <w:tcPr>
            <w:tcW w:w="9032"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tcPr>
          <w:p w14:paraId="4526533E" w14:textId="213EA51A" w:rsidR="001C75DB" w:rsidRPr="00615C40" w:rsidRDefault="001C75DB" w:rsidP="001C75DB">
            <w:pPr>
              <w:contextualSpacing/>
              <w:jc w:val="both"/>
              <w:rPr>
                <w:b/>
                <w:szCs w:val="22"/>
              </w:rPr>
            </w:pPr>
            <w:r w:rsidRPr="00615C40">
              <w:rPr>
                <w:b/>
                <w:szCs w:val="22"/>
              </w:rPr>
              <w:t>Total Costs</w:t>
            </w:r>
          </w:p>
          <w:p w14:paraId="6A544F68" w14:textId="77777777" w:rsidR="001C75DB" w:rsidRPr="00615C40" w:rsidRDefault="001C75DB" w:rsidP="001C75DB">
            <w:pPr>
              <w:jc w:val="center"/>
            </w:pPr>
          </w:p>
        </w:tc>
        <w:tc>
          <w:tcPr>
            <w:tcW w:w="1424" w:type="dxa"/>
            <w:tcBorders>
              <w:top w:val="single" w:sz="4" w:space="0" w:color="auto"/>
              <w:left w:val="single" w:sz="4" w:space="0" w:color="auto"/>
              <w:bottom w:val="single" w:sz="4" w:space="0" w:color="auto"/>
              <w:right w:val="single" w:sz="4" w:space="0" w:color="auto"/>
            </w:tcBorders>
          </w:tcPr>
          <w:p w14:paraId="3F773979" w14:textId="77777777" w:rsidR="001C75DB" w:rsidRPr="00336C36" w:rsidRDefault="001C75DB" w:rsidP="001C75DB">
            <w:pPr>
              <w:jc w:val="center"/>
              <w:rPr>
                <w:highlight w:val="cyan"/>
              </w:rPr>
            </w:pPr>
            <w:r w:rsidRPr="00336C36">
              <w:rPr>
                <w:highlight w:val="cyan"/>
              </w:rPr>
              <w:t>Insert</w:t>
            </w:r>
          </w:p>
        </w:tc>
      </w:tr>
    </w:tbl>
    <w:tbl>
      <w:tblPr>
        <w:tblpPr w:leftFromText="180" w:rightFromText="180" w:vertAnchor="text" w:horzAnchor="margin" w:tblpY="4"/>
        <w:tblW w:w="10459" w:type="dxa"/>
        <w:tblLook w:val="04A0" w:firstRow="1" w:lastRow="0" w:firstColumn="1" w:lastColumn="0" w:noHBand="0" w:noVBand="1"/>
      </w:tblPr>
      <w:tblGrid>
        <w:gridCol w:w="3652"/>
        <w:gridCol w:w="4170"/>
        <w:gridCol w:w="2637"/>
      </w:tblGrid>
      <w:tr w:rsidR="00E14C66" w:rsidRPr="0035399A" w14:paraId="44FE5C8A" w14:textId="77777777" w:rsidTr="00DA2F23">
        <w:trPr>
          <w:trHeight w:val="315"/>
        </w:trPr>
        <w:tc>
          <w:tcPr>
            <w:tcW w:w="3652" w:type="dxa"/>
            <w:tcBorders>
              <w:top w:val="nil"/>
              <w:left w:val="single" w:sz="8" w:space="0" w:color="auto"/>
              <w:bottom w:val="nil"/>
              <w:right w:val="single" w:sz="4" w:space="0" w:color="auto"/>
            </w:tcBorders>
            <w:shd w:val="clear" w:color="000000" w:fill="D9D9D9"/>
            <w:noWrap/>
            <w:vAlign w:val="center"/>
            <w:hideMark/>
          </w:tcPr>
          <w:p w14:paraId="7073475D" w14:textId="77777777" w:rsidR="00E14C66" w:rsidRPr="0035399A" w:rsidRDefault="00E14C66" w:rsidP="00DA2F23">
            <w:pPr>
              <w:rPr>
                <w:b/>
                <w:bCs/>
                <w:lang w:val="en-US" w:eastAsia="en-US"/>
              </w:rPr>
            </w:pPr>
            <w:r w:rsidRPr="0035399A">
              <w:rPr>
                <w:b/>
                <w:bCs/>
                <w:lang w:val="en-US" w:eastAsia="en-US"/>
              </w:rPr>
              <w:t>Travel cost</w:t>
            </w:r>
          </w:p>
        </w:tc>
        <w:tc>
          <w:tcPr>
            <w:tcW w:w="6807" w:type="dxa"/>
            <w:gridSpan w:val="2"/>
            <w:tcBorders>
              <w:top w:val="nil"/>
              <w:left w:val="single" w:sz="4" w:space="0" w:color="auto"/>
              <w:bottom w:val="nil"/>
              <w:right w:val="single" w:sz="8" w:space="0" w:color="auto"/>
            </w:tcBorders>
            <w:shd w:val="clear" w:color="000000" w:fill="D9D9D9"/>
            <w:noWrap/>
            <w:vAlign w:val="center"/>
            <w:hideMark/>
          </w:tcPr>
          <w:p w14:paraId="1185AE8D" w14:textId="77777777" w:rsidR="00E14C66" w:rsidRPr="0035399A" w:rsidRDefault="00E14C66" w:rsidP="00DA2F23">
            <w:pPr>
              <w:jc w:val="center"/>
              <w:rPr>
                <w:b/>
                <w:bCs/>
                <w:lang w:val="en-US" w:eastAsia="en-US"/>
              </w:rPr>
            </w:pPr>
          </w:p>
          <w:p w14:paraId="50862320" w14:textId="646E6FAB" w:rsidR="00E14C66" w:rsidRPr="0035399A" w:rsidRDefault="00E14C66" w:rsidP="00D964DA">
            <w:pPr>
              <w:jc w:val="center"/>
              <w:rPr>
                <w:b/>
                <w:bCs/>
                <w:lang w:val="en-US" w:eastAsia="en-US"/>
              </w:rPr>
            </w:pPr>
            <w:r>
              <w:rPr>
                <w:b/>
                <w:bCs/>
                <w:lang w:val="en-US" w:eastAsia="en-US"/>
              </w:rPr>
              <w:t xml:space="preserve">Price </w:t>
            </w:r>
          </w:p>
        </w:tc>
      </w:tr>
      <w:tr w:rsidR="00E14C66" w:rsidRPr="0035399A" w14:paraId="278FBEF4" w14:textId="77777777" w:rsidTr="00DA2F23">
        <w:trPr>
          <w:trHeight w:val="936"/>
        </w:trPr>
        <w:tc>
          <w:tcPr>
            <w:tcW w:w="3652"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D30F2C5" w14:textId="40D6B4A3" w:rsidR="00E14C66" w:rsidRPr="00950DDA" w:rsidRDefault="00E14C66" w:rsidP="00162F54">
            <w:pPr>
              <w:rPr>
                <w:lang w:val="en-US" w:eastAsia="en-US"/>
              </w:rPr>
            </w:pPr>
            <w:r>
              <w:rPr>
                <w:szCs w:val="22"/>
              </w:rPr>
              <w:t xml:space="preserve">Reimbursable </w:t>
            </w:r>
            <w:r w:rsidRPr="00615C40">
              <w:rPr>
                <w:szCs w:val="22"/>
              </w:rPr>
              <w:t xml:space="preserve">costs for Travel </w:t>
            </w:r>
            <w:r w:rsidR="00162F54">
              <w:rPr>
                <w:szCs w:val="22"/>
              </w:rPr>
              <w:t xml:space="preserve">to Vienna, Austria for both the work plan overview and final handoff </w:t>
            </w:r>
            <w:r>
              <w:rPr>
                <w:szCs w:val="22"/>
              </w:rPr>
              <w:t>**</w:t>
            </w:r>
          </w:p>
        </w:tc>
        <w:tc>
          <w:tcPr>
            <w:tcW w:w="6807" w:type="dxa"/>
            <w:gridSpan w:val="2"/>
            <w:tcBorders>
              <w:top w:val="single" w:sz="8" w:space="0" w:color="auto"/>
              <w:left w:val="nil"/>
              <w:bottom w:val="single" w:sz="8" w:space="0" w:color="auto"/>
              <w:right w:val="single" w:sz="8" w:space="0" w:color="auto"/>
            </w:tcBorders>
            <w:shd w:val="clear" w:color="auto" w:fill="auto"/>
            <w:noWrap/>
            <w:vAlign w:val="center"/>
            <w:hideMark/>
          </w:tcPr>
          <w:p w14:paraId="09DE6B34" w14:textId="77777777" w:rsidR="00E14C66" w:rsidRPr="0035399A" w:rsidRDefault="00E14C66" w:rsidP="00DA2F23">
            <w:pPr>
              <w:rPr>
                <w:lang w:val="en-US" w:eastAsia="en-US"/>
              </w:rPr>
            </w:pPr>
            <w:r w:rsidRPr="0035399A">
              <w:rPr>
                <w:lang w:val="en-US" w:eastAsia="en-US"/>
              </w:rPr>
              <w:t> </w:t>
            </w:r>
          </w:p>
          <w:p w14:paraId="34C35247" w14:textId="77777777" w:rsidR="00E14C66" w:rsidRPr="0035399A" w:rsidRDefault="00E14C66" w:rsidP="00DA2F23">
            <w:pPr>
              <w:rPr>
                <w:lang w:val="en-US" w:eastAsia="en-US"/>
              </w:rPr>
            </w:pPr>
            <w:r w:rsidRPr="0035399A">
              <w:rPr>
                <w:lang w:val="en-US" w:eastAsia="en-US"/>
              </w:rPr>
              <w:t> </w:t>
            </w:r>
          </w:p>
          <w:p w14:paraId="443843F6" w14:textId="77777777" w:rsidR="00E14C66" w:rsidRPr="0035399A" w:rsidRDefault="00E14C66" w:rsidP="00DA2F23">
            <w:pPr>
              <w:jc w:val="center"/>
              <w:rPr>
                <w:lang w:val="en-US" w:eastAsia="en-US"/>
              </w:rPr>
            </w:pPr>
            <w:r w:rsidRPr="003D5ED3">
              <w:rPr>
                <w:highlight w:val="cyan"/>
              </w:rPr>
              <w:t>Insert</w:t>
            </w:r>
          </w:p>
          <w:p w14:paraId="3D9409DC" w14:textId="77777777" w:rsidR="00E14C66" w:rsidRDefault="00E14C66" w:rsidP="00DA2F23">
            <w:pPr>
              <w:rPr>
                <w:lang w:val="en-US" w:eastAsia="en-US"/>
              </w:rPr>
            </w:pPr>
          </w:p>
          <w:p w14:paraId="734B206D" w14:textId="77777777" w:rsidR="00E14C66" w:rsidRDefault="00E14C66" w:rsidP="00DA2F23">
            <w:pPr>
              <w:rPr>
                <w:lang w:val="en-US" w:eastAsia="en-US"/>
              </w:rPr>
            </w:pPr>
          </w:p>
          <w:p w14:paraId="2427D7D5" w14:textId="77777777" w:rsidR="00E14C66" w:rsidRPr="0035399A" w:rsidRDefault="00E14C66" w:rsidP="00DA2F23">
            <w:pPr>
              <w:rPr>
                <w:lang w:val="en-US" w:eastAsia="en-US"/>
              </w:rPr>
            </w:pPr>
          </w:p>
        </w:tc>
      </w:tr>
      <w:tr w:rsidR="00E14C66" w:rsidRPr="0035399A" w14:paraId="38F542AB" w14:textId="77777777" w:rsidTr="00DA2F23">
        <w:trPr>
          <w:trHeight w:val="300"/>
        </w:trPr>
        <w:tc>
          <w:tcPr>
            <w:tcW w:w="782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09D4F70" w14:textId="77777777" w:rsidR="00E14C66" w:rsidRPr="0035399A" w:rsidRDefault="00E14C66" w:rsidP="00DA2F23">
            <w:pPr>
              <w:rPr>
                <w:b/>
                <w:bCs/>
                <w:lang w:val="en-US" w:eastAsia="en-US"/>
              </w:rPr>
            </w:pPr>
            <w:r w:rsidRPr="0035399A">
              <w:rPr>
                <w:b/>
                <w:bCs/>
                <w:lang w:val="en-US" w:eastAsia="en-US"/>
              </w:rPr>
              <w:t>Sub-total Travel</w:t>
            </w:r>
          </w:p>
        </w:tc>
        <w:tc>
          <w:tcPr>
            <w:tcW w:w="2637" w:type="dxa"/>
            <w:tcBorders>
              <w:top w:val="nil"/>
              <w:left w:val="nil"/>
              <w:bottom w:val="single" w:sz="8" w:space="0" w:color="auto"/>
              <w:right w:val="single" w:sz="8" w:space="0" w:color="auto"/>
            </w:tcBorders>
            <w:shd w:val="clear" w:color="auto" w:fill="auto"/>
            <w:noWrap/>
            <w:vAlign w:val="center"/>
            <w:hideMark/>
          </w:tcPr>
          <w:p w14:paraId="3DFD4963" w14:textId="77777777" w:rsidR="00E14C66" w:rsidRPr="0035399A" w:rsidRDefault="00E14C66" w:rsidP="00DA2F23">
            <w:pPr>
              <w:rPr>
                <w:lang w:val="en-US" w:eastAsia="en-US"/>
              </w:rPr>
            </w:pPr>
            <w:r w:rsidRPr="0035399A">
              <w:rPr>
                <w:lang w:val="en-US" w:eastAsia="en-US"/>
              </w:rPr>
              <w:t> </w:t>
            </w:r>
          </w:p>
        </w:tc>
      </w:tr>
      <w:tr w:rsidR="00E14C66" w:rsidRPr="0035399A" w14:paraId="14282923" w14:textId="77777777" w:rsidTr="00DA2F23">
        <w:trPr>
          <w:trHeight w:val="300"/>
        </w:trPr>
        <w:tc>
          <w:tcPr>
            <w:tcW w:w="782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40B5C95" w14:textId="1266EE22" w:rsidR="00E14C66" w:rsidRPr="0035399A" w:rsidRDefault="00E14C66" w:rsidP="00162F54">
            <w:pPr>
              <w:rPr>
                <w:b/>
                <w:bCs/>
                <w:lang w:val="en-US" w:eastAsia="en-US"/>
              </w:rPr>
            </w:pPr>
            <w:r w:rsidRPr="0035399A">
              <w:rPr>
                <w:b/>
                <w:bCs/>
                <w:lang w:val="en-US" w:eastAsia="en-US"/>
              </w:rPr>
              <w:t xml:space="preserve">                                                              GRAND TOTAL</w:t>
            </w:r>
            <w:r>
              <w:rPr>
                <w:b/>
                <w:bCs/>
                <w:lang w:val="en-US" w:eastAsia="en-US"/>
              </w:rPr>
              <w:t xml:space="preserve"> </w:t>
            </w:r>
          </w:p>
        </w:tc>
        <w:tc>
          <w:tcPr>
            <w:tcW w:w="2637" w:type="dxa"/>
            <w:tcBorders>
              <w:top w:val="nil"/>
              <w:left w:val="nil"/>
              <w:bottom w:val="single" w:sz="8" w:space="0" w:color="auto"/>
              <w:right w:val="single" w:sz="8" w:space="0" w:color="auto"/>
            </w:tcBorders>
            <w:shd w:val="clear" w:color="auto" w:fill="auto"/>
            <w:noWrap/>
            <w:vAlign w:val="center"/>
            <w:hideMark/>
          </w:tcPr>
          <w:p w14:paraId="32EB9E64" w14:textId="77777777" w:rsidR="00E14C66" w:rsidRPr="0035399A" w:rsidRDefault="00E14C66" w:rsidP="00DA2F23">
            <w:pPr>
              <w:rPr>
                <w:b/>
                <w:bCs/>
                <w:lang w:val="en-US" w:eastAsia="en-US"/>
              </w:rPr>
            </w:pPr>
            <w:r w:rsidRPr="0035399A">
              <w:rPr>
                <w:b/>
                <w:bCs/>
                <w:lang w:val="en-US" w:eastAsia="en-US"/>
              </w:rPr>
              <w:t> </w:t>
            </w:r>
          </w:p>
        </w:tc>
      </w:tr>
    </w:tbl>
    <w:p w14:paraId="7C9BD081" w14:textId="77777777" w:rsidR="00337652" w:rsidRDefault="00337652" w:rsidP="00880D28">
      <w:pPr>
        <w:pStyle w:val="Headingblue"/>
        <w:rPr>
          <w:sz w:val="20"/>
          <w:szCs w:val="20"/>
        </w:rPr>
      </w:pPr>
    </w:p>
    <w:p w14:paraId="707037A2" w14:textId="77777777" w:rsidR="00162F54" w:rsidRDefault="00162F54" w:rsidP="00162F54">
      <w:pPr>
        <w:spacing w:before="7" w:line="220" w:lineRule="exact"/>
        <w:rPr>
          <w:b/>
        </w:rPr>
      </w:pPr>
      <w:r>
        <w:rPr>
          <w:b/>
        </w:rPr>
        <w:t>**the contractor will be fully responsible for travel, accommodation, per diem payments and associated cost and thus shall include this in the financial proposal form.</w:t>
      </w:r>
    </w:p>
    <w:p w14:paraId="72624863" w14:textId="0BE6FFB7" w:rsidR="00337652" w:rsidRDefault="00337652" w:rsidP="00880D28">
      <w:pPr>
        <w:pStyle w:val="Headingblue"/>
        <w:rPr>
          <w:sz w:val="20"/>
          <w:szCs w:val="20"/>
        </w:rPr>
      </w:pPr>
    </w:p>
    <w:p w14:paraId="7335EC79" w14:textId="77777777" w:rsidR="00605339" w:rsidRPr="00AD2DE8" w:rsidRDefault="00605339" w:rsidP="00880D28">
      <w:pPr>
        <w:pStyle w:val="Headingblue"/>
        <w:rPr>
          <w:sz w:val="20"/>
          <w:szCs w:val="20"/>
        </w:rPr>
      </w:pPr>
    </w:p>
    <w:p w14:paraId="62014705" w14:textId="77777777" w:rsidR="00880D28" w:rsidRPr="00731E3E" w:rsidRDefault="00880D28" w:rsidP="00880D28">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14:paraId="660E6866" w14:textId="77777777" w:rsidR="00880D28" w:rsidRDefault="00880D28" w:rsidP="00880D28">
      <w:pPr>
        <w:autoSpaceDE w:val="0"/>
        <w:autoSpaceDN w:val="0"/>
        <w:adjustRightInd w:val="0"/>
        <w:rPr>
          <w:b/>
          <w:bCs/>
          <w:color w:val="000000"/>
        </w:rPr>
      </w:pPr>
    </w:p>
    <w:p w14:paraId="51C80C3C" w14:textId="3FA300C0" w:rsidR="00880D28" w:rsidRDefault="00880D28" w:rsidP="00880D28">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14:paraId="028A4B51" w14:textId="77777777" w:rsidR="00880D28" w:rsidRDefault="00880D28" w:rsidP="00880D28">
      <w:pPr>
        <w:autoSpaceDE w:val="0"/>
        <w:autoSpaceDN w:val="0"/>
        <w:adjustRightInd w:val="0"/>
        <w:rPr>
          <w:color w:val="000000"/>
        </w:rPr>
      </w:pPr>
    </w:p>
    <w:p w14:paraId="0E781D06" w14:textId="77777777" w:rsidR="00880D28" w:rsidRDefault="00880D28" w:rsidP="00880D28">
      <w:pPr>
        <w:autoSpaceDE w:val="0"/>
        <w:autoSpaceDN w:val="0"/>
        <w:adjustRightInd w:val="0"/>
        <w:rPr>
          <w:color w:val="000000"/>
        </w:rPr>
      </w:pPr>
    </w:p>
    <w:p w14:paraId="30FE244F" w14:textId="77777777" w:rsidR="00880D28" w:rsidRPr="00731E3E" w:rsidRDefault="00880D28" w:rsidP="00880D28">
      <w:pPr>
        <w:tabs>
          <w:tab w:val="center" w:pos="4320"/>
          <w:tab w:val="right" w:pos="8640"/>
        </w:tabs>
        <w:rPr>
          <w:b/>
        </w:rPr>
      </w:pPr>
      <w:r w:rsidRPr="00731E3E">
        <w:rPr>
          <w:b/>
        </w:rPr>
        <w:t>List of subcontractors or suppliers</w:t>
      </w:r>
    </w:p>
    <w:p w14:paraId="20C3ACDD" w14:textId="77777777" w:rsidR="00880D28" w:rsidRPr="00731E3E" w:rsidRDefault="00880D28" w:rsidP="00880D28">
      <w:pPr>
        <w:tabs>
          <w:tab w:val="center" w:pos="4320"/>
          <w:tab w:val="right" w:pos="8640"/>
        </w:tabs>
        <w:rPr>
          <w:b/>
          <w:color w:val="528CC9"/>
        </w:rPr>
      </w:pPr>
    </w:p>
    <w:p w14:paraId="0DCB5CAD" w14:textId="77777777" w:rsidR="00880D28" w:rsidRPr="00731E3E" w:rsidRDefault="00880D28" w:rsidP="00880D28">
      <w:pPr>
        <w:tabs>
          <w:tab w:val="center" w:pos="4320"/>
          <w:tab w:val="right" w:pos="8640"/>
        </w:tabs>
        <w:rPr>
          <w:b/>
          <w:color w:val="528CC9"/>
        </w:rPr>
      </w:pPr>
      <w:r w:rsidRPr="00731E3E">
        <w:t>Bidder must identify the names of all subcontractors/suppliers who will be prov</w:t>
      </w:r>
      <w:r>
        <w:t>iding good/services under this C</w:t>
      </w:r>
      <w:r w:rsidRPr="00731E3E">
        <w:t>ontract and the t</w:t>
      </w:r>
      <w:r>
        <w:t>ype of work being subcontracted, if applicable.</w:t>
      </w:r>
    </w:p>
    <w:p w14:paraId="4DAF09C6" w14:textId="77777777" w:rsidR="00880D28" w:rsidRPr="00731E3E" w:rsidRDefault="00880D28" w:rsidP="00880D28">
      <w:pPr>
        <w:tabs>
          <w:tab w:val="center" w:pos="4320"/>
          <w:tab w:val="right" w:pos="8640"/>
        </w:tabs>
        <w:rPr>
          <w:b/>
          <w:color w:val="528CC9"/>
        </w:rPr>
      </w:pPr>
    </w:p>
    <w:p w14:paraId="4F16E238" w14:textId="77777777" w:rsidR="00880D28" w:rsidRPr="00731E3E" w:rsidRDefault="00880D28" w:rsidP="00880D28">
      <w:pPr>
        <w:numPr>
          <w:ilvl w:val="0"/>
          <w:numId w:val="22"/>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3BF170C3" w14:textId="77777777" w:rsidR="00880D28" w:rsidRPr="00731E3E" w:rsidRDefault="00880D28" w:rsidP="00880D28">
      <w:pPr>
        <w:tabs>
          <w:tab w:val="center" w:pos="4320"/>
          <w:tab w:val="right" w:pos="8640"/>
        </w:tabs>
        <w:ind w:left="720"/>
      </w:pPr>
    </w:p>
    <w:p w14:paraId="387FAA54" w14:textId="77777777" w:rsidR="00880D28" w:rsidRPr="00731E3E" w:rsidRDefault="00880D28" w:rsidP="00880D28">
      <w:pPr>
        <w:numPr>
          <w:ilvl w:val="0"/>
          <w:numId w:val="22"/>
        </w:numPr>
        <w:tabs>
          <w:tab w:val="center" w:pos="4320"/>
          <w:tab w:val="right" w:pos="8640"/>
        </w:tabs>
      </w:pPr>
      <w:r w:rsidRPr="00731E3E">
        <w:t>_________________________________________________</w:t>
      </w:r>
    </w:p>
    <w:p w14:paraId="14B628EB" w14:textId="77777777" w:rsidR="00880D28" w:rsidRPr="00731E3E" w:rsidRDefault="00880D28" w:rsidP="00880D28">
      <w:pPr>
        <w:tabs>
          <w:tab w:val="center" w:pos="4320"/>
          <w:tab w:val="right" w:pos="8640"/>
        </w:tabs>
        <w:ind w:left="720"/>
      </w:pPr>
    </w:p>
    <w:p w14:paraId="2B4C6F07" w14:textId="77777777" w:rsidR="00880D28" w:rsidRPr="00731E3E" w:rsidRDefault="00880D28" w:rsidP="00880D28">
      <w:pPr>
        <w:numPr>
          <w:ilvl w:val="0"/>
          <w:numId w:val="22"/>
        </w:numPr>
        <w:tabs>
          <w:tab w:val="center" w:pos="4320"/>
          <w:tab w:val="right" w:pos="8640"/>
        </w:tabs>
      </w:pPr>
      <w:r w:rsidRPr="00731E3E">
        <w:t>_________________________________________________</w:t>
      </w:r>
    </w:p>
    <w:p w14:paraId="2E4C271A" w14:textId="77777777" w:rsidR="00880D28" w:rsidRDefault="00880D28" w:rsidP="00880D28">
      <w:pPr>
        <w:pStyle w:val="MarginText"/>
        <w:spacing w:before="120" w:after="0" w:line="240" w:lineRule="auto"/>
        <w:rPr>
          <w:rFonts w:ascii="Arial" w:eastAsia="Calibri" w:hAnsi="Arial" w:cs="Arial"/>
          <w:color w:val="000000"/>
          <w:sz w:val="20"/>
          <w:lang w:val="en-AU"/>
        </w:rPr>
      </w:pPr>
    </w:p>
    <w:p w14:paraId="3A84D5D4" w14:textId="77777777" w:rsidR="00880D28" w:rsidRDefault="00880D28" w:rsidP="00880D28">
      <w:pPr>
        <w:rPr>
          <w:highlight w:val="lightGray"/>
        </w:rPr>
      </w:pPr>
    </w:p>
    <w:p w14:paraId="150C0780"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0988790B" w14:textId="77777777" w:rsidR="00880D28" w:rsidRDefault="00880D28" w:rsidP="00880D28">
      <w:pPr>
        <w:tabs>
          <w:tab w:val="left" w:pos="990"/>
          <w:tab w:val="left" w:pos="5040"/>
          <w:tab w:val="left" w:pos="5850"/>
        </w:tabs>
        <w:rPr>
          <w:color w:val="000000"/>
          <w:lang w:val="en-AU"/>
        </w:rPr>
      </w:pPr>
    </w:p>
    <w:p w14:paraId="53984FAB"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5354790" w14:textId="77777777" w:rsidR="00880D28" w:rsidRPr="00731E3E" w:rsidRDefault="00880D28" w:rsidP="00880D28">
      <w:pPr>
        <w:tabs>
          <w:tab w:val="left" w:pos="720"/>
        </w:tabs>
        <w:rPr>
          <w:color w:val="000000"/>
          <w:lang w:val="en-AU"/>
        </w:rPr>
      </w:pPr>
    </w:p>
    <w:p w14:paraId="38071D21"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03F54F36" w14:textId="77777777" w:rsidR="00880D28" w:rsidRPr="00731E3E" w:rsidRDefault="00880D28" w:rsidP="00880D28">
      <w:pPr>
        <w:rPr>
          <w:color w:val="000000"/>
          <w:lang w:val="en-AU"/>
        </w:rPr>
      </w:pPr>
    </w:p>
    <w:p w14:paraId="74EC8462"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309FA587" w14:textId="77777777" w:rsidR="00880D28" w:rsidRPr="00731E3E" w:rsidRDefault="00880D28" w:rsidP="00880D28">
      <w:pPr>
        <w:rPr>
          <w:color w:val="000000"/>
          <w:lang w:val="en-AU"/>
        </w:rPr>
      </w:pPr>
    </w:p>
    <w:p w14:paraId="779E04AE"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042682D9" w14:textId="77777777" w:rsidR="00880D28" w:rsidRPr="00731E3E" w:rsidRDefault="00880D28" w:rsidP="00880D28">
      <w:pPr>
        <w:rPr>
          <w:color w:val="000000"/>
          <w:lang w:val="en-AU"/>
        </w:rPr>
      </w:pPr>
    </w:p>
    <w:p w14:paraId="54766738" w14:textId="77777777" w:rsidR="00880D28" w:rsidRDefault="00880D28" w:rsidP="00880D28">
      <w:pPr>
        <w:rPr>
          <w:highlight w:val="lightGray"/>
        </w:rPr>
      </w:pPr>
      <w:r>
        <w:rPr>
          <w:highlight w:val="lightGray"/>
        </w:rPr>
        <w:br w:type="page"/>
      </w:r>
    </w:p>
    <w:p w14:paraId="5D62A583" w14:textId="77777777" w:rsidR="00880D28" w:rsidRPr="00244113" w:rsidRDefault="00880D28" w:rsidP="00880D28">
      <w:pPr>
        <w:pStyle w:val="Headline"/>
        <w:rPr>
          <w:color w:val="0092D1"/>
        </w:rPr>
      </w:pPr>
      <w:r w:rsidRPr="00244113">
        <w:rPr>
          <w:color w:val="0092D1"/>
        </w:rPr>
        <w:lastRenderedPageBreak/>
        <w:t>Form C: Technical Quotation Form</w:t>
      </w:r>
    </w:p>
    <w:p w14:paraId="2C746816" w14:textId="77777777" w:rsidR="00880D28" w:rsidRPr="003D4471" w:rsidRDefault="00880D28" w:rsidP="00880D28">
      <w:pPr>
        <w:ind w:left="-284" w:right="-318"/>
        <w:contextualSpacing/>
        <w:rPr>
          <w:sz w:val="10"/>
          <w:szCs w:val="10"/>
        </w:rPr>
      </w:pPr>
    </w:p>
    <w:p w14:paraId="70891DFC" w14:textId="58ED4A9F"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008714D1" w:rsidRPr="004337E8">
        <w:rPr>
          <w:rFonts w:ascii="Arial" w:hAnsi="Arial" w:cs="Arial"/>
          <w:sz w:val="20"/>
        </w:rPr>
        <w:t>RFQ/</w:t>
      </w:r>
      <w:r w:rsidR="001A446D">
        <w:rPr>
          <w:rFonts w:ascii="Arial" w:hAnsi="Arial" w:cs="Arial"/>
          <w:sz w:val="20"/>
        </w:rPr>
        <w:t>2018/5414</w:t>
      </w:r>
    </w:p>
    <w:p w14:paraId="57504B1A" w14:textId="77777777" w:rsidR="00880D28" w:rsidRDefault="00880D28" w:rsidP="00880D28">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3E5DF658" w14:textId="77777777" w:rsidR="00880D28" w:rsidRDefault="00880D28" w:rsidP="00880D28">
      <w:pPr>
        <w:pStyle w:val="BankNormal"/>
        <w:spacing w:after="60"/>
        <w:rPr>
          <w:rFonts w:ascii="Arial" w:hAnsi="Arial" w:cs="Arial"/>
          <w:iCs/>
          <w:sz w:val="20"/>
        </w:rPr>
      </w:pPr>
    </w:p>
    <w:p w14:paraId="2EAC40C8" w14:textId="7201B88A" w:rsidR="00880D28" w:rsidRPr="00B06F7D" w:rsidRDefault="00880D28" w:rsidP="00B06F7D">
      <w:pPr>
        <w:jc w:val="both"/>
      </w:pPr>
      <w:r w:rsidRPr="008C0A8B">
        <w:rPr>
          <w:iCs/>
        </w:rPr>
        <w:t xml:space="preserve">Bidders </w:t>
      </w:r>
      <w:r>
        <w:rPr>
          <w:iCs/>
        </w:rPr>
        <w:t xml:space="preserve">are required to </w:t>
      </w:r>
      <w:r w:rsidRPr="008C0A8B">
        <w:t>complete the</w:t>
      </w:r>
      <w:r>
        <w:t xml:space="preserve"> </w:t>
      </w:r>
      <w:r>
        <w:rPr>
          <w:b/>
        </w:rPr>
        <w:t>Comparative Data T</w:t>
      </w:r>
      <w:r w:rsidRPr="00D058B4">
        <w:rPr>
          <w:b/>
        </w:rPr>
        <w:t>ables</w:t>
      </w:r>
      <w:r w:rsidR="002372EA">
        <w:t xml:space="preserve"> included in Section </w:t>
      </w:r>
      <w:r>
        <w:t>II: Schedule of Requirements to demonstrate compliance with UNOPS requirements and insert them below. Bidders</w:t>
      </w:r>
      <w:r w:rsidRPr="000D07FB">
        <w:t xml:space="preserve"> are NOT allowed to make any change in the “</w:t>
      </w:r>
      <w:r>
        <w:t>UNOPS requirements” columns of the Comparative Data T</w:t>
      </w:r>
      <w:r w:rsidRPr="000D07FB">
        <w:t>able</w:t>
      </w:r>
      <w:r>
        <w:t>s</w:t>
      </w:r>
      <w:r w:rsidRPr="000D07FB">
        <w:t xml:space="preserve">. Such changes might disqualify your </w:t>
      </w:r>
      <w:r>
        <w:t>quotation.</w:t>
      </w:r>
    </w:p>
    <w:p w14:paraId="213E0589" w14:textId="77777777" w:rsidR="00880D28" w:rsidRDefault="00880D28" w:rsidP="00880D28"/>
    <w:p w14:paraId="63671A2E" w14:textId="14DF7196" w:rsidR="00880D28" w:rsidRDefault="00880D28" w:rsidP="00880D28">
      <w:pPr>
        <w:autoSpaceDE w:val="0"/>
        <w:autoSpaceDN w:val="0"/>
        <w:adjustRightInd w:val="0"/>
        <w:rPr>
          <w:rFonts w:cs="Times New Roman"/>
          <w:b/>
          <w:bCs/>
          <w:color w:val="000000"/>
        </w:rPr>
      </w:pPr>
      <w:r w:rsidRPr="00117A83">
        <w:rPr>
          <w:rFonts w:cs="Times New Roman"/>
          <w:b/>
          <w:bCs/>
          <w:color w:val="000000"/>
        </w:rPr>
        <w:t xml:space="preserve">Technical specifications for </w:t>
      </w:r>
      <w:r w:rsidR="00B06F7D">
        <w:rPr>
          <w:rFonts w:cs="Times New Roman"/>
          <w:b/>
          <w:bCs/>
          <w:color w:val="000000"/>
        </w:rPr>
        <w:t>Services</w:t>
      </w:r>
      <w:r w:rsidRPr="00117A83">
        <w:rPr>
          <w:rFonts w:cs="Times New Roman"/>
          <w:b/>
          <w:bCs/>
          <w:color w:val="000000"/>
        </w:rPr>
        <w:t xml:space="preserve"> – Comparative Data Table</w:t>
      </w:r>
    </w:p>
    <w:p w14:paraId="05644682" w14:textId="489F1EB4" w:rsidR="00880D28" w:rsidRPr="00A7378E" w:rsidRDefault="00880D28" w:rsidP="00A7378E">
      <w:pPr>
        <w:spacing w:after="160" w:line="259" w:lineRule="auto"/>
        <w:jc w:val="both"/>
        <w:rPr>
          <w:b/>
        </w:rPr>
      </w:pPr>
    </w:p>
    <w:tbl>
      <w:tblPr>
        <w:tblW w:w="8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530"/>
        <w:gridCol w:w="3147"/>
      </w:tblGrid>
      <w:tr w:rsidR="00D84065" w:rsidRPr="00F67935" w14:paraId="7E829A64" w14:textId="77777777" w:rsidTr="00D84065">
        <w:trPr>
          <w:trHeight w:val="499"/>
        </w:trPr>
        <w:tc>
          <w:tcPr>
            <w:tcW w:w="3402" w:type="dxa"/>
            <w:shd w:val="clear" w:color="auto" w:fill="D9D9D9" w:themeFill="background1" w:themeFillShade="D9"/>
            <w:vAlign w:val="center"/>
          </w:tcPr>
          <w:p w14:paraId="432E0BB7" w14:textId="77777777" w:rsidR="00D84065" w:rsidRPr="00F67935" w:rsidRDefault="00D84065" w:rsidP="000C7217">
            <w:pPr>
              <w:jc w:val="center"/>
              <w:rPr>
                <w:b/>
                <w:iCs/>
              </w:rPr>
            </w:pPr>
            <w:r w:rsidRPr="00F67935">
              <w:rPr>
                <w:b/>
                <w:iCs/>
              </w:rPr>
              <w:t>UNOPS minimum technical requirements</w:t>
            </w:r>
          </w:p>
        </w:tc>
        <w:tc>
          <w:tcPr>
            <w:tcW w:w="1530" w:type="dxa"/>
            <w:shd w:val="clear" w:color="auto" w:fill="D9D9D9" w:themeFill="background1" w:themeFillShade="D9"/>
            <w:vAlign w:val="center"/>
          </w:tcPr>
          <w:p w14:paraId="58843D00" w14:textId="77777777" w:rsidR="00D84065" w:rsidRPr="00F67935" w:rsidRDefault="00D84065" w:rsidP="000C7217">
            <w:pPr>
              <w:jc w:val="center"/>
              <w:rPr>
                <w:b/>
                <w:iCs/>
              </w:rPr>
            </w:pPr>
            <w:r w:rsidRPr="00F67935">
              <w:rPr>
                <w:b/>
                <w:iCs/>
              </w:rPr>
              <w:t xml:space="preserve">Is Bid compliant? </w:t>
            </w:r>
            <w:r w:rsidRPr="00F67935">
              <w:rPr>
                <w:iCs/>
              </w:rPr>
              <w:t>Bidder to complete</w:t>
            </w:r>
          </w:p>
        </w:tc>
        <w:tc>
          <w:tcPr>
            <w:tcW w:w="3147" w:type="dxa"/>
            <w:shd w:val="clear" w:color="auto" w:fill="D9D9D9" w:themeFill="background1" w:themeFillShade="D9"/>
            <w:vAlign w:val="center"/>
          </w:tcPr>
          <w:p w14:paraId="64251AD0" w14:textId="77777777" w:rsidR="00D84065" w:rsidRPr="00F67935" w:rsidRDefault="00D84065" w:rsidP="000C7217">
            <w:pPr>
              <w:jc w:val="center"/>
              <w:rPr>
                <w:b/>
                <w:iCs/>
              </w:rPr>
            </w:pPr>
            <w:r w:rsidRPr="00F67935">
              <w:rPr>
                <w:b/>
                <w:iCs/>
              </w:rPr>
              <w:t xml:space="preserve">Details of goods offered. </w:t>
            </w:r>
            <w:r w:rsidRPr="00F67935">
              <w:rPr>
                <w:iCs/>
              </w:rPr>
              <w:t>Bidder to complete</w:t>
            </w:r>
          </w:p>
        </w:tc>
      </w:tr>
      <w:tr w:rsidR="00D84065" w:rsidRPr="00F67935" w14:paraId="4397FAD9" w14:textId="77777777" w:rsidTr="00D84065">
        <w:trPr>
          <w:trHeight w:val="530"/>
        </w:trPr>
        <w:tc>
          <w:tcPr>
            <w:tcW w:w="3402" w:type="dxa"/>
          </w:tcPr>
          <w:p w14:paraId="4AB06452" w14:textId="77777777" w:rsidR="00D84065" w:rsidRDefault="00D84065" w:rsidP="00A7378E">
            <w:pPr>
              <w:rPr>
                <w:spacing w:val="-3"/>
                <w:lang w:val="en-US" w:eastAsia="en-US"/>
              </w:rPr>
            </w:pPr>
          </w:p>
          <w:p w14:paraId="064F2565" w14:textId="77777777" w:rsidR="00D84065" w:rsidRDefault="00D84065" w:rsidP="00A7378E">
            <w:pPr>
              <w:rPr>
                <w:spacing w:val="-3"/>
                <w:lang w:val="en-US" w:eastAsia="en-US"/>
              </w:rPr>
            </w:pPr>
          </w:p>
          <w:p w14:paraId="44E7032E" w14:textId="77777777" w:rsidR="00D84065" w:rsidRDefault="00D84065" w:rsidP="00A7378E">
            <w:pPr>
              <w:rPr>
                <w:spacing w:val="-3"/>
                <w:lang w:val="en-US" w:eastAsia="en-US"/>
              </w:rPr>
            </w:pPr>
          </w:p>
          <w:p w14:paraId="75ADF916" w14:textId="77777777" w:rsidR="00D84065" w:rsidRDefault="00D84065" w:rsidP="00A7378E">
            <w:pPr>
              <w:rPr>
                <w:spacing w:val="-3"/>
                <w:lang w:val="en-US" w:eastAsia="en-US"/>
              </w:rPr>
            </w:pPr>
          </w:p>
          <w:p w14:paraId="52915191" w14:textId="77777777" w:rsidR="00D84065" w:rsidRDefault="00D84065" w:rsidP="00A7378E">
            <w:pPr>
              <w:rPr>
                <w:spacing w:val="-3"/>
                <w:lang w:val="en-US" w:eastAsia="en-US"/>
              </w:rPr>
            </w:pPr>
          </w:p>
          <w:p w14:paraId="65B4EFE3" w14:textId="6EA5328E" w:rsidR="00D84065" w:rsidRDefault="00D84065" w:rsidP="00A7378E">
            <w:pPr>
              <w:rPr>
                <w:spacing w:val="-3"/>
                <w:lang w:val="en-US" w:eastAsia="en-US"/>
              </w:rPr>
            </w:pPr>
            <w:r w:rsidRPr="00B4415F">
              <w:rPr>
                <w:spacing w:val="-3"/>
                <w:lang w:val="en-US" w:eastAsia="en-US"/>
              </w:rPr>
              <w:t>Services offered in the quotation are compliant compared to the requirements in Section II: Schedule of Requirements</w:t>
            </w:r>
          </w:p>
          <w:p w14:paraId="43AEC129" w14:textId="0E84B2F2" w:rsidR="00D84065" w:rsidRDefault="00D84065" w:rsidP="00A7378E">
            <w:pPr>
              <w:rPr>
                <w:spacing w:val="-3"/>
                <w:lang w:val="en-US" w:eastAsia="en-US"/>
              </w:rPr>
            </w:pPr>
          </w:p>
          <w:p w14:paraId="13D1A045" w14:textId="77777777" w:rsidR="00D84065" w:rsidRDefault="00D84065" w:rsidP="00A7378E">
            <w:pPr>
              <w:rPr>
                <w:spacing w:val="-3"/>
                <w:lang w:val="en-US" w:eastAsia="en-US"/>
              </w:rPr>
            </w:pPr>
          </w:p>
          <w:p w14:paraId="53A5D6C1" w14:textId="77777777" w:rsidR="00D84065" w:rsidRDefault="00D84065" w:rsidP="00A7378E">
            <w:pPr>
              <w:rPr>
                <w:spacing w:val="-3"/>
                <w:lang w:val="en-US" w:eastAsia="en-US"/>
              </w:rPr>
            </w:pPr>
          </w:p>
          <w:p w14:paraId="1FD7000D" w14:textId="77777777" w:rsidR="00D84065" w:rsidRDefault="00D84065" w:rsidP="00A7378E">
            <w:pPr>
              <w:rPr>
                <w:spacing w:val="-3"/>
                <w:lang w:val="en-US" w:eastAsia="en-US"/>
              </w:rPr>
            </w:pPr>
          </w:p>
          <w:p w14:paraId="0E3FF3D2" w14:textId="77777777" w:rsidR="00D84065" w:rsidRDefault="00D84065" w:rsidP="00A7378E">
            <w:pPr>
              <w:rPr>
                <w:spacing w:val="-3"/>
                <w:lang w:val="en-US" w:eastAsia="en-US"/>
              </w:rPr>
            </w:pPr>
          </w:p>
          <w:p w14:paraId="2E6D0C12" w14:textId="77777777" w:rsidR="00D84065" w:rsidRDefault="00D84065" w:rsidP="00A7378E">
            <w:pPr>
              <w:rPr>
                <w:spacing w:val="-3"/>
                <w:lang w:val="en-US" w:eastAsia="en-US"/>
              </w:rPr>
            </w:pPr>
          </w:p>
          <w:p w14:paraId="5D2140A8" w14:textId="77777777" w:rsidR="00D84065" w:rsidRDefault="00D84065" w:rsidP="00A7378E">
            <w:pPr>
              <w:rPr>
                <w:spacing w:val="-3"/>
                <w:lang w:val="en-US" w:eastAsia="en-US"/>
              </w:rPr>
            </w:pPr>
          </w:p>
          <w:p w14:paraId="2F053178" w14:textId="77777777" w:rsidR="00D84065" w:rsidRDefault="00D84065" w:rsidP="00A7378E">
            <w:pPr>
              <w:rPr>
                <w:spacing w:val="-3"/>
                <w:lang w:val="en-US" w:eastAsia="en-US"/>
              </w:rPr>
            </w:pPr>
          </w:p>
          <w:p w14:paraId="1EF4EAC4" w14:textId="0AE5DABD" w:rsidR="00D84065" w:rsidRPr="00F67935" w:rsidRDefault="00D84065" w:rsidP="00A7378E">
            <w:pPr>
              <w:rPr>
                <w:iCs/>
              </w:rPr>
            </w:pPr>
          </w:p>
        </w:tc>
        <w:tc>
          <w:tcPr>
            <w:tcW w:w="1530" w:type="dxa"/>
          </w:tcPr>
          <w:p w14:paraId="34DF1102" w14:textId="5C10FDF8" w:rsidR="00D84065" w:rsidRPr="00F67935" w:rsidRDefault="009061D1" w:rsidP="00B4415F">
            <w:pPr>
              <w:spacing w:before="1560"/>
              <w:jc w:val="center"/>
              <w:rPr>
                <w:iCs/>
              </w:rPr>
            </w:pPr>
            <w:sdt>
              <w:sdtPr>
                <w:rPr>
                  <w:snapToGrid w:val="0"/>
                  <w:color w:val="000000" w:themeColor="text1"/>
                </w:rPr>
                <w:id w:val="-1921163343"/>
                <w14:checkbox>
                  <w14:checked w14:val="0"/>
                  <w14:checkedState w14:val="2612" w14:font="MS Gothic"/>
                  <w14:uncheckedState w14:val="2610" w14:font="MS Gothic"/>
                </w14:checkbox>
              </w:sdtPr>
              <w:sdtEndPr/>
              <w:sdtContent>
                <w:r w:rsidR="00D84065">
                  <w:rPr>
                    <w:rFonts w:ascii="MS Gothic" w:eastAsia="MS Gothic" w:hAnsi="MS Gothic" w:hint="eastAsia"/>
                    <w:snapToGrid w:val="0"/>
                    <w:color w:val="000000" w:themeColor="text1"/>
                  </w:rPr>
                  <w:t>☐</w:t>
                </w:r>
              </w:sdtContent>
            </w:sdt>
            <w:r w:rsidR="00D84065" w:rsidRPr="00F67935">
              <w:rPr>
                <w:snapToGrid w:val="0"/>
                <w:color w:val="000000" w:themeColor="text1"/>
              </w:rPr>
              <w:t xml:space="preserve"> Yes   </w:t>
            </w:r>
            <w:sdt>
              <w:sdtPr>
                <w:rPr>
                  <w:snapToGrid w:val="0"/>
                  <w:color w:val="000000" w:themeColor="text1"/>
                </w:rPr>
                <w:id w:val="1318837528"/>
                <w14:checkbox>
                  <w14:checked w14:val="0"/>
                  <w14:checkedState w14:val="2612" w14:font="MS Gothic"/>
                  <w14:uncheckedState w14:val="2610" w14:font="MS Gothic"/>
                </w14:checkbox>
              </w:sdtPr>
              <w:sdtEndPr/>
              <w:sdtContent>
                <w:r w:rsidR="00FE2EFF">
                  <w:rPr>
                    <w:rFonts w:ascii="MS Gothic" w:eastAsia="MS Gothic" w:hAnsi="MS Gothic" w:hint="eastAsia"/>
                    <w:snapToGrid w:val="0"/>
                    <w:color w:val="000000" w:themeColor="text1"/>
                  </w:rPr>
                  <w:t>☐</w:t>
                </w:r>
              </w:sdtContent>
            </w:sdt>
            <w:r w:rsidR="00D84065" w:rsidRPr="00F67935">
              <w:rPr>
                <w:snapToGrid w:val="0"/>
                <w:color w:val="000000" w:themeColor="text1"/>
              </w:rPr>
              <w:t xml:space="preserve"> No</w:t>
            </w:r>
          </w:p>
        </w:tc>
        <w:tc>
          <w:tcPr>
            <w:tcW w:w="3147" w:type="dxa"/>
            <w:vAlign w:val="center"/>
          </w:tcPr>
          <w:p w14:paraId="6C9C4F38" w14:textId="4BA1D5BE" w:rsidR="00D84065" w:rsidRPr="00F67935" w:rsidRDefault="00D84065" w:rsidP="00B4415F">
            <w:pPr>
              <w:rPr>
                <w:iCs/>
                <w:highlight w:val="lightGray"/>
              </w:rPr>
            </w:pPr>
            <w:r w:rsidRPr="00F67935">
              <w:rPr>
                <w:iCs/>
                <w:highlight w:val="cyan"/>
              </w:rPr>
              <w:t xml:space="preserve">Insert </w:t>
            </w:r>
            <w:r>
              <w:rPr>
                <w:iCs/>
                <w:highlight w:val="cyan"/>
              </w:rPr>
              <w:t>comments by referring to the item number (a-b40) if any</w:t>
            </w:r>
          </w:p>
        </w:tc>
      </w:tr>
      <w:tr w:rsidR="00D84065" w:rsidRPr="00F67935" w14:paraId="24F10133" w14:textId="77777777" w:rsidTr="00D84065">
        <w:trPr>
          <w:trHeight w:val="530"/>
        </w:trPr>
        <w:tc>
          <w:tcPr>
            <w:tcW w:w="3402" w:type="dxa"/>
          </w:tcPr>
          <w:p w14:paraId="11281BA9" w14:textId="4AA91E74" w:rsidR="00D84065" w:rsidRDefault="00D84065" w:rsidP="002F7A7F">
            <w:pPr>
              <w:rPr>
                <w:spacing w:val="-3"/>
                <w:lang w:val="en-US" w:eastAsia="en-US"/>
              </w:rPr>
            </w:pPr>
            <w:r>
              <w:rPr>
                <w:rFonts w:eastAsia="Arial"/>
              </w:rPr>
              <w:t>The bidder</w:t>
            </w:r>
            <w:r w:rsidRPr="001441C5">
              <w:rPr>
                <w:rFonts w:eastAsia="Arial"/>
              </w:rPr>
              <w:t xml:space="preserve"> ha</w:t>
            </w:r>
            <w:r>
              <w:rPr>
                <w:rFonts w:eastAsia="Arial"/>
              </w:rPr>
              <w:t>s operations during</w:t>
            </w:r>
            <w:r w:rsidRPr="001441C5">
              <w:rPr>
                <w:rFonts w:eastAsia="Arial"/>
              </w:rPr>
              <w:t xml:space="preserve"> or </w:t>
            </w:r>
            <w:r>
              <w:rPr>
                <w:rFonts w:eastAsia="Arial"/>
              </w:rPr>
              <w:t>is</w:t>
            </w:r>
            <w:r w:rsidRPr="001441C5">
              <w:rPr>
                <w:rFonts w:eastAsia="Arial"/>
              </w:rPr>
              <w:t xml:space="preserve"> willing to operate within an overlap of minimum of 4 hours between 9:00 a.m. to 17:30 (CEST).</w:t>
            </w:r>
          </w:p>
        </w:tc>
        <w:tc>
          <w:tcPr>
            <w:tcW w:w="1530" w:type="dxa"/>
          </w:tcPr>
          <w:p w14:paraId="7DDFA50B" w14:textId="7F6A736B" w:rsidR="00D84065" w:rsidRDefault="009061D1" w:rsidP="00BB06B8">
            <w:pPr>
              <w:jc w:val="center"/>
              <w:rPr>
                <w:snapToGrid w:val="0"/>
                <w:color w:val="000000" w:themeColor="text1"/>
              </w:rPr>
            </w:pPr>
            <w:sdt>
              <w:sdtPr>
                <w:rPr>
                  <w:snapToGrid w:val="0"/>
                  <w:color w:val="000000" w:themeColor="text1"/>
                </w:rPr>
                <w:id w:val="-545442476"/>
                <w14:checkbox>
                  <w14:checked w14:val="0"/>
                  <w14:checkedState w14:val="2612" w14:font="MS Gothic"/>
                  <w14:uncheckedState w14:val="2610" w14:font="MS Gothic"/>
                </w14:checkbox>
              </w:sdtPr>
              <w:sdtEndPr/>
              <w:sdtContent>
                <w:r w:rsidR="00FE2EFF">
                  <w:rPr>
                    <w:rFonts w:ascii="MS Gothic" w:eastAsia="MS Gothic" w:hAnsi="MS Gothic" w:hint="eastAsia"/>
                    <w:snapToGrid w:val="0"/>
                    <w:color w:val="000000" w:themeColor="text1"/>
                  </w:rPr>
                  <w:t>☐</w:t>
                </w:r>
              </w:sdtContent>
            </w:sdt>
            <w:r w:rsidR="00D84065" w:rsidRPr="00F67935">
              <w:rPr>
                <w:snapToGrid w:val="0"/>
                <w:color w:val="000000" w:themeColor="text1"/>
              </w:rPr>
              <w:t xml:space="preserve"> Yes   </w:t>
            </w:r>
            <w:sdt>
              <w:sdtPr>
                <w:rPr>
                  <w:snapToGrid w:val="0"/>
                  <w:color w:val="000000" w:themeColor="text1"/>
                </w:rPr>
                <w:id w:val="410042947"/>
                <w14:checkbox>
                  <w14:checked w14:val="0"/>
                  <w14:checkedState w14:val="2612" w14:font="MS Gothic"/>
                  <w14:uncheckedState w14:val="2610" w14:font="MS Gothic"/>
                </w14:checkbox>
              </w:sdtPr>
              <w:sdtEndPr/>
              <w:sdtContent>
                <w:r w:rsidR="00D84065" w:rsidRPr="00F67935">
                  <w:rPr>
                    <w:rFonts w:ascii="Segoe UI Symbol" w:eastAsia="MS Gothic" w:hAnsi="Segoe UI Symbol" w:cs="Segoe UI Symbol"/>
                    <w:snapToGrid w:val="0"/>
                    <w:color w:val="000000" w:themeColor="text1"/>
                  </w:rPr>
                  <w:t>☐</w:t>
                </w:r>
              </w:sdtContent>
            </w:sdt>
            <w:r w:rsidR="00D84065" w:rsidRPr="00F67935">
              <w:rPr>
                <w:snapToGrid w:val="0"/>
                <w:color w:val="000000" w:themeColor="text1"/>
              </w:rPr>
              <w:t xml:space="preserve"> No</w:t>
            </w:r>
          </w:p>
          <w:p w14:paraId="4AB9D665" w14:textId="77777777" w:rsidR="00D84065" w:rsidRDefault="00D84065" w:rsidP="00B4415F">
            <w:pPr>
              <w:spacing w:before="1560"/>
              <w:jc w:val="center"/>
              <w:rPr>
                <w:snapToGrid w:val="0"/>
                <w:color w:val="000000" w:themeColor="text1"/>
              </w:rPr>
            </w:pPr>
          </w:p>
        </w:tc>
        <w:tc>
          <w:tcPr>
            <w:tcW w:w="3147" w:type="dxa"/>
            <w:vAlign w:val="center"/>
          </w:tcPr>
          <w:p w14:paraId="5662BCC7" w14:textId="33097986" w:rsidR="00D84065" w:rsidRPr="00F67935" w:rsidRDefault="00D84065" w:rsidP="00BB06B8">
            <w:pPr>
              <w:jc w:val="center"/>
              <w:rPr>
                <w:iCs/>
                <w:highlight w:val="cyan"/>
              </w:rPr>
            </w:pPr>
            <w:r w:rsidRPr="006C456E">
              <w:rPr>
                <w:iCs/>
                <w:highlight w:val="cyan"/>
              </w:rPr>
              <w:t>Insert Details</w:t>
            </w:r>
          </w:p>
        </w:tc>
      </w:tr>
      <w:tr w:rsidR="00D84065" w:rsidRPr="00F67935" w14:paraId="270B0387" w14:textId="77777777" w:rsidTr="00D84065">
        <w:trPr>
          <w:trHeight w:val="530"/>
        </w:trPr>
        <w:tc>
          <w:tcPr>
            <w:tcW w:w="3402" w:type="dxa"/>
          </w:tcPr>
          <w:p w14:paraId="0B92EC28" w14:textId="6A057167" w:rsidR="00D84065" w:rsidRPr="000F154A" w:rsidRDefault="00D84065" w:rsidP="000F154A">
            <w:pPr>
              <w:rPr>
                <w:rFonts w:eastAsia="Arial"/>
              </w:rPr>
            </w:pPr>
            <w:r>
              <w:rPr>
                <w:rFonts w:eastAsia="Arial"/>
              </w:rPr>
              <w:t>The bidder is legally registered and have been operation for a minimum of 3 years in providing consulting services</w:t>
            </w:r>
          </w:p>
        </w:tc>
        <w:tc>
          <w:tcPr>
            <w:tcW w:w="1530" w:type="dxa"/>
          </w:tcPr>
          <w:p w14:paraId="3AFE5B1A" w14:textId="02A56F25" w:rsidR="00D84065" w:rsidRDefault="009061D1" w:rsidP="000F154A">
            <w:pPr>
              <w:jc w:val="center"/>
              <w:rPr>
                <w:snapToGrid w:val="0"/>
                <w:color w:val="000000" w:themeColor="text1"/>
              </w:rPr>
            </w:pPr>
            <w:sdt>
              <w:sdtPr>
                <w:rPr>
                  <w:snapToGrid w:val="0"/>
                  <w:color w:val="000000" w:themeColor="text1"/>
                </w:rPr>
                <w:id w:val="620117939"/>
                <w14:checkbox>
                  <w14:checked w14:val="0"/>
                  <w14:checkedState w14:val="2612" w14:font="MS Gothic"/>
                  <w14:uncheckedState w14:val="2610" w14:font="MS Gothic"/>
                </w14:checkbox>
              </w:sdtPr>
              <w:sdtEndPr/>
              <w:sdtContent>
                <w:r w:rsidR="00FE2EFF">
                  <w:rPr>
                    <w:rFonts w:ascii="MS Gothic" w:eastAsia="MS Gothic" w:hAnsi="MS Gothic" w:hint="eastAsia"/>
                    <w:snapToGrid w:val="0"/>
                    <w:color w:val="000000" w:themeColor="text1"/>
                  </w:rPr>
                  <w:t>☐</w:t>
                </w:r>
              </w:sdtContent>
            </w:sdt>
            <w:r w:rsidR="00D84065" w:rsidRPr="00F67935">
              <w:rPr>
                <w:snapToGrid w:val="0"/>
                <w:color w:val="000000" w:themeColor="text1"/>
              </w:rPr>
              <w:t xml:space="preserve"> Yes   </w:t>
            </w:r>
            <w:sdt>
              <w:sdtPr>
                <w:rPr>
                  <w:snapToGrid w:val="0"/>
                  <w:color w:val="000000" w:themeColor="text1"/>
                </w:rPr>
                <w:id w:val="7105929"/>
                <w14:checkbox>
                  <w14:checked w14:val="0"/>
                  <w14:checkedState w14:val="2612" w14:font="MS Gothic"/>
                  <w14:uncheckedState w14:val="2610" w14:font="MS Gothic"/>
                </w14:checkbox>
              </w:sdtPr>
              <w:sdtEndPr/>
              <w:sdtContent>
                <w:r w:rsidR="00D84065" w:rsidRPr="00F67935">
                  <w:rPr>
                    <w:rFonts w:ascii="Segoe UI Symbol" w:eastAsia="MS Gothic" w:hAnsi="Segoe UI Symbol" w:cs="Segoe UI Symbol"/>
                    <w:snapToGrid w:val="0"/>
                    <w:color w:val="000000" w:themeColor="text1"/>
                  </w:rPr>
                  <w:t>☐</w:t>
                </w:r>
              </w:sdtContent>
            </w:sdt>
            <w:r w:rsidR="00D84065" w:rsidRPr="00F67935">
              <w:rPr>
                <w:snapToGrid w:val="0"/>
                <w:color w:val="000000" w:themeColor="text1"/>
              </w:rPr>
              <w:t xml:space="preserve"> No</w:t>
            </w:r>
          </w:p>
          <w:p w14:paraId="1E7A7162" w14:textId="77777777" w:rsidR="00D84065" w:rsidRDefault="00D84065" w:rsidP="00BB06B8">
            <w:pPr>
              <w:jc w:val="center"/>
              <w:rPr>
                <w:snapToGrid w:val="0"/>
                <w:color w:val="000000" w:themeColor="text1"/>
              </w:rPr>
            </w:pPr>
          </w:p>
        </w:tc>
        <w:tc>
          <w:tcPr>
            <w:tcW w:w="3147" w:type="dxa"/>
            <w:vAlign w:val="center"/>
          </w:tcPr>
          <w:p w14:paraId="5A5C6E94" w14:textId="6D60635A" w:rsidR="00D84065" w:rsidRPr="006C456E" w:rsidRDefault="00D84065" w:rsidP="00BB06B8">
            <w:pPr>
              <w:jc w:val="center"/>
              <w:rPr>
                <w:iCs/>
                <w:highlight w:val="cyan"/>
              </w:rPr>
            </w:pPr>
            <w:r w:rsidRPr="006C456E">
              <w:rPr>
                <w:iCs/>
                <w:highlight w:val="cyan"/>
              </w:rPr>
              <w:t>Insert Details</w:t>
            </w:r>
          </w:p>
        </w:tc>
      </w:tr>
      <w:tr w:rsidR="00D84065" w:rsidRPr="00F67935" w14:paraId="071EB8E2" w14:textId="77777777" w:rsidTr="00D84065">
        <w:tc>
          <w:tcPr>
            <w:tcW w:w="3402" w:type="dxa"/>
          </w:tcPr>
          <w:p w14:paraId="07DEE0D8" w14:textId="10262752" w:rsidR="00D84065" w:rsidRPr="002F64A0" w:rsidRDefault="00D84065" w:rsidP="002F64A0">
            <w:r>
              <w:rPr>
                <w:rFonts w:eastAsia="Arial"/>
              </w:rPr>
              <w:t>The Consultants have a m</w:t>
            </w:r>
            <w:r w:rsidRPr="001441C5">
              <w:rPr>
                <w:rFonts w:eastAsia="Arial"/>
              </w:rPr>
              <w:t>inimum of 5 years of demonstrated specific experience in Podio/GlobiFlow, .NET, PHP, Ruby, Java, Javascript, XML, RSS, JSON, RESTful, Oauth2, webhooks and/or Python.</w:t>
            </w:r>
            <w:r w:rsidRPr="002F64A0">
              <w:t xml:space="preserve">Qualifications Provide full information on the qualifications of the key-consultants of the company and the assigned consultants for provision of the services.  </w:t>
            </w:r>
          </w:p>
          <w:p w14:paraId="1BA722ED" w14:textId="546A5E26" w:rsidR="00D84065" w:rsidRPr="00F67935" w:rsidRDefault="00D84065" w:rsidP="002F64A0"/>
        </w:tc>
        <w:tc>
          <w:tcPr>
            <w:tcW w:w="1530" w:type="dxa"/>
          </w:tcPr>
          <w:p w14:paraId="3586B22F" w14:textId="77777777" w:rsidR="00D84065" w:rsidRDefault="009061D1" w:rsidP="00D84065">
            <w:pPr>
              <w:jc w:val="center"/>
              <w:rPr>
                <w:snapToGrid w:val="0"/>
                <w:color w:val="000000" w:themeColor="text1"/>
              </w:rPr>
            </w:pPr>
            <w:sdt>
              <w:sdtPr>
                <w:rPr>
                  <w:snapToGrid w:val="0"/>
                  <w:color w:val="000000" w:themeColor="text1"/>
                </w:rPr>
                <w:id w:val="-557010122"/>
                <w14:checkbox>
                  <w14:checked w14:val="0"/>
                  <w14:checkedState w14:val="2612" w14:font="MS Gothic"/>
                  <w14:uncheckedState w14:val="2610" w14:font="MS Gothic"/>
                </w14:checkbox>
              </w:sdtPr>
              <w:sdtEndPr/>
              <w:sdtContent>
                <w:r w:rsidR="00D84065" w:rsidRPr="00F67935">
                  <w:rPr>
                    <w:rFonts w:ascii="Segoe UI Symbol" w:eastAsia="MS Gothic" w:hAnsi="Segoe UI Symbol" w:cs="Segoe UI Symbol"/>
                    <w:snapToGrid w:val="0"/>
                    <w:color w:val="000000" w:themeColor="text1"/>
                  </w:rPr>
                  <w:t>☐</w:t>
                </w:r>
              </w:sdtContent>
            </w:sdt>
            <w:r w:rsidR="00D84065" w:rsidRPr="00F67935">
              <w:rPr>
                <w:snapToGrid w:val="0"/>
                <w:color w:val="000000" w:themeColor="text1"/>
              </w:rPr>
              <w:t xml:space="preserve"> Yes   </w:t>
            </w:r>
            <w:sdt>
              <w:sdtPr>
                <w:rPr>
                  <w:snapToGrid w:val="0"/>
                  <w:color w:val="000000" w:themeColor="text1"/>
                </w:rPr>
                <w:id w:val="1989276694"/>
                <w14:checkbox>
                  <w14:checked w14:val="0"/>
                  <w14:checkedState w14:val="2612" w14:font="MS Gothic"/>
                  <w14:uncheckedState w14:val="2610" w14:font="MS Gothic"/>
                </w14:checkbox>
              </w:sdtPr>
              <w:sdtEndPr/>
              <w:sdtContent>
                <w:r w:rsidR="00D84065" w:rsidRPr="00F67935">
                  <w:rPr>
                    <w:rFonts w:ascii="Segoe UI Symbol" w:eastAsia="MS Gothic" w:hAnsi="Segoe UI Symbol" w:cs="Segoe UI Symbol"/>
                    <w:snapToGrid w:val="0"/>
                    <w:color w:val="000000" w:themeColor="text1"/>
                  </w:rPr>
                  <w:t>☐</w:t>
                </w:r>
              </w:sdtContent>
            </w:sdt>
            <w:r w:rsidR="00D84065" w:rsidRPr="00F67935">
              <w:rPr>
                <w:snapToGrid w:val="0"/>
                <w:color w:val="000000" w:themeColor="text1"/>
              </w:rPr>
              <w:t xml:space="preserve"> No</w:t>
            </w:r>
          </w:p>
          <w:p w14:paraId="75F39145" w14:textId="4B4B9E42" w:rsidR="00D84065" w:rsidRPr="00F67935" w:rsidRDefault="00D84065" w:rsidP="00D84065">
            <w:pPr>
              <w:jc w:val="center"/>
              <w:rPr>
                <w:i/>
                <w:iCs/>
              </w:rPr>
            </w:pPr>
          </w:p>
        </w:tc>
        <w:tc>
          <w:tcPr>
            <w:tcW w:w="3147" w:type="dxa"/>
          </w:tcPr>
          <w:p w14:paraId="1C190698" w14:textId="642B0245" w:rsidR="00D84065" w:rsidRPr="00F67935" w:rsidRDefault="00D84065" w:rsidP="006C456E">
            <w:pPr>
              <w:jc w:val="center"/>
              <w:rPr>
                <w:i/>
                <w:iCs/>
              </w:rPr>
            </w:pPr>
            <w:r w:rsidRPr="006C456E">
              <w:rPr>
                <w:iCs/>
                <w:highlight w:val="cyan"/>
              </w:rPr>
              <w:t>Insert Details</w:t>
            </w:r>
          </w:p>
        </w:tc>
      </w:tr>
      <w:tr w:rsidR="00D84065" w:rsidRPr="00F67935" w14:paraId="275D7AF0" w14:textId="77777777" w:rsidTr="00D84065">
        <w:tc>
          <w:tcPr>
            <w:tcW w:w="3402" w:type="dxa"/>
          </w:tcPr>
          <w:p w14:paraId="3078821D" w14:textId="544CAA58" w:rsidR="00D84065" w:rsidRPr="002F64A0" w:rsidRDefault="00D84065" w:rsidP="00D84065">
            <w:r>
              <w:rPr>
                <w:rFonts w:eastAsia="Arial"/>
              </w:rPr>
              <w:t xml:space="preserve">The consultants are of </w:t>
            </w:r>
            <w:r w:rsidRPr="001441C5">
              <w:rPr>
                <w:rFonts w:eastAsia="Arial"/>
              </w:rPr>
              <w:t>high level of competency in both written and spoken English</w:t>
            </w:r>
          </w:p>
        </w:tc>
        <w:tc>
          <w:tcPr>
            <w:tcW w:w="1530" w:type="dxa"/>
          </w:tcPr>
          <w:p w14:paraId="3A3ED6B7" w14:textId="551A768F" w:rsidR="00D84065" w:rsidRDefault="009061D1" w:rsidP="00D84065">
            <w:pPr>
              <w:jc w:val="center"/>
              <w:rPr>
                <w:snapToGrid w:val="0"/>
                <w:color w:val="000000" w:themeColor="text1"/>
              </w:rPr>
            </w:pPr>
            <w:sdt>
              <w:sdtPr>
                <w:rPr>
                  <w:snapToGrid w:val="0"/>
                  <w:color w:val="000000" w:themeColor="text1"/>
                </w:rPr>
                <w:id w:val="194977144"/>
                <w14:checkbox>
                  <w14:checked w14:val="0"/>
                  <w14:checkedState w14:val="2612" w14:font="MS Gothic"/>
                  <w14:uncheckedState w14:val="2610" w14:font="MS Gothic"/>
                </w14:checkbox>
              </w:sdtPr>
              <w:sdtEndPr/>
              <w:sdtContent>
                <w:r w:rsidR="00FE2EFF">
                  <w:rPr>
                    <w:rFonts w:ascii="MS Gothic" w:eastAsia="MS Gothic" w:hAnsi="MS Gothic" w:hint="eastAsia"/>
                    <w:snapToGrid w:val="0"/>
                    <w:color w:val="000000" w:themeColor="text1"/>
                  </w:rPr>
                  <w:t>☐</w:t>
                </w:r>
              </w:sdtContent>
            </w:sdt>
            <w:r w:rsidR="00D84065" w:rsidRPr="00F67935">
              <w:rPr>
                <w:snapToGrid w:val="0"/>
                <w:color w:val="000000" w:themeColor="text1"/>
              </w:rPr>
              <w:t xml:space="preserve"> Yes   </w:t>
            </w:r>
            <w:sdt>
              <w:sdtPr>
                <w:rPr>
                  <w:snapToGrid w:val="0"/>
                  <w:color w:val="000000" w:themeColor="text1"/>
                </w:rPr>
                <w:id w:val="-819110334"/>
                <w14:checkbox>
                  <w14:checked w14:val="0"/>
                  <w14:checkedState w14:val="2612" w14:font="MS Gothic"/>
                  <w14:uncheckedState w14:val="2610" w14:font="MS Gothic"/>
                </w14:checkbox>
              </w:sdtPr>
              <w:sdtEndPr/>
              <w:sdtContent>
                <w:r w:rsidR="00D84065" w:rsidRPr="00F67935">
                  <w:rPr>
                    <w:rFonts w:ascii="Segoe UI Symbol" w:eastAsia="MS Gothic" w:hAnsi="Segoe UI Symbol" w:cs="Segoe UI Symbol"/>
                    <w:snapToGrid w:val="0"/>
                    <w:color w:val="000000" w:themeColor="text1"/>
                  </w:rPr>
                  <w:t>☐</w:t>
                </w:r>
              </w:sdtContent>
            </w:sdt>
            <w:r w:rsidR="00D84065" w:rsidRPr="00F67935">
              <w:rPr>
                <w:snapToGrid w:val="0"/>
                <w:color w:val="000000" w:themeColor="text1"/>
              </w:rPr>
              <w:t xml:space="preserve"> No</w:t>
            </w:r>
          </w:p>
          <w:p w14:paraId="1A246D47" w14:textId="77777777" w:rsidR="00D84065" w:rsidRDefault="00D84065" w:rsidP="000C7217">
            <w:pPr>
              <w:jc w:val="center"/>
              <w:rPr>
                <w:snapToGrid w:val="0"/>
                <w:color w:val="000000" w:themeColor="text1"/>
              </w:rPr>
            </w:pPr>
          </w:p>
        </w:tc>
        <w:tc>
          <w:tcPr>
            <w:tcW w:w="3147" w:type="dxa"/>
          </w:tcPr>
          <w:p w14:paraId="0280EF00" w14:textId="14ACC121" w:rsidR="00D84065" w:rsidRPr="00A902D2" w:rsidRDefault="00D84065" w:rsidP="00A902D2">
            <w:pPr>
              <w:jc w:val="center"/>
              <w:rPr>
                <w:iCs/>
                <w:highlight w:val="cyan"/>
              </w:rPr>
            </w:pPr>
            <w:r w:rsidRPr="00A902D2">
              <w:rPr>
                <w:iCs/>
                <w:highlight w:val="cyan"/>
              </w:rPr>
              <w:t>Insert details</w:t>
            </w:r>
          </w:p>
        </w:tc>
      </w:tr>
      <w:tr w:rsidR="00D84065" w:rsidRPr="00F67935" w14:paraId="5197F425" w14:textId="77777777" w:rsidTr="00D84065">
        <w:tc>
          <w:tcPr>
            <w:tcW w:w="3402" w:type="dxa"/>
          </w:tcPr>
          <w:p w14:paraId="51E872FE" w14:textId="4025B6EC" w:rsidR="00B67FCB" w:rsidRPr="00B67FCB" w:rsidRDefault="00B67FCB" w:rsidP="00B67FCB">
            <w:pPr>
              <w:rPr>
                <w:rFonts w:eastAsia="Arial"/>
              </w:rPr>
            </w:pPr>
            <w:r w:rsidRPr="00B67FCB">
              <w:rPr>
                <w:rFonts w:eastAsia="Arial"/>
              </w:rPr>
              <w:t>Key personnel dedicated to this consultancy should meet at least the following criteria (CVs with references for each key personnel should be provided</w:t>
            </w:r>
            <w:r>
              <w:rPr>
                <w:rFonts w:eastAsia="Arial"/>
              </w:rPr>
              <w:t xml:space="preserve"> through form E</w:t>
            </w:r>
            <w:r w:rsidRPr="00B67FCB">
              <w:rPr>
                <w:rFonts w:eastAsia="Arial"/>
              </w:rPr>
              <w:t>)</w:t>
            </w:r>
            <w:r>
              <w:rPr>
                <w:rFonts w:eastAsia="Arial"/>
              </w:rPr>
              <w:t>.</w:t>
            </w:r>
          </w:p>
          <w:p w14:paraId="0659FECA" w14:textId="5B86B066" w:rsidR="00D84065" w:rsidRDefault="005C3ABC" w:rsidP="00B67FCB">
            <w:pPr>
              <w:rPr>
                <w:rFonts w:eastAsia="Arial"/>
              </w:rPr>
            </w:pPr>
            <w:r>
              <w:rPr>
                <w:rFonts w:eastAsia="Arial"/>
              </w:rPr>
              <w:t>The consultant</w:t>
            </w:r>
            <w:r w:rsidR="007A6C5E">
              <w:rPr>
                <w:rFonts w:eastAsia="Arial"/>
              </w:rPr>
              <w:t xml:space="preserve">s have a minimum of 3 years of </w:t>
            </w:r>
            <w:r w:rsidR="00D84065" w:rsidRPr="001441C5">
              <w:rPr>
                <w:rFonts w:eastAsia="Arial"/>
              </w:rPr>
              <w:t>experience working with various international and/or non-profit</w:t>
            </w:r>
            <w:r w:rsidR="00B67FCB">
              <w:rPr>
                <w:rFonts w:eastAsia="Arial"/>
              </w:rPr>
              <w:t xml:space="preserve"> </w:t>
            </w:r>
            <w:r w:rsidR="00B67FCB" w:rsidRPr="001441C5">
              <w:rPr>
                <w:rFonts w:eastAsia="Arial"/>
              </w:rPr>
              <w:t>organizations</w:t>
            </w:r>
            <w:r w:rsidR="00B67FCB">
              <w:rPr>
                <w:rFonts w:eastAsia="Arial"/>
              </w:rPr>
              <w:t>.</w:t>
            </w:r>
          </w:p>
        </w:tc>
        <w:tc>
          <w:tcPr>
            <w:tcW w:w="1530" w:type="dxa"/>
          </w:tcPr>
          <w:p w14:paraId="0DD197D8" w14:textId="18378263" w:rsidR="00D84065" w:rsidRDefault="009061D1" w:rsidP="00D84065">
            <w:pPr>
              <w:jc w:val="center"/>
              <w:rPr>
                <w:snapToGrid w:val="0"/>
                <w:color w:val="000000" w:themeColor="text1"/>
              </w:rPr>
            </w:pPr>
            <w:sdt>
              <w:sdtPr>
                <w:rPr>
                  <w:snapToGrid w:val="0"/>
                  <w:color w:val="000000" w:themeColor="text1"/>
                </w:rPr>
                <w:id w:val="-364454645"/>
                <w14:checkbox>
                  <w14:checked w14:val="0"/>
                  <w14:checkedState w14:val="2612" w14:font="MS Gothic"/>
                  <w14:uncheckedState w14:val="2610" w14:font="MS Gothic"/>
                </w14:checkbox>
              </w:sdtPr>
              <w:sdtEndPr/>
              <w:sdtContent>
                <w:r w:rsidR="00FE2EFF">
                  <w:rPr>
                    <w:rFonts w:ascii="MS Gothic" w:eastAsia="MS Gothic" w:hAnsi="MS Gothic" w:hint="eastAsia"/>
                    <w:snapToGrid w:val="0"/>
                    <w:color w:val="000000" w:themeColor="text1"/>
                  </w:rPr>
                  <w:t>☐</w:t>
                </w:r>
              </w:sdtContent>
            </w:sdt>
            <w:r w:rsidR="00D84065" w:rsidRPr="00F67935">
              <w:rPr>
                <w:snapToGrid w:val="0"/>
                <w:color w:val="000000" w:themeColor="text1"/>
              </w:rPr>
              <w:t xml:space="preserve"> Yes   </w:t>
            </w:r>
            <w:sdt>
              <w:sdtPr>
                <w:rPr>
                  <w:snapToGrid w:val="0"/>
                  <w:color w:val="000000" w:themeColor="text1"/>
                </w:rPr>
                <w:id w:val="1284852957"/>
                <w14:checkbox>
                  <w14:checked w14:val="0"/>
                  <w14:checkedState w14:val="2612" w14:font="MS Gothic"/>
                  <w14:uncheckedState w14:val="2610" w14:font="MS Gothic"/>
                </w14:checkbox>
              </w:sdtPr>
              <w:sdtEndPr/>
              <w:sdtContent>
                <w:r w:rsidR="00D84065" w:rsidRPr="00F67935">
                  <w:rPr>
                    <w:rFonts w:ascii="Segoe UI Symbol" w:eastAsia="MS Gothic" w:hAnsi="Segoe UI Symbol" w:cs="Segoe UI Symbol"/>
                    <w:snapToGrid w:val="0"/>
                    <w:color w:val="000000" w:themeColor="text1"/>
                  </w:rPr>
                  <w:t>☐</w:t>
                </w:r>
              </w:sdtContent>
            </w:sdt>
            <w:r w:rsidR="00D84065" w:rsidRPr="00F67935">
              <w:rPr>
                <w:snapToGrid w:val="0"/>
                <w:color w:val="000000" w:themeColor="text1"/>
              </w:rPr>
              <w:t xml:space="preserve"> No</w:t>
            </w:r>
          </w:p>
          <w:p w14:paraId="45904C32" w14:textId="77777777" w:rsidR="00D84065" w:rsidRDefault="00D84065" w:rsidP="00D84065">
            <w:pPr>
              <w:jc w:val="center"/>
              <w:rPr>
                <w:snapToGrid w:val="0"/>
                <w:color w:val="000000" w:themeColor="text1"/>
              </w:rPr>
            </w:pPr>
          </w:p>
        </w:tc>
        <w:tc>
          <w:tcPr>
            <w:tcW w:w="3147" w:type="dxa"/>
          </w:tcPr>
          <w:p w14:paraId="4BC7F893" w14:textId="623C2BA7" w:rsidR="00D84065" w:rsidRPr="00A902D2" w:rsidRDefault="00D84065" w:rsidP="00A902D2">
            <w:pPr>
              <w:jc w:val="center"/>
              <w:rPr>
                <w:iCs/>
                <w:highlight w:val="cyan"/>
              </w:rPr>
            </w:pPr>
            <w:r w:rsidRPr="00A902D2">
              <w:rPr>
                <w:iCs/>
                <w:highlight w:val="cyan"/>
              </w:rPr>
              <w:t>Insert details</w:t>
            </w:r>
          </w:p>
        </w:tc>
      </w:tr>
      <w:tr w:rsidR="00D84065" w:rsidRPr="00F67935" w14:paraId="69E54D95" w14:textId="77777777" w:rsidTr="00D84065">
        <w:tc>
          <w:tcPr>
            <w:tcW w:w="3402" w:type="dxa"/>
          </w:tcPr>
          <w:p w14:paraId="71A9C303" w14:textId="0BB908EF" w:rsidR="00D84065" w:rsidRPr="00F67935" w:rsidRDefault="00D84065" w:rsidP="00D84065">
            <w:r w:rsidRPr="002F64A0">
              <w:t>Does your organization have the policies and processes in place to eliminate discrimination and promote equal opportunities for men and women at all levels such as through employment and outreach activities to target qualified females and minority community members?</w:t>
            </w:r>
          </w:p>
        </w:tc>
        <w:tc>
          <w:tcPr>
            <w:tcW w:w="1530" w:type="dxa"/>
          </w:tcPr>
          <w:p w14:paraId="341C2204" w14:textId="77777777" w:rsidR="00D84065" w:rsidRDefault="009061D1" w:rsidP="000C7217">
            <w:pPr>
              <w:jc w:val="center"/>
              <w:rPr>
                <w:snapToGrid w:val="0"/>
                <w:color w:val="000000" w:themeColor="text1"/>
              </w:rPr>
            </w:pPr>
            <w:sdt>
              <w:sdtPr>
                <w:rPr>
                  <w:snapToGrid w:val="0"/>
                  <w:color w:val="000000" w:themeColor="text1"/>
                </w:rPr>
                <w:id w:val="-124400699"/>
                <w14:checkbox>
                  <w14:checked w14:val="0"/>
                  <w14:checkedState w14:val="2612" w14:font="MS Gothic"/>
                  <w14:uncheckedState w14:val="2610" w14:font="MS Gothic"/>
                </w14:checkbox>
              </w:sdtPr>
              <w:sdtEndPr/>
              <w:sdtContent>
                <w:r w:rsidR="00D84065" w:rsidRPr="00F67935">
                  <w:rPr>
                    <w:rFonts w:ascii="Segoe UI Symbol" w:eastAsia="MS Gothic" w:hAnsi="Segoe UI Symbol" w:cs="Segoe UI Symbol"/>
                    <w:snapToGrid w:val="0"/>
                    <w:color w:val="000000" w:themeColor="text1"/>
                  </w:rPr>
                  <w:t>☐</w:t>
                </w:r>
              </w:sdtContent>
            </w:sdt>
            <w:r w:rsidR="00D84065" w:rsidRPr="00F67935">
              <w:rPr>
                <w:snapToGrid w:val="0"/>
                <w:color w:val="000000" w:themeColor="text1"/>
              </w:rPr>
              <w:t xml:space="preserve"> Yes   </w:t>
            </w:r>
            <w:sdt>
              <w:sdtPr>
                <w:rPr>
                  <w:snapToGrid w:val="0"/>
                  <w:color w:val="000000" w:themeColor="text1"/>
                </w:rPr>
                <w:id w:val="-1515609326"/>
                <w14:checkbox>
                  <w14:checked w14:val="0"/>
                  <w14:checkedState w14:val="2612" w14:font="MS Gothic"/>
                  <w14:uncheckedState w14:val="2610" w14:font="MS Gothic"/>
                </w14:checkbox>
              </w:sdtPr>
              <w:sdtEndPr/>
              <w:sdtContent>
                <w:r w:rsidR="00D84065" w:rsidRPr="00F67935">
                  <w:rPr>
                    <w:rFonts w:ascii="Segoe UI Symbol" w:eastAsia="MS Gothic" w:hAnsi="Segoe UI Symbol" w:cs="Segoe UI Symbol"/>
                    <w:snapToGrid w:val="0"/>
                    <w:color w:val="000000" w:themeColor="text1"/>
                  </w:rPr>
                  <w:t>☐</w:t>
                </w:r>
              </w:sdtContent>
            </w:sdt>
            <w:r w:rsidR="00D84065" w:rsidRPr="00F67935">
              <w:rPr>
                <w:snapToGrid w:val="0"/>
                <w:color w:val="000000" w:themeColor="text1"/>
              </w:rPr>
              <w:t xml:space="preserve"> No</w:t>
            </w:r>
          </w:p>
          <w:p w14:paraId="671AFA08" w14:textId="77777777" w:rsidR="00D84065" w:rsidRDefault="00D84065" w:rsidP="000C7217">
            <w:pPr>
              <w:jc w:val="center"/>
              <w:rPr>
                <w:snapToGrid w:val="0"/>
                <w:color w:val="000000" w:themeColor="text1"/>
              </w:rPr>
            </w:pPr>
          </w:p>
          <w:p w14:paraId="18AB42E1" w14:textId="5163B508" w:rsidR="00D84065" w:rsidRPr="00F67935" w:rsidRDefault="00D84065" w:rsidP="00D84065">
            <w:pPr>
              <w:rPr>
                <w:i/>
                <w:iCs/>
              </w:rPr>
            </w:pPr>
          </w:p>
        </w:tc>
        <w:tc>
          <w:tcPr>
            <w:tcW w:w="3147" w:type="dxa"/>
          </w:tcPr>
          <w:p w14:paraId="7D315DB8" w14:textId="2EA7388B" w:rsidR="00D84065" w:rsidRPr="00F67935" w:rsidRDefault="00D84065" w:rsidP="00A902D2">
            <w:pPr>
              <w:jc w:val="center"/>
              <w:rPr>
                <w:i/>
                <w:iCs/>
              </w:rPr>
            </w:pPr>
            <w:r w:rsidRPr="00A902D2">
              <w:rPr>
                <w:iCs/>
                <w:highlight w:val="cyan"/>
              </w:rPr>
              <w:t>Insert details</w:t>
            </w:r>
          </w:p>
        </w:tc>
      </w:tr>
    </w:tbl>
    <w:p w14:paraId="795CAFB0" w14:textId="77777777" w:rsidR="007D08A3" w:rsidRDefault="007D08A3" w:rsidP="007D08A3">
      <w:pPr>
        <w:ind w:right="-318"/>
        <w:jc w:val="both"/>
        <w:rPr>
          <w:rFonts w:cs="Times New Roman"/>
          <w:b/>
          <w:bCs/>
          <w:color w:val="000000"/>
        </w:rPr>
      </w:pPr>
    </w:p>
    <w:p w14:paraId="495A6BE3" w14:textId="3CBBF8AA" w:rsidR="00880D28" w:rsidRDefault="00880D28" w:rsidP="00880D28">
      <w:pPr>
        <w:rPr>
          <w:iCs/>
        </w:rPr>
      </w:pPr>
    </w:p>
    <w:p w14:paraId="2CE9B690" w14:textId="77777777" w:rsidR="00880D28" w:rsidRDefault="00880D28" w:rsidP="00880D28">
      <w:pPr>
        <w:rPr>
          <w:iCs/>
        </w:rPr>
      </w:pPr>
    </w:p>
    <w:p w14:paraId="1D0D76A6" w14:textId="77777777" w:rsidR="00880D28" w:rsidRDefault="00880D28" w:rsidP="00880D28">
      <w:pPr>
        <w:rPr>
          <w:iCs/>
        </w:rPr>
      </w:pPr>
    </w:p>
    <w:p w14:paraId="34B056F6" w14:textId="10643E85" w:rsidR="00880D28" w:rsidRPr="00E37EE6" w:rsidRDefault="00880D28" w:rsidP="00880D28">
      <w:pPr>
        <w:rPr>
          <w:iCs/>
        </w:rPr>
      </w:pPr>
      <w:r w:rsidRPr="00DB754F">
        <w:rPr>
          <w:iCs/>
        </w:rPr>
        <w:t xml:space="preserve">The offered goods and related services (if applicable) are in accordance with the required specifications and </w:t>
      </w:r>
      <w:r>
        <w:rPr>
          <w:iCs/>
        </w:rPr>
        <w:t xml:space="preserve">requirements specified in </w:t>
      </w:r>
      <w:r w:rsidR="002372EA">
        <w:rPr>
          <w:b/>
          <w:iCs/>
        </w:rPr>
        <w:t>Section II</w:t>
      </w:r>
      <w:r w:rsidRPr="004D5FE0">
        <w:rPr>
          <w:b/>
          <w:iCs/>
        </w:rPr>
        <w:t>: Schedule of Requirements</w:t>
      </w:r>
      <w:r>
        <w:rPr>
          <w:iCs/>
        </w:rPr>
        <w:t>.</w:t>
      </w:r>
    </w:p>
    <w:p w14:paraId="6C04FBB9" w14:textId="77777777" w:rsidR="00880D28" w:rsidRPr="000F29CF" w:rsidRDefault="00880D28" w:rsidP="00880D28">
      <w:pPr>
        <w:ind w:right="-34"/>
        <w:contextualSpacing/>
        <w:jc w:val="both"/>
        <w:rPr>
          <w:color w:val="000000"/>
        </w:rPr>
      </w:pPr>
    </w:p>
    <w:p w14:paraId="1639D8AD" w14:textId="77777777" w:rsidR="00880D28" w:rsidRPr="00731E3E" w:rsidRDefault="00880D28" w:rsidP="00880D28">
      <w:pPr>
        <w:ind w:left="3600" w:right="-34" w:firstLine="720"/>
        <w:contextualSpacing/>
        <w:jc w:val="both"/>
        <w:rPr>
          <w:b/>
        </w:rPr>
      </w:pPr>
      <w:r w:rsidRPr="00731E3E">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r w:rsidRPr="00731E3E">
        <w:rPr>
          <w:snapToGrid w:val="0"/>
          <w:color w:val="000000" w:themeColor="text1"/>
        </w:rPr>
        <w:t xml:space="preserve">         </w:t>
      </w:r>
    </w:p>
    <w:p w14:paraId="443A310D" w14:textId="77777777" w:rsidR="00880D28" w:rsidRPr="00731E3E" w:rsidRDefault="00880D28" w:rsidP="00880D28">
      <w:pPr>
        <w:ind w:right="-34"/>
        <w:contextualSpacing/>
      </w:pPr>
    </w:p>
    <w:p w14:paraId="07788F27" w14:textId="77777777" w:rsidR="00880D28" w:rsidRPr="00731E3E" w:rsidRDefault="00880D28" w:rsidP="00880D28">
      <w:pPr>
        <w:ind w:right="-34"/>
        <w:contextualSpacing/>
      </w:pPr>
      <w:r w:rsidRPr="00731E3E">
        <w:t>ANY DEVIATION MUST BE LISTED BELOW:</w:t>
      </w:r>
    </w:p>
    <w:p w14:paraId="37186CF6" w14:textId="77777777" w:rsidR="00880D28" w:rsidRPr="00731E3E" w:rsidRDefault="00880D28" w:rsidP="00880D28">
      <w:r w:rsidRPr="00731E3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18F022" w14:textId="77777777" w:rsidR="00880D28" w:rsidRPr="00731E3E" w:rsidRDefault="00880D28" w:rsidP="00880D28"/>
    <w:p w14:paraId="3AC12F3B" w14:textId="77777777" w:rsidR="00880D28" w:rsidRDefault="00880D28" w:rsidP="00880D28">
      <w:pPr>
        <w:tabs>
          <w:tab w:val="left" w:pos="990"/>
          <w:tab w:val="left" w:pos="5040"/>
          <w:tab w:val="left" w:pos="5850"/>
        </w:tabs>
        <w:rPr>
          <w:color w:val="000000"/>
          <w:lang w:val="en-AU"/>
        </w:rPr>
      </w:pPr>
    </w:p>
    <w:p w14:paraId="203DACF9"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79218B52" w14:textId="77777777" w:rsidR="00880D28" w:rsidRPr="00731E3E" w:rsidRDefault="00880D28" w:rsidP="00880D28">
      <w:pPr>
        <w:tabs>
          <w:tab w:val="left" w:pos="720"/>
        </w:tabs>
        <w:rPr>
          <w:color w:val="000000"/>
          <w:lang w:val="en-AU"/>
        </w:rPr>
      </w:pPr>
    </w:p>
    <w:p w14:paraId="16EAB1D7"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44B5520F" w14:textId="77777777" w:rsidR="00880D28" w:rsidRPr="00731E3E" w:rsidRDefault="00880D28" w:rsidP="00880D28">
      <w:pPr>
        <w:rPr>
          <w:color w:val="000000"/>
          <w:lang w:val="en-AU"/>
        </w:rPr>
      </w:pPr>
    </w:p>
    <w:p w14:paraId="7B19D1D4"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28939DB0" w14:textId="77777777" w:rsidR="00880D28" w:rsidRPr="00731E3E" w:rsidRDefault="00880D28" w:rsidP="00880D28">
      <w:pPr>
        <w:rPr>
          <w:color w:val="000000"/>
          <w:lang w:val="en-AU"/>
        </w:rPr>
      </w:pPr>
    </w:p>
    <w:p w14:paraId="42154387"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4CC5CAC" w14:textId="77777777" w:rsidR="00880D28" w:rsidRDefault="00880D28" w:rsidP="00880D28">
      <w:r>
        <w:br w:type="page"/>
      </w:r>
    </w:p>
    <w:p w14:paraId="3BC32384" w14:textId="2D7DA3BA" w:rsidR="00880D28" w:rsidRPr="00244113" w:rsidRDefault="00880D28" w:rsidP="00880D28">
      <w:pPr>
        <w:pStyle w:val="Heading1"/>
        <w:rPr>
          <w:rFonts w:cs="Times New Roman"/>
          <w:color w:val="0092D1"/>
          <w:szCs w:val="24"/>
        </w:rPr>
      </w:pPr>
      <w:r w:rsidRPr="00244113">
        <w:rPr>
          <w:rFonts w:cs="Times New Roman"/>
          <w:color w:val="0092D1"/>
          <w:szCs w:val="24"/>
        </w:rPr>
        <w:lastRenderedPageBreak/>
        <w:t xml:space="preserve">Form D: Previous </w:t>
      </w:r>
      <w:r w:rsidR="002041BE" w:rsidRPr="00244113">
        <w:rPr>
          <w:rFonts w:cs="Times New Roman"/>
          <w:color w:val="0092D1"/>
          <w:szCs w:val="24"/>
        </w:rPr>
        <w:t>E</w:t>
      </w:r>
      <w:r w:rsidRPr="00244113">
        <w:rPr>
          <w:rFonts w:cs="Times New Roman"/>
          <w:color w:val="0092D1"/>
          <w:szCs w:val="24"/>
        </w:rPr>
        <w:t xml:space="preserve">xperience </w:t>
      </w:r>
      <w:r w:rsidR="002041BE" w:rsidRPr="00244113">
        <w:rPr>
          <w:rFonts w:cs="Times New Roman"/>
          <w:color w:val="0092D1"/>
          <w:szCs w:val="24"/>
        </w:rPr>
        <w:t>F</w:t>
      </w:r>
      <w:r w:rsidRPr="00244113">
        <w:rPr>
          <w:rFonts w:cs="Times New Roman"/>
          <w:color w:val="0092D1"/>
          <w:szCs w:val="24"/>
        </w:rPr>
        <w:t>orm</w:t>
      </w:r>
    </w:p>
    <w:p w14:paraId="48364E01" w14:textId="77777777" w:rsidR="00880D28" w:rsidRDefault="00880D28" w:rsidP="00880D28"/>
    <w:p w14:paraId="665B480A" w14:textId="1B8966FE" w:rsidR="00880D28" w:rsidRDefault="00880D28" w:rsidP="00880D28">
      <w:pPr>
        <w:pStyle w:val="BankNormal"/>
        <w:spacing w:after="60"/>
        <w:rPr>
          <w:rFonts w:ascii="Arial" w:hAnsi="Arial" w:cs="Arial"/>
          <w:iCs/>
          <w:sz w:val="20"/>
        </w:rPr>
      </w:pPr>
      <w:r>
        <w:rPr>
          <w:rFonts w:ascii="Arial" w:hAnsi="Arial" w:cs="Arial"/>
          <w:iCs/>
          <w:sz w:val="20"/>
        </w:rPr>
        <w:t>RFQ reference no</w:t>
      </w:r>
      <w:r w:rsidR="008714D1">
        <w:rPr>
          <w:rFonts w:ascii="Arial" w:hAnsi="Arial" w:cs="Arial"/>
          <w:iCs/>
          <w:sz w:val="20"/>
        </w:rPr>
        <w:t>:</w:t>
      </w:r>
      <w:r w:rsidR="008714D1" w:rsidRPr="008714D1">
        <w:rPr>
          <w:rFonts w:ascii="Arial" w:hAnsi="Arial" w:cs="Arial"/>
          <w:sz w:val="22"/>
          <w:szCs w:val="22"/>
        </w:rPr>
        <w:t xml:space="preserve"> </w:t>
      </w:r>
      <w:r w:rsidR="008714D1" w:rsidRPr="00F64043">
        <w:rPr>
          <w:rFonts w:ascii="Arial" w:hAnsi="Arial" w:cs="Arial"/>
          <w:sz w:val="20"/>
        </w:rPr>
        <w:t>RFQ/201</w:t>
      </w:r>
      <w:r w:rsidR="009F31A2">
        <w:rPr>
          <w:rFonts w:ascii="Arial" w:hAnsi="Arial" w:cs="Arial"/>
          <w:sz w:val="20"/>
        </w:rPr>
        <w:t>8</w:t>
      </w:r>
      <w:r w:rsidR="008714D1" w:rsidRPr="00F64043">
        <w:rPr>
          <w:rFonts w:ascii="Arial" w:hAnsi="Arial" w:cs="Arial"/>
          <w:sz w:val="20"/>
        </w:rPr>
        <w:t>/</w:t>
      </w:r>
      <w:r w:rsidR="009F31A2">
        <w:rPr>
          <w:rFonts w:ascii="Arial" w:hAnsi="Arial" w:cs="Arial"/>
          <w:sz w:val="20"/>
        </w:rPr>
        <w:t>5414</w:t>
      </w:r>
    </w:p>
    <w:p w14:paraId="56E79301" w14:textId="77777777" w:rsidR="00880D28" w:rsidRDefault="00880D28" w:rsidP="00880D28">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0CFF725F" w14:textId="77777777" w:rsidR="00880D28" w:rsidRPr="00432175" w:rsidRDefault="00880D28" w:rsidP="00880D28">
      <w:pPr>
        <w:rPr>
          <w:lang w:val="en-US"/>
        </w:rPr>
      </w:pPr>
    </w:p>
    <w:p w14:paraId="3ED3544B" w14:textId="77777777" w:rsidR="00880D28" w:rsidRPr="009F494C" w:rsidRDefault="00880D28" w:rsidP="00880D28"/>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880D28" w:rsidRPr="009F494C" w14:paraId="51D16FAF" w14:textId="77777777" w:rsidTr="00016D58">
        <w:trPr>
          <w:cantSplit/>
          <w:trHeight w:val="876"/>
          <w:tblHeader/>
          <w:jc w:val="center"/>
        </w:trPr>
        <w:tc>
          <w:tcPr>
            <w:tcW w:w="892" w:type="pct"/>
            <w:shd w:val="clear" w:color="auto" w:fill="D9D9D9" w:themeFill="background1" w:themeFillShade="D9"/>
            <w:vAlign w:val="center"/>
          </w:tcPr>
          <w:p w14:paraId="4C559A69" w14:textId="77777777" w:rsidR="00880D28" w:rsidRPr="009F494C" w:rsidRDefault="00880D28" w:rsidP="00016D58">
            <w:pPr>
              <w:suppressAutoHyphens/>
              <w:jc w:val="center"/>
              <w:rPr>
                <w:b/>
                <w:bCs/>
                <w:noProof/>
                <w:spacing w:val="-2"/>
              </w:rPr>
            </w:pPr>
            <w:r w:rsidRPr="009F494C">
              <w:rPr>
                <w:b/>
                <w:bCs/>
                <w:noProof/>
                <w:spacing w:val="-2"/>
              </w:rPr>
              <w:t>Description of services/goods</w:t>
            </w:r>
          </w:p>
        </w:tc>
        <w:tc>
          <w:tcPr>
            <w:tcW w:w="601" w:type="pct"/>
            <w:shd w:val="clear" w:color="auto" w:fill="D9D9D9" w:themeFill="background1" w:themeFillShade="D9"/>
            <w:vAlign w:val="center"/>
          </w:tcPr>
          <w:p w14:paraId="0B118DD5" w14:textId="77777777" w:rsidR="00880D28" w:rsidRPr="009F494C" w:rsidRDefault="00880D28" w:rsidP="00016D58">
            <w:pPr>
              <w:suppressAutoHyphens/>
              <w:jc w:val="center"/>
              <w:rPr>
                <w:b/>
                <w:bCs/>
                <w:noProof/>
                <w:spacing w:val="-2"/>
              </w:rPr>
            </w:pPr>
            <w:r w:rsidRPr="009F494C">
              <w:rPr>
                <w:b/>
                <w:bCs/>
                <w:noProof/>
                <w:spacing w:val="-2"/>
              </w:rPr>
              <w:t>Country</w:t>
            </w:r>
          </w:p>
        </w:tc>
        <w:tc>
          <w:tcPr>
            <w:tcW w:w="634" w:type="pct"/>
            <w:shd w:val="clear" w:color="auto" w:fill="D9D9D9" w:themeFill="background1" w:themeFillShade="D9"/>
            <w:vAlign w:val="center"/>
          </w:tcPr>
          <w:p w14:paraId="3B7AD622" w14:textId="77777777" w:rsidR="00880D28" w:rsidRPr="009F494C" w:rsidRDefault="00880D28" w:rsidP="00016D58">
            <w:pPr>
              <w:suppressAutoHyphens/>
              <w:jc w:val="center"/>
              <w:rPr>
                <w:b/>
                <w:bCs/>
                <w:spacing w:val="-2"/>
              </w:rPr>
            </w:pPr>
            <w:r>
              <w:rPr>
                <w:b/>
                <w:bCs/>
                <w:spacing w:val="-2"/>
              </w:rPr>
              <w:t>Total amount of C</w:t>
            </w:r>
            <w:r w:rsidRPr="009F494C">
              <w:rPr>
                <w:b/>
                <w:bCs/>
                <w:spacing w:val="-2"/>
              </w:rPr>
              <w:t>ontract</w:t>
            </w:r>
          </w:p>
        </w:tc>
        <w:tc>
          <w:tcPr>
            <w:tcW w:w="2180" w:type="pct"/>
            <w:shd w:val="clear" w:color="auto" w:fill="D9D9D9" w:themeFill="background1" w:themeFillShade="D9"/>
            <w:vAlign w:val="center"/>
          </w:tcPr>
          <w:p w14:paraId="7275A134" w14:textId="77777777" w:rsidR="00880D28" w:rsidRPr="009F494C" w:rsidRDefault="00880D28" w:rsidP="00016D58">
            <w:pPr>
              <w:suppressAutoHyphens/>
              <w:jc w:val="center"/>
              <w:rPr>
                <w:b/>
                <w:bCs/>
                <w:spacing w:val="-2"/>
              </w:rPr>
            </w:pPr>
            <w:r w:rsidRPr="009F494C">
              <w:rPr>
                <w:b/>
                <w:bCs/>
                <w:spacing w:val="-2"/>
              </w:rPr>
              <w:t>Contract Identification and Title and</w:t>
            </w:r>
          </w:p>
          <w:p w14:paraId="25B63357" w14:textId="189C31DD" w:rsidR="00880D28" w:rsidRPr="009F494C" w:rsidRDefault="002041BE" w:rsidP="00016D58">
            <w:pPr>
              <w:suppressAutoHyphens/>
              <w:jc w:val="center"/>
              <w:rPr>
                <w:b/>
                <w:bCs/>
                <w:spacing w:val="-2"/>
              </w:rPr>
            </w:pPr>
            <w:r>
              <w:rPr>
                <w:b/>
                <w:bCs/>
                <w:spacing w:val="-2"/>
              </w:rPr>
              <w:t>Contact details of Client</w:t>
            </w:r>
          </w:p>
          <w:p w14:paraId="59DC565D" w14:textId="77777777" w:rsidR="00880D28" w:rsidRPr="009F494C" w:rsidRDefault="00880D28" w:rsidP="00016D58">
            <w:pPr>
              <w:suppressAutoHyphens/>
              <w:jc w:val="center"/>
              <w:rPr>
                <w:b/>
                <w:bCs/>
                <w:spacing w:val="-2"/>
              </w:rPr>
            </w:pPr>
            <w:r w:rsidRPr="009F494C">
              <w:rPr>
                <w:b/>
                <w:bCs/>
                <w:spacing w:val="-2"/>
              </w:rPr>
              <w:t>(Name, Address, telephone, email, fax)</w:t>
            </w:r>
          </w:p>
        </w:tc>
        <w:tc>
          <w:tcPr>
            <w:tcW w:w="693" w:type="pct"/>
            <w:shd w:val="clear" w:color="auto" w:fill="D9D9D9" w:themeFill="background1" w:themeFillShade="D9"/>
            <w:vAlign w:val="center"/>
          </w:tcPr>
          <w:p w14:paraId="74EA0BBE" w14:textId="77777777" w:rsidR="00880D28" w:rsidRPr="009F494C" w:rsidRDefault="00880D28" w:rsidP="00016D58">
            <w:pPr>
              <w:suppressAutoHyphens/>
              <w:jc w:val="center"/>
              <w:rPr>
                <w:b/>
                <w:bCs/>
                <w:spacing w:val="-2"/>
              </w:rPr>
            </w:pPr>
            <w:r w:rsidRPr="009F494C">
              <w:rPr>
                <w:b/>
                <w:bCs/>
                <w:spacing w:val="-2"/>
              </w:rPr>
              <w:t>Year project was undertaken</w:t>
            </w:r>
          </w:p>
        </w:tc>
      </w:tr>
      <w:tr w:rsidR="00880D28" w:rsidRPr="009F494C" w14:paraId="70880119" w14:textId="77777777" w:rsidTr="00016D58">
        <w:trPr>
          <w:cantSplit/>
          <w:trHeight w:val="1872"/>
          <w:jc w:val="center"/>
        </w:trPr>
        <w:tc>
          <w:tcPr>
            <w:tcW w:w="892" w:type="pct"/>
            <w:vAlign w:val="center"/>
          </w:tcPr>
          <w:p w14:paraId="6AB6698F" w14:textId="77777777" w:rsidR="00880D28" w:rsidRPr="009F494C" w:rsidRDefault="00880D28" w:rsidP="00016D58">
            <w:pPr>
              <w:suppressAutoHyphens/>
              <w:rPr>
                <w:spacing w:val="-2"/>
              </w:rPr>
            </w:pPr>
          </w:p>
        </w:tc>
        <w:tc>
          <w:tcPr>
            <w:tcW w:w="601" w:type="pct"/>
            <w:vAlign w:val="center"/>
          </w:tcPr>
          <w:p w14:paraId="72FC7CBF" w14:textId="77777777" w:rsidR="00880D28" w:rsidRPr="009F494C" w:rsidRDefault="00880D28" w:rsidP="00016D58">
            <w:pPr>
              <w:suppressAutoHyphens/>
              <w:rPr>
                <w:spacing w:val="-2"/>
              </w:rPr>
            </w:pPr>
          </w:p>
        </w:tc>
        <w:tc>
          <w:tcPr>
            <w:tcW w:w="634" w:type="pct"/>
            <w:vAlign w:val="center"/>
          </w:tcPr>
          <w:p w14:paraId="5B4A9782" w14:textId="77777777" w:rsidR="00880D28" w:rsidRPr="009F494C" w:rsidRDefault="00880D28" w:rsidP="00016D58">
            <w:pPr>
              <w:suppressAutoHyphens/>
              <w:rPr>
                <w:spacing w:val="-2"/>
              </w:rPr>
            </w:pPr>
          </w:p>
        </w:tc>
        <w:tc>
          <w:tcPr>
            <w:tcW w:w="2180" w:type="pct"/>
            <w:vAlign w:val="center"/>
          </w:tcPr>
          <w:p w14:paraId="57A33443" w14:textId="77777777" w:rsidR="00880D28" w:rsidRPr="009F494C" w:rsidRDefault="00880D28" w:rsidP="00016D58">
            <w:pPr>
              <w:suppressAutoHyphens/>
              <w:rPr>
                <w:spacing w:val="-2"/>
              </w:rPr>
            </w:pPr>
          </w:p>
        </w:tc>
        <w:tc>
          <w:tcPr>
            <w:tcW w:w="693" w:type="pct"/>
            <w:vAlign w:val="center"/>
          </w:tcPr>
          <w:p w14:paraId="2B18C69B" w14:textId="77777777" w:rsidR="00880D28" w:rsidRPr="009F494C" w:rsidRDefault="00880D28" w:rsidP="00016D58">
            <w:pPr>
              <w:suppressAutoHyphens/>
              <w:rPr>
                <w:spacing w:val="-2"/>
              </w:rPr>
            </w:pPr>
          </w:p>
        </w:tc>
      </w:tr>
      <w:tr w:rsidR="00880D28" w:rsidRPr="009F494C" w14:paraId="55759BCB" w14:textId="77777777" w:rsidTr="00016D58">
        <w:trPr>
          <w:cantSplit/>
          <w:trHeight w:val="1872"/>
          <w:jc w:val="center"/>
        </w:trPr>
        <w:tc>
          <w:tcPr>
            <w:tcW w:w="892" w:type="pct"/>
            <w:vAlign w:val="center"/>
          </w:tcPr>
          <w:p w14:paraId="2C9EFF4A" w14:textId="77777777" w:rsidR="00880D28" w:rsidRPr="009F494C" w:rsidRDefault="00880D28" w:rsidP="00016D58">
            <w:pPr>
              <w:suppressAutoHyphens/>
              <w:rPr>
                <w:spacing w:val="-2"/>
              </w:rPr>
            </w:pPr>
          </w:p>
        </w:tc>
        <w:tc>
          <w:tcPr>
            <w:tcW w:w="601" w:type="pct"/>
            <w:vAlign w:val="center"/>
          </w:tcPr>
          <w:p w14:paraId="6AB4803D" w14:textId="77777777" w:rsidR="00880D28" w:rsidRPr="009F494C" w:rsidRDefault="00880D28" w:rsidP="00016D58">
            <w:pPr>
              <w:suppressAutoHyphens/>
              <w:rPr>
                <w:spacing w:val="-2"/>
              </w:rPr>
            </w:pPr>
          </w:p>
        </w:tc>
        <w:tc>
          <w:tcPr>
            <w:tcW w:w="634" w:type="pct"/>
            <w:vAlign w:val="center"/>
          </w:tcPr>
          <w:p w14:paraId="29A89381" w14:textId="77777777" w:rsidR="00880D28" w:rsidRPr="009F494C" w:rsidRDefault="00880D28" w:rsidP="00016D58">
            <w:pPr>
              <w:suppressAutoHyphens/>
              <w:rPr>
                <w:spacing w:val="-2"/>
              </w:rPr>
            </w:pPr>
          </w:p>
        </w:tc>
        <w:tc>
          <w:tcPr>
            <w:tcW w:w="2180" w:type="pct"/>
            <w:vAlign w:val="center"/>
          </w:tcPr>
          <w:p w14:paraId="432F928E" w14:textId="77777777" w:rsidR="00880D28" w:rsidRPr="009F494C" w:rsidRDefault="00880D28" w:rsidP="00016D58">
            <w:pPr>
              <w:suppressAutoHyphens/>
              <w:rPr>
                <w:spacing w:val="-2"/>
              </w:rPr>
            </w:pPr>
          </w:p>
        </w:tc>
        <w:tc>
          <w:tcPr>
            <w:tcW w:w="693" w:type="pct"/>
            <w:vAlign w:val="center"/>
          </w:tcPr>
          <w:p w14:paraId="1316317F" w14:textId="77777777" w:rsidR="00880D28" w:rsidRPr="009F494C" w:rsidRDefault="00880D28" w:rsidP="00016D58">
            <w:pPr>
              <w:suppressAutoHyphens/>
              <w:rPr>
                <w:spacing w:val="-2"/>
              </w:rPr>
            </w:pPr>
          </w:p>
        </w:tc>
      </w:tr>
      <w:tr w:rsidR="00880D28" w:rsidRPr="009F494C" w14:paraId="2D9E171F" w14:textId="77777777" w:rsidTr="00016D58">
        <w:trPr>
          <w:cantSplit/>
          <w:trHeight w:val="1872"/>
          <w:jc w:val="center"/>
        </w:trPr>
        <w:tc>
          <w:tcPr>
            <w:tcW w:w="892" w:type="pct"/>
            <w:vAlign w:val="center"/>
          </w:tcPr>
          <w:p w14:paraId="1BE69F9A" w14:textId="77777777" w:rsidR="00880D28" w:rsidRPr="009F494C" w:rsidRDefault="00880D28" w:rsidP="00016D58">
            <w:pPr>
              <w:suppressAutoHyphens/>
              <w:rPr>
                <w:spacing w:val="-2"/>
              </w:rPr>
            </w:pPr>
          </w:p>
        </w:tc>
        <w:tc>
          <w:tcPr>
            <w:tcW w:w="601" w:type="pct"/>
            <w:vAlign w:val="center"/>
          </w:tcPr>
          <w:p w14:paraId="79859D26" w14:textId="77777777" w:rsidR="00880D28" w:rsidRPr="009F494C" w:rsidRDefault="00880D28" w:rsidP="00016D58">
            <w:pPr>
              <w:suppressAutoHyphens/>
              <w:rPr>
                <w:spacing w:val="-2"/>
              </w:rPr>
            </w:pPr>
          </w:p>
        </w:tc>
        <w:tc>
          <w:tcPr>
            <w:tcW w:w="634" w:type="pct"/>
            <w:vAlign w:val="center"/>
          </w:tcPr>
          <w:p w14:paraId="15EAC294" w14:textId="77777777" w:rsidR="00880D28" w:rsidRPr="009F494C" w:rsidRDefault="00880D28" w:rsidP="00016D58">
            <w:pPr>
              <w:suppressAutoHyphens/>
              <w:rPr>
                <w:spacing w:val="-2"/>
              </w:rPr>
            </w:pPr>
          </w:p>
        </w:tc>
        <w:tc>
          <w:tcPr>
            <w:tcW w:w="2180" w:type="pct"/>
            <w:vAlign w:val="center"/>
          </w:tcPr>
          <w:p w14:paraId="6A376056" w14:textId="77777777" w:rsidR="00880D28" w:rsidRPr="009F494C" w:rsidRDefault="00880D28" w:rsidP="00016D58">
            <w:pPr>
              <w:suppressAutoHyphens/>
              <w:rPr>
                <w:spacing w:val="-2"/>
              </w:rPr>
            </w:pPr>
          </w:p>
        </w:tc>
        <w:tc>
          <w:tcPr>
            <w:tcW w:w="693" w:type="pct"/>
            <w:vAlign w:val="center"/>
          </w:tcPr>
          <w:p w14:paraId="6977A266" w14:textId="77777777" w:rsidR="00880D28" w:rsidRPr="009F494C" w:rsidRDefault="00880D28" w:rsidP="00016D58">
            <w:pPr>
              <w:suppressAutoHyphens/>
              <w:rPr>
                <w:spacing w:val="-2"/>
              </w:rPr>
            </w:pPr>
          </w:p>
        </w:tc>
      </w:tr>
    </w:tbl>
    <w:p w14:paraId="24E9C19A" w14:textId="77777777" w:rsidR="00880D28" w:rsidRPr="009F494C" w:rsidRDefault="00880D28" w:rsidP="00880D28">
      <w:pPr>
        <w:pStyle w:val="SectionVHeader"/>
        <w:ind w:left="180" w:right="288"/>
        <w:jc w:val="left"/>
        <w:rPr>
          <w:lang w:val="en-GB"/>
        </w:rPr>
      </w:pPr>
    </w:p>
    <w:p w14:paraId="36B4F368"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56EABB0A" w14:textId="77777777" w:rsidR="00880D28" w:rsidRPr="00731E3E" w:rsidRDefault="00880D28" w:rsidP="00880D28">
      <w:pPr>
        <w:tabs>
          <w:tab w:val="left" w:pos="720"/>
        </w:tabs>
        <w:rPr>
          <w:color w:val="000000"/>
          <w:lang w:val="en-AU"/>
        </w:rPr>
      </w:pPr>
    </w:p>
    <w:p w14:paraId="06165BCF"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2CCBA44" w14:textId="77777777" w:rsidR="00880D28" w:rsidRPr="00731E3E" w:rsidRDefault="00880D28" w:rsidP="00880D28">
      <w:pPr>
        <w:rPr>
          <w:color w:val="000000"/>
          <w:lang w:val="en-AU"/>
        </w:rPr>
      </w:pPr>
    </w:p>
    <w:p w14:paraId="231280AC"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7DF0248" w14:textId="77777777" w:rsidR="00880D28" w:rsidRPr="00731E3E" w:rsidRDefault="00880D28" w:rsidP="00880D28">
      <w:pPr>
        <w:rPr>
          <w:color w:val="000000"/>
          <w:lang w:val="en-AU"/>
        </w:rPr>
      </w:pPr>
    </w:p>
    <w:p w14:paraId="280BF721" w14:textId="474C5AFB" w:rsidR="005E3787" w:rsidRPr="00EF32DF" w:rsidRDefault="00880D28" w:rsidP="00EF32DF">
      <w:pPr>
        <w:tabs>
          <w:tab w:val="left" w:pos="990"/>
        </w:tabs>
        <w:rPr>
          <w:color w:val="000000"/>
          <w:lang w:val="en-AU"/>
        </w:rPr>
        <w:sectPr w:rsidR="005E3787" w:rsidRPr="00EF32DF" w:rsidSect="00516410">
          <w:pgSz w:w="11907" w:h="16839" w:code="9"/>
          <w:pgMar w:top="1440" w:right="1077" w:bottom="1440" w:left="1077" w:header="720" w:footer="720" w:gutter="0"/>
          <w:cols w:space="720"/>
          <w:docGrid w:linePitch="360"/>
        </w:sectPr>
      </w:pPr>
      <w:r w:rsidRPr="00731E3E">
        <w:rPr>
          <w:color w:val="000000"/>
          <w:lang w:val="en-AU"/>
        </w:rPr>
        <w:t>Signature</w:t>
      </w:r>
      <w:r w:rsidRPr="00731E3E">
        <w:rPr>
          <w:color w:val="000000"/>
          <w:lang w:val="en-AU"/>
        </w:rPr>
        <w:tab/>
        <w:t>: _____________________________________________________________</w:t>
      </w:r>
    </w:p>
    <w:p w14:paraId="166EDBA9" w14:textId="77777777" w:rsidR="007A1178" w:rsidRPr="00F66499" w:rsidRDefault="007A1178" w:rsidP="007A1178">
      <w:pPr>
        <w:pStyle w:val="Heading1"/>
        <w:rPr>
          <w:szCs w:val="24"/>
        </w:rPr>
      </w:pPr>
      <w:r w:rsidRPr="00F66499">
        <w:rPr>
          <w:szCs w:val="24"/>
        </w:rPr>
        <w:lastRenderedPageBreak/>
        <w:t>Form E: CV’s of proposed key personnel</w:t>
      </w:r>
    </w:p>
    <w:p w14:paraId="2ACC9018" w14:textId="77777777" w:rsidR="009061D1" w:rsidRDefault="009061D1" w:rsidP="009061D1">
      <w:pPr>
        <w:pStyle w:val="BankNormal"/>
        <w:spacing w:after="60"/>
        <w:rPr>
          <w:rFonts w:ascii="Arial" w:hAnsi="Arial" w:cs="Arial"/>
          <w:iCs/>
          <w:sz w:val="20"/>
        </w:rPr>
      </w:pPr>
      <w:r>
        <w:rPr>
          <w:rFonts w:ascii="Arial" w:hAnsi="Arial" w:cs="Arial"/>
          <w:iCs/>
          <w:sz w:val="20"/>
        </w:rPr>
        <w:t>RFQ reference no:</w:t>
      </w:r>
      <w:r w:rsidRPr="008714D1">
        <w:rPr>
          <w:rFonts w:ascii="Arial" w:hAnsi="Arial" w:cs="Arial"/>
          <w:sz w:val="22"/>
          <w:szCs w:val="22"/>
        </w:rPr>
        <w:t xml:space="preserve"> </w:t>
      </w:r>
      <w:r w:rsidRPr="00F64043">
        <w:rPr>
          <w:rFonts w:ascii="Arial" w:hAnsi="Arial" w:cs="Arial"/>
          <w:sz w:val="20"/>
        </w:rPr>
        <w:t>RFQ/201</w:t>
      </w:r>
      <w:r>
        <w:rPr>
          <w:rFonts w:ascii="Arial" w:hAnsi="Arial" w:cs="Arial"/>
          <w:sz w:val="20"/>
        </w:rPr>
        <w:t>8</w:t>
      </w:r>
      <w:r w:rsidRPr="00F64043">
        <w:rPr>
          <w:rFonts w:ascii="Arial" w:hAnsi="Arial" w:cs="Arial"/>
          <w:sz w:val="20"/>
        </w:rPr>
        <w:t>/</w:t>
      </w:r>
      <w:r>
        <w:rPr>
          <w:rFonts w:ascii="Arial" w:hAnsi="Arial" w:cs="Arial"/>
          <w:sz w:val="20"/>
        </w:rPr>
        <w:t>5414</w:t>
      </w:r>
    </w:p>
    <w:p w14:paraId="04C0A4D1" w14:textId="77777777" w:rsidR="009061D1" w:rsidRDefault="009061D1" w:rsidP="009061D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35EDB258" w14:textId="77777777" w:rsidR="007A1178" w:rsidRPr="00F66499" w:rsidRDefault="007A1178" w:rsidP="007A1178">
      <w:bookmarkStart w:id="0" w:name="_GoBack"/>
      <w:bookmarkEnd w:id="0"/>
    </w:p>
    <w:p w14:paraId="7ADFAC89" w14:textId="77777777" w:rsidR="007A1178" w:rsidRPr="00F66499" w:rsidRDefault="007A1178" w:rsidP="007A1178">
      <w:pPr>
        <w:jc w:val="both"/>
      </w:pPr>
      <w:r w:rsidRPr="00F66499">
        <w:rPr>
          <w:iCs/>
        </w:rPr>
        <w:t xml:space="preserve">Bidders are required to </w:t>
      </w:r>
      <w:r w:rsidRPr="00F66499">
        <w:t xml:space="preserve">attach the CV’s of the staff dedicated to this </w:t>
      </w:r>
      <w:r>
        <w:t>service</w:t>
      </w:r>
      <w:r w:rsidRPr="00F66499">
        <w:t xml:space="preserve"> based on RFQ Section II - Schedule of Requirements.</w:t>
      </w:r>
    </w:p>
    <w:p w14:paraId="6B29EA57" w14:textId="075DEF45" w:rsidR="008C363F" w:rsidRDefault="008C363F" w:rsidP="008C363F"/>
    <w:p w14:paraId="19B5126A" w14:textId="77777777" w:rsidR="008C363F" w:rsidRPr="008C363F" w:rsidRDefault="008C363F" w:rsidP="008C363F"/>
    <w:p w14:paraId="7F7DE8D3" w14:textId="77777777" w:rsidR="008C363F" w:rsidRPr="008C363F" w:rsidRDefault="008C363F" w:rsidP="008C363F"/>
    <w:p w14:paraId="412803A7" w14:textId="77777777" w:rsidR="008C363F" w:rsidRPr="008C363F" w:rsidRDefault="008C363F" w:rsidP="008C363F"/>
    <w:p w14:paraId="0517BB2C" w14:textId="77777777" w:rsidR="008C363F" w:rsidRPr="008C363F" w:rsidRDefault="008C363F" w:rsidP="008C363F"/>
    <w:p w14:paraId="57EAF2ED" w14:textId="77777777" w:rsidR="008C363F" w:rsidRPr="008C363F" w:rsidRDefault="008C363F" w:rsidP="008C363F"/>
    <w:p w14:paraId="357E7F2B" w14:textId="77777777" w:rsidR="008C363F" w:rsidRPr="008C363F" w:rsidRDefault="008C363F" w:rsidP="008C363F"/>
    <w:p w14:paraId="72380378" w14:textId="77777777" w:rsidR="008C363F" w:rsidRPr="008C363F" w:rsidRDefault="008C363F" w:rsidP="008C363F"/>
    <w:p w14:paraId="52533FB4" w14:textId="77777777" w:rsidR="008C363F" w:rsidRPr="008C363F" w:rsidRDefault="008C363F" w:rsidP="008C363F"/>
    <w:p w14:paraId="7BB6277D" w14:textId="77777777" w:rsidR="008C363F" w:rsidRPr="008C363F" w:rsidRDefault="008C363F" w:rsidP="008C363F"/>
    <w:p w14:paraId="6305F24B" w14:textId="77777777" w:rsidR="008C363F" w:rsidRPr="008C363F" w:rsidRDefault="008C363F" w:rsidP="008C363F"/>
    <w:p w14:paraId="391F08B0" w14:textId="77777777" w:rsidR="008C363F" w:rsidRPr="008C363F" w:rsidRDefault="008C363F" w:rsidP="008C363F"/>
    <w:p w14:paraId="057BDD17" w14:textId="77777777" w:rsidR="008C363F" w:rsidRPr="008C363F" w:rsidRDefault="008C363F" w:rsidP="008C363F"/>
    <w:p w14:paraId="7798C291" w14:textId="77777777" w:rsidR="008C363F" w:rsidRPr="008C363F" w:rsidRDefault="008C363F" w:rsidP="008C363F"/>
    <w:p w14:paraId="39B0D24E" w14:textId="07D9AEFC" w:rsidR="008C363F" w:rsidRDefault="008C363F" w:rsidP="008C363F"/>
    <w:p w14:paraId="451AB7D0" w14:textId="45BE69EA" w:rsidR="00880D28" w:rsidRPr="008C363F" w:rsidRDefault="008C363F" w:rsidP="008C363F">
      <w:pPr>
        <w:tabs>
          <w:tab w:val="left" w:pos="3652"/>
        </w:tabs>
      </w:pPr>
      <w:r>
        <w:tab/>
      </w:r>
    </w:p>
    <w:sectPr w:rsidR="00880D28" w:rsidRPr="008C363F" w:rsidSect="00CB0180">
      <w:pgSz w:w="11907" w:h="16839" w:code="9"/>
      <w:pgMar w:top="1440" w:right="1077" w:bottom="1440" w:left="107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B961EB" w14:textId="77777777" w:rsidR="0059057B" w:rsidRDefault="0059057B">
      <w:r>
        <w:separator/>
      </w:r>
    </w:p>
  </w:endnote>
  <w:endnote w:type="continuationSeparator" w:id="0">
    <w:p w14:paraId="4059030E" w14:textId="77777777" w:rsidR="0059057B" w:rsidRDefault="00590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5E26AA1D" w:rsidR="0059057B" w:rsidRPr="00933BF0" w:rsidRDefault="0059057B" w:rsidP="0059057B">
          <w:pPr>
            <w:pStyle w:val="Footer"/>
            <w:rPr>
              <w:rFonts w:ascii="Arial" w:hAnsi="Arial"/>
              <w:sz w:val="18"/>
              <w:szCs w:val="18"/>
            </w:rPr>
          </w:pPr>
        </w:p>
      </w:tc>
      <w:tc>
        <w:tcPr>
          <w:tcW w:w="5293" w:type="dxa"/>
        </w:tcPr>
        <w:p w14:paraId="6BA19A74" w14:textId="183AC1BC"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9061D1">
            <w:rPr>
              <w:rFonts w:ascii="Arial" w:hAnsi="Arial"/>
              <w:noProof/>
              <w:sz w:val="18"/>
              <w:szCs w:val="18"/>
            </w:rPr>
            <w:t>8</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9B376" w14:textId="77777777" w:rsidR="0059057B" w:rsidRDefault="0059057B">
      <w:r>
        <w:separator/>
      </w:r>
    </w:p>
  </w:footnote>
  <w:footnote w:type="continuationSeparator" w:id="0">
    <w:p w14:paraId="2E2DEEC6" w14:textId="77777777" w:rsidR="0059057B" w:rsidRDefault="00590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59057B">
      <w:tc>
        <w:tcPr>
          <w:tcW w:w="9889" w:type="dxa"/>
        </w:tcPr>
        <w:p w14:paraId="52C5129E" w14:textId="740F49F4" w:rsidR="0059057B" w:rsidRPr="0012051A" w:rsidRDefault="00244113" w:rsidP="00A64EA4">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69E024B7" wp14:editId="3686B8FF">
                <wp:simplePos x="0" y="0"/>
                <wp:positionH relativeFrom="column">
                  <wp:posOffset>4445</wp:posOffset>
                </wp:positionH>
                <wp:positionV relativeFrom="paragraph">
                  <wp:posOffset>-43815</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AD02CD2" w14:textId="77777777" w:rsidR="0059057B" w:rsidRDefault="005905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59057B" w:rsidRDefault="0059057B">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0831EC"/>
    <w:multiLevelType w:val="hybridMultilevel"/>
    <w:tmpl w:val="F0DCE072"/>
    <w:lvl w:ilvl="0" w:tplc="B97A1FF4">
      <w:start w:val="3"/>
      <w:numFmt w:val="bullet"/>
      <w:lvlText w:val="-"/>
      <w:lvlJc w:val="left"/>
      <w:pPr>
        <w:ind w:left="389"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3" w15:restartNumberingAfterBreak="0">
    <w:nsid w:val="3E1A1C50"/>
    <w:multiLevelType w:val="hybridMultilevel"/>
    <w:tmpl w:val="CB0AB25A"/>
    <w:lvl w:ilvl="0" w:tplc="1EBEE66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2"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0B81F98"/>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6"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8"/>
  </w:num>
  <w:num w:numId="2">
    <w:abstractNumId w:val="0"/>
  </w:num>
  <w:num w:numId="3">
    <w:abstractNumId w:val="3"/>
  </w:num>
  <w:num w:numId="4">
    <w:abstractNumId w:val="14"/>
  </w:num>
  <w:num w:numId="5">
    <w:abstractNumId w:val="9"/>
  </w:num>
  <w:num w:numId="6">
    <w:abstractNumId w:val="5"/>
  </w:num>
  <w:num w:numId="7">
    <w:abstractNumId w:val="8"/>
  </w:num>
  <w:num w:numId="8">
    <w:abstractNumId w:val="15"/>
  </w:num>
  <w:num w:numId="9">
    <w:abstractNumId w:val="31"/>
  </w:num>
  <w:num w:numId="10">
    <w:abstractNumId w:val="29"/>
  </w:num>
  <w:num w:numId="11">
    <w:abstractNumId w:val="17"/>
  </w:num>
  <w:num w:numId="12">
    <w:abstractNumId w:val="6"/>
  </w:num>
  <w:num w:numId="13">
    <w:abstractNumId w:val="10"/>
  </w:num>
  <w:num w:numId="14">
    <w:abstractNumId w:val="22"/>
  </w:num>
  <w:num w:numId="15">
    <w:abstractNumId w:val="1"/>
  </w:num>
  <w:num w:numId="16">
    <w:abstractNumId w:val="28"/>
  </w:num>
  <w:num w:numId="17">
    <w:abstractNumId w:val="4"/>
  </w:num>
  <w:num w:numId="18">
    <w:abstractNumId w:val="32"/>
  </w:num>
  <w:num w:numId="19">
    <w:abstractNumId w:val="30"/>
  </w:num>
  <w:num w:numId="20">
    <w:abstractNumId w:val="40"/>
  </w:num>
  <w:num w:numId="21">
    <w:abstractNumId w:val="37"/>
  </w:num>
  <w:num w:numId="22">
    <w:abstractNumId w:val="39"/>
  </w:num>
  <w:num w:numId="23">
    <w:abstractNumId w:val="25"/>
  </w:num>
  <w:num w:numId="24">
    <w:abstractNumId w:val="2"/>
  </w:num>
  <w:num w:numId="25">
    <w:abstractNumId w:val="11"/>
  </w:num>
  <w:num w:numId="26">
    <w:abstractNumId w:val="21"/>
  </w:num>
  <w:num w:numId="27">
    <w:abstractNumId w:val="27"/>
  </w:num>
  <w:num w:numId="28">
    <w:abstractNumId w:val="7"/>
  </w:num>
  <w:num w:numId="29">
    <w:abstractNumId w:val="18"/>
  </w:num>
  <w:num w:numId="30">
    <w:abstractNumId w:val="13"/>
  </w:num>
  <w:num w:numId="31">
    <w:abstractNumId w:val="16"/>
  </w:num>
  <w:num w:numId="32">
    <w:abstractNumId w:val="34"/>
  </w:num>
  <w:num w:numId="33">
    <w:abstractNumId w:val="26"/>
  </w:num>
  <w:num w:numId="34">
    <w:abstractNumId w:val="24"/>
  </w:num>
  <w:num w:numId="35">
    <w:abstractNumId w:val="20"/>
  </w:num>
  <w:num w:numId="36">
    <w:abstractNumId w:val="12"/>
  </w:num>
  <w:num w:numId="37">
    <w:abstractNumId w:val="36"/>
  </w:num>
  <w:num w:numId="38">
    <w:abstractNumId w:val="33"/>
  </w:num>
  <w:num w:numId="39">
    <w:abstractNumId w:val="35"/>
  </w:num>
  <w:num w:numId="40">
    <w:abstractNumId w:val="19"/>
  </w:num>
  <w:num w:numId="41">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A536A"/>
    <w:rsid w:val="000B06E6"/>
    <w:rsid w:val="000B391F"/>
    <w:rsid w:val="000B45FD"/>
    <w:rsid w:val="000B70CE"/>
    <w:rsid w:val="000B7F1C"/>
    <w:rsid w:val="000B7FC9"/>
    <w:rsid w:val="000C0397"/>
    <w:rsid w:val="000C133F"/>
    <w:rsid w:val="000C1383"/>
    <w:rsid w:val="000C1794"/>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54A"/>
    <w:rsid w:val="000F17AA"/>
    <w:rsid w:val="000F48A6"/>
    <w:rsid w:val="000F4FA6"/>
    <w:rsid w:val="000F6492"/>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051A"/>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56FD6"/>
    <w:rsid w:val="00162E0E"/>
    <w:rsid w:val="00162F54"/>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446D"/>
    <w:rsid w:val="001A5027"/>
    <w:rsid w:val="001A5380"/>
    <w:rsid w:val="001B0942"/>
    <w:rsid w:val="001B3E5B"/>
    <w:rsid w:val="001B4D60"/>
    <w:rsid w:val="001B65B9"/>
    <w:rsid w:val="001B6FFE"/>
    <w:rsid w:val="001B7891"/>
    <w:rsid w:val="001C4E1E"/>
    <w:rsid w:val="001C4F75"/>
    <w:rsid w:val="001C5FF1"/>
    <w:rsid w:val="001C72B8"/>
    <w:rsid w:val="001C75DB"/>
    <w:rsid w:val="001D0DB8"/>
    <w:rsid w:val="001D1067"/>
    <w:rsid w:val="001D60A7"/>
    <w:rsid w:val="001D7DC0"/>
    <w:rsid w:val="001E1E02"/>
    <w:rsid w:val="001E5642"/>
    <w:rsid w:val="001E5A2F"/>
    <w:rsid w:val="001E7AF7"/>
    <w:rsid w:val="001F0A7B"/>
    <w:rsid w:val="001F3172"/>
    <w:rsid w:val="001F4EEC"/>
    <w:rsid w:val="001F5F2D"/>
    <w:rsid w:val="001F745A"/>
    <w:rsid w:val="001F7CAF"/>
    <w:rsid w:val="002027D2"/>
    <w:rsid w:val="002041BE"/>
    <w:rsid w:val="0021462C"/>
    <w:rsid w:val="00216B81"/>
    <w:rsid w:val="00216DBC"/>
    <w:rsid w:val="00217606"/>
    <w:rsid w:val="00220210"/>
    <w:rsid w:val="0022484B"/>
    <w:rsid w:val="002255FE"/>
    <w:rsid w:val="00226E7E"/>
    <w:rsid w:val="0022757E"/>
    <w:rsid w:val="00230070"/>
    <w:rsid w:val="00231131"/>
    <w:rsid w:val="00232D9C"/>
    <w:rsid w:val="00232EC9"/>
    <w:rsid w:val="00233017"/>
    <w:rsid w:val="00234F9C"/>
    <w:rsid w:val="002372EA"/>
    <w:rsid w:val="00237482"/>
    <w:rsid w:val="00237EF4"/>
    <w:rsid w:val="00240973"/>
    <w:rsid w:val="0024120B"/>
    <w:rsid w:val="00244113"/>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E06E8"/>
    <w:rsid w:val="002E1C8F"/>
    <w:rsid w:val="002E5449"/>
    <w:rsid w:val="002E63ED"/>
    <w:rsid w:val="002E7637"/>
    <w:rsid w:val="002F0BD1"/>
    <w:rsid w:val="002F124D"/>
    <w:rsid w:val="002F20EE"/>
    <w:rsid w:val="002F4DF7"/>
    <w:rsid w:val="002F64A0"/>
    <w:rsid w:val="002F6C59"/>
    <w:rsid w:val="002F7A7F"/>
    <w:rsid w:val="00300FCE"/>
    <w:rsid w:val="00306699"/>
    <w:rsid w:val="00306D31"/>
    <w:rsid w:val="00306DC7"/>
    <w:rsid w:val="00307F40"/>
    <w:rsid w:val="00310AF1"/>
    <w:rsid w:val="0031283F"/>
    <w:rsid w:val="0031633E"/>
    <w:rsid w:val="00316AD7"/>
    <w:rsid w:val="00321780"/>
    <w:rsid w:val="00326CCD"/>
    <w:rsid w:val="0033719A"/>
    <w:rsid w:val="00337652"/>
    <w:rsid w:val="0034016E"/>
    <w:rsid w:val="003411F5"/>
    <w:rsid w:val="003417CC"/>
    <w:rsid w:val="00341C4A"/>
    <w:rsid w:val="00342A87"/>
    <w:rsid w:val="00342AFA"/>
    <w:rsid w:val="003458E8"/>
    <w:rsid w:val="003470DA"/>
    <w:rsid w:val="0034746E"/>
    <w:rsid w:val="0035036B"/>
    <w:rsid w:val="00352757"/>
    <w:rsid w:val="00353D0D"/>
    <w:rsid w:val="00356D5A"/>
    <w:rsid w:val="00360D5C"/>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C46"/>
    <w:rsid w:val="00410650"/>
    <w:rsid w:val="004112DF"/>
    <w:rsid w:val="00413302"/>
    <w:rsid w:val="004173F8"/>
    <w:rsid w:val="00421861"/>
    <w:rsid w:val="00422F0C"/>
    <w:rsid w:val="004243C0"/>
    <w:rsid w:val="00424597"/>
    <w:rsid w:val="00425149"/>
    <w:rsid w:val="0042782C"/>
    <w:rsid w:val="004308D6"/>
    <w:rsid w:val="00430AFB"/>
    <w:rsid w:val="00430D51"/>
    <w:rsid w:val="004313A9"/>
    <w:rsid w:val="00431703"/>
    <w:rsid w:val="0043177A"/>
    <w:rsid w:val="00432175"/>
    <w:rsid w:val="00432774"/>
    <w:rsid w:val="0043281F"/>
    <w:rsid w:val="004337E8"/>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4F67F3"/>
    <w:rsid w:val="00503C8D"/>
    <w:rsid w:val="00504F92"/>
    <w:rsid w:val="00505D77"/>
    <w:rsid w:val="0051120D"/>
    <w:rsid w:val="00512D7A"/>
    <w:rsid w:val="005131E3"/>
    <w:rsid w:val="00513DE5"/>
    <w:rsid w:val="00514C4E"/>
    <w:rsid w:val="00514D4F"/>
    <w:rsid w:val="00516410"/>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265D"/>
    <w:rsid w:val="005A411C"/>
    <w:rsid w:val="005B0AE1"/>
    <w:rsid w:val="005B0D57"/>
    <w:rsid w:val="005B2BF6"/>
    <w:rsid w:val="005B2EB5"/>
    <w:rsid w:val="005B55A1"/>
    <w:rsid w:val="005B55A4"/>
    <w:rsid w:val="005C0740"/>
    <w:rsid w:val="005C39C1"/>
    <w:rsid w:val="005C3ABC"/>
    <w:rsid w:val="005C55B0"/>
    <w:rsid w:val="005C5CEE"/>
    <w:rsid w:val="005C6535"/>
    <w:rsid w:val="005C6702"/>
    <w:rsid w:val="005D0A96"/>
    <w:rsid w:val="005D2C2E"/>
    <w:rsid w:val="005D2DF7"/>
    <w:rsid w:val="005D4060"/>
    <w:rsid w:val="005D4803"/>
    <w:rsid w:val="005D4DB3"/>
    <w:rsid w:val="005D6E37"/>
    <w:rsid w:val="005E0990"/>
    <w:rsid w:val="005E3691"/>
    <w:rsid w:val="005E3787"/>
    <w:rsid w:val="005E3FED"/>
    <w:rsid w:val="005E577A"/>
    <w:rsid w:val="005E5B6E"/>
    <w:rsid w:val="005F009A"/>
    <w:rsid w:val="005F4789"/>
    <w:rsid w:val="005F5566"/>
    <w:rsid w:val="005F7E74"/>
    <w:rsid w:val="005F7F2C"/>
    <w:rsid w:val="00601ECF"/>
    <w:rsid w:val="00602FC8"/>
    <w:rsid w:val="0060479A"/>
    <w:rsid w:val="00605339"/>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36C40"/>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456E"/>
    <w:rsid w:val="006C59B2"/>
    <w:rsid w:val="006C74B3"/>
    <w:rsid w:val="006D03EB"/>
    <w:rsid w:val="006D0BDE"/>
    <w:rsid w:val="006D19E2"/>
    <w:rsid w:val="006D427B"/>
    <w:rsid w:val="006D4960"/>
    <w:rsid w:val="006D5206"/>
    <w:rsid w:val="006D5A88"/>
    <w:rsid w:val="006D643F"/>
    <w:rsid w:val="006E3D97"/>
    <w:rsid w:val="006E5078"/>
    <w:rsid w:val="006E5441"/>
    <w:rsid w:val="006E7417"/>
    <w:rsid w:val="006F09F1"/>
    <w:rsid w:val="006F1BAA"/>
    <w:rsid w:val="006F296F"/>
    <w:rsid w:val="006F2A87"/>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18EE"/>
    <w:rsid w:val="007647A3"/>
    <w:rsid w:val="00766CDC"/>
    <w:rsid w:val="007704FF"/>
    <w:rsid w:val="00772580"/>
    <w:rsid w:val="007741A2"/>
    <w:rsid w:val="007767AF"/>
    <w:rsid w:val="0078648A"/>
    <w:rsid w:val="00787F2B"/>
    <w:rsid w:val="00790ACB"/>
    <w:rsid w:val="00790AD0"/>
    <w:rsid w:val="00791144"/>
    <w:rsid w:val="007911F3"/>
    <w:rsid w:val="00792016"/>
    <w:rsid w:val="0079241A"/>
    <w:rsid w:val="00794BBB"/>
    <w:rsid w:val="00797715"/>
    <w:rsid w:val="007A1178"/>
    <w:rsid w:val="007A3B7E"/>
    <w:rsid w:val="007A3E9C"/>
    <w:rsid w:val="007A481D"/>
    <w:rsid w:val="007A543B"/>
    <w:rsid w:val="007A6C5E"/>
    <w:rsid w:val="007B1CC2"/>
    <w:rsid w:val="007B610A"/>
    <w:rsid w:val="007B74BC"/>
    <w:rsid w:val="007B7EF4"/>
    <w:rsid w:val="007C0B10"/>
    <w:rsid w:val="007C0CFC"/>
    <w:rsid w:val="007C2380"/>
    <w:rsid w:val="007C31F2"/>
    <w:rsid w:val="007C3BD2"/>
    <w:rsid w:val="007D08A3"/>
    <w:rsid w:val="007D1855"/>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1519"/>
    <w:rsid w:val="00825483"/>
    <w:rsid w:val="00826C02"/>
    <w:rsid w:val="00827236"/>
    <w:rsid w:val="0082769F"/>
    <w:rsid w:val="00834059"/>
    <w:rsid w:val="00835E21"/>
    <w:rsid w:val="00836D33"/>
    <w:rsid w:val="00837F76"/>
    <w:rsid w:val="00847401"/>
    <w:rsid w:val="00854DCC"/>
    <w:rsid w:val="00862CF0"/>
    <w:rsid w:val="008647DF"/>
    <w:rsid w:val="008714D1"/>
    <w:rsid w:val="0087156A"/>
    <w:rsid w:val="00871679"/>
    <w:rsid w:val="00871931"/>
    <w:rsid w:val="00871A09"/>
    <w:rsid w:val="00871D24"/>
    <w:rsid w:val="00877DD7"/>
    <w:rsid w:val="00880546"/>
    <w:rsid w:val="00880D28"/>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1874"/>
    <w:rsid w:val="008B51E3"/>
    <w:rsid w:val="008B62D0"/>
    <w:rsid w:val="008B65A2"/>
    <w:rsid w:val="008C0B47"/>
    <w:rsid w:val="008C0F66"/>
    <w:rsid w:val="008C1EC5"/>
    <w:rsid w:val="008C2925"/>
    <w:rsid w:val="008C363F"/>
    <w:rsid w:val="008C374B"/>
    <w:rsid w:val="008C7158"/>
    <w:rsid w:val="008D0662"/>
    <w:rsid w:val="008D67E0"/>
    <w:rsid w:val="008D756B"/>
    <w:rsid w:val="008E1929"/>
    <w:rsid w:val="008E2358"/>
    <w:rsid w:val="008E2BCC"/>
    <w:rsid w:val="008E472A"/>
    <w:rsid w:val="008E7295"/>
    <w:rsid w:val="008F1A69"/>
    <w:rsid w:val="008F2D60"/>
    <w:rsid w:val="008F5409"/>
    <w:rsid w:val="009013E9"/>
    <w:rsid w:val="0090413D"/>
    <w:rsid w:val="009061D1"/>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5C99"/>
    <w:rsid w:val="00956CC0"/>
    <w:rsid w:val="00956EC3"/>
    <w:rsid w:val="00964056"/>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31A2"/>
    <w:rsid w:val="009F415D"/>
    <w:rsid w:val="009F471C"/>
    <w:rsid w:val="009F5C98"/>
    <w:rsid w:val="00A0013A"/>
    <w:rsid w:val="00A00F58"/>
    <w:rsid w:val="00A01348"/>
    <w:rsid w:val="00A02E91"/>
    <w:rsid w:val="00A0452C"/>
    <w:rsid w:val="00A10DBB"/>
    <w:rsid w:val="00A11788"/>
    <w:rsid w:val="00A13911"/>
    <w:rsid w:val="00A1455C"/>
    <w:rsid w:val="00A15963"/>
    <w:rsid w:val="00A16234"/>
    <w:rsid w:val="00A16993"/>
    <w:rsid w:val="00A20C5D"/>
    <w:rsid w:val="00A211DC"/>
    <w:rsid w:val="00A26A5B"/>
    <w:rsid w:val="00A27178"/>
    <w:rsid w:val="00A3293C"/>
    <w:rsid w:val="00A329B2"/>
    <w:rsid w:val="00A330D5"/>
    <w:rsid w:val="00A33291"/>
    <w:rsid w:val="00A335A1"/>
    <w:rsid w:val="00A3711C"/>
    <w:rsid w:val="00A37F95"/>
    <w:rsid w:val="00A4018D"/>
    <w:rsid w:val="00A42B08"/>
    <w:rsid w:val="00A43243"/>
    <w:rsid w:val="00A4444D"/>
    <w:rsid w:val="00A447B8"/>
    <w:rsid w:val="00A4490C"/>
    <w:rsid w:val="00A45762"/>
    <w:rsid w:val="00A457F6"/>
    <w:rsid w:val="00A47DA4"/>
    <w:rsid w:val="00A512F2"/>
    <w:rsid w:val="00A55236"/>
    <w:rsid w:val="00A5755E"/>
    <w:rsid w:val="00A60D11"/>
    <w:rsid w:val="00A61F9F"/>
    <w:rsid w:val="00A64EA4"/>
    <w:rsid w:val="00A67BAD"/>
    <w:rsid w:val="00A67E9A"/>
    <w:rsid w:val="00A701DA"/>
    <w:rsid w:val="00A7159C"/>
    <w:rsid w:val="00A718C8"/>
    <w:rsid w:val="00A7378E"/>
    <w:rsid w:val="00A8080A"/>
    <w:rsid w:val="00A81241"/>
    <w:rsid w:val="00A81C0C"/>
    <w:rsid w:val="00A84433"/>
    <w:rsid w:val="00A854A4"/>
    <w:rsid w:val="00A869C8"/>
    <w:rsid w:val="00A902D2"/>
    <w:rsid w:val="00A945DE"/>
    <w:rsid w:val="00A947AC"/>
    <w:rsid w:val="00A96AB7"/>
    <w:rsid w:val="00A97154"/>
    <w:rsid w:val="00AA1D35"/>
    <w:rsid w:val="00AA28CB"/>
    <w:rsid w:val="00AA3FEC"/>
    <w:rsid w:val="00AA476C"/>
    <w:rsid w:val="00AB164E"/>
    <w:rsid w:val="00AB26B8"/>
    <w:rsid w:val="00AB2C7A"/>
    <w:rsid w:val="00AB5D2A"/>
    <w:rsid w:val="00AB63E6"/>
    <w:rsid w:val="00AB6CED"/>
    <w:rsid w:val="00AC1DDE"/>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06F7D"/>
    <w:rsid w:val="00B10546"/>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4415F"/>
    <w:rsid w:val="00B51437"/>
    <w:rsid w:val="00B515CB"/>
    <w:rsid w:val="00B53221"/>
    <w:rsid w:val="00B53486"/>
    <w:rsid w:val="00B53CEA"/>
    <w:rsid w:val="00B53EB0"/>
    <w:rsid w:val="00B53EBB"/>
    <w:rsid w:val="00B56B7F"/>
    <w:rsid w:val="00B57953"/>
    <w:rsid w:val="00B6003F"/>
    <w:rsid w:val="00B62567"/>
    <w:rsid w:val="00B65FE5"/>
    <w:rsid w:val="00B672E3"/>
    <w:rsid w:val="00B67FCB"/>
    <w:rsid w:val="00B71FA1"/>
    <w:rsid w:val="00B73547"/>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758C"/>
    <w:rsid w:val="00BA238B"/>
    <w:rsid w:val="00BA719F"/>
    <w:rsid w:val="00BB06B8"/>
    <w:rsid w:val="00BB086B"/>
    <w:rsid w:val="00BB1A50"/>
    <w:rsid w:val="00BB2A2B"/>
    <w:rsid w:val="00BB432C"/>
    <w:rsid w:val="00BC024A"/>
    <w:rsid w:val="00BC6987"/>
    <w:rsid w:val="00BC6DDE"/>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7751"/>
    <w:rsid w:val="00CA7DF3"/>
    <w:rsid w:val="00CB0180"/>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5E60"/>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0F53"/>
    <w:rsid w:val="00D52D29"/>
    <w:rsid w:val="00D54AE4"/>
    <w:rsid w:val="00D577BC"/>
    <w:rsid w:val="00D624C4"/>
    <w:rsid w:val="00D626F1"/>
    <w:rsid w:val="00D64073"/>
    <w:rsid w:val="00D65478"/>
    <w:rsid w:val="00D65E4B"/>
    <w:rsid w:val="00D707F0"/>
    <w:rsid w:val="00D70BDE"/>
    <w:rsid w:val="00D76F0B"/>
    <w:rsid w:val="00D8242A"/>
    <w:rsid w:val="00D84065"/>
    <w:rsid w:val="00D84483"/>
    <w:rsid w:val="00D86CEA"/>
    <w:rsid w:val="00D946BF"/>
    <w:rsid w:val="00D964AB"/>
    <w:rsid w:val="00D964DA"/>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4C66"/>
    <w:rsid w:val="00E14CA9"/>
    <w:rsid w:val="00E17598"/>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C14A0"/>
    <w:rsid w:val="00EC1BB4"/>
    <w:rsid w:val="00EC3E77"/>
    <w:rsid w:val="00EC4DE7"/>
    <w:rsid w:val="00EC6CE8"/>
    <w:rsid w:val="00ED0179"/>
    <w:rsid w:val="00ED099B"/>
    <w:rsid w:val="00ED1AAA"/>
    <w:rsid w:val="00ED1C11"/>
    <w:rsid w:val="00ED3FE4"/>
    <w:rsid w:val="00ED4F37"/>
    <w:rsid w:val="00ED5CA6"/>
    <w:rsid w:val="00EE02C0"/>
    <w:rsid w:val="00EE0972"/>
    <w:rsid w:val="00EE2BC1"/>
    <w:rsid w:val="00EE7327"/>
    <w:rsid w:val="00EF0F31"/>
    <w:rsid w:val="00EF2BFE"/>
    <w:rsid w:val="00EF32DF"/>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4043"/>
    <w:rsid w:val="00F65FBE"/>
    <w:rsid w:val="00F67507"/>
    <w:rsid w:val="00F67954"/>
    <w:rsid w:val="00F705B9"/>
    <w:rsid w:val="00F722FD"/>
    <w:rsid w:val="00F7334E"/>
    <w:rsid w:val="00F762D7"/>
    <w:rsid w:val="00F76420"/>
    <w:rsid w:val="00F8026E"/>
    <w:rsid w:val="00F8316F"/>
    <w:rsid w:val="00F83ECB"/>
    <w:rsid w:val="00F85272"/>
    <w:rsid w:val="00F85377"/>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C55C5"/>
    <w:rsid w:val="00FD011A"/>
    <w:rsid w:val="00FD2198"/>
    <w:rsid w:val="00FD3235"/>
    <w:rsid w:val="00FD3828"/>
    <w:rsid w:val="00FD4D88"/>
    <w:rsid w:val="00FD5514"/>
    <w:rsid w:val="00FD5C58"/>
    <w:rsid w:val="00FD7837"/>
    <w:rsid w:val="00FE081F"/>
    <w:rsid w:val="00FE2030"/>
    <w:rsid w:val="00FE2449"/>
    <w:rsid w:val="00FE2EFF"/>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13ED2B4"/>
  <w15:docId w15:val="{88882262-7EB8-4E48-A969-30C0000B3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uiPriority w:val="11"/>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uiPriority w:val="11"/>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character" w:customStyle="1" w:styleId="tendertitle">
    <w:name w:val="tendertitle"/>
    <w:basedOn w:val="DefaultParagraphFont"/>
    <w:rsid w:val="008714D1"/>
  </w:style>
  <w:style w:type="paragraph" w:styleId="NoSpacing">
    <w:name w:val="No Spacing"/>
    <w:uiPriority w:val="1"/>
    <w:qFormat/>
    <w:rsid w:val="00A7378E"/>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033261869">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66754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3.xml><?xml version="1.0" encoding="utf-8"?>
<ds:datastoreItem xmlns:ds="http://schemas.openxmlformats.org/officeDocument/2006/customXml" ds:itemID="{D54AFD2D-FFCB-4A99-B1FB-647F1204C8A3}">
  <ds:schemaRefs>
    <ds:schemaRef ds:uri="http://purl.org/dc/terms/"/>
    <ds:schemaRef ds:uri="http://purl.org/dc/elements/1.1/"/>
    <ds:schemaRef ds:uri="http://schemas.microsoft.com/office/2006/documentManagement/types"/>
    <ds:schemaRef ds:uri="http://purl.org/dc/dcmitype/"/>
    <ds:schemaRef ds:uri="8d1789be-2b34-414d-b761-149aa1689c70"/>
    <ds:schemaRef ds:uri="ca6cafb2-ee4d-4044-ae2b-fa7527dd0389"/>
    <ds:schemaRef ds:uri="http://schemas.microsoft.com/office/infopath/2007/PartnerControls"/>
    <ds:schemaRef ds:uri="http://www.w3.org/XML/1998/namespace"/>
    <ds:schemaRef ds:uri="http://schemas.openxmlformats.org/package/2006/metadata/core-properties"/>
    <ds:schemaRef ds:uri="http://schemas.microsoft.com/sharepoint/v3"/>
    <ds:schemaRef ds:uri="http://schemas.microsoft.com/office/2006/metadata/properties"/>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5.xml><?xml version="1.0" encoding="utf-8"?>
<ds:datastoreItem xmlns:ds="http://schemas.openxmlformats.org/officeDocument/2006/customXml" ds:itemID="{4C12F23F-5DD2-4DC7-A4A7-A56228AAA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8</Pages>
  <Words>1372</Words>
  <Characters>7825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9179</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Ali AL-KADI</cp:lastModifiedBy>
  <cp:revision>49</cp:revision>
  <cp:lastPrinted>2014-08-19T14:30:00Z</cp:lastPrinted>
  <dcterms:created xsi:type="dcterms:W3CDTF">2017-10-23T12:19:00Z</dcterms:created>
  <dcterms:modified xsi:type="dcterms:W3CDTF">2018-07-30T15:52:00Z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