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33644" w:rsidRPr="00183A76" w:rsidRDefault="00540368" w:rsidP="0081773B">
      <w:pPr>
        <w:ind w:left="0" w:firstLine="0"/>
        <w:rPr>
          <w:b/>
          <w:bCs/>
          <w:lang w:val="fr-CH"/>
        </w:rPr>
      </w:pPr>
      <w:sdt>
        <w:sdtPr>
          <w:rPr>
            <w:b/>
            <w:bCs/>
            <w:lang w:val="fr-CH"/>
          </w:rPr>
          <w:alias w:val="Ref.EOI"/>
          <w:tag w:val="Ref.EOI"/>
          <w:id w:val="527919620"/>
          <w:placeholder>
            <w:docPart w:val="D031E0734C414869AF510E367D353186"/>
          </w:placeholder>
        </w:sdtPr>
        <w:sdtEndPr/>
        <w:sdtContent>
          <w:proofErr w:type="spellStart"/>
          <w:r w:rsidR="00B33644">
            <w:rPr>
              <w:b/>
              <w:bCs/>
              <w:lang w:val="fr-CH"/>
            </w:rPr>
            <w:t>EoI_HQ</w:t>
          </w:r>
          <w:proofErr w:type="spellEnd"/>
          <w:r w:rsidR="00B33644">
            <w:rPr>
              <w:b/>
              <w:bCs/>
              <w:lang w:val="fr-CH"/>
            </w:rPr>
            <w:t>/2018_GMG/OSS/SCP 1.18</w:t>
          </w:r>
        </w:sdtContent>
      </w:sdt>
    </w:p>
    <w:p w:rsidR="00B33644" w:rsidRPr="00A67940" w:rsidRDefault="00B33644" w:rsidP="00B33644">
      <w:pPr>
        <w:spacing w:before="60" w:after="0" w:line="240" w:lineRule="auto"/>
        <w:ind w:left="0" w:firstLine="0"/>
        <w:rPr>
          <w:b/>
          <w:bCs/>
          <w:color w:val="17365D" w:themeColor="text2" w:themeShade="BF"/>
          <w:sz w:val="28"/>
          <w:szCs w:val="28"/>
          <w:lang w:val="fr-CH"/>
        </w:rPr>
      </w:pPr>
      <w:r w:rsidRPr="00A67940">
        <w:rPr>
          <w:b/>
          <w:bCs/>
          <w:color w:val="17365D" w:themeColor="text2" w:themeShade="BF"/>
          <w:sz w:val="28"/>
          <w:szCs w:val="28"/>
          <w:lang w:val="fr-CH"/>
        </w:rPr>
        <w:t xml:space="preserve">Annexe </w:t>
      </w:r>
      <w:r>
        <w:rPr>
          <w:b/>
          <w:bCs/>
          <w:color w:val="17365D" w:themeColor="text2" w:themeShade="BF"/>
          <w:sz w:val="28"/>
          <w:szCs w:val="28"/>
          <w:lang w:val="fr-CH"/>
        </w:rPr>
        <w:t>B</w:t>
      </w:r>
      <w:r w:rsidRPr="00A67940">
        <w:rPr>
          <w:b/>
          <w:bCs/>
          <w:color w:val="17365D" w:themeColor="text2" w:themeShade="BF"/>
          <w:sz w:val="28"/>
          <w:szCs w:val="28"/>
          <w:lang w:val="fr-CH"/>
        </w:rPr>
        <w:t> </w:t>
      </w:r>
      <w:r>
        <w:rPr>
          <w:b/>
          <w:bCs/>
          <w:color w:val="17365D" w:themeColor="text2" w:themeShade="BF"/>
          <w:sz w:val="28"/>
          <w:szCs w:val="28"/>
          <w:lang w:val="fr-CH"/>
        </w:rPr>
        <w:t xml:space="preserve">/ </w:t>
      </w:r>
      <w:proofErr w:type="spellStart"/>
      <w:r w:rsidRPr="00A67940">
        <w:rPr>
          <w:b/>
          <w:bCs/>
          <w:i/>
          <w:iCs/>
          <w:color w:val="17365D" w:themeColor="text2" w:themeShade="BF"/>
          <w:sz w:val="28"/>
          <w:szCs w:val="28"/>
          <w:lang w:val="fr-CH"/>
        </w:rPr>
        <w:t>Annex</w:t>
      </w:r>
      <w:proofErr w:type="spellEnd"/>
      <w:r w:rsidRPr="00A67940">
        <w:rPr>
          <w:b/>
          <w:bCs/>
          <w:i/>
          <w:iCs/>
          <w:color w:val="17365D" w:themeColor="text2" w:themeShade="BF"/>
          <w:sz w:val="28"/>
          <w:szCs w:val="28"/>
          <w:lang w:val="fr-CH"/>
        </w:rPr>
        <w:t xml:space="preserve"> </w:t>
      </w:r>
      <w:r>
        <w:rPr>
          <w:b/>
          <w:bCs/>
          <w:i/>
          <w:iCs/>
          <w:color w:val="17365D" w:themeColor="text2" w:themeShade="BF"/>
          <w:sz w:val="28"/>
          <w:szCs w:val="28"/>
          <w:lang w:val="fr-CH"/>
        </w:rPr>
        <w:t>B</w:t>
      </w:r>
      <w:r w:rsidRPr="00A67940">
        <w:rPr>
          <w:b/>
          <w:bCs/>
          <w:color w:val="17365D" w:themeColor="text2" w:themeShade="BF"/>
          <w:sz w:val="28"/>
          <w:szCs w:val="28"/>
          <w:lang w:val="fr-CH"/>
        </w:rPr>
        <w:t>:</w:t>
      </w:r>
    </w:p>
    <w:p w:rsidR="00B33644" w:rsidRPr="00A67940" w:rsidRDefault="00B33644" w:rsidP="00B33644">
      <w:pPr>
        <w:pBdr>
          <w:bottom w:val="single" w:sz="4" w:space="1" w:color="auto"/>
        </w:pBdr>
        <w:spacing w:after="120" w:line="240" w:lineRule="auto"/>
        <w:ind w:left="0" w:firstLine="0"/>
        <w:rPr>
          <w:b/>
          <w:bCs/>
          <w:color w:val="17365D" w:themeColor="text2" w:themeShade="BF"/>
          <w:sz w:val="22"/>
          <w:szCs w:val="22"/>
          <w:lang w:val="fr-CH"/>
        </w:rPr>
      </w:pPr>
      <w:r>
        <w:rPr>
          <w:b/>
          <w:bCs/>
          <w:color w:val="17365D" w:themeColor="text2" w:themeShade="BF"/>
          <w:sz w:val="22"/>
          <w:szCs w:val="22"/>
          <w:lang w:val="fr-CH"/>
        </w:rPr>
        <w:t>Références de projet</w:t>
      </w:r>
      <w:r w:rsidRPr="00A67940">
        <w:rPr>
          <w:b/>
          <w:bCs/>
          <w:lang w:val="fr-CH" w:eastAsia="en-US"/>
        </w:rPr>
        <w:t xml:space="preserve"> </w:t>
      </w:r>
      <w:r w:rsidRPr="00A67940">
        <w:rPr>
          <w:b/>
          <w:bCs/>
          <w:color w:val="17365D" w:themeColor="text2" w:themeShade="BF"/>
          <w:sz w:val="22"/>
          <w:szCs w:val="22"/>
          <w:lang w:val="fr-CH"/>
        </w:rPr>
        <w:t xml:space="preserve">/ </w:t>
      </w:r>
      <w:r>
        <w:rPr>
          <w:b/>
          <w:bCs/>
          <w:i/>
          <w:iCs/>
          <w:color w:val="17365D" w:themeColor="text2" w:themeShade="BF"/>
          <w:sz w:val="22"/>
          <w:szCs w:val="22"/>
          <w:lang w:val="fr-CH"/>
        </w:rPr>
        <w:t xml:space="preserve">Project </w:t>
      </w:r>
      <w:proofErr w:type="spellStart"/>
      <w:r>
        <w:rPr>
          <w:b/>
          <w:bCs/>
          <w:i/>
          <w:iCs/>
          <w:color w:val="17365D" w:themeColor="text2" w:themeShade="BF"/>
          <w:sz w:val="22"/>
          <w:szCs w:val="22"/>
          <w:lang w:val="fr-CH"/>
        </w:rPr>
        <w:t>references</w:t>
      </w:r>
      <w:proofErr w:type="spellEnd"/>
      <w:r>
        <w:rPr>
          <w:b/>
          <w:bCs/>
          <w:i/>
          <w:iCs/>
          <w:color w:val="17365D" w:themeColor="text2" w:themeShade="BF"/>
          <w:sz w:val="22"/>
          <w:szCs w:val="22"/>
          <w:lang w:val="fr-CH"/>
        </w:rPr>
        <w:t>:</w:t>
      </w:r>
    </w:p>
    <w:p w:rsidR="0081773B" w:rsidRDefault="0081773B" w:rsidP="001156DB">
      <w:pPr>
        <w:spacing w:after="0" w:line="240" w:lineRule="auto"/>
        <w:ind w:left="0" w:firstLine="0"/>
        <w:rPr>
          <w:b/>
          <w:bCs/>
          <w:color w:val="17365D" w:themeColor="text2" w:themeShade="BF"/>
          <w:sz w:val="22"/>
          <w:szCs w:val="22"/>
        </w:rPr>
      </w:pPr>
    </w:p>
    <w:p w:rsidR="001156DB" w:rsidRDefault="0081773B" w:rsidP="001156DB">
      <w:pPr>
        <w:spacing w:after="0" w:line="240" w:lineRule="auto"/>
        <w:ind w:left="0" w:firstLine="0"/>
        <w:rPr>
          <w:b/>
          <w:bCs/>
          <w:color w:val="17365D" w:themeColor="text2" w:themeShade="BF"/>
          <w:sz w:val="22"/>
          <w:szCs w:val="22"/>
        </w:rPr>
      </w:pPr>
      <w:proofErr w:type="spellStart"/>
      <w:r>
        <w:rPr>
          <w:b/>
          <w:bCs/>
          <w:color w:val="17365D" w:themeColor="text2" w:themeShade="BF"/>
          <w:sz w:val="22"/>
          <w:szCs w:val="22"/>
        </w:rPr>
        <w:t>Références</w:t>
      </w:r>
      <w:proofErr w:type="spellEnd"/>
      <w:r>
        <w:rPr>
          <w:b/>
          <w:bCs/>
          <w:color w:val="17365D" w:themeColor="text2" w:themeShade="BF"/>
          <w:sz w:val="22"/>
          <w:szCs w:val="22"/>
        </w:rPr>
        <w:t xml:space="preserve"> </w:t>
      </w:r>
      <w:proofErr w:type="spellStart"/>
      <w:r>
        <w:rPr>
          <w:b/>
          <w:bCs/>
          <w:color w:val="17365D" w:themeColor="text2" w:themeShade="BF"/>
          <w:sz w:val="22"/>
          <w:szCs w:val="22"/>
        </w:rPr>
        <w:t>présentées</w:t>
      </w:r>
      <w:proofErr w:type="spellEnd"/>
      <w:r>
        <w:rPr>
          <w:b/>
          <w:bCs/>
          <w:color w:val="17365D" w:themeColor="text2" w:themeShade="BF"/>
          <w:sz w:val="22"/>
          <w:szCs w:val="22"/>
        </w:rPr>
        <w:t xml:space="preserve"> par </w:t>
      </w:r>
      <w:proofErr w:type="spellStart"/>
      <w:r>
        <w:rPr>
          <w:b/>
          <w:bCs/>
          <w:color w:val="17365D" w:themeColor="text2" w:themeShade="BF"/>
          <w:sz w:val="22"/>
          <w:szCs w:val="22"/>
        </w:rPr>
        <w:t>l’entreprise</w:t>
      </w:r>
      <w:proofErr w:type="spellEnd"/>
      <w:r>
        <w:rPr>
          <w:b/>
          <w:bCs/>
          <w:color w:val="17365D" w:themeColor="text2" w:themeShade="BF"/>
          <w:sz w:val="22"/>
          <w:szCs w:val="22"/>
        </w:rPr>
        <w:t xml:space="preserve"> / References provided by company:</w:t>
      </w:r>
    </w:p>
    <w:p w:rsidR="0081773B" w:rsidRPr="0081773B" w:rsidRDefault="0081773B" w:rsidP="001156DB">
      <w:pPr>
        <w:spacing w:after="0" w:line="240" w:lineRule="auto"/>
        <w:ind w:left="0" w:firstLine="0"/>
        <w:rPr>
          <w:b/>
          <w:bCs/>
          <w:i/>
          <w:iCs/>
          <w:color w:val="E36C0A" w:themeColor="accent6" w:themeShade="BF"/>
          <w:sz w:val="22"/>
          <w:szCs w:val="22"/>
        </w:rPr>
      </w:pPr>
      <w:permStart w:id="1572106753" w:edGrp="everyone"/>
      <w:r w:rsidRPr="0081773B">
        <w:rPr>
          <w:b/>
          <w:bCs/>
          <w:color w:val="E36C0A" w:themeColor="accent6" w:themeShade="BF"/>
          <w:sz w:val="22"/>
          <w:szCs w:val="22"/>
        </w:rPr>
        <w:t xml:space="preserve">Nom de </w:t>
      </w:r>
      <w:proofErr w:type="spellStart"/>
      <w:r w:rsidRPr="0081773B">
        <w:rPr>
          <w:b/>
          <w:bCs/>
          <w:color w:val="E36C0A" w:themeColor="accent6" w:themeShade="BF"/>
          <w:sz w:val="22"/>
          <w:szCs w:val="22"/>
        </w:rPr>
        <w:t>l’entreprise</w:t>
      </w:r>
      <w:proofErr w:type="spellEnd"/>
      <w:r w:rsidRPr="0081773B">
        <w:rPr>
          <w:b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81773B">
        <w:rPr>
          <w:b/>
          <w:bCs/>
          <w:color w:val="E36C0A" w:themeColor="accent6" w:themeShade="BF"/>
          <w:sz w:val="22"/>
          <w:szCs w:val="22"/>
        </w:rPr>
        <w:t>présentant</w:t>
      </w:r>
      <w:proofErr w:type="spellEnd"/>
      <w:r w:rsidRPr="0081773B">
        <w:rPr>
          <w:b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81773B">
        <w:rPr>
          <w:b/>
          <w:bCs/>
          <w:color w:val="E36C0A" w:themeColor="accent6" w:themeShade="BF"/>
          <w:sz w:val="22"/>
          <w:szCs w:val="22"/>
        </w:rPr>
        <w:t>sa</w:t>
      </w:r>
      <w:proofErr w:type="spellEnd"/>
      <w:r w:rsidRPr="0081773B">
        <w:rPr>
          <w:b/>
          <w:bCs/>
          <w:color w:val="E36C0A" w:themeColor="accent6" w:themeShade="BF"/>
          <w:sz w:val="22"/>
          <w:szCs w:val="22"/>
        </w:rPr>
        <w:t xml:space="preserve"> candidature / </w:t>
      </w:r>
      <w:r w:rsidRPr="0081773B">
        <w:rPr>
          <w:b/>
          <w:bCs/>
          <w:i/>
          <w:iCs/>
          <w:color w:val="E36C0A" w:themeColor="accent6" w:themeShade="BF"/>
          <w:sz w:val="22"/>
          <w:szCs w:val="22"/>
        </w:rPr>
        <w:t>Name of the company expressing interest</w:t>
      </w:r>
    </w:p>
    <w:permEnd w:id="1572106753"/>
    <w:p w:rsidR="0081773B" w:rsidRDefault="0081773B" w:rsidP="001156DB">
      <w:pPr>
        <w:spacing w:after="0" w:line="240" w:lineRule="auto"/>
        <w:ind w:left="0" w:firstLine="0"/>
        <w:rPr>
          <w:b/>
          <w:bCs/>
          <w:color w:val="17365D" w:themeColor="text2" w:themeShade="BF"/>
          <w:sz w:val="22"/>
          <w:szCs w:val="22"/>
        </w:rPr>
      </w:pPr>
    </w:p>
    <w:p w:rsidR="00B33644" w:rsidRPr="0081773B" w:rsidRDefault="0081773B" w:rsidP="001156DB">
      <w:pPr>
        <w:spacing w:after="0" w:line="240" w:lineRule="auto"/>
        <w:ind w:left="0" w:firstLine="0"/>
        <w:rPr>
          <w:color w:val="17365D" w:themeColor="text2" w:themeShade="BF"/>
          <w:sz w:val="18"/>
          <w:szCs w:val="18"/>
        </w:rPr>
      </w:pPr>
      <w:r w:rsidRPr="0081773B">
        <w:rPr>
          <w:color w:val="17365D" w:themeColor="text2" w:themeShade="BF"/>
          <w:sz w:val="18"/>
          <w:szCs w:val="18"/>
        </w:rPr>
        <w:t>Le tableau ci-</w:t>
      </w:r>
      <w:proofErr w:type="spellStart"/>
      <w:r w:rsidRPr="0081773B">
        <w:rPr>
          <w:color w:val="17365D" w:themeColor="text2" w:themeShade="BF"/>
          <w:sz w:val="18"/>
          <w:szCs w:val="18"/>
        </w:rPr>
        <w:t>dessous</w:t>
      </w:r>
      <w:proofErr w:type="spellEnd"/>
      <w:r w:rsidRPr="0081773B">
        <w:rPr>
          <w:color w:val="17365D" w:themeColor="text2" w:themeShade="BF"/>
          <w:sz w:val="18"/>
          <w:szCs w:val="18"/>
        </w:rPr>
        <w:t xml:space="preserve"> </w:t>
      </w:r>
      <w:proofErr w:type="spellStart"/>
      <w:r w:rsidRPr="0081773B">
        <w:rPr>
          <w:color w:val="17365D" w:themeColor="text2" w:themeShade="BF"/>
          <w:sz w:val="18"/>
          <w:szCs w:val="18"/>
        </w:rPr>
        <w:t>est</w:t>
      </w:r>
      <w:proofErr w:type="spellEnd"/>
      <w:r w:rsidRPr="0081773B">
        <w:rPr>
          <w:color w:val="17365D" w:themeColor="text2" w:themeShade="BF"/>
          <w:sz w:val="18"/>
          <w:szCs w:val="18"/>
        </w:rPr>
        <w:t xml:space="preserve"> à completer pour </w:t>
      </w:r>
      <w:proofErr w:type="spellStart"/>
      <w:r w:rsidRPr="0081773B">
        <w:rPr>
          <w:color w:val="17365D" w:themeColor="text2" w:themeShade="BF"/>
          <w:sz w:val="18"/>
          <w:szCs w:val="18"/>
        </w:rPr>
        <w:t>chacune</w:t>
      </w:r>
      <w:proofErr w:type="spellEnd"/>
      <w:r w:rsidRPr="0081773B">
        <w:rPr>
          <w:color w:val="17365D" w:themeColor="text2" w:themeShade="BF"/>
          <w:sz w:val="18"/>
          <w:szCs w:val="18"/>
        </w:rPr>
        <w:t xml:space="preserve"> des </w:t>
      </w:r>
      <w:proofErr w:type="spellStart"/>
      <w:r w:rsidRPr="0081773B">
        <w:rPr>
          <w:color w:val="17365D" w:themeColor="text2" w:themeShade="BF"/>
          <w:sz w:val="18"/>
          <w:szCs w:val="18"/>
        </w:rPr>
        <w:t>références</w:t>
      </w:r>
      <w:proofErr w:type="spellEnd"/>
      <w:r w:rsidRPr="0081773B">
        <w:rPr>
          <w:color w:val="17365D" w:themeColor="text2" w:themeShade="BF"/>
          <w:sz w:val="18"/>
          <w:szCs w:val="18"/>
        </w:rPr>
        <w:t xml:space="preserve"> de </w:t>
      </w:r>
      <w:proofErr w:type="spellStart"/>
      <w:r w:rsidRPr="0081773B">
        <w:rPr>
          <w:color w:val="17365D" w:themeColor="text2" w:themeShade="BF"/>
          <w:sz w:val="18"/>
          <w:szCs w:val="18"/>
        </w:rPr>
        <w:t>projet</w:t>
      </w:r>
      <w:proofErr w:type="spellEnd"/>
      <w:r w:rsidRPr="0081773B">
        <w:rPr>
          <w:color w:val="17365D" w:themeColor="text2" w:themeShade="BF"/>
          <w:sz w:val="18"/>
          <w:szCs w:val="18"/>
        </w:rPr>
        <w:t xml:space="preserve"> </w:t>
      </w:r>
      <w:proofErr w:type="spellStart"/>
      <w:r w:rsidRPr="0081773B">
        <w:rPr>
          <w:color w:val="17365D" w:themeColor="text2" w:themeShade="BF"/>
          <w:sz w:val="18"/>
          <w:szCs w:val="18"/>
        </w:rPr>
        <w:t>présentées</w:t>
      </w:r>
      <w:proofErr w:type="spellEnd"/>
      <w:r w:rsidRPr="0081773B">
        <w:rPr>
          <w:color w:val="17365D" w:themeColor="text2" w:themeShade="BF"/>
          <w:sz w:val="18"/>
          <w:szCs w:val="18"/>
        </w:rPr>
        <w:t xml:space="preserve"> / </w:t>
      </w:r>
      <w:r w:rsidRPr="0081773B">
        <w:rPr>
          <w:i/>
          <w:iCs/>
          <w:color w:val="17365D" w:themeColor="text2" w:themeShade="BF"/>
          <w:sz w:val="18"/>
          <w:szCs w:val="18"/>
        </w:rPr>
        <w:t xml:space="preserve">The table below is to be completed for each </w:t>
      </w:r>
      <w:proofErr w:type="spellStart"/>
      <w:r w:rsidRPr="0081773B">
        <w:rPr>
          <w:i/>
          <w:iCs/>
          <w:color w:val="17365D" w:themeColor="text2" w:themeShade="BF"/>
          <w:sz w:val="18"/>
          <w:szCs w:val="18"/>
        </w:rPr>
        <w:t>projectreference</w:t>
      </w:r>
      <w:proofErr w:type="spellEnd"/>
      <w:r w:rsidRPr="0081773B">
        <w:rPr>
          <w:i/>
          <w:iCs/>
          <w:color w:val="17365D" w:themeColor="text2" w:themeShade="BF"/>
          <w:sz w:val="18"/>
          <w:szCs w:val="18"/>
        </w:rPr>
        <w:t xml:space="preserve">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314"/>
      </w:tblGrid>
      <w:tr w:rsidR="00B33644" w:rsidTr="00B33644">
        <w:tc>
          <w:tcPr>
            <w:tcW w:w="817" w:type="dxa"/>
          </w:tcPr>
          <w:p w:rsidR="00B33644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</w:p>
        </w:tc>
        <w:tc>
          <w:tcPr>
            <w:tcW w:w="4111" w:type="dxa"/>
          </w:tcPr>
          <w:p w:rsidR="00B33644" w:rsidRPr="00B33644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b/>
                <w:bCs/>
                <w:sz w:val="22"/>
                <w:szCs w:val="22"/>
                <w:lang w:val="fr-CH"/>
              </w:rPr>
            </w:pPr>
            <w:r>
              <w:rPr>
                <w:b/>
                <w:bCs/>
                <w:sz w:val="22"/>
                <w:szCs w:val="22"/>
                <w:lang w:val="fr-CH"/>
              </w:rPr>
              <w:t>Description</w:t>
            </w:r>
          </w:p>
        </w:tc>
        <w:tc>
          <w:tcPr>
            <w:tcW w:w="4314" w:type="dxa"/>
          </w:tcPr>
          <w:p w:rsidR="00B33644" w:rsidRPr="00B33644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b/>
                <w:bCs/>
                <w:sz w:val="22"/>
                <w:szCs w:val="22"/>
                <w:lang w:val="fr-CH"/>
              </w:rPr>
            </w:pPr>
            <w:r w:rsidRPr="00B33644">
              <w:rPr>
                <w:b/>
                <w:bCs/>
                <w:sz w:val="22"/>
                <w:szCs w:val="22"/>
                <w:lang w:val="fr-CH"/>
              </w:rPr>
              <w:t xml:space="preserve">Réponses / </w:t>
            </w:r>
            <w:proofErr w:type="spellStart"/>
            <w:r w:rsidRPr="00B33644">
              <w:rPr>
                <w:b/>
                <w:bCs/>
                <w:i/>
                <w:iCs/>
                <w:sz w:val="22"/>
                <w:szCs w:val="22"/>
                <w:lang w:val="fr-CH"/>
              </w:rPr>
              <w:t>Answers</w:t>
            </w:r>
            <w:proofErr w:type="spellEnd"/>
          </w:p>
        </w:tc>
      </w:tr>
      <w:tr w:rsidR="00B33644" w:rsidTr="00B33644">
        <w:tc>
          <w:tcPr>
            <w:tcW w:w="817" w:type="dxa"/>
          </w:tcPr>
          <w:p w:rsidR="00B33644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Nom de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l’ouvrage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name of the project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955333286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955333286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B2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Lieu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d’exécution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l’ouvrage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location of project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408895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408895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B3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Date de début des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travaux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date of start of</w:t>
            </w:r>
          </w:p>
          <w:p w:rsidR="00B33644" w:rsidRPr="0081773B" w:rsidRDefault="00B33644" w:rsidP="0081773B">
            <w:pPr>
              <w:tabs>
                <w:tab w:val="clear" w:pos="567"/>
                <w:tab w:val="center" w:pos="194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Works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  <w:r w:rsidR="0081773B">
              <w:rPr>
                <w:rFonts w:eastAsiaTheme="minorEastAsia" w:cs="TT15Dt00"/>
                <w:sz w:val="18"/>
                <w:szCs w:val="18"/>
                <w:lang w:val="en-US"/>
              </w:rPr>
              <w:tab/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592463253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592463253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B4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Date de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réception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l’ouvrage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date of practical completion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889890801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889890801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B5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Ct00"/>
                <w:sz w:val="18"/>
                <w:szCs w:val="18"/>
                <w:lang w:val="en-US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Montant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du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marché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exécuté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(hors TVA) /</w:t>
            </w:r>
          </w:p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i/>
                <w:iCs/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contract value (excl. VAT)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111967303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111967303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B6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Réalisation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en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nom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propre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ou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en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consortium 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works conducted singularly or as part of a consortium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063604080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063604080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B7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Ct00"/>
                <w:sz w:val="18"/>
                <w:szCs w:val="18"/>
                <w:lang w:val="en-US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En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cas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consortium,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pourcentage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des parts</w:t>
            </w:r>
          </w:p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détenues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rôle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ou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non) de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pilote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in case of a consortium, % of works conducted and role of pilot (or not)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060131009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060131009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B8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Surface brute de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plancher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/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gross floor area</w:t>
            </w:r>
            <w:r w:rsid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707876103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707876103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B9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Ct00"/>
                <w:sz w:val="18"/>
                <w:szCs w:val="18"/>
                <w:lang w:val="en-US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Catégorie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d’ouvrage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administratif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industriel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,</w:t>
            </w:r>
          </w:p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hôpital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école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hôtel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,…) /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category of building (office building, housing, industrial, hospital, school, hotel,..)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785873568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785873568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B10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Ct00"/>
                <w:sz w:val="18"/>
                <w:szCs w:val="18"/>
                <w:lang w:val="en-US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Brève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description des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éléments-clé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la</w:t>
            </w:r>
          </w:p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construction /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brief description of  key elements of the construction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22251521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22251521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B11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Label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écologique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/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environmental certification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315055203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315055203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B12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Ct00"/>
                <w:sz w:val="18"/>
                <w:szCs w:val="18"/>
                <w:lang w:val="en-US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Documentation avec BIM ?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si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oui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indiquer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le</w:t>
            </w:r>
          </w:p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b/>
                <w:bCs/>
                <w:sz w:val="18"/>
                <w:szCs w:val="18"/>
                <w:lang w:val="fr-CH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niveau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d’information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selon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standard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COBie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) 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 xml:space="preserve">BIM documentation ? if yes, indicate level of information (according to </w:t>
            </w:r>
            <w:proofErr w:type="spellStart"/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COBie</w:t>
            </w:r>
            <w:proofErr w:type="spellEnd"/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 xml:space="preserve"> standard)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406876951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406876951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B13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Nom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ou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raison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sociale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du client /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Name or</w:t>
            </w:r>
          </w:p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corporate name of client</w:t>
            </w:r>
            <w:r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762265695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762265695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B14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Ct00"/>
                <w:sz w:val="18"/>
                <w:szCs w:val="18"/>
                <w:lang w:val="en-US"/>
              </w:rPr>
            </w:pPr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Nom et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prénom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personne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contact /</w:t>
            </w:r>
          </w:p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name and surname of contact person</w:t>
            </w:r>
            <w:r w:rsid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395659555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395659555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B15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Fonction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personne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contact /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role or title of the contact person</w:t>
            </w:r>
            <w:r w:rsidR="0081773B" w:rsidRP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321673335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321673335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B16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Numéro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téléphone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personne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contact/ </w:t>
            </w: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phone number of contact person</w:t>
            </w:r>
            <w:r w:rsid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985482232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985482232"/>
          </w:p>
        </w:tc>
      </w:tr>
      <w:tr w:rsidR="00B33644" w:rsidTr="00B33644">
        <w:tc>
          <w:tcPr>
            <w:tcW w:w="817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B17</w:t>
            </w:r>
          </w:p>
        </w:tc>
        <w:tc>
          <w:tcPr>
            <w:tcW w:w="4111" w:type="dxa"/>
          </w:tcPr>
          <w:p w:rsidR="00B33644" w:rsidRPr="0081773B" w:rsidRDefault="00B33644" w:rsidP="00B33644">
            <w:pPr>
              <w:tabs>
                <w:tab w:val="clear" w:pos="567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eastAsiaTheme="minorEastAsia" w:cs="TT15Ct00"/>
                <w:sz w:val="18"/>
                <w:szCs w:val="18"/>
                <w:lang w:val="en-US"/>
              </w:rPr>
            </w:pP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Adresse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e-mail de la </w:t>
            </w:r>
            <w:proofErr w:type="spellStart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>personne</w:t>
            </w:r>
            <w:proofErr w:type="spellEnd"/>
            <w:r w:rsidRPr="0081773B">
              <w:rPr>
                <w:rFonts w:eastAsiaTheme="minorEastAsia" w:cs="TT15Ct00"/>
                <w:sz w:val="18"/>
                <w:szCs w:val="18"/>
                <w:lang w:val="en-US"/>
              </w:rPr>
              <w:t xml:space="preserve"> de contact /</w:t>
            </w:r>
          </w:p>
          <w:p w:rsidR="00B33644" w:rsidRPr="0081773B" w:rsidRDefault="00B33644" w:rsidP="00B33644">
            <w:pPr>
              <w:tabs>
                <w:tab w:val="clear" w:pos="567"/>
              </w:tabs>
              <w:ind w:left="0" w:firstLine="0"/>
              <w:jc w:val="left"/>
              <w:rPr>
                <w:sz w:val="18"/>
                <w:szCs w:val="18"/>
                <w:lang w:val="fr-CH"/>
              </w:rPr>
            </w:pPr>
            <w:r w:rsidRPr="0081773B">
              <w:rPr>
                <w:rFonts w:eastAsiaTheme="minorEastAsia" w:cs="TT15Dt00"/>
                <w:i/>
                <w:iCs/>
                <w:sz w:val="18"/>
                <w:szCs w:val="18"/>
                <w:lang w:val="en-US"/>
              </w:rPr>
              <w:t>e-mail address of contact person</w:t>
            </w:r>
            <w:r w:rsidR="0081773B">
              <w:rPr>
                <w:rFonts w:eastAsiaTheme="minorEastAsia" w:cs="TT15Dt00"/>
                <w:sz w:val="18"/>
                <w:szCs w:val="18"/>
                <w:lang w:val="en-US"/>
              </w:rPr>
              <w:t>:</w:t>
            </w:r>
          </w:p>
        </w:tc>
        <w:tc>
          <w:tcPr>
            <w:tcW w:w="4314" w:type="dxa"/>
          </w:tcPr>
          <w:p w:rsidR="00B33644" w:rsidRDefault="0081773B" w:rsidP="00B33644">
            <w:pPr>
              <w:tabs>
                <w:tab w:val="clear" w:pos="567"/>
              </w:tabs>
              <w:ind w:left="0" w:firstLine="0"/>
              <w:jc w:val="left"/>
              <w:rPr>
                <w:sz w:val="22"/>
                <w:szCs w:val="22"/>
                <w:lang w:val="fr-CH"/>
              </w:rPr>
            </w:pPr>
            <w:permStart w:id="1115430518" w:edGrp="everyone"/>
            <w:r>
              <w:rPr>
                <w:sz w:val="22"/>
                <w:szCs w:val="22"/>
                <w:lang w:val="fr-CH"/>
              </w:rPr>
              <w:t xml:space="preserve">  </w:t>
            </w:r>
            <w:permEnd w:id="1115430518"/>
          </w:p>
        </w:tc>
      </w:tr>
    </w:tbl>
    <w:p w:rsidR="00B33644" w:rsidRPr="009E02AF" w:rsidRDefault="00B33644" w:rsidP="0081773B">
      <w:pPr>
        <w:tabs>
          <w:tab w:val="clear" w:pos="567"/>
        </w:tabs>
        <w:ind w:left="0" w:firstLine="0"/>
        <w:jc w:val="left"/>
      </w:pPr>
      <w:permStart w:id="747389383" w:edGrp="everyone"/>
    </w:p>
    <w:permEnd w:id="747389383"/>
    <w:sectPr w:rsidR="00B33644" w:rsidRPr="009E02A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644" w:rsidRDefault="00B33644" w:rsidP="00B33644">
      <w:pPr>
        <w:spacing w:after="0" w:line="240" w:lineRule="auto"/>
      </w:pPr>
      <w:r>
        <w:separator/>
      </w:r>
    </w:p>
  </w:endnote>
  <w:endnote w:type="continuationSeparator" w:id="0">
    <w:p w:rsidR="00B33644" w:rsidRDefault="00B33644" w:rsidP="00B3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15C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5D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644" w:rsidRDefault="00B33644" w:rsidP="00B33644">
      <w:pPr>
        <w:spacing w:after="0" w:line="240" w:lineRule="auto"/>
      </w:pPr>
      <w:r>
        <w:separator/>
      </w:r>
    </w:p>
  </w:footnote>
  <w:footnote w:type="continuationSeparator" w:id="0">
    <w:p w:rsidR="00B33644" w:rsidRDefault="00B33644" w:rsidP="00B33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44" w:rsidRDefault="00B33644" w:rsidP="00B33644">
    <w:pPr>
      <w:pStyle w:val="Header"/>
      <w:ind w:left="0" w:firstLine="0"/>
    </w:pPr>
    <w:r>
      <w:rPr>
        <w:noProof/>
        <w:lang w:val="en-US"/>
      </w:rPr>
      <w:drawing>
        <wp:inline distT="0" distB="0" distL="0" distR="0" wp14:anchorId="076961F3" wp14:editId="70DF5EB9">
          <wp:extent cx="1060450" cy="334255"/>
          <wp:effectExtent l="0" t="0" r="635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O-EN-C-H[1]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488" cy="335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readOnly" w:enforcement="1" w:cryptProviderType="rsaFull" w:cryptAlgorithmClass="hash" w:cryptAlgorithmType="typeAny" w:cryptAlgorithmSid="4" w:cryptSpinCount="100000" w:hash="FtqZcA5E3fSox8zLsK+mw+PIT1o=" w:salt="Mx8HMlv9UyifvXKqA7UqK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6DB"/>
    <w:rsid w:val="001156DB"/>
    <w:rsid w:val="00271749"/>
    <w:rsid w:val="00540368"/>
    <w:rsid w:val="0081773B"/>
    <w:rsid w:val="00B3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6DB"/>
    <w:pPr>
      <w:tabs>
        <w:tab w:val="num" w:pos="567"/>
      </w:tabs>
      <w:ind w:left="426" w:firstLine="141"/>
      <w:jc w:val="both"/>
    </w:pPr>
    <w:rPr>
      <w:rFonts w:eastAsia="SimSun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5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56D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156DB"/>
    <w:rPr>
      <w:rFonts w:eastAsia="SimSun" w:cs="Arial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6DB"/>
    <w:rPr>
      <w:rFonts w:ascii="Tahoma" w:eastAsia="SimSu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33644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3644"/>
    <w:pPr>
      <w:tabs>
        <w:tab w:val="clear" w:pos="567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644"/>
    <w:rPr>
      <w:rFonts w:eastAsia="SimSun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33644"/>
    <w:pPr>
      <w:tabs>
        <w:tab w:val="clear" w:pos="567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644"/>
    <w:rPr>
      <w:rFonts w:eastAsia="SimSun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6DB"/>
    <w:pPr>
      <w:tabs>
        <w:tab w:val="num" w:pos="567"/>
      </w:tabs>
      <w:ind w:left="426" w:firstLine="141"/>
      <w:jc w:val="both"/>
    </w:pPr>
    <w:rPr>
      <w:rFonts w:eastAsia="SimSun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5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56D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156DB"/>
    <w:rPr>
      <w:rFonts w:eastAsia="SimSun" w:cs="Arial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6DB"/>
    <w:rPr>
      <w:rFonts w:ascii="Tahoma" w:eastAsia="SimSu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33644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3644"/>
    <w:pPr>
      <w:tabs>
        <w:tab w:val="clear" w:pos="567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644"/>
    <w:rPr>
      <w:rFonts w:eastAsia="SimSun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33644"/>
    <w:pPr>
      <w:tabs>
        <w:tab w:val="clear" w:pos="567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644"/>
    <w:rPr>
      <w:rFonts w:eastAsia="SimSun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031E0734C414869AF510E367D353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B6797-4EA1-46EC-8697-C9ABACC16EC2}"/>
      </w:docPartPr>
      <w:docPartBody>
        <w:p w:rsidR="00955488" w:rsidRDefault="00036CAD" w:rsidP="00036CAD">
          <w:pPr>
            <w:pStyle w:val="D031E0734C414869AF510E367D353186"/>
          </w:pPr>
          <w:r w:rsidRPr="006934C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15C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5D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AD"/>
    <w:rsid w:val="00036CAD"/>
    <w:rsid w:val="0095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CAD"/>
    <w:rPr>
      <w:color w:val="808080"/>
    </w:rPr>
  </w:style>
  <w:style w:type="paragraph" w:customStyle="1" w:styleId="D031E0734C414869AF510E367D353186">
    <w:name w:val="D031E0734C414869AF510E367D353186"/>
    <w:rsid w:val="00036C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CAD"/>
    <w:rPr>
      <w:color w:val="808080"/>
    </w:rPr>
  </w:style>
  <w:style w:type="paragraph" w:customStyle="1" w:styleId="D031E0734C414869AF510E367D353186">
    <w:name w:val="D031E0734C414869AF510E367D353186"/>
    <w:rsid w:val="00036C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1728</Characters>
  <Application>Microsoft Office Word</Application>
  <DocSecurity>8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PACQUETET, Elise</dc:creator>
  <cp:lastModifiedBy>PACQUETET, Elise</cp:lastModifiedBy>
  <cp:revision>2</cp:revision>
  <dcterms:created xsi:type="dcterms:W3CDTF">2018-07-11T09:37:00Z</dcterms:created>
  <dcterms:modified xsi:type="dcterms:W3CDTF">2018-07-11T12:57:00Z</dcterms:modified>
</cp:coreProperties>
</file>