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773" w:rsidRPr="00087E21" w:rsidRDefault="00087E21" w:rsidP="00B853E4">
      <w:pPr>
        <w:pStyle w:val="Heading1"/>
        <w:spacing w:before="0"/>
        <w:ind w:left="425" w:firstLine="142"/>
        <w:jc w:val="center"/>
        <w:rPr>
          <w:rStyle w:val="Style3"/>
          <w:lang w:val="fr-CH"/>
        </w:rPr>
      </w:pPr>
      <w:r w:rsidRPr="00087E21">
        <w:rPr>
          <w:rStyle w:val="Style3"/>
          <w:lang w:val="fr-CH"/>
        </w:rPr>
        <w:t>Appel International à Manifestation d’Intérêt</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087E21" w:rsidTr="00D879DF">
        <w:trPr>
          <w:trHeight w:val="266"/>
        </w:trPr>
        <w:tc>
          <w:tcPr>
            <w:tcW w:w="2943" w:type="dxa"/>
          </w:tcPr>
          <w:p w:rsidR="00E50628" w:rsidRPr="00087E21" w:rsidRDefault="00087E21" w:rsidP="006C2F5D">
            <w:pPr>
              <w:ind w:left="0" w:firstLine="0"/>
              <w:rPr>
                <w:lang w:val="fr-CH"/>
              </w:rPr>
            </w:pPr>
            <w:r w:rsidRPr="00087E21">
              <w:rPr>
                <w:lang w:val="fr-CH"/>
              </w:rPr>
              <w:t>Titre</w:t>
            </w:r>
          </w:p>
        </w:tc>
        <w:tc>
          <w:tcPr>
            <w:tcW w:w="6521" w:type="dxa"/>
            <w:gridSpan w:val="3"/>
          </w:tcPr>
          <w:sdt>
            <w:sdtPr>
              <w:rPr>
                <w:b/>
                <w:bCs/>
                <w:sz w:val="24"/>
                <w:szCs w:val="24"/>
                <w:lang w:val="fr-CH"/>
              </w:rPr>
              <w:alias w:val="R EOI Title"/>
              <w:tag w:val="R EOI Title"/>
              <w:id w:val="122276420"/>
              <w:placeholder>
                <w:docPart w:val="DefaultPlaceholder_1082065158"/>
              </w:placeholder>
            </w:sdtPr>
            <w:sdtEndPr/>
            <w:sdtContent>
              <w:p w:rsidR="00E50628" w:rsidRPr="009E02AF" w:rsidRDefault="004E719F" w:rsidP="00B33B6F">
                <w:pPr>
                  <w:ind w:left="227" w:firstLine="0"/>
                  <w:rPr>
                    <w:b/>
                    <w:bCs/>
                    <w:sz w:val="24"/>
                    <w:szCs w:val="24"/>
                    <w:lang w:val="fr-CH"/>
                  </w:rPr>
                </w:pPr>
                <w:r w:rsidRPr="009E02AF">
                  <w:rPr>
                    <w:b/>
                    <w:bCs/>
                    <w:sz w:val="24"/>
                    <w:szCs w:val="24"/>
                    <w:lang w:val="fr-CH"/>
                  </w:rPr>
                  <w:t>Rénovation de bâtiment administratif</w:t>
                </w:r>
              </w:p>
            </w:sdtContent>
          </w:sdt>
        </w:tc>
      </w:tr>
      <w:tr w:rsidR="00E50628" w:rsidRPr="00087E21" w:rsidTr="00D879DF">
        <w:trPr>
          <w:trHeight w:val="266"/>
        </w:trPr>
        <w:tc>
          <w:tcPr>
            <w:tcW w:w="2943" w:type="dxa"/>
          </w:tcPr>
          <w:p w:rsidR="00E50628" w:rsidRPr="00087E21" w:rsidRDefault="00087E21" w:rsidP="006C2F5D">
            <w:pPr>
              <w:ind w:left="0" w:firstLine="0"/>
              <w:rPr>
                <w:lang w:val="fr-CH"/>
              </w:rPr>
            </w:pPr>
            <w:r w:rsidRPr="00087E21">
              <w:rPr>
                <w:lang w:val="fr-CH"/>
              </w:rPr>
              <w:t>Référence</w:t>
            </w:r>
          </w:p>
        </w:tc>
        <w:tc>
          <w:tcPr>
            <w:tcW w:w="6521" w:type="dxa"/>
            <w:gridSpan w:val="3"/>
          </w:tcPr>
          <w:sdt>
            <w:sdtPr>
              <w:rPr>
                <w:b/>
                <w:bCs/>
                <w:lang w:val="fr-CH"/>
              </w:rPr>
              <w:alias w:val="Ref.EOI"/>
              <w:tag w:val="Ref.EOI"/>
              <w:id w:val="1909254532"/>
              <w:placeholder>
                <w:docPart w:val="DefaultPlaceholder_1082065158"/>
              </w:placeholder>
            </w:sdtPr>
            <w:sdtEndPr/>
            <w:sdtContent>
              <w:p w:rsidR="00E50628" w:rsidRPr="000A6785" w:rsidRDefault="00183A76" w:rsidP="00183A76">
                <w:pPr>
                  <w:ind w:left="227" w:firstLine="0"/>
                  <w:rPr>
                    <w:b/>
                    <w:bCs/>
                  </w:rPr>
                </w:pPr>
                <w:proofErr w:type="spellStart"/>
                <w:r w:rsidRPr="000A6785">
                  <w:rPr>
                    <w:b/>
                    <w:bCs/>
                  </w:rPr>
                  <w:t>EoI_</w:t>
                </w:r>
                <w:r w:rsidR="004E719F" w:rsidRPr="000A6785">
                  <w:rPr>
                    <w:b/>
                    <w:bCs/>
                  </w:rPr>
                  <w:t>HQ</w:t>
                </w:r>
                <w:proofErr w:type="spellEnd"/>
                <w:r w:rsidRPr="000A6785">
                  <w:rPr>
                    <w:b/>
                    <w:bCs/>
                  </w:rPr>
                  <w:t>/</w:t>
                </w:r>
                <w:r w:rsidR="004E719F" w:rsidRPr="000A6785">
                  <w:rPr>
                    <w:b/>
                    <w:bCs/>
                  </w:rPr>
                  <w:t>2018</w:t>
                </w:r>
                <w:r w:rsidR="006060F6">
                  <w:rPr>
                    <w:b/>
                    <w:bCs/>
                  </w:rPr>
                  <w:t>_GMG/O</w:t>
                </w:r>
                <w:bookmarkStart w:id="0" w:name="_GoBack"/>
                <w:bookmarkEnd w:id="0"/>
                <w:r w:rsidR="006060F6">
                  <w:rPr>
                    <w:b/>
                    <w:bCs/>
                  </w:rPr>
                  <w:t>SS/</w:t>
                </w:r>
                <w:r w:rsidR="006060F6" w:rsidRPr="0007758F">
                  <w:rPr>
                    <w:b/>
                    <w:bCs/>
                  </w:rPr>
                  <w:t>SCP 1.18</w:t>
                </w:r>
              </w:p>
            </w:sdtContent>
          </w:sdt>
        </w:tc>
      </w:tr>
      <w:tr w:rsidR="00E50628" w:rsidRPr="00087E21" w:rsidTr="00D879DF">
        <w:trPr>
          <w:trHeight w:val="266"/>
        </w:trPr>
        <w:tc>
          <w:tcPr>
            <w:tcW w:w="2943" w:type="dxa"/>
          </w:tcPr>
          <w:p w:rsidR="00E50628" w:rsidRPr="00087E21" w:rsidRDefault="00087E21" w:rsidP="006C2F5D">
            <w:pPr>
              <w:ind w:left="0" w:firstLine="0"/>
              <w:rPr>
                <w:lang w:val="fr-CH"/>
              </w:rPr>
            </w:pPr>
            <w:r w:rsidRPr="00087E21">
              <w:rPr>
                <w:lang w:val="fr-CH"/>
              </w:rPr>
              <w:t>Date de publication</w:t>
            </w:r>
          </w:p>
        </w:tc>
        <w:tc>
          <w:tcPr>
            <w:tcW w:w="6521" w:type="dxa"/>
            <w:gridSpan w:val="3"/>
          </w:tcPr>
          <w:sdt>
            <w:sdtPr>
              <w:rPr>
                <w:lang w:val="fr-CH"/>
              </w:rPr>
              <w:id w:val="1233741655"/>
              <w:placeholder>
                <w:docPart w:val="DF9F5E8DF37A45E9A2F2B895270C6F9B"/>
              </w:placeholder>
              <w:date w:fullDate="2018-07-11T00:00:00Z">
                <w:dateFormat w:val="dd/MM/yyyy"/>
                <w:lid w:val="en-GB"/>
                <w:storeMappedDataAs w:val="dateTime"/>
                <w:calendar w:val="gregorian"/>
              </w:date>
            </w:sdtPr>
            <w:sdtEndPr/>
            <w:sdtContent>
              <w:p w:rsidR="00E50628" w:rsidRPr="00087E21" w:rsidRDefault="008A6C53" w:rsidP="008A6C53">
                <w:pPr>
                  <w:ind w:left="227" w:firstLine="0"/>
                  <w:rPr>
                    <w:lang w:val="fr-CH"/>
                  </w:rPr>
                </w:pPr>
                <w:r w:rsidRPr="008A6C53">
                  <w:t>11/07/2018</w:t>
                </w:r>
              </w:p>
            </w:sdtContent>
          </w:sdt>
        </w:tc>
      </w:tr>
      <w:tr w:rsidR="005D2810" w:rsidRPr="00087E21" w:rsidTr="005D2810">
        <w:trPr>
          <w:trHeight w:val="266"/>
        </w:trPr>
        <w:tc>
          <w:tcPr>
            <w:tcW w:w="2943" w:type="dxa"/>
          </w:tcPr>
          <w:p w:rsidR="005D2810" w:rsidRPr="00087E21" w:rsidRDefault="00087E21" w:rsidP="00087E21">
            <w:pPr>
              <w:ind w:left="0" w:firstLine="0"/>
              <w:rPr>
                <w:lang w:val="fr-CH"/>
              </w:rPr>
            </w:pPr>
            <w:r w:rsidRPr="00087E21">
              <w:rPr>
                <w:lang w:val="fr-CH"/>
              </w:rPr>
              <w:t>Date limite de soumission des manifestations d’intérêt</w:t>
            </w:r>
            <w:r w:rsidR="005D2810" w:rsidRPr="00087E21">
              <w:rPr>
                <w:lang w:val="fr-CH"/>
              </w:rPr>
              <w:t xml:space="preserve"> </w:t>
            </w:r>
          </w:p>
        </w:tc>
        <w:tc>
          <w:tcPr>
            <w:tcW w:w="2835" w:type="dxa"/>
          </w:tcPr>
          <w:p w:rsidR="005D2810" w:rsidRPr="00087E21" w:rsidRDefault="00197E71" w:rsidP="00B33B6F">
            <w:pPr>
              <w:tabs>
                <w:tab w:val="left" w:pos="1682"/>
              </w:tabs>
              <w:ind w:left="227" w:firstLine="0"/>
              <w:rPr>
                <w:lang w:val="fr-CH"/>
              </w:rPr>
            </w:pPr>
            <w:sdt>
              <w:sdtPr>
                <w:rPr>
                  <w:b/>
                  <w:bCs/>
                  <w:color w:val="FF0000"/>
                  <w:lang w:val="fr-CH"/>
                </w:rPr>
                <w:id w:val="-1158601727"/>
                <w:placeholder>
                  <w:docPart w:val="A90D2694450D410EA2DE245632168E74"/>
                </w:placeholder>
                <w:date w:fullDate="2018-10-15T00:00:00Z">
                  <w:dateFormat w:val="dd/MM/yyyy"/>
                  <w:lid w:val="en-GB"/>
                  <w:storeMappedDataAs w:val="dateTime"/>
                  <w:calendar w:val="gregorian"/>
                </w:date>
              </w:sdtPr>
              <w:sdtEndPr/>
              <w:sdtContent>
                <w:r w:rsidR="008A6C53" w:rsidRPr="008A6C53">
                  <w:rPr>
                    <w:b/>
                    <w:bCs/>
                    <w:color w:val="FF0000"/>
                  </w:rPr>
                  <w:t>15/10/2018</w:t>
                </w:r>
              </w:sdtContent>
            </w:sdt>
            <w:r w:rsidR="00B33B6F">
              <w:rPr>
                <w:lang w:val="fr-CH"/>
              </w:rPr>
              <w:tab/>
            </w:r>
          </w:p>
        </w:tc>
        <w:tc>
          <w:tcPr>
            <w:tcW w:w="567" w:type="dxa"/>
          </w:tcPr>
          <w:p w:rsidR="00087E21" w:rsidRPr="00087E21" w:rsidRDefault="00B33B6F" w:rsidP="005D2810">
            <w:pPr>
              <w:ind w:left="0" w:firstLine="0"/>
              <w:rPr>
                <w:lang w:val="fr-CH"/>
              </w:rPr>
            </w:pPr>
            <w:r>
              <w:rPr>
                <w:lang w:val="fr-CH"/>
              </w:rPr>
              <w:t>à</w:t>
            </w:r>
          </w:p>
        </w:tc>
        <w:tc>
          <w:tcPr>
            <w:tcW w:w="3119" w:type="dxa"/>
          </w:tcPr>
          <w:p w:rsidR="005D2810" w:rsidRPr="00087E21" w:rsidRDefault="00B33B6F" w:rsidP="008A6C53">
            <w:pPr>
              <w:ind w:left="227" w:firstLine="0"/>
              <w:rPr>
                <w:lang w:val="fr-CH"/>
              </w:rPr>
            </w:pPr>
            <w:r w:rsidRPr="008A6C53">
              <w:rPr>
                <w:color w:val="FF0000"/>
                <w:lang w:val="fr-CH"/>
              </w:rPr>
              <w:t>1</w:t>
            </w:r>
            <w:r w:rsidR="008A6C53" w:rsidRPr="008A6C53">
              <w:rPr>
                <w:color w:val="FF0000"/>
                <w:lang w:val="fr-CH"/>
              </w:rPr>
              <w:t>0</w:t>
            </w:r>
            <w:r w:rsidRPr="008A6C53">
              <w:rPr>
                <w:color w:val="FF0000"/>
                <w:lang w:val="fr-CH"/>
              </w:rPr>
              <w:t xml:space="preserve"> h 00 </w:t>
            </w:r>
            <w:r>
              <w:rPr>
                <w:lang w:val="fr-CH"/>
              </w:rPr>
              <w:t>(heure de Genève)</w:t>
            </w:r>
          </w:p>
        </w:tc>
      </w:tr>
      <w:tr w:rsidR="00E50628" w:rsidRPr="00D831A4" w:rsidTr="00D879DF">
        <w:trPr>
          <w:trHeight w:val="266"/>
        </w:trPr>
        <w:tc>
          <w:tcPr>
            <w:tcW w:w="2943" w:type="dxa"/>
          </w:tcPr>
          <w:p w:rsidR="00E50628" w:rsidRPr="00087E21" w:rsidRDefault="00087E21" w:rsidP="00087E21">
            <w:pPr>
              <w:ind w:left="0" w:firstLine="0"/>
              <w:rPr>
                <w:lang w:val="fr-CH"/>
              </w:rPr>
            </w:pPr>
            <w:r w:rsidRPr="00087E21">
              <w:rPr>
                <w:lang w:val="fr-CH"/>
              </w:rPr>
              <w:t>Adresse pour soumission des manifestations d’intérêt</w:t>
            </w:r>
          </w:p>
        </w:tc>
        <w:tc>
          <w:tcPr>
            <w:tcW w:w="6521" w:type="dxa"/>
            <w:gridSpan w:val="3"/>
          </w:tcPr>
          <w:p w:rsidR="00E50628" w:rsidRPr="00B33B6F" w:rsidRDefault="00B33B6F" w:rsidP="00B33B6F">
            <w:pPr>
              <w:autoSpaceDE w:val="0"/>
              <w:autoSpaceDN w:val="0"/>
              <w:adjustRightInd w:val="0"/>
              <w:ind w:left="227" w:firstLine="0"/>
              <w:jc w:val="left"/>
              <w:rPr>
                <w:rFonts w:ascii="TT15Et00" w:hAnsi="TT15Et00" w:cs="TT15Et00"/>
                <w:color w:val="FF0000"/>
                <w:sz w:val="21"/>
                <w:szCs w:val="21"/>
                <w:lang w:val="fr-FR"/>
              </w:rPr>
            </w:pPr>
            <w:r w:rsidRPr="00B33B6F">
              <w:rPr>
                <w:lang w:val="fr-CH" w:eastAsia="en-US"/>
              </w:rPr>
              <w:t>Organisation mondiale de la Santé</w:t>
            </w:r>
            <w:r>
              <w:rPr>
                <w:lang w:val="fr-CH" w:eastAsia="en-US"/>
              </w:rPr>
              <w:br/>
            </w:r>
            <w:r w:rsidRPr="00B33B6F">
              <w:rPr>
                <w:lang w:val="fr-CH" w:eastAsia="en-US"/>
              </w:rPr>
              <w:t>20 Avenue Appia</w:t>
            </w:r>
            <w:r>
              <w:rPr>
                <w:lang w:val="fr-CH" w:eastAsia="en-US"/>
              </w:rPr>
              <w:br/>
            </w:r>
            <w:r w:rsidRPr="00B33B6F">
              <w:rPr>
                <w:lang w:val="fr-CH" w:eastAsia="en-US"/>
              </w:rPr>
              <w:t>CH - 1211 Genève 27 (Suisse)</w:t>
            </w:r>
          </w:p>
        </w:tc>
      </w:tr>
    </w:tbl>
    <w:p w:rsidR="002C4154" w:rsidRPr="00087E21" w:rsidRDefault="002C4154" w:rsidP="002C4154">
      <w:pPr>
        <w:pStyle w:val="StyleHeading2LatinArialComplexArial"/>
        <w:pBdr>
          <w:top w:val="none" w:sz="0" w:space="0" w:color="auto"/>
        </w:pBdr>
        <w:rPr>
          <w:lang w:val="fr-CH"/>
        </w:rPr>
      </w:pPr>
    </w:p>
    <w:p w:rsidR="00800968" w:rsidRPr="00087E21" w:rsidRDefault="00F214E6" w:rsidP="00FE62C3">
      <w:pPr>
        <w:pStyle w:val="StyleHeading2LatinArialComplexArial"/>
        <w:numPr>
          <w:ilvl w:val="0"/>
          <w:numId w:val="3"/>
        </w:numPr>
        <w:pBdr>
          <w:top w:val="single" w:sz="4" w:space="1" w:color="808080" w:themeColor="background1" w:themeShade="80"/>
        </w:pBdr>
        <w:tabs>
          <w:tab w:val="num" w:pos="900"/>
        </w:tabs>
        <w:ind w:left="0" w:hanging="357"/>
        <w:rPr>
          <w:lang w:val="fr-CH"/>
        </w:rPr>
      </w:pPr>
      <w:r w:rsidRPr="00087E21">
        <w:rPr>
          <w:lang w:val="fr-CH"/>
        </w:rPr>
        <w:t xml:space="preserve">Description </w:t>
      </w:r>
      <w:r w:rsidR="00087E21">
        <w:rPr>
          <w:lang w:val="fr-CH"/>
        </w:rPr>
        <w:t>du projet</w:t>
      </w:r>
    </w:p>
    <w:p w:rsidR="004E719F" w:rsidRDefault="004E719F" w:rsidP="004E719F">
      <w:pPr>
        <w:spacing w:after="0" w:line="240" w:lineRule="auto"/>
        <w:ind w:left="0" w:firstLine="0"/>
        <w:rPr>
          <w:b/>
          <w:bCs/>
          <w:lang w:val="fr-CH" w:eastAsia="en-US"/>
        </w:rPr>
      </w:pPr>
    </w:p>
    <w:p w:rsidR="00087E21" w:rsidRPr="004E719F" w:rsidRDefault="00087E21" w:rsidP="004E719F">
      <w:pPr>
        <w:spacing w:before="60" w:after="120" w:line="240" w:lineRule="auto"/>
        <w:ind w:left="0" w:firstLine="0"/>
        <w:jc w:val="center"/>
        <w:rPr>
          <w:b/>
          <w:bCs/>
          <w:sz w:val="22"/>
          <w:szCs w:val="22"/>
          <w:lang w:val="fr-CH" w:eastAsia="en-US"/>
        </w:rPr>
      </w:pPr>
      <w:r w:rsidRPr="004E719F">
        <w:rPr>
          <w:b/>
          <w:bCs/>
          <w:sz w:val="22"/>
          <w:szCs w:val="22"/>
          <w:lang w:val="fr-CH" w:eastAsia="en-US"/>
        </w:rPr>
        <w:t xml:space="preserve">L’Organisation mondiale de la Santé (OMS) envisage de rénover </w:t>
      </w:r>
      <w:r w:rsidR="004E719F" w:rsidRPr="004E719F">
        <w:rPr>
          <w:b/>
          <w:bCs/>
          <w:sz w:val="22"/>
          <w:szCs w:val="22"/>
          <w:lang w:val="fr-CH" w:eastAsia="en-US"/>
        </w:rPr>
        <w:br/>
      </w:r>
      <w:r w:rsidRPr="004E719F">
        <w:rPr>
          <w:b/>
          <w:bCs/>
          <w:sz w:val="22"/>
          <w:szCs w:val="22"/>
          <w:lang w:val="fr-CH" w:eastAsia="en-US"/>
        </w:rPr>
        <w:t>le bâtiment principal existant sur le site de son Siège à Genève.</w:t>
      </w:r>
    </w:p>
    <w:p w:rsidR="00087E21" w:rsidRPr="00087E21" w:rsidRDefault="00087E21" w:rsidP="00661E54">
      <w:pPr>
        <w:spacing w:before="60" w:after="120" w:line="240" w:lineRule="auto"/>
        <w:ind w:left="0" w:firstLine="0"/>
        <w:rPr>
          <w:lang w:val="fr-CH" w:eastAsia="en-US"/>
        </w:rPr>
      </w:pPr>
      <w:r w:rsidRPr="00087E21">
        <w:rPr>
          <w:lang w:val="fr-CH" w:eastAsia="en-US"/>
        </w:rPr>
        <w:t xml:space="preserve">Un avant-projet a été élaboré </w:t>
      </w:r>
      <w:r w:rsidR="00661E54">
        <w:rPr>
          <w:lang w:val="fr-CH" w:eastAsia="en-US"/>
        </w:rPr>
        <w:t>en</w:t>
      </w:r>
      <w:r w:rsidR="00661E54" w:rsidRPr="00087E21">
        <w:rPr>
          <w:lang w:val="fr-CH" w:eastAsia="en-US"/>
        </w:rPr>
        <w:t xml:space="preserve"> </w:t>
      </w:r>
      <w:r w:rsidRPr="00087E21">
        <w:rPr>
          <w:lang w:val="fr-CH" w:eastAsia="en-US"/>
        </w:rPr>
        <w:t>2015</w:t>
      </w:r>
      <w:r w:rsidR="00661E54">
        <w:rPr>
          <w:lang w:val="fr-CH" w:eastAsia="en-US"/>
        </w:rPr>
        <w:t>,</w:t>
      </w:r>
      <w:r w:rsidRPr="00087E21">
        <w:rPr>
          <w:lang w:val="fr-CH" w:eastAsia="en-US"/>
        </w:rPr>
        <w:t xml:space="preserve"> </w:t>
      </w:r>
      <w:r w:rsidRPr="00C97371">
        <w:rPr>
          <w:lang w:val="fr-CH" w:eastAsia="en-US"/>
        </w:rPr>
        <w:t>mis à jour en 201</w:t>
      </w:r>
      <w:r w:rsidR="00661E54" w:rsidRPr="00C97371">
        <w:rPr>
          <w:lang w:val="fr-CH" w:eastAsia="en-US"/>
        </w:rPr>
        <w:t xml:space="preserve">6 et </w:t>
      </w:r>
      <w:r w:rsidR="000E550D" w:rsidRPr="00C97371">
        <w:rPr>
          <w:lang w:val="fr-CH" w:eastAsia="en-US"/>
        </w:rPr>
        <w:t xml:space="preserve">est </w:t>
      </w:r>
      <w:r w:rsidR="00661E54" w:rsidRPr="00C97371">
        <w:rPr>
          <w:lang w:val="fr-CH" w:eastAsia="en-US"/>
        </w:rPr>
        <w:t>en cours de finalisation</w:t>
      </w:r>
      <w:r w:rsidRPr="00087E21">
        <w:rPr>
          <w:lang w:val="fr-CH" w:eastAsia="en-US"/>
        </w:rPr>
        <w:t xml:space="preserve"> pour la rénovation du bâtiment administratif principal existant sur le site du Siège de l’OMS à Genève. Il s’agit d</w:t>
      </w:r>
      <w:r w:rsidR="001F797C">
        <w:rPr>
          <w:lang w:val="fr-CH" w:eastAsia="en-US"/>
        </w:rPr>
        <w:t>’un</w:t>
      </w:r>
      <w:r w:rsidRPr="00087E21">
        <w:rPr>
          <w:lang w:val="fr-CH" w:eastAsia="en-US"/>
        </w:rPr>
        <w:t xml:space="preserve"> bâtiment à haute valeur patrimoniale conçu dans les années 1960 par Jean Tschumi. L’OMS prévoit que les travaux de rénovation feront prochainement l’objet d’un appel d’offres.</w:t>
      </w:r>
    </w:p>
    <w:p w:rsidR="00087E21" w:rsidRPr="00087E21" w:rsidRDefault="00BD59EF" w:rsidP="00BD59EF">
      <w:pPr>
        <w:spacing w:before="60" w:after="120" w:line="240" w:lineRule="auto"/>
        <w:ind w:left="0" w:firstLine="0"/>
        <w:rPr>
          <w:lang w:val="fr-CH" w:eastAsia="en-US"/>
        </w:rPr>
      </w:pPr>
      <w:r>
        <w:rPr>
          <w:lang w:val="fr-CH" w:eastAsia="en-US"/>
        </w:rPr>
        <w:t xml:space="preserve">En raison de l’évolution récente du projet et par conséquent </w:t>
      </w:r>
      <w:r w:rsidR="000E550D">
        <w:rPr>
          <w:lang w:val="fr-CH" w:eastAsia="en-US"/>
        </w:rPr>
        <w:t xml:space="preserve">de </w:t>
      </w:r>
      <w:r>
        <w:rPr>
          <w:lang w:val="fr-CH" w:eastAsia="en-US"/>
        </w:rPr>
        <w:t>sa planification générale, l’OMS a décidé de lancer un nouvel appel international à manifestation d’intérêt</w:t>
      </w:r>
      <w:r w:rsidR="00087E21" w:rsidRPr="00087E21">
        <w:rPr>
          <w:lang w:val="fr-CH" w:eastAsia="en-US"/>
        </w:rPr>
        <w:t xml:space="preserve"> auprès d’entreprises expérimentées dans la rénovation de bâtiments administratifs, au terme duquel une dizaine d’entreprises répondant aux critères d’aptitude énoncés ci-dessous seront présélectionnées et appelées ultérieurement à soumettre une offre définitive. Le maître de l’Ouvrage a l’intention</w:t>
      </w:r>
      <w:r w:rsidR="00087E21">
        <w:rPr>
          <w:lang w:val="fr-CH" w:eastAsia="en-US"/>
        </w:rPr>
        <w:t xml:space="preserve"> </w:t>
      </w:r>
      <w:r w:rsidR="00087E21" w:rsidRPr="00087E21">
        <w:rPr>
          <w:lang w:val="fr-CH" w:eastAsia="en-US"/>
        </w:rPr>
        <w:t xml:space="preserve">d’attribuer le marché sur la base d’un « management </w:t>
      </w:r>
      <w:proofErr w:type="spellStart"/>
      <w:r w:rsidR="00087E21" w:rsidRPr="00C94F6C">
        <w:rPr>
          <w:lang w:val="fr-CH" w:eastAsia="en-US"/>
        </w:rPr>
        <w:t>contract</w:t>
      </w:r>
      <w:proofErr w:type="spellEnd"/>
      <w:r w:rsidR="00087E21" w:rsidRPr="00087E21">
        <w:rPr>
          <w:lang w:val="fr-CH" w:eastAsia="en-US"/>
        </w:rPr>
        <w:t xml:space="preserve"> » (</w:t>
      </w:r>
      <w:r w:rsidR="005B3B66">
        <w:rPr>
          <w:lang w:val="fr-CH" w:eastAsia="en-US"/>
        </w:rPr>
        <w:t xml:space="preserve">comprenant le </w:t>
      </w:r>
      <w:r w:rsidR="00087E21" w:rsidRPr="00087E21">
        <w:rPr>
          <w:lang w:val="fr-CH" w:eastAsia="en-US"/>
        </w:rPr>
        <w:t>coût des travaux à livre ouvert</w:t>
      </w:r>
      <w:r w:rsidR="005B3B66">
        <w:rPr>
          <w:lang w:val="fr-CH" w:eastAsia="en-US"/>
        </w:rPr>
        <w:t>,</w:t>
      </w:r>
      <w:r w:rsidR="00087E21" w:rsidRPr="00087E21">
        <w:rPr>
          <w:lang w:val="fr-CH" w:eastAsia="en-US"/>
        </w:rPr>
        <w:t xml:space="preserve"> </w:t>
      </w:r>
      <w:r w:rsidR="005B3B66">
        <w:rPr>
          <w:lang w:val="fr-CH" w:eastAsia="en-US"/>
        </w:rPr>
        <w:t>les</w:t>
      </w:r>
      <w:r w:rsidR="00087E21" w:rsidRPr="00087E21">
        <w:rPr>
          <w:lang w:val="fr-CH" w:eastAsia="en-US"/>
        </w:rPr>
        <w:t xml:space="preserve"> </w:t>
      </w:r>
      <w:r w:rsidR="005B3B66">
        <w:rPr>
          <w:lang w:val="fr-CH" w:eastAsia="en-US"/>
        </w:rPr>
        <w:t xml:space="preserve">honoraires de pré construction, les </w:t>
      </w:r>
      <w:r w:rsidR="00087E21" w:rsidRPr="00087E21">
        <w:rPr>
          <w:lang w:val="fr-CH" w:eastAsia="en-US"/>
        </w:rPr>
        <w:t>frais fixes de direction de</w:t>
      </w:r>
      <w:r w:rsidR="00836053">
        <w:rPr>
          <w:lang w:val="fr-CH" w:eastAsia="en-US"/>
        </w:rPr>
        <w:t>s</w:t>
      </w:r>
      <w:r w:rsidR="00087E21" w:rsidRPr="00087E21">
        <w:rPr>
          <w:lang w:val="fr-CH" w:eastAsia="en-US"/>
        </w:rPr>
        <w:t xml:space="preserve"> travaux </w:t>
      </w:r>
      <w:r w:rsidR="005B3B66">
        <w:rPr>
          <w:lang w:val="fr-CH" w:eastAsia="en-US"/>
        </w:rPr>
        <w:t xml:space="preserve">et </w:t>
      </w:r>
      <w:r w:rsidR="00836053">
        <w:rPr>
          <w:lang w:val="fr-CH" w:eastAsia="en-US"/>
        </w:rPr>
        <w:t>d’</w:t>
      </w:r>
      <w:r w:rsidR="005B3B66">
        <w:rPr>
          <w:lang w:val="fr-CH" w:eastAsia="en-US"/>
        </w:rPr>
        <w:t>installations</w:t>
      </w:r>
      <w:r w:rsidR="00836053">
        <w:rPr>
          <w:lang w:val="fr-CH" w:eastAsia="en-US"/>
        </w:rPr>
        <w:t xml:space="preserve"> de chantier</w:t>
      </w:r>
      <w:r w:rsidR="005B3B66">
        <w:rPr>
          <w:lang w:val="fr-CH" w:eastAsia="en-US"/>
        </w:rPr>
        <w:t xml:space="preserve">, et les </w:t>
      </w:r>
      <w:r w:rsidR="00087E21" w:rsidRPr="00087E21">
        <w:rPr>
          <w:lang w:val="fr-CH" w:eastAsia="en-US"/>
        </w:rPr>
        <w:t>honoraires de gestion).</w:t>
      </w:r>
    </w:p>
    <w:p w:rsidR="00087E21" w:rsidRPr="00087E21" w:rsidRDefault="00087E21" w:rsidP="004E719F">
      <w:pPr>
        <w:spacing w:before="60" w:after="120" w:line="240" w:lineRule="auto"/>
        <w:ind w:left="0" w:firstLine="0"/>
        <w:rPr>
          <w:lang w:val="fr-CH" w:eastAsia="en-US"/>
        </w:rPr>
      </w:pPr>
    </w:p>
    <w:p w:rsidR="00087E21" w:rsidRPr="00087E21" w:rsidRDefault="00087E21" w:rsidP="004E719F">
      <w:pPr>
        <w:spacing w:before="60" w:after="120" w:line="240" w:lineRule="auto"/>
        <w:ind w:left="0" w:firstLine="0"/>
        <w:rPr>
          <w:lang w:val="fr-CH" w:eastAsia="en-US"/>
        </w:rPr>
      </w:pPr>
      <w:r w:rsidRPr="00087E21">
        <w:rPr>
          <w:lang w:val="fr-CH" w:eastAsia="en-US"/>
        </w:rPr>
        <w:t xml:space="preserve">Les </w:t>
      </w:r>
      <w:r w:rsidRPr="00087E21">
        <w:rPr>
          <w:b/>
          <w:bCs/>
          <w:lang w:val="fr-CH" w:eastAsia="en-US"/>
        </w:rPr>
        <w:t>caractéristiques de l’ouvrage</w:t>
      </w:r>
      <w:r w:rsidRPr="00087E21">
        <w:rPr>
          <w:lang w:val="fr-CH" w:eastAsia="en-US"/>
        </w:rPr>
        <w:t>, prévu pour environ 1’300 places de travail, sont les suivantes :</w:t>
      </w:r>
    </w:p>
    <w:p w:rsidR="00087E21" w:rsidRPr="00087E21" w:rsidRDefault="00087E21" w:rsidP="00FE62C3">
      <w:pPr>
        <w:pStyle w:val="ListParagraph"/>
        <w:numPr>
          <w:ilvl w:val="0"/>
          <w:numId w:val="6"/>
        </w:numPr>
        <w:spacing w:before="60" w:after="120" w:line="240" w:lineRule="auto"/>
        <w:rPr>
          <w:lang w:val="fr-CH" w:eastAsia="en-US"/>
        </w:rPr>
      </w:pPr>
      <w:r w:rsidRPr="00087E21">
        <w:rPr>
          <w:lang w:val="fr-CH" w:eastAsia="en-US"/>
        </w:rPr>
        <w:t>Surface brute de plancher d’environ 38'800 m2</w:t>
      </w:r>
    </w:p>
    <w:p w:rsidR="00087E21" w:rsidRPr="00087E21" w:rsidRDefault="00087E21" w:rsidP="00FE62C3">
      <w:pPr>
        <w:pStyle w:val="ListParagraph"/>
        <w:numPr>
          <w:ilvl w:val="0"/>
          <w:numId w:val="6"/>
        </w:numPr>
        <w:spacing w:before="60" w:after="120" w:line="240" w:lineRule="auto"/>
        <w:rPr>
          <w:lang w:val="fr-CH" w:eastAsia="en-US"/>
        </w:rPr>
      </w:pPr>
      <w:r w:rsidRPr="00087E21">
        <w:rPr>
          <w:lang w:val="fr-CH" w:eastAsia="en-US"/>
        </w:rPr>
        <w:t>9 niveaux hors sol et 3 sous-sols</w:t>
      </w:r>
    </w:p>
    <w:p w:rsidR="00756D3B" w:rsidRDefault="00087E21" w:rsidP="00756D3B">
      <w:pPr>
        <w:spacing w:before="60" w:after="120" w:line="240" w:lineRule="auto"/>
        <w:ind w:left="0" w:firstLine="0"/>
        <w:rPr>
          <w:color w:val="FF0000"/>
          <w:lang w:val="fr-CH" w:eastAsia="en-US"/>
        </w:rPr>
      </w:pPr>
      <w:r w:rsidRPr="00756D3B">
        <w:rPr>
          <w:color w:val="FF0000"/>
          <w:lang w:val="fr-CH" w:eastAsia="en-US"/>
        </w:rPr>
        <w:t xml:space="preserve">L’appel d’offres définitif est prévu </w:t>
      </w:r>
      <w:r w:rsidR="00940544" w:rsidRPr="00756D3B">
        <w:rPr>
          <w:color w:val="FF0000"/>
          <w:lang w:val="fr-CH" w:eastAsia="en-US"/>
        </w:rPr>
        <w:t xml:space="preserve">en </w:t>
      </w:r>
      <w:r w:rsidR="000A3AB5" w:rsidRPr="00756D3B">
        <w:rPr>
          <w:color w:val="FF0000"/>
          <w:lang w:val="fr-CH" w:eastAsia="en-US"/>
        </w:rPr>
        <w:t>janvier 2019</w:t>
      </w:r>
      <w:r w:rsidRPr="00756D3B">
        <w:rPr>
          <w:color w:val="FF0000"/>
          <w:lang w:val="fr-CH" w:eastAsia="en-US"/>
        </w:rPr>
        <w:t xml:space="preserve"> pour une remise des offres </w:t>
      </w:r>
      <w:r w:rsidR="00BD59EF" w:rsidRPr="00756D3B">
        <w:rPr>
          <w:color w:val="FF0000"/>
          <w:lang w:val="fr-CH" w:eastAsia="en-US"/>
        </w:rPr>
        <w:t xml:space="preserve">courant </w:t>
      </w:r>
      <w:r w:rsidR="000A3AB5" w:rsidRPr="00756D3B">
        <w:rPr>
          <w:color w:val="FF0000"/>
          <w:lang w:val="fr-CH" w:eastAsia="en-US"/>
        </w:rPr>
        <w:t>mars 2019</w:t>
      </w:r>
      <w:r w:rsidRPr="00756D3B">
        <w:rPr>
          <w:color w:val="FF0000"/>
          <w:lang w:val="fr-CH" w:eastAsia="en-US"/>
        </w:rPr>
        <w:t xml:space="preserve">. </w:t>
      </w:r>
      <w:r w:rsidRPr="000A3AB5">
        <w:rPr>
          <w:color w:val="FF0000"/>
          <w:lang w:val="fr-CH" w:eastAsia="en-US"/>
        </w:rPr>
        <w:t xml:space="preserve">Il est prévu d’adjuger le « management </w:t>
      </w:r>
      <w:proofErr w:type="spellStart"/>
      <w:r w:rsidRPr="000A3AB5">
        <w:rPr>
          <w:color w:val="FF0000"/>
          <w:lang w:val="fr-CH" w:eastAsia="en-US"/>
        </w:rPr>
        <w:t>contract</w:t>
      </w:r>
      <w:proofErr w:type="spellEnd"/>
      <w:r w:rsidRPr="000A3AB5">
        <w:rPr>
          <w:color w:val="FF0000"/>
          <w:lang w:val="fr-CH" w:eastAsia="en-US"/>
        </w:rPr>
        <w:t xml:space="preserve"> » en </w:t>
      </w:r>
      <w:r w:rsidR="000A3AB5" w:rsidRPr="000A3AB5">
        <w:rPr>
          <w:color w:val="FF0000"/>
          <w:lang w:val="fr-CH" w:eastAsia="en-US"/>
        </w:rPr>
        <w:t>avril 2019</w:t>
      </w:r>
      <w:r w:rsidRPr="000A3AB5">
        <w:rPr>
          <w:color w:val="FF0000"/>
          <w:lang w:val="fr-CH" w:eastAsia="en-US"/>
        </w:rPr>
        <w:t xml:space="preserve">. </w:t>
      </w:r>
    </w:p>
    <w:p w:rsidR="00087E21" w:rsidRPr="000A3AB5" w:rsidRDefault="00087E21" w:rsidP="00756D3B">
      <w:pPr>
        <w:spacing w:before="60" w:after="120" w:line="240" w:lineRule="auto"/>
        <w:ind w:left="0" w:firstLine="0"/>
        <w:rPr>
          <w:color w:val="FF0000"/>
          <w:lang w:val="fr-CH" w:eastAsia="en-US"/>
        </w:rPr>
      </w:pPr>
      <w:r w:rsidRPr="000A3AB5">
        <w:rPr>
          <w:lang w:val="fr-CH" w:eastAsia="en-US"/>
        </w:rPr>
        <w:t xml:space="preserve">Sous réserve de l’obtention du permis de construire et des autres autorisations nécessaires, le planning des travaux s’étendra de </w:t>
      </w:r>
      <w:r w:rsidR="00BD59EF" w:rsidRPr="000A3AB5">
        <w:rPr>
          <w:lang w:val="fr-CH" w:eastAsia="en-US"/>
        </w:rPr>
        <w:t>fin 2020</w:t>
      </w:r>
      <w:r w:rsidRPr="000A3AB5">
        <w:rPr>
          <w:lang w:val="fr-CH" w:eastAsia="en-US"/>
        </w:rPr>
        <w:t xml:space="preserve"> à </w:t>
      </w:r>
      <w:r w:rsidR="00BD59EF" w:rsidRPr="000A3AB5">
        <w:rPr>
          <w:lang w:val="fr-CH" w:eastAsia="en-US"/>
        </w:rPr>
        <w:t xml:space="preserve">fin </w:t>
      </w:r>
      <w:r w:rsidRPr="000A3AB5">
        <w:rPr>
          <w:lang w:val="fr-CH" w:eastAsia="en-US"/>
        </w:rPr>
        <w:t>2024.</w:t>
      </w:r>
    </w:p>
    <w:p w:rsidR="00087E21" w:rsidRPr="00087E21" w:rsidRDefault="00087E21" w:rsidP="004E719F">
      <w:pPr>
        <w:spacing w:before="60" w:after="120" w:line="240" w:lineRule="auto"/>
        <w:ind w:left="0" w:firstLine="0"/>
        <w:rPr>
          <w:lang w:val="fr-CH" w:eastAsia="en-US"/>
        </w:rPr>
      </w:pPr>
    </w:p>
    <w:p w:rsidR="00087E21" w:rsidRPr="00087E21" w:rsidRDefault="00087E21" w:rsidP="004E719F">
      <w:pPr>
        <w:spacing w:before="60" w:after="120" w:line="240" w:lineRule="auto"/>
        <w:ind w:left="0" w:firstLine="0"/>
        <w:rPr>
          <w:lang w:val="fr-CH" w:eastAsia="en-US"/>
        </w:rPr>
      </w:pPr>
      <w:r w:rsidRPr="00087E21">
        <w:rPr>
          <w:lang w:val="fr-CH" w:eastAsia="en-US"/>
        </w:rPr>
        <w:t>L’OMS se réserve le droit, à sa seule discrétion, de repousser la date limite pour le dépôt des</w:t>
      </w:r>
      <w:r w:rsidR="004E719F">
        <w:rPr>
          <w:lang w:val="fr-CH" w:eastAsia="en-US"/>
        </w:rPr>
        <w:t xml:space="preserve"> </w:t>
      </w:r>
      <w:r w:rsidRPr="00087E21">
        <w:rPr>
          <w:lang w:val="fr-CH" w:eastAsia="en-US"/>
        </w:rPr>
        <w:t>manifestations d’intérêt par une annonce préalable publiée sur le présent support.</w:t>
      </w:r>
    </w:p>
    <w:p w:rsidR="00087E21" w:rsidRPr="00087E21" w:rsidRDefault="00087E21" w:rsidP="00087E21">
      <w:pPr>
        <w:autoSpaceDE w:val="0"/>
        <w:autoSpaceDN w:val="0"/>
        <w:adjustRightInd w:val="0"/>
        <w:spacing w:after="0" w:line="240" w:lineRule="auto"/>
        <w:rPr>
          <w:rFonts w:ascii="TT15Ct00" w:hAnsi="TT15Ct00" w:cs="TT15Ct00"/>
          <w:sz w:val="21"/>
          <w:szCs w:val="21"/>
          <w:lang w:val="fr-CH"/>
        </w:rPr>
      </w:pPr>
    </w:p>
    <w:p w:rsidR="004E719F" w:rsidRPr="004E719F" w:rsidRDefault="004E719F" w:rsidP="00FE62C3">
      <w:pPr>
        <w:pStyle w:val="StyleHeading2LatinArialComplexArial"/>
        <w:numPr>
          <w:ilvl w:val="0"/>
          <w:numId w:val="3"/>
        </w:numPr>
        <w:pBdr>
          <w:top w:val="single" w:sz="4" w:space="1" w:color="808080" w:themeColor="background1" w:themeShade="80"/>
        </w:pBdr>
        <w:spacing w:before="240"/>
        <w:ind w:left="0" w:hanging="357"/>
        <w:rPr>
          <w:lang w:val="fr-CH"/>
        </w:rPr>
      </w:pPr>
      <w:r>
        <w:rPr>
          <w:lang w:val="fr-CH"/>
        </w:rPr>
        <w:t>Critères d’aptitude</w:t>
      </w:r>
    </w:p>
    <w:p w:rsidR="004E719F" w:rsidRDefault="004E719F" w:rsidP="004E719F">
      <w:pPr>
        <w:autoSpaceDE w:val="0"/>
        <w:autoSpaceDN w:val="0"/>
        <w:adjustRightInd w:val="0"/>
        <w:spacing w:after="0" w:line="240" w:lineRule="auto"/>
        <w:rPr>
          <w:rFonts w:ascii="TT15Ct00" w:hAnsi="TT15Ct00" w:cs="TT15Ct00"/>
          <w:sz w:val="21"/>
          <w:szCs w:val="21"/>
          <w:lang w:val="fr-FR"/>
        </w:rPr>
      </w:pPr>
    </w:p>
    <w:p w:rsidR="004E719F" w:rsidRPr="004E719F" w:rsidRDefault="004E719F" w:rsidP="004E719F">
      <w:pPr>
        <w:spacing w:before="60" w:after="120" w:line="240" w:lineRule="auto"/>
        <w:ind w:left="0" w:firstLine="0"/>
        <w:rPr>
          <w:lang w:val="fr-CH" w:eastAsia="en-US"/>
        </w:rPr>
      </w:pPr>
      <w:r w:rsidRPr="004E719F">
        <w:rPr>
          <w:lang w:val="fr-CH" w:eastAsia="en-US"/>
        </w:rPr>
        <w:t>Seules les entreprises présentant les critères d’aptitude suivants sont habilitées à manifester leur</w:t>
      </w:r>
      <w:r>
        <w:rPr>
          <w:lang w:val="fr-CH" w:eastAsia="en-US"/>
        </w:rPr>
        <w:t xml:space="preserve"> </w:t>
      </w:r>
      <w:r w:rsidRPr="004E719F">
        <w:rPr>
          <w:lang w:val="fr-CH" w:eastAsia="en-US"/>
        </w:rPr>
        <w:t>intérêt :</w:t>
      </w:r>
    </w:p>
    <w:p w:rsidR="004E719F" w:rsidRDefault="004E719F" w:rsidP="00FE62C3">
      <w:pPr>
        <w:pStyle w:val="ListParagraph"/>
        <w:numPr>
          <w:ilvl w:val="0"/>
          <w:numId w:val="5"/>
        </w:numPr>
        <w:spacing w:before="60" w:after="120" w:line="240" w:lineRule="auto"/>
        <w:rPr>
          <w:lang w:val="fr-CH" w:eastAsia="en-US"/>
        </w:rPr>
      </w:pPr>
      <w:r w:rsidRPr="004E719F">
        <w:rPr>
          <w:lang w:val="fr-CH" w:eastAsia="en-US"/>
        </w:rPr>
        <w:t>Entreprises de construction ayant une activité régulière et référencée depuis au moins cinq ans (attestée par un extrait du registre du commerce ou d’un registre professionnel reconnu officiellement), capables de réaliser la construction et la mise en service de l’ouvrage ;</w:t>
      </w:r>
    </w:p>
    <w:p w:rsidR="008D06C8" w:rsidRPr="004E719F" w:rsidRDefault="008D06C8" w:rsidP="008D06C8">
      <w:pPr>
        <w:pStyle w:val="ListParagraph"/>
        <w:tabs>
          <w:tab w:val="clear" w:pos="567"/>
        </w:tabs>
        <w:spacing w:before="60" w:after="120" w:line="240" w:lineRule="auto"/>
        <w:ind w:firstLine="0"/>
        <w:rPr>
          <w:lang w:val="fr-CH" w:eastAsia="en-US"/>
        </w:rPr>
      </w:pPr>
    </w:p>
    <w:p w:rsidR="004E719F" w:rsidRDefault="004E719F" w:rsidP="008377FD">
      <w:pPr>
        <w:pStyle w:val="ListParagraph"/>
        <w:numPr>
          <w:ilvl w:val="0"/>
          <w:numId w:val="5"/>
        </w:numPr>
        <w:spacing w:before="60" w:after="120" w:line="240" w:lineRule="auto"/>
        <w:rPr>
          <w:lang w:val="fr-CH" w:eastAsia="en-US"/>
        </w:rPr>
      </w:pPr>
      <w:r w:rsidRPr="004E719F">
        <w:rPr>
          <w:lang w:val="fr-CH" w:eastAsia="en-US"/>
        </w:rPr>
        <w:t xml:space="preserve">Présenter un chiffre d’affaires annuel supérieur à CHF 200'000'000.- pour chacun des </w:t>
      </w:r>
      <w:r w:rsidR="008377FD">
        <w:rPr>
          <w:lang w:val="fr-CH" w:eastAsia="en-US"/>
        </w:rPr>
        <w:t xml:space="preserve">trois derniers </w:t>
      </w:r>
      <w:r w:rsidRPr="004E719F">
        <w:rPr>
          <w:lang w:val="fr-CH" w:eastAsia="en-US"/>
        </w:rPr>
        <w:t>exercices</w:t>
      </w:r>
      <w:r w:rsidR="008377FD">
        <w:rPr>
          <w:lang w:val="fr-CH" w:eastAsia="en-US"/>
        </w:rPr>
        <w:t xml:space="preserve"> fiscaux</w:t>
      </w:r>
      <w:r w:rsidRPr="004E719F">
        <w:rPr>
          <w:lang w:val="fr-CH" w:eastAsia="en-US"/>
        </w:rPr>
        <w:t>, attestés par les bilans et comptes d’exploitation audités</w:t>
      </w:r>
      <w:r w:rsidR="00FB19C5">
        <w:rPr>
          <w:lang w:val="fr-CH" w:eastAsia="en-US"/>
        </w:rPr>
        <w:t xml:space="preserve"> </w:t>
      </w:r>
      <w:r w:rsidRPr="004E719F">
        <w:rPr>
          <w:lang w:val="fr-CH" w:eastAsia="en-US"/>
        </w:rPr>
        <w:t>;</w:t>
      </w:r>
    </w:p>
    <w:p w:rsidR="008D06C8" w:rsidRPr="004E719F" w:rsidRDefault="008D06C8" w:rsidP="008D06C8">
      <w:pPr>
        <w:pStyle w:val="ListParagraph"/>
        <w:tabs>
          <w:tab w:val="clear" w:pos="567"/>
        </w:tabs>
        <w:spacing w:before="60" w:after="120" w:line="240" w:lineRule="auto"/>
        <w:ind w:firstLine="0"/>
        <w:rPr>
          <w:lang w:val="fr-CH" w:eastAsia="en-US"/>
        </w:rPr>
      </w:pPr>
    </w:p>
    <w:p w:rsidR="004E719F" w:rsidRPr="004E719F" w:rsidRDefault="004E719F" w:rsidP="00FE62C3">
      <w:pPr>
        <w:pStyle w:val="ListParagraph"/>
        <w:numPr>
          <w:ilvl w:val="0"/>
          <w:numId w:val="5"/>
        </w:numPr>
        <w:spacing w:before="60" w:after="120" w:line="240" w:lineRule="auto"/>
        <w:rPr>
          <w:lang w:val="fr-CH" w:eastAsia="en-US"/>
        </w:rPr>
      </w:pPr>
      <w:r w:rsidRPr="004E719F">
        <w:rPr>
          <w:lang w:val="fr-CH" w:eastAsia="en-US"/>
        </w:rPr>
        <w:t>Etre certifiées ISO 9001, 14001, 18001 ou équivalent (fournir une traduction certifiée) ;</w:t>
      </w:r>
    </w:p>
    <w:p w:rsidR="004E719F" w:rsidRDefault="004E719F" w:rsidP="000E550D">
      <w:pPr>
        <w:pStyle w:val="ListParagraph"/>
        <w:numPr>
          <w:ilvl w:val="0"/>
          <w:numId w:val="5"/>
        </w:numPr>
        <w:spacing w:before="60" w:after="120" w:line="240" w:lineRule="auto"/>
        <w:rPr>
          <w:lang w:val="fr-CH" w:eastAsia="en-US"/>
        </w:rPr>
      </w:pPr>
      <w:r w:rsidRPr="004E719F">
        <w:rPr>
          <w:lang w:val="fr-CH" w:eastAsia="en-US"/>
        </w:rPr>
        <w:lastRenderedPageBreak/>
        <w:t>Fournir une attestation officielle prouvant le respect des conditions minimales de travail et de prestations sociales en vigueur dans le pays d’origine et</w:t>
      </w:r>
      <w:r w:rsidR="008377FD">
        <w:rPr>
          <w:lang w:val="fr-CH" w:eastAsia="en-US"/>
        </w:rPr>
        <w:t>, pour les entreprises étrangères,</w:t>
      </w:r>
      <w:r w:rsidRPr="004E719F">
        <w:rPr>
          <w:lang w:val="fr-CH" w:eastAsia="en-US"/>
        </w:rPr>
        <w:t xml:space="preserve"> en Suisse en cas de réalisation</w:t>
      </w:r>
      <w:r w:rsidR="008377FD">
        <w:rPr>
          <w:lang w:val="fr-CH" w:eastAsia="en-US"/>
        </w:rPr>
        <w:t>(s)</w:t>
      </w:r>
      <w:r w:rsidRPr="004E719F">
        <w:rPr>
          <w:lang w:val="fr-CH" w:eastAsia="en-US"/>
        </w:rPr>
        <w:t xml:space="preserve"> antérieure</w:t>
      </w:r>
      <w:r w:rsidR="008377FD">
        <w:rPr>
          <w:lang w:val="fr-CH" w:eastAsia="en-US"/>
        </w:rPr>
        <w:t>(s)</w:t>
      </w:r>
      <w:r w:rsidRPr="004E719F">
        <w:rPr>
          <w:lang w:val="fr-CH" w:eastAsia="en-US"/>
        </w:rPr>
        <w:t xml:space="preserve"> en Suisse ;</w:t>
      </w:r>
    </w:p>
    <w:p w:rsidR="008D06C8" w:rsidRPr="004E719F" w:rsidRDefault="008D06C8" w:rsidP="008D06C8">
      <w:pPr>
        <w:pStyle w:val="ListParagraph"/>
        <w:tabs>
          <w:tab w:val="clear" w:pos="567"/>
        </w:tabs>
        <w:spacing w:before="60" w:after="120" w:line="240" w:lineRule="auto"/>
        <w:ind w:firstLine="0"/>
        <w:rPr>
          <w:lang w:val="fr-CH" w:eastAsia="en-US"/>
        </w:rPr>
      </w:pPr>
    </w:p>
    <w:p w:rsidR="004E719F" w:rsidRPr="004E719F" w:rsidRDefault="004E719F" w:rsidP="008377FD">
      <w:pPr>
        <w:pStyle w:val="ListParagraph"/>
        <w:numPr>
          <w:ilvl w:val="0"/>
          <w:numId w:val="5"/>
        </w:numPr>
        <w:spacing w:before="60" w:after="120" w:line="240" w:lineRule="auto"/>
        <w:rPr>
          <w:lang w:val="fr-CH" w:eastAsia="en-US"/>
        </w:rPr>
      </w:pPr>
      <w:r w:rsidRPr="004E719F">
        <w:rPr>
          <w:lang w:val="fr-CH" w:eastAsia="en-US"/>
        </w:rPr>
        <w:t xml:space="preserve">S’engager sur l’honneur à respecter pour ce chantier </w:t>
      </w:r>
      <w:r w:rsidR="008377FD" w:rsidRPr="00C94F6C">
        <w:rPr>
          <w:iCs/>
          <w:lang w:val="fr-CH"/>
        </w:rPr>
        <w:t>les lois, règlementations, normes et usages professionnels</w:t>
      </w:r>
      <w:r w:rsidR="008377FD">
        <w:rPr>
          <w:i/>
          <w:lang w:val="fr-CH"/>
        </w:rPr>
        <w:t xml:space="preserve"> </w:t>
      </w:r>
      <w:r w:rsidR="008377FD">
        <w:rPr>
          <w:lang w:val="fr-CH" w:eastAsia="en-US"/>
        </w:rPr>
        <w:t>ainsi que</w:t>
      </w:r>
      <w:r w:rsidR="008377FD" w:rsidRPr="004E719F">
        <w:rPr>
          <w:lang w:val="fr-CH" w:eastAsia="en-US"/>
        </w:rPr>
        <w:t xml:space="preserve"> </w:t>
      </w:r>
      <w:r w:rsidRPr="004E719F">
        <w:rPr>
          <w:lang w:val="fr-CH" w:eastAsia="en-US"/>
        </w:rPr>
        <w:t>les conditions minimales relatives à la protection des travailleurs en vigueur en Suisse et à Genève ;</w:t>
      </w:r>
    </w:p>
    <w:p w:rsidR="008377FD" w:rsidRPr="00304AB3" w:rsidRDefault="008377FD" w:rsidP="008377FD">
      <w:pPr>
        <w:numPr>
          <w:ilvl w:val="0"/>
          <w:numId w:val="5"/>
        </w:numPr>
        <w:spacing w:after="0" w:line="240" w:lineRule="auto"/>
        <w:jc w:val="left"/>
        <w:rPr>
          <w:iCs/>
          <w:lang w:val="fr-CH"/>
        </w:rPr>
      </w:pPr>
      <w:r w:rsidRPr="00304AB3">
        <w:rPr>
          <w:iCs/>
          <w:lang w:val="fr-CH"/>
        </w:rPr>
        <w:t>Démontrer leur capacité à travailler en français et en anglais dans un environnement suisse et à se conformer aux lois, règlementations, normes et usages professionnels suisses. Vu l’importance de cette exigence pour la rénovation étroitement réglementée d’un bâtiment à haute valeur patrimoniale suisse, il sera demandé aux entreprises étrangères présélectionnées soit de disposer d’une filiale suisse active dans le domaine de la construction au plus tard au moment de la signature du contrat, soit de former un consortium avec une entreprise suisse active dans le domaine de la construction au plus tard au moment du dépôt de leur soumission commune dans le cadre de l’appel d’offres définitif;</w:t>
      </w:r>
    </w:p>
    <w:p w:rsidR="004E719F" w:rsidRPr="004E719F" w:rsidRDefault="004E719F" w:rsidP="00C97371">
      <w:pPr>
        <w:pStyle w:val="ListParagraph"/>
        <w:tabs>
          <w:tab w:val="clear" w:pos="567"/>
        </w:tabs>
        <w:spacing w:before="60" w:after="120" w:line="240" w:lineRule="auto"/>
        <w:ind w:firstLine="0"/>
        <w:rPr>
          <w:lang w:val="fr-CH" w:eastAsia="en-US"/>
        </w:rPr>
      </w:pPr>
    </w:p>
    <w:p w:rsidR="004E719F" w:rsidRDefault="004E719F" w:rsidP="001C77F1">
      <w:pPr>
        <w:pStyle w:val="ListParagraph"/>
        <w:numPr>
          <w:ilvl w:val="0"/>
          <w:numId w:val="5"/>
        </w:numPr>
        <w:spacing w:before="60" w:after="120" w:line="240" w:lineRule="auto"/>
        <w:rPr>
          <w:lang w:val="fr-CH" w:eastAsia="en-US"/>
        </w:rPr>
      </w:pPr>
      <w:r w:rsidRPr="004E719F">
        <w:rPr>
          <w:lang w:val="fr-CH" w:eastAsia="en-US"/>
        </w:rPr>
        <w:t>Fournir des références détaillées (dates, surface et coûts) de réalisations, 5 références les plus récentes</w:t>
      </w:r>
      <w:r w:rsidR="001C77F1">
        <w:rPr>
          <w:lang w:val="fr-CH" w:eastAsia="en-US"/>
        </w:rPr>
        <w:t xml:space="preserve">, ainsi que </w:t>
      </w:r>
      <w:r w:rsidRPr="004E719F">
        <w:rPr>
          <w:lang w:val="fr-CH" w:eastAsia="en-US"/>
        </w:rPr>
        <w:t xml:space="preserve">5 réalisations de plus de </w:t>
      </w:r>
      <w:r w:rsidR="001C77F1">
        <w:rPr>
          <w:lang w:val="fr-CH" w:eastAsia="en-US"/>
        </w:rPr>
        <w:t xml:space="preserve">CHF </w:t>
      </w:r>
      <w:r w:rsidRPr="004E719F">
        <w:rPr>
          <w:lang w:val="fr-CH" w:eastAsia="en-US"/>
        </w:rPr>
        <w:t>100 millions</w:t>
      </w:r>
      <w:r w:rsidR="00FB19C5">
        <w:rPr>
          <w:lang w:val="fr-CH" w:eastAsia="en-US"/>
        </w:rPr>
        <w:t xml:space="preserve"> </w:t>
      </w:r>
      <w:r w:rsidRPr="004E719F">
        <w:rPr>
          <w:lang w:val="fr-CH" w:eastAsia="en-US"/>
        </w:rPr>
        <w:t>dont deux au moins de type bâtiment administratif (informations à compléter dans l’Annexe B). Une référence de type bâtiment administratif au moins doit :</w:t>
      </w:r>
    </w:p>
    <w:p w:rsidR="004E719F" w:rsidRPr="004E719F" w:rsidRDefault="004E719F" w:rsidP="001C77F1">
      <w:pPr>
        <w:pStyle w:val="ListParagraph"/>
        <w:numPr>
          <w:ilvl w:val="1"/>
          <w:numId w:val="4"/>
        </w:numPr>
        <w:spacing w:before="60" w:after="120" w:line="240" w:lineRule="auto"/>
        <w:rPr>
          <w:lang w:val="fr-CH" w:eastAsia="en-US"/>
        </w:rPr>
      </w:pPr>
      <w:r w:rsidRPr="004E719F">
        <w:rPr>
          <w:lang w:val="fr-CH" w:eastAsia="en-US"/>
        </w:rPr>
        <w:t xml:space="preserve">avoir été réceptionnée entre le 31 décembre </w:t>
      </w:r>
      <w:r w:rsidR="001C77F1" w:rsidRPr="004E719F">
        <w:rPr>
          <w:lang w:val="fr-CH" w:eastAsia="en-US"/>
        </w:rPr>
        <w:t>20</w:t>
      </w:r>
      <w:r w:rsidR="001C77F1">
        <w:rPr>
          <w:lang w:val="fr-CH" w:eastAsia="en-US"/>
        </w:rPr>
        <w:t>10</w:t>
      </w:r>
      <w:r w:rsidR="001C77F1" w:rsidRPr="004E719F">
        <w:rPr>
          <w:lang w:val="fr-CH" w:eastAsia="en-US"/>
        </w:rPr>
        <w:t xml:space="preserve"> </w:t>
      </w:r>
      <w:r w:rsidRPr="004E719F">
        <w:rPr>
          <w:lang w:val="fr-CH" w:eastAsia="en-US"/>
        </w:rPr>
        <w:t xml:space="preserve">et le 30 juin </w:t>
      </w:r>
      <w:r w:rsidR="001C77F1" w:rsidRPr="004E719F">
        <w:rPr>
          <w:lang w:val="fr-CH" w:eastAsia="en-US"/>
        </w:rPr>
        <w:t>201</w:t>
      </w:r>
      <w:r w:rsidR="001C77F1">
        <w:rPr>
          <w:lang w:val="fr-CH" w:eastAsia="en-US"/>
        </w:rPr>
        <w:t>8</w:t>
      </w:r>
      <w:r w:rsidR="001C77F1" w:rsidRPr="004E719F">
        <w:rPr>
          <w:lang w:val="fr-CH" w:eastAsia="en-US"/>
        </w:rPr>
        <w:t xml:space="preserve"> </w:t>
      </w:r>
      <w:r w:rsidRPr="004E719F">
        <w:rPr>
          <w:lang w:val="fr-CH" w:eastAsia="en-US"/>
        </w:rPr>
        <w:t>;</w:t>
      </w:r>
    </w:p>
    <w:p w:rsidR="004E719F" w:rsidRPr="004E719F" w:rsidRDefault="004E719F" w:rsidP="00FE62C3">
      <w:pPr>
        <w:pStyle w:val="ListParagraph"/>
        <w:numPr>
          <w:ilvl w:val="1"/>
          <w:numId w:val="4"/>
        </w:numPr>
        <w:spacing w:before="60" w:after="120" w:line="240" w:lineRule="auto"/>
        <w:rPr>
          <w:lang w:val="fr-CH" w:eastAsia="en-US"/>
        </w:rPr>
      </w:pPr>
      <w:r w:rsidRPr="004E719F">
        <w:rPr>
          <w:lang w:val="fr-CH" w:eastAsia="en-US"/>
        </w:rPr>
        <w:t>avoir été réalisée par l’entreprise en nom propre ou au sein d’un groupement/consortium dans lequel elle détenait 50% au moins des parts et agissait en qualité de pilote ; et</w:t>
      </w:r>
    </w:p>
    <w:p w:rsidR="004E719F" w:rsidRPr="004E719F" w:rsidRDefault="004E719F" w:rsidP="00FE62C3">
      <w:pPr>
        <w:pStyle w:val="ListParagraph"/>
        <w:numPr>
          <w:ilvl w:val="1"/>
          <w:numId w:val="4"/>
        </w:numPr>
        <w:spacing w:before="60" w:after="120" w:line="240" w:lineRule="auto"/>
        <w:rPr>
          <w:lang w:val="fr-CH" w:eastAsia="en-US"/>
        </w:rPr>
      </w:pPr>
      <w:r w:rsidRPr="004E719F">
        <w:rPr>
          <w:lang w:val="fr-CH" w:eastAsia="en-US"/>
        </w:rPr>
        <w:t>concerner un bâtiment de plus de 20'000 m2, de catégorie V, VI ou VII (ou assimilable) au sens de l’article 7.6 du Règlement concernant les prestations et honoraires des architectes (Règlement SIA 102 2014), i.e. catégorie administratif, industriel, hôpital, école, hôtel, autre.</w:t>
      </w:r>
    </w:p>
    <w:p w:rsidR="004E719F" w:rsidRDefault="004E719F" w:rsidP="008377FD">
      <w:pPr>
        <w:pStyle w:val="ListParagraph"/>
        <w:numPr>
          <w:ilvl w:val="1"/>
          <w:numId w:val="4"/>
        </w:numPr>
        <w:spacing w:before="60" w:after="120" w:line="240" w:lineRule="auto"/>
        <w:rPr>
          <w:lang w:val="fr-CH" w:eastAsia="en-US"/>
        </w:rPr>
      </w:pPr>
      <w:r w:rsidRPr="004E719F">
        <w:rPr>
          <w:lang w:val="fr-CH" w:eastAsia="en-US"/>
        </w:rPr>
        <w:t>Une réalisation antérieure en Suisse sera considérée comme un atout</w:t>
      </w:r>
      <w:r w:rsidR="008377FD">
        <w:rPr>
          <w:lang w:val="fr-CH" w:eastAsia="en-US"/>
        </w:rPr>
        <w:t> ; et</w:t>
      </w:r>
    </w:p>
    <w:p w:rsidR="00940544" w:rsidRPr="004E719F" w:rsidRDefault="00940544" w:rsidP="00940544">
      <w:pPr>
        <w:pStyle w:val="ListParagraph"/>
        <w:tabs>
          <w:tab w:val="clear" w:pos="567"/>
        </w:tabs>
        <w:spacing w:before="60" w:after="120" w:line="240" w:lineRule="auto"/>
        <w:ind w:left="1440" w:firstLine="0"/>
        <w:rPr>
          <w:lang w:val="fr-CH" w:eastAsia="en-US"/>
        </w:rPr>
      </w:pPr>
    </w:p>
    <w:p w:rsidR="004E719F" w:rsidRPr="00595390" w:rsidRDefault="004E719F" w:rsidP="00940544">
      <w:pPr>
        <w:pStyle w:val="ListParagraph"/>
        <w:numPr>
          <w:ilvl w:val="0"/>
          <w:numId w:val="16"/>
        </w:numPr>
        <w:spacing w:before="60" w:after="120" w:line="240" w:lineRule="auto"/>
        <w:rPr>
          <w:lang w:val="fr-CH" w:eastAsia="en-US"/>
        </w:rPr>
      </w:pPr>
      <w:r w:rsidRPr="00595390">
        <w:rPr>
          <w:lang w:val="fr-CH" w:eastAsia="en-US"/>
        </w:rPr>
        <w:t xml:space="preserve">Fournir une attestation d’assurance responsabilité civile </w:t>
      </w:r>
      <w:r w:rsidR="00E77E94" w:rsidRPr="00595390">
        <w:rPr>
          <w:lang w:val="fr-CH" w:eastAsia="en-US"/>
        </w:rPr>
        <w:t xml:space="preserve">professionnelle </w:t>
      </w:r>
      <w:r w:rsidRPr="00595390">
        <w:rPr>
          <w:lang w:val="fr-CH" w:eastAsia="en-US"/>
        </w:rPr>
        <w:t xml:space="preserve">de l’entreprise </w:t>
      </w:r>
      <w:r w:rsidR="0062400D" w:rsidRPr="00595390">
        <w:rPr>
          <w:lang w:val="fr-CH" w:eastAsia="en-US"/>
        </w:rPr>
        <w:t xml:space="preserve">valable </w:t>
      </w:r>
      <w:r w:rsidR="00E77E94" w:rsidRPr="00595390">
        <w:rPr>
          <w:lang w:val="fr-CH" w:eastAsia="en-US"/>
        </w:rPr>
        <w:t xml:space="preserve">pour l’année en cours </w:t>
      </w:r>
      <w:r w:rsidR="0062400D" w:rsidRPr="00595390">
        <w:rPr>
          <w:lang w:val="fr-CH" w:eastAsia="en-US"/>
        </w:rPr>
        <w:t>comprenant</w:t>
      </w:r>
      <w:r w:rsidR="00E77E94" w:rsidRPr="00595390">
        <w:rPr>
          <w:lang w:val="fr-CH" w:eastAsia="en-US"/>
        </w:rPr>
        <w:t xml:space="preserve"> une limite </w:t>
      </w:r>
      <w:r w:rsidR="00940544" w:rsidRPr="00595390">
        <w:rPr>
          <w:lang w:val="fr-CH" w:eastAsia="en-US"/>
        </w:rPr>
        <w:t xml:space="preserve">minimum </w:t>
      </w:r>
      <w:r w:rsidR="00E77E94" w:rsidRPr="00595390">
        <w:rPr>
          <w:lang w:val="fr-CH" w:eastAsia="en-US"/>
        </w:rPr>
        <w:t>de couverture de CHF</w:t>
      </w:r>
      <w:r w:rsidR="00940544" w:rsidRPr="00595390">
        <w:rPr>
          <w:lang w:val="fr-CH" w:eastAsia="en-US"/>
        </w:rPr>
        <w:t xml:space="preserve"> </w:t>
      </w:r>
      <w:r w:rsidR="00E77E94" w:rsidRPr="00595390">
        <w:rPr>
          <w:lang w:val="fr-CH" w:eastAsia="en-US"/>
        </w:rPr>
        <w:t>20’000'000</w:t>
      </w:r>
      <w:r w:rsidR="00940544" w:rsidRPr="00595390">
        <w:rPr>
          <w:lang w:val="fr-CH" w:eastAsia="en-US"/>
        </w:rPr>
        <w:t>.-</w:t>
      </w:r>
      <w:r w:rsidR="00E77E94" w:rsidRPr="00595390">
        <w:rPr>
          <w:lang w:val="fr-CH" w:eastAsia="en-US"/>
        </w:rPr>
        <w:t xml:space="preserve"> </w:t>
      </w:r>
      <w:r w:rsidR="00940544" w:rsidRPr="00595390">
        <w:rPr>
          <w:lang w:val="fr-CH" w:eastAsia="en-US"/>
        </w:rPr>
        <w:t xml:space="preserve">(ou équivalent) </w:t>
      </w:r>
      <w:r w:rsidR="00E77E94" w:rsidRPr="00595390">
        <w:rPr>
          <w:lang w:val="fr-CH" w:eastAsia="en-US"/>
        </w:rPr>
        <w:t>par sinistre</w:t>
      </w:r>
    </w:p>
    <w:p w:rsidR="008377FD" w:rsidRPr="00C94F6C" w:rsidRDefault="008377FD" w:rsidP="00C94F6C">
      <w:pPr>
        <w:tabs>
          <w:tab w:val="clear" w:pos="567"/>
        </w:tabs>
        <w:ind w:left="0" w:firstLine="0"/>
        <w:rPr>
          <w:iCs/>
          <w:lang w:val="fr-CH"/>
        </w:rPr>
      </w:pPr>
      <w:r w:rsidRPr="00C94F6C">
        <w:rPr>
          <w:iCs/>
          <w:lang w:val="fr-CH"/>
        </w:rPr>
        <w:t>Deux entreprises au maximum peuvent constituer un consortium et manifester leur intérêt de manière conjointe, notamment si cela leur permet de répondre aux critères énoncés plus haut. Il est demandé qu’au moins un des membres du consortium génère un chiffre d’affaires annuel supérieur à CHF 200'000'000.-, soit certifié ISO 9001, 14001, 18001 (ou équivalent) et démontre sa capacité à fournir les informations du projet sous BIM (voir paragraphe suivant). En cas de consortium formé par deux entreprises étrangères, l’une au moins devra disposer d’une filiale suisse active dans le domaine de la construction au plus tard au moment de la signature du contrat.  Il est demandé que chaque entreprise constituant le consortium ait une activité régulière et référencée depuis au moins 5 ans, fournisse la preuve du respect des conditions minimales de travail et de prestations sociales dans son pays d’origine et, pour les entreprises étrangères, en Suisse en cas de réalisation(s) antérieure(s) en Suisse, s’engage sur l’honneur à respecter les lois, règlements, normes et usages professionnels et les conditions minimales relatives à la protection des travailleurs en vigueur en Suisse et à Genève et fournisse l’attestation d’assurance requise. Chaque entreprise constituant le consortium doit fournir ses 5 références de réalisations les plus récentes et à eux deux, les membres du consortium doivent fournir les autres références exigées. La manifestation d’intérêt doit être soumise au nom d’un des membres du consortium qui sera le point de contact principal de l’OMS.</w:t>
      </w:r>
    </w:p>
    <w:p w:rsidR="004E719F" w:rsidRPr="00DE5975" w:rsidRDefault="004E719F" w:rsidP="004E719F">
      <w:pPr>
        <w:autoSpaceDE w:val="0"/>
        <w:autoSpaceDN w:val="0"/>
        <w:adjustRightInd w:val="0"/>
        <w:spacing w:after="0" w:line="240" w:lineRule="auto"/>
        <w:rPr>
          <w:rFonts w:ascii="TT15Ct00" w:hAnsi="TT15Ct00" w:cs="TT15Ct00"/>
          <w:sz w:val="21"/>
          <w:szCs w:val="21"/>
          <w:lang w:val="fr-FR"/>
        </w:rPr>
      </w:pPr>
    </w:p>
    <w:p w:rsidR="005B4A78" w:rsidRPr="00087E21" w:rsidRDefault="004E719F" w:rsidP="00FE62C3">
      <w:pPr>
        <w:pStyle w:val="StyleHeading2LatinArialComplexArial"/>
        <w:numPr>
          <w:ilvl w:val="0"/>
          <w:numId w:val="3"/>
        </w:numPr>
        <w:pBdr>
          <w:top w:val="single" w:sz="4" w:space="1" w:color="808080" w:themeColor="background1" w:themeShade="80"/>
        </w:pBdr>
        <w:spacing w:before="240"/>
        <w:ind w:left="0" w:hanging="357"/>
        <w:rPr>
          <w:lang w:val="fr-CH"/>
        </w:rPr>
      </w:pPr>
      <w:r>
        <w:rPr>
          <w:lang w:val="fr-CH"/>
        </w:rPr>
        <w:t xml:space="preserve">Instructions pour la préparation et la remise du dossier de </w:t>
      </w:r>
      <w:r w:rsidR="00B33B6F">
        <w:rPr>
          <w:lang w:val="fr-CH"/>
        </w:rPr>
        <w:t>candidature</w:t>
      </w:r>
    </w:p>
    <w:p w:rsidR="00B37817" w:rsidRDefault="00B37817" w:rsidP="00B37817">
      <w:pPr>
        <w:autoSpaceDE w:val="0"/>
        <w:autoSpaceDN w:val="0"/>
        <w:adjustRightInd w:val="0"/>
        <w:spacing w:after="0" w:line="240" w:lineRule="auto"/>
        <w:rPr>
          <w:lang w:val="fr-CH" w:eastAsia="en-US"/>
        </w:rPr>
      </w:pPr>
    </w:p>
    <w:p w:rsidR="00B37817" w:rsidRPr="008537B2" w:rsidRDefault="00B37817" w:rsidP="008537B2">
      <w:pPr>
        <w:spacing w:before="60" w:after="120" w:line="240" w:lineRule="auto"/>
        <w:ind w:left="0" w:firstLine="0"/>
        <w:rPr>
          <w:lang w:val="fr-CH" w:eastAsia="en-US"/>
        </w:rPr>
      </w:pPr>
      <w:r w:rsidRPr="008537B2">
        <w:rPr>
          <w:lang w:val="fr-CH" w:eastAsia="en-US"/>
        </w:rPr>
        <w:t xml:space="preserve">Les entreprises devront, pour participer à cet appel à manifestation d’intérêt, procéder à l’enregistrement </w:t>
      </w:r>
      <w:r w:rsidR="008537B2" w:rsidRPr="008537B2">
        <w:rPr>
          <w:lang w:val="fr-CH" w:eastAsia="en-US"/>
        </w:rPr>
        <w:t>(“</w:t>
      </w:r>
      <w:r w:rsidRPr="008537B2">
        <w:rPr>
          <w:lang w:val="fr-CH" w:eastAsia="en-US"/>
        </w:rPr>
        <w:t>basic registration</w:t>
      </w:r>
      <w:r w:rsidR="008537B2" w:rsidRPr="008537B2">
        <w:rPr>
          <w:lang w:val="fr-CH" w:eastAsia="en-US"/>
        </w:rPr>
        <w:t>” / niveau de base</w:t>
      </w:r>
      <w:r w:rsidRPr="008537B2">
        <w:rPr>
          <w:lang w:val="fr-CH" w:eastAsia="en-US"/>
        </w:rPr>
        <w:t xml:space="preserve"> – procédure gratuite) </w:t>
      </w:r>
      <w:r w:rsidR="008537B2" w:rsidRPr="008537B2">
        <w:rPr>
          <w:lang w:val="fr-CH" w:eastAsia="en-US"/>
        </w:rPr>
        <w:t xml:space="preserve">sur le Portail mondial pour les fournisseurs des organismes des Nations Unies (UNGM) </w:t>
      </w:r>
      <w:r w:rsidRPr="008537B2">
        <w:rPr>
          <w:lang w:val="fr-CH" w:eastAsia="en-US"/>
        </w:rPr>
        <w:t xml:space="preserve">(www.ungm.org). </w:t>
      </w:r>
    </w:p>
    <w:p w:rsidR="004E719F" w:rsidRPr="008537B2" w:rsidRDefault="004E719F" w:rsidP="004E719F">
      <w:pPr>
        <w:spacing w:before="60" w:after="120" w:line="240" w:lineRule="auto"/>
        <w:ind w:left="0" w:firstLine="0"/>
        <w:rPr>
          <w:lang w:val="fr-CH" w:eastAsia="en-US"/>
        </w:rPr>
      </w:pPr>
      <w:r w:rsidRPr="008D06C8">
        <w:rPr>
          <w:b/>
          <w:bCs/>
          <w:lang w:val="fr-CH" w:eastAsia="en-US"/>
        </w:rPr>
        <w:t>Le dossier de candidature</w:t>
      </w:r>
      <w:r w:rsidRPr="008537B2">
        <w:rPr>
          <w:lang w:val="fr-CH" w:eastAsia="en-US"/>
        </w:rPr>
        <w:t xml:space="preserve"> des entreprises et en particulier ceux des filiales ne devra inclure que des renseignements les concernant directement. Outre les documents et autres informations exigés dans les critères d’aptitude ci-dessus, le dossier comprendra :</w:t>
      </w:r>
    </w:p>
    <w:p w:rsidR="004E719F" w:rsidRPr="008537B2" w:rsidRDefault="004E719F" w:rsidP="00FE62C3">
      <w:pPr>
        <w:pStyle w:val="ListParagraph"/>
        <w:numPr>
          <w:ilvl w:val="0"/>
          <w:numId w:val="7"/>
        </w:numPr>
        <w:spacing w:before="60" w:after="120" w:line="240" w:lineRule="auto"/>
        <w:rPr>
          <w:lang w:val="fr-CH" w:eastAsia="en-US"/>
        </w:rPr>
      </w:pPr>
      <w:r w:rsidRPr="008537B2">
        <w:rPr>
          <w:lang w:val="fr-CH" w:eastAsia="en-US"/>
        </w:rPr>
        <w:t>L’organisation, la structure, les prestations propres et l’effectif de l’entreprise ;</w:t>
      </w:r>
    </w:p>
    <w:p w:rsidR="004E719F" w:rsidRPr="00B33B6F" w:rsidRDefault="004E719F" w:rsidP="008377FD">
      <w:pPr>
        <w:pStyle w:val="ListParagraph"/>
        <w:numPr>
          <w:ilvl w:val="0"/>
          <w:numId w:val="7"/>
        </w:numPr>
        <w:spacing w:before="60" w:after="120" w:line="240" w:lineRule="auto"/>
        <w:rPr>
          <w:lang w:val="fr-CH" w:eastAsia="en-US"/>
        </w:rPr>
      </w:pPr>
      <w:r w:rsidRPr="008537B2">
        <w:rPr>
          <w:lang w:val="fr-CH" w:eastAsia="en-US"/>
        </w:rPr>
        <w:lastRenderedPageBreak/>
        <w:t>Le rapport annuel et les états financiers</w:t>
      </w:r>
      <w:r w:rsidRPr="00B33B6F">
        <w:rPr>
          <w:lang w:val="fr-CH" w:eastAsia="en-US"/>
        </w:rPr>
        <w:t xml:space="preserve"> des </w:t>
      </w:r>
      <w:r w:rsidR="008377FD">
        <w:rPr>
          <w:lang w:val="fr-CH" w:eastAsia="en-US"/>
        </w:rPr>
        <w:t>3</w:t>
      </w:r>
      <w:r w:rsidR="008377FD" w:rsidRPr="00B33B6F">
        <w:rPr>
          <w:lang w:val="fr-CH" w:eastAsia="en-US"/>
        </w:rPr>
        <w:t xml:space="preserve"> </w:t>
      </w:r>
      <w:r w:rsidRPr="00B33B6F">
        <w:rPr>
          <w:lang w:val="fr-CH" w:eastAsia="en-US"/>
        </w:rPr>
        <w:t>dernières années ; et</w:t>
      </w:r>
    </w:p>
    <w:p w:rsidR="004E719F" w:rsidRPr="00B33B6F" w:rsidRDefault="004E719F" w:rsidP="00FE62C3">
      <w:pPr>
        <w:pStyle w:val="ListParagraph"/>
        <w:numPr>
          <w:ilvl w:val="0"/>
          <w:numId w:val="7"/>
        </w:numPr>
        <w:spacing w:before="60" w:after="120" w:line="240" w:lineRule="auto"/>
        <w:rPr>
          <w:lang w:val="fr-CH" w:eastAsia="en-US"/>
        </w:rPr>
      </w:pPr>
      <w:r w:rsidRPr="00B33B6F">
        <w:rPr>
          <w:lang w:val="fr-CH" w:eastAsia="en-US"/>
        </w:rPr>
        <w:t xml:space="preserve">La démonstration que l’entreprise est capable de développer et fournir les informations relatives au projet selon le Building Information </w:t>
      </w:r>
      <w:proofErr w:type="spellStart"/>
      <w:r w:rsidRPr="00B33B6F">
        <w:rPr>
          <w:lang w:val="fr-CH" w:eastAsia="en-US"/>
        </w:rPr>
        <w:t>Modeling</w:t>
      </w:r>
      <w:proofErr w:type="spellEnd"/>
      <w:r w:rsidRPr="00B33B6F">
        <w:rPr>
          <w:lang w:val="fr-CH" w:eastAsia="en-US"/>
        </w:rPr>
        <w:t xml:space="preserve"> (BIM), en interne ou en recourant à un sous-traitant qualifié et expérimenté. Dans ce dernier cas, l’entreprise fournira une proposition concrète dans ce sens. La capacité de travailler sous BIM, </w:t>
      </w:r>
      <w:proofErr w:type="spellStart"/>
      <w:r w:rsidRPr="00B33B6F">
        <w:rPr>
          <w:lang w:val="fr-CH" w:eastAsia="en-US"/>
        </w:rPr>
        <w:t>COBie</w:t>
      </w:r>
      <w:proofErr w:type="spellEnd"/>
      <w:r w:rsidRPr="00B33B6F">
        <w:rPr>
          <w:lang w:val="fr-CH" w:eastAsia="en-US"/>
        </w:rPr>
        <w:t xml:space="preserve"> niveau 5, sera une exigence formelle du cahier des charges du futur appel d’offres.</w:t>
      </w:r>
    </w:p>
    <w:p w:rsidR="004E719F" w:rsidRPr="004E719F" w:rsidRDefault="004E719F" w:rsidP="00B33B6F">
      <w:pPr>
        <w:spacing w:before="60" w:after="120" w:line="240" w:lineRule="auto"/>
        <w:ind w:left="0" w:firstLine="0"/>
        <w:rPr>
          <w:lang w:val="fr-CH" w:eastAsia="en-US"/>
        </w:rPr>
      </w:pPr>
      <w:r w:rsidRPr="004E719F">
        <w:rPr>
          <w:lang w:val="fr-CH" w:eastAsia="en-US"/>
        </w:rPr>
        <w:t>Il est aussi demandé aux entreprises de remplir les Annexe</w:t>
      </w:r>
      <w:r w:rsidR="00B33B6F">
        <w:rPr>
          <w:lang w:val="fr-CH" w:eastAsia="en-US"/>
        </w:rPr>
        <w:t>s</w:t>
      </w:r>
      <w:r w:rsidRPr="004E719F">
        <w:rPr>
          <w:lang w:val="fr-CH" w:eastAsia="en-US"/>
        </w:rPr>
        <w:t xml:space="preserve"> A (Informations sur l’entreprise) et</w:t>
      </w:r>
      <w:r w:rsidR="00B33B6F">
        <w:rPr>
          <w:lang w:val="fr-CH" w:eastAsia="en-US"/>
        </w:rPr>
        <w:t xml:space="preserve"> </w:t>
      </w:r>
      <w:r w:rsidRPr="004E719F">
        <w:rPr>
          <w:lang w:val="fr-CH" w:eastAsia="en-US"/>
        </w:rPr>
        <w:t>Annexe B (Références de projets) récapitulant certaines informations exigées.</w:t>
      </w:r>
    </w:p>
    <w:p w:rsidR="004E719F" w:rsidRPr="004E719F" w:rsidRDefault="004E719F" w:rsidP="004E719F">
      <w:pPr>
        <w:spacing w:before="60" w:after="120" w:line="240" w:lineRule="auto"/>
        <w:ind w:left="0" w:firstLine="0"/>
        <w:rPr>
          <w:lang w:val="fr-CH" w:eastAsia="en-US"/>
        </w:rPr>
      </w:pPr>
      <w:r w:rsidRPr="004E719F">
        <w:rPr>
          <w:lang w:val="fr-CH" w:eastAsia="en-US"/>
        </w:rPr>
        <w:t>Le français sera la langue du projet, de la procédure de l’appel d’offres définitif et du contrat. Le chef de projet de l’entreprise devra toutefois être bilingue français/anglais.</w:t>
      </w:r>
    </w:p>
    <w:p w:rsidR="004E719F" w:rsidRPr="004E719F" w:rsidRDefault="004E719F" w:rsidP="004E719F">
      <w:pPr>
        <w:spacing w:before="60" w:after="120" w:line="240" w:lineRule="auto"/>
        <w:ind w:left="0" w:firstLine="0"/>
        <w:rPr>
          <w:lang w:val="fr-CH" w:eastAsia="en-US"/>
        </w:rPr>
      </w:pPr>
      <w:r w:rsidRPr="004E719F">
        <w:rPr>
          <w:lang w:val="fr-CH" w:eastAsia="en-US"/>
        </w:rPr>
        <w:t>Les critères qui seront utilisés pour la présélection des entreprises qui auront manifesté leur intérêt sont principalement les suivants :</w:t>
      </w:r>
    </w:p>
    <w:p w:rsidR="004E719F" w:rsidRPr="00B33B6F" w:rsidRDefault="004E719F" w:rsidP="00FE62C3">
      <w:pPr>
        <w:pStyle w:val="ListParagraph"/>
        <w:numPr>
          <w:ilvl w:val="0"/>
          <w:numId w:val="8"/>
        </w:numPr>
        <w:spacing w:before="60" w:after="120" w:line="240" w:lineRule="auto"/>
        <w:rPr>
          <w:lang w:val="fr-CH" w:eastAsia="en-US"/>
        </w:rPr>
      </w:pPr>
      <w:r w:rsidRPr="00B33B6F">
        <w:rPr>
          <w:lang w:val="fr-CH" w:eastAsia="en-US"/>
        </w:rPr>
        <w:t>Expérience dans le domaine (références) ;</w:t>
      </w:r>
    </w:p>
    <w:p w:rsidR="004E719F" w:rsidRPr="00B33B6F" w:rsidRDefault="004E719F" w:rsidP="00FE62C3">
      <w:pPr>
        <w:pStyle w:val="ListParagraph"/>
        <w:numPr>
          <w:ilvl w:val="0"/>
          <w:numId w:val="8"/>
        </w:numPr>
        <w:spacing w:before="60" w:after="120" w:line="240" w:lineRule="auto"/>
        <w:rPr>
          <w:lang w:val="fr-CH" w:eastAsia="en-US"/>
        </w:rPr>
      </w:pPr>
      <w:r w:rsidRPr="00B33B6F">
        <w:rPr>
          <w:lang w:val="fr-CH" w:eastAsia="en-US"/>
        </w:rPr>
        <w:t>Sécurité financière (états financiers, références, évolution du chiffre d’affaires) ;</w:t>
      </w:r>
    </w:p>
    <w:p w:rsidR="004E719F" w:rsidRPr="00B33B6F" w:rsidRDefault="004E719F" w:rsidP="00FE62C3">
      <w:pPr>
        <w:pStyle w:val="ListParagraph"/>
        <w:numPr>
          <w:ilvl w:val="0"/>
          <w:numId w:val="8"/>
        </w:numPr>
        <w:spacing w:before="60" w:after="120" w:line="240" w:lineRule="auto"/>
        <w:rPr>
          <w:lang w:val="fr-CH" w:eastAsia="en-US"/>
        </w:rPr>
      </w:pPr>
      <w:r w:rsidRPr="00B33B6F">
        <w:rPr>
          <w:lang w:val="fr-CH" w:eastAsia="en-US"/>
        </w:rPr>
        <w:t>Organisation (structure, effectif et qualifications) ;</w:t>
      </w:r>
    </w:p>
    <w:p w:rsidR="004E719F" w:rsidRPr="00B33B6F" w:rsidRDefault="004E719F" w:rsidP="00FE62C3">
      <w:pPr>
        <w:pStyle w:val="ListParagraph"/>
        <w:numPr>
          <w:ilvl w:val="0"/>
          <w:numId w:val="8"/>
        </w:numPr>
        <w:spacing w:before="60" w:after="120" w:line="240" w:lineRule="auto"/>
        <w:rPr>
          <w:lang w:val="fr-CH" w:eastAsia="en-US"/>
        </w:rPr>
      </w:pPr>
      <w:r w:rsidRPr="00B33B6F">
        <w:rPr>
          <w:lang w:val="fr-CH" w:eastAsia="en-US"/>
        </w:rPr>
        <w:t>Respect des conditions sociales en vigueur dans le pays d’origine et/ou en Suisse ; et</w:t>
      </w:r>
    </w:p>
    <w:p w:rsidR="004E719F" w:rsidRPr="00B33B6F" w:rsidRDefault="004E719F" w:rsidP="00FE62C3">
      <w:pPr>
        <w:pStyle w:val="ListParagraph"/>
        <w:numPr>
          <w:ilvl w:val="0"/>
          <w:numId w:val="8"/>
        </w:numPr>
        <w:spacing w:before="60" w:after="120" w:line="240" w:lineRule="auto"/>
        <w:rPr>
          <w:lang w:val="fr-CH" w:eastAsia="en-US"/>
        </w:rPr>
      </w:pPr>
      <w:r w:rsidRPr="00B33B6F">
        <w:rPr>
          <w:lang w:val="fr-CH" w:eastAsia="en-US"/>
        </w:rPr>
        <w:t>Capacité à s’adapter aux exigences techniques et légales locales, ainsi qu’à la fourniture d’informations sous BIM.</w:t>
      </w:r>
    </w:p>
    <w:p w:rsidR="004E719F" w:rsidRDefault="004E719F" w:rsidP="008A6C53">
      <w:pPr>
        <w:spacing w:before="60" w:after="120" w:line="240" w:lineRule="auto"/>
        <w:ind w:left="0" w:firstLine="0"/>
        <w:rPr>
          <w:lang w:val="fr-CH" w:eastAsia="en-US"/>
        </w:rPr>
      </w:pPr>
      <w:r w:rsidRPr="004E719F">
        <w:rPr>
          <w:lang w:val="fr-CH" w:eastAsia="en-US"/>
        </w:rPr>
        <w:t xml:space="preserve">Les entreprises intéressées sont invitées à faire parvenir leur dossier de candidature, exclusivement par courrier, en français ou en anglais, en deux exemplaires papier et une clé </w:t>
      </w:r>
      <w:r w:rsidRPr="00631B96">
        <w:rPr>
          <w:lang w:val="fr-CH" w:eastAsia="en-US"/>
        </w:rPr>
        <w:t xml:space="preserve">USB </w:t>
      </w:r>
      <w:r w:rsidRPr="00595390">
        <w:rPr>
          <w:b/>
          <w:lang w:val="fr-CH" w:eastAsia="en-US"/>
        </w:rPr>
        <w:t xml:space="preserve">au plus tard le </w:t>
      </w:r>
      <w:r w:rsidR="008A6C53">
        <w:rPr>
          <w:b/>
          <w:lang w:val="fr-CH" w:eastAsia="en-US"/>
        </w:rPr>
        <w:t>15 Octobre</w:t>
      </w:r>
      <w:r w:rsidRPr="00595390">
        <w:rPr>
          <w:b/>
          <w:lang w:val="fr-CH" w:eastAsia="en-US"/>
        </w:rPr>
        <w:t xml:space="preserve"> 2018 </w:t>
      </w:r>
      <w:r w:rsidR="00940544" w:rsidRPr="00595390">
        <w:rPr>
          <w:b/>
          <w:lang w:val="fr-CH" w:eastAsia="en-US"/>
        </w:rPr>
        <w:t>(1</w:t>
      </w:r>
      <w:r w:rsidR="008A6C53">
        <w:rPr>
          <w:b/>
          <w:lang w:val="fr-CH" w:eastAsia="en-US"/>
        </w:rPr>
        <w:t>0</w:t>
      </w:r>
      <w:r w:rsidR="00B33B6F" w:rsidRPr="00595390">
        <w:rPr>
          <w:b/>
          <w:lang w:val="fr-CH" w:eastAsia="en-US"/>
        </w:rPr>
        <w:t>:00, heure de Genève)</w:t>
      </w:r>
      <w:r w:rsidR="00B33B6F" w:rsidRPr="00631B96">
        <w:rPr>
          <w:lang w:val="fr-CH" w:eastAsia="en-US"/>
        </w:rPr>
        <w:t xml:space="preserve"> </w:t>
      </w:r>
      <w:r w:rsidRPr="00631B96">
        <w:rPr>
          <w:lang w:val="fr-CH" w:eastAsia="en-US"/>
        </w:rPr>
        <w:t>à l’adresse ci-dessous</w:t>
      </w:r>
      <w:r w:rsidR="00FB19C5" w:rsidRPr="0096321D">
        <w:rPr>
          <w:lang w:val="fr-CH" w:eastAsia="en-US"/>
        </w:rPr>
        <w:t xml:space="preserve"> </w:t>
      </w:r>
      <w:r w:rsidRPr="0096321D">
        <w:rPr>
          <w:lang w:val="fr-CH" w:eastAsia="en-US"/>
        </w:rPr>
        <w:t>:</w:t>
      </w:r>
    </w:p>
    <w:p w:rsidR="00B37817" w:rsidRPr="004E719F" w:rsidRDefault="00B37817" w:rsidP="004E719F">
      <w:pPr>
        <w:spacing w:before="60" w:after="120" w:line="240" w:lineRule="auto"/>
        <w:ind w:left="0" w:firstLine="0"/>
        <w:rPr>
          <w:lang w:val="fr-CH" w:eastAsia="en-US"/>
        </w:rPr>
      </w:pPr>
    </w:p>
    <w:p w:rsidR="004E719F" w:rsidRDefault="004E719F" w:rsidP="00B33B6F">
      <w:pPr>
        <w:spacing w:after="0" w:line="240" w:lineRule="auto"/>
        <w:ind w:left="0" w:firstLine="0"/>
        <w:jc w:val="center"/>
        <w:rPr>
          <w:b/>
          <w:bCs/>
          <w:lang w:val="fr-CH" w:eastAsia="en-US"/>
        </w:rPr>
      </w:pPr>
      <w:r w:rsidRPr="00B33B6F">
        <w:rPr>
          <w:b/>
          <w:bCs/>
          <w:lang w:val="fr-CH" w:eastAsia="en-US"/>
        </w:rPr>
        <w:t>Organisation mondiale de la Santé</w:t>
      </w:r>
    </w:p>
    <w:p w:rsidR="006060F6" w:rsidRPr="00B33B6F" w:rsidRDefault="006060F6" w:rsidP="00B33B6F">
      <w:pPr>
        <w:spacing w:after="0" w:line="240" w:lineRule="auto"/>
        <w:ind w:left="0" w:firstLine="0"/>
        <w:jc w:val="center"/>
        <w:rPr>
          <w:b/>
          <w:bCs/>
          <w:lang w:val="fr-CH" w:eastAsia="en-US"/>
        </w:rPr>
      </w:pPr>
      <w:r w:rsidRPr="0007758F">
        <w:rPr>
          <w:b/>
          <w:bCs/>
          <w:lang w:val="fr-CH" w:eastAsia="en-US"/>
        </w:rPr>
        <w:t>Service CPC</w:t>
      </w:r>
    </w:p>
    <w:p w:rsidR="004E719F" w:rsidRPr="00B33B6F" w:rsidRDefault="004E719F" w:rsidP="00B33B6F">
      <w:pPr>
        <w:spacing w:after="0" w:line="240" w:lineRule="auto"/>
        <w:ind w:left="0" w:firstLine="0"/>
        <w:jc w:val="center"/>
        <w:rPr>
          <w:b/>
          <w:bCs/>
          <w:lang w:val="fr-CH" w:eastAsia="en-US"/>
        </w:rPr>
      </w:pPr>
      <w:r w:rsidRPr="00B33B6F">
        <w:rPr>
          <w:b/>
          <w:bCs/>
          <w:lang w:val="fr-CH" w:eastAsia="en-US"/>
        </w:rPr>
        <w:t>20 Avenue Appia</w:t>
      </w:r>
    </w:p>
    <w:p w:rsidR="004E719F" w:rsidRPr="00B33B6F" w:rsidRDefault="004E719F" w:rsidP="00B33B6F">
      <w:pPr>
        <w:spacing w:after="240" w:line="240" w:lineRule="auto"/>
        <w:ind w:left="0" w:firstLine="0"/>
        <w:jc w:val="center"/>
        <w:rPr>
          <w:b/>
          <w:bCs/>
          <w:lang w:val="fr-CH" w:eastAsia="en-US"/>
        </w:rPr>
      </w:pPr>
      <w:r w:rsidRPr="00B33B6F">
        <w:rPr>
          <w:b/>
          <w:bCs/>
          <w:lang w:val="fr-CH" w:eastAsia="en-US"/>
        </w:rPr>
        <w:t>CH - 1211 Genève 27 (Suisse)</w:t>
      </w:r>
    </w:p>
    <w:p w:rsidR="004E719F" w:rsidRPr="00B33B6F" w:rsidRDefault="004E719F" w:rsidP="006060F6">
      <w:pPr>
        <w:spacing w:before="60" w:after="120" w:line="240" w:lineRule="auto"/>
        <w:ind w:left="0" w:firstLine="0"/>
        <w:jc w:val="center"/>
        <w:rPr>
          <w:b/>
          <w:bCs/>
          <w:lang w:val="fr-CH" w:eastAsia="en-US"/>
        </w:rPr>
      </w:pPr>
      <w:r w:rsidRPr="00B33B6F">
        <w:rPr>
          <w:b/>
          <w:bCs/>
          <w:lang w:val="fr-CH" w:eastAsia="en-US"/>
        </w:rPr>
        <w:t xml:space="preserve">Avec la mention « </w:t>
      </w:r>
      <w:r w:rsidR="006060F6">
        <w:rPr>
          <w:b/>
          <w:bCs/>
          <w:lang w:val="fr-CH" w:eastAsia="en-US"/>
        </w:rPr>
        <w:t>SCP 1.18</w:t>
      </w:r>
      <w:r w:rsidRPr="00B33B6F">
        <w:rPr>
          <w:b/>
          <w:bCs/>
          <w:lang w:val="fr-CH" w:eastAsia="en-US"/>
        </w:rPr>
        <w:t xml:space="preserve"> » clairement apposée sur l’envoi.</w:t>
      </w:r>
    </w:p>
    <w:p w:rsidR="004E719F" w:rsidRPr="004E719F" w:rsidRDefault="004E719F" w:rsidP="004E719F">
      <w:pPr>
        <w:tabs>
          <w:tab w:val="clear" w:pos="567"/>
        </w:tabs>
        <w:autoSpaceDE w:val="0"/>
        <w:autoSpaceDN w:val="0"/>
        <w:adjustRightInd w:val="0"/>
        <w:spacing w:after="0" w:line="240" w:lineRule="auto"/>
        <w:ind w:left="0" w:firstLine="0"/>
        <w:jc w:val="left"/>
        <w:rPr>
          <w:rFonts w:ascii="TT15Ct00" w:hAnsi="TT15Ct00" w:cs="TT15Ct00"/>
          <w:sz w:val="21"/>
          <w:szCs w:val="21"/>
          <w:lang w:val="fr-FR"/>
        </w:rPr>
      </w:pPr>
    </w:p>
    <w:p w:rsidR="00851A8E" w:rsidRPr="004E719F" w:rsidRDefault="00B33B6F" w:rsidP="00FE62C3">
      <w:pPr>
        <w:pStyle w:val="StyleHeading2LatinArialComplexArial"/>
        <w:numPr>
          <w:ilvl w:val="0"/>
          <w:numId w:val="3"/>
        </w:numPr>
        <w:pBdr>
          <w:top w:val="single" w:sz="4" w:space="1" w:color="808080" w:themeColor="background1" w:themeShade="80"/>
        </w:pBdr>
        <w:spacing w:before="240"/>
        <w:ind w:left="0" w:hanging="357"/>
        <w:rPr>
          <w:lang w:val="fr-CH"/>
        </w:rPr>
      </w:pPr>
      <w:r>
        <w:rPr>
          <w:lang w:val="fr-CH"/>
        </w:rPr>
        <w:t>Avertissement</w:t>
      </w:r>
    </w:p>
    <w:p w:rsidR="004E719F" w:rsidRDefault="004E719F" w:rsidP="004E719F">
      <w:pPr>
        <w:tabs>
          <w:tab w:val="clear" w:pos="567"/>
        </w:tabs>
        <w:autoSpaceDE w:val="0"/>
        <w:autoSpaceDN w:val="0"/>
        <w:adjustRightInd w:val="0"/>
        <w:spacing w:after="0" w:line="240" w:lineRule="auto"/>
        <w:ind w:left="360" w:firstLine="0"/>
        <w:rPr>
          <w:rFonts w:ascii="TT15Ct00" w:hAnsi="TT15Ct00" w:cs="TT15Ct00"/>
          <w:sz w:val="21"/>
          <w:szCs w:val="21"/>
          <w:lang w:val="fr-FR"/>
        </w:rPr>
      </w:pPr>
    </w:p>
    <w:p w:rsidR="004E719F" w:rsidRPr="00B37817" w:rsidRDefault="004E719F" w:rsidP="00B37817">
      <w:pPr>
        <w:spacing w:before="60" w:after="120" w:line="240" w:lineRule="auto"/>
        <w:ind w:left="0" w:firstLine="0"/>
        <w:rPr>
          <w:lang w:val="fr-CH" w:eastAsia="en-US"/>
        </w:rPr>
      </w:pPr>
      <w:r w:rsidRPr="00B37817">
        <w:rPr>
          <w:lang w:val="fr-CH" w:eastAsia="en-US"/>
        </w:rPr>
        <w:t>Les coûts liés à la préparation et à la soumission d’une manifestation d’intérêt sont à la charge</w:t>
      </w:r>
      <w:r w:rsidR="00B37817">
        <w:rPr>
          <w:lang w:val="fr-CH" w:eastAsia="en-US"/>
        </w:rPr>
        <w:t xml:space="preserve"> </w:t>
      </w:r>
      <w:r w:rsidRPr="00B37817">
        <w:rPr>
          <w:lang w:val="fr-CH" w:eastAsia="en-US"/>
        </w:rPr>
        <w:t>exclusive des entreprises.</w:t>
      </w:r>
    </w:p>
    <w:p w:rsidR="004E719F" w:rsidRPr="00B37817" w:rsidRDefault="004E719F" w:rsidP="00B37817">
      <w:pPr>
        <w:spacing w:before="60" w:after="120" w:line="240" w:lineRule="auto"/>
        <w:ind w:left="0" w:firstLine="0"/>
        <w:rPr>
          <w:lang w:val="fr-CH" w:eastAsia="en-US"/>
        </w:rPr>
      </w:pPr>
      <w:r w:rsidRPr="00B37817">
        <w:rPr>
          <w:lang w:val="fr-CH" w:eastAsia="en-US"/>
        </w:rPr>
        <w:t>A ce stade, aucun renseignement complémentaire ne sera fourni et il n’y aura aucun contact avec des fonctionnaires de l’OMS au sujet du présent appel international à manifestation d’intérêt.</w:t>
      </w:r>
    </w:p>
    <w:p w:rsidR="004E719F" w:rsidRPr="00B37817" w:rsidRDefault="004E719F" w:rsidP="00B37817">
      <w:pPr>
        <w:spacing w:before="60" w:after="120" w:line="240" w:lineRule="auto"/>
        <w:ind w:left="0" w:firstLine="0"/>
        <w:rPr>
          <w:lang w:val="fr-CH" w:eastAsia="en-US"/>
        </w:rPr>
      </w:pPr>
      <w:r w:rsidRPr="00B37817">
        <w:rPr>
          <w:lang w:val="fr-CH" w:eastAsia="en-US"/>
        </w:rPr>
        <w:t>Toute manifestation d’intérêt reçue par l’OMS après la date limite ou qui ne répondrait pas aux</w:t>
      </w:r>
      <w:r w:rsidR="00B37817">
        <w:rPr>
          <w:lang w:val="fr-CH" w:eastAsia="en-US"/>
        </w:rPr>
        <w:t xml:space="preserve"> </w:t>
      </w:r>
      <w:r w:rsidRPr="00B37817">
        <w:rPr>
          <w:lang w:val="fr-CH" w:eastAsia="en-US"/>
        </w:rPr>
        <w:t>exigences du présent appel international à manifestation d’intérêt pourra être rejetée.</w:t>
      </w:r>
    </w:p>
    <w:p w:rsidR="004E719F" w:rsidRPr="00B37817" w:rsidRDefault="004E719F" w:rsidP="00B37817">
      <w:pPr>
        <w:spacing w:before="60" w:after="120" w:line="240" w:lineRule="auto"/>
        <w:ind w:left="0" w:firstLine="0"/>
        <w:rPr>
          <w:lang w:val="fr-CH" w:eastAsia="en-US"/>
        </w:rPr>
      </w:pPr>
      <w:r w:rsidRPr="00B37817">
        <w:rPr>
          <w:lang w:val="fr-CH" w:eastAsia="en-US"/>
        </w:rPr>
        <w:t>L’OMS se réserve le droit de choisir librement et sans fournir de justification les entreprises qui</w:t>
      </w:r>
      <w:r w:rsidR="00B37817">
        <w:rPr>
          <w:lang w:val="fr-CH" w:eastAsia="en-US"/>
        </w:rPr>
        <w:t xml:space="preserve"> </w:t>
      </w:r>
      <w:r w:rsidRPr="00B37817">
        <w:rPr>
          <w:lang w:val="fr-CH" w:eastAsia="en-US"/>
        </w:rPr>
        <w:t>seront retenues pour l’appel d’offres définitif ou de ne pas donner suite au présent appel</w:t>
      </w:r>
      <w:r w:rsidR="00B37817">
        <w:rPr>
          <w:lang w:val="fr-CH" w:eastAsia="en-US"/>
        </w:rPr>
        <w:t xml:space="preserve"> </w:t>
      </w:r>
      <w:r w:rsidRPr="00B37817">
        <w:rPr>
          <w:lang w:val="fr-CH" w:eastAsia="en-US"/>
        </w:rPr>
        <w:t>international à manifestation d’intérêt. De plus et si nécessaire, l’OMS se réserve la possibilité de</w:t>
      </w:r>
      <w:r w:rsidR="00B37817">
        <w:rPr>
          <w:lang w:val="fr-CH" w:eastAsia="en-US"/>
        </w:rPr>
        <w:t xml:space="preserve"> </w:t>
      </w:r>
      <w:r w:rsidRPr="00B37817">
        <w:rPr>
          <w:lang w:val="fr-CH" w:eastAsia="en-US"/>
        </w:rPr>
        <w:t>conduire des entretiens de clarification.</w:t>
      </w:r>
    </w:p>
    <w:p w:rsidR="004E719F" w:rsidRPr="00B37817" w:rsidRDefault="004E719F" w:rsidP="00B37817">
      <w:pPr>
        <w:spacing w:before="60" w:after="120" w:line="240" w:lineRule="auto"/>
        <w:ind w:left="0" w:firstLine="0"/>
        <w:rPr>
          <w:lang w:val="fr-CH" w:eastAsia="en-US"/>
        </w:rPr>
      </w:pPr>
      <w:r w:rsidRPr="00B37817">
        <w:rPr>
          <w:lang w:val="fr-CH" w:eastAsia="en-US"/>
        </w:rPr>
        <w:t>Aucune réclamation ou appel ne sera admis en relation avec le présent appel international à</w:t>
      </w:r>
      <w:r w:rsidR="00B37817">
        <w:rPr>
          <w:lang w:val="fr-CH" w:eastAsia="en-US"/>
        </w:rPr>
        <w:t xml:space="preserve"> </w:t>
      </w:r>
      <w:r w:rsidRPr="00B37817">
        <w:rPr>
          <w:lang w:val="fr-CH" w:eastAsia="en-US"/>
        </w:rPr>
        <w:t>manifestation d’intérêt de la part d’une entreprise dont la candidature n’aurait pas été retenue ou</w:t>
      </w:r>
      <w:r w:rsidR="00B37817">
        <w:rPr>
          <w:lang w:val="fr-CH" w:eastAsia="en-US"/>
        </w:rPr>
        <w:t xml:space="preserve"> </w:t>
      </w:r>
      <w:r w:rsidRPr="00B37817">
        <w:rPr>
          <w:lang w:val="fr-CH" w:eastAsia="en-US"/>
        </w:rPr>
        <w:t>pour toute autre raison..</w:t>
      </w:r>
    </w:p>
    <w:p w:rsidR="004E719F" w:rsidRPr="00B37817" w:rsidRDefault="004E719F" w:rsidP="00B37817">
      <w:pPr>
        <w:spacing w:before="60" w:after="120" w:line="240" w:lineRule="auto"/>
        <w:ind w:left="0" w:firstLine="0"/>
        <w:rPr>
          <w:lang w:val="fr-CH" w:eastAsia="en-US"/>
        </w:rPr>
      </w:pPr>
      <w:r w:rsidRPr="00B37817">
        <w:rPr>
          <w:lang w:val="fr-CH" w:eastAsia="en-US"/>
        </w:rPr>
        <w:t>La présélection pour l’appel d’offres définitif sera communiquée aux entreprises retenues</w:t>
      </w:r>
      <w:r w:rsidR="00B37817">
        <w:rPr>
          <w:lang w:val="fr-CH" w:eastAsia="en-US"/>
        </w:rPr>
        <w:t xml:space="preserve"> </w:t>
      </w:r>
      <w:r w:rsidRPr="00B37817">
        <w:rPr>
          <w:lang w:val="fr-CH" w:eastAsia="en-US"/>
        </w:rPr>
        <w:t>uniquement.</w:t>
      </w:r>
    </w:p>
    <w:p w:rsidR="0001441E" w:rsidRPr="00087E21" w:rsidRDefault="0001441E" w:rsidP="00CB3517">
      <w:pPr>
        <w:ind w:left="0" w:firstLine="0"/>
        <w:rPr>
          <w:lang w:val="fr-CH" w:eastAsia="en-US"/>
        </w:rPr>
      </w:pPr>
    </w:p>
    <w:p w:rsidR="005F19D6" w:rsidRPr="000A6785" w:rsidRDefault="00800968" w:rsidP="00CB3517">
      <w:pPr>
        <w:spacing w:after="0" w:line="240" w:lineRule="auto"/>
        <w:ind w:left="0" w:firstLine="0"/>
        <w:jc w:val="center"/>
      </w:pPr>
      <w:r w:rsidRPr="000A6785">
        <w:t>*</w:t>
      </w:r>
      <w:r w:rsidR="00D879DF" w:rsidRPr="000A6785">
        <w:t xml:space="preserve"> </w:t>
      </w:r>
      <w:r w:rsidRPr="000A6785">
        <w:t>*</w:t>
      </w:r>
      <w:r w:rsidR="00D879DF" w:rsidRPr="000A6785">
        <w:t xml:space="preserve"> </w:t>
      </w:r>
      <w:r w:rsidRPr="000A6785">
        <w:t>*</w:t>
      </w:r>
    </w:p>
    <w:p w:rsidR="00800968" w:rsidRDefault="00800968" w:rsidP="00CB3517">
      <w:pPr>
        <w:spacing w:after="0" w:line="240" w:lineRule="auto"/>
        <w:ind w:left="0" w:firstLine="0"/>
        <w:jc w:val="center"/>
      </w:pPr>
    </w:p>
    <w:p w:rsidR="005A6D1D" w:rsidRDefault="005A6D1D">
      <w:pPr>
        <w:tabs>
          <w:tab w:val="clear" w:pos="567"/>
        </w:tabs>
        <w:ind w:left="0" w:firstLine="0"/>
        <w:jc w:val="left"/>
      </w:pPr>
      <w:r>
        <w:br w:type="page"/>
      </w:r>
    </w:p>
    <w:p w:rsidR="005A6D1D" w:rsidRDefault="005A6D1D" w:rsidP="005A6D1D">
      <w:pPr>
        <w:spacing w:after="0" w:line="240" w:lineRule="auto"/>
        <w:ind w:left="0" w:firstLine="0"/>
        <w:rPr>
          <w:b/>
          <w:bCs/>
          <w:color w:val="17365D" w:themeColor="text2" w:themeShade="BF"/>
          <w:sz w:val="22"/>
          <w:szCs w:val="22"/>
        </w:rPr>
      </w:pPr>
    </w:p>
    <w:p w:rsidR="00087E21" w:rsidRPr="00B37817" w:rsidRDefault="00087E21" w:rsidP="00087E21">
      <w:pPr>
        <w:pStyle w:val="Heading1"/>
        <w:spacing w:before="0"/>
        <w:ind w:left="425" w:firstLine="142"/>
        <w:jc w:val="center"/>
        <w:rPr>
          <w:rStyle w:val="Style3"/>
        </w:rPr>
      </w:pPr>
      <w:r w:rsidRPr="00B37817">
        <w:rPr>
          <w:rStyle w:val="Style3"/>
        </w:rPr>
        <w:t xml:space="preserve">Request for Expression of Interest </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087E21" w:rsidRPr="00B37817" w:rsidTr="005A6D1D">
        <w:trPr>
          <w:trHeight w:val="266"/>
        </w:trPr>
        <w:tc>
          <w:tcPr>
            <w:tcW w:w="2943" w:type="dxa"/>
          </w:tcPr>
          <w:p w:rsidR="00087E21" w:rsidRPr="00B37817" w:rsidRDefault="00087E21" w:rsidP="005A6D1D">
            <w:pPr>
              <w:ind w:left="0" w:firstLine="0"/>
            </w:pPr>
            <w:r w:rsidRPr="00B37817">
              <w:t>Title</w:t>
            </w:r>
          </w:p>
        </w:tc>
        <w:tc>
          <w:tcPr>
            <w:tcW w:w="6521" w:type="dxa"/>
            <w:gridSpan w:val="3"/>
          </w:tcPr>
          <w:permStart w:id="1622737411" w:edGrp="everyone" w:displacedByCustomXml="next"/>
          <w:sdt>
            <w:sdtPr>
              <w:rPr>
                <w:b/>
                <w:bCs/>
              </w:rPr>
              <w:alias w:val="R EOI Title"/>
              <w:tag w:val="R EOI Title"/>
              <w:id w:val="-1537427817"/>
              <w:placeholder>
                <w:docPart w:val="FAF16A6F21A04D919DA1601383FF90B5"/>
              </w:placeholder>
            </w:sdtPr>
            <w:sdtEndPr/>
            <w:sdtContent>
              <w:permEnd w:id="1622737411" w:displacedByCustomXml="prev"/>
              <w:p w:rsidR="00087E21" w:rsidRPr="00B37817" w:rsidRDefault="00087E21" w:rsidP="00B37817">
                <w:pPr>
                  <w:ind w:left="227" w:firstLine="0"/>
                  <w:rPr>
                    <w:b/>
                    <w:bCs/>
                  </w:rPr>
                </w:pPr>
                <w:r w:rsidRPr="00B37817">
                  <w:rPr>
                    <w:b/>
                    <w:bCs/>
                  </w:rPr>
                  <w:t>[</w:t>
                </w:r>
                <w:r w:rsidR="00B37817" w:rsidRPr="00B37817">
                  <w:rPr>
                    <w:b/>
                    <w:bCs/>
                  </w:rPr>
                  <w:t>Administrative Building Renovation</w:t>
                </w:r>
                <w:r w:rsidRPr="00B37817">
                  <w:rPr>
                    <w:b/>
                    <w:bCs/>
                  </w:rPr>
                  <w:t>]</w:t>
                </w:r>
              </w:p>
            </w:sdtContent>
          </w:sdt>
        </w:tc>
      </w:tr>
      <w:tr w:rsidR="00087E21" w:rsidRPr="00B37817" w:rsidTr="009E02AF">
        <w:trPr>
          <w:trHeight w:val="276"/>
        </w:trPr>
        <w:tc>
          <w:tcPr>
            <w:tcW w:w="2943" w:type="dxa"/>
          </w:tcPr>
          <w:p w:rsidR="00087E21" w:rsidRPr="00B37817" w:rsidRDefault="00087E21" w:rsidP="005A6D1D">
            <w:pPr>
              <w:ind w:left="0" w:firstLine="0"/>
            </w:pPr>
            <w:r w:rsidRPr="00B37817">
              <w:t>Reference Number</w:t>
            </w:r>
          </w:p>
        </w:tc>
        <w:tc>
          <w:tcPr>
            <w:tcW w:w="6521" w:type="dxa"/>
            <w:gridSpan w:val="3"/>
          </w:tcPr>
          <w:p w:rsidR="00087E21" w:rsidRPr="000A6785" w:rsidRDefault="009E02AF" w:rsidP="006060F6">
            <w:pPr>
              <w:spacing w:line="276" w:lineRule="auto"/>
              <w:ind w:left="227" w:firstLine="0"/>
              <w:rPr>
                <w:b/>
                <w:bCs/>
              </w:rPr>
            </w:pPr>
            <w:proofErr w:type="spellStart"/>
            <w:r w:rsidRPr="009E02AF">
              <w:rPr>
                <w:b/>
                <w:bCs/>
              </w:rPr>
              <w:t>EoI_HQ</w:t>
            </w:r>
            <w:proofErr w:type="spellEnd"/>
            <w:r w:rsidRPr="009E02AF">
              <w:rPr>
                <w:b/>
                <w:bCs/>
              </w:rPr>
              <w:t>/2018_GMG/OSS/</w:t>
            </w:r>
            <w:r w:rsidR="006060F6" w:rsidRPr="0007758F">
              <w:rPr>
                <w:b/>
                <w:bCs/>
              </w:rPr>
              <w:t>SCP 1.18</w:t>
            </w:r>
          </w:p>
        </w:tc>
      </w:tr>
      <w:tr w:rsidR="00087E21" w:rsidRPr="00B37817" w:rsidTr="005A6D1D">
        <w:trPr>
          <w:trHeight w:val="266"/>
        </w:trPr>
        <w:tc>
          <w:tcPr>
            <w:tcW w:w="2943" w:type="dxa"/>
          </w:tcPr>
          <w:p w:rsidR="00087E21" w:rsidRPr="00B37817" w:rsidRDefault="00087E21" w:rsidP="005A6D1D">
            <w:pPr>
              <w:ind w:left="0" w:firstLine="0"/>
            </w:pPr>
            <w:r w:rsidRPr="00B37817">
              <w:t>Published Date</w:t>
            </w:r>
          </w:p>
        </w:tc>
        <w:tc>
          <w:tcPr>
            <w:tcW w:w="6521" w:type="dxa"/>
            <w:gridSpan w:val="3"/>
          </w:tcPr>
          <w:sdt>
            <w:sdtPr>
              <w:id w:val="-1141951459"/>
              <w:placeholder>
                <w:docPart w:val="8B49481694764CA5939063680CF284D9"/>
              </w:placeholder>
              <w:date w:fullDate="2018-07-11T00:00:00Z">
                <w:dateFormat w:val="dd/MM/yyyy"/>
                <w:lid w:val="en-GB"/>
                <w:storeMappedDataAs w:val="dateTime"/>
                <w:calendar w:val="gregorian"/>
              </w:date>
            </w:sdtPr>
            <w:sdtEndPr/>
            <w:sdtContent>
              <w:p w:rsidR="00087E21" w:rsidRPr="00B37817" w:rsidRDefault="008A6C53" w:rsidP="008A6C53">
                <w:pPr>
                  <w:ind w:left="227" w:firstLine="0"/>
                </w:pPr>
                <w:r>
                  <w:t>11/07/2018</w:t>
                </w:r>
              </w:p>
            </w:sdtContent>
          </w:sdt>
        </w:tc>
      </w:tr>
      <w:tr w:rsidR="00087E21" w:rsidRPr="00B37817" w:rsidTr="005A6D1D">
        <w:trPr>
          <w:trHeight w:val="266"/>
        </w:trPr>
        <w:tc>
          <w:tcPr>
            <w:tcW w:w="2943" w:type="dxa"/>
          </w:tcPr>
          <w:p w:rsidR="00087E21" w:rsidRPr="00B37817" w:rsidRDefault="00087E21" w:rsidP="005A6D1D">
            <w:pPr>
              <w:ind w:left="0" w:firstLine="0"/>
            </w:pPr>
            <w:r w:rsidRPr="00B37817">
              <w:t xml:space="preserve">Closing Date </w:t>
            </w:r>
          </w:p>
        </w:tc>
        <w:tc>
          <w:tcPr>
            <w:tcW w:w="2835" w:type="dxa"/>
          </w:tcPr>
          <w:p w:rsidR="00087E21" w:rsidRPr="00B37817" w:rsidRDefault="00197E71" w:rsidP="005A6D1D">
            <w:pPr>
              <w:ind w:left="227" w:firstLine="0"/>
            </w:pPr>
            <w:sdt>
              <w:sdtPr>
                <w:rPr>
                  <w:b/>
                  <w:bCs/>
                  <w:color w:val="FF0000"/>
                </w:rPr>
                <w:id w:val="-2117052053"/>
                <w:placeholder>
                  <w:docPart w:val="182CE73DE70A4983A7A5A2E7AC98B6EE"/>
                </w:placeholder>
                <w:date w:fullDate="2018-10-15T00:00:00Z">
                  <w:dateFormat w:val="dd/MM/yyyy"/>
                  <w:lid w:val="en-GB"/>
                  <w:storeMappedDataAs w:val="dateTime"/>
                  <w:calendar w:val="gregorian"/>
                </w:date>
              </w:sdtPr>
              <w:sdtEndPr/>
              <w:sdtContent>
                <w:r w:rsidR="008A6C53" w:rsidRPr="008A6C53">
                  <w:rPr>
                    <w:b/>
                    <w:bCs/>
                    <w:color w:val="FF0000"/>
                  </w:rPr>
                  <w:t>15/10/2018</w:t>
                </w:r>
              </w:sdtContent>
            </w:sdt>
          </w:p>
        </w:tc>
        <w:tc>
          <w:tcPr>
            <w:tcW w:w="567" w:type="dxa"/>
          </w:tcPr>
          <w:p w:rsidR="00087E21" w:rsidRPr="00B37817" w:rsidRDefault="00087E21" w:rsidP="005A6D1D">
            <w:pPr>
              <w:ind w:left="0" w:firstLine="0"/>
            </w:pPr>
            <w:r w:rsidRPr="00B37817">
              <w:t>at:</w:t>
            </w:r>
          </w:p>
        </w:tc>
        <w:tc>
          <w:tcPr>
            <w:tcW w:w="3119" w:type="dxa"/>
          </w:tcPr>
          <w:p w:rsidR="00087E21" w:rsidRPr="00B37817" w:rsidRDefault="00B37817" w:rsidP="008A6C53">
            <w:pPr>
              <w:ind w:left="227" w:firstLine="0"/>
            </w:pPr>
            <w:r w:rsidRPr="008A6C53">
              <w:rPr>
                <w:color w:val="FF0000"/>
              </w:rPr>
              <w:t>1</w:t>
            </w:r>
            <w:r w:rsidR="008A6C53" w:rsidRPr="008A6C53">
              <w:rPr>
                <w:color w:val="FF0000"/>
              </w:rPr>
              <w:t>0</w:t>
            </w:r>
            <w:r w:rsidRPr="008A6C53">
              <w:rPr>
                <w:color w:val="FF0000"/>
              </w:rPr>
              <w:t xml:space="preserve">:00 </w:t>
            </w:r>
            <w:r w:rsidRPr="00B37817">
              <w:t>Geneva time</w:t>
            </w:r>
          </w:p>
        </w:tc>
      </w:tr>
      <w:tr w:rsidR="00087E21" w:rsidRPr="00B37817" w:rsidTr="005A6D1D">
        <w:trPr>
          <w:trHeight w:val="266"/>
        </w:trPr>
        <w:tc>
          <w:tcPr>
            <w:tcW w:w="2943" w:type="dxa"/>
          </w:tcPr>
          <w:p w:rsidR="00087E21" w:rsidRPr="00B37817" w:rsidRDefault="00087E21" w:rsidP="005A6D1D">
            <w:pPr>
              <w:ind w:left="0" w:firstLine="0"/>
            </w:pPr>
            <w:r w:rsidRPr="00B37817">
              <w:t>Contact Address for EOI response</w:t>
            </w:r>
          </w:p>
        </w:tc>
        <w:tc>
          <w:tcPr>
            <w:tcW w:w="6521" w:type="dxa"/>
            <w:gridSpan w:val="3"/>
          </w:tcPr>
          <w:p w:rsidR="00B37817" w:rsidRPr="00B37817" w:rsidRDefault="00B37817" w:rsidP="00B37817">
            <w:pPr>
              <w:ind w:left="227" w:firstLine="0"/>
            </w:pPr>
            <w:r w:rsidRPr="00B37817">
              <w:t>World Health Organization</w:t>
            </w:r>
          </w:p>
          <w:p w:rsidR="00B37817" w:rsidRPr="00B37817" w:rsidRDefault="00B37817" w:rsidP="00B37817">
            <w:pPr>
              <w:ind w:left="227" w:firstLine="0"/>
            </w:pPr>
            <w:r w:rsidRPr="00B37817">
              <w:t xml:space="preserve">20 Avenue </w:t>
            </w:r>
            <w:proofErr w:type="spellStart"/>
            <w:r w:rsidRPr="00B37817">
              <w:t>Appia</w:t>
            </w:r>
            <w:proofErr w:type="spellEnd"/>
          </w:p>
          <w:p w:rsidR="00087E21" w:rsidRPr="00B37817" w:rsidRDefault="00B37817" w:rsidP="00B37817">
            <w:pPr>
              <w:ind w:left="227" w:firstLine="0"/>
              <w:rPr>
                <w:color w:val="0000FF"/>
                <w:u w:val="single"/>
              </w:rPr>
            </w:pPr>
            <w:r w:rsidRPr="00B37817">
              <w:t>CH - 1211 Geneva 27 (Switzerland)</w:t>
            </w:r>
          </w:p>
        </w:tc>
      </w:tr>
    </w:tbl>
    <w:p w:rsidR="009E02AF" w:rsidRDefault="009E02AF" w:rsidP="009E02AF">
      <w:pPr>
        <w:pStyle w:val="StyleHeading2LatinArialComplexArial"/>
        <w:pBdr>
          <w:top w:val="none" w:sz="0" w:space="0" w:color="auto"/>
        </w:pBdr>
        <w:spacing w:before="240"/>
      </w:pPr>
    </w:p>
    <w:p w:rsidR="00087E21" w:rsidRPr="00B37817" w:rsidRDefault="00087E21" w:rsidP="00FE62C3">
      <w:pPr>
        <w:pStyle w:val="StyleHeading2LatinArialComplexArial"/>
        <w:numPr>
          <w:ilvl w:val="0"/>
          <w:numId w:val="9"/>
        </w:numPr>
        <w:pBdr>
          <w:top w:val="single" w:sz="4" w:space="1" w:color="808080" w:themeColor="background1" w:themeShade="80"/>
        </w:pBdr>
        <w:spacing w:before="240"/>
        <w:ind w:left="0" w:hanging="357"/>
      </w:pPr>
      <w:r w:rsidRPr="00B37817">
        <w:t>Description of Requirements</w:t>
      </w:r>
    </w:p>
    <w:p w:rsidR="00B37817" w:rsidRPr="00B37817" w:rsidRDefault="00B37817" w:rsidP="00B37817">
      <w:pPr>
        <w:autoSpaceDE w:val="0"/>
        <w:autoSpaceDN w:val="0"/>
        <w:adjustRightInd w:val="0"/>
        <w:spacing w:after="0" w:line="240" w:lineRule="auto"/>
        <w:jc w:val="center"/>
        <w:rPr>
          <w:rFonts w:ascii="TT15Et00" w:hAnsi="TT15Et00" w:cs="TT15Et00"/>
          <w:b/>
          <w:bCs/>
          <w:sz w:val="21"/>
          <w:szCs w:val="21"/>
        </w:rPr>
      </w:pPr>
    </w:p>
    <w:p w:rsidR="00B37817" w:rsidRPr="00595390" w:rsidRDefault="00B37817" w:rsidP="00B37817">
      <w:pPr>
        <w:spacing w:before="60" w:after="120" w:line="240" w:lineRule="auto"/>
        <w:ind w:left="0" w:firstLine="0"/>
        <w:jc w:val="center"/>
        <w:rPr>
          <w:b/>
          <w:bCs/>
          <w:sz w:val="22"/>
          <w:szCs w:val="22"/>
          <w:lang w:eastAsia="en-US"/>
        </w:rPr>
      </w:pPr>
      <w:r w:rsidRPr="00B37817">
        <w:rPr>
          <w:b/>
          <w:bCs/>
          <w:sz w:val="22"/>
          <w:szCs w:val="22"/>
          <w:lang w:eastAsia="en-US"/>
        </w:rPr>
        <w:t>The World Health Organization (</w:t>
      </w:r>
      <w:r w:rsidRPr="0096321D">
        <w:rPr>
          <w:b/>
          <w:bCs/>
          <w:sz w:val="22"/>
          <w:szCs w:val="22"/>
          <w:lang w:eastAsia="en-US"/>
        </w:rPr>
        <w:t xml:space="preserve">WHO) plans to renovate </w:t>
      </w:r>
      <w:r w:rsidRPr="0096321D">
        <w:rPr>
          <w:b/>
          <w:bCs/>
          <w:sz w:val="22"/>
          <w:szCs w:val="22"/>
          <w:lang w:eastAsia="en-US"/>
        </w:rPr>
        <w:br/>
        <w:t xml:space="preserve">the existing main administrative building </w:t>
      </w:r>
      <w:r w:rsidR="000A2F12" w:rsidRPr="00595390">
        <w:rPr>
          <w:b/>
          <w:bCs/>
          <w:sz w:val="22"/>
          <w:szCs w:val="22"/>
          <w:lang w:eastAsia="en-US"/>
        </w:rPr>
        <w:t xml:space="preserve">of </w:t>
      </w:r>
      <w:r w:rsidRPr="00595390">
        <w:rPr>
          <w:b/>
          <w:bCs/>
          <w:sz w:val="22"/>
          <w:szCs w:val="22"/>
          <w:lang w:eastAsia="en-US"/>
        </w:rPr>
        <w:t>its Geneva headquarters.</w:t>
      </w:r>
    </w:p>
    <w:p w:rsidR="00B37817" w:rsidRPr="00595390" w:rsidRDefault="00B37817" w:rsidP="00B37817">
      <w:pPr>
        <w:spacing w:before="60" w:after="120" w:line="240" w:lineRule="auto"/>
        <w:ind w:left="0" w:firstLine="0"/>
        <w:rPr>
          <w:lang w:eastAsia="en-US"/>
        </w:rPr>
      </w:pPr>
    </w:p>
    <w:p w:rsidR="00B37817" w:rsidRPr="000A3AB5" w:rsidRDefault="00B37817" w:rsidP="00B37817">
      <w:pPr>
        <w:spacing w:before="60" w:after="120" w:line="240" w:lineRule="auto"/>
        <w:ind w:left="0" w:firstLine="0"/>
        <w:rPr>
          <w:lang w:eastAsia="en-US"/>
        </w:rPr>
      </w:pPr>
      <w:r w:rsidRPr="000A3AB5">
        <w:rPr>
          <w:lang w:eastAsia="en-US"/>
        </w:rPr>
        <w:t xml:space="preserve">A </w:t>
      </w:r>
      <w:r w:rsidR="00AF27AA" w:rsidRPr="000A3AB5">
        <w:rPr>
          <w:lang w:eastAsia="en-US"/>
        </w:rPr>
        <w:t xml:space="preserve">feasibility study </w:t>
      </w:r>
      <w:r w:rsidRPr="000A3AB5">
        <w:rPr>
          <w:lang w:eastAsia="en-US"/>
        </w:rPr>
        <w:t>for the renovation of the main administrative building of WHO’s headquarters in Geneva, Switzerland</w:t>
      </w:r>
      <w:r w:rsidR="00AF27AA" w:rsidRPr="000A3AB5">
        <w:rPr>
          <w:lang w:eastAsia="en-US"/>
        </w:rPr>
        <w:t xml:space="preserve"> was developed in 2015, updated in 2016 and is currently under final review</w:t>
      </w:r>
      <w:r w:rsidRPr="000A3AB5">
        <w:rPr>
          <w:lang w:eastAsia="en-US"/>
        </w:rPr>
        <w:t xml:space="preserve">. The building, designed in the 1960s by Jean </w:t>
      </w:r>
      <w:proofErr w:type="spellStart"/>
      <w:r w:rsidRPr="000A3AB5">
        <w:rPr>
          <w:lang w:eastAsia="en-US"/>
        </w:rPr>
        <w:t>Tschumi</w:t>
      </w:r>
      <w:proofErr w:type="spellEnd"/>
      <w:r w:rsidRPr="000A3AB5">
        <w:rPr>
          <w:lang w:eastAsia="en-US"/>
        </w:rPr>
        <w:t xml:space="preserve"> is today considered of architectural merit. WHO </w:t>
      </w:r>
      <w:r w:rsidR="00AF27AA" w:rsidRPr="000A3AB5">
        <w:rPr>
          <w:lang w:eastAsia="en-US"/>
        </w:rPr>
        <w:t xml:space="preserve">is intending </w:t>
      </w:r>
      <w:r w:rsidR="00940544" w:rsidRPr="000A3AB5">
        <w:rPr>
          <w:lang w:eastAsia="en-US"/>
        </w:rPr>
        <w:t xml:space="preserve">to </w:t>
      </w:r>
      <w:r w:rsidRPr="000A3AB5">
        <w:rPr>
          <w:lang w:eastAsia="en-US"/>
        </w:rPr>
        <w:t>shortly launch a call for tenders for the renovation works.</w:t>
      </w:r>
    </w:p>
    <w:p w:rsidR="00B37817" w:rsidRPr="000A3AB5" w:rsidRDefault="00AF27AA" w:rsidP="00B37817">
      <w:pPr>
        <w:spacing w:before="60" w:after="120" w:line="240" w:lineRule="auto"/>
        <w:ind w:left="0" w:firstLine="0"/>
        <w:rPr>
          <w:lang w:eastAsia="en-US"/>
        </w:rPr>
      </w:pPr>
      <w:r w:rsidRPr="000A3AB5">
        <w:rPr>
          <w:lang w:eastAsia="en-US"/>
        </w:rPr>
        <w:t>In view of the evolution of the feasibility study and the overall programme</w:t>
      </w:r>
      <w:r w:rsidR="00940544" w:rsidRPr="000A3AB5">
        <w:rPr>
          <w:lang w:eastAsia="en-US"/>
        </w:rPr>
        <w:t>,</w:t>
      </w:r>
      <w:r w:rsidRPr="000A3AB5">
        <w:rPr>
          <w:lang w:eastAsia="en-US"/>
        </w:rPr>
        <w:t xml:space="preserve"> WHO</w:t>
      </w:r>
      <w:r w:rsidR="00B37817" w:rsidRPr="000A3AB5">
        <w:rPr>
          <w:lang w:eastAsia="en-US"/>
        </w:rPr>
        <w:t xml:space="preserve"> </w:t>
      </w:r>
      <w:r w:rsidRPr="000A3AB5">
        <w:rPr>
          <w:lang w:eastAsia="en-US"/>
        </w:rPr>
        <w:t xml:space="preserve">has decided to re-issue </w:t>
      </w:r>
      <w:r w:rsidR="00B37817" w:rsidRPr="000A3AB5">
        <w:rPr>
          <w:lang w:eastAsia="en-US"/>
        </w:rPr>
        <w:t>an international call for expressions of interest from general contractors experienced in the renovation of buildings. Approximately ten companies will be preselected and subsequently invited to submit final tenders. The Organization intends to award a management form of contract (</w:t>
      </w:r>
      <w:r w:rsidR="00966A3F" w:rsidRPr="000A3AB5">
        <w:rPr>
          <w:lang w:eastAsia="en-US"/>
        </w:rPr>
        <w:t xml:space="preserve">comprising </w:t>
      </w:r>
      <w:r w:rsidR="00B37817" w:rsidRPr="000A3AB5">
        <w:rPr>
          <w:lang w:eastAsia="en-US"/>
        </w:rPr>
        <w:t>open book sub-contract works</w:t>
      </w:r>
      <w:r w:rsidR="00940544" w:rsidRPr="000A3AB5">
        <w:rPr>
          <w:lang w:eastAsia="en-US"/>
        </w:rPr>
        <w:t>,</w:t>
      </w:r>
      <w:r w:rsidR="00B37817" w:rsidRPr="000A3AB5">
        <w:rPr>
          <w:lang w:eastAsia="en-US"/>
        </w:rPr>
        <w:t xml:space="preserve"> </w:t>
      </w:r>
      <w:r w:rsidR="00966A3F" w:rsidRPr="000A3AB5">
        <w:rPr>
          <w:lang w:eastAsia="en-US"/>
        </w:rPr>
        <w:t>a</w:t>
      </w:r>
      <w:r w:rsidR="00631B96" w:rsidRPr="000A3AB5">
        <w:rPr>
          <w:lang w:eastAsia="en-US"/>
        </w:rPr>
        <w:t xml:space="preserve"> </w:t>
      </w:r>
      <w:r w:rsidR="00966A3F" w:rsidRPr="000A3AB5">
        <w:rPr>
          <w:lang w:eastAsia="en-US"/>
        </w:rPr>
        <w:t xml:space="preserve">pre-construction fee, </w:t>
      </w:r>
      <w:r w:rsidR="0096321D" w:rsidRPr="000A3AB5">
        <w:rPr>
          <w:lang w:eastAsia="en-US"/>
        </w:rPr>
        <w:t xml:space="preserve">site </w:t>
      </w:r>
      <w:r w:rsidR="00B37817" w:rsidRPr="000A3AB5">
        <w:rPr>
          <w:lang w:eastAsia="en-US"/>
        </w:rPr>
        <w:t xml:space="preserve">preliminaries </w:t>
      </w:r>
      <w:r w:rsidR="00966A3F" w:rsidRPr="000A3AB5">
        <w:rPr>
          <w:lang w:eastAsia="en-US"/>
        </w:rPr>
        <w:t>and a</w:t>
      </w:r>
      <w:r w:rsidR="00631B96" w:rsidRPr="000A3AB5">
        <w:rPr>
          <w:lang w:eastAsia="en-US"/>
        </w:rPr>
        <w:t xml:space="preserve"> </w:t>
      </w:r>
      <w:r w:rsidR="00B37817" w:rsidRPr="000A3AB5">
        <w:rPr>
          <w:lang w:eastAsia="en-US"/>
        </w:rPr>
        <w:t>management fee).</w:t>
      </w:r>
    </w:p>
    <w:p w:rsidR="00B37817" w:rsidRPr="000A3AB5" w:rsidRDefault="00B37817" w:rsidP="00B37817">
      <w:pPr>
        <w:spacing w:before="60" w:after="120" w:line="240" w:lineRule="auto"/>
        <w:ind w:left="0" w:firstLine="0"/>
        <w:rPr>
          <w:lang w:eastAsia="en-US"/>
        </w:rPr>
      </w:pPr>
      <w:r w:rsidRPr="000A3AB5">
        <w:rPr>
          <w:lang w:eastAsia="en-US"/>
        </w:rPr>
        <w:t>The specifications of the building, which is designed to provide around 1’300 workstations, are as follows:</w:t>
      </w:r>
    </w:p>
    <w:p w:rsidR="00B37817" w:rsidRPr="000A3AB5" w:rsidRDefault="00B37817" w:rsidP="00FE62C3">
      <w:pPr>
        <w:pStyle w:val="ListParagraph"/>
        <w:numPr>
          <w:ilvl w:val="0"/>
          <w:numId w:val="10"/>
        </w:numPr>
        <w:spacing w:before="60" w:after="120" w:line="240" w:lineRule="auto"/>
        <w:rPr>
          <w:lang w:eastAsia="en-US"/>
        </w:rPr>
      </w:pPr>
      <w:r w:rsidRPr="000A3AB5">
        <w:rPr>
          <w:lang w:eastAsia="en-US"/>
        </w:rPr>
        <w:t>gross surface area of around 38’ 800 m2</w:t>
      </w:r>
    </w:p>
    <w:p w:rsidR="00B37817" w:rsidRPr="000A3AB5" w:rsidRDefault="00B37817" w:rsidP="00FE62C3">
      <w:pPr>
        <w:pStyle w:val="ListParagraph"/>
        <w:numPr>
          <w:ilvl w:val="0"/>
          <w:numId w:val="10"/>
        </w:numPr>
        <w:spacing w:before="60" w:after="120" w:line="240" w:lineRule="auto"/>
        <w:rPr>
          <w:lang w:eastAsia="en-US"/>
        </w:rPr>
      </w:pPr>
      <w:r w:rsidRPr="000A3AB5">
        <w:rPr>
          <w:lang w:eastAsia="en-US"/>
        </w:rPr>
        <w:t>9 floors above ground and 3 below ground</w:t>
      </w:r>
    </w:p>
    <w:p w:rsidR="00B37817" w:rsidRPr="000A3AB5" w:rsidRDefault="00940544" w:rsidP="000A3AB5">
      <w:pPr>
        <w:spacing w:before="60" w:after="120" w:line="240" w:lineRule="auto"/>
        <w:ind w:left="0" w:firstLine="0"/>
        <w:rPr>
          <w:lang w:eastAsia="en-US"/>
        </w:rPr>
      </w:pPr>
      <w:r w:rsidRPr="000A3AB5">
        <w:rPr>
          <w:color w:val="FF0000"/>
          <w:lang w:eastAsia="en-US"/>
        </w:rPr>
        <w:t>It is intended that t</w:t>
      </w:r>
      <w:r w:rsidR="00B37817" w:rsidRPr="000A3AB5">
        <w:rPr>
          <w:color w:val="FF0000"/>
          <w:lang w:eastAsia="en-US"/>
        </w:rPr>
        <w:t xml:space="preserve">he final call for tenders will be made </w:t>
      </w:r>
      <w:r w:rsidR="00D418FB" w:rsidRPr="000A3AB5">
        <w:rPr>
          <w:color w:val="FF0000"/>
          <w:lang w:eastAsia="en-US"/>
        </w:rPr>
        <w:t xml:space="preserve">in </w:t>
      </w:r>
      <w:r w:rsidR="000A3AB5" w:rsidRPr="000A3AB5">
        <w:rPr>
          <w:color w:val="FF0000"/>
          <w:lang w:eastAsia="en-US"/>
        </w:rPr>
        <w:t>January 2019 with a closing date for submission of offers in March</w:t>
      </w:r>
      <w:r w:rsidR="00414884" w:rsidRPr="000A3AB5">
        <w:rPr>
          <w:color w:val="FF0000"/>
          <w:lang w:eastAsia="en-US"/>
        </w:rPr>
        <w:t xml:space="preserve"> </w:t>
      </w:r>
      <w:r w:rsidR="000A3AB5" w:rsidRPr="000A3AB5">
        <w:rPr>
          <w:color w:val="FF0000"/>
          <w:lang w:eastAsia="en-US"/>
        </w:rPr>
        <w:t xml:space="preserve">2019, </w:t>
      </w:r>
      <w:r w:rsidR="00414884" w:rsidRPr="000A3AB5">
        <w:rPr>
          <w:color w:val="FF0000"/>
          <w:lang w:eastAsia="en-US"/>
        </w:rPr>
        <w:t>and that</w:t>
      </w:r>
      <w:r w:rsidR="00B37817" w:rsidRPr="000A3AB5">
        <w:rPr>
          <w:color w:val="FF0000"/>
          <w:lang w:eastAsia="en-US"/>
        </w:rPr>
        <w:t xml:space="preserve"> </w:t>
      </w:r>
      <w:r w:rsidR="00414884" w:rsidRPr="000A3AB5">
        <w:rPr>
          <w:color w:val="FF0000"/>
          <w:lang w:eastAsia="en-US"/>
        </w:rPr>
        <w:t>t</w:t>
      </w:r>
      <w:r w:rsidR="00B37817" w:rsidRPr="000A3AB5">
        <w:rPr>
          <w:color w:val="FF0000"/>
          <w:lang w:eastAsia="en-US"/>
        </w:rPr>
        <w:t xml:space="preserve">he management contract be awarded in </w:t>
      </w:r>
      <w:r w:rsidR="000A3AB5" w:rsidRPr="000A3AB5">
        <w:rPr>
          <w:color w:val="FF0000"/>
          <w:lang w:eastAsia="en-US"/>
        </w:rPr>
        <w:t>April 2019</w:t>
      </w:r>
      <w:r w:rsidR="00B37817" w:rsidRPr="000A3AB5">
        <w:rPr>
          <w:color w:val="FF0000"/>
          <w:lang w:eastAsia="en-US"/>
        </w:rPr>
        <w:t xml:space="preserve">. </w:t>
      </w:r>
      <w:r w:rsidR="00B37817" w:rsidRPr="000A3AB5">
        <w:rPr>
          <w:lang w:eastAsia="en-US"/>
        </w:rPr>
        <w:t>Subject to the granting of the construction permit and any other authori</w:t>
      </w:r>
      <w:r w:rsidR="00AF27AA" w:rsidRPr="000A3AB5">
        <w:rPr>
          <w:lang w:eastAsia="en-US"/>
        </w:rPr>
        <w:t>s</w:t>
      </w:r>
      <w:r w:rsidR="00B37817" w:rsidRPr="000A3AB5">
        <w:rPr>
          <w:lang w:eastAsia="en-US"/>
        </w:rPr>
        <w:t>ations required</w:t>
      </w:r>
      <w:r w:rsidR="00AF27AA" w:rsidRPr="000A3AB5">
        <w:rPr>
          <w:lang w:eastAsia="en-US"/>
        </w:rPr>
        <w:t>,</w:t>
      </w:r>
      <w:r w:rsidR="00B37817" w:rsidRPr="000A3AB5">
        <w:rPr>
          <w:lang w:eastAsia="en-US"/>
        </w:rPr>
        <w:t xml:space="preserve"> </w:t>
      </w:r>
      <w:r w:rsidR="00AF27AA" w:rsidRPr="000A3AB5">
        <w:rPr>
          <w:lang w:eastAsia="en-US"/>
        </w:rPr>
        <w:t>t</w:t>
      </w:r>
      <w:r w:rsidR="00B37817" w:rsidRPr="000A3AB5">
        <w:rPr>
          <w:lang w:eastAsia="en-US"/>
        </w:rPr>
        <w:t xml:space="preserve">he works are scheduled to </w:t>
      </w:r>
      <w:r w:rsidR="00414884" w:rsidRPr="000A3AB5">
        <w:rPr>
          <w:lang w:eastAsia="en-US"/>
        </w:rPr>
        <w:t xml:space="preserve">be </w:t>
      </w:r>
      <w:r w:rsidR="00AF27AA" w:rsidRPr="000A3AB5">
        <w:rPr>
          <w:lang w:eastAsia="en-US"/>
        </w:rPr>
        <w:t xml:space="preserve">carried out </w:t>
      </w:r>
      <w:r w:rsidR="00B37817" w:rsidRPr="000A3AB5">
        <w:rPr>
          <w:lang w:eastAsia="en-US"/>
        </w:rPr>
        <w:t xml:space="preserve">between </w:t>
      </w:r>
      <w:r w:rsidR="00AF27AA" w:rsidRPr="000A3AB5">
        <w:rPr>
          <w:lang w:eastAsia="en-US"/>
        </w:rPr>
        <w:t xml:space="preserve">end of </w:t>
      </w:r>
      <w:r w:rsidR="00B37817" w:rsidRPr="000A3AB5">
        <w:rPr>
          <w:lang w:eastAsia="en-US"/>
        </w:rPr>
        <w:t>202</w:t>
      </w:r>
      <w:r w:rsidR="00AF27AA" w:rsidRPr="000A3AB5">
        <w:rPr>
          <w:lang w:eastAsia="en-US"/>
        </w:rPr>
        <w:t>0</w:t>
      </w:r>
      <w:r w:rsidR="00B37817" w:rsidRPr="000A3AB5">
        <w:rPr>
          <w:lang w:eastAsia="en-US"/>
        </w:rPr>
        <w:t xml:space="preserve"> and </w:t>
      </w:r>
      <w:r w:rsidR="00AF27AA" w:rsidRPr="000A3AB5">
        <w:rPr>
          <w:lang w:eastAsia="en-US"/>
        </w:rPr>
        <w:t xml:space="preserve">end </w:t>
      </w:r>
      <w:r w:rsidR="00414884" w:rsidRPr="000A3AB5">
        <w:rPr>
          <w:lang w:eastAsia="en-US"/>
        </w:rPr>
        <w:t xml:space="preserve">of </w:t>
      </w:r>
      <w:r w:rsidR="00B37817" w:rsidRPr="000A3AB5">
        <w:rPr>
          <w:lang w:eastAsia="en-US"/>
        </w:rPr>
        <w:t>2024.</w:t>
      </w:r>
    </w:p>
    <w:p w:rsidR="00B37817" w:rsidRDefault="00AF27AA" w:rsidP="00B37817">
      <w:pPr>
        <w:spacing w:before="60" w:after="120" w:line="240" w:lineRule="auto"/>
        <w:ind w:left="0" w:firstLine="0"/>
        <w:rPr>
          <w:lang w:eastAsia="en-US"/>
        </w:rPr>
      </w:pPr>
      <w:r>
        <w:rPr>
          <w:lang w:eastAsia="en-US"/>
        </w:rPr>
        <w:t xml:space="preserve">At its sole discretion, </w:t>
      </w:r>
      <w:r w:rsidR="00B37817" w:rsidRPr="00B37817">
        <w:rPr>
          <w:lang w:eastAsia="en-US"/>
        </w:rPr>
        <w:t xml:space="preserve">WHO reserves the right to extend the deadline for expressions of interest by publishing </w:t>
      </w:r>
      <w:r w:rsidRPr="00B37817">
        <w:rPr>
          <w:lang w:eastAsia="en-US"/>
        </w:rPr>
        <w:t>an announcement</w:t>
      </w:r>
      <w:r w:rsidR="00B37817" w:rsidRPr="00B37817">
        <w:rPr>
          <w:lang w:eastAsia="en-US"/>
        </w:rPr>
        <w:t xml:space="preserve"> to that effect on this platform.</w:t>
      </w:r>
    </w:p>
    <w:p w:rsidR="009E02AF" w:rsidRPr="00B37817" w:rsidRDefault="009E02AF" w:rsidP="00B37817">
      <w:pPr>
        <w:spacing w:before="60" w:after="120" w:line="240" w:lineRule="auto"/>
        <w:ind w:left="0" w:firstLine="0"/>
        <w:rPr>
          <w:lang w:eastAsia="en-US"/>
        </w:rPr>
      </w:pPr>
    </w:p>
    <w:p w:rsidR="00087E21" w:rsidRPr="00B37817" w:rsidRDefault="00087E21" w:rsidP="00FE62C3">
      <w:pPr>
        <w:pStyle w:val="StyleHeading2LatinArialComplexArial"/>
        <w:numPr>
          <w:ilvl w:val="0"/>
          <w:numId w:val="9"/>
        </w:numPr>
        <w:pBdr>
          <w:top w:val="single" w:sz="4" w:space="1" w:color="808080" w:themeColor="background1" w:themeShade="80"/>
        </w:pBdr>
        <w:spacing w:before="60" w:afterLines="120" w:after="288"/>
        <w:ind w:left="0" w:hanging="357"/>
      </w:pPr>
      <w:r w:rsidRPr="00B37817">
        <w:t xml:space="preserve">Minimum Criteria for Vendors  </w:t>
      </w:r>
    </w:p>
    <w:p w:rsidR="00B37817" w:rsidRPr="00B37817" w:rsidRDefault="00B37817" w:rsidP="00B37817">
      <w:pPr>
        <w:spacing w:before="60" w:after="120" w:line="240" w:lineRule="auto"/>
        <w:ind w:left="0" w:firstLine="0"/>
        <w:rPr>
          <w:lang w:eastAsia="en-US"/>
        </w:rPr>
      </w:pPr>
      <w:r w:rsidRPr="00B37817">
        <w:rPr>
          <w:lang w:eastAsia="en-US"/>
        </w:rPr>
        <w:t xml:space="preserve">Companies can only participate in this Request for EOI from WHO after completing their basic registration (free of charge) at the United Nations Global Marketplace (www.ungm.org). </w:t>
      </w:r>
    </w:p>
    <w:p w:rsidR="00B37817" w:rsidRPr="00B37817" w:rsidRDefault="00B37817" w:rsidP="008537B2">
      <w:pPr>
        <w:spacing w:before="60" w:after="120" w:line="240" w:lineRule="auto"/>
        <w:ind w:left="0" w:firstLine="0"/>
        <w:rPr>
          <w:lang w:eastAsia="en-US"/>
        </w:rPr>
      </w:pPr>
      <w:r w:rsidRPr="00B37817">
        <w:rPr>
          <w:lang w:eastAsia="en-US"/>
        </w:rPr>
        <w:t xml:space="preserve">Companies wishing to express their interest </w:t>
      </w:r>
      <w:r w:rsidR="00A0367B">
        <w:rPr>
          <w:lang w:eastAsia="en-US"/>
        </w:rPr>
        <w:t>must</w:t>
      </w:r>
      <w:r w:rsidRPr="00B37817">
        <w:rPr>
          <w:lang w:eastAsia="en-US"/>
        </w:rPr>
        <w:t xml:space="preserve"> meet </w:t>
      </w:r>
      <w:r w:rsidR="002F734F">
        <w:rPr>
          <w:lang w:eastAsia="en-US"/>
        </w:rPr>
        <w:t xml:space="preserve">all </w:t>
      </w:r>
      <w:r w:rsidRPr="00B37817">
        <w:rPr>
          <w:lang w:eastAsia="en-US"/>
        </w:rPr>
        <w:t>the following criteria:</w:t>
      </w:r>
    </w:p>
    <w:p w:rsidR="00B37817" w:rsidRPr="00B37817" w:rsidRDefault="00B37817" w:rsidP="00FE62C3">
      <w:pPr>
        <w:pStyle w:val="ListParagraph"/>
        <w:numPr>
          <w:ilvl w:val="0"/>
          <w:numId w:val="11"/>
        </w:numPr>
        <w:spacing w:before="60" w:after="120" w:line="240" w:lineRule="auto"/>
        <w:rPr>
          <w:lang w:eastAsia="en-US"/>
        </w:rPr>
      </w:pPr>
      <w:r w:rsidRPr="00B37817">
        <w:rPr>
          <w:lang w:eastAsia="en-US"/>
        </w:rPr>
        <w:t>be construction companies that can prove they have been operating regularly for at least five years (as documented in the relevant entry in the Swiss commercial register or an officially-recognized professional register) and are able to execute the construction works and commission the building;</w:t>
      </w:r>
    </w:p>
    <w:p w:rsidR="00B37817" w:rsidRPr="00B37817" w:rsidRDefault="00B37817" w:rsidP="00FE62C3">
      <w:pPr>
        <w:pStyle w:val="ListParagraph"/>
        <w:numPr>
          <w:ilvl w:val="0"/>
          <w:numId w:val="11"/>
        </w:numPr>
        <w:spacing w:before="60" w:after="120" w:line="240" w:lineRule="auto"/>
        <w:rPr>
          <w:lang w:eastAsia="en-US"/>
        </w:rPr>
      </w:pPr>
      <w:r w:rsidRPr="00B37817">
        <w:rPr>
          <w:lang w:eastAsia="en-US"/>
        </w:rPr>
        <w:t xml:space="preserve">demonstrate an annual turnover </w:t>
      </w:r>
      <w:r w:rsidRPr="0096321D">
        <w:rPr>
          <w:lang w:eastAsia="en-US"/>
        </w:rPr>
        <w:t xml:space="preserve">exceeding </w:t>
      </w:r>
      <w:r w:rsidR="002155A5" w:rsidRPr="0096321D">
        <w:rPr>
          <w:lang w:eastAsia="en-US"/>
        </w:rPr>
        <w:t xml:space="preserve">CHF </w:t>
      </w:r>
      <w:r w:rsidRPr="0096321D">
        <w:rPr>
          <w:lang w:eastAsia="en-US"/>
        </w:rPr>
        <w:t>200</w:t>
      </w:r>
      <w:r w:rsidRPr="00B37817">
        <w:rPr>
          <w:lang w:eastAsia="en-US"/>
        </w:rPr>
        <w:t xml:space="preserve"> million for </w:t>
      </w:r>
      <w:r w:rsidR="00966A3F">
        <w:rPr>
          <w:lang w:eastAsia="en-US"/>
        </w:rPr>
        <w:t xml:space="preserve">each of </w:t>
      </w:r>
      <w:r w:rsidRPr="00B37817">
        <w:rPr>
          <w:lang w:eastAsia="en-US"/>
        </w:rPr>
        <w:t xml:space="preserve">the </w:t>
      </w:r>
      <w:r w:rsidR="00966A3F">
        <w:rPr>
          <w:lang w:eastAsia="en-US"/>
        </w:rPr>
        <w:t>last three fiscal years</w:t>
      </w:r>
      <w:r w:rsidRPr="00B37817">
        <w:rPr>
          <w:lang w:eastAsia="en-US"/>
        </w:rPr>
        <w:t xml:space="preserve"> </w:t>
      </w:r>
      <w:r w:rsidR="00966A3F">
        <w:rPr>
          <w:lang w:eastAsia="en-US"/>
        </w:rPr>
        <w:t xml:space="preserve">as attested by </w:t>
      </w:r>
      <w:r w:rsidR="000922EE">
        <w:rPr>
          <w:lang w:eastAsia="en-US"/>
        </w:rPr>
        <w:t xml:space="preserve">way of </w:t>
      </w:r>
      <w:r w:rsidRPr="00B37817">
        <w:rPr>
          <w:lang w:eastAsia="en-US"/>
        </w:rPr>
        <w:t>audited accounts;</w:t>
      </w:r>
    </w:p>
    <w:p w:rsidR="00B37817" w:rsidRPr="00B37817" w:rsidRDefault="00B37817" w:rsidP="00FE62C3">
      <w:pPr>
        <w:pStyle w:val="ListParagraph"/>
        <w:numPr>
          <w:ilvl w:val="0"/>
          <w:numId w:val="11"/>
        </w:numPr>
        <w:spacing w:before="60" w:after="120" w:line="240" w:lineRule="auto"/>
        <w:rPr>
          <w:lang w:eastAsia="en-US"/>
        </w:rPr>
      </w:pPr>
      <w:r w:rsidRPr="00B37817">
        <w:rPr>
          <w:lang w:eastAsia="en-US"/>
        </w:rPr>
        <w:t>be certified ISO 9001, 14001, 18001 or equivalent (please provide a certified translation);</w:t>
      </w:r>
    </w:p>
    <w:p w:rsidR="00B37817" w:rsidRPr="00C97371" w:rsidRDefault="00B37817" w:rsidP="00FE62C3">
      <w:pPr>
        <w:pStyle w:val="ListParagraph"/>
        <w:numPr>
          <w:ilvl w:val="0"/>
          <w:numId w:val="11"/>
        </w:numPr>
        <w:spacing w:before="60" w:after="120" w:line="240" w:lineRule="auto"/>
        <w:rPr>
          <w:lang w:eastAsia="en-US"/>
        </w:rPr>
      </w:pPr>
      <w:r w:rsidRPr="00B37817">
        <w:rPr>
          <w:lang w:eastAsia="en-US"/>
        </w:rPr>
        <w:t xml:space="preserve">provide an official declaration demonstrating compliance with the minimum working conditions and social obligations in force in their country of origin </w:t>
      </w:r>
      <w:r w:rsidRPr="0081166F">
        <w:rPr>
          <w:lang w:eastAsia="en-US"/>
        </w:rPr>
        <w:t>and</w:t>
      </w:r>
      <w:r w:rsidR="00DE1FFB" w:rsidRPr="0081166F">
        <w:rPr>
          <w:lang w:eastAsia="en-US"/>
        </w:rPr>
        <w:t xml:space="preserve"> for </w:t>
      </w:r>
      <w:r w:rsidR="00DE1FFB" w:rsidRPr="00D418FB">
        <w:rPr>
          <w:lang w:eastAsia="en-US"/>
        </w:rPr>
        <w:t xml:space="preserve">foreign companies </w:t>
      </w:r>
      <w:r w:rsidRPr="00D418FB">
        <w:rPr>
          <w:lang w:eastAsia="en-US"/>
        </w:rPr>
        <w:t>in Switzerland (if the company has previously executed works in Switzerland);</w:t>
      </w:r>
    </w:p>
    <w:p w:rsidR="00B37817" w:rsidRPr="00B37817" w:rsidRDefault="00B37817" w:rsidP="00FE62C3">
      <w:pPr>
        <w:pStyle w:val="ListParagraph"/>
        <w:numPr>
          <w:ilvl w:val="0"/>
          <w:numId w:val="11"/>
        </w:numPr>
        <w:spacing w:before="60" w:after="120" w:line="240" w:lineRule="auto"/>
        <w:rPr>
          <w:lang w:eastAsia="en-US"/>
        </w:rPr>
      </w:pPr>
      <w:r w:rsidRPr="00B37817">
        <w:rPr>
          <w:lang w:eastAsia="en-US"/>
        </w:rPr>
        <w:t>formally commit</w:t>
      </w:r>
      <w:r w:rsidR="00DE1FFB">
        <w:rPr>
          <w:lang w:eastAsia="en-US"/>
        </w:rPr>
        <w:t>,</w:t>
      </w:r>
      <w:r w:rsidRPr="00B37817">
        <w:rPr>
          <w:lang w:eastAsia="en-US"/>
        </w:rPr>
        <w:t xml:space="preserve"> </w:t>
      </w:r>
      <w:r w:rsidR="00DE1FFB">
        <w:rPr>
          <w:lang w:eastAsia="en-US"/>
        </w:rPr>
        <w:t xml:space="preserve">with specific regard to this project, </w:t>
      </w:r>
      <w:r w:rsidRPr="00B37817">
        <w:rPr>
          <w:lang w:eastAsia="en-US"/>
        </w:rPr>
        <w:t xml:space="preserve">to respect </w:t>
      </w:r>
      <w:r w:rsidR="00DE1FFB">
        <w:rPr>
          <w:lang w:eastAsia="en-US"/>
        </w:rPr>
        <w:t xml:space="preserve">the laws, rules, </w:t>
      </w:r>
      <w:r w:rsidRPr="00B37817">
        <w:rPr>
          <w:lang w:eastAsia="en-US"/>
        </w:rPr>
        <w:t xml:space="preserve">professional norms and practices </w:t>
      </w:r>
      <w:r w:rsidR="00DE1FFB">
        <w:rPr>
          <w:lang w:eastAsia="en-US"/>
        </w:rPr>
        <w:t xml:space="preserve">as well as </w:t>
      </w:r>
      <w:r w:rsidRPr="00B37817">
        <w:rPr>
          <w:lang w:eastAsia="en-US"/>
        </w:rPr>
        <w:t xml:space="preserve">minimum </w:t>
      </w:r>
      <w:r w:rsidR="009A3630">
        <w:rPr>
          <w:lang w:eastAsia="en-US"/>
        </w:rPr>
        <w:t xml:space="preserve">working </w:t>
      </w:r>
      <w:r w:rsidR="00DE1FFB">
        <w:rPr>
          <w:lang w:eastAsia="en-US"/>
        </w:rPr>
        <w:t xml:space="preserve">conditions applicable </w:t>
      </w:r>
      <w:r w:rsidRPr="00B37817">
        <w:rPr>
          <w:lang w:eastAsia="en-US"/>
        </w:rPr>
        <w:t>in Switzerland and Geneva;</w:t>
      </w:r>
    </w:p>
    <w:p w:rsidR="00B37817" w:rsidRPr="00B37817" w:rsidRDefault="00B37817" w:rsidP="00FE62C3">
      <w:pPr>
        <w:pStyle w:val="ListParagraph"/>
        <w:numPr>
          <w:ilvl w:val="0"/>
          <w:numId w:val="11"/>
        </w:numPr>
        <w:spacing w:before="60" w:after="120" w:line="240" w:lineRule="auto"/>
        <w:rPr>
          <w:lang w:eastAsia="en-US"/>
        </w:rPr>
      </w:pPr>
      <w:r w:rsidRPr="00B37817">
        <w:rPr>
          <w:lang w:eastAsia="en-US"/>
        </w:rPr>
        <w:t>demonstrate their capacity to work in a Swiss environment, in French and English</w:t>
      </w:r>
      <w:r w:rsidR="009A3630">
        <w:rPr>
          <w:lang w:eastAsia="en-US"/>
        </w:rPr>
        <w:t xml:space="preserve"> and to conform to the </w:t>
      </w:r>
      <w:r w:rsidR="00EB4064">
        <w:rPr>
          <w:lang w:eastAsia="en-US"/>
        </w:rPr>
        <w:t xml:space="preserve">Swiss </w:t>
      </w:r>
      <w:r w:rsidR="009A3630">
        <w:rPr>
          <w:lang w:eastAsia="en-US"/>
        </w:rPr>
        <w:t xml:space="preserve">laws, rules, </w:t>
      </w:r>
      <w:r w:rsidR="009A3630" w:rsidRPr="00B37817">
        <w:rPr>
          <w:lang w:eastAsia="en-US"/>
        </w:rPr>
        <w:t>professional norms and practices</w:t>
      </w:r>
      <w:r w:rsidR="009A3630">
        <w:rPr>
          <w:lang w:eastAsia="en-US"/>
        </w:rPr>
        <w:t xml:space="preserve">. </w:t>
      </w:r>
      <w:r w:rsidR="00BB1CA8">
        <w:rPr>
          <w:lang w:eastAsia="en-US"/>
        </w:rPr>
        <w:t xml:space="preserve">In view of the importance of this </w:t>
      </w:r>
      <w:r w:rsidR="00EC3CF2">
        <w:rPr>
          <w:lang w:eastAsia="en-US"/>
        </w:rPr>
        <w:t>requirement</w:t>
      </w:r>
      <w:r w:rsidR="00BB1CA8">
        <w:rPr>
          <w:lang w:eastAsia="en-US"/>
        </w:rPr>
        <w:t xml:space="preserve"> for the </w:t>
      </w:r>
      <w:r w:rsidR="00EC3CF2">
        <w:rPr>
          <w:lang w:eastAsia="en-US"/>
        </w:rPr>
        <w:t xml:space="preserve">closely regulated </w:t>
      </w:r>
      <w:r w:rsidR="00BB1CA8">
        <w:rPr>
          <w:lang w:eastAsia="en-US"/>
        </w:rPr>
        <w:t xml:space="preserve">renovation of a </w:t>
      </w:r>
      <w:r w:rsidR="00EB4064">
        <w:rPr>
          <w:lang w:eastAsia="en-US"/>
        </w:rPr>
        <w:t xml:space="preserve">highly valued </w:t>
      </w:r>
      <w:r w:rsidR="00BB1CA8">
        <w:rPr>
          <w:lang w:eastAsia="en-US"/>
        </w:rPr>
        <w:t>Swiss patrimonial building</w:t>
      </w:r>
      <w:r w:rsidR="00EB4064">
        <w:rPr>
          <w:lang w:eastAsia="en-US"/>
        </w:rPr>
        <w:t xml:space="preserve">, foreign companies </w:t>
      </w:r>
      <w:r w:rsidR="00AE0F2F">
        <w:rPr>
          <w:lang w:eastAsia="en-US"/>
        </w:rPr>
        <w:t>would</w:t>
      </w:r>
      <w:r w:rsidR="00EB4064">
        <w:rPr>
          <w:lang w:eastAsia="en-US"/>
        </w:rPr>
        <w:t xml:space="preserve"> be requested to </w:t>
      </w:r>
      <w:r w:rsidR="00E93E89">
        <w:rPr>
          <w:lang w:eastAsia="en-US"/>
        </w:rPr>
        <w:t xml:space="preserve">either </w:t>
      </w:r>
      <w:r w:rsidR="00AE0F2F">
        <w:rPr>
          <w:lang w:eastAsia="en-US"/>
        </w:rPr>
        <w:t xml:space="preserve">have </w:t>
      </w:r>
      <w:r w:rsidR="00EB4064">
        <w:rPr>
          <w:lang w:eastAsia="en-US"/>
        </w:rPr>
        <w:t xml:space="preserve">a wholly owned </w:t>
      </w:r>
      <w:r w:rsidR="00E93E89">
        <w:rPr>
          <w:lang w:eastAsia="en-US"/>
        </w:rPr>
        <w:t xml:space="preserve">registered </w:t>
      </w:r>
      <w:r w:rsidR="00EB4064">
        <w:rPr>
          <w:lang w:eastAsia="en-US"/>
        </w:rPr>
        <w:t xml:space="preserve">Swiss </w:t>
      </w:r>
      <w:r w:rsidR="00AE0F2F">
        <w:rPr>
          <w:lang w:eastAsia="en-US"/>
        </w:rPr>
        <w:t xml:space="preserve">construction </w:t>
      </w:r>
      <w:r w:rsidR="00EB4064">
        <w:rPr>
          <w:lang w:eastAsia="en-US"/>
        </w:rPr>
        <w:t>company</w:t>
      </w:r>
      <w:r w:rsidR="00E93E89">
        <w:rPr>
          <w:lang w:eastAsia="en-US"/>
        </w:rPr>
        <w:t xml:space="preserve"> </w:t>
      </w:r>
      <w:r w:rsidR="00F47D3A">
        <w:rPr>
          <w:lang w:eastAsia="en-US"/>
        </w:rPr>
        <w:t xml:space="preserve">through </w:t>
      </w:r>
      <w:r w:rsidR="00AE0F2F">
        <w:rPr>
          <w:lang w:eastAsia="en-US"/>
        </w:rPr>
        <w:t xml:space="preserve">which to sign a contract </w:t>
      </w:r>
      <w:r w:rsidR="00E93E89">
        <w:rPr>
          <w:lang w:eastAsia="en-US"/>
        </w:rPr>
        <w:t xml:space="preserve">or to form a consortium with a Swiss </w:t>
      </w:r>
      <w:r w:rsidR="00CB766C">
        <w:rPr>
          <w:lang w:eastAsia="en-US"/>
        </w:rPr>
        <w:t xml:space="preserve">registered </w:t>
      </w:r>
      <w:r w:rsidR="00E93E89">
        <w:rPr>
          <w:lang w:eastAsia="en-US"/>
        </w:rPr>
        <w:t xml:space="preserve">construction company </w:t>
      </w:r>
      <w:r w:rsidR="00CB766C">
        <w:rPr>
          <w:lang w:eastAsia="en-US"/>
        </w:rPr>
        <w:t xml:space="preserve">for the purposes of </w:t>
      </w:r>
      <w:r w:rsidR="00E93E89">
        <w:rPr>
          <w:lang w:eastAsia="en-US"/>
        </w:rPr>
        <w:t>submitting a tender return.</w:t>
      </w:r>
      <w:r w:rsidR="00EB4064">
        <w:rPr>
          <w:lang w:eastAsia="en-US"/>
        </w:rPr>
        <w:t xml:space="preserve"> </w:t>
      </w:r>
      <w:r w:rsidR="00BB1CA8">
        <w:rPr>
          <w:lang w:eastAsia="en-US"/>
        </w:rPr>
        <w:t xml:space="preserve"> </w:t>
      </w:r>
    </w:p>
    <w:p w:rsidR="00B37817" w:rsidRPr="00B37817" w:rsidRDefault="00B37817" w:rsidP="00FE62C3">
      <w:pPr>
        <w:pStyle w:val="ListParagraph"/>
        <w:numPr>
          <w:ilvl w:val="0"/>
          <w:numId w:val="11"/>
        </w:numPr>
        <w:spacing w:before="60" w:after="120" w:line="240" w:lineRule="auto"/>
        <w:rPr>
          <w:lang w:eastAsia="en-US"/>
        </w:rPr>
      </w:pPr>
      <w:r w:rsidRPr="00B37817">
        <w:rPr>
          <w:lang w:eastAsia="en-US"/>
        </w:rPr>
        <w:t xml:space="preserve">provide detailed references (dates, surface area and costs) for the five most recent contracts executed </w:t>
      </w:r>
      <w:r w:rsidR="00A54E0F">
        <w:rPr>
          <w:lang w:eastAsia="en-US"/>
        </w:rPr>
        <w:t xml:space="preserve">as well as </w:t>
      </w:r>
      <w:r w:rsidRPr="00B37817">
        <w:rPr>
          <w:lang w:eastAsia="en-US"/>
        </w:rPr>
        <w:t xml:space="preserve">five projects costing more than </w:t>
      </w:r>
      <w:r w:rsidR="00D418FB">
        <w:rPr>
          <w:lang w:eastAsia="en-US"/>
        </w:rPr>
        <w:t xml:space="preserve">CHF </w:t>
      </w:r>
      <w:r w:rsidRPr="00B37817">
        <w:rPr>
          <w:lang w:eastAsia="en-US"/>
        </w:rPr>
        <w:t xml:space="preserve">100 million, at least two of which must be administrative buildings (details to be provided in Annex B). </w:t>
      </w:r>
      <w:r w:rsidR="00A54E0F">
        <w:rPr>
          <w:lang w:eastAsia="en-US"/>
        </w:rPr>
        <w:t>At least o</w:t>
      </w:r>
      <w:r w:rsidRPr="00B37817">
        <w:rPr>
          <w:lang w:eastAsia="en-US"/>
        </w:rPr>
        <w:t xml:space="preserve">ne </w:t>
      </w:r>
      <w:r w:rsidR="000436A6">
        <w:rPr>
          <w:lang w:eastAsia="en-US"/>
        </w:rPr>
        <w:t xml:space="preserve">of the </w:t>
      </w:r>
      <w:r w:rsidRPr="00B37817">
        <w:rPr>
          <w:lang w:eastAsia="en-US"/>
        </w:rPr>
        <w:t xml:space="preserve">administrative building </w:t>
      </w:r>
      <w:r w:rsidR="00A54E0F">
        <w:rPr>
          <w:lang w:eastAsia="en-US"/>
        </w:rPr>
        <w:t>reference</w:t>
      </w:r>
      <w:r w:rsidR="000436A6">
        <w:rPr>
          <w:lang w:eastAsia="en-US"/>
        </w:rPr>
        <w:t>s</w:t>
      </w:r>
      <w:r w:rsidR="00A54E0F">
        <w:rPr>
          <w:lang w:eastAsia="en-US"/>
        </w:rPr>
        <w:t xml:space="preserve"> must comprise the following criteria</w:t>
      </w:r>
      <w:r w:rsidRPr="00B37817">
        <w:rPr>
          <w:lang w:eastAsia="en-US"/>
        </w:rPr>
        <w:t>:</w:t>
      </w:r>
    </w:p>
    <w:p w:rsidR="00B37817" w:rsidRPr="00B37817" w:rsidRDefault="00B37817" w:rsidP="00FE62C3">
      <w:pPr>
        <w:pStyle w:val="ListParagraph"/>
        <w:numPr>
          <w:ilvl w:val="1"/>
          <w:numId w:val="11"/>
        </w:numPr>
        <w:spacing w:before="60" w:after="120" w:line="240" w:lineRule="auto"/>
        <w:rPr>
          <w:lang w:eastAsia="en-US"/>
        </w:rPr>
      </w:pPr>
      <w:r w:rsidRPr="00B37817">
        <w:rPr>
          <w:lang w:eastAsia="en-US"/>
        </w:rPr>
        <w:t>was constructed between 31 December 20</w:t>
      </w:r>
      <w:r w:rsidR="000436A6">
        <w:rPr>
          <w:lang w:eastAsia="en-US"/>
        </w:rPr>
        <w:t>10</w:t>
      </w:r>
      <w:r w:rsidRPr="00B37817">
        <w:rPr>
          <w:lang w:eastAsia="en-US"/>
        </w:rPr>
        <w:t xml:space="preserve"> and 30 June 201</w:t>
      </w:r>
      <w:r w:rsidR="000436A6">
        <w:rPr>
          <w:lang w:eastAsia="en-US"/>
        </w:rPr>
        <w:t>8</w:t>
      </w:r>
      <w:r w:rsidRPr="00B37817">
        <w:rPr>
          <w:lang w:eastAsia="en-US"/>
        </w:rPr>
        <w:t>;</w:t>
      </w:r>
    </w:p>
    <w:p w:rsidR="00B37817" w:rsidRPr="00B37817" w:rsidRDefault="00B37817" w:rsidP="00FE62C3">
      <w:pPr>
        <w:pStyle w:val="ListParagraph"/>
        <w:numPr>
          <w:ilvl w:val="1"/>
          <w:numId w:val="11"/>
        </w:numPr>
        <w:spacing w:before="60" w:after="120" w:line="240" w:lineRule="auto"/>
        <w:rPr>
          <w:lang w:eastAsia="en-US"/>
        </w:rPr>
      </w:pPr>
      <w:r w:rsidRPr="00B37817">
        <w:rPr>
          <w:lang w:eastAsia="en-US"/>
        </w:rPr>
        <w:t>was constructed by the company under its own name or as part of a group/consortium in which it held at least 50% of shares and acted as consortium leader; and</w:t>
      </w:r>
    </w:p>
    <w:p w:rsidR="00B37817" w:rsidRPr="00B37817" w:rsidRDefault="00B37817" w:rsidP="00FE62C3">
      <w:pPr>
        <w:pStyle w:val="ListParagraph"/>
        <w:numPr>
          <w:ilvl w:val="1"/>
          <w:numId w:val="11"/>
        </w:numPr>
        <w:spacing w:before="60" w:after="120" w:line="240" w:lineRule="auto"/>
        <w:rPr>
          <w:lang w:eastAsia="en-US"/>
        </w:rPr>
      </w:pPr>
      <w:r w:rsidRPr="00B37817">
        <w:rPr>
          <w:lang w:eastAsia="en-US"/>
        </w:rPr>
        <w:t>has a surface of more than 20 000 m2, falling within category V, VI or VII (or equivalent) under article 7.6 of the Regulation on architect’s services and fees (SIA Regulation 102 2014), i.e. administrative buildings, industrial buildings, hospitals, schools, hotels, other.</w:t>
      </w:r>
    </w:p>
    <w:p w:rsidR="00B37817" w:rsidRPr="00B37817" w:rsidRDefault="00B37817" w:rsidP="00FE62C3">
      <w:pPr>
        <w:pStyle w:val="ListParagraph"/>
        <w:numPr>
          <w:ilvl w:val="1"/>
          <w:numId w:val="11"/>
        </w:numPr>
        <w:spacing w:before="60" w:after="120" w:line="240" w:lineRule="auto"/>
        <w:rPr>
          <w:lang w:eastAsia="en-US"/>
        </w:rPr>
      </w:pPr>
      <w:r w:rsidRPr="00B37817">
        <w:rPr>
          <w:lang w:eastAsia="en-US"/>
        </w:rPr>
        <w:t>It will be considered an advantage if the company has already executed a similar project in Switzerland;</w:t>
      </w:r>
    </w:p>
    <w:p w:rsidR="00B37817" w:rsidRPr="00B37817" w:rsidRDefault="00B37817" w:rsidP="00FE62C3">
      <w:pPr>
        <w:pStyle w:val="ListParagraph"/>
        <w:numPr>
          <w:ilvl w:val="0"/>
          <w:numId w:val="11"/>
        </w:numPr>
        <w:spacing w:before="60" w:after="120" w:line="240" w:lineRule="auto"/>
        <w:rPr>
          <w:lang w:eastAsia="en-US"/>
        </w:rPr>
      </w:pPr>
      <w:r w:rsidRPr="00B37817">
        <w:rPr>
          <w:lang w:eastAsia="en-US"/>
        </w:rPr>
        <w:t xml:space="preserve">provide proof of </w:t>
      </w:r>
      <w:r w:rsidR="00C944DB">
        <w:rPr>
          <w:lang w:eastAsia="en-US"/>
        </w:rPr>
        <w:t>professional indemnity</w:t>
      </w:r>
      <w:r w:rsidR="000436A6" w:rsidRPr="00B37817">
        <w:rPr>
          <w:lang w:eastAsia="en-US"/>
        </w:rPr>
        <w:t xml:space="preserve"> </w:t>
      </w:r>
      <w:r w:rsidRPr="00B37817">
        <w:rPr>
          <w:lang w:eastAsia="en-US"/>
        </w:rPr>
        <w:t xml:space="preserve">insurance </w:t>
      </w:r>
      <w:r w:rsidR="00CB3656">
        <w:rPr>
          <w:lang w:eastAsia="en-US"/>
        </w:rPr>
        <w:t xml:space="preserve">cover </w:t>
      </w:r>
      <w:r w:rsidR="0062400D">
        <w:rPr>
          <w:lang w:eastAsia="en-US"/>
        </w:rPr>
        <w:t xml:space="preserve">valid </w:t>
      </w:r>
      <w:r w:rsidR="00CB3656">
        <w:rPr>
          <w:lang w:eastAsia="en-US"/>
        </w:rPr>
        <w:t xml:space="preserve">for the current year </w:t>
      </w:r>
      <w:r w:rsidR="0062400D">
        <w:rPr>
          <w:lang w:eastAsia="en-US"/>
        </w:rPr>
        <w:t xml:space="preserve">comprising </w:t>
      </w:r>
      <w:r w:rsidR="00CB3656">
        <w:rPr>
          <w:lang w:eastAsia="en-US"/>
        </w:rPr>
        <w:t xml:space="preserve">a minimum </w:t>
      </w:r>
      <w:r w:rsidR="00C944DB">
        <w:rPr>
          <w:lang w:eastAsia="en-US"/>
        </w:rPr>
        <w:t>indemnity limit of CHF</w:t>
      </w:r>
      <w:r w:rsidR="00CB3656">
        <w:rPr>
          <w:lang w:eastAsia="en-US"/>
        </w:rPr>
        <w:t xml:space="preserve"> </w:t>
      </w:r>
      <w:r w:rsidR="00C944DB" w:rsidRPr="0096321D">
        <w:rPr>
          <w:lang w:eastAsia="en-US"/>
        </w:rPr>
        <w:t>20’000’000</w:t>
      </w:r>
      <w:r w:rsidR="00940544" w:rsidRPr="0096321D">
        <w:rPr>
          <w:lang w:eastAsia="en-US"/>
        </w:rPr>
        <w:t xml:space="preserve"> (or equivalent)</w:t>
      </w:r>
      <w:r w:rsidR="00C944DB" w:rsidRPr="0096321D">
        <w:rPr>
          <w:lang w:eastAsia="en-US"/>
        </w:rPr>
        <w:t xml:space="preserve"> </w:t>
      </w:r>
      <w:r w:rsidR="00940544" w:rsidRPr="0096321D">
        <w:rPr>
          <w:lang w:eastAsia="en-US"/>
        </w:rPr>
        <w:t>for</w:t>
      </w:r>
      <w:r w:rsidR="00940544">
        <w:rPr>
          <w:lang w:eastAsia="en-US"/>
        </w:rPr>
        <w:t xml:space="preserve"> </w:t>
      </w:r>
      <w:r w:rsidR="00C944DB">
        <w:rPr>
          <w:lang w:eastAsia="en-US"/>
        </w:rPr>
        <w:t>each and every loss</w:t>
      </w:r>
    </w:p>
    <w:p w:rsidR="00B37817" w:rsidRPr="00B37817" w:rsidRDefault="00B37817" w:rsidP="00B37817">
      <w:pPr>
        <w:spacing w:before="60" w:after="120" w:line="240" w:lineRule="auto"/>
        <w:ind w:left="0" w:firstLine="0"/>
        <w:rPr>
          <w:lang w:eastAsia="en-US"/>
        </w:rPr>
      </w:pPr>
    </w:p>
    <w:p w:rsidR="00B37817" w:rsidRDefault="00B37817" w:rsidP="008537B2">
      <w:pPr>
        <w:spacing w:before="60" w:after="120" w:line="240" w:lineRule="auto"/>
        <w:ind w:left="0" w:firstLine="0"/>
        <w:rPr>
          <w:lang w:eastAsia="en-US"/>
        </w:rPr>
      </w:pPr>
      <w:r w:rsidRPr="00B37817">
        <w:rPr>
          <w:lang w:eastAsia="en-US"/>
        </w:rPr>
        <w:t>A maximum of two companies may form a consortium and jointly express their interest if this</w:t>
      </w:r>
      <w:r w:rsidR="008537B2">
        <w:rPr>
          <w:lang w:eastAsia="en-US"/>
        </w:rPr>
        <w:t xml:space="preserve"> </w:t>
      </w:r>
      <w:r w:rsidRPr="00B37817">
        <w:rPr>
          <w:lang w:eastAsia="en-US"/>
        </w:rPr>
        <w:t xml:space="preserve">enables them to meet the above criteria. At least one of the consortium members must generate an annual turnover exceeding </w:t>
      </w:r>
      <w:r w:rsidR="009A1108" w:rsidRPr="0096321D">
        <w:rPr>
          <w:lang w:eastAsia="en-US"/>
        </w:rPr>
        <w:t xml:space="preserve">CHF </w:t>
      </w:r>
      <w:r w:rsidRPr="0096321D">
        <w:rPr>
          <w:lang w:eastAsia="en-US"/>
        </w:rPr>
        <w:t>2</w:t>
      </w:r>
      <w:r w:rsidRPr="00B37817">
        <w:rPr>
          <w:lang w:eastAsia="en-US"/>
        </w:rPr>
        <w:t xml:space="preserve">00 million; be certified ISO 9001, 14001, 18001 (or equivalent); and demonstrate its capacity to </w:t>
      </w:r>
      <w:r w:rsidR="002D6E71">
        <w:rPr>
          <w:lang w:eastAsia="en-US"/>
        </w:rPr>
        <w:t>upload</w:t>
      </w:r>
      <w:r w:rsidR="002D6E71" w:rsidRPr="00B37817">
        <w:rPr>
          <w:lang w:eastAsia="en-US"/>
        </w:rPr>
        <w:t xml:space="preserve"> </w:t>
      </w:r>
      <w:r w:rsidRPr="00B37817">
        <w:rPr>
          <w:lang w:eastAsia="en-US"/>
        </w:rPr>
        <w:t xml:space="preserve">project </w:t>
      </w:r>
      <w:r w:rsidR="00AE0F2F">
        <w:rPr>
          <w:lang w:eastAsia="en-US"/>
        </w:rPr>
        <w:t>information</w:t>
      </w:r>
      <w:r w:rsidR="00AE0F2F" w:rsidRPr="00B37817">
        <w:rPr>
          <w:lang w:eastAsia="en-US"/>
        </w:rPr>
        <w:t xml:space="preserve"> </w:t>
      </w:r>
      <w:r w:rsidR="00AE0F2F">
        <w:rPr>
          <w:lang w:eastAsia="en-US"/>
        </w:rPr>
        <w:t>through</w:t>
      </w:r>
      <w:r w:rsidR="00AE0F2F" w:rsidRPr="00B37817">
        <w:rPr>
          <w:lang w:eastAsia="en-US"/>
        </w:rPr>
        <w:t xml:space="preserve"> </w:t>
      </w:r>
      <w:r w:rsidRPr="00B37817">
        <w:rPr>
          <w:lang w:eastAsia="en-US"/>
        </w:rPr>
        <w:t xml:space="preserve">the BIM model (see following paragraph). </w:t>
      </w:r>
      <w:r w:rsidR="00AE0F2F">
        <w:rPr>
          <w:lang w:eastAsia="en-US"/>
        </w:rPr>
        <w:t>In the case where two foreign companies form a consortium, one company at least would be required to have a wholly owned registered Swiss construction company</w:t>
      </w:r>
      <w:r w:rsidR="00AE0F2F" w:rsidRPr="00B37817">
        <w:rPr>
          <w:lang w:eastAsia="en-US"/>
        </w:rPr>
        <w:t xml:space="preserve"> </w:t>
      </w:r>
      <w:r w:rsidR="00F47D3A">
        <w:rPr>
          <w:lang w:eastAsia="en-US"/>
        </w:rPr>
        <w:t xml:space="preserve">through which to sign a </w:t>
      </w:r>
      <w:r w:rsidR="00AE0F2F">
        <w:rPr>
          <w:lang w:eastAsia="en-US"/>
        </w:rPr>
        <w:t>contract</w:t>
      </w:r>
      <w:r w:rsidR="00F47D3A">
        <w:rPr>
          <w:lang w:eastAsia="en-US"/>
        </w:rPr>
        <w:t xml:space="preserve">. </w:t>
      </w:r>
      <w:r w:rsidRPr="00B37817">
        <w:rPr>
          <w:lang w:eastAsia="en-US"/>
        </w:rPr>
        <w:t xml:space="preserve">Each consortium member must be able to prove that it has been operating regularly for at least five years; provide proof </w:t>
      </w:r>
      <w:r w:rsidR="001E2FEA">
        <w:rPr>
          <w:lang w:eastAsia="en-US"/>
        </w:rPr>
        <w:t xml:space="preserve">of </w:t>
      </w:r>
      <w:r w:rsidR="001E2FEA" w:rsidRPr="00B37817">
        <w:rPr>
          <w:lang w:eastAsia="en-US"/>
        </w:rPr>
        <w:t xml:space="preserve">compliance with the minimum working conditions and social obligations in force in their country of origin </w:t>
      </w:r>
      <w:r w:rsidR="001E2FEA" w:rsidRPr="00C97371">
        <w:rPr>
          <w:lang w:eastAsia="en-US"/>
        </w:rPr>
        <w:t>and for foreign companies in Switzerland (if the company has previously executed works in Switzerland)</w:t>
      </w:r>
      <w:r w:rsidR="0081166F">
        <w:rPr>
          <w:lang w:eastAsia="en-US"/>
        </w:rPr>
        <w:t xml:space="preserve">; </w:t>
      </w:r>
      <w:r w:rsidR="0081166F" w:rsidRPr="00B37817">
        <w:rPr>
          <w:lang w:eastAsia="en-US"/>
        </w:rPr>
        <w:t xml:space="preserve">formally commit </w:t>
      </w:r>
      <w:r w:rsidR="0081166F">
        <w:rPr>
          <w:lang w:eastAsia="en-US"/>
        </w:rPr>
        <w:t xml:space="preserve">to </w:t>
      </w:r>
      <w:r w:rsidR="001E2FEA" w:rsidRPr="00B37817">
        <w:rPr>
          <w:lang w:eastAsia="en-US"/>
        </w:rPr>
        <w:t xml:space="preserve">respect </w:t>
      </w:r>
      <w:r w:rsidR="001E2FEA">
        <w:rPr>
          <w:lang w:eastAsia="en-US"/>
        </w:rPr>
        <w:t xml:space="preserve">the laws, rules, </w:t>
      </w:r>
      <w:r w:rsidR="001E2FEA" w:rsidRPr="00B37817">
        <w:rPr>
          <w:lang w:eastAsia="en-US"/>
        </w:rPr>
        <w:t xml:space="preserve">professional norms and practices </w:t>
      </w:r>
      <w:r w:rsidR="001E2FEA">
        <w:rPr>
          <w:lang w:eastAsia="en-US"/>
        </w:rPr>
        <w:t xml:space="preserve">as well as </w:t>
      </w:r>
      <w:r w:rsidR="001E2FEA" w:rsidRPr="00B37817">
        <w:rPr>
          <w:lang w:eastAsia="en-US"/>
        </w:rPr>
        <w:t xml:space="preserve">minimum </w:t>
      </w:r>
      <w:r w:rsidR="001E2FEA">
        <w:rPr>
          <w:lang w:eastAsia="en-US"/>
        </w:rPr>
        <w:t xml:space="preserve">working conditions applicable </w:t>
      </w:r>
      <w:r w:rsidR="001E2FEA" w:rsidRPr="00B37817">
        <w:rPr>
          <w:lang w:eastAsia="en-US"/>
        </w:rPr>
        <w:t>in Switzerland and Geneva;</w:t>
      </w:r>
      <w:r w:rsidRPr="00B37817">
        <w:rPr>
          <w:lang w:eastAsia="en-US"/>
        </w:rPr>
        <w:t xml:space="preserve"> and provide proof of insurance as requested. Each consortium member must provide references for its five most recent contracts, and the members must jointly provide the other references requested. The expression of interest must be submitted in the name of one member of the consortium, who will be the main point of contact for WHO.</w:t>
      </w:r>
    </w:p>
    <w:p w:rsidR="009E02AF" w:rsidRPr="00B37817" w:rsidRDefault="009E02AF" w:rsidP="009E02AF">
      <w:pPr>
        <w:spacing w:before="60" w:after="0" w:line="240" w:lineRule="auto"/>
        <w:ind w:left="0" w:firstLine="0"/>
        <w:rPr>
          <w:lang w:eastAsia="en-US"/>
        </w:rPr>
      </w:pPr>
    </w:p>
    <w:p w:rsidR="00087E21" w:rsidRPr="00B37817" w:rsidRDefault="00087E21" w:rsidP="00FE62C3">
      <w:pPr>
        <w:pStyle w:val="StyleHeading2LatinArialComplexArial"/>
        <w:numPr>
          <w:ilvl w:val="0"/>
          <w:numId w:val="9"/>
        </w:numPr>
        <w:pBdr>
          <w:top w:val="single" w:sz="4" w:space="1" w:color="808080" w:themeColor="background1" w:themeShade="80"/>
        </w:pBdr>
        <w:spacing w:before="240"/>
        <w:ind w:left="0" w:hanging="357"/>
      </w:pPr>
      <w:r w:rsidRPr="00B37817">
        <w:t xml:space="preserve">Expression of Interest Instructions </w:t>
      </w:r>
    </w:p>
    <w:p w:rsidR="008537B2" w:rsidRDefault="008537B2" w:rsidP="008537B2">
      <w:pPr>
        <w:autoSpaceDE w:val="0"/>
        <w:autoSpaceDN w:val="0"/>
        <w:adjustRightInd w:val="0"/>
        <w:spacing w:after="0" w:line="240" w:lineRule="auto"/>
        <w:rPr>
          <w:rFonts w:ascii="TT15Et00" w:hAnsi="TT15Et00" w:cs="TT15Et00"/>
          <w:b/>
          <w:bCs/>
          <w:sz w:val="21"/>
          <w:szCs w:val="21"/>
        </w:rPr>
      </w:pPr>
    </w:p>
    <w:p w:rsidR="008271DE" w:rsidRPr="0007758F" w:rsidRDefault="008271DE" w:rsidP="008D06C8">
      <w:pPr>
        <w:spacing w:before="60" w:after="120" w:line="240" w:lineRule="auto"/>
        <w:ind w:left="0" w:firstLine="0"/>
        <w:rPr>
          <w:color w:val="FF0000"/>
          <w:lang w:eastAsia="en-US"/>
        </w:rPr>
      </w:pPr>
      <w:r w:rsidRPr="0007758F">
        <w:rPr>
          <w:lang w:eastAsia="en-US"/>
        </w:rPr>
        <w:t xml:space="preserve">In order to participate in this </w:t>
      </w:r>
      <w:r w:rsidRPr="004345A6">
        <w:rPr>
          <w:lang w:eastAsia="en-US"/>
        </w:rPr>
        <w:t>call for expressions of interest,</w:t>
      </w:r>
      <w:r w:rsidRPr="0007758F">
        <w:rPr>
          <w:lang w:eastAsia="en-US"/>
        </w:rPr>
        <w:t xml:space="preserve"> companies must register (basic registration – free of charge) on the global portal for United Nations suppliers (UNGM) (</w:t>
      </w:r>
      <w:hyperlink r:id="rId10" w:history="1">
        <w:r w:rsidRPr="0007758F">
          <w:rPr>
            <w:rStyle w:val="Hyperlink"/>
            <w:color w:val="auto"/>
            <w:lang w:eastAsia="en-US"/>
          </w:rPr>
          <w:t>www.ungm.org</w:t>
        </w:r>
      </w:hyperlink>
      <w:r w:rsidRPr="0007758F">
        <w:rPr>
          <w:lang w:eastAsia="en-US"/>
        </w:rPr>
        <w:t>)</w:t>
      </w:r>
      <w:r w:rsidRPr="0007758F">
        <w:rPr>
          <w:color w:val="FF0000"/>
          <w:lang w:eastAsia="en-US"/>
        </w:rPr>
        <w:t>.</w:t>
      </w:r>
    </w:p>
    <w:p w:rsidR="008537B2" w:rsidRPr="008537B2" w:rsidRDefault="008537B2" w:rsidP="008537B2">
      <w:pPr>
        <w:spacing w:before="60" w:after="120" w:line="240" w:lineRule="auto"/>
        <w:ind w:left="0" w:firstLine="0"/>
        <w:rPr>
          <w:lang w:eastAsia="en-US"/>
        </w:rPr>
      </w:pPr>
      <w:r w:rsidRPr="008537B2">
        <w:rPr>
          <w:b/>
          <w:bCs/>
          <w:lang w:eastAsia="en-US"/>
        </w:rPr>
        <w:t>Candidatures</w:t>
      </w:r>
      <w:r w:rsidRPr="008537B2">
        <w:rPr>
          <w:lang w:eastAsia="en-US"/>
        </w:rPr>
        <w:t xml:space="preserve"> submitted by companies, and in particular by subsidiaries, should only include</w:t>
      </w:r>
      <w:r>
        <w:rPr>
          <w:lang w:eastAsia="en-US"/>
        </w:rPr>
        <w:t xml:space="preserve"> </w:t>
      </w:r>
      <w:r w:rsidRPr="008537B2">
        <w:rPr>
          <w:lang w:eastAsia="en-US"/>
        </w:rPr>
        <w:t>information directly concerning them. In addition to any documents and other information</w:t>
      </w:r>
      <w:r>
        <w:rPr>
          <w:lang w:eastAsia="en-US"/>
        </w:rPr>
        <w:t xml:space="preserve"> </w:t>
      </w:r>
      <w:r w:rsidRPr="008537B2">
        <w:rPr>
          <w:lang w:eastAsia="en-US"/>
        </w:rPr>
        <w:t>requested in the suitability criteria above, candidatures should include:</w:t>
      </w:r>
    </w:p>
    <w:p w:rsidR="008537B2" w:rsidRPr="008537B2" w:rsidRDefault="008537B2" w:rsidP="00FE62C3">
      <w:pPr>
        <w:pStyle w:val="ListParagraph"/>
        <w:numPr>
          <w:ilvl w:val="0"/>
          <w:numId w:val="12"/>
        </w:numPr>
        <w:spacing w:before="60" w:after="120" w:line="240" w:lineRule="auto"/>
        <w:rPr>
          <w:lang w:eastAsia="en-US"/>
        </w:rPr>
      </w:pPr>
      <w:r w:rsidRPr="008537B2">
        <w:rPr>
          <w:lang w:eastAsia="en-US"/>
        </w:rPr>
        <w:t>information on the company’s organization, structure, services provided and staff;</w:t>
      </w:r>
    </w:p>
    <w:p w:rsidR="008537B2" w:rsidRPr="008537B2" w:rsidRDefault="008537B2" w:rsidP="00FE62C3">
      <w:pPr>
        <w:pStyle w:val="ListParagraph"/>
        <w:numPr>
          <w:ilvl w:val="0"/>
          <w:numId w:val="12"/>
        </w:numPr>
        <w:spacing w:before="60" w:after="120" w:line="240" w:lineRule="auto"/>
        <w:rPr>
          <w:lang w:eastAsia="en-US"/>
        </w:rPr>
      </w:pPr>
      <w:r w:rsidRPr="008537B2">
        <w:rPr>
          <w:lang w:eastAsia="en-US"/>
        </w:rPr>
        <w:t xml:space="preserve">annual reports and financial statements for the </w:t>
      </w:r>
      <w:r w:rsidR="00D418FB">
        <w:rPr>
          <w:lang w:eastAsia="en-US"/>
        </w:rPr>
        <w:t>three</w:t>
      </w:r>
      <w:r w:rsidR="00D418FB" w:rsidRPr="008537B2">
        <w:rPr>
          <w:lang w:eastAsia="en-US"/>
        </w:rPr>
        <w:t xml:space="preserve"> </w:t>
      </w:r>
      <w:r w:rsidRPr="008537B2">
        <w:rPr>
          <w:lang w:eastAsia="en-US"/>
        </w:rPr>
        <w:t>previous years; and</w:t>
      </w:r>
    </w:p>
    <w:p w:rsidR="008537B2" w:rsidRPr="008537B2" w:rsidRDefault="008537B2" w:rsidP="00FE62C3">
      <w:pPr>
        <w:pStyle w:val="ListParagraph"/>
        <w:numPr>
          <w:ilvl w:val="0"/>
          <w:numId w:val="12"/>
        </w:numPr>
        <w:spacing w:before="60" w:after="120" w:line="240" w:lineRule="auto"/>
        <w:rPr>
          <w:lang w:eastAsia="en-US"/>
        </w:rPr>
      </w:pPr>
      <w:r w:rsidRPr="008537B2">
        <w:rPr>
          <w:lang w:eastAsia="en-US"/>
        </w:rPr>
        <w:t xml:space="preserve">evidence that the company is capable of developing and providing project information according to Building Information Modelling (BIM), either internally or by working with a qualified and experienced subcontractor. In the latter case, the company will provide a concrete proposal to this end. The capacity to work with BIM, </w:t>
      </w:r>
      <w:proofErr w:type="spellStart"/>
      <w:r w:rsidRPr="008537B2">
        <w:rPr>
          <w:lang w:eastAsia="en-US"/>
        </w:rPr>
        <w:t>COBie</w:t>
      </w:r>
      <w:proofErr w:type="spellEnd"/>
      <w:r w:rsidRPr="008537B2">
        <w:rPr>
          <w:lang w:eastAsia="en-US"/>
        </w:rPr>
        <w:t xml:space="preserve"> level 5, will be a formal requirement in specifications for future calls for tenders.</w:t>
      </w:r>
    </w:p>
    <w:p w:rsidR="008537B2" w:rsidRPr="008537B2" w:rsidRDefault="008537B2" w:rsidP="008537B2">
      <w:pPr>
        <w:spacing w:before="60" w:after="120" w:line="240" w:lineRule="auto"/>
        <w:ind w:left="0" w:firstLine="0"/>
        <w:rPr>
          <w:lang w:eastAsia="en-US"/>
        </w:rPr>
      </w:pPr>
      <w:r w:rsidRPr="008537B2">
        <w:rPr>
          <w:lang w:eastAsia="en-US"/>
        </w:rPr>
        <w:t>Companies must also complete Appendix A (Company details) and Appendix B (Project references), summarizing certain details requested.</w:t>
      </w:r>
    </w:p>
    <w:p w:rsidR="008537B2" w:rsidRPr="008537B2" w:rsidRDefault="008537B2" w:rsidP="008537B2">
      <w:pPr>
        <w:spacing w:before="60" w:after="120" w:line="240" w:lineRule="auto"/>
        <w:ind w:left="0" w:firstLine="0"/>
        <w:rPr>
          <w:lang w:eastAsia="en-US"/>
        </w:rPr>
      </w:pPr>
      <w:r w:rsidRPr="008537B2">
        <w:rPr>
          <w:lang w:eastAsia="en-US"/>
        </w:rPr>
        <w:t>The language to be used in the project, the definitive call for tenders and the contract will be French. However, the firm’s designated project leader should be fluent in French and English.</w:t>
      </w:r>
    </w:p>
    <w:p w:rsidR="008537B2" w:rsidRPr="008537B2" w:rsidRDefault="008537B2" w:rsidP="008537B2">
      <w:pPr>
        <w:spacing w:before="60" w:after="120" w:line="240" w:lineRule="auto"/>
        <w:ind w:left="0" w:firstLine="0"/>
        <w:rPr>
          <w:lang w:eastAsia="en-US"/>
        </w:rPr>
      </w:pPr>
      <w:r w:rsidRPr="008537B2">
        <w:rPr>
          <w:lang w:eastAsia="en-US"/>
        </w:rPr>
        <w:t>The preselection criteria for firms that have expressed their interest will principally be:</w:t>
      </w:r>
    </w:p>
    <w:p w:rsidR="008537B2" w:rsidRPr="008537B2" w:rsidRDefault="008537B2" w:rsidP="00FE62C3">
      <w:pPr>
        <w:pStyle w:val="ListParagraph"/>
        <w:numPr>
          <w:ilvl w:val="0"/>
          <w:numId w:val="13"/>
        </w:numPr>
        <w:spacing w:before="60" w:after="120" w:line="240" w:lineRule="auto"/>
        <w:rPr>
          <w:lang w:eastAsia="en-US"/>
        </w:rPr>
      </w:pPr>
      <w:r w:rsidRPr="008537B2">
        <w:rPr>
          <w:lang w:eastAsia="en-US"/>
        </w:rPr>
        <w:t>experience in the field (references);</w:t>
      </w:r>
    </w:p>
    <w:p w:rsidR="008537B2" w:rsidRPr="008537B2" w:rsidRDefault="008537B2" w:rsidP="00FE62C3">
      <w:pPr>
        <w:pStyle w:val="ListParagraph"/>
        <w:numPr>
          <w:ilvl w:val="0"/>
          <w:numId w:val="13"/>
        </w:numPr>
        <w:spacing w:before="60" w:after="120" w:line="240" w:lineRule="auto"/>
        <w:rPr>
          <w:lang w:eastAsia="en-US"/>
        </w:rPr>
      </w:pPr>
      <w:r w:rsidRPr="008537B2">
        <w:rPr>
          <w:lang w:eastAsia="en-US"/>
        </w:rPr>
        <w:t>financial security (financial statements, references, evolution of turnover);</w:t>
      </w:r>
    </w:p>
    <w:p w:rsidR="008537B2" w:rsidRPr="008537B2" w:rsidRDefault="008537B2" w:rsidP="00FE62C3">
      <w:pPr>
        <w:pStyle w:val="ListParagraph"/>
        <w:numPr>
          <w:ilvl w:val="0"/>
          <w:numId w:val="13"/>
        </w:numPr>
        <w:spacing w:before="60" w:after="120" w:line="240" w:lineRule="auto"/>
        <w:rPr>
          <w:lang w:eastAsia="en-US"/>
        </w:rPr>
      </w:pPr>
      <w:r w:rsidRPr="008537B2">
        <w:rPr>
          <w:lang w:eastAsia="en-US"/>
        </w:rPr>
        <w:t>organization (structure, staff and qualifications);</w:t>
      </w:r>
    </w:p>
    <w:p w:rsidR="008537B2" w:rsidRPr="008537B2" w:rsidRDefault="008537B2" w:rsidP="00FE62C3">
      <w:pPr>
        <w:pStyle w:val="ListParagraph"/>
        <w:numPr>
          <w:ilvl w:val="0"/>
          <w:numId w:val="13"/>
        </w:numPr>
        <w:spacing w:before="60" w:after="120" w:line="240" w:lineRule="auto"/>
        <w:rPr>
          <w:lang w:eastAsia="en-US"/>
        </w:rPr>
      </w:pPr>
      <w:r w:rsidRPr="008537B2">
        <w:rPr>
          <w:lang w:eastAsia="en-US"/>
        </w:rPr>
        <w:t>compliance with social norms in force in their country of origin and/or in Switzerland; and</w:t>
      </w:r>
    </w:p>
    <w:p w:rsidR="008537B2" w:rsidRPr="008537B2" w:rsidRDefault="008537B2" w:rsidP="00FE62C3">
      <w:pPr>
        <w:pStyle w:val="ListParagraph"/>
        <w:numPr>
          <w:ilvl w:val="0"/>
          <w:numId w:val="13"/>
        </w:numPr>
        <w:spacing w:before="60" w:after="120" w:line="240" w:lineRule="auto"/>
        <w:rPr>
          <w:lang w:eastAsia="en-US"/>
        </w:rPr>
      </w:pPr>
      <w:r w:rsidRPr="008537B2">
        <w:rPr>
          <w:lang w:eastAsia="en-US"/>
        </w:rPr>
        <w:t>capacity to adapt to local technical and legal requirements, and to provide information according to BIM.</w:t>
      </w:r>
    </w:p>
    <w:p w:rsidR="00B37817" w:rsidRDefault="00B37817" w:rsidP="008537B2">
      <w:pPr>
        <w:spacing w:before="60" w:after="120" w:line="240" w:lineRule="auto"/>
        <w:ind w:left="0" w:firstLine="0"/>
        <w:rPr>
          <w:lang w:eastAsia="en-US"/>
        </w:rPr>
      </w:pPr>
    </w:p>
    <w:p w:rsidR="00B37817" w:rsidRPr="008537B2" w:rsidRDefault="00B37817" w:rsidP="008A6C53">
      <w:pPr>
        <w:spacing w:before="60" w:after="120" w:line="240" w:lineRule="auto"/>
        <w:ind w:left="0" w:firstLine="0"/>
        <w:rPr>
          <w:lang w:eastAsia="en-US"/>
        </w:rPr>
      </w:pPr>
      <w:r w:rsidRPr="008537B2">
        <w:rPr>
          <w:lang w:eastAsia="en-US"/>
        </w:rPr>
        <w:t>Interested companies are invited to submit candidatures in English or French in the form of two</w:t>
      </w:r>
      <w:r w:rsidR="008537B2" w:rsidRPr="008537B2">
        <w:rPr>
          <w:lang w:eastAsia="en-US"/>
        </w:rPr>
        <w:t xml:space="preserve"> </w:t>
      </w:r>
      <w:r w:rsidRPr="008537B2">
        <w:rPr>
          <w:lang w:eastAsia="en-US"/>
        </w:rPr>
        <w:t xml:space="preserve">paper copies and a USB drive </w:t>
      </w:r>
      <w:r w:rsidRPr="008537B2">
        <w:rPr>
          <w:b/>
          <w:bCs/>
          <w:lang w:eastAsia="en-US"/>
        </w:rPr>
        <w:t xml:space="preserve">by </w:t>
      </w:r>
      <w:r w:rsidR="008A6C53">
        <w:rPr>
          <w:b/>
          <w:bCs/>
          <w:lang w:eastAsia="en-US"/>
        </w:rPr>
        <w:t>15th October</w:t>
      </w:r>
      <w:r w:rsidRPr="00595390">
        <w:rPr>
          <w:b/>
          <w:bCs/>
          <w:lang w:eastAsia="en-US"/>
        </w:rPr>
        <w:t xml:space="preserve"> 2018</w:t>
      </w:r>
      <w:r w:rsidR="008537B2" w:rsidRPr="008537B2">
        <w:rPr>
          <w:b/>
          <w:bCs/>
          <w:lang w:eastAsia="en-US"/>
        </w:rPr>
        <w:t xml:space="preserve"> (at 1</w:t>
      </w:r>
      <w:r w:rsidR="008A6C53">
        <w:rPr>
          <w:b/>
          <w:bCs/>
          <w:lang w:eastAsia="en-US"/>
        </w:rPr>
        <w:t>0</w:t>
      </w:r>
      <w:r w:rsidR="008537B2" w:rsidRPr="008537B2">
        <w:rPr>
          <w:b/>
          <w:bCs/>
          <w:lang w:eastAsia="en-US"/>
        </w:rPr>
        <w:t>:00 Geneva time)</w:t>
      </w:r>
      <w:r w:rsidRPr="008537B2">
        <w:rPr>
          <w:b/>
          <w:bCs/>
          <w:lang w:eastAsia="en-US"/>
        </w:rPr>
        <w:t xml:space="preserve"> at the latest</w:t>
      </w:r>
      <w:r w:rsidRPr="008537B2">
        <w:rPr>
          <w:lang w:eastAsia="en-US"/>
        </w:rPr>
        <w:t xml:space="preserve">. </w:t>
      </w:r>
      <w:r w:rsidR="008537B2">
        <w:rPr>
          <w:lang w:eastAsia="en-US"/>
        </w:rPr>
        <w:t xml:space="preserve"> </w:t>
      </w:r>
      <w:r w:rsidRPr="008537B2">
        <w:rPr>
          <w:lang w:eastAsia="en-US"/>
        </w:rPr>
        <w:t>Candidatures must be sent by post only to the following address:</w:t>
      </w:r>
    </w:p>
    <w:p w:rsidR="00B37817" w:rsidRDefault="00B37817" w:rsidP="008537B2">
      <w:pPr>
        <w:spacing w:after="0" w:line="240" w:lineRule="auto"/>
        <w:ind w:left="0" w:firstLine="0"/>
        <w:jc w:val="center"/>
        <w:rPr>
          <w:b/>
          <w:bCs/>
          <w:lang w:eastAsia="en-US"/>
        </w:rPr>
      </w:pPr>
      <w:r w:rsidRPr="008537B2">
        <w:rPr>
          <w:b/>
          <w:bCs/>
          <w:lang w:eastAsia="en-US"/>
        </w:rPr>
        <w:t>World Health Organization</w:t>
      </w:r>
    </w:p>
    <w:p w:rsidR="006060F6" w:rsidRPr="008537B2" w:rsidRDefault="006060F6" w:rsidP="008537B2">
      <w:pPr>
        <w:spacing w:after="0" w:line="240" w:lineRule="auto"/>
        <w:ind w:left="0" w:firstLine="0"/>
        <w:jc w:val="center"/>
        <w:rPr>
          <w:b/>
          <w:bCs/>
          <w:lang w:eastAsia="en-US"/>
        </w:rPr>
      </w:pPr>
      <w:r w:rsidRPr="0007758F">
        <w:rPr>
          <w:b/>
          <w:bCs/>
          <w:lang w:eastAsia="en-US"/>
        </w:rPr>
        <w:t>CPC Unit</w:t>
      </w:r>
    </w:p>
    <w:p w:rsidR="00B37817" w:rsidRPr="008537B2" w:rsidRDefault="00B37817" w:rsidP="008537B2">
      <w:pPr>
        <w:spacing w:after="0" w:line="240" w:lineRule="auto"/>
        <w:ind w:left="0" w:firstLine="0"/>
        <w:jc w:val="center"/>
        <w:rPr>
          <w:b/>
          <w:bCs/>
          <w:lang w:eastAsia="en-US"/>
        </w:rPr>
      </w:pPr>
      <w:r w:rsidRPr="008537B2">
        <w:rPr>
          <w:b/>
          <w:bCs/>
          <w:lang w:eastAsia="en-US"/>
        </w:rPr>
        <w:t xml:space="preserve">20 Avenue </w:t>
      </w:r>
      <w:proofErr w:type="spellStart"/>
      <w:r w:rsidRPr="008537B2">
        <w:rPr>
          <w:b/>
          <w:bCs/>
          <w:lang w:eastAsia="en-US"/>
        </w:rPr>
        <w:t>Appia</w:t>
      </w:r>
      <w:proofErr w:type="spellEnd"/>
    </w:p>
    <w:p w:rsidR="00B37817" w:rsidRPr="008537B2" w:rsidRDefault="00B37817" w:rsidP="008537B2">
      <w:pPr>
        <w:spacing w:after="240" w:line="240" w:lineRule="auto"/>
        <w:ind w:left="0" w:firstLine="0"/>
        <w:jc w:val="center"/>
        <w:rPr>
          <w:b/>
          <w:bCs/>
          <w:lang w:eastAsia="en-US"/>
        </w:rPr>
      </w:pPr>
      <w:r w:rsidRPr="008537B2">
        <w:rPr>
          <w:b/>
          <w:bCs/>
          <w:lang w:eastAsia="en-US"/>
        </w:rPr>
        <w:t>CH - 1211 Geneva 27 (Switzerland)</w:t>
      </w:r>
    </w:p>
    <w:p w:rsidR="00B37817" w:rsidRPr="008537B2" w:rsidRDefault="00B37817" w:rsidP="006060F6">
      <w:pPr>
        <w:spacing w:before="60" w:after="120" w:line="240" w:lineRule="auto"/>
        <w:ind w:left="0" w:firstLine="0"/>
        <w:jc w:val="center"/>
        <w:rPr>
          <w:b/>
          <w:bCs/>
          <w:lang w:eastAsia="en-US"/>
        </w:rPr>
      </w:pPr>
      <w:r w:rsidRPr="008537B2">
        <w:rPr>
          <w:b/>
          <w:bCs/>
          <w:lang w:eastAsia="en-US"/>
        </w:rPr>
        <w:t>Clearly indicating “</w:t>
      </w:r>
      <w:r w:rsidR="006060F6">
        <w:rPr>
          <w:b/>
          <w:bCs/>
          <w:lang w:eastAsia="en-US"/>
        </w:rPr>
        <w:t>SCP 1.18</w:t>
      </w:r>
      <w:r w:rsidRPr="008537B2">
        <w:rPr>
          <w:b/>
          <w:bCs/>
          <w:lang w:eastAsia="en-US"/>
        </w:rPr>
        <w:t>” on the envelope.</w:t>
      </w:r>
    </w:p>
    <w:p w:rsidR="00B37817" w:rsidRPr="00B37817" w:rsidRDefault="00B37817" w:rsidP="00087E21">
      <w:pPr>
        <w:tabs>
          <w:tab w:val="clear" w:pos="567"/>
        </w:tabs>
        <w:spacing w:after="120"/>
        <w:ind w:left="0" w:firstLine="0"/>
        <w:rPr>
          <w:lang w:eastAsia="en-US"/>
        </w:rPr>
      </w:pPr>
    </w:p>
    <w:p w:rsidR="00087E21" w:rsidRPr="00B37817" w:rsidRDefault="00087E21" w:rsidP="00FE62C3">
      <w:pPr>
        <w:pStyle w:val="StyleHeading2LatinArialComplexArial"/>
        <w:numPr>
          <w:ilvl w:val="0"/>
          <w:numId w:val="9"/>
        </w:numPr>
        <w:pBdr>
          <w:top w:val="single" w:sz="4" w:space="1" w:color="808080" w:themeColor="background1" w:themeShade="80"/>
        </w:pBdr>
        <w:spacing w:before="240"/>
        <w:ind w:left="0" w:hanging="357"/>
      </w:pPr>
      <w:r w:rsidRPr="00B37817">
        <w:t>Disclaimer</w:t>
      </w:r>
    </w:p>
    <w:p w:rsidR="008537B2" w:rsidRDefault="008537B2" w:rsidP="008537B2">
      <w:pPr>
        <w:spacing w:before="60" w:after="120" w:line="240" w:lineRule="auto"/>
        <w:ind w:left="0" w:firstLine="0"/>
        <w:rPr>
          <w:lang w:eastAsia="en-US"/>
        </w:rPr>
      </w:pPr>
    </w:p>
    <w:p w:rsidR="008537B2" w:rsidRPr="008537B2" w:rsidRDefault="008537B2" w:rsidP="008537B2">
      <w:pPr>
        <w:spacing w:before="60" w:after="120" w:line="240" w:lineRule="auto"/>
        <w:ind w:left="0" w:firstLine="0"/>
        <w:rPr>
          <w:lang w:eastAsia="en-US"/>
        </w:rPr>
      </w:pPr>
      <w:r w:rsidRPr="008537B2">
        <w:rPr>
          <w:lang w:eastAsia="en-US"/>
        </w:rPr>
        <w:t>Any costs associated with the preparation and submission of an expression of interest shall be borne exclusively by the companies themselves.</w:t>
      </w:r>
    </w:p>
    <w:p w:rsidR="008537B2" w:rsidRPr="008537B2" w:rsidRDefault="008537B2" w:rsidP="008537B2">
      <w:pPr>
        <w:spacing w:before="60" w:after="120" w:line="240" w:lineRule="auto"/>
        <w:ind w:left="0" w:firstLine="0"/>
        <w:rPr>
          <w:lang w:eastAsia="en-US"/>
        </w:rPr>
      </w:pPr>
      <w:r w:rsidRPr="008537B2">
        <w:rPr>
          <w:lang w:eastAsia="en-US"/>
        </w:rPr>
        <w:t>No additional information will be provided at this stage and no contact must be made with any WHO official regarding this international call for expressions of interest. However, if considered necessary WHO reserves the right to conduct clarification interviews before the pre-selec</w:t>
      </w:r>
      <w:r>
        <w:rPr>
          <w:lang w:eastAsia="en-US"/>
        </w:rPr>
        <w:t>t</w:t>
      </w:r>
      <w:r w:rsidRPr="008537B2">
        <w:rPr>
          <w:lang w:eastAsia="en-US"/>
        </w:rPr>
        <w:t>ion.</w:t>
      </w:r>
    </w:p>
    <w:p w:rsidR="008537B2" w:rsidRPr="008537B2" w:rsidRDefault="008537B2" w:rsidP="008537B2">
      <w:pPr>
        <w:spacing w:before="60" w:after="120" w:line="240" w:lineRule="auto"/>
        <w:ind w:left="0" w:firstLine="0"/>
        <w:rPr>
          <w:lang w:eastAsia="en-US"/>
        </w:rPr>
      </w:pPr>
      <w:r w:rsidRPr="008537B2">
        <w:rPr>
          <w:lang w:eastAsia="en-US"/>
        </w:rPr>
        <w:t>Any expressions of interest received by WHO after the deadline or that do not meet the</w:t>
      </w:r>
      <w:r>
        <w:rPr>
          <w:lang w:eastAsia="en-US"/>
        </w:rPr>
        <w:t xml:space="preserve"> </w:t>
      </w:r>
      <w:r w:rsidRPr="008537B2">
        <w:rPr>
          <w:lang w:eastAsia="en-US"/>
        </w:rPr>
        <w:t>requirements of this international call for expressions of interest may be rejected.</w:t>
      </w:r>
    </w:p>
    <w:p w:rsidR="008537B2" w:rsidRPr="008537B2" w:rsidRDefault="008537B2" w:rsidP="008537B2">
      <w:pPr>
        <w:spacing w:before="60" w:after="120" w:line="240" w:lineRule="auto"/>
        <w:ind w:left="0" w:firstLine="0"/>
        <w:rPr>
          <w:lang w:eastAsia="en-US"/>
        </w:rPr>
      </w:pPr>
      <w:r w:rsidRPr="008537B2">
        <w:rPr>
          <w:lang w:eastAsia="en-US"/>
        </w:rPr>
        <w:t>WHO reserves the right to freely choose the firms selected for the final call for tenders and, if it so decides, not to pursue further this international call for expressions of interest, without the need to justify its decision.</w:t>
      </w:r>
    </w:p>
    <w:p w:rsidR="008537B2" w:rsidRPr="008537B2" w:rsidRDefault="008537B2" w:rsidP="00FE62C3">
      <w:pPr>
        <w:spacing w:before="60" w:after="120" w:line="240" w:lineRule="auto"/>
        <w:ind w:left="0" w:firstLine="0"/>
        <w:rPr>
          <w:lang w:eastAsia="en-US"/>
        </w:rPr>
      </w:pPr>
      <w:r w:rsidRPr="008537B2">
        <w:rPr>
          <w:lang w:eastAsia="en-US"/>
        </w:rPr>
        <w:t>No claims or appeals relating to this international call for expressions of interest will be accepted</w:t>
      </w:r>
      <w:r w:rsidR="00FE62C3">
        <w:rPr>
          <w:lang w:eastAsia="en-US"/>
        </w:rPr>
        <w:t xml:space="preserve"> </w:t>
      </w:r>
      <w:r w:rsidRPr="008537B2">
        <w:rPr>
          <w:lang w:eastAsia="en-US"/>
        </w:rPr>
        <w:t>from any company whose candidature has not been selected or for any other reason.</w:t>
      </w:r>
    </w:p>
    <w:p w:rsidR="008537B2" w:rsidRDefault="008537B2" w:rsidP="008537B2">
      <w:pPr>
        <w:spacing w:before="60" w:after="120" w:line="240" w:lineRule="auto"/>
        <w:ind w:left="0" w:firstLine="0"/>
        <w:rPr>
          <w:lang w:eastAsia="en-US"/>
        </w:rPr>
      </w:pPr>
      <w:r w:rsidRPr="008537B2">
        <w:rPr>
          <w:lang w:eastAsia="en-US"/>
        </w:rPr>
        <w:t>Only companies preselected for the final call for tenders will be notified.</w:t>
      </w:r>
    </w:p>
    <w:p w:rsidR="00087E21" w:rsidRDefault="00087E21" w:rsidP="008537B2">
      <w:pPr>
        <w:spacing w:before="60" w:after="120" w:line="240" w:lineRule="auto"/>
        <w:ind w:left="0" w:firstLine="0"/>
        <w:rPr>
          <w:lang w:eastAsia="en-US"/>
        </w:rPr>
      </w:pPr>
    </w:p>
    <w:p w:rsidR="009E02AF" w:rsidRDefault="009E02AF" w:rsidP="008537B2">
      <w:pPr>
        <w:spacing w:before="60" w:after="120" w:line="240" w:lineRule="auto"/>
        <w:ind w:left="0" w:firstLine="0"/>
        <w:rPr>
          <w:lang w:eastAsia="en-US"/>
        </w:rPr>
      </w:pPr>
    </w:p>
    <w:p w:rsidR="00087E21" w:rsidRDefault="00087E21" w:rsidP="00087E21">
      <w:pPr>
        <w:spacing w:after="0" w:line="240" w:lineRule="auto"/>
        <w:ind w:left="0" w:firstLine="0"/>
        <w:jc w:val="center"/>
      </w:pPr>
      <w:r>
        <w:t>* * *</w:t>
      </w:r>
    </w:p>
    <w:p w:rsidR="00087E21" w:rsidRDefault="00087E21" w:rsidP="00087E21">
      <w:pPr>
        <w:ind w:left="0" w:firstLine="0"/>
        <w:rPr>
          <w:lang w:eastAsia="en-US"/>
        </w:rPr>
      </w:pPr>
    </w:p>
    <w:p w:rsidR="00A030E1" w:rsidRPr="0053713C" w:rsidRDefault="00A030E1" w:rsidP="0053713C">
      <w:pPr>
        <w:tabs>
          <w:tab w:val="clear" w:pos="567"/>
        </w:tabs>
        <w:ind w:left="0" w:firstLine="0"/>
        <w:jc w:val="left"/>
        <w:rPr>
          <w:b/>
          <w:bCs/>
          <w:highlight w:val="yellow"/>
        </w:rPr>
      </w:pPr>
    </w:p>
    <w:sectPr w:rsidR="00A030E1" w:rsidRPr="0053713C" w:rsidSect="0025120A">
      <w:headerReference w:type="default" r:id="rId11"/>
      <w:footerReference w:type="default" r:id="rId12"/>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966" w:rsidRDefault="00A01966" w:rsidP="00FD1C9B">
      <w:r>
        <w:separator/>
      </w:r>
    </w:p>
  </w:endnote>
  <w:endnote w:type="continuationSeparator" w:id="0">
    <w:p w:rsidR="00A01966" w:rsidRDefault="00A01966"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TT15Et00">
    <w:altName w:val="Calibri"/>
    <w:panose1 w:val="00000000000000000000"/>
    <w:charset w:val="00"/>
    <w:family w:val="auto"/>
    <w:notTrueType/>
    <w:pitch w:val="default"/>
    <w:sig w:usb0="00000003" w:usb1="00000000" w:usb2="00000000" w:usb3="00000000" w:csb0="00000001" w:csb1="00000000"/>
  </w:font>
  <w:font w:name="TT15Ct00">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0056975"/>
      <w:docPartObj>
        <w:docPartGallery w:val="Page Numbers (Bottom of Page)"/>
        <w:docPartUnique/>
      </w:docPartObj>
    </w:sdtPr>
    <w:sdtEndPr>
      <w:rPr>
        <w:noProof/>
      </w:rPr>
    </w:sdtEndPr>
    <w:sdtContent>
      <w:p w:rsidR="00D831A4" w:rsidRDefault="00D831A4"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197E71">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p w:rsidR="00D831A4" w:rsidRDefault="00D831A4" w:rsidP="00720D9D">
    <w:r w:rsidRPr="00FE6736">
      <w:rPr>
        <w:b/>
        <w:bCs/>
        <w:color w:val="808080" w:themeColor="background1" w:themeShade="80"/>
        <w:sz w:val="12"/>
        <w:szCs w:val="12"/>
      </w:rPr>
      <w:t>Request for EOI Template_</w:t>
    </w:r>
    <w:r>
      <w:rPr>
        <w:b/>
        <w:bCs/>
        <w:color w:val="808080" w:themeColor="background1" w:themeShade="80"/>
        <w:sz w:val="12"/>
        <w:szCs w:val="12"/>
      </w:rPr>
      <w:t>SpecificSCP</w:t>
    </w:r>
    <w:r w:rsidRPr="00FE6736">
      <w:rPr>
        <w:b/>
        <w:bCs/>
        <w:color w:val="808080" w:themeColor="background1" w:themeShade="80"/>
        <w:sz w:val="12"/>
        <w:szCs w:val="12"/>
      </w:rPr>
      <w:t>_201</w:t>
    </w:r>
    <w:r>
      <w:rPr>
        <w:b/>
        <w:bCs/>
        <w:color w:val="808080" w:themeColor="background1" w:themeShade="80"/>
        <w:sz w:val="12"/>
        <w:szCs w:val="12"/>
      </w:rPr>
      <w:t>80627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966" w:rsidRDefault="00A01966" w:rsidP="00FD1C9B">
      <w:r>
        <w:separator/>
      </w:r>
    </w:p>
  </w:footnote>
  <w:footnote w:type="continuationSeparator" w:id="0">
    <w:p w:rsidR="00A01966" w:rsidRDefault="00A01966" w:rsidP="00FD1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1A4" w:rsidRDefault="00D831A4" w:rsidP="00412B88">
    <w:pPr>
      <w:pStyle w:val="Header"/>
      <w:ind w:left="0" w:firstLine="0"/>
    </w:pPr>
  </w:p>
  <w:p w:rsidR="00D831A4" w:rsidRPr="00412B88" w:rsidRDefault="00D831A4" w:rsidP="00412B88">
    <w:pPr>
      <w:pStyle w:val="Header"/>
      <w:ind w:left="0" w:firstLine="0"/>
    </w:pPr>
    <w:r>
      <w:rPr>
        <w:noProof/>
        <w:lang w:val="en-US"/>
      </w:rPr>
      <w:drawing>
        <wp:inline distT="0" distB="0" distL="0" distR="0" wp14:anchorId="1376BD11" wp14:editId="4D3FE474">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A1D2F"/>
    <w:multiLevelType w:val="hybridMultilevel"/>
    <w:tmpl w:val="B52AAFA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99958B5"/>
    <w:multiLevelType w:val="hybridMultilevel"/>
    <w:tmpl w:val="DBDAC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BD351D"/>
    <w:multiLevelType w:val="hybridMultilevel"/>
    <w:tmpl w:val="A7CE02D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742615"/>
    <w:multiLevelType w:val="hybridMultilevel"/>
    <w:tmpl w:val="6DC2185C"/>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84E1013"/>
    <w:multiLevelType w:val="hybridMultilevel"/>
    <w:tmpl w:val="A5B6DEF6"/>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F0337B"/>
    <w:multiLevelType w:val="hybridMultilevel"/>
    <w:tmpl w:val="59AEBA78"/>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9403E56"/>
    <w:multiLevelType w:val="hybridMultilevel"/>
    <w:tmpl w:val="52A63888"/>
    <w:lvl w:ilvl="0" w:tplc="EBE44B0A">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264A00"/>
    <w:multiLevelType w:val="hybridMultilevel"/>
    <w:tmpl w:val="49FEE87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863DA7"/>
    <w:multiLevelType w:val="hybridMultilevel"/>
    <w:tmpl w:val="D91C82D8"/>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7F7F0F"/>
    <w:multiLevelType w:val="hybridMultilevel"/>
    <w:tmpl w:val="8188A75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55F7CE2"/>
    <w:multiLevelType w:val="hybridMultilevel"/>
    <w:tmpl w:val="8DD2289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3E50F0"/>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
  </w:num>
  <w:num w:numId="3">
    <w:abstractNumId w:val="2"/>
  </w:num>
  <w:num w:numId="4">
    <w:abstractNumId w:val="8"/>
  </w:num>
  <w:num w:numId="5">
    <w:abstractNumId w:val="6"/>
  </w:num>
  <w:num w:numId="6">
    <w:abstractNumId w:val="5"/>
  </w:num>
  <w:num w:numId="7">
    <w:abstractNumId w:val="11"/>
  </w:num>
  <w:num w:numId="8">
    <w:abstractNumId w:val="0"/>
  </w:num>
  <w:num w:numId="9">
    <w:abstractNumId w:val="14"/>
  </w:num>
  <w:num w:numId="10">
    <w:abstractNumId w:val="4"/>
  </w:num>
  <w:num w:numId="11">
    <w:abstractNumId w:val="10"/>
  </w:num>
  <w:num w:numId="12">
    <w:abstractNumId w:val="9"/>
  </w:num>
  <w:num w:numId="13">
    <w:abstractNumId w:val="13"/>
  </w:num>
  <w:num w:numId="14">
    <w:abstractNumId w:val="7"/>
  </w:num>
  <w:num w:numId="15">
    <w:abstractNumId w:val="6"/>
  </w:num>
  <w:num w:numId="16">
    <w:abstractNumId w:val="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Huyton">
    <w15:presenceInfo w15:providerId="AD" w15:userId="S-1-5-21-2063080491-2399342267-3227257772-11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ocumentProtection w:edit="readOnly" w:enforcement="1" w:cryptProviderType="rsaFull" w:cryptAlgorithmClass="hash" w:cryptAlgorithmType="typeAny" w:cryptAlgorithmSid="4" w:cryptSpinCount="100000" w:hash="aZ9Kmy3olsIfkh/C7feZcTTFQow=" w:salt="6GLZOZazcBQ2H/AyM1MfUA=="/>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DAB"/>
    <w:rsid w:val="000011CF"/>
    <w:rsid w:val="00014276"/>
    <w:rsid w:val="0001441E"/>
    <w:rsid w:val="00025579"/>
    <w:rsid w:val="00032A8B"/>
    <w:rsid w:val="00043011"/>
    <w:rsid w:val="000436A6"/>
    <w:rsid w:val="00044935"/>
    <w:rsid w:val="00045181"/>
    <w:rsid w:val="00056957"/>
    <w:rsid w:val="00060F04"/>
    <w:rsid w:val="0007758F"/>
    <w:rsid w:val="00087E21"/>
    <w:rsid w:val="0009143A"/>
    <w:rsid w:val="000922EE"/>
    <w:rsid w:val="000A05D2"/>
    <w:rsid w:val="000A2F12"/>
    <w:rsid w:val="000A3AB5"/>
    <w:rsid w:val="000A6785"/>
    <w:rsid w:val="000B00D3"/>
    <w:rsid w:val="000B3C0B"/>
    <w:rsid w:val="000B4409"/>
    <w:rsid w:val="000C0F0D"/>
    <w:rsid w:val="000C6183"/>
    <w:rsid w:val="000D2ACF"/>
    <w:rsid w:val="000D67FB"/>
    <w:rsid w:val="000E2B0A"/>
    <w:rsid w:val="000E3FC8"/>
    <w:rsid w:val="000E550D"/>
    <w:rsid w:val="000E5B07"/>
    <w:rsid w:val="00113D66"/>
    <w:rsid w:val="00114CF5"/>
    <w:rsid w:val="00117BE9"/>
    <w:rsid w:val="00121085"/>
    <w:rsid w:val="001218AF"/>
    <w:rsid w:val="001240EA"/>
    <w:rsid w:val="0012560B"/>
    <w:rsid w:val="00130027"/>
    <w:rsid w:val="0013459C"/>
    <w:rsid w:val="001432F2"/>
    <w:rsid w:val="00183A76"/>
    <w:rsid w:val="00184D21"/>
    <w:rsid w:val="00187B1D"/>
    <w:rsid w:val="00192900"/>
    <w:rsid w:val="00197014"/>
    <w:rsid w:val="00197E71"/>
    <w:rsid w:val="001B1E6B"/>
    <w:rsid w:val="001B74EE"/>
    <w:rsid w:val="001C4547"/>
    <w:rsid w:val="001C73D1"/>
    <w:rsid w:val="001C77F1"/>
    <w:rsid w:val="001D1449"/>
    <w:rsid w:val="001E26B0"/>
    <w:rsid w:val="001E2FEA"/>
    <w:rsid w:val="001E6829"/>
    <w:rsid w:val="001F4DE2"/>
    <w:rsid w:val="001F797C"/>
    <w:rsid w:val="00202CD4"/>
    <w:rsid w:val="002051AB"/>
    <w:rsid w:val="00213DE2"/>
    <w:rsid w:val="002155A5"/>
    <w:rsid w:val="00221D34"/>
    <w:rsid w:val="002332C9"/>
    <w:rsid w:val="00235DAE"/>
    <w:rsid w:val="0025120A"/>
    <w:rsid w:val="00251EF3"/>
    <w:rsid w:val="00257BC1"/>
    <w:rsid w:val="00260E8C"/>
    <w:rsid w:val="002639AC"/>
    <w:rsid w:val="00264D88"/>
    <w:rsid w:val="00273E77"/>
    <w:rsid w:val="00274FBF"/>
    <w:rsid w:val="00275057"/>
    <w:rsid w:val="00280867"/>
    <w:rsid w:val="00280C1B"/>
    <w:rsid w:val="0028206D"/>
    <w:rsid w:val="002975CD"/>
    <w:rsid w:val="002A020B"/>
    <w:rsid w:val="002A390D"/>
    <w:rsid w:val="002A48AB"/>
    <w:rsid w:val="002B4924"/>
    <w:rsid w:val="002B689E"/>
    <w:rsid w:val="002C143D"/>
    <w:rsid w:val="002C4154"/>
    <w:rsid w:val="002D6E71"/>
    <w:rsid w:val="002E6747"/>
    <w:rsid w:val="002F60EF"/>
    <w:rsid w:val="002F734F"/>
    <w:rsid w:val="003064E4"/>
    <w:rsid w:val="00311417"/>
    <w:rsid w:val="00312BAC"/>
    <w:rsid w:val="00324A79"/>
    <w:rsid w:val="00327A75"/>
    <w:rsid w:val="00343DD4"/>
    <w:rsid w:val="0035323C"/>
    <w:rsid w:val="00354836"/>
    <w:rsid w:val="00356492"/>
    <w:rsid w:val="0036278E"/>
    <w:rsid w:val="0036657A"/>
    <w:rsid w:val="003706C4"/>
    <w:rsid w:val="00377801"/>
    <w:rsid w:val="00377FE1"/>
    <w:rsid w:val="0038404C"/>
    <w:rsid w:val="00387A68"/>
    <w:rsid w:val="00393ABF"/>
    <w:rsid w:val="003979CF"/>
    <w:rsid w:val="003A36E8"/>
    <w:rsid w:val="003A7257"/>
    <w:rsid w:val="003C0C53"/>
    <w:rsid w:val="003C1A24"/>
    <w:rsid w:val="003C6B3C"/>
    <w:rsid w:val="003D2FCC"/>
    <w:rsid w:val="003E6D54"/>
    <w:rsid w:val="003F18AC"/>
    <w:rsid w:val="003F541B"/>
    <w:rsid w:val="00412B88"/>
    <w:rsid w:val="00414884"/>
    <w:rsid w:val="004161D8"/>
    <w:rsid w:val="00420766"/>
    <w:rsid w:val="0042151B"/>
    <w:rsid w:val="004263F1"/>
    <w:rsid w:val="00433DB9"/>
    <w:rsid w:val="004345A6"/>
    <w:rsid w:val="004514EF"/>
    <w:rsid w:val="00455A28"/>
    <w:rsid w:val="004612A8"/>
    <w:rsid w:val="00466009"/>
    <w:rsid w:val="00471502"/>
    <w:rsid w:val="00473F27"/>
    <w:rsid w:val="00477478"/>
    <w:rsid w:val="00480610"/>
    <w:rsid w:val="004878C3"/>
    <w:rsid w:val="00491412"/>
    <w:rsid w:val="0049583C"/>
    <w:rsid w:val="004B2455"/>
    <w:rsid w:val="004B77E3"/>
    <w:rsid w:val="004B7E90"/>
    <w:rsid w:val="004C6AE3"/>
    <w:rsid w:val="004D6894"/>
    <w:rsid w:val="004E2DA9"/>
    <w:rsid w:val="004E719F"/>
    <w:rsid w:val="004F3763"/>
    <w:rsid w:val="00503893"/>
    <w:rsid w:val="00507A0C"/>
    <w:rsid w:val="00510780"/>
    <w:rsid w:val="0053713C"/>
    <w:rsid w:val="0054291F"/>
    <w:rsid w:val="00545D33"/>
    <w:rsid w:val="00554476"/>
    <w:rsid w:val="005758CD"/>
    <w:rsid w:val="005839C8"/>
    <w:rsid w:val="0059252A"/>
    <w:rsid w:val="00595390"/>
    <w:rsid w:val="005A6487"/>
    <w:rsid w:val="005A6D1D"/>
    <w:rsid w:val="005B2386"/>
    <w:rsid w:val="005B3B66"/>
    <w:rsid w:val="005B4A78"/>
    <w:rsid w:val="005B5B8E"/>
    <w:rsid w:val="005B5DE3"/>
    <w:rsid w:val="005C714F"/>
    <w:rsid w:val="005D00CC"/>
    <w:rsid w:val="005D0F24"/>
    <w:rsid w:val="005D1EB7"/>
    <w:rsid w:val="005D2810"/>
    <w:rsid w:val="005D2AE8"/>
    <w:rsid w:val="005D426E"/>
    <w:rsid w:val="005D6FF8"/>
    <w:rsid w:val="005E6926"/>
    <w:rsid w:val="005E7664"/>
    <w:rsid w:val="005F19D6"/>
    <w:rsid w:val="005F550C"/>
    <w:rsid w:val="006060F6"/>
    <w:rsid w:val="00613517"/>
    <w:rsid w:val="00613D9F"/>
    <w:rsid w:val="00621F98"/>
    <w:rsid w:val="0062400D"/>
    <w:rsid w:val="006312BA"/>
    <w:rsid w:val="00631369"/>
    <w:rsid w:val="00631B4F"/>
    <w:rsid w:val="00631B96"/>
    <w:rsid w:val="006472AB"/>
    <w:rsid w:val="0065021F"/>
    <w:rsid w:val="0065240C"/>
    <w:rsid w:val="00654A5F"/>
    <w:rsid w:val="00656F4E"/>
    <w:rsid w:val="00661E54"/>
    <w:rsid w:val="00671CEC"/>
    <w:rsid w:val="006914F3"/>
    <w:rsid w:val="006A398D"/>
    <w:rsid w:val="006A6331"/>
    <w:rsid w:val="006B0DAB"/>
    <w:rsid w:val="006B6FEF"/>
    <w:rsid w:val="006C2F5D"/>
    <w:rsid w:val="006E7792"/>
    <w:rsid w:val="006F25E5"/>
    <w:rsid w:val="006F5CFB"/>
    <w:rsid w:val="007119ED"/>
    <w:rsid w:val="007147B9"/>
    <w:rsid w:val="00720D9D"/>
    <w:rsid w:val="00721610"/>
    <w:rsid w:val="007252C2"/>
    <w:rsid w:val="007277BB"/>
    <w:rsid w:val="00727CA7"/>
    <w:rsid w:val="00727D60"/>
    <w:rsid w:val="0073557A"/>
    <w:rsid w:val="00736898"/>
    <w:rsid w:val="00740E1F"/>
    <w:rsid w:val="007415B9"/>
    <w:rsid w:val="007448F9"/>
    <w:rsid w:val="0074642D"/>
    <w:rsid w:val="00753058"/>
    <w:rsid w:val="00756D3B"/>
    <w:rsid w:val="00772051"/>
    <w:rsid w:val="007721DE"/>
    <w:rsid w:val="0077307C"/>
    <w:rsid w:val="00793E0D"/>
    <w:rsid w:val="007A7D13"/>
    <w:rsid w:val="007C4973"/>
    <w:rsid w:val="007D41B1"/>
    <w:rsid w:val="007E047F"/>
    <w:rsid w:val="007F207F"/>
    <w:rsid w:val="00800968"/>
    <w:rsid w:val="0080132C"/>
    <w:rsid w:val="00803D9D"/>
    <w:rsid w:val="00806915"/>
    <w:rsid w:val="0081166F"/>
    <w:rsid w:val="00814853"/>
    <w:rsid w:val="00821844"/>
    <w:rsid w:val="008271DE"/>
    <w:rsid w:val="008309B9"/>
    <w:rsid w:val="00831C7B"/>
    <w:rsid w:val="00833684"/>
    <w:rsid w:val="00836053"/>
    <w:rsid w:val="008360B4"/>
    <w:rsid w:val="008377FD"/>
    <w:rsid w:val="00851A8E"/>
    <w:rsid w:val="008537B2"/>
    <w:rsid w:val="008569E0"/>
    <w:rsid w:val="0086090A"/>
    <w:rsid w:val="00866651"/>
    <w:rsid w:val="00871ACE"/>
    <w:rsid w:val="008813FF"/>
    <w:rsid w:val="008A006A"/>
    <w:rsid w:val="008A6032"/>
    <w:rsid w:val="008A637B"/>
    <w:rsid w:val="008A6C53"/>
    <w:rsid w:val="008A7A37"/>
    <w:rsid w:val="008B03F9"/>
    <w:rsid w:val="008B2BB7"/>
    <w:rsid w:val="008B5442"/>
    <w:rsid w:val="008B5F87"/>
    <w:rsid w:val="008C1014"/>
    <w:rsid w:val="008C33E7"/>
    <w:rsid w:val="008D06C8"/>
    <w:rsid w:val="008E14CD"/>
    <w:rsid w:val="008F009F"/>
    <w:rsid w:val="008F2CBC"/>
    <w:rsid w:val="009005F0"/>
    <w:rsid w:val="009014A2"/>
    <w:rsid w:val="00904C3F"/>
    <w:rsid w:val="00906BD2"/>
    <w:rsid w:val="00907D64"/>
    <w:rsid w:val="00917C82"/>
    <w:rsid w:val="009271EF"/>
    <w:rsid w:val="00927FB2"/>
    <w:rsid w:val="00933A9F"/>
    <w:rsid w:val="00936B42"/>
    <w:rsid w:val="00937812"/>
    <w:rsid w:val="00940544"/>
    <w:rsid w:val="00941825"/>
    <w:rsid w:val="00942EC6"/>
    <w:rsid w:val="009558C6"/>
    <w:rsid w:val="0095591E"/>
    <w:rsid w:val="0096321D"/>
    <w:rsid w:val="009649F7"/>
    <w:rsid w:val="00966A3F"/>
    <w:rsid w:val="00975451"/>
    <w:rsid w:val="00975F63"/>
    <w:rsid w:val="00983EE1"/>
    <w:rsid w:val="009921D3"/>
    <w:rsid w:val="00994D59"/>
    <w:rsid w:val="00996904"/>
    <w:rsid w:val="00996F8A"/>
    <w:rsid w:val="009A1108"/>
    <w:rsid w:val="009A212C"/>
    <w:rsid w:val="009A3630"/>
    <w:rsid w:val="009C122A"/>
    <w:rsid w:val="009E02AF"/>
    <w:rsid w:val="009E176C"/>
    <w:rsid w:val="009F0575"/>
    <w:rsid w:val="009F1A5E"/>
    <w:rsid w:val="009F4773"/>
    <w:rsid w:val="00A01966"/>
    <w:rsid w:val="00A030E1"/>
    <w:rsid w:val="00A0367B"/>
    <w:rsid w:val="00A11854"/>
    <w:rsid w:val="00A15FF6"/>
    <w:rsid w:val="00A1609F"/>
    <w:rsid w:val="00A2431C"/>
    <w:rsid w:val="00A26F96"/>
    <w:rsid w:val="00A306EC"/>
    <w:rsid w:val="00A336BD"/>
    <w:rsid w:val="00A40219"/>
    <w:rsid w:val="00A43DCE"/>
    <w:rsid w:val="00A52998"/>
    <w:rsid w:val="00A54E0F"/>
    <w:rsid w:val="00A77568"/>
    <w:rsid w:val="00A8254F"/>
    <w:rsid w:val="00A84DB7"/>
    <w:rsid w:val="00A9152C"/>
    <w:rsid w:val="00A93EA0"/>
    <w:rsid w:val="00A967C5"/>
    <w:rsid w:val="00AB7735"/>
    <w:rsid w:val="00AC13DD"/>
    <w:rsid w:val="00AD0E04"/>
    <w:rsid w:val="00AD13E5"/>
    <w:rsid w:val="00AD6A6E"/>
    <w:rsid w:val="00AE0F2F"/>
    <w:rsid w:val="00AE5856"/>
    <w:rsid w:val="00AE7EFF"/>
    <w:rsid w:val="00AF27AA"/>
    <w:rsid w:val="00B1622B"/>
    <w:rsid w:val="00B17D1D"/>
    <w:rsid w:val="00B27236"/>
    <w:rsid w:val="00B33B6F"/>
    <w:rsid w:val="00B34EAF"/>
    <w:rsid w:val="00B37817"/>
    <w:rsid w:val="00B523A6"/>
    <w:rsid w:val="00B53F56"/>
    <w:rsid w:val="00B55252"/>
    <w:rsid w:val="00B646C1"/>
    <w:rsid w:val="00B6521B"/>
    <w:rsid w:val="00B67808"/>
    <w:rsid w:val="00B67A8C"/>
    <w:rsid w:val="00B7027D"/>
    <w:rsid w:val="00B76439"/>
    <w:rsid w:val="00B853E4"/>
    <w:rsid w:val="00B855A3"/>
    <w:rsid w:val="00B86A92"/>
    <w:rsid w:val="00B92AEA"/>
    <w:rsid w:val="00B970F8"/>
    <w:rsid w:val="00BA0810"/>
    <w:rsid w:val="00BB0E13"/>
    <w:rsid w:val="00BB1CA8"/>
    <w:rsid w:val="00BB5D24"/>
    <w:rsid w:val="00BD59EF"/>
    <w:rsid w:val="00BD5B65"/>
    <w:rsid w:val="00BD693E"/>
    <w:rsid w:val="00BE2B33"/>
    <w:rsid w:val="00C02AE0"/>
    <w:rsid w:val="00C27979"/>
    <w:rsid w:val="00C42137"/>
    <w:rsid w:val="00C44778"/>
    <w:rsid w:val="00C50149"/>
    <w:rsid w:val="00C52022"/>
    <w:rsid w:val="00C62E6D"/>
    <w:rsid w:val="00C77074"/>
    <w:rsid w:val="00C85116"/>
    <w:rsid w:val="00C85F51"/>
    <w:rsid w:val="00C944DB"/>
    <w:rsid w:val="00C94F6C"/>
    <w:rsid w:val="00C968CE"/>
    <w:rsid w:val="00C97371"/>
    <w:rsid w:val="00CA6C0B"/>
    <w:rsid w:val="00CB0978"/>
    <w:rsid w:val="00CB2BF8"/>
    <w:rsid w:val="00CB3517"/>
    <w:rsid w:val="00CB3656"/>
    <w:rsid w:val="00CB45D7"/>
    <w:rsid w:val="00CB766C"/>
    <w:rsid w:val="00CB7723"/>
    <w:rsid w:val="00CD5322"/>
    <w:rsid w:val="00CE245C"/>
    <w:rsid w:val="00CE4DB0"/>
    <w:rsid w:val="00CE7190"/>
    <w:rsid w:val="00CF11C4"/>
    <w:rsid w:val="00CF2FA6"/>
    <w:rsid w:val="00CF33C3"/>
    <w:rsid w:val="00CF69E8"/>
    <w:rsid w:val="00D03F7A"/>
    <w:rsid w:val="00D17134"/>
    <w:rsid w:val="00D20842"/>
    <w:rsid w:val="00D217D6"/>
    <w:rsid w:val="00D418FB"/>
    <w:rsid w:val="00D471D1"/>
    <w:rsid w:val="00D475F9"/>
    <w:rsid w:val="00D47B4D"/>
    <w:rsid w:val="00D50012"/>
    <w:rsid w:val="00D5201A"/>
    <w:rsid w:val="00D554BA"/>
    <w:rsid w:val="00D60A96"/>
    <w:rsid w:val="00D618AB"/>
    <w:rsid w:val="00D716D2"/>
    <w:rsid w:val="00D721D7"/>
    <w:rsid w:val="00D7707B"/>
    <w:rsid w:val="00D80E8C"/>
    <w:rsid w:val="00D831A4"/>
    <w:rsid w:val="00D84FD7"/>
    <w:rsid w:val="00D879DF"/>
    <w:rsid w:val="00D90831"/>
    <w:rsid w:val="00DA361C"/>
    <w:rsid w:val="00DA61E0"/>
    <w:rsid w:val="00DA686A"/>
    <w:rsid w:val="00DB1D5E"/>
    <w:rsid w:val="00DD1732"/>
    <w:rsid w:val="00DD5337"/>
    <w:rsid w:val="00DE1FFB"/>
    <w:rsid w:val="00DF2D3F"/>
    <w:rsid w:val="00DF4A7D"/>
    <w:rsid w:val="00DF4C03"/>
    <w:rsid w:val="00E101A8"/>
    <w:rsid w:val="00E42C74"/>
    <w:rsid w:val="00E500B3"/>
    <w:rsid w:val="00E50628"/>
    <w:rsid w:val="00E54817"/>
    <w:rsid w:val="00E57848"/>
    <w:rsid w:val="00E66435"/>
    <w:rsid w:val="00E75949"/>
    <w:rsid w:val="00E77E94"/>
    <w:rsid w:val="00E90098"/>
    <w:rsid w:val="00E90A5A"/>
    <w:rsid w:val="00E93E89"/>
    <w:rsid w:val="00E94976"/>
    <w:rsid w:val="00EB4064"/>
    <w:rsid w:val="00EB4AEB"/>
    <w:rsid w:val="00EB4EC5"/>
    <w:rsid w:val="00EC1D97"/>
    <w:rsid w:val="00EC3CF2"/>
    <w:rsid w:val="00ED2BC2"/>
    <w:rsid w:val="00EE52C1"/>
    <w:rsid w:val="00EE58F2"/>
    <w:rsid w:val="00EE789D"/>
    <w:rsid w:val="00F04FC0"/>
    <w:rsid w:val="00F15DB2"/>
    <w:rsid w:val="00F204E3"/>
    <w:rsid w:val="00F214E6"/>
    <w:rsid w:val="00F2265A"/>
    <w:rsid w:val="00F3016F"/>
    <w:rsid w:val="00F31053"/>
    <w:rsid w:val="00F36429"/>
    <w:rsid w:val="00F37BED"/>
    <w:rsid w:val="00F47D3A"/>
    <w:rsid w:val="00F6208F"/>
    <w:rsid w:val="00F62702"/>
    <w:rsid w:val="00F6560B"/>
    <w:rsid w:val="00F671E3"/>
    <w:rsid w:val="00F707D5"/>
    <w:rsid w:val="00F73419"/>
    <w:rsid w:val="00F73ACA"/>
    <w:rsid w:val="00F8008C"/>
    <w:rsid w:val="00F848E5"/>
    <w:rsid w:val="00F90873"/>
    <w:rsid w:val="00F97BFC"/>
    <w:rsid w:val="00FA5001"/>
    <w:rsid w:val="00FB19C5"/>
    <w:rsid w:val="00FB5F33"/>
    <w:rsid w:val="00FC3410"/>
    <w:rsid w:val="00FD1C9B"/>
    <w:rsid w:val="00FD414C"/>
    <w:rsid w:val="00FD5E8D"/>
    <w:rsid w:val="00FD79CC"/>
    <w:rsid w:val="00FE62C3"/>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character" w:styleId="Strong">
    <w:name w:val="Strong"/>
    <w:basedOn w:val="DefaultParagraphFont"/>
    <w:uiPriority w:val="22"/>
    <w:qFormat/>
    <w:rsid w:val="008537B2"/>
    <w:rPr>
      <w:b/>
      <w:bCs/>
    </w:rPr>
  </w:style>
  <w:style w:type="character" w:customStyle="1" w:styleId="UnresolvedMention">
    <w:name w:val="Unresolved Mention"/>
    <w:basedOn w:val="DefaultParagraphFont"/>
    <w:uiPriority w:val="99"/>
    <w:semiHidden/>
    <w:unhideWhenUsed/>
    <w:rsid w:val="008271DE"/>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character" w:styleId="Strong">
    <w:name w:val="Strong"/>
    <w:basedOn w:val="DefaultParagraphFont"/>
    <w:uiPriority w:val="22"/>
    <w:qFormat/>
    <w:rsid w:val="008537B2"/>
    <w:rPr>
      <w:b/>
      <w:bCs/>
    </w:rPr>
  </w:style>
  <w:style w:type="character" w:customStyle="1" w:styleId="UnresolvedMention">
    <w:name w:val="Unresolved Mention"/>
    <w:basedOn w:val="DefaultParagraphFont"/>
    <w:uiPriority w:val="99"/>
    <w:semiHidden/>
    <w:unhideWhenUsed/>
    <w:rsid w:val="008271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www.ungm.org"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0D2694450D410EA2DE245632168E74"/>
        <w:category>
          <w:name w:val="General"/>
          <w:gallery w:val="placeholder"/>
        </w:category>
        <w:types>
          <w:type w:val="bbPlcHdr"/>
        </w:types>
        <w:behaviors>
          <w:behavior w:val="content"/>
        </w:behaviors>
        <w:guid w:val="{CDB3688D-7F84-4C27-8FE0-4B0431B724CD}"/>
      </w:docPartPr>
      <w:docPartBody>
        <w:p w:rsidR="009F7093" w:rsidRDefault="000F5BBC" w:rsidP="000F5BBC">
          <w:pPr>
            <w:pStyle w:val="A90D2694450D410EA2DE245632168E742"/>
          </w:pPr>
          <w:r w:rsidRPr="004612A8">
            <w:rPr>
              <w:rStyle w:val="PlaceholderText"/>
            </w:rPr>
            <w:t>Click here to enter a date.</w:t>
          </w:r>
        </w:p>
      </w:docPartBody>
    </w:docPart>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
      <w:docPartPr>
        <w:name w:val="DF9F5E8DF37A45E9A2F2B895270C6F9B"/>
        <w:category>
          <w:name w:val="General"/>
          <w:gallery w:val="placeholder"/>
        </w:category>
        <w:types>
          <w:type w:val="bbPlcHdr"/>
        </w:types>
        <w:behaviors>
          <w:behavior w:val="content"/>
        </w:behaviors>
        <w:guid w:val="{E2F07D1C-AEC4-4CE9-B6E4-3824FEDCF5A1}"/>
      </w:docPartPr>
      <w:docPartBody>
        <w:p w:rsidR="009F7093" w:rsidRDefault="000F5BBC" w:rsidP="000F5BBC">
          <w:pPr>
            <w:pStyle w:val="DF9F5E8DF37A45E9A2F2B895270C6F9B1"/>
          </w:pPr>
          <w:r w:rsidRPr="004612A8">
            <w:rPr>
              <w:rStyle w:val="PlaceholderText"/>
            </w:rPr>
            <w:t>Click here to enter a date.</w:t>
          </w:r>
        </w:p>
      </w:docPartBody>
    </w:docPart>
    <w:docPart>
      <w:docPartPr>
        <w:name w:val="FAF16A6F21A04D919DA1601383FF90B5"/>
        <w:category>
          <w:name w:val="General"/>
          <w:gallery w:val="placeholder"/>
        </w:category>
        <w:types>
          <w:type w:val="bbPlcHdr"/>
        </w:types>
        <w:behaviors>
          <w:behavior w:val="content"/>
        </w:behaviors>
        <w:guid w:val="{C313C835-5496-49B5-A951-170C57A6854D}"/>
      </w:docPartPr>
      <w:docPartBody>
        <w:p w:rsidR="006F065C" w:rsidRDefault="006F065C" w:rsidP="006F065C">
          <w:pPr>
            <w:pStyle w:val="FAF16A6F21A04D919DA1601383FF90B5"/>
          </w:pPr>
          <w:r w:rsidRPr="006934C5">
            <w:rPr>
              <w:rStyle w:val="PlaceholderText"/>
            </w:rPr>
            <w:t>Click here to enter text.</w:t>
          </w:r>
        </w:p>
      </w:docPartBody>
    </w:docPart>
    <w:docPart>
      <w:docPartPr>
        <w:name w:val="8B49481694764CA5939063680CF284D9"/>
        <w:category>
          <w:name w:val="General"/>
          <w:gallery w:val="placeholder"/>
        </w:category>
        <w:types>
          <w:type w:val="bbPlcHdr"/>
        </w:types>
        <w:behaviors>
          <w:behavior w:val="content"/>
        </w:behaviors>
        <w:guid w:val="{BABFE0BF-03AB-4E1B-B25E-FF8B1D58FDAE}"/>
      </w:docPartPr>
      <w:docPartBody>
        <w:p w:rsidR="006F065C" w:rsidRDefault="006F065C" w:rsidP="006F065C">
          <w:pPr>
            <w:pStyle w:val="8B49481694764CA5939063680CF284D9"/>
          </w:pPr>
          <w:r w:rsidRPr="004612A8">
            <w:rPr>
              <w:rStyle w:val="PlaceholderText"/>
            </w:rPr>
            <w:t>Click here to enter a date.</w:t>
          </w:r>
        </w:p>
      </w:docPartBody>
    </w:docPart>
    <w:docPart>
      <w:docPartPr>
        <w:name w:val="182CE73DE70A4983A7A5A2E7AC98B6EE"/>
        <w:category>
          <w:name w:val="General"/>
          <w:gallery w:val="placeholder"/>
        </w:category>
        <w:types>
          <w:type w:val="bbPlcHdr"/>
        </w:types>
        <w:behaviors>
          <w:behavior w:val="content"/>
        </w:behaviors>
        <w:guid w:val="{CFDCD702-80C1-4449-91CA-D09D1C717B70}"/>
      </w:docPartPr>
      <w:docPartBody>
        <w:p w:rsidR="006F065C" w:rsidRDefault="006F065C" w:rsidP="006F065C">
          <w:pPr>
            <w:pStyle w:val="182CE73DE70A4983A7A5A2E7AC98B6EE"/>
          </w:pPr>
          <w:r w:rsidRPr="004612A8">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TT15Et00">
    <w:altName w:val="Calibri"/>
    <w:panose1 w:val="00000000000000000000"/>
    <w:charset w:val="00"/>
    <w:family w:val="auto"/>
    <w:notTrueType/>
    <w:pitch w:val="default"/>
    <w:sig w:usb0="00000003" w:usb1="00000000" w:usb2="00000000" w:usb3="00000000" w:csb0="00000001" w:csb1="00000000"/>
  </w:font>
  <w:font w:name="TT15Ct00">
    <w:altName w:val="Calibri"/>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855"/>
    <w:rsid w:val="000879EA"/>
    <w:rsid w:val="000F5BBC"/>
    <w:rsid w:val="00180749"/>
    <w:rsid w:val="00671F42"/>
    <w:rsid w:val="006F065C"/>
    <w:rsid w:val="007E3633"/>
    <w:rsid w:val="00826FBA"/>
    <w:rsid w:val="008E31F9"/>
    <w:rsid w:val="009F7093"/>
    <w:rsid w:val="00A07BE7"/>
    <w:rsid w:val="00C81372"/>
    <w:rsid w:val="00E56855"/>
    <w:rsid w:val="00EF670A"/>
    <w:rsid w:val="00F21401"/>
    <w:rsid w:val="00FA159D"/>
    <w:rsid w:val="00FB5A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1372"/>
    <w:rPr>
      <w:color w:val="808080"/>
    </w:rPr>
  </w:style>
  <w:style w:type="paragraph" w:customStyle="1" w:styleId="60B19FA35F644950A84518D2C76C3D27">
    <w:name w:val="60B19FA35F644950A84518D2C76C3D27"/>
    <w:rsid w:val="00E56855"/>
  </w:style>
  <w:style w:type="paragraph" w:customStyle="1" w:styleId="917F9D30B2A2413D8299C74FD3A7B6DD">
    <w:name w:val="917F9D30B2A2413D8299C74FD3A7B6DD"/>
    <w:rsid w:val="00E56855"/>
  </w:style>
  <w:style w:type="paragraph" w:customStyle="1" w:styleId="C3C0A8D510E744A19FCC1353F03C557D">
    <w:name w:val="C3C0A8D510E744A19FCC1353F03C557D"/>
    <w:rsid w:val="00E56855"/>
  </w:style>
  <w:style w:type="paragraph" w:customStyle="1" w:styleId="8159CED3EA5443C3B2FA964F3352136B">
    <w:name w:val="8159CED3EA5443C3B2FA964F3352136B"/>
    <w:rsid w:val="00E56855"/>
  </w:style>
  <w:style w:type="paragraph" w:customStyle="1" w:styleId="E7E493E2ABB8488BABF1DEF21A0E92AB">
    <w:name w:val="E7E493E2ABB8488BABF1DEF21A0E92AB"/>
    <w:rsid w:val="00E56855"/>
  </w:style>
  <w:style w:type="paragraph" w:customStyle="1" w:styleId="471F8D8C842541E8AA074F9477D98D7C">
    <w:name w:val="471F8D8C842541E8AA074F9477D98D7C"/>
    <w:rsid w:val="00E56855"/>
  </w:style>
  <w:style w:type="paragraph" w:customStyle="1" w:styleId="4DE58B2CE0034AB4B7B0C84CFA7C1C9F">
    <w:name w:val="4DE58B2CE0034AB4B7B0C84CFA7C1C9F"/>
    <w:rsid w:val="00E56855"/>
  </w:style>
  <w:style w:type="paragraph" w:customStyle="1" w:styleId="4340EDDBDD234ADE85FE012CD2119BFA">
    <w:name w:val="4340EDDBDD234ADE85FE012CD2119BFA"/>
    <w:rsid w:val="00E56855"/>
  </w:style>
  <w:style w:type="paragraph" w:customStyle="1" w:styleId="794359E7DC4B45C8BBC64341C9DA92E4">
    <w:name w:val="794359E7DC4B45C8BBC64341C9DA92E4"/>
    <w:rsid w:val="00E56855"/>
  </w:style>
  <w:style w:type="paragraph" w:customStyle="1" w:styleId="99D21BAEBBBE4350AD0B0215BCBF06CA">
    <w:name w:val="99D21BAEBBBE4350AD0B0215BCBF06CA"/>
    <w:rsid w:val="00E56855"/>
  </w:style>
  <w:style w:type="paragraph" w:customStyle="1" w:styleId="81AA314FD02F4FDF9DC22A49BB78B395">
    <w:name w:val="81AA314FD02F4FDF9DC22A49BB78B395"/>
    <w:rsid w:val="00E56855"/>
  </w:style>
  <w:style w:type="paragraph" w:customStyle="1" w:styleId="951038F7915D494E8F5BEE78DC9287DE">
    <w:name w:val="951038F7915D494E8F5BEE78DC9287DE"/>
    <w:rsid w:val="00E56855"/>
  </w:style>
  <w:style w:type="paragraph" w:customStyle="1" w:styleId="B7FD3187EF6F49D49F16CF6F014A891F">
    <w:name w:val="B7FD3187EF6F49D49F16CF6F014A891F"/>
    <w:rsid w:val="00E56855"/>
  </w:style>
  <w:style w:type="paragraph" w:customStyle="1" w:styleId="8AA87BD3D03248EAAD77CC09D2F1A0EE">
    <w:name w:val="8AA87BD3D03248EAAD77CC09D2F1A0EE"/>
    <w:rsid w:val="00E56855"/>
  </w:style>
  <w:style w:type="paragraph" w:customStyle="1" w:styleId="BD22D8FBF2C142CC8F8FCBEEB7CD4E15">
    <w:name w:val="BD22D8FBF2C142CC8F8FCBEEB7CD4E15"/>
    <w:rsid w:val="00E56855"/>
  </w:style>
  <w:style w:type="paragraph" w:customStyle="1" w:styleId="692CF695287F4941BDE702F128CAE1BB">
    <w:name w:val="692CF695287F4941BDE702F128CAE1BB"/>
    <w:rsid w:val="00E56855"/>
  </w:style>
  <w:style w:type="paragraph" w:customStyle="1" w:styleId="119C4B8975F24DEE962B40E8FFF33127">
    <w:name w:val="119C4B8975F24DEE962B40E8FFF33127"/>
    <w:rsid w:val="00E56855"/>
  </w:style>
  <w:style w:type="paragraph" w:customStyle="1" w:styleId="13DE98118397461CB70542009BFFCD73">
    <w:name w:val="13DE98118397461CB70542009BFFCD73"/>
    <w:rsid w:val="00E56855"/>
  </w:style>
  <w:style w:type="paragraph" w:customStyle="1" w:styleId="0EC111CBD87349BFB7B2720F106B1ED0">
    <w:name w:val="0EC111CBD87349BFB7B2720F106B1ED0"/>
    <w:rsid w:val="00E56855"/>
  </w:style>
  <w:style w:type="paragraph" w:customStyle="1" w:styleId="A506609C0C494260B14E873B324C4030">
    <w:name w:val="A506609C0C494260B14E873B324C4030"/>
    <w:rsid w:val="00E56855"/>
  </w:style>
  <w:style w:type="paragraph" w:customStyle="1" w:styleId="A506609C0C494260B14E873B324C40301">
    <w:name w:val="A506609C0C494260B14E873B324C40301"/>
    <w:rsid w:val="00E56855"/>
    <w:pPr>
      <w:tabs>
        <w:tab w:val="num" w:pos="567"/>
      </w:tabs>
      <w:ind w:left="426" w:firstLine="141"/>
      <w:jc w:val="both"/>
    </w:pPr>
    <w:rPr>
      <w:rFonts w:eastAsia="SimSun" w:cs="Arial"/>
      <w:sz w:val="20"/>
      <w:szCs w:val="20"/>
      <w:lang w:val="en-GB"/>
    </w:rPr>
  </w:style>
  <w:style w:type="paragraph" w:customStyle="1" w:styleId="31CB677D51B941A9A30264D5CE24EC7A">
    <w:name w:val="31CB677D51B941A9A30264D5CE24EC7A"/>
    <w:rsid w:val="00E56855"/>
  </w:style>
  <w:style w:type="paragraph" w:customStyle="1" w:styleId="ED75AE60D2FA473B91453D94851DAF5B">
    <w:name w:val="ED75AE60D2FA473B91453D94851DAF5B"/>
    <w:rsid w:val="00E56855"/>
  </w:style>
  <w:style w:type="paragraph" w:customStyle="1" w:styleId="E116DABAA9B34B43838C176D50C2C09A">
    <w:name w:val="E116DABAA9B34B43838C176D50C2C09A"/>
    <w:rsid w:val="00826FBA"/>
  </w:style>
  <w:style w:type="paragraph" w:customStyle="1" w:styleId="053BEB6F972B49258354B7CBF3A8118E">
    <w:name w:val="053BEB6F972B49258354B7CBF3A8118E"/>
    <w:rsid w:val="000F5BBC"/>
  </w:style>
  <w:style w:type="paragraph" w:customStyle="1" w:styleId="8031EBD144D14B1AAB8679D1D8FB196E">
    <w:name w:val="8031EBD144D14B1AAB8679D1D8FB196E"/>
    <w:rsid w:val="000F5BBC"/>
  </w:style>
  <w:style w:type="paragraph" w:customStyle="1" w:styleId="A90D2694450D410EA2DE245632168E74">
    <w:name w:val="A90D2694450D410EA2DE245632168E74"/>
    <w:rsid w:val="000F5BBC"/>
  </w:style>
  <w:style w:type="paragraph" w:customStyle="1" w:styleId="DF9F5E8DF37A45E9A2F2B895270C6F9B">
    <w:name w:val="DF9F5E8DF37A45E9A2F2B895270C6F9B"/>
    <w:rsid w:val="000F5BBC"/>
    <w:pPr>
      <w:tabs>
        <w:tab w:val="num" w:pos="567"/>
      </w:tabs>
      <w:ind w:left="426" w:firstLine="141"/>
      <w:jc w:val="both"/>
    </w:pPr>
    <w:rPr>
      <w:rFonts w:eastAsia="SimSun" w:cs="Arial"/>
      <w:sz w:val="20"/>
      <w:szCs w:val="20"/>
      <w:lang w:val="en-GB"/>
    </w:rPr>
  </w:style>
  <w:style w:type="paragraph" w:customStyle="1" w:styleId="A90D2694450D410EA2DE245632168E741">
    <w:name w:val="A90D2694450D410EA2DE245632168E741"/>
    <w:rsid w:val="000F5BBC"/>
    <w:pPr>
      <w:tabs>
        <w:tab w:val="num" w:pos="567"/>
      </w:tabs>
      <w:ind w:left="426" w:firstLine="141"/>
      <w:jc w:val="both"/>
    </w:pPr>
    <w:rPr>
      <w:rFonts w:eastAsia="SimSun" w:cs="Arial"/>
      <w:sz w:val="20"/>
      <w:szCs w:val="20"/>
      <w:lang w:val="en-GB"/>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 w:type="paragraph" w:customStyle="1" w:styleId="CDEFD02EB65047408131B3261AD21A78">
    <w:name w:val="CDEFD02EB65047408131B3261AD21A78"/>
    <w:rsid w:val="000F5BBC"/>
  </w:style>
  <w:style w:type="paragraph" w:customStyle="1" w:styleId="FAF16A6F21A04D919DA1601383FF90B5">
    <w:name w:val="FAF16A6F21A04D919DA1601383FF90B5"/>
    <w:rsid w:val="006F065C"/>
  </w:style>
  <w:style w:type="paragraph" w:customStyle="1" w:styleId="8B49481694764CA5939063680CF284D9">
    <w:name w:val="8B49481694764CA5939063680CF284D9"/>
    <w:rsid w:val="006F065C"/>
  </w:style>
  <w:style w:type="paragraph" w:customStyle="1" w:styleId="182CE73DE70A4983A7A5A2E7AC98B6EE">
    <w:name w:val="182CE73DE70A4983A7A5A2E7AC98B6EE"/>
    <w:rsid w:val="006F065C"/>
  </w:style>
  <w:style w:type="paragraph" w:customStyle="1" w:styleId="B28B157D127D47AD9846AE72143BE7ED">
    <w:name w:val="B28B157D127D47AD9846AE72143BE7ED"/>
    <w:rsid w:val="006F065C"/>
  </w:style>
  <w:style w:type="paragraph" w:customStyle="1" w:styleId="CB1607152C9C4BCDB969E76AB1CF4139">
    <w:name w:val="CB1607152C9C4BCDB969E76AB1CF4139"/>
    <w:rsid w:val="006F065C"/>
  </w:style>
  <w:style w:type="paragraph" w:customStyle="1" w:styleId="DAD470234C3746C4AAC1460187B9DC2F">
    <w:name w:val="DAD470234C3746C4AAC1460187B9DC2F"/>
    <w:rsid w:val="006F065C"/>
  </w:style>
  <w:style w:type="paragraph" w:customStyle="1" w:styleId="AA4D9B38107D43A7817E714785C5CED5">
    <w:name w:val="AA4D9B38107D43A7817E714785C5CED5"/>
    <w:rsid w:val="006F065C"/>
  </w:style>
  <w:style w:type="paragraph" w:customStyle="1" w:styleId="544B0F05445B4270924D141208DEE9F6">
    <w:name w:val="544B0F05445B4270924D141208DEE9F6"/>
    <w:rsid w:val="00C8137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1372"/>
    <w:rPr>
      <w:color w:val="808080"/>
    </w:rPr>
  </w:style>
  <w:style w:type="paragraph" w:customStyle="1" w:styleId="60B19FA35F644950A84518D2C76C3D27">
    <w:name w:val="60B19FA35F644950A84518D2C76C3D27"/>
    <w:rsid w:val="00E56855"/>
  </w:style>
  <w:style w:type="paragraph" w:customStyle="1" w:styleId="917F9D30B2A2413D8299C74FD3A7B6DD">
    <w:name w:val="917F9D30B2A2413D8299C74FD3A7B6DD"/>
    <w:rsid w:val="00E56855"/>
  </w:style>
  <w:style w:type="paragraph" w:customStyle="1" w:styleId="C3C0A8D510E744A19FCC1353F03C557D">
    <w:name w:val="C3C0A8D510E744A19FCC1353F03C557D"/>
    <w:rsid w:val="00E56855"/>
  </w:style>
  <w:style w:type="paragraph" w:customStyle="1" w:styleId="8159CED3EA5443C3B2FA964F3352136B">
    <w:name w:val="8159CED3EA5443C3B2FA964F3352136B"/>
    <w:rsid w:val="00E56855"/>
  </w:style>
  <w:style w:type="paragraph" w:customStyle="1" w:styleId="E7E493E2ABB8488BABF1DEF21A0E92AB">
    <w:name w:val="E7E493E2ABB8488BABF1DEF21A0E92AB"/>
    <w:rsid w:val="00E56855"/>
  </w:style>
  <w:style w:type="paragraph" w:customStyle="1" w:styleId="471F8D8C842541E8AA074F9477D98D7C">
    <w:name w:val="471F8D8C842541E8AA074F9477D98D7C"/>
    <w:rsid w:val="00E56855"/>
  </w:style>
  <w:style w:type="paragraph" w:customStyle="1" w:styleId="4DE58B2CE0034AB4B7B0C84CFA7C1C9F">
    <w:name w:val="4DE58B2CE0034AB4B7B0C84CFA7C1C9F"/>
    <w:rsid w:val="00E56855"/>
  </w:style>
  <w:style w:type="paragraph" w:customStyle="1" w:styleId="4340EDDBDD234ADE85FE012CD2119BFA">
    <w:name w:val="4340EDDBDD234ADE85FE012CD2119BFA"/>
    <w:rsid w:val="00E56855"/>
  </w:style>
  <w:style w:type="paragraph" w:customStyle="1" w:styleId="794359E7DC4B45C8BBC64341C9DA92E4">
    <w:name w:val="794359E7DC4B45C8BBC64341C9DA92E4"/>
    <w:rsid w:val="00E56855"/>
  </w:style>
  <w:style w:type="paragraph" w:customStyle="1" w:styleId="99D21BAEBBBE4350AD0B0215BCBF06CA">
    <w:name w:val="99D21BAEBBBE4350AD0B0215BCBF06CA"/>
    <w:rsid w:val="00E56855"/>
  </w:style>
  <w:style w:type="paragraph" w:customStyle="1" w:styleId="81AA314FD02F4FDF9DC22A49BB78B395">
    <w:name w:val="81AA314FD02F4FDF9DC22A49BB78B395"/>
    <w:rsid w:val="00E56855"/>
  </w:style>
  <w:style w:type="paragraph" w:customStyle="1" w:styleId="951038F7915D494E8F5BEE78DC9287DE">
    <w:name w:val="951038F7915D494E8F5BEE78DC9287DE"/>
    <w:rsid w:val="00E56855"/>
  </w:style>
  <w:style w:type="paragraph" w:customStyle="1" w:styleId="B7FD3187EF6F49D49F16CF6F014A891F">
    <w:name w:val="B7FD3187EF6F49D49F16CF6F014A891F"/>
    <w:rsid w:val="00E56855"/>
  </w:style>
  <w:style w:type="paragraph" w:customStyle="1" w:styleId="8AA87BD3D03248EAAD77CC09D2F1A0EE">
    <w:name w:val="8AA87BD3D03248EAAD77CC09D2F1A0EE"/>
    <w:rsid w:val="00E56855"/>
  </w:style>
  <w:style w:type="paragraph" w:customStyle="1" w:styleId="BD22D8FBF2C142CC8F8FCBEEB7CD4E15">
    <w:name w:val="BD22D8FBF2C142CC8F8FCBEEB7CD4E15"/>
    <w:rsid w:val="00E56855"/>
  </w:style>
  <w:style w:type="paragraph" w:customStyle="1" w:styleId="692CF695287F4941BDE702F128CAE1BB">
    <w:name w:val="692CF695287F4941BDE702F128CAE1BB"/>
    <w:rsid w:val="00E56855"/>
  </w:style>
  <w:style w:type="paragraph" w:customStyle="1" w:styleId="119C4B8975F24DEE962B40E8FFF33127">
    <w:name w:val="119C4B8975F24DEE962B40E8FFF33127"/>
    <w:rsid w:val="00E56855"/>
  </w:style>
  <w:style w:type="paragraph" w:customStyle="1" w:styleId="13DE98118397461CB70542009BFFCD73">
    <w:name w:val="13DE98118397461CB70542009BFFCD73"/>
    <w:rsid w:val="00E56855"/>
  </w:style>
  <w:style w:type="paragraph" w:customStyle="1" w:styleId="0EC111CBD87349BFB7B2720F106B1ED0">
    <w:name w:val="0EC111CBD87349BFB7B2720F106B1ED0"/>
    <w:rsid w:val="00E56855"/>
  </w:style>
  <w:style w:type="paragraph" w:customStyle="1" w:styleId="A506609C0C494260B14E873B324C4030">
    <w:name w:val="A506609C0C494260B14E873B324C4030"/>
    <w:rsid w:val="00E56855"/>
  </w:style>
  <w:style w:type="paragraph" w:customStyle="1" w:styleId="A506609C0C494260B14E873B324C40301">
    <w:name w:val="A506609C0C494260B14E873B324C40301"/>
    <w:rsid w:val="00E56855"/>
    <w:pPr>
      <w:tabs>
        <w:tab w:val="num" w:pos="567"/>
      </w:tabs>
      <w:ind w:left="426" w:firstLine="141"/>
      <w:jc w:val="both"/>
    </w:pPr>
    <w:rPr>
      <w:rFonts w:eastAsia="SimSun" w:cs="Arial"/>
      <w:sz w:val="20"/>
      <w:szCs w:val="20"/>
      <w:lang w:val="en-GB"/>
    </w:rPr>
  </w:style>
  <w:style w:type="paragraph" w:customStyle="1" w:styleId="31CB677D51B941A9A30264D5CE24EC7A">
    <w:name w:val="31CB677D51B941A9A30264D5CE24EC7A"/>
    <w:rsid w:val="00E56855"/>
  </w:style>
  <w:style w:type="paragraph" w:customStyle="1" w:styleId="ED75AE60D2FA473B91453D94851DAF5B">
    <w:name w:val="ED75AE60D2FA473B91453D94851DAF5B"/>
    <w:rsid w:val="00E56855"/>
  </w:style>
  <w:style w:type="paragraph" w:customStyle="1" w:styleId="E116DABAA9B34B43838C176D50C2C09A">
    <w:name w:val="E116DABAA9B34B43838C176D50C2C09A"/>
    <w:rsid w:val="00826FBA"/>
  </w:style>
  <w:style w:type="paragraph" w:customStyle="1" w:styleId="053BEB6F972B49258354B7CBF3A8118E">
    <w:name w:val="053BEB6F972B49258354B7CBF3A8118E"/>
    <w:rsid w:val="000F5BBC"/>
  </w:style>
  <w:style w:type="paragraph" w:customStyle="1" w:styleId="8031EBD144D14B1AAB8679D1D8FB196E">
    <w:name w:val="8031EBD144D14B1AAB8679D1D8FB196E"/>
    <w:rsid w:val="000F5BBC"/>
  </w:style>
  <w:style w:type="paragraph" w:customStyle="1" w:styleId="A90D2694450D410EA2DE245632168E74">
    <w:name w:val="A90D2694450D410EA2DE245632168E74"/>
    <w:rsid w:val="000F5BBC"/>
  </w:style>
  <w:style w:type="paragraph" w:customStyle="1" w:styleId="DF9F5E8DF37A45E9A2F2B895270C6F9B">
    <w:name w:val="DF9F5E8DF37A45E9A2F2B895270C6F9B"/>
    <w:rsid w:val="000F5BBC"/>
    <w:pPr>
      <w:tabs>
        <w:tab w:val="num" w:pos="567"/>
      </w:tabs>
      <w:ind w:left="426" w:firstLine="141"/>
      <w:jc w:val="both"/>
    </w:pPr>
    <w:rPr>
      <w:rFonts w:eastAsia="SimSun" w:cs="Arial"/>
      <w:sz w:val="20"/>
      <w:szCs w:val="20"/>
      <w:lang w:val="en-GB"/>
    </w:rPr>
  </w:style>
  <w:style w:type="paragraph" w:customStyle="1" w:styleId="A90D2694450D410EA2DE245632168E741">
    <w:name w:val="A90D2694450D410EA2DE245632168E741"/>
    <w:rsid w:val="000F5BBC"/>
    <w:pPr>
      <w:tabs>
        <w:tab w:val="num" w:pos="567"/>
      </w:tabs>
      <w:ind w:left="426" w:firstLine="141"/>
      <w:jc w:val="both"/>
    </w:pPr>
    <w:rPr>
      <w:rFonts w:eastAsia="SimSun" w:cs="Arial"/>
      <w:sz w:val="20"/>
      <w:szCs w:val="20"/>
      <w:lang w:val="en-GB"/>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 w:type="paragraph" w:customStyle="1" w:styleId="CDEFD02EB65047408131B3261AD21A78">
    <w:name w:val="CDEFD02EB65047408131B3261AD21A78"/>
    <w:rsid w:val="000F5BBC"/>
  </w:style>
  <w:style w:type="paragraph" w:customStyle="1" w:styleId="FAF16A6F21A04D919DA1601383FF90B5">
    <w:name w:val="FAF16A6F21A04D919DA1601383FF90B5"/>
    <w:rsid w:val="006F065C"/>
  </w:style>
  <w:style w:type="paragraph" w:customStyle="1" w:styleId="8B49481694764CA5939063680CF284D9">
    <w:name w:val="8B49481694764CA5939063680CF284D9"/>
    <w:rsid w:val="006F065C"/>
  </w:style>
  <w:style w:type="paragraph" w:customStyle="1" w:styleId="182CE73DE70A4983A7A5A2E7AC98B6EE">
    <w:name w:val="182CE73DE70A4983A7A5A2E7AC98B6EE"/>
    <w:rsid w:val="006F065C"/>
  </w:style>
  <w:style w:type="paragraph" w:customStyle="1" w:styleId="B28B157D127D47AD9846AE72143BE7ED">
    <w:name w:val="B28B157D127D47AD9846AE72143BE7ED"/>
    <w:rsid w:val="006F065C"/>
  </w:style>
  <w:style w:type="paragraph" w:customStyle="1" w:styleId="CB1607152C9C4BCDB969E76AB1CF4139">
    <w:name w:val="CB1607152C9C4BCDB969E76AB1CF4139"/>
    <w:rsid w:val="006F065C"/>
  </w:style>
  <w:style w:type="paragraph" w:customStyle="1" w:styleId="DAD470234C3746C4AAC1460187B9DC2F">
    <w:name w:val="DAD470234C3746C4AAC1460187B9DC2F"/>
    <w:rsid w:val="006F065C"/>
  </w:style>
  <w:style w:type="paragraph" w:customStyle="1" w:styleId="AA4D9B38107D43A7817E714785C5CED5">
    <w:name w:val="AA4D9B38107D43A7817E714785C5CED5"/>
    <w:rsid w:val="006F065C"/>
  </w:style>
  <w:style w:type="paragraph" w:customStyle="1" w:styleId="544B0F05445B4270924D141208DEE9F6">
    <w:name w:val="544B0F05445B4270924D141208DEE9F6"/>
    <w:rsid w:val="00C813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981F55-051E-4F88-9CA1-6692385ED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3038</Words>
  <Characters>17318</Characters>
  <Application>Microsoft Office Word</Application>
  <DocSecurity>8</DocSecurity>
  <Lines>144</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World Health Organization – EOI-YYY/CCC/UUU/####</vt:lpstr>
      <vt:lpstr>World Health Organization – EOI-YYY/CCC/UUU/####</vt:lpstr>
    </vt:vector>
  </TitlesOfParts>
  <Company>World Health Organization</Company>
  <LinksUpToDate>false</LinksUpToDate>
  <CharactersWithSpaces>20316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PACQUETET, Elise</cp:lastModifiedBy>
  <cp:revision>8</cp:revision>
  <cp:lastPrinted>2018-07-02T07:36:00Z</cp:lastPrinted>
  <dcterms:created xsi:type="dcterms:W3CDTF">2018-09-10T10:30:00Z</dcterms:created>
  <dcterms:modified xsi:type="dcterms:W3CDTF">2018-09-13T08:23:00Z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