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269A4" w14:textId="7174D4CB" w:rsidR="000A201D" w:rsidRDefault="000A201D">
      <w:pPr>
        <w:rPr>
          <w:rFonts w:ascii="Times New Roman" w:eastAsia="Times New Roman" w:hAnsi="Times New Roman" w:cs="Times New Roman"/>
          <w:bCs/>
          <w:position w:val="-1"/>
          <w:sz w:val="24"/>
          <w:szCs w:val="24"/>
          <w:u w:color="000000"/>
        </w:rPr>
      </w:pPr>
    </w:p>
    <w:p w14:paraId="2A1460E4" w14:textId="77777777" w:rsidR="000A201D" w:rsidRDefault="000A201D">
      <w:pPr>
        <w:rPr>
          <w:rFonts w:ascii="Times New Roman" w:eastAsia="Times New Roman" w:hAnsi="Times New Roman" w:cs="Times New Roman"/>
          <w:bCs/>
          <w:position w:val="-1"/>
          <w:sz w:val="24"/>
          <w:szCs w:val="24"/>
          <w:u w:color="000000"/>
        </w:rPr>
      </w:pPr>
    </w:p>
    <w:p w14:paraId="63F3F3F5" w14:textId="09097666" w:rsidR="000A201D" w:rsidRDefault="000A201D" w:rsidP="000A201D">
      <w:pPr>
        <w:tabs>
          <w:tab w:val="left" w:pos="7040"/>
        </w:tabs>
        <w:spacing w:before="29" w:after="0" w:line="271" w:lineRule="exact"/>
        <w:ind w:left="393" w:right="-20"/>
        <w:jc w:val="center"/>
        <w:rPr>
          <w:rFonts w:ascii="Times New Roman" w:eastAsia="Times New Roman" w:hAnsi="Times New Roman" w:cs="Times New Roman"/>
          <w:b/>
          <w:bCs/>
          <w:i/>
          <w:spacing w:val="1"/>
          <w:position w:val="-1"/>
          <w:sz w:val="28"/>
          <w:szCs w:val="28"/>
          <w:u w:color="000000"/>
        </w:rPr>
      </w:pPr>
      <w:r w:rsidRPr="000E283A">
        <w:rPr>
          <w:rFonts w:ascii="Times New Roman" w:eastAsia="Times New Roman" w:hAnsi="Times New Roman" w:cs="Times New Roman"/>
          <w:b/>
          <w:bCs/>
          <w:i/>
          <w:position w:val="-1"/>
          <w:sz w:val="28"/>
          <w:szCs w:val="28"/>
          <w:u w:color="000000"/>
        </w:rPr>
        <w:t>Licita</w:t>
      </w:r>
      <w:r w:rsidRPr="000E283A">
        <w:rPr>
          <w:rFonts w:ascii="Times New Roman" w:eastAsia="Times New Roman" w:hAnsi="Times New Roman" w:cs="Times New Roman"/>
          <w:b/>
          <w:bCs/>
          <w:i/>
          <w:spacing w:val="-2"/>
          <w:position w:val="-1"/>
          <w:sz w:val="28"/>
          <w:szCs w:val="28"/>
          <w:u w:color="000000"/>
        </w:rPr>
        <w:t>c</w:t>
      </w:r>
      <w:r w:rsidRPr="000E283A">
        <w:rPr>
          <w:rFonts w:ascii="Times New Roman" w:eastAsia="Times New Roman" w:hAnsi="Times New Roman" w:cs="Times New Roman"/>
          <w:b/>
          <w:bCs/>
          <w:i/>
          <w:position w:val="-1"/>
          <w:sz w:val="28"/>
          <w:szCs w:val="28"/>
          <w:u w:color="000000"/>
        </w:rPr>
        <w:t>ión</w:t>
      </w:r>
      <w:r w:rsidRPr="000E283A">
        <w:rPr>
          <w:rFonts w:ascii="Times New Roman" w:eastAsia="Times New Roman" w:hAnsi="Times New Roman" w:cs="Times New Roman"/>
          <w:b/>
          <w:bCs/>
          <w:i/>
          <w:spacing w:val="1"/>
          <w:position w:val="-1"/>
          <w:sz w:val="28"/>
          <w:szCs w:val="28"/>
          <w:u w:color="000000"/>
        </w:rPr>
        <w:t xml:space="preserve"> </w:t>
      </w:r>
      <w:r w:rsidRPr="000E283A">
        <w:rPr>
          <w:rFonts w:ascii="Times New Roman" w:eastAsia="Times New Roman" w:hAnsi="Times New Roman" w:cs="Times New Roman"/>
          <w:b/>
          <w:bCs/>
          <w:i/>
          <w:position w:val="-1"/>
          <w:sz w:val="28"/>
          <w:szCs w:val="28"/>
          <w:u w:color="000000"/>
        </w:rPr>
        <w:t xml:space="preserve">Nº </w:t>
      </w:r>
      <w:r>
        <w:rPr>
          <w:rFonts w:ascii="Times New Roman" w:eastAsia="Times New Roman" w:hAnsi="Times New Roman" w:cs="Times New Roman"/>
          <w:b/>
          <w:bCs/>
          <w:i/>
          <w:spacing w:val="1"/>
          <w:position w:val="-1"/>
          <w:sz w:val="28"/>
          <w:szCs w:val="28"/>
          <w:u w:color="000000"/>
        </w:rPr>
        <w:t xml:space="preserve">03/2018 </w:t>
      </w:r>
    </w:p>
    <w:p w14:paraId="4B0FCFBE" w14:textId="0DFC9009" w:rsidR="000A201D" w:rsidRDefault="000A201D" w:rsidP="000A201D">
      <w:pPr>
        <w:tabs>
          <w:tab w:val="left" w:pos="7040"/>
        </w:tabs>
        <w:spacing w:before="29" w:after="0" w:line="271" w:lineRule="exact"/>
        <w:ind w:left="393" w:right="-20"/>
        <w:jc w:val="center"/>
        <w:rPr>
          <w:rFonts w:ascii="Times New Roman" w:eastAsia="Times New Roman" w:hAnsi="Times New Roman" w:cs="Times New Roman"/>
          <w:b/>
          <w:bCs/>
          <w:i/>
          <w:spacing w:val="1"/>
          <w:position w:val="-1"/>
          <w:sz w:val="28"/>
          <w:szCs w:val="28"/>
          <w:u w:color="000000"/>
        </w:rPr>
      </w:pPr>
    </w:p>
    <w:p w14:paraId="2D2E6909" w14:textId="77777777" w:rsidR="000A201D" w:rsidRDefault="000A201D" w:rsidP="000A201D">
      <w:pPr>
        <w:tabs>
          <w:tab w:val="left" w:pos="7040"/>
        </w:tabs>
        <w:spacing w:before="29" w:after="0" w:line="271" w:lineRule="exact"/>
        <w:ind w:left="393" w:right="-20"/>
        <w:jc w:val="center"/>
        <w:rPr>
          <w:rFonts w:ascii="Times New Roman" w:eastAsia="Times New Roman" w:hAnsi="Times New Roman" w:cs="Times New Roman"/>
          <w:b/>
          <w:bCs/>
          <w:i/>
          <w:spacing w:val="1"/>
          <w:position w:val="-1"/>
          <w:sz w:val="28"/>
          <w:szCs w:val="28"/>
          <w:u w:color="000000"/>
        </w:rPr>
      </w:pPr>
    </w:p>
    <w:p w14:paraId="20E2EEEC" w14:textId="77777777" w:rsidR="000A201D" w:rsidRDefault="000A201D" w:rsidP="000A201D">
      <w:pPr>
        <w:tabs>
          <w:tab w:val="left" w:pos="7040"/>
        </w:tabs>
        <w:spacing w:before="29" w:after="0" w:line="271" w:lineRule="exact"/>
        <w:ind w:left="393" w:right="-20"/>
        <w:jc w:val="center"/>
        <w:rPr>
          <w:rFonts w:ascii="Times New Roman" w:eastAsia="Times New Roman" w:hAnsi="Times New Roman" w:cs="Times New Roman"/>
          <w:b/>
          <w:bCs/>
          <w:i/>
          <w:spacing w:val="1"/>
          <w:position w:val="-1"/>
          <w:sz w:val="28"/>
          <w:szCs w:val="28"/>
          <w:u w:color="000000"/>
        </w:rPr>
      </w:pPr>
    </w:p>
    <w:p w14:paraId="3CF4A34F" w14:textId="768015CB" w:rsidR="000A201D" w:rsidRPr="000E283A" w:rsidRDefault="000A201D" w:rsidP="000A201D">
      <w:pPr>
        <w:tabs>
          <w:tab w:val="left" w:pos="7040"/>
        </w:tabs>
        <w:spacing w:before="29" w:after="0" w:line="271" w:lineRule="exact"/>
        <w:ind w:left="576" w:right="576"/>
        <w:jc w:val="center"/>
        <w:rPr>
          <w:rFonts w:ascii="Times New Roman" w:eastAsia="Times New Roman" w:hAnsi="Times New Roman" w:cs="Times New Roman"/>
          <w:i/>
          <w:sz w:val="28"/>
          <w:szCs w:val="28"/>
        </w:rPr>
      </w:pPr>
      <w:r>
        <w:rPr>
          <w:rFonts w:ascii="Times New Roman" w:eastAsia="Times New Roman" w:hAnsi="Times New Roman" w:cs="Times New Roman"/>
          <w:b/>
          <w:bCs/>
          <w:i/>
          <w:spacing w:val="1"/>
          <w:position w:val="-1"/>
          <w:sz w:val="28"/>
          <w:szCs w:val="28"/>
          <w:u w:color="000000"/>
        </w:rPr>
        <w:t>Proyecto GCP/CHI/034 Fortalecimiento y Desarrollo para el manejo, prevención y control del castor (castor canadensis), una especie exótica invasora en la Patagonia Chilena”</w:t>
      </w:r>
    </w:p>
    <w:p w14:paraId="1029E3CC" w14:textId="494A8473" w:rsidR="000A201D" w:rsidRDefault="000A201D" w:rsidP="000A201D">
      <w:pPr>
        <w:spacing w:before="7" w:after="0" w:line="240" w:lineRule="exact"/>
        <w:ind w:left="576" w:right="576"/>
        <w:jc w:val="center"/>
        <w:rPr>
          <w:sz w:val="24"/>
          <w:szCs w:val="24"/>
        </w:rPr>
      </w:pPr>
      <w:r w:rsidRPr="0051669C">
        <w:rPr>
          <w:rFonts w:ascii="Times New Roman" w:eastAsia="Times New Roman" w:hAnsi="Times New Roman" w:cs="Times New Roman"/>
          <w:noProof/>
          <w:spacing w:val="-3"/>
          <w:sz w:val="24"/>
          <w:szCs w:val="24"/>
          <w:lang w:val="en-US"/>
        </w:rPr>
        <w:drawing>
          <wp:inline distT="0" distB="0" distL="0" distR="0" wp14:anchorId="3214B146" wp14:editId="5EE18BB1">
            <wp:extent cx="2194560" cy="735380"/>
            <wp:effectExtent l="0" t="0" r="0" b="7620"/>
            <wp:docPr id="2" name="Picture 2" descr="C:\Users\Saez\AppData\Local\Microsoft\Windows\INetCache\Content.Outlook\2MPV4QNB\FAO_logo_Blue_3lines_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ez\AppData\Local\Microsoft\Windows\INetCache\Content.Outlook\2MPV4QNB\FAO_logo_Blue_3lines_e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1574" cy="741081"/>
                    </a:xfrm>
                    <a:prstGeom prst="rect">
                      <a:avLst/>
                    </a:prstGeom>
                    <a:noFill/>
                    <a:ln>
                      <a:noFill/>
                    </a:ln>
                  </pic:spPr>
                </pic:pic>
              </a:graphicData>
            </a:graphic>
          </wp:inline>
        </w:drawing>
      </w:r>
    </w:p>
    <w:p w14:paraId="4AC8045F" w14:textId="15548A49" w:rsidR="000A201D" w:rsidRDefault="000A201D" w:rsidP="000A201D">
      <w:pPr>
        <w:spacing w:before="7" w:after="0" w:line="240" w:lineRule="exact"/>
        <w:ind w:left="576" w:right="576"/>
        <w:jc w:val="center"/>
        <w:rPr>
          <w:sz w:val="24"/>
          <w:szCs w:val="24"/>
        </w:rPr>
      </w:pPr>
    </w:p>
    <w:p w14:paraId="6749DBF2" w14:textId="56E48664" w:rsidR="000A201D" w:rsidRDefault="000A201D" w:rsidP="000A201D">
      <w:pPr>
        <w:spacing w:before="7" w:after="0" w:line="240" w:lineRule="exact"/>
        <w:ind w:left="576" w:right="576"/>
        <w:jc w:val="center"/>
        <w:rPr>
          <w:sz w:val="24"/>
          <w:szCs w:val="24"/>
        </w:rPr>
      </w:pPr>
    </w:p>
    <w:p w14:paraId="18049029" w14:textId="4AAACFC5" w:rsidR="000A201D" w:rsidRPr="000A201D" w:rsidRDefault="000A201D" w:rsidP="000A201D">
      <w:pPr>
        <w:pStyle w:val="NoSpacing"/>
        <w:ind w:left="432" w:right="576"/>
        <w:jc w:val="center"/>
        <w:rPr>
          <w:rFonts w:ascii="Times New Roman" w:hAnsi="Times New Roman" w:cs="Times New Roman"/>
          <w:i/>
          <w:sz w:val="32"/>
          <w:szCs w:val="32"/>
        </w:rPr>
      </w:pPr>
      <w:r w:rsidRPr="000A201D">
        <w:rPr>
          <w:rFonts w:ascii="Times New Roman" w:hAnsi="Times New Roman" w:cs="Times New Roman"/>
          <w:bCs/>
          <w:i/>
          <w:iCs/>
          <w:sz w:val="32"/>
          <w:szCs w:val="32"/>
        </w:rPr>
        <w:t>“</w:t>
      </w:r>
      <w:bookmarkStart w:id="0" w:name="_Hlk496510626"/>
      <w:r w:rsidRPr="000A201D">
        <w:rPr>
          <w:rFonts w:ascii="Times New Roman" w:hAnsi="Times New Roman" w:cs="Times New Roman"/>
          <w:i/>
          <w:sz w:val="32"/>
          <w:szCs w:val="32"/>
        </w:rPr>
        <w:t>Estudio de impacto económico, social y cultural de la invasión del castor en Tierra del Fuego y resto de la región magallánica</w:t>
      </w:r>
      <w:bookmarkEnd w:id="0"/>
      <w:r w:rsidRPr="000A201D">
        <w:rPr>
          <w:rFonts w:ascii="Times New Roman" w:hAnsi="Times New Roman" w:cs="Times New Roman"/>
          <w:i/>
          <w:sz w:val="32"/>
          <w:szCs w:val="32"/>
        </w:rPr>
        <w:t>” El presente documento es parte constituyente de los presentes términos de referencia, principalmente en relación al contexto para la realización de las acciones requeridas</w:t>
      </w:r>
    </w:p>
    <w:p w14:paraId="4FA2B7F3" w14:textId="77777777" w:rsidR="000A201D" w:rsidRDefault="000A201D">
      <w:pPr>
        <w:rPr>
          <w:rFonts w:ascii="Times New Roman" w:eastAsia="Times New Roman" w:hAnsi="Times New Roman" w:cs="Times New Roman"/>
          <w:bCs/>
          <w:position w:val="-1"/>
          <w:sz w:val="24"/>
          <w:szCs w:val="24"/>
          <w:u w:color="000000"/>
        </w:rPr>
      </w:pPr>
    </w:p>
    <w:p w14:paraId="6D13F035" w14:textId="160B2F22" w:rsidR="000A201D" w:rsidRDefault="000A201D">
      <w:pPr>
        <w:rPr>
          <w:rFonts w:ascii="Times New Roman" w:eastAsia="Times New Roman" w:hAnsi="Times New Roman" w:cs="Times New Roman"/>
          <w:bCs/>
          <w:position w:val="-1"/>
          <w:sz w:val="24"/>
          <w:szCs w:val="24"/>
          <w:u w:color="000000"/>
        </w:rPr>
      </w:pPr>
    </w:p>
    <w:p w14:paraId="461BECC4" w14:textId="495AFAE1" w:rsidR="000A201D" w:rsidRDefault="000A201D">
      <w:pPr>
        <w:rPr>
          <w:rFonts w:ascii="Times New Roman" w:eastAsia="Times New Roman" w:hAnsi="Times New Roman" w:cs="Times New Roman"/>
          <w:bCs/>
          <w:position w:val="-1"/>
          <w:sz w:val="24"/>
          <w:szCs w:val="24"/>
          <w:u w:color="000000"/>
        </w:rPr>
      </w:pPr>
      <w:r>
        <w:rPr>
          <w:rFonts w:ascii="Times New Roman" w:eastAsia="Times New Roman" w:hAnsi="Times New Roman" w:cs="Times New Roman"/>
          <w:bCs/>
          <w:position w:val="-1"/>
          <w:sz w:val="24"/>
          <w:szCs w:val="24"/>
          <w:u w:color="000000"/>
        </w:rPr>
        <w:br w:type="page"/>
      </w:r>
    </w:p>
    <w:p w14:paraId="27D3603E" w14:textId="77777777" w:rsidR="000A201D" w:rsidRDefault="000A201D">
      <w:pPr>
        <w:rPr>
          <w:rFonts w:ascii="Times New Roman" w:eastAsia="Times New Roman" w:hAnsi="Times New Roman" w:cs="Times New Roman"/>
          <w:bCs/>
          <w:position w:val="-1"/>
          <w:sz w:val="24"/>
          <w:szCs w:val="24"/>
          <w:u w:color="000000"/>
        </w:rPr>
      </w:pPr>
    </w:p>
    <w:p w14:paraId="03AD60ED" w14:textId="43D04001" w:rsidR="00397088" w:rsidRPr="005D4BD6" w:rsidRDefault="00397088" w:rsidP="00C07127">
      <w:pPr>
        <w:pStyle w:val="ListParagraph"/>
        <w:tabs>
          <w:tab w:val="left" w:pos="567"/>
          <w:tab w:val="left" w:pos="1260"/>
          <w:tab w:val="left" w:pos="3033"/>
          <w:tab w:val="left" w:pos="4933"/>
          <w:tab w:val="left" w:pos="7087"/>
        </w:tabs>
        <w:suppressAutoHyphens/>
        <w:spacing w:after="0" w:line="240" w:lineRule="auto"/>
        <w:ind w:left="786" w:right="555"/>
        <w:jc w:val="both"/>
        <w:rPr>
          <w:b/>
          <w:spacing w:val="-2"/>
          <w:u w:val="single"/>
        </w:rPr>
      </w:pPr>
      <w:r w:rsidRPr="005D4BD6">
        <w:rPr>
          <w:b/>
          <w:spacing w:val="-2"/>
          <w:u w:val="single"/>
        </w:rPr>
        <w:t>Procedimientos</w:t>
      </w:r>
    </w:p>
    <w:p w14:paraId="2D6C2237" w14:textId="77777777" w:rsidR="00397088" w:rsidRPr="005D4BD6" w:rsidRDefault="00397088" w:rsidP="00397088">
      <w:pPr>
        <w:pStyle w:val="ListParagraph"/>
        <w:tabs>
          <w:tab w:val="left" w:pos="567"/>
          <w:tab w:val="left" w:pos="1260"/>
          <w:tab w:val="left" w:pos="3033"/>
          <w:tab w:val="left" w:pos="4933"/>
          <w:tab w:val="left" w:pos="7087"/>
        </w:tabs>
        <w:suppressAutoHyphens/>
        <w:ind w:left="630" w:right="555"/>
        <w:jc w:val="both"/>
        <w:rPr>
          <w:b/>
          <w:spacing w:val="-2"/>
          <w:u w:val="single"/>
        </w:rPr>
      </w:pPr>
    </w:p>
    <w:p w14:paraId="286961B6" w14:textId="77777777" w:rsidR="00397088" w:rsidRPr="00B9156D" w:rsidRDefault="00397088" w:rsidP="00C07127">
      <w:pPr>
        <w:pStyle w:val="NoSpacing"/>
        <w:numPr>
          <w:ilvl w:val="0"/>
          <w:numId w:val="25"/>
        </w:numPr>
        <w:rPr>
          <w:spacing w:val="-2"/>
          <w:szCs w:val="24"/>
        </w:rPr>
      </w:pPr>
      <w:r w:rsidRPr="001B1D69">
        <w:t>Se le invita a presentar una oferta para [los productos especiales/las obras/los servicios] que se han mencionado anteriormente. En el Apéndice A se proporciona una descripción de [los productos especiales/las obras/los servicios] que se solicitan.</w:t>
      </w:r>
    </w:p>
    <w:p w14:paraId="6DD652C3" w14:textId="77777777" w:rsidR="00397088" w:rsidRPr="001B1D69" w:rsidRDefault="00397088" w:rsidP="00C07127">
      <w:pPr>
        <w:pStyle w:val="NoSpacing"/>
        <w:rPr>
          <w:spacing w:val="-2"/>
          <w:szCs w:val="24"/>
        </w:rPr>
      </w:pPr>
    </w:p>
    <w:p w14:paraId="52320643" w14:textId="4D302362" w:rsidR="00397088" w:rsidRPr="00104384" w:rsidRDefault="00397088" w:rsidP="00C07127">
      <w:pPr>
        <w:pStyle w:val="NoSpacing"/>
        <w:numPr>
          <w:ilvl w:val="0"/>
          <w:numId w:val="25"/>
        </w:numPr>
        <w:rPr>
          <w:spacing w:val="-2"/>
          <w:szCs w:val="24"/>
        </w:rPr>
      </w:pPr>
      <w:r w:rsidRPr="001B1D69">
        <w:t>Al presentar su oferta se supone que usted ha tomado en consideración todos los aspectos relativos a la ejecución de la contrata propuesta y que ha obtenido todos los datos e información necesarios sobre los riesgos, imprevistos y otras circunstancias que podrían afectar a su oferta o influir en ella.</w:t>
      </w:r>
    </w:p>
    <w:p w14:paraId="4ACA544C" w14:textId="10EC374D" w:rsidR="00104384" w:rsidRPr="00104384" w:rsidRDefault="00104384" w:rsidP="00C07127">
      <w:pPr>
        <w:pStyle w:val="NoSpacing"/>
        <w:rPr>
          <w:spacing w:val="-2"/>
          <w:szCs w:val="24"/>
        </w:rPr>
      </w:pPr>
    </w:p>
    <w:p w14:paraId="4D66988D" w14:textId="77777777" w:rsidR="00397088" w:rsidRPr="001B1D69" w:rsidRDefault="00397088" w:rsidP="00C07127">
      <w:pPr>
        <w:pStyle w:val="NoSpacing"/>
        <w:numPr>
          <w:ilvl w:val="0"/>
          <w:numId w:val="25"/>
        </w:numPr>
        <w:rPr>
          <w:spacing w:val="-2"/>
          <w:szCs w:val="24"/>
        </w:rPr>
      </w:pPr>
      <w:r w:rsidRPr="001B1D69">
        <w:t>Se sobreentiende que todos los documentos, cálculos</w:t>
      </w:r>
      <w:r>
        <w:t xml:space="preserve"> </w:t>
      </w:r>
      <w:r w:rsidRPr="001B1D69">
        <w:t>y otros elementos que forman parte de su oferta pasarán a ser propiedad de la Organización, que no tendrá que devolverlos a su empresa.</w:t>
      </w:r>
    </w:p>
    <w:p w14:paraId="73F72F50" w14:textId="77777777" w:rsidR="00397088" w:rsidRPr="001B1D69" w:rsidRDefault="00397088" w:rsidP="00C07127">
      <w:pPr>
        <w:pStyle w:val="NoSpacing"/>
        <w:rPr>
          <w:spacing w:val="-2"/>
          <w:szCs w:val="24"/>
        </w:rPr>
      </w:pPr>
    </w:p>
    <w:p w14:paraId="6CDF04F3" w14:textId="77777777" w:rsidR="00397088" w:rsidRPr="001B1D69" w:rsidRDefault="00397088" w:rsidP="00C07127">
      <w:pPr>
        <w:pStyle w:val="NoSpacing"/>
        <w:numPr>
          <w:ilvl w:val="0"/>
          <w:numId w:val="25"/>
        </w:numPr>
        <w:rPr>
          <w:spacing w:val="-2"/>
          <w:szCs w:val="24"/>
        </w:rPr>
      </w:pPr>
      <w:r w:rsidRPr="001B1D69">
        <w:t>La Organización puede decidir otorgar una contrata parcial o no otorgar contrata alguna en caso de que el resultado del concurso o cualquier otra circunstancia conexa así lo requiera.</w:t>
      </w:r>
    </w:p>
    <w:p w14:paraId="42CDC5E7" w14:textId="77777777" w:rsidR="00397088" w:rsidRPr="001B1D69" w:rsidRDefault="00397088" w:rsidP="00C07127">
      <w:pPr>
        <w:pStyle w:val="NoSpacing"/>
        <w:rPr>
          <w:spacing w:val="-2"/>
          <w:szCs w:val="24"/>
        </w:rPr>
      </w:pPr>
    </w:p>
    <w:p w14:paraId="6B2E10D9" w14:textId="77777777" w:rsidR="00397088" w:rsidRPr="001B1D69" w:rsidRDefault="00397088" w:rsidP="00C07127">
      <w:pPr>
        <w:pStyle w:val="NoSpacing"/>
        <w:numPr>
          <w:ilvl w:val="0"/>
          <w:numId w:val="25"/>
        </w:numPr>
        <w:rPr>
          <w:spacing w:val="-2"/>
          <w:szCs w:val="24"/>
        </w:rPr>
      </w:pPr>
      <w:r w:rsidRPr="001B1D69">
        <w:t>La FAO no estará obligada a adquirir una cantidad mínima de bienes o servicios del contratista y no tendrá limitación alguna con respecto a su derecho a obtener bienes o servicios de la misma naturaleza, calidad y cantidad que los descritos en el Apéndice A de cualquier otra fuente en cualquier momento.</w:t>
      </w:r>
    </w:p>
    <w:p w14:paraId="61493E2E" w14:textId="77777777" w:rsidR="00397088" w:rsidRPr="001B1D69" w:rsidRDefault="00397088" w:rsidP="00C07127">
      <w:pPr>
        <w:pStyle w:val="NoSpacing"/>
        <w:rPr>
          <w:spacing w:val="-2"/>
          <w:szCs w:val="24"/>
        </w:rPr>
      </w:pPr>
    </w:p>
    <w:p w14:paraId="51E35389" w14:textId="77777777" w:rsidR="00397088" w:rsidRPr="001B1D69" w:rsidRDefault="00397088" w:rsidP="00C07127">
      <w:pPr>
        <w:pStyle w:val="NoSpacing"/>
        <w:numPr>
          <w:ilvl w:val="0"/>
          <w:numId w:val="25"/>
        </w:numPr>
        <w:rPr>
          <w:spacing w:val="-2"/>
          <w:szCs w:val="24"/>
        </w:rPr>
      </w:pPr>
      <w:r w:rsidRPr="001B1D69">
        <w:t>Todos los gastos derivados de la preparación de su licitación correrán a su cargo; no se podrá responsabilizar a la FAO del reembolso de ninguno de dichos gastos.</w:t>
      </w:r>
    </w:p>
    <w:p w14:paraId="19088D08" w14:textId="77777777" w:rsidR="00397088" w:rsidRPr="001B1D69" w:rsidRDefault="00397088" w:rsidP="00C07127">
      <w:pPr>
        <w:pStyle w:val="NoSpacing"/>
        <w:rPr>
          <w:spacing w:val="-2"/>
          <w:szCs w:val="24"/>
        </w:rPr>
      </w:pPr>
    </w:p>
    <w:p w14:paraId="781732B6" w14:textId="77777777" w:rsidR="00397088" w:rsidRPr="001B1D69" w:rsidRDefault="00397088" w:rsidP="00C07127">
      <w:pPr>
        <w:pStyle w:val="NoSpacing"/>
        <w:numPr>
          <w:ilvl w:val="0"/>
          <w:numId w:val="25"/>
        </w:numPr>
        <w:rPr>
          <w:szCs w:val="24"/>
        </w:rPr>
      </w:pPr>
      <w:r w:rsidRPr="001B1D69">
        <w:t>La Organización se reserva el derecho de publicar información detallada de las adjudicaciones, incluidos el nombre y el país del proveedor, el valor total de la contrata y una breve descripción de los servicios. En todos los casos se notificará a los licitadores que no resulten adjudicatarios de la contrata.</w:t>
      </w:r>
    </w:p>
    <w:p w14:paraId="2D0162E9" w14:textId="77777777" w:rsidR="00397088" w:rsidRDefault="00397088" w:rsidP="00C07127">
      <w:pPr>
        <w:pStyle w:val="NoSpacing"/>
        <w:rPr>
          <w:szCs w:val="24"/>
        </w:rPr>
      </w:pPr>
    </w:p>
    <w:p w14:paraId="293C429D" w14:textId="77777777" w:rsidR="00397088" w:rsidRDefault="00397088" w:rsidP="00C07127">
      <w:pPr>
        <w:pStyle w:val="NoSpacing"/>
        <w:numPr>
          <w:ilvl w:val="0"/>
          <w:numId w:val="25"/>
        </w:numPr>
        <w:rPr>
          <w:szCs w:val="24"/>
        </w:rPr>
      </w:pPr>
      <w:r w:rsidRPr="00B9156D">
        <w:rPr>
          <w:szCs w:val="24"/>
        </w:rPr>
        <w:t>Se aceptará un consorcio de firmas siempre que las compañías indiquen qué empresa será el contratista principal y serán responsables de la firma del contrato correspondiente. Los postores que se adhieran al Consorcio deberán notificar a la FAO su aceptación para participar en el Consorcio;</w:t>
      </w:r>
    </w:p>
    <w:p w14:paraId="07D43CD5" w14:textId="77777777" w:rsidR="00397088" w:rsidRPr="001B1D69" w:rsidRDefault="00397088" w:rsidP="00C07127">
      <w:pPr>
        <w:pStyle w:val="NoSpacing"/>
        <w:rPr>
          <w:szCs w:val="24"/>
        </w:rPr>
      </w:pPr>
    </w:p>
    <w:p w14:paraId="742E68E7" w14:textId="77777777" w:rsidR="00397088" w:rsidRPr="001B1D69" w:rsidRDefault="00397088" w:rsidP="00C07127">
      <w:pPr>
        <w:pStyle w:val="NoSpacing"/>
        <w:numPr>
          <w:ilvl w:val="0"/>
          <w:numId w:val="25"/>
        </w:numPr>
        <w:rPr>
          <w:szCs w:val="24"/>
        </w:rPr>
      </w:pPr>
      <w:r w:rsidRPr="001B1D69">
        <w:t>Para recibir una adjudicación de la FAO, es necesario registrarse previamente como proveedor en el Portal mundial para los proveedores de las Naciones Unidas (</w:t>
      </w:r>
      <w:hyperlink r:id="rId8">
        <w:r w:rsidRPr="001B1D69">
          <w:rPr>
            <w:rStyle w:val="Hyperlink"/>
          </w:rPr>
          <w:t>www.un</w:t>
        </w:r>
        <w:r w:rsidRPr="001B1D69">
          <w:rPr>
            <w:rStyle w:val="Hyperlink"/>
          </w:rPr>
          <w:t>g</w:t>
        </w:r>
        <w:r w:rsidRPr="001B1D69">
          <w:rPr>
            <w:rStyle w:val="Hyperlink"/>
          </w:rPr>
          <w:t>m.org</w:t>
        </w:r>
      </w:hyperlink>
      <w:r w:rsidRPr="001B1D69">
        <w:t xml:space="preserve">). Registre su empresa en el Portal. </w:t>
      </w:r>
      <w:r w:rsidRPr="00B9156D">
        <w:t xml:space="preserve">Si tiene dificultades para registrarse, comuníquese con el equipo de UNGM utilizando el botón Ayuda en el sitio web </w:t>
      </w:r>
      <w:hyperlink r:id="rId9" w:history="1">
        <w:r w:rsidRPr="001B790A">
          <w:rPr>
            <w:rStyle w:val="Hyperlink"/>
          </w:rPr>
          <w:t>www.ungm.org</w:t>
        </w:r>
      </w:hyperlink>
      <w:r w:rsidRPr="00B9156D">
        <w:t>.</w:t>
      </w:r>
    </w:p>
    <w:p w14:paraId="337B6898" w14:textId="77777777" w:rsidR="00397088" w:rsidRPr="001B1D69" w:rsidRDefault="00397088" w:rsidP="00C07127">
      <w:pPr>
        <w:pStyle w:val="NoSpacing"/>
        <w:rPr>
          <w:szCs w:val="24"/>
        </w:rPr>
      </w:pPr>
    </w:p>
    <w:p w14:paraId="206860AB" w14:textId="6E93ECAB" w:rsidR="00397088" w:rsidRPr="001B1D69" w:rsidRDefault="00397088" w:rsidP="00C07127">
      <w:pPr>
        <w:pStyle w:val="NoSpacing"/>
        <w:numPr>
          <w:ilvl w:val="0"/>
          <w:numId w:val="25"/>
        </w:numPr>
        <w:rPr>
          <w:spacing w:val="-2"/>
        </w:rPr>
      </w:pPr>
      <w:r w:rsidRPr="001B1D69">
        <w:t>La Organización ha adoptado un enfoque de tolerancia cero ante el fraude y prohíbe que las empresas tomen parte en prácticas corruptas, fraudulentas, colusorias, coercitivas, antiéticas y obstructoras al participar en actividades de contratación. Como se establece en los Procedimientos sancionadores de la FAO (</w:t>
      </w:r>
      <w:hyperlink r:id="rId10" w:history="1">
        <w:r w:rsidRPr="00A44657">
          <w:rPr>
            <w:rStyle w:val="Hyperlink"/>
          </w:rPr>
          <w:t>http://www.fao.org/fileadmin/‌user_upload/procurement/‌docs/doingbusiness_w_fao/FAO_Vendor_Sanctions_Policy_2015_SP.pdf</w:t>
        </w:r>
      </w:hyperlink>
      <w:r>
        <w:t>)</w:t>
      </w:r>
      <w:r w:rsidRPr="001B1D69">
        <w:t>, si la Organización determina que una empresa ha incurrido en una conducta de este tipo, impondrá sanciones y podrá compartir información sobre las empresas sancionadas con otras organizaciones intergubernamentales o de las Naciones Unidas.</w:t>
      </w:r>
    </w:p>
    <w:p w14:paraId="5F51449B" w14:textId="77777777" w:rsidR="00397088" w:rsidRPr="001B1D69" w:rsidRDefault="00397088" w:rsidP="00397088">
      <w:pPr>
        <w:tabs>
          <w:tab w:val="left" w:pos="851"/>
          <w:tab w:val="left" w:pos="1260"/>
          <w:tab w:val="left" w:pos="3033"/>
          <w:tab w:val="left" w:pos="4933"/>
          <w:tab w:val="left" w:pos="7087"/>
        </w:tabs>
        <w:suppressAutoHyphens/>
        <w:ind w:left="720" w:right="-12" w:hanging="720"/>
        <w:rPr>
          <w:spacing w:val="-2"/>
        </w:rPr>
      </w:pPr>
    </w:p>
    <w:p w14:paraId="4BC1C8E6" w14:textId="77777777" w:rsidR="00397088" w:rsidRPr="001B1D69" w:rsidRDefault="00397088" w:rsidP="00397088">
      <w:pPr>
        <w:pStyle w:val="ListParagraph"/>
        <w:numPr>
          <w:ilvl w:val="1"/>
          <w:numId w:val="19"/>
        </w:numPr>
        <w:tabs>
          <w:tab w:val="left" w:pos="924"/>
          <w:tab w:val="left" w:pos="1260"/>
          <w:tab w:val="left" w:pos="3033"/>
          <w:tab w:val="left" w:pos="4933"/>
          <w:tab w:val="left" w:pos="7087"/>
        </w:tabs>
        <w:suppressAutoHyphens/>
        <w:spacing w:after="0" w:line="240" w:lineRule="auto"/>
        <w:ind w:left="720" w:right="-12" w:hanging="720"/>
        <w:jc w:val="both"/>
        <w:rPr>
          <w:szCs w:val="24"/>
        </w:rPr>
      </w:pPr>
      <w:r w:rsidRPr="001B1D69">
        <w:t>Ni la empresa ni sus afiliados, agentes y subcontratistas deberán haber sido suspendidos, inhabilitados o declarados inelegibles de cualquier otra forma por ninguna organización intergubernamental o de las Naciones Unidas, incluidas las organizaciones pertenecientes al Grupo del Banco Mundial y cualquier banco multilateral de desarrollo, ni por las instituciones y órganos de las organizaciones de integración económica (por ejemplo, la Unión Europea). Por consiguiente, está obligado a comunicar a la FAO si ha recaído o recae sobre su empresa o sobre cualquiera de sus afiliados, agentes o subcontratistas alguna sanción o suspensión temporal impuesta por alguna de tales organizaciones o por una autoridad nacional en cualquier momento durante los tres años anteriores a la presente contrata o en cualquier momento durante la ejecución de la misma. Reconoce que el incumplimiento de esta disposición dará derecho a la FAO a rescindir la contrata con su empresa, sin responsabilidad alguna por concepto de gastos imputables a la rescisión ni ninguna otra responsabilidad de cualquier tipo de la FAO, y que las falsedades materiales sobre su situación constituyen una práctica fraudulenta.</w:t>
      </w:r>
    </w:p>
    <w:p w14:paraId="6444EA2E" w14:textId="77777777" w:rsidR="00397088" w:rsidRPr="00B9156D" w:rsidRDefault="00397088" w:rsidP="00397088">
      <w:pPr>
        <w:pStyle w:val="ListParagraph"/>
        <w:tabs>
          <w:tab w:val="left" w:pos="924"/>
          <w:tab w:val="left" w:pos="1260"/>
          <w:tab w:val="left" w:pos="3033"/>
          <w:tab w:val="left" w:pos="4933"/>
          <w:tab w:val="left" w:pos="7087"/>
        </w:tabs>
        <w:suppressAutoHyphens/>
        <w:ind w:right="-12"/>
        <w:rPr>
          <w:szCs w:val="24"/>
        </w:rPr>
      </w:pPr>
    </w:p>
    <w:p w14:paraId="42D8E39E" w14:textId="77777777" w:rsidR="00397088" w:rsidRPr="001B1D69" w:rsidRDefault="00397088" w:rsidP="00397088">
      <w:pPr>
        <w:pStyle w:val="ListParagraph"/>
        <w:numPr>
          <w:ilvl w:val="1"/>
          <w:numId w:val="19"/>
        </w:numPr>
        <w:tabs>
          <w:tab w:val="left" w:pos="924"/>
          <w:tab w:val="left" w:pos="1260"/>
          <w:tab w:val="left" w:pos="3033"/>
          <w:tab w:val="left" w:pos="4933"/>
          <w:tab w:val="left" w:pos="7087"/>
        </w:tabs>
        <w:suppressAutoHyphens/>
        <w:spacing w:after="0" w:line="240" w:lineRule="auto"/>
        <w:ind w:left="720" w:right="-12" w:hanging="720"/>
        <w:jc w:val="both"/>
        <w:rPr>
          <w:szCs w:val="24"/>
        </w:rPr>
      </w:pPr>
      <w:r w:rsidRPr="001B1D69">
        <w:t>Los licitadores deben certificar que su empresa no está relacionada, directa o indirectamente, con entidades o personas i) que estén vinculadas con el terrorismo, de acuerdo con la lista mantenida por el Comité del Consejo de Seguridad establecido en virtud de las resoluciones 1267 (1999) y 1989 (2011), o ii) que sean objeto de sanciones u otras medidas coercitivas promulgadas por el Consejo de Seguridad de las Naciones Unidas. Los adjudicatarios también aceptan realizar todos los esfuerzos razonables para garantizar que los fondos recibidos de la FAO en virtud de la contrata adjudicada no se empleen para respaldar a personas o entidades relacionadas con el terrorismo o que sean objeto de sanciones del Consejo de Seguridad. Esta disposición deberá incluirse en todas las subcontratas, subacuerdos o encargos que se celebren en virtud de la contrata adjudicada. El licitador entiende y acepta que esta disposición constituye una cláusula esencial de la contrata adjudicada y cualquier incumplimiento de estas obligaciones y garantías dará derecho a la FAO a rescindir la contrata inmediatamente previo aviso al contratista, sin responsabilidad alguna por concepto de gastos imputables a la rescisión ni ninguna otra responsa</w:t>
      </w:r>
      <w:r>
        <w:t>bilidad de cualquier tipo de la </w:t>
      </w:r>
      <w:r w:rsidRPr="001B1D69">
        <w:t xml:space="preserve">FAO. </w:t>
      </w:r>
    </w:p>
    <w:p w14:paraId="15A0F65F" w14:textId="77777777" w:rsidR="00397088" w:rsidRPr="001B1D69" w:rsidRDefault="00397088" w:rsidP="00397088">
      <w:pPr>
        <w:tabs>
          <w:tab w:val="left" w:pos="924"/>
          <w:tab w:val="left" w:pos="1260"/>
          <w:tab w:val="left" w:pos="3033"/>
          <w:tab w:val="left" w:pos="4933"/>
          <w:tab w:val="left" w:pos="7087"/>
        </w:tabs>
        <w:suppressAutoHyphens/>
        <w:ind w:right="-12"/>
        <w:rPr>
          <w:spacing w:val="-2"/>
          <w:szCs w:val="24"/>
        </w:rPr>
      </w:pPr>
    </w:p>
    <w:p w14:paraId="5B186969" w14:textId="77777777" w:rsidR="00397088" w:rsidRPr="001B1D69" w:rsidRDefault="00397088" w:rsidP="00397088">
      <w:pPr>
        <w:pStyle w:val="ListParagraph"/>
        <w:numPr>
          <w:ilvl w:val="1"/>
          <w:numId w:val="19"/>
        </w:numPr>
        <w:tabs>
          <w:tab w:val="left" w:pos="924"/>
          <w:tab w:val="left" w:pos="1260"/>
          <w:tab w:val="left" w:pos="3033"/>
          <w:tab w:val="left" w:pos="4933"/>
          <w:tab w:val="left" w:pos="7087"/>
        </w:tabs>
        <w:suppressAutoHyphens/>
        <w:spacing w:after="0" w:line="240" w:lineRule="auto"/>
        <w:ind w:left="720" w:right="-12" w:hanging="720"/>
        <w:jc w:val="both"/>
        <w:rPr>
          <w:bCs/>
          <w:szCs w:val="24"/>
        </w:rPr>
      </w:pPr>
      <w:r w:rsidRPr="001B1D69">
        <w:t>Los licitadores deben certificar que ni su empresa ni sus subcontratistas están relacionados, directa o indirectamente, con el consultor o con cualquier otra entidad que haya preparado los términos de referencia u otros documentos de licitación del presente concurso.</w:t>
      </w:r>
    </w:p>
    <w:p w14:paraId="5290C53F" w14:textId="77777777" w:rsidR="00397088" w:rsidRPr="001B1D69" w:rsidRDefault="00397088" w:rsidP="00397088">
      <w:pPr>
        <w:tabs>
          <w:tab w:val="left" w:pos="851"/>
          <w:tab w:val="left" w:pos="1260"/>
          <w:tab w:val="left" w:pos="3033"/>
          <w:tab w:val="left" w:pos="4933"/>
          <w:tab w:val="left" w:pos="7087"/>
        </w:tabs>
        <w:suppressAutoHyphens/>
        <w:ind w:left="851" w:right="-12" w:hanging="627"/>
        <w:rPr>
          <w:bCs/>
          <w:szCs w:val="24"/>
        </w:rPr>
      </w:pPr>
    </w:p>
    <w:p w14:paraId="16EBF581" w14:textId="77777777" w:rsidR="00397088" w:rsidRPr="001B1D69" w:rsidRDefault="00397088" w:rsidP="00397088">
      <w:pPr>
        <w:pStyle w:val="ListParagraph"/>
        <w:numPr>
          <w:ilvl w:val="1"/>
          <w:numId w:val="19"/>
        </w:numPr>
        <w:tabs>
          <w:tab w:val="left" w:pos="924"/>
          <w:tab w:val="left" w:pos="1260"/>
          <w:tab w:val="left" w:pos="3033"/>
          <w:tab w:val="left" w:pos="4933"/>
          <w:tab w:val="left" w:pos="7087"/>
        </w:tabs>
        <w:suppressAutoHyphens/>
        <w:spacing w:after="0" w:line="240" w:lineRule="auto"/>
        <w:ind w:left="720" w:right="-12" w:hanging="720"/>
        <w:jc w:val="both"/>
        <w:rPr>
          <w:bCs/>
          <w:szCs w:val="24"/>
        </w:rPr>
      </w:pPr>
      <w:r w:rsidRPr="001B1D69">
        <w:t>Tenga en cuenta que los licitadores que empleen un consultor independiente para que ayude en la preparación de las ofertas pueden correr el riesgo de incurrir en prácticas inaceptables si el mismo consultor ayuda a otro licitador a preparar una oferta para el mismo concurso. Se recuerda a los licitadores que son los responsables en exclusiva de la conducta de los consultores que puedan emplear para preparar las ofertas destinadas a los concursos de la FAO y que deberían tomar todas las medidas necesarias para garantizar que ninguno de los consultores independientes que ayuden en la preparación de una oferta para un concurso de la FAO haya participado o participe en el futuro en la preparación de una oferta de otro licitador para el mismo proceso de licitación.</w:t>
      </w:r>
    </w:p>
    <w:p w14:paraId="753613C0" w14:textId="77777777" w:rsidR="00397088" w:rsidRPr="001B1D69" w:rsidRDefault="00397088" w:rsidP="00397088">
      <w:pPr>
        <w:tabs>
          <w:tab w:val="left" w:pos="851"/>
          <w:tab w:val="left" w:pos="1260"/>
          <w:tab w:val="left" w:pos="3033"/>
          <w:tab w:val="left" w:pos="4933"/>
          <w:tab w:val="left" w:pos="7087"/>
        </w:tabs>
        <w:suppressAutoHyphens/>
        <w:ind w:left="851" w:right="-12" w:hanging="627"/>
        <w:rPr>
          <w:bCs/>
          <w:szCs w:val="24"/>
        </w:rPr>
      </w:pPr>
    </w:p>
    <w:p w14:paraId="36A0AE4D" w14:textId="77777777" w:rsidR="00397088" w:rsidRPr="001B1D69" w:rsidRDefault="00397088" w:rsidP="00397088">
      <w:pPr>
        <w:tabs>
          <w:tab w:val="left" w:pos="851"/>
          <w:tab w:val="left" w:pos="1260"/>
          <w:tab w:val="left" w:pos="3033"/>
          <w:tab w:val="left" w:pos="4933"/>
          <w:tab w:val="left" w:pos="7087"/>
        </w:tabs>
        <w:suppressAutoHyphens/>
        <w:ind w:left="720" w:right="-12"/>
        <w:rPr>
          <w:bCs/>
          <w:szCs w:val="24"/>
        </w:rPr>
      </w:pPr>
      <w:r w:rsidRPr="001B1D69">
        <w:t>Se ruega a los licitadores que comuniquen, a su leal saber y entender, si su empresa tiene alguna vinculación personal o profesional con la FAO. Deberán poner en conocimiento todos los detalles pertinentes, entre ellos los siguientes:</w:t>
      </w:r>
    </w:p>
    <w:p w14:paraId="4D4B9C0F" w14:textId="77777777" w:rsidR="00397088" w:rsidRPr="001B1D69" w:rsidRDefault="00397088" w:rsidP="00397088">
      <w:pPr>
        <w:tabs>
          <w:tab w:val="left" w:pos="851"/>
          <w:tab w:val="left" w:pos="1260"/>
          <w:tab w:val="left" w:pos="3033"/>
          <w:tab w:val="left" w:pos="4933"/>
          <w:tab w:val="left" w:pos="7087"/>
        </w:tabs>
        <w:suppressAutoHyphens/>
        <w:ind w:left="851" w:right="-12" w:hanging="627"/>
        <w:rPr>
          <w:bCs/>
          <w:szCs w:val="24"/>
        </w:rPr>
      </w:pPr>
    </w:p>
    <w:p w14:paraId="68AECE5A" w14:textId="77777777" w:rsidR="00397088" w:rsidRPr="001B1D69" w:rsidRDefault="00397088" w:rsidP="00397088">
      <w:pPr>
        <w:tabs>
          <w:tab w:val="left" w:pos="851"/>
          <w:tab w:val="left" w:pos="1260"/>
          <w:tab w:val="left" w:pos="3033"/>
          <w:tab w:val="left" w:pos="4933"/>
          <w:tab w:val="left" w:pos="7087"/>
        </w:tabs>
        <w:suppressAutoHyphens/>
        <w:ind w:left="851" w:right="-12" w:hanging="627"/>
        <w:rPr>
          <w:bCs/>
          <w:szCs w:val="24"/>
        </w:rPr>
      </w:pPr>
      <w:r w:rsidRPr="001B1D69">
        <w:lastRenderedPageBreak/>
        <w:tab/>
      </w:r>
      <w:r w:rsidRPr="001B1D69">
        <w:tab/>
        <w:t>- </w:t>
      </w:r>
      <w:r w:rsidRPr="001B1D69">
        <w:rPr>
          <w:b/>
        </w:rPr>
        <w:t>CUALQUIER</w:t>
      </w:r>
      <w:r w:rsidRPr="001B1D69">
        <w:t xml:space="preserve"> vínculo laboral </w:t>
      </w:r>
      <w:r w:rsidRPr="001B1D69">
        <w:rPr>
          <w:u w:val="single"/>
        </w:rPr>
        <w:t>actual</w:t>
      </w:r>
      <w:r w:rsidRPr="001B1D69">
        <w:t xml:space="preserve"> o </w:t>
      </w:r>
      <w:r w:rsidRPr="001B1D69">
        <w:rPr>
          <w:u w:val="single"/>
        </w:rPr>
        <w:t>anterior</w:t>
      </w:r>
      <w:r w:rsidRPr="001B1D69">
        <w:t xml:space="preserve"> entre los representantes y empleados de la empresa y la FAO;</w:t>
      </w:r>
    </w:p>
    <w:p w14:paraId="152F49E9" w14:textId="77777777" w:rsidR="00397088" w:rsidRPr="001B1D69" w:rsidRDefault="00397088" w:rsidP="00397088">
      <w:pPr>
        <w:tabs>
          <w:tab w:val="left" w:pos="851"/>
          <w:tab w:val="left" w:pos="1260"/>
          <w:tab w:val="left" w:pos="3033"/>
          <w:tab w:val="left" w:pos="4933"/>
          <w:tab w:val="left" w:pos="7087"/>
        </w:tabs>
        <w:suppressAutoHyphens/>
        <w:ind w:left="851" w:right="-12" w:hanging="627"/>
        <w:rPr>
          <w:b/>
          <w:bCs/>
          <w:szCs w:val="24"/>
          <w:u w:val="single"/>
        </w:rPr>
      </w:pPr>
      <w:r w:rsidRPr="001B1D69">
        <w:tab/>
      </w:r>
      <w:r w:rsidRPr="001B1D69">
        <w:tab/>
        <w:t>- </w:t>
      </w:r>
      <w:r w:rsidRPr="001B1D69">
        <w:rPr>
          <w:b/>
        </w:rPr>
        <w:t>CUALQUIER</w:t>
      </w:r>
      <w:r w:rsidRPr="001B1D69">
        <w:t xml:space="preserve"> vínculo </w:t>
      </w:r>
      <w:r w:rsidRPr="001B1D69">
        <w:rPr>
          <w:u w:val="single"/>
        </w:rPr>
        <w:t>actual</w:t>
      </w:r>
      <w:r w:rsidRPr="001B1D69">
        <w:t xml:space="preserve"> o </w:t>
      </w:r>
      <w:r w:rsidRPr="001B1D69">
        <w:rPr>
          <w:u w:val="single"/>
        </w:rPr>
        <w:t>anterior</w:t>
      </w:r>
      <w:r w:rsidRPr="001B1D69">
        <w:t xml:space="preserve"> entre los representantes y empleados de la empresa y un funcionario de la FAO (familiares, cónyuges, etc.).</w:t>
      </w:r>
    </w:p>
    <w:p w14:paraId="523322BF" w14:textId="77777777" w:rsidR="00397088" w:rsidRPr="001B1D69" w:rsidRDefault="00397088" w:rsidP="00397088">
      <w:pPr>
        <w:tabs>
          <w:tab w:val="left" w:pos="810"/>
          <w:tab w:val="left" w:pos="1146"/>
          <w:tab w:val="left" w:pos="2919"/>
          <w:tab w:val="left" w:pos="4819"/>
          <w:tab w:val="left" w:pos="6973"/>
        </w:tabs>
        <w:suppressAutoHyphens/>
        <w:ind w:left="565" w:right="-12" w:hanging="565"/>
        <w:rPr>
          <w:spacing w:val="-2"/>
          <w:szCs w:val="24"/>
        </w:rPr>
      </w:pPr>
    </w:p>
    <w:p w14:paraId="0EC8CE95" w14:textId="77777777" w:rsidR="00397088" w:rsidRDefault="00397088" w:rsidP="00397088">
      <w:pPr>
        <w:pStyle w:val="ListParagraph"/>
        <w:numPr>
          <w:ilvl w:val="1"/>
          <w:numId w:val="19"/>
        </w:numPr>
        <w:tabs>
          <w:tab w:val="left" w:pos="924"/>
          <w:tab w:val="left" w:pos="1260"/>
          <w:tab w:val="left" w:pos="3033"/>
          <w:tab w:val="left" w:pos="4933"/>
          <w:tab w:val="left" w:pos="7087"/>
        </w:tabs>
        <w:suppressAutoHyphens/>
        <w:spacing w:after="0" w:line="240" w:lineRule="auto"/>
        <w:ind w:left="720" w:right="-12" w:hanging="720"/>
        <w:jc w:val="both"/>
      </w:pPr>
      <w:r w:rsidRPr="001B1D69">
        <w:t>La justicia y la transparencia son los principios fundamentales de las actividades de contratación de la FAO. Las empresas que consideren que el proceso de contratación no fue justo y transparente pueden solicitar información a la oficina que convocó el concurso</w:t>
      </w:r>
      <w:r>
        <w:t xml:space="preserve">. </w:t>
      </w:r>
      <w:r w:rsidRPr="001B1D69">
        <w:t xml:space="preserve">Si no recibe una respuesta satisfactoria, la empresa puede presentar una reclamación siguiendo los procedimientos de reclamación en relación con las licitaciones que se detallan en el siguiente enlace: </w:t>
      </w:r>
      <w:hyperlink r:id="rId11">
        <w:r w:rsidRPr="001B1D69">
          <w:rPr>
            <w:rStyle w:val="Hyperlink"/>
            <w:spacing w:val="-2"/>
          </w:rPr>
          <w:t>http://www.fao.org/unfao/procurement/codedeconduitethique/protests/es/</w:t>
        </w:r>
      </w:hyperlink>
      <w:r w:rsidRPr="001B1D69">
        <w:t xml:space="preserve">. Para denunciar un fraude o una conducta indebida en el proceso de contratación, los licitadores pueden proporcionar información, también de forma anónima, en la línea telefónica de la </w:t>
      </w:r>
      <w:r>
        <w:t xml:space="preserve">Oficina del Inspector General: </w:t>
      </w:r>
      <w:hyperlink r:id="rId12">
        <w:r w:rsidRPr="001B1D69">
          <w:rPr>
            <w:rStyle w:val="Hyperlink"/>
          </w:rPr>
          <w:t>http://www.fao.org/aud/69204/es/</w:t>
        </w:r>
      </w:hyperlink>
      <w:r w:rsidRPr="001B1D69">
        <w:t>.</w:t>
      </w:r>
    </w:p>
    <w:p w14:paraId="48A9F1C3" w14:textId="77777777" w:rsidR="00397088" w:rsidRPr="005D4BD6" w:rsidRDefault="00397088" w:rsidP="00397088">
      <w:pPr>
        <w:pStyle w:val="ListParagraph"/>
        <w:ind w:hanging="423"/>
        <w:rPr>
          <w:bCs/>
          <w:spacing w:val="-2"/>
        </w:rPr>
      </w:pPr>
    </w:p>
    <w:p w14:paraId="3AAC9231" w14:textId="77777777" w:rsidR="00397088" w:rsidRPr="005D4BD6" w:rsidRDefault="00397088" w:rsidP="00397088">
      <w:pPr>
        <w:pStyle w:val="ListParagraph"/>
        <w:numPr>
          <w:ilvl w:val="0"/>
          <w:numId w:val="20"/>
        </w:numPr>
        <w:tabs>
          <w:tab w:val="left" w:pos="567"/>
          <w:tab w:val="left" w:pos="1260"/>
          <w:tab w:val="left" w:pos="3033"/>
          <w:tab w:val="left" w:pos="4933"/>
          <w:tab w:val="left" w:pos="7087"/>
        </w:tabs>
        <w:suppressAutoHyphens/>
        <w:spacing w:after="0" w:line="240" w:lineRule="auto"/>
        <w:ind w:right="555" w:hanging="786"/>
        <w:jc w:val="both"/>
        <w:rPr>
          <w:b/>
          <w:spacing w:val="-2"/>
          <w:szCs w:val="24"/>
          <w:u w:val="single"/>
        </w:rPr>
      </w:pPr>
      <w:r w:rsidRPr="005D4BD6">
        <w:rPr>
          <w:b/>
          <w:spacing w:val="-2"/>
          <w:u w:val="single"/>
        </w:rPr>
        <w:t xml:space="preserve">Evaluación </w:t>
      </w:r>
    </w:p>
    <w:p w14:paraId="5890EE2C" w14:textId="77777777" w:rsidR="00397088" w:rsidRPr="005D4BD6" w:rsidRDefault="00397088" w:rsidP="00397088">
      <w:pPr>
        <w:tabs>
          <w:tab w:val="num" w:pos="567"/>
          <w:tab w:val="left" w:pos="1260"/>
          <w:tab w:val="left" w:pos="3033"/>
          <w:tab w:val="left" w:pos="4933"/>
          <w:tab w:val="left" w:pos="7087"/>
        </w:tabs>
        <w:suppressAutoHyphens/>
        <w:ind w:left="567" w:right="-12" w:hanging="567"/>
        <w:jc w:val="both"/>
      </w:pPr>
      <w:r w:rsidRPr="005D4BD6">
        <w:tab/>
        <w:t xml:space="preserve">Las ofertas recibidas se evaluarán aplicando los requisitos obligatorios indicados en el párrafo 2.1 siguiente y los criterios de evaluación cualitativos indicados en el párrafo 2.2 que figura a continuación. Para los requisitos obligatorios se empleará la metodología “conforme/no conforme”, mientras que para los criterios de evaluación cualitativos se otorgará una puntuación. Los criterios cualitativos tendrán un valor del </w:t>
      </w:r>
      <w:r>
        <w:t>50</w:t>
      </w:r>
      <w:r w:rsidRPr="005D4BD6">
        <w:t> % en los resultados de la evaluación final y</w:t>
      </w:r>
      <w:r>
        <w:t xml:space="preserve"> el precio tendrá un valor del 5</w:t>
      </w:r>
      <w:r w:rsidRPr="005D4BD6">
        <w:t xml:space="preserve">0 % restante. </w:t>
      </w:r>
    </w:p>
    <w:p w14:paraId="6F2A3F55" w14:textId="77777777" w:rsidR="00397088" w:rsidRPr="005D4BD6" w:rsidRDefault="00397088" w:rsidP="00397088">
      <w:pPr>
        <w:tabs>
          <w:tab w:val="num" w:pos="567"/>
          <w:tab w:val="left" w:pos="1260"/>
          <w:tab w:val="left" w:pos="3033"/>
          <w:tab w:val="left" w:pos="4933"/>
          <w:tab w:val="left" w:pos="7087"/>
        </w:tabs>
        <w:suppressAutoHyphens/>
        <w:ind w:left="567" w:right="-12" w:hanging="567"/>
        <w:jc w:val="both"/>
        <w:rPr>
          <w:spacing w:val="-2"/>
          <w:szCs w:val="24"/>
        </w:rPr>
      </w:pPr>
      <w:r w:rsidRPr="005D4BD6">
        <w:tab/>
        <w:t>La FAO se reserva el derecho de tomar en consideración el rendimiento deficiente anterior documentado (por ejemplo, la calidad deficiente de los bienes o servicios proporcionados, la demora en la entrega y el rendimiento insatisfactorio) y descalificar a las empresas basándose en ello. La FAO también se reserva el derecho de llevar a cabo conversaciones o negociaciones adicionales con el licitador antes de emitir una carta de aceptación.</w:t>
      </w:r>
    </w:p>
    <w:p w14:paraId="3B3AE496" w14:textId="77777777" w:rsidR="00397088" w:rsidRPr="005D4BD6" w:rsidRDefault="00397088" w:rsidP="00397088">
      <w:pPr>
        <w:tabs>
          <w:tab w:val="left" w:pos="810"/>
          <w:tab w:val="left" w:pos="1146"/>
          <w:tab w:val="left" w:pos="2919"/>
          <w:tab w:val="left" w:pos="4819"/>
          <w:tab w:val="left" w:pos="6973"/>
        </w:tabs>
        <w:suppressAutoHyphens/>
        <w:ind w:left="565" w:right="-12" w:hanging="565"/>
        <w:rPr>
          <w:spacing w:val="-2"/>
          <w:szCs w:val="24"/>
        </w:rPr>
      </w:pPr>
      <w:r w:rsidRPr="005D4BD6">
        <w:t>2.1</w:t>
      </w:r>
      <w:r>
        <w:rPr>
          <w:b/>
          <w:spacing w:val="-2"/>
        </w:rPr>
        <w:t xml:space="preserve"> </w:t>
      </w:r>
      <w:r w:rsidRPr="005D4BD6">
        <w:tab/>
      </w:r>
      <w:r w:rsidRPr="005D4BD6">
        <w:rPr>
          <w:b/>
          <w:spacing w:val="-2"/>
          <w:u w:val="single"/>
        </w:rPr>
        <w:t>Requisitos obligatorios</w:t>
      </w:r>
      <w:r w:rsidRPr="005D4BD6">
        <w:rPr>
          <w:b/>
          <w:spacing w:val="-2"/>
        </w:rPr>
        <w:t xml:space="preserve"> </w:t>
      </w:r>
    </w:p>
    <w:p w14:paraId="4C0F4107" w14:textId="77777777" w:rsidR="00397088" w:rsidRPr="005D4BD6" w:rsidRDefault="00397088" w:rsidP="00397088">
      <w:pPr>
        <w:tabs>
          <w:tab w:val="num" w:pos="567"/>
          <w:tab w:val="left" w:pos="1260"/>
          <w:tab w:val="left" w:pos="3033"/>
          <w:tab w:val="left" w:pos="4933"/>
          <w:tab w:val="left" w:pos="7087"/>
        </w:tabs>
        <w:suppressAutoHyphens/>
        <w:ind w:left="567" w:right="-12" w:hanging="567"/>
        <w:jc w:val="both"/>
        <w:rPr>
          <w:b/>
          <w:spacing w:val="-2"/>
          <w:szCs w:val="24"/>
        </w:rPr>
      </w:pPr>
      <w:r>
        <w:tab/>
      </w:r>
      <w:r w:rsidRPr="005D4BD6">
        <w:t xml:space="preserve">Los licitadores deben cumplir los siguientes requisitos obligatorios. </w:t>
      </w:r>
      <w:r w:rsidRPr="005D4BD6">
        <w:rPr>
          <w:b/>
          <w:spacing w:val="-2"/>
        </w:rPr>
        <w:t xml:space="preserve">Si no se proporciona la información o los documentos que se solicitan, se excluirá al licitador del proceso de evaluación de licitaciones. </w:t>
      </w:r>
    </w:p>
    <w:p w14:paraId="003E7779" w14:textId="77777777" w:rsidR="00397088" w:rsidRDefault="00397088" w:rsidP="00397088">
      <w:pPr>
        <w:tabs>
          <w:tab w:val="left" w:pos="810"/>
          <w:tab w:val="left" w:pos="1146"/>
          <w:tab w:val="left" w:pos="2919"/>
          <w:tab w:val="left" w:pos="4819"/>
          <w:tab w:val="left" w:pos="6973"/>
        </w:tabs>
        <w:suppressAutoHyphens/>
        <w:ind w:right="-12"/>
        <w:rPr>
          <w:b/>
          <w:spacing w:val="-2"/>
          <w:szCs w:val="24"/>
        </w:rPr>
      </w:pPr>
    </w:p>
    <w:p w14:paraId="777A0CD5" w14:textId="77777777" w:rsidR="00397088" w:rsidRPr="00CA0E1D" w:rsidRDefault="00397088" w:rsidP="00397088">
      <w:pPr>
        <w:pStyle w:val="ListParagraph"/>
        <w:widowControl w:val="0"/>
        <w:numPr>
          <w:ilvl w:val="2"/>
          <w:numId w:val="20"/>
        </w:numPr>
        <w:tabs>
          <w:tab w:val="left" w:pos="567"/>
        </w:tabs>
        <w:spacing w:after="0" w:line="240" w:lineRule="auto"/>
        <w:ind w:left="1276" w:right="-20" w:hanging="709"/>
        <w:jc w:val="both"/>
        <w:rPr>
          <w:szCs w:val="24"/>
          <w:lang w:val="es-ES"/>
        </w:rPr>
      </w:pPr>
      <w:r w:rsidRPr="00CA0E1D">
        <w:rPr>
          <w:szCs w:val="24"/>
          <w:lang w:val="es-ES"/>
        </w:rPr>
        <w:t>Certificado de existencia y representación legal vigente.</w:t>
      </w:r>
    </w:p>
    <w:p w14:paraId="204B4A35" w14:textId="77777777" w:rsidR="00397088" w:rsidRDefault="00397088" w:rsidP="00397088">
      <w:pPr>
        <w:pStyle w:val="ListParagraph"/>
        <w:tabs>
          <w:tab w:val="left" w:pos="720"/>
        </w:tabs>
        <w:ind w:left="1473" w:right="-20"/>
        <w:jc w:val="both"/>
        <w:rPr>
          <w:szCs w:val="24"/>
          <w:lang w:val="es-ES"/>
        </w:rPr>
      </w:pPr>
    </w:p>
    <w:p w14:paraId="036A9AAA" w14:textId="77777777" w:rsidR="00397088" w:rsidRDefault="00397088" w:rsidP="00397088">
      <w:pPr>
        <w:pStyle w:val="ListParagraph"/>
        <w:widowControl w:val="0"/>
        <w:numPr>
          <w:ilvl w:val="2"/>
          <w:numId w:val="20"/>
        </w:numPr>
        <w:tabs>
          <w:tab w:val="left" w:pos="567"/>
        </w:tabs>
        <w:spacing w:after="0" w:line="240" w:lineRule="auto"/>
        <w:ind w:left="1276" w:right="-20" w:hanging="709"/>
        <w:jc w:val="both"/>
        <w:rPr>
          <w:szCs w:val="24"/>
          <w:lang w:val="es-ES"/>
        </w:rPr>
      </w:pPr>
      <w:r>
        <w:rPr>
          <w:szCs w:val="24"/>
          <w:lang w:val="es-ES"/>
        </w:rPr>
        <w:t>Copia de cédula del representante legal.</w:t>
      </w:r>
    </w:p>
    <w:p w14:paraId="2BBC2335" w14:textId="77777777" w:rsidR="00397088" w:rsidRDefault="00397088" w:rsidP="00397088">
      <w:pPr>
        <w:pStyle w:val="ListParagraph"/>
        <w:tabs>
          <w:tab w:val="left" w:pos="720"/>
        </w:tabs>
        <w:ind w:left="1473" w:right="-20"/>
        <w:jc w:val="both"/>
        <w:rPr>
          <w:szCs w:val="24"/>
          <w:lang w:val="es-ES"/>
        </w:rPr>
      </w:pPr>
    </w:p>
    <w:p w14:paraId="6B9F6B9D" w14:textId="77777777" w:rsidR="00397088" w:rsidRDefault="00397088" w:rsidP="00397088">
      <w:pPr>
        <w:pStyle w:val="ListParagraph"/>
        <w:widowControl w:val="0"/>
        <w:numPr>
          <w:ilvl w:val="2"/>
          <w:numId w:val="20"/>
        </w:numPr>
        <w:tabs>
          <w:tab w:val="left" w:pos="567"/>
        </w:tabs>
        <w:spacing w:after="0" w:line="240" w:lineRule="auto"/>
        <w:ind w:left="1276" w:right="-20" w:hanging="709"/>
        <w:jc w:val="both"/>
        <w:rPr>
          <w:szCs w:val="24"/>
          <w:lang w:val="es-ES"/>
        </w:rPr>
      </w:pPr>
      <w:r>
        <w:rPr>
          <w:szCs w:val="24"/>
          <w:lang w:val="es-ES"/>
        </w:rPr>
        <w:t>Copia del RUT actualizado.</w:t>
      </w:r>
    </w:p>
    <w:p w14:paraId="5DF04B30" w14:textId="77777777" w:rsidR="00397088" w:rsidRDefault="00397088" w:rsidP="00397088">
      <w:pPr>
        <w:pStyle w:val="ListParagraph"/>
        <w:tabs>
          <w:tab w:val="left" w:pos="720"/>
        </w:tabs>
        <w:ind w:left="1473" w:right="-20"/>
        <w:jc w:val="both"/>
        <w:rPr>
          <w:szCs w:val="24"/>
          <w:lang w:val="es-ES"/>
        </w:rPr>
      </w:pPr>
    </w:p>
    <w:p w14:paraId="668152AB" w14:textId="77777777" w:rsidR="00397088" w:rsidRDefault="00397088" w:rsidP="00397088">
      <w:pPr>
        <w:pStyle w:val="ListParagraph"/>
        <w:widowControl w:val="0"/>
        <w:numPr>
          <w:ilvl w:val="2"/>
          <w:numId w:val="20"/>
        </w:numPr>
        <w:tabs>
          <w:tab w:val="left" w:pos="567"/>
        </w:tabs>
        <w:spacing w:after="0" w:line="240" w:lineRule="auto"/>
        <w:ind w:left="1276" w:right="-20" w:hanging="709"/>
        <w:jc w:val="both"/>
        <w:rPr>
          <w:szCs w:val="24"/>
          <w:lang w:val="es-ES"/>
        </w:rPr>
      </w:pPr>
      <w:r>
        <w:rPr>
          <w:b/>
          <w:szCs w:val="24"/>
          <w:lang w:val="es-ES"/>
        </w:rPr>
        <w:t>Apéndice C</w:t>
      </w:r>
      <w:r>
        <w:rPr>
          <w:szCs w:val="24"/>
          <w:lang w:val="es-ES"/>
        </w:rPr>
        <w:t>, el cual deberá contener una propuesta de trabajo para la realización de</w:t>
      </w:r>
      <w:r w:rsidRPr="00442B48">
        <w:rPr>
          <w:szCs w:val="24"/>
          <w:lang w:val="es-ES"/>
        </w:rPr>
        <w:t xml:space="preserve"> un estudio socioeconómico de los impactos </w:t>
      </w:r>
      <w:r>
        <w:rPr>
          <w:szCs w:val="24"/>
          <w:lang w:val="es-ES"/>
        </w:rPr>
        <w:t xml:space="preserve">y daños de castor en Magallanes, demostrando el cumplimiento de los objetivos y requisitos técnicos que se especifican en el </w:t>
      </w:r>
      <w:r w:rsidRPr="00442B48">
        <w:rPr>
          <w:b/>
          <w:szCs w:val="24"/>
          <w:lang w:val="es-ES"/>
        </w:rPr>
        <w:t>Apéndice A</w:t>
      </w:r>
      <w:r>
        <w:rPr>
          <w:szCs w:val="24"/>
          <w:lang w:val="es-ES"/>
        </w:rPr>
        <w:t xml:space="preserve"> de esta carta de invitación. </w:t>
      </w:r>
    </w:p>
    <w:p w14:paraId="0A4D48FC" w14:textId="77777777" w:rsidR="00397088" w:rsidRDefault="00397088" w:rsidP="00397088">
      <w:pPr>
        <w:pStyle w:val="ListParagraph"/>
        <w:tabs>
          <w:tab w:val="left" w:pos="720"/>
        </w:tabs>
        <w:ind w:left="1473" w:right="-20"/>
        <w:jc w:val="both"/>
        <w:rPr>
          <w:szCs w:val="24"/>
          <w:lang w:val="es-ES"/>
        </w:rPr>
      </w:pPr>
    </w:p>
    <w:p w14:paraId="51F59D60" w14:textId="77777777" w:rsidR="00397088" w:rsidRDefault="00397088" w:rsidP="00397088">
      <w:pPr>
        <w:pStyle w:val="ListParagraph"/>
        <w:widowControl w:val="0"/>
        <w:numPr>
          <w:ilvl w:val="2"/>
          <w:numId w:val="20"/>
        </w:numPr>
        <w:tabs>
          <w:tab w:val="left" w:pos="567"/>
        </w:tabs>
        <w:spacing w:after="0" w:line="240" w:lineRule="auto"/>
        <w:ind w:left="1276" w:right="-20" w:hanging="709"/>
        <w:jc w:val="both"/>
        <w:rPr>
          <w:szCs w:val="24"/>
        </w:rPr>
      </w:pPr>
      <w:r w:rsidRPr="00DE5AC2">
        <w:rPr>
          <w:b/>
          <w:szCs w:val="24"/>
          <w:lang w:val="es-ES"/>
        </w:rPr>
        <w:t xml:space="preserve">Anexo 1 </w:t>
      </w:r>
      <w:bookmarkStart w:id="1" w:name="_Hlk500257795"/>
      <w:r w:rsidRPr="00DE5AC2">
        <w:rPr>
          <w:b/>
          <w:szCs w:val="24"/>
          <w:lang w:val="es-ES"/>
        </w:rPr>
        <w:t>del Apéndice C</w:t>
      </w:r>
      <w:bookmarkEnd w:id="1"/>
      <w:r w:rsidRPr="00CA0E1D">
        <w:rPr>
          <w:szCs w:val="24"/>
          <w:lang w:val="es-ES"/>
        </w:rPr>
        <w:t>, diligenciado e incluyendo soportes. Se requiere una</w:t>
      </w:r>
      <w:r w:rsidRPr="00CA0E1D">
        <w:rPr>
          <w:b/>
          <w:szCs w:val="24"/>
          <w:lang w:val="es-ES"/>
        </w:rPr>
        <w:t xml:space="preserve"> Empresa consultora</w:t>
      </w:r>
      <w:r w:rsidRPr="00CA0E1D">
        <w:rPr>
          <w:szCs w:val="24"/>
          <w:lang w:val="es-ES"/>
        </w:rPr>
        <w:t xml:space="preserve"> con experiencia y capacidad técnica acreditada en trabajos relacionados al </w:t>
      </w:r>
      <w:r w:rsidRPr="00CA0E1D">
        <w:rPr>
          <w:szCs w:val="24"/>
        </w:rPr>
        <w:t xml:space="preserve">análisis de impactos socioeconómicos de servicios de ecosistemas y diferentes </w:t>
      </w:r>
      <w:r w:rsidRPr="00CA0E1D">
        <w:rPr>
          <w:szCs w:val="24"/>
        </w:rPr>
        <w:lastRenderedPageBreak/>
        <w:t xml:space="preserve">esquemas de ordenación de R.R.N.N. </w:t>
      </w:r>
    </w:p>
    <w:p w14:paraId="56A33DB2" w14:textId="77777777" w:rsidR="00397088" w:rsidRPr="00CA0E1D" w:rsidRDefault="00397088" w:rsidP="00397088">
      <w:pPr>
        <w:pStyle w:val="ListParagraph"/>
        <w:rPr>
          <w:szCs w:val="24"/>
        </w:rPr>
      </w:pPr>
    </w:p>
    <w:p w14:paraId="4F82BCFD" w14:textId="77777777" w:rsidR="00397088" w:rsidRPr="00CA0E1D" w:rsidRDefault="00397088" w:rsidP="00397088">
      <w:pPr>
        <w:pStyle w:val="ListParagraph"/>
        <w:widowControl w:val="0"/>
        <w:tabs>
          <w:tab w:val="left" w:pos="567"/>
        </w:tabs>
        <w:ind w:left="1276" w:right="-20"/>
        <w:jc w:val="both"/>
        <w:rPr>
          <w:szCs w:val="24"/>
        </w:rPr>
      </w:pPr>
      <w:r w:rsidRPr="00CA0E1D">
        <w:rPr>
          <w:b/>
          <w:szCs w:val="24"/>
        </w:rPr>
        <w:t xml:space="preserve">El licitante deberá contar con al menos </w:t>
      </w:r>
      <w:r>
        <w:rPr>
          <w:b/>
          <w:szCs w:val="24"/>
        </w:rPr>
        <w:t>cinco</w:t>
      </w:r>
      <w:r w:rsidRPr="00CA0E1D">
        <w:rPr>
          <w:b/>
          <w:szCs w:val="24"/>
        </w:rPr>
        <w:t xml:space="preserve"> (</w:t>
      </w:r>
      <w:r>
        <w:rPr>
          <w:b/>
          <w:szCs w:val="24"/>
        </w:rPr>
        <w:t>5</w:t>
      </w:r>
      <w:r w:rsidRPr="00CA0E1D">
        <w:rPr>
          <w:b/>
          <w:szCs w:val="24"/>
        </w:rPr>
        <w:t xml:space="preserve">) años de </w:t>
      </w:r>
      <w:r>
        <w:rPr>
          <w:b/>
          <w:szCs w:val="24"/>
        </w:rPr>
        <w:t>experiencia</w:t>
      </w:r>
      <w:r w:rsidRPr="00CA0E1D">
        <w:rPr>
          <w:szCs w:val="24"/>
        </w:rPr>
        <w:t xml:space="preserve"> en diseño de metodologías de estudios de impactos socioeconómicos en sectores estratégicos dependiendo del manejo sostenible de los R.R.N.N y servicios de ecosistemas (preferido de los ecosistemas de Patagonia).</w:t>
      </w:r>
    </w:p>
    <w:p w14:paraId="65992241" w14:textId="77777777" w:rsidR="00397088" w:rsidRDefault="00397088" w:rsidP="00397088">
      <w:pPr>
        <w:pStyle w:val="ListParagraph"/>
        <w:widowControl w:val="0"/>
        <w:tabs>
          <w:tab w:val="left" w:pos="720"/>
        </w:tabs>
        <w:ind w:left="1653" w:right="-20"/>
        <w:jc w:val="both"/>
        <w:rPr>
          <w:szCs w:val="24"/>
        </w:rPr>
      </w:pPr>
    </w:p>
    <w:p w14:paraId="3EC40A7B" w14:textId="77777777" w:rsidR="00397088" w:rsidRPr="00263AE8" w:rsidRDefault="00397088" w:rsidP="00397088">
      <w:pPr>
        <w:pStyle w:val="ListParagraph"/>
        <w:widowControl w:val="0"/>
        <w:tabs>
          <w:tab w:val="left" w:pos="567"/>
        </w:tabs>
        <w:ind w:left="1276" w:right="-20"/>
        <w:jc w:val="both"/>
        <w:rPr>
          <w:szCs w:val="24"/>
        </w:rPr>
      </w:pPr>
      <w:r w:rsidRPr="00CA0E1D">
        <w:rPr>
          <w:b/>
          <w:szCs w:val="24"/>
        </w:rPr>
        <w:t xml:space="preserve">El licitante deberá contar con al menos </w:t>
      </w:r>
      <w:r>
        <w:rPr>
          <w:b/>
          <w:szCs w:val="24"/>
        </w:rPr>
        <w:t>cinco</w:t>
      </w:r>
      <w:r w:rsidRPr="00CA0E1D">
        <w:rPr>
          <w:b/>
          <w:szCs w:val="24"/>
        </w:rPr>
        <w:t xml:space="preserve"> (</w:t>
      </w:r>
      <w:r>
        <w:rPr>
          <w:b/>
          <w:szCs w:val="24"/>
        </w:rPr>
        <w:t>5</w:t>
      </w:r>
      <w:r w:rsidRPr="00CA0E1D">
        <w:rPr>
          <w:b/>
          <w:szCs w:val="24"/>
        </w:rPr>
        <w:t>) años de experiencia</w:t>
      </w:r>
      <w:r w:rsidRPr="00BE218F">
        <w:rPr>
          <w:szCs w:val="24"/>
        </w:rPr>
        <w:t xml:space="preserve"> en valoración económica y sociocultural de servicios ecosistémicos. Así también la firma consultora y sus profesionales que integran el equipo de trabajo deberán contar con publicaciones en revistas científicas en los temas anteriormente mencionados y otros afines al estudio de la consultoría.  </w:t>
      </w:r>
      <w:r>
        <w:rPr>
          <w:szCs w:val="24"/>
        </w:rPr>
        <w:t>L</w:t>
      </w:r>
      <w:r w:rsidRPr="00263AE8">
        <w:rPr>
          <w:szCs w:val="24"/>
        </w:rPr>
        <w:t>a empresa consultora y sus profesionales que integran el equipo de trabajo deberán contar con publicaciones en revistas en temas de vida silvestre, biodiversidad, impacto de Especies Exóticas Invasoras, economía ambiental y otros afines al estudio de la consultoría.</w:t>
      </w:r>
    </w:p>
    <w:p w14:paraId="01D2D59F" w14:textId="77777777" w:rsidR="00397088" w:rsidRDefault="00397088" w:rsidP="00397088">
      <w:pPr>
        <w:pStyle w:val="ListParagraph"/>
        <w:widowControl w:val="0"/>
        <w:tabs>
          <w:tab w:val="left" w:pos="720"/>
        </w:tabs>
        <w:ind w:left="1653" w:right="-20"/>
        <w:jc w:val="both"/>
        <w:rPr>
          <w:b/>
          <w:szCs w:val="24"/>
          <w:lang w:val="es-ES"/>
        </w:rPr>
      </w:pPr>
    </w:p>
    <w:p w14:paraId="1059EC70" w14:textId="77777777" w:rsidR="00397088" w:rsidRDefault="00397088" w:rsidP="00397088">
      <w:pPr>
        <w:pStyle w:val="ListParagraph"/>
        <w:widowControl w:val="0"/>
        <w:tabs>
          <w:tab w:val="left" w:pos="567"/>
        </w:tabs>
        <w:ind w:left="1276" w:right="-20"/>
        <w:jc w:val="both"/>
        <w:rPr>
          <w:szCs w:val="24"/>
          <w:lang w:val="es-ES"/>
        </w:rPr>
      </w:pPr>
      <w:r>
        <w:rPr>
          <w:b/>
          <w:szCs w:val="24"/>
          <w:lang w:val="es-ES"/>
        </w:rPr>
        <w:t xml:space="preserve">El oferente deberá </w:t>
      </w:r>
      <w:bookmarkStart w:id="2" w:name="_Hlk500760497"/>
      <w:r>
        <w:rPr>
          <w:b/>
          <w:szCs w:val="24"/>
          <w:lang w:val="es-ES"/>
        </w:rPr>
        <w:t>demostrar por lo menos cinco (5) años de experiencia</w:t>
      </w:r>
      <w:r>
        <w:rPr>
          <w:szCs w:val="24"/>
          <w:lang w:val="es-ES"/>
        </w:rPr>
        <w:t xml:space="preserve"> en la implementación de trabajos similares, preferentemente en la Región de Magallanes y Antártica Chilena u otra región con características territoriales similares</w:t>
      </w:r>
      <w:bookmarkEnd w:id="2"/>
      <w:r>
        <w:rPr>
          <w:szCs w:val="24"/>
          <w:lang w:val="es-ES"/>
        </w:rPr>
        <w:t>, tanto para las acciones de diseño e implementación de actividades en el territorio, como para estudios y difusión.</w:t>
      </w:r>
    </w:p>
    <w:p w14:paraId="64D03697" w14:textId="77777777" w:rsidR="00397088" w:rsidRDefault="00397088" w:rsidP="00397088">
      <w:pPr>
        <w:pStyle w:val="ListParagraph"/>
        <w:widowControl w:val="0"/>
        <w:tabs>
          <w:tab w:val="left" w:pos="567"/>
        </w:tabs>
        <w:ind w:left="1276" w:right="-20"/>
        <w:jc w:val="both"/>
        <w:rPr>
          <w:szCs w:val="24"/>
          <w:lang w:val="es-ES"/>
        </w:rPr>
      </w:pPr>
    </w:p>
    <w:p w14:paraId="22CB2EA7" w14:textId="77777777" w:rsidR="00397088" w:rsidRPr="00137A00" w:rsidRDefault="00397088" w:rsidP="00397088">
      <w:pPr>
        <w:pStyle w:val="ListParagraph"/>
        <w:widowControl w:val="0"/>
        <w:tabs>
          <w:tab w:val="left" w:pos="567"/>
        </w:tabs>
        <w:ind w:left="1276" w:right="-20"/>
        <w:jc w:val="both"/>
        <w:rPr>
          <w:szCs w:val="24"/>
          <w:lang w:val="es-ES"/>
        </w:rPr>
      </w:pPr>
      <w:r w:rsidRPr="00137A00">
        <w:rPr>
          <w:szCs w:val="24"/>
          <w:lang w:val="es-ES"/>
        </w:rPr>
        <w:t>Se deberán adjuntar los respectivos certificados de cumplimiento y/o acta de liquidación expedidos por la entidad contratante firmada por el representante legal con fecha de expedición. No se aceptarán contratos como soporte para acreditar la experiencia.</w:t>
      </w:r>
    </w:p>
    <w:p w14:paraId="67C97071" w14:textId="77777777" w:rsidR="00397088" w:rsidRPr="00137A00" w:rsidRDefault="00397088" w:rsidP="00397088">
      <w:pPr>
        <w:pStyle w:val="ListParagraph"/>
        <w:widowControl w:val="0"/>
        <w:tabs>
          <w:tab w:val="left" w:pos="567"/>
        </w:tabs>
        <w:ind w:left="1276" w:right="-20"/>
        <w:jc w:val="both"/>
        <w:rPr>
          <w:szCs w:val="24"/>
          <w:lang w:val="es-ES"/>
        </w:rPr>
      </w:pPr>
    </w:p>
    <w:p w14:paraId="35EB8C99" w14:textId="77777777" w:rsidR="00397088" w:rsidRDefault="00397088" w:rsidP="00397088">
      <w:pPr>
        <w:pStyle w:val="ListParagraph"/>
        <w:widowControl w:val="0"/>
        <w:tabs>
          <w:tab w:val="left" w:pos="567"/>
        </w:tabs>
        <w:ind w:left="1276" w:right="-20"/>
        <w:jc w:val="both"/>
        <w:rPr>
          <w:szCs w:val="24"/>
          <w:lang w:val="es-ES"/>
        </w:rPr>
      </w:pPr>
      <w:r w:rsidRPr="00137A00">
        <w:rPr>
          <w:szCs w:val="24"/>
          <w:lang w:val="es-ES"/>
        </w:rPr>
        <w:t>De presentarse experiencia ejecutada paralelamente (traslape), para el cómputo del tiempo de dicha experiencia sólo se considerará una vez el periodo traslapado.</w:t>
      </w:r>
    </w:p>
    <w:p w14:paraId="287D927D" w14:textId="77777777" w:rsidR="00397088" w:rsidRPr="00137A00" w:rsidRDefault="00397088" w:rsidP="00397088">
      <w:pPr>
        <w:pStyle w:val="ListParagraph"/>
        <w:widowControl w:val="0"/>
        <w:tabs>
          <w:tab w:val="left" w:pos="567"/>
        </w:tabs>
        <w:ind w:left="1276" w:right="-20"/>
        <w:jc w:val="both"/>
        <w:rPr>
          <w:szCs w:val="24"/>
          <w:lang w:val="es-ES"/>
        </w:rPr>
      </w:pPr>
    </w:p>
    <w:p w14:paraId="74699522" w14:textId="77777777" w:rsidR="00397088" w:rsidRPr="00137A00" w:rsidRDefault="00397088" w:rsidP="00397088">
      <w:pPr>
        <w:pStyle w:val="ListParagraph"/>
        <w:widowControl w:val="0"/>
        <w:tabs>
          <w:tab w:val="left" w:pos="567"/>
        </w:tabs>
        <w:ind w:left="1276" w:right="-20"/>
        <w:jc w:val="both"/>
        <w:rPr>
          <w:szCs w:val="24"/>
          <w:lang w:val="es-ES"/>
        </w:rPr>
      </w:pPr>
      <w:r w:rsidRPr="00137A00">
        <w:rPr>
          <w:szCs w:val="24"/>
          <w:lang w:val="es-ES"/>
        </w:rPr>
        <w:t>La empresa consultora debe contar con los medios necesarios para realizar todas las acciones que conlleva el presente servicio y la falta de ellos no justificará su no desarrollo.</w:t>
      </w:r>
    </w:p>
    <w:p w14:paraId="118B1D62" w14:textId="77777777" w:rsidR="00397088" w:rsidRDefault="00397088" w:rsidP="00397088">
      <w:pPr>
        <w:pStyle w:val="ListParagraph"/>
        <w:tabs>
          <w:tab w:val="left" w:pos="720"/>
        </w:tabs>
        <w:ind w:left="1473" w:right="-20"/>
        <w:jc w:val="both"/>
        <w:rPr>
          <w:szCs w:val="24"/>
          <w:lang w:val="es-ES"/>
        </w:rPr>
      </w:pPr>
    </w:p>
    <w:p w14:paraId="20F2FEF6" w14:textId="77777777" w:rsidR="00397088" w:rsidRDefault="00397088" w:rsidP="00397088">
      <w:pPr>
        <w:pStyle w:val="ListParagraph"/>
        <w:widowControl w:val="0"/>
        <w:numPr>
          <w:ilvl w:val="2"/>
          <w:numId w:val="20"/>
        </w:numPr>
        <w:tabs>
          <w:tab w:val="left" w:pos="567"/>
        </w:tabs>
        <w:spacing w:after="0" w:line="240" w:lineRule="auto"/>
        <w:ind w:left="1276" w:right="-20" w:hanging="709"/>
        <w:jc w:val="both"/>
        <w:rPr>
          <w:szCs w:val="24"/>
          <w:lang w:val="es-ES"/>
        </w:rPr>
      </w:pPr>
      <w:r w:rsidRPr="00DE5AC2">
        <w:rPr>
          <w:b/>
          <w:szCs w:val="24"/>
          <w:lang w:val="es-ES"/>
        </w:rPr>
        <w:t>Anexo 2 en Apéndice C</w:t>
      </w:r>
      <w:r w:rsidRPr="0014212B">
        <w:rPr>
          <w:szCs w:val="24"/>
          <w:lang w:val="es-ES"/>
        </w:rPr>
        <w:t xml:space="preserve">, diligenciado y soportes (Hojas de vida del equipo de trabajo). Como mínimo se requiere de un </w:t>
      </w:r>
      <w:r>
        <w:rPr>
          <w:szCs w:val="24"/>
          <w:lang w:val="es-ES"/>
        </w:rPr>
        <w:t>e</w:t>
      </w:r>
      <w:r w:rsidRPr="0014212B">
        <w:rPr>
          <w:szCs w:val="24"/>
          <w:lang w:val="es-ES"/>
        </w:rPr>
        <w:t>quipo de trabajo multidisciplinario, compuesto por tres profesionales técnicamente calificados:</w:t>
      </w:r>
    </w:p>
    <w:p w14:paraId="252BEC59" w14:textId="77777777" w:rsidR="00397088" w:rsidRPr="0014212B" w:rsidRDefault="00397088" w:rsidP="00397088">
      <w:pPr>
        <w:pStyle w:val="ListParagraph"/>
        <w:widowControl w:val="0"/>
        <w:tabs>
          <w:tab w:val="left" w:pos="567"/>
        </w:tabs>
        <w:ind w:left="1276" w:right="-20"/>
        <w:jc w:val="both"/>
        <w:rPr>
          <w:szCs w:val="24"/>
          <w:lang w:val="es-ES"/>
        </w:rPr>
      </w:pPr>
    </w:p>
    <w:p w14:paraId="2116E907" w14:textId="77777777" w:rsidR="00397088" w:rsidRDefault="00397088" w:rsidP="00397088">
      <w:pPr>
        <w:pStyle w:val="ListParagraph"/>
        <w:widowControl w:val="0"/>
        <w:numPr>
          <w:ilvl w:val="2"/>
          <w:numId w:val="23"/>
        </w:numPr>
        <w:tabs>
          <w:tab w:val="left" w:pos="567"/>
        </w:tabs>
        <w:spacing w:after="0" w:line="240" w:lineRule="auto"/>
        <w:ind w:left="1560" w:right="-20" w:hanging="284"/>
        <w:jc w:val="both"/>
        <w:rPr>
          <w:szCs w:val="24"/>
          <w:lang w:val="es-ES"/>
        </w:rPr>
      </w:pPr>
      <w:r w:rsidRPr="003C5BF3">
        <w:rPr>
          <w:szCs w:val="24"/>
          <w:lang w:val="es-ES"/>
        </w:rPr>
        <w:t xml:space="preserve">Profesional experto en economía ambiental, diagnóstico y valoración económica y sociocultural de servicios ecosistémicos, de preferencia con estudios de post grado; </w:t>
      </w:r>
    </w:p>
    <w:p w14:paraId="06F66B17" w14:textId="77777777" w:rsidR="00397088" w:rsidRDefault="00397088" w:rsidP="00397088">
      <w:pPr>
        <w:pStyle w:val="ListParagraph"/>
        <w:widowControl w:val="0"/>
        <w:tabs>
          <w:tab w:val="left" w:pos="567"/>
        </w:tabs>
        <w:ind w:left="1560" w:right="-20"/>
        <w:jc w:val="both"/>
        <w:rPr>
          <w:szCs w:val="24"/>
          <w:lang w:val="es-ES"/>
        </w:rPr>
      </w:pPr>
    </w:p>
    <w:p w14:paraId="36771804" w14:textId="77777777" w:rsidR="00397088" w:rsidRDefault="00397088" w:rsidP="00397088">
      <w:pPr>
        <w:pStyle w:val="ListParagraph"/>
        <w:widowControl w:val="0"/>
        <w:numPr>
          <w:ilvl w:val="2"/>
          <w:numId w:val="23"/>
        </w:numPr>
        <w:tabs>
          <w:tab w:val="left" w:pos="567"/>
        </w:tabs>
        <w:spacing w:after="0" w:line="240" w:lineRule="auto"/>
        <w:ind w:left="1560" w:right="-20" w:hanging="284"/>
        <w:jc w:val="both"/>
        <w:rPr>
          <w:szCs w:val="24"/>
          <w:lang w:val="es-ES"/>
        </w:rPr>
      </w:pPr>
      <w:r w:rsidRPr="003C5BF3">
        <w:rPr>
          <w:szCs w:val="24"/>
          <w:lang w:val="es-ES"/>
        </w:rPr>
        <w:t xml:space="preserve">Profesional experto en especies exóticas invasoras en el área de la fauna, de preferencia con estudios de post grado; </w:t>
      </w:r>
    </w:p>
    <w:p w14:paraId="11E10FF2" w14:textId="77777777" w:rsidR="00397088" w:rsidRPr="00DE5AC2" w:rsidRDefault="00397088" w:rsidP="00397088">
      <w:pPr>
        <w:pStyle w:val="ListParagraph"/>
        <w:rPr>
          <w:szCs w:val="24"/>
          <w:lang w:val="es-ES"/>
        </w:rPr>
      </w:pPr>
    </w:p>
    <w:p w14:paraId="022D7D20" w14:textId="77777777" w:rsidR="00397088" w:rsidRDefault="00397088" w:rsidP="00397088">
      <w:pPr>
        <w:pStyle w:val="ListParagraph"/>
        <w:widowControl w:val="0"/>
        <w:numPr>
          <w:ilvl w:val="2"/>
          <w:numId w:val="23"/>
        </w:numPr>
        <w:tabs>
          <w:tab w:val="left" w:pos="567"/>
        </w:tabs>
        <w:spacing w:after="0" w:line="240" w:lineRule="auto"/>
        <w:ind w:left="1560" w:right="-20" w:hanging="284"/>
        <w:jc w:val="both"/>
        <w:rPr>
          <w:szCs w:val="24"/>
          <w:lang w:val="es-ES"/>
        </w:rPr>
      </w:pPr>
      <w:r w:rsidRPr="003C5BF3">
        <w:rPr>
          <w:szCs w:val="24"/>
          <w:lang w:val="es-ES"/>
        </w:rPr>
        <w:t xml:space="preserve">Profesional experto en sistemas de información geográfica (SIG), de preferencia con estudios de post grado. </w:t>
      </w:r>
      <w:r>
        <w:rPr>
          <w:szCs w:val="24"/>
          <w:lang w:val="es-ES"/>
        </w:rPr>
        <w:t xml:space="preserve"> </w:t>
      </w:r>
    </w:p>
    <w:p w14:paraId="2625EFAC" w14:textId="77777777" w:rsidR="00397088" w:rsidRDefault="00397088" w:rsidP="00397088">
      <w:pPr>
        <w:pStyle w:val="ListParagraph"/>
        <w:tabs>
          <w:tab w:val="left" w:pos="720"/>
        </w:tabs>
        <w:ind w:left="1560" w:right="-20"/>
        <w:jc w:val="both"/>
        <w:rPr>
          <w:szCs w:val="24"/>
          <w:lang w:val="es-ES"/>
        </w:rPr>
      </w:pPr>
    </w:p>
    <w:p w14:paraId="1868520F" w14:textId="77777777" w:rsidR="00397088" w:rsidRPr="00451F7E" w:rsidRDefault="00397088" w:rsidP="00397088">
      <w:pPr>
        <w:pStyle w:val="ListParagraph"/>
        <w:widowControl w:val="0"/>
        <w:tabs>
          <w:tab w:val="left" w:pos="567"/>
        </w:tabs>
        <w:ind w:left="1276" w:right="-20"/>
        <w:jc w:val="both"/>
        <w:rPr>
          <w:szCs w:val="24"/>
          <w:lang w:val="es-ES"/>
        </w:rPr>
      </w:pPr>
      <w:r w:rsidRPr="0014212B">
        <w:rPr>
          <w:szCs w:val="24"/>
          <w:lang w:val="es-ES"/>
        </w:rPr>
        <w:t>El</w:t>
      </w:r>
      <w:r w:rsidRPr="003C5BF3">
        <w:rPr>
          <w:szCs w:val="24"/>
          <w:lang w:val="es-ES"/>
        </w:rPr>
        <w:t xml:space="preserve"> equipo deberá demostrar por lo menos </w:t>
      </w:r>
      <w:r>
        <w:rPr>
          <w:szCs w:val="24"/>
          <w:lang w:val="es-ES"/>
        </w:rPr>
        <w:t>cinco (5</w:t>
      </w:r>
      <w:r w:rsidRPr="003C5BF3">
        <w:rPr>
          <w:szCs w:val="24"/>
          <w:lang w:val="es-ES"/>
        </w:rPr>
        <w:t>) años de experiencia en la implementación de trabajos similares, preferentemente en la Región de Magallanes y Antártica Chilena u otra región con características territoriales similares</w:t>
      </w:r>
      <w:r>
        <w:rPr>
          <w:szCs w:val="24"/>
          <w:lang w:val="es-ES"/>
        </w:rPr>
        <w:t>.</w:t>
      </w:r>
    </w:p>
    <w:p w14:paraId="7520D93F" w14:textId="77777777" w:rsidR="00397088" w:rsidRDefault="00397088" w:rsidP="00397088">
      <w:pPr>
        <w:pStyle w:val="ListParagraph"/>
        <w:tabs>
          <w:tab w:val="left" w:pos="720"/>
        </w:tabs>
        <w:ind w:left="1560" w:right="-20"/>
        <w:jc w:val="both"/>
        <w:rPr>
          <w:szCs w:val="24"/>
          <w:lang w:val="es-ES"/>
        </w:rPr>
      </w:pPr>
    </w:p>
    <w:p w14:paraId="083B30E3" w14:textId="77777777" w:rsidR="00397088" w:rsidRDefault="00397088" w:rsidP="00397088">
      <w:pPr>
        <w:pStyle w:val="ListParagraph"/>
        <w:widowControl w:val="0"/>
        <w:tabs>
          <w:tab w:val="left" w:pos="567"/>
        </w:tabs>
        <w:ind w:left="1276" w:right="-20"/>
        <w:jc w:val="both"/>
        <w:rPr>
          <w:szCs w:val="24"/>
          <w:lang w:val="es-ES"/>
        </w:rPr>
      </w:pPr>
      <w:r>
        <w:rPr>
          <w:szCs w:val="24"/>
          <w:lang w:val="es-ES"/>
        </w:rPr>
        <w:t>Nota: El oferente deberá acreditar mediante carta de compromiso, el cumplimiento de los estudios y experiencia, así como la vinculación al proyecto de los profesionales, que conformarán el equipo de trabajo, quienes en el evento de que la oferta sea seleccionada y se perfeccione el contrato, deberán permanecer ejecutando el objeto, salvo fuerza mayor o caso fortuito avalada y certificada por el supervisor del contrato. En este caso, el contratista deberá reemplazar al personal propuesto por uno de iguales o mejores condiciones académicas y de experiencia.</w:t>
      </w:r>
    </w:p>
    <w:p w14:paraId="61CF36A0" w14:textId="77777777" w:rsidR="00397088" w:rsidRDefault="00397088" w:rsidP="00397088">
      <w:pPr>
        <w:tabs>
          <w:tab w:val="left" w:pos="720"/>
        </w:tabs>
        <w:ind w:right="-20"/>
        <w:jc w:val="both"/>
        <w:rPr>
          <w:szCs w:val="24"/>
          <w:lang w:val="es-ES"/>
        </w:rPr>
      </w:pPr>
    </w:p>
    <w:p w14:paraId="656F80DF" w14:textId="77777777" w:rsidR="00397088" w:rsidRDefault="00397088" w:rsidP="00397088">
      <w:pPr>
        <w:pStyle w:val="ListParagraph"/>
        <w:widowControl w:val="0"/>
        <w:numPr>
          <w:ilvl w:val="1"/>
          <w:numId w:val="20"/>
        </w:numPr>
        <w:tabs>
          <w:tab w:val="left" w:pos="720"/>
        </w:tabs>
        <w:spacing w:after="0" w:line="240" w:lineRule="auto"/>
        <w:ind w:left="720" w:right="-20" w:hanging="540"/>
        <w:jc w:val="both"/>
        <w:rPr>
          <w:szCs w:val="24"/>
          <w:lang w:val="es-ES"/>
        </w:rPr>
      </w:pPr>
      <w:r>
        <w:rPr>
          <w:szCs w:val="24"/>
          <w:lang w:val="es-ES"/>
        </w:rPr>
        <w:t xml:space="preserve">El </w:t>
      </w:r>
      <w:r>
        <w:rPr>
          <w:b/>
          <w:szCs w:val="24"/>
          <w:lang w:val="es-ES"/>
        </w:rPr>
        <w:t>Apéndice B</w:t>
      </w:r>
      <w:r>
        <w:rPr>
          <w:szCs w:val="24"/>
          <w:lang w:val="es-ES"/>
        </w:rPr>
        <w:t xml:space="preserve"> de la carta de invitación debidamente cumplimentado, en el que se indican los costos de los servicios que se solicitan.</w:t>
      </w:r>
    </w:p>
    <w:p w14:paraId="01AFE8AC" w14:textId="77777777" w:rsidR="00397088" w:rsidRDefault="00397088" w:rsidP="00397088">
      <w:pPr>
        <w:pStyle w:val="ListParagraph"/>
        <w:tabs>
          <w:tab w:val="left" w:pos="720"/>
        </w:tabs>
        <w:ind w:right="-20"/>
        <w:jc w:val="both"/>
        <w:rPr>
          <w:szCs w:val="24"/>
        </w:rPr>
      </w:pPr>
    </w:p>
    <w:p w14:paraId="547DB30C" w14:textId="77777777" w:rsidR="00397088" w:rsidRDefault="00397088" w:rsidP="00397088">
      <w:pPr>
        <w:pStyle w:val="ListParagraph"/>
        <w:widowControl w:val="0"/>
        <w:numPr>
          <w:ilvl w:val="1"/>
          <w:numId w:val="20"/>
        </w:numPr>
        <w:tabs>
          <w:tab w:val="left" w:pos="720"/>
        </w:tabs>
        <w:spacing w:after="0" w:line="240" w:lineRule="auto"/>
        <w:ind w:left="720" w:right="-20" w:hanging="540"/>
        <w:jc w:val="both"/>
        <w:rPr>
          <w:szCs w:val="24"/>
        </w:rPr>
      </w:pPr>
      <w:r>
        <w:rPr>
          <w:b/>
          <w:spacing w:val="-3"/>
          <w:szCs w:val="24"/>
        </w:rPr>
        <w:t>En caso de Consorcios</w:t>
      </w:r>
      <w:r>
        <w:rPr>
          <w:spacing w:val="-3"/>
          <w:szCs w:val="24"/>
        </w:rPr>
        <w:t>: S</w:t>
      </w:r>
      <w:r>
        <w:rPr>
          <w:szCs w:val="24"/>
        </w:rPr>
        <w:t>e</w:t>
      </w:r>
      <w:r>
        <w:rPr>
          <w:spacing w:val="-6"/>
          <w:szCs w:val="24"/>
        </w:rPr>
        <w:t xml:space="preserve"> </w:t>
      </w:r>
      <w:r>
        <w:rPr>
          <w:spacing w:val="-3"/>
          <w:szCs w:val="24"/>
        </w:rPr>
        <w:t>ace</w:t>
      </w:r>
      <w:r>
        <w:rPr>
          <w:spacing w:val="-2"/>
          <w:szCs w:val="24"/>
        </w:rPr>
        <w:t>pt</w:t>
      </w:r>
      <w:r>
        <w:rPr>
          <w:spacing w:val="-3"/>
          <w:szCs w:val="24"/>
        </w:rPr>
        <w:t>ará</w:t>
      </w:r>
      <w:r>
        <w:rPr>
          <w:szCs w:val="24"/>
        </w:rPr>
        <w:t>n</w:t>
      </w:r>
      <w:r>
        <w:rPr>
          <w:spacing w:val="-7"/>
          <w:szCs w:val="24"/>
        </w:rPr>
        <w:t xml:space="preserve"> </w:t>
      </w:r>
      <w:r>
        <w:rPr>
          <w:spacing w:val="-2"/>
          <w:szCs w:val="24"/>
        </w:rPr>
        <w:t>o</w:t>
      </w:r>
      <w:r>
        <w:rPr>
          <w:spacing w:val="-3"/>
          <w:szCs w:val="24"/>
        </w:rPr>
        <w:t>fer</w:t>
      </w:r>
      <w:r>
        <w:rPr>
          <w:spacing w:val="-2"/>
          <w:szCs w:val="24"/>
        </w:rPr>
        <w:t>t</w:t>
      </w:r>
      <w:r>
        <w:rPr>
          <w:spacing w:val="-3"/>
          <w:szCs w:val="24"/>
        </w:rPr>
        <w:t>a</w:t>
      </w:r>
      <w:r>
        <w:rPr>
          <w:szCs w:val="24"/>
        </w:rPr>
        <w:t>s</w:t>
      </w:r>
      <w:r>
        <w:rPr>
          <w:spacing w:val="-7"/>
          <w:szCs w:val="24"/>
        </w:rPr>
        <w:t xml:space="preserve"> </w:t>
      </w:r>
      <w:r>
        <w:rPr>
          <w:spacing w:val="-2"/>
          <w:szCs w:val="24"/>
        </w:rPr>
        <w:t>d</w:t>
      </w:r>
      <w:r>
        <w:rPr>
          <w:szCs w:val="24"/>
        </w:rPr>
        <w:t>e</w:t>
      </w:r>
      <w:r>
        <w:rPr>
          <w:spacing w:val="-6"/>
          <w:szCs w:val="24"/>
        </w:rPr>
        <w:t xml:space="preserve"> </w:t>
      </w:r>
      <w:r>
        <w:rPr>
          <w:spacing w:val="-3"/>
          <w:szCs w:val="24"/>
        </w:rPr>
        <w:t>c</w:t>
      </w:r>
      <w:r>
        <w:rPr>
          <w:spacing w:val="-2"/>
          <w:szCs w:val="24"/>
        </w:rPr>
        <w:t>onso</w:t>
      </w:r>
      <w:r>
        <w:rPr>
          <w:spacing w:val="-3"/>
          <w:szCs w:val="24"/>
        </w:rPr>
        <w:t>rc</w:t>
      </w:r>
      <w:r>
        <w:rPr>
          <w:spacing w:val="-4"/>
          <w:szCs w:val="24"/>
        </w:rPr>
        <w:t>i</w:t>
      </w:r>
      <w:r>
        <w:rPr>
          <w:spacing w:val="-2"/>
          <w:szCs w:val="24"/>
        </w:rPr>
        <w:t>o</w:t>
      </w:r>
      <w:r>
        <w:rPr>
          <w:szCs w:val="24"/>
        </w:rPr>
        <w:t>s o</w:t>
      </w:r>
      <w:r>
        <w:rPr>
          <w:spacing w:val="-5"/>
          <w:szCs w:val="24"/>
        </w:rPr>
        <w:t xml:space="preserve"> </w:t>
      </w:r>
      <w:r>
        <w:rPr>
          <w:spacing w:val="-2"/>
          <w:szCs w:val="24"/>
        </w:rPr>
        <w:t>u</w:t>
      </w:r>
      <w:r>
        <w:rPr>
          <w:spacing w:val="-5"/>
          <w:szCs w:val="24"/>
        </w:rPr>
        <w:t>n</w:t>
      </w:r>
      <w:r>
        <w:rPr>
          <w:spacing w:val="-2"/>
          <w:szCs w:val="24"/>
        </w:rPr>
        <w:t>ion</w:t>
      </w:r>
      <w:r>
        <w:rPr>
          <w:spacing w:val="-3"/>
          <w:szCs w:val="24"/>
        </w:rPr>
        <w:t>e</w:t>
      </w:r>
      <w:r>
        <w:rPr>
          <w:szCs w:val="24"/>
        </w:rPr>
        <w:t>s</w:t>
      </w:r>
      <w:r>
        <w:rPr>
          <w:spacing w:val="-7"/>
          <w:szCs w:val="24"/>
        </w:rPr>
        <w:t xml:space="preserve"> </w:t>
      </w:r>
      <w:r>
        <w:rPr>
          <w:spacing w:val="-2"/>
          <w:szCs w:val="24"/>
        </w:rPr>
        <w:t>t</w:t>
      </w:r>
      <w:r>
        <w:rPr>
          <w:spacing w:val="-3"/>
          <w:szCs w:val="24"/>
        </w:rPr>
        <w:t>e</w:t>
      </w:r>
      <w:r>
        <w:rPr>
          <w:spacing w:val="-4"/>
          <w:szCs w:val="24"/>
        </w:rPr>
        <w:t>m</w:t>
      </w:r>
      <w:r>
        <w:rPr>
          <w:spacing w:val="-2"/>
          <w:szCs w:val="24"/>
        </w:rPr>
        <w:t>po</w:t>
      </w:r>
      <w:r>
        <w:rPr>
          <w:spacing w:val="-3"/>
          <w:szCs w:val="24"/>
        </w:rPr>
        <w:t>ra</w:t>
      </w:r>
      <w:r>
        <w:rPr>
          <w:spacing w:val="-2"/>
          <w:szCs w:val="24"/>
        </w:rPr>
        <w:t>l</w:t>
      </w:r>
      <w:r>
        <w:rPr>
          <w:spacing w:val="-3"/>
          <w:szCs w:val="24"/>
        </w:rPr>
        <w:t>e</w:t>
      </w:r>
      <w:r>
        <w:rPr>
          <w:szCs w:val="24"/>
        </w:rPr>
        <w:t xml:space="preserve">s. Si el Licitante está considerando participar bajo un Consorcio, debe </w:t>
      </w:r>
      <w:r>
        <w:rPr>
          <w:b/>
          <w:szCs w:val="24"/>
        </w:rPr>
        <w:t>presentar un contrato notarial</w:t>
      </w:r>
      <w:r>
        <w:rPr>
          <w:szCs w:val="24"/>
        </w:rPr>
        <w:t xml:space="preserve"> entre las entidades jurídicas, confirmando que una de las partes ha sido designada para que actúe como la entidad principal, debidamente investida con la autoridad para representar legal, conjunta y solidariamente al resto de los miembros. Este documento también deberá indicar que, si se adjudica el contrato, el contrato será celebrado entre la FAO y la entidad principal designada, quién actuará en representación de todas las entidades que conforman la empresa conjunta, el consorcio o la asociación.</w:t>
      </w:r>
    </w:p>
    <w:p w14:paraId="754AC5C6" w14:textId="77777777" w:rsidR="00397088" w:rsidRDefault="00397088" w:rsidP="00397088">
      <w:pPr>
        <w:pStyle w:val="ListParagraph"/>
        <w:widowControl w:val="0"/>
        <w:numPr>
          <w:ilvl w:val="0"/>
          <w:numId w:val="12"/>
        </w:numPr>
        <w:tabs>
          <w:tab w:val="left" w:pos="1843"/>
        </w:tabs>
        <w:spacing w:after="0" w:line="240" w:lineRule="auto"/>
        <w:ind w:left="1276" w:right="-20" w:hanging="283"/>
        <w:jc w:val="both"/>
        <w:rPr>
          <w:szCs w:val="24"/>
        </w:rPr>
      </w:pPr>
      <w:r>
        <w:rPr>
          <w:szCs w:val="24"/>
        </w:rPr>
        <w:t>Después de que la propuesta se haya presentado a la FAO, la entidad principal identificada para representar al consorcio no la alterará sin el consentimiento previo por escrito de la FAO. Además, ni la entidad principal ni los miembros pueden presentar otra oferta, ya sea en su propia cabida, como entidad principal o como una entidad miembro de otro consorcio.</w:t>
      </w:r>
    </w:p>
    <w:p w14:paraId="50923BC8" w14:textId="77777777" w:rsidR="00397088" w:rsidRDefault="00397088" w:rsidP="00397088">
      <w:pPr>
        <w:pStyle w:val="ListParagraph"/>
        <w:widowControl w:val="0"/>
        <w:numPr>
          <w:ilvl w:val="0"/>
          <w:numId w:val="12"/>
        </w:numPr>
        <w:tabs>
          <w:tab w:val="left" w:pos="1843"/>
        </w:tabs>
        <w:spacing w:after="0" w:line="240" w:lineRule="auto"/>
        <w:ind w:left="1276" w:right="-20" w:hanging="283"/>
        <w:jc w:val="both"/>
        <w:rPr>
          <w:szCs w:val="24"/>
        </w:rPr>
      </w:pPr>
      <w:r>
        <w:rPr>
          <w:szCs w:val="24"/>
        </w:rPr>
        <w:t>El documento debe definir claramente el desempeño esperado de cada entidad del consorcio para cumplir con los requisitos de la oferta, tanto en la oferta/propuesta como en el acuerdo de consorcio. Todas las entidades que componen el consorcio deberán estar sujetas a los criterios de evaluación establecidos por la FAO.</w:t>
      </w:r>
    </w:p>
    <w:p w14:paraId="150C556E" w14:textId="77777777" w:rsidR="00397088" w:rsidRDefault="00397088" w:rsidP="00397088">
      <w:pPr>
        <w:pStyle w:val="ListParagraph"/>
        <w:widowControl w:val="0"/>
        <w:numPr>
          <w:ilvl w:val="0"/>
          <w:numId w:val="12"/>
        </w:numPr>
        <w:tabs>
          <w:tab w:val="left" w:pos="1843"/>
        </w:tabs>
        <w:spacing w:after="0" w:line="240" w:lineRule="auto"/>
        <w:ind w:left="1276" w:right="-20" w:hanging="283"/>
        <w:jc w:val="both"/>
        <w:rPr>
          <w:szCs w:val="24"/>
        </w:rPr>
      </w:pPr>
      <w:r>
        <w:rPr>
          <w:szCs w:val="24"/>
        </w:rPr>
        <w:t>Si la oferta de un consorcio se selecciona como válida y ofrece la mejor relación calidad/precio, la FAO puede adjudicar el contrato al consorcio a nombre de la entidad principal designada.</w:t>
      </w:r>
    </w:p>
    <w:p w14:paraId="15361469" w14:textId="77777777" w:rsidR="00397088" w:rsidRDefault="00397088" w:rsidP="00397088">
      <w:pPr>
        <w:pStyle w:val="ListParagraph"/>
        <w:widowControl w:val="0"/>
        <w:numPr>
          <w:ilvl w:val="0"/>
          <w:numId w:val="12"/>
        </w:numPr>
        <w:tabs>
          <w:tab w:val="left" w:pos="1843"/>
        </w:tabs>
        <w:spacing w:after="0" w:line="240" w:lineRule="auto"/>
        <w:ind w:left="1276" w:right="-20" w:hanging="283"/>
        <w:jc w:val="both"/>
        <w:rPr>
          <w:szCs w:val="24"/>
        </w:rPr>
      </w:pPr>
      <w:r>
        <w:rPr>
          <w:szCs w:val="24"/>
        </w:rPr>
        <w:t>En caso que un consorcio se adjudique la licitación, FAO no será responsable por pugnas o conflictos internos del Consorcio y sólo se relacionará con la entidad que haya sido designada como Representante Legal para estos efectos.</w:t>
      </w:r>
    </w:p>
    <w:p w14:paraId="56B9C381" w14:textId="77777777" w:rsidR="00397088" w:rsidRPr="005D4BD6" w:rsidRDefault="00397088" w:rsidP="00397088">
      <w:pPr>
        <w:tabs>
          <w:tab w:val="left" w:pos="810"/>
          <w:tab w:val="left" w:pos="1146"/>
          <w:tab w:val="left" w:pos="2919"/>
          <w:tab w:val="left" w:pos="4819"/>
          <w:tab w:val="left" w:pos="6973"/>
        </w:tabs>
        <w:suppressAutoHyphens/>
        <w:ind w:right="-12" w:firstLine="284"/>
        <w:rPr>
          <w:spacing w:val="-2"/>
          <w:szCs w:val="24"/>
        </w:rPr>
      </w:pPr>
      <w:r w:rsidRPr="005D4BD6">
        <w:tab/>
      </w:r>
    </w:p>
    <w:p w14:paraId="2F8E1105" w14:textId="77777777" w:rsidR="00397088" w:rsidRPr="004E1A29" w:rsidRDefault="00397088" w:rsidP="00397088">
      <w:pPr>
        <w:pStyle w:val="ListParagraph"/>
        <w:widowControl w:val="0"/>
        <w:numPr>
          <w:ilvl w:val="1"/>
          <w:numId w:val="20"/>
        </w:numPr>
        <w:tabs>
          <w:tab w:val="left" w:pos="720"/>
        </w:tabs>
        <w:spacing w:after="0" w:line="240" w:lineRule="auto"/>
        <w:ind w:left="720" w:right="-20" w:hanging="540"/>
        <w:jc w:val="both"/>
        <w:rPr>
          <w:b/>
          <w:spacing w:val="-2"/>
          <w:szCs w:val="24"/>
          <w:u w:val="single"/>
        </w:rPr>
      </w:pPr>
      <w:r w:rsidRPr="005D4BD6">
        <w:rPr>
          <w:b/>
          <w:spacing w:val="-2"/>
          <w:u w:val="single"/>
        </w:rPr>
        <w:t>Criterios de evaluación</w:t>
      </w:r>
      <w:r>
        <w:rPr>
          <w:b/>
          <w:spacing w:val="-2"/>
          <w:u w:val="single"/>
        </w:rPr>
        <w:t>.</w:t>
      </w:r>
      <w:r w:rsidRPr="005D4BD6">
        <w:rPr>
          <w:b/>
          <w:spacing w:val="-2"/>
          <w:u w:val="single"/>
        </w:rPr>
        <w:t xml:space="preserve"> </w:t>
      </w:r>
    </w:p>
    <w:p w14:paraId="782FA888" w14:textId="77777777" w:rsidR="00397088" w:rsidRDefault="00397088" w:rsidP="00397088">
      <w:pPr>
        <w:pStyle w:val="ListParagraph"/>
        <w:widowControl w:val="0"/>
        <w:tabs>
          <w:tab w:val="left" w:pos="720"/>
        </w:tabs>
        <w:ind w:right="-20"/>
        <w:jc w:val="both"/>
      </w:pPr>
    </w:p>
    <w:p w14:paraId="576160B1" w14:textId="77777777" w:rsidR="00397088" w:rsidRPr="004E1A29" w:rsidRDefault="00397088" w:rsidP="00397088">
      <w:pPr>
        <w:pStyle w:val="ListParagraph"/>
        <w:widowControl w:val="0"/>
        <w:tabs>
          <w:tab w:val="left" w:pos="720"/>
        </w:tabs>
        <w:ind w:right="-20"/>
        <w:jc w:val="both"/>
        <w:rPr>
          <w:b/>
          <w:spacing w:val="-2"/>
          <w:szCs w:val="24"/>
          <w:u w:val="single"/>
        </w:rPr>
      </w:pPr>
      <w:r w:rsidRPr="004E1A29">
        <w:t xml:space="preserve">Puntuación de aprobación: las </w:t>
      </w:r>
      <w:r>
        <w:t>propuestas</w:t>
      </w:r>
      <w:r w:rsidRPr="004E1A29">
        <w:t xml:space="preserve"> técnicas de los </w:t>
      </w:r>
      <w:r>
        <w:t>licitantes</w:t>
      </w:r>
      <w:r w:rsidRPr="004E1A29">
        <w:t xml:space="preserve"> deberán obtener una puntuación de al menos </w:t>
      </w:r>
      <w:r w:rsidRPr="00317355">
        <w:rPr>
          <w:b/>
        </w:rPr>
        <w:t>70 puntos</w:t>
      </w:r>
      <w:r w:rsidRPr="004E1A29">
        <w:t xml:space="preserve"> para que se tomen en consideración en la siguiente fase de la evaluación. Las proposiciones con una puntuación inferior al mínimo requerido serán descalificadas.</w:t>
      </w:r>
      <w:r w:rsidRPr="005D4BD6">
        <w:tab/>
      </w:r>
    </w:p>
    <w:p w14:paraId="4DC746BC" w14:textId="77777777" w:rsidR="00397088" w:rsidRDefault="00397088" w:rsidP="00397088">
      <w:pPr>
        <w:keepNext/>
        <w:keepLines/>
        <w:tabs>
          <w:tab w:val="left" w:pos="851"/>
          <w:tab w:val="left" w:pos="1260"/>
          <w:tab w:val="left" w:pos="3033"/>
          <w:tab w:val="left" w:pos="4933"/>
          <w:tab w:val="left" w:pos="7087"/>
        </w:tabs>
        <w:suppressAutoHyphens/>
        <w:ind w:left="851" w:right="-12" w:hanging="627"/>
        <w:jc w:val="both"/>
      </w:pPr>
      <w:r w:rsidRPr="005D4BD6">
        <w:tab/>
      </w:r>
    </w:p>
    <w:tbl>
      <w:tblPr>
        <w:tblW w:w="7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569"/>
        <w:gridCol w:w="1500"/>
      </w:tblGrid>
      <w:tr w:rsidR="00397088" w:rsidRPr="00047303" w14:paraId="35152E39" w14:textId="77777777" w:rsidTr="007E27B0">
        <w:trPr>
          <w:cantSplit/>
          <w:trHeight w:val="450"/>
          <w:jc w:val="center"/>
        </w:trPr>
        <w:tc>
          <w:tcPr>
            <w:tcW w:w="628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0F16B5E" w14:textId="77777777" w:rsidR="00397088" w:rsidRPr="00047303" w:rsidRDefault="00397088" w:rsidP="007E27B0">
            <w:pPr>
              <w:widowControl w:val="0"/>
              <w:overflowPunct w:val="0"/>
              <w:adjustRightInd w:val="0"/>
              <w:jc w:val="center"/>
              <w:rPr>
                <w:rFonts w:eastAsia="MS Mincho"/>
                <w:b/>
                <w:snapToGrid w:val="0"/>
                <w:kern w:val="28"/>
              </w:rPr>
            </w:pPr>
            <w:r w:rsidRPr="00047303">
              <w:rPr>
                <w:rFonts w:eastAsia="MS Mincho"/>
                <w:b/>
                <w:snapToGrid w:val="0"/>
                <w:kern w:val="28"/>
              </w:rPr>
              <w:t>Resumen del método de evaluación de las Propuestas técnicas</w:t>
            </w:r>
          </w:p>
        </w:tc>
        <w:tc>
          <w:tcPr>
            <w:tcW w:w="1499" w:type="dxa"/>
            <w:vMerge w:val="restart"/>
            <w:tcBorders>
              <w:top w:val="single" w:sz="4" w:space="0" w:color="auto"/>
              <w:left w:val="single" w:sz="4" w:space="0" w:color="auto"/>
              <w:bottom w:val="single" w:sz="4" w:space="0" w:color="auto"/>
              <w:right w:val="single" w:sz="4" w:space="0" w:color="auto"/>
            </w:tcBorders>
            <w:vAlign w:val="center"/>
            <w:hideMark/>
          </w:tcPr>
          <w:p w14:paraId="78B0E384" w14:textId="77777777" w:rsidR="00397088" w:rsidRPr="00047303" w:rsidRDefault="00397088" w:rsidP="007E27B0">
            <w:pPr>
              <w:widowControl w:val="0"/>
              <w:overflowPunct w:val="0"/>
              <w:adjustRightInd w:val="0"/>
              <w:jc w:val="center"/>
              <w:rPr>
                <w:rFonts w:eastAsia="MS Mincho"/>
                <w:b/>
                <w:snapToGrid w:val="0"/>
                <w:kern w:val="28"/>
              </w:rPr>
            </w:pPr>
            <w:r w:rsidRPr="00047303">
              <w:rPr>
                <w:rFonts w:eastAsia="MS Mincho"/>
                <w:b/>
                <w:snapToGrid w:val="0"/>
                <w:kern w:val="28"/>
              </w:rPr>
              <w:t>Puntuación máxima</w:t>
            </w:r>
          </w:p>
        </w:tc>
      </w:tr>
      <w:tr w:rsidR="00397088" w:rsidRPr="00047303" w14:paraId="6BCE5372" w14:textId="77777777" w:rsidTr="007E27B0">
        <w:trPr>
          <w:cantSplit/>
          <w:trHeight w:val="450"/>
          <w:jc w:val="center"/>
        </w:trPr>
        <w:tc>
          <w:tcPr>
            <w:tcW w:w="6289" w:type="dxa"/>
            <w:gridSpan w:val="2"/>
            <w:vMerge/>
            <w:tcBorders>
              <w:top w:val="single" w:sz="4" w:space="0" w:color="auto"/>
              <w:left w:val="single" w:sz="4" w:space="0" w:color="auto"/>
              <w:bottom w:val="single" w:sz="4" w:space="0" w:color="auto"/>
              <w:right w:val="single" w:sz="4" w:space="0" w:color="auto"/>
            </w:tcBorders>
            <w:vAlign w:val="center"/>
            <w:hideMark/>
          </w:tcPr>
          <w:p w14:paraId="089B1082" w14:textId="77777777" w:rsidR="00397088" w:rsidRPr="00047303" w:rsidRDefault="00397088" w:rsidP="007E27B0">
            <w:pPr>
              <w:widowControl w:val="0"/>
              <w:overflowPunct w:val="0"/>
              <w:adjustRightInd w:val="0"/>
              <w:rPr>
                <w:rFonts w:eastAsia="MS Mincho"/>
                <w:snapToGrid w:val="0"/>
                <w:kern w:val="28"/>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14:paraId="3FD50FDC" w14:textId="77777777" w:rsidR="00397088" w:rsidRPr="00047303" w:rsidRDefault="00397088" w:rsidP="007E27B0">
            <w:pPr>
              <w:widowControl w:val="0"/>
              <w:overflowPunct w:val="0"/>
              <w:adjustRightInd w:val="0"/>
              <w:rPr>
                <w:rFonts w:eastAsia="MS Mincho"/>
                <w:snapToGrid w:val="0"/>
                <w:kern w:val="28"/>
              </w:rPr>
            </w:pPr>
          </w:p>
        </w:tc>
      </w:tr>
      <w:tr w:rsidR="00397088" w:rsidRPr="00047303" w14:paraId="52F69F00" w14:textId="77777777" w:rsidTr="007E27B0">
        <w:trPr>
          <w:trHeight w:val="391"/>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5642529" w14:textId="77777777" w:rsidR="00397088" w:rsidRPr="00047303" w:rsidRDefault="00397088" w:rsidP="007E27B0">
            <w:pPr>
              <w:widowControl w:val="0"/>
              <w:overflowPunct w:val="0"/>
              <w:adjustRightInd w:val="0"/>
              <w:rPr>
                <w:rFonts w:eastAsia="MS Mincho"/>
                <w:snapToGrid w:val="0"/>
                <w:kern w:val="28"/>
              </w:rPr>
            </w:pPr>
            <w:r w:rsidRPr="00047303">
              <w:rPr>
                <w:rFonts w:eastAsia="MS Mincho"/>
                <w:snapToGrid w:val="0"/>
                <w:kern w:val="28"/>
              </w:rPr>
              <w:t>1.</w:t>
            </w:r>
          </w:p>
        </w:tc>
        <w:tc>
          <w:tcPr>
            <w:tcW w:w="5569" w:type="dxa"/>
            <w:tcBorders>
              <w:top w:val="single" w:sz="4" w:space="0" w:color="auto"/>
              <w:left w:val="single" w:sz="4" w:space="0" w:color="auto"/>
              <w:bottom w:val="single" w:sz="4" w:space="0" w:color="auto"/>
              <w:right w:val="single" w:sz="4" w:space="0" w:color="auto"/>
            </w:tcBorders>
            <w:vAlign w:val="center"/>
            <w:hideMark/>
          </w:tcPr>
          <w:p w14:paraId="4DF293B3" w14:textId="77777777" w:rsidR="00397088" w:rsidRPr="00047303" w:rsidRDefault="00397088" w:rsidP="007E27B0">
            <w:pPr>
              <w:widowControl w:val="0"/>
              <w:overflowPunct w:val="0"/>
              <w:adjustRightInd w:val="0"/>
              <w:rPr>
                <w:rFonts w:eastAsia="MS Mincho"/>
                <w:snapToGrid w:val="0"/>
                <w:kern w:val="28"/>
              </w:rPr>
            </w:pPr>
            <w:r w:rsidRPr="00047303">
              <w:rPr>
                <w:rFonts w:eastAsia="MS Mincho"/>
                <w:snapToGrid w:val="0"/>
                <w:kern w:val="28"/>
              </w:rPr>
              <w:t xml:space="preserve">Experiencia de la empresa/Organización </w:t>
            </w:r>
          </w:p>
        </w:tc>
        <w:tc>
          <w:tcPr>
            <w:tcW w:w="1499" w:type="dxa"/>
            <w:tcBorders>
              <w:top w:val="single" w:sz="4" w:space="0" w:color="auto"/>
              <w:left w:val="single" w:sz="4" w:space="0" w:color="auto"/>
              <w:bottom w:val="single" w:sz="4" w:space="0" w:color="auto"/>
              <w:right w:val="single" w:sz="4" w:space="0" w:color="auto"/>
            </w:tcBorders>
            <w:vAlign w:val="center"/>
          </w:tcPr>
          <w:p w14:paraId="6E1912E4" w14:textId="77777777" w:rsidR="00397088" w:rsidRPr="00047303" w:rsidRDefault="00397088" w:rsidP="007E27B0">
            <w:pPr>
              <w:widowControl w:val="0"/>
              <w:overflowPunct w:val="0"/>
              <w:adjustRightInd w:val="0"/>
              <w:jc w:val="center"/>
              <w:rPr>
                <w:rFonts w:eastAsia="MS Mincho"/>
                <w:snapToGrid w:val="0"/>
                <w:kern w:val="28"/>
              </w:rPr>
            </w:pPr>
            <w:r w:rsidRPr="00047303">
              <w:rPr>
                <w:rFonts w:eastAsia="MS Mincho"/>
                <w:snapToGrid w:val="0"/>
                <w:kern w:val="28"/>
              </w:rPr>
              <w:t>30</w:t>
            </w:r>
          </w:p>
        </w:tc>
      </w:tr>
      <w:tr w:rsidR="00397088" w:rsidRPr="00047303" w14:paraId="6A294BF2" w14:textId="77777777" w:rsidTr="007E27B0">
        <w:trPr>
          <w:trHeight w:val="411"/>
          <w:jc w:val="center"/>
        </w:trPr>
        <w:tc>
          <w:tcPr>
            <w:tcW w:w="720" w:type="dxa"/>
            <w:tcBorders>
              <w:top w:val="single" w:sz="4" w:space="0" w:color="auto"/>
              <w:left w:val="single" w:sz="4" w:space="0" w:color="auto"/>
              <w:bottom w:val="single" w:sz="4" w:space="0" w:color="auto"/>
              <w:right w:val="single" w:sz="4" w:space="0" w:color="auto"/>
            </w:tcBorders>
            <w:vAlign w:val="center"/>
          </w:tcPr>
          <w:p w14:paraId="5A3EABAC" w14:textId="77777777" w:rsidR="00397088" w:rsidRPr="00047303" w:rsidRDefault="00397088" w:rsidP="007E27B0">
            <w:pPr>
              <w:widowControl w:val="0"/>
              <w:overflowPunct w:val="0"/>
              <w:adjustRightInd w:val="0"/>
              <w:rPr>
                <w:rFonts w:eastAsia="MS Mincho"/>
                <w:snapToGrid w:val="0"/>
                <w:kern w:val="28"/>
              </w:rPr>
            </w:pPr>
            <w:r w:rsidRPr="00047303">
              <w:rPr>
                <w:rFonts w:eastAsia="MS Mincho"/>
                <w:snapToGrid w:val="0"/>
                <w:kern w:val="28"/>
              </w:rPr>
              <w:lastRenderedPageBreak/>
              <w:t>2.</w:t>
            </w:r>
          </w:p>
        </w:tc>
        <w:tc>
          <w:tcPr>
            <w:tcW w:w="5569" w:type="dxa"/>
            <w:tcBorders>
              <w:top w:val="single" w:sz="4" w:space="0" w:color="auto"/>
              <w:left w:val="single" w:sz="4" w:space="0" w:color="auto"/>
              <w:bottom w:val="single" w:sz="4" w:space="0" w:color="auto"/>
              <w:right w:val="single" w:sz="4" w:space="0" w:color="auto"/>
            </w:tcBorders>
            <w:vAlign w:val="center"/>
          </w:tcPr>
          <w:p w14:paraId="314CDC2C" w14:textId="77777777" w:rsidR="00397088" w:rsidRPr="00047303" w:rsidRDefault="00397088" w:rsidP="007E27B0">
            <w:pPr>
              <w:widowControl w:val="0"/>
              <w:overflowPunct w:val="0"/>
              <w:adjustRightInd w:val="0"/>
              <w:rPr>
                <w:rFonts w:eastAsia="MS Mincho"/>
                <w:snapToGrid w:val="0"/>
                <w:kern w:val="28"/>
              </w:rPr>
            </w:pPr>
            <w:r w:rsidRPr="00047303">
              <w:rPr>
                <w:rFonts w:eastAsia="MS Mincho"/>
                <w:snapToGrid w:val="0"/>
                <w:kern w:val="28"/>
              </w:rPr>
              <w:t>Metodología, enfoque y plan de ejecución propuestos</w:t>
            </w:r>
          </w:p>
        </w:tc>
        <w:tc>
          <w:tcPr>
            <w:tcW w:w="1499" w:type="dxa"/>
            <w:tcBorders>
              <w:top w:val="single" w:sz="4" w:space="0" w:color="auto"/>
              <w:left w:val="single" w:sz="4" w:space="0" w:color="auto"/>
              <w:bottom w:val="single" w:sz="4" w:space="0" w:color="auto"/>
              <w:right w:val="single" w:sz="4" w:space="0" w:color="auto"/>
            </w:tcBorders>
            <w:vAlign w:val="center"/>
          </w:tcPr>
          <w:p w14:paraId="6CA75308" w14:textId="77777777" w:rsidR="00397088" w:rsidRPr="00047303" w:rsidRDefault="00397088" w:rsidP="007E27B0">
            <w:pPr>
              <w:widowControl w:val="0"/>
              <w:overflowPunct w:val="0"/>
              <w:adjustRightInd w:val="0"/>
              <w:jc w:val="center"/>
              <w:rPr>
                <w:rFonts w:eastAsia="MS Mincho"/>
                <w:snapToGrid w:val="0"/>
                <w:kern w:val="28"/>
              </w:rPr>
            </w:pPr>
            <w:r w:rsidRPr="00047303">
              <w:rPr>
                <w:rFonts w:eastAsia="MS Mincho"/>
                <w:snapToGrid w:val="0"/>
                <w:kern w:val="28"/>
              </w:rPr>
              <w:t>40</w:t>
            </w:r>
          </w:p>
        </w:tc>
      </w:tr>
      <w:tr w:rsidR="00397088" w:rsidRPr="00047303" w14:paraId="02B1C33A" w14:textId="77777777" w:rsidTr="007E27B0">
        <w:trPr>
          <w:trHeight w:val="417"/>
          <w:jc w:val="center"/>
        </w:trPr>
        <w:tc>
          <w:tcPr>
            <w:tcW w:w="720" w:type="dxa"/>
            <w:tcBorders>
              <w:top w:val="single" w:sz="4" w:space="0" w:color="auto"/>
              <w:left w:val="single" w:sz="4" w:space="0" w:color="auto"/>
              <w:bottom w:val="nil"/>
              <w:right w:val="single" w:sz="4" w:space="0" w:color="auto"/>
            </w:tcBorders>
            <w:vAlign w:val="center"/>
          </w:tcPr>
          <w:p w14:paraId="4D536E70" w14:textId="77777777" w:rsidR="00397088" w:rsidRPr="00047303" w:rsidRDefault="00397088" w:rsidP="007E27B0">
            <w:pPr>
              <w:widowControl w:val="0"/>
              <w:overflowPunct w:val="0"/>
              <w:adjustRightInd w:val="0"/>
              <w:rPr>
                <w:rFonts w:eastAsia="MS Mincho"/>
                <w:snapToGrid w:val="0"/>
                <w:kern w:val="28"/>
              </w:rPr>
            </w:pPr>
            <w:r w:rsidRPr="00047303">
              <w:rPr>
                <w:rFonts w:eastAsia="MS Mincho"/>
                <w:snapToGrid w:val="0"/>
                <w:kern w:val="28"/>
              </w:rPr>
              <w:t>3.</w:t>
            </w:r>
          </w:p>
        </w:tc>
        <w:tc>
          <w:tcPr>
            <w:tcW w:w="5569" w:type="dxa"/>
            <w:tcBorders>
              <w:top w:val="single" w:sz="4" w:space="0" w:color="auto"/>
              <w:left w:val="single" w:sz="4" w:space="0" w:color="auto"/>
              <w:bottom w:val="nil"/>
              <w:right w:val="single" w:sz="4" w:space="0" w:color="auto"/>
            </w:tcBorders>
            <w:vAlign w:val="center"/>
          </w:tcPr>
          <w:p w14:paraId="14C08B44" w14:textId="77777777" w:rsidR="00397088" w:rsidRPr="00047303" w:rsidRDefault="00397088" w:rsidP="007E27B0">
            <w:pPr>
              <w:widowControl w:val="0"/>
              <w:overflowPunct w:val="0"/>
              <w:adjustRightInd w:val="0"/>
              <w:rPr>
                <w:rFonts w:eastAsia="MS Mincho"/>
                <w:snapToGrid w:val="0"/>
                <w:kern w:val="28"/>
              </w:rPr>
            </w:pPr>
            <w:r>
              <w:rPr>
                <w:rFonts w:eastAsia="MS Mincho"/>
                <w:snapToGrid w:val="0"/>
                <w:kern w:val="28"/>
              </w:rPr>
              <w:t>Personal clave</w:t>
            </w:r>
          </w:p>
        </w:tc>
        <w:tc>
          <w:tcPr>
            <w:tcW w:w="1499" w:type="dxa"/>
            <w:tcBorders>
              <w:top w:val="single" w:sz="4" w:space="0" w:color="auto"/>
              <w:left w:val="single" w:sz="4" w:space="0" w:color="auto"/>
              <w:bottom w:val="nil"/>
              <w:right w:val="single" w:sz="4" w:space="0" w:color="auto"/>
            </w:tcBorders>
            <w:vAlign w:val="center"/>
          </w:tcPr>
          <w:p w14:paraId="39AB7B9B" w14:textId="77777777" w:rsidR="00397088" w:rsidRPr="00047303" w:rsidRDefault="00397088" w:rsidP="007E27B0">
            <w:pPr>
              <w:widowControl w:val="0"/>
              <w:overflowPunct w:val="0"/>
              <w:adjustRightInd w:val="0"/>
              <w:jc w:val="center"/>
              <w:rPr>
                <w:rFonts w:eastAsia="MS Mincho"/>
                <w:snapToGrid w:val="0"/>
                <w:kern w:val="28"/>
              </w:rPr>
            </w:pPr>
            <w:r w:rsidRPr="00047303">
              <w:rPr>
                <w:rFonts w:eastAsia="MS Mincho"/>
                <w:snapToGrid w:val="0"/>
                <w:kern w:val="28"/>
              </w:rPr>
              <w:t>30</w:t>
            </w:r>
          </w:p>
        </w:tc>
      </w:tr>
      <w:tr w:rsidR="00397088" w:rsidRPr="00047303" w14:paraId="6ACF1A55" w14:textId="77777777" w:rsidTr="007E27B0">
        <w:trPr>
          <w:trHeight w:val="429"/>
          <w:jc w:val="center"/>
        </w:trPr>
        <w:tc>
          <w:tcPr>
            <w:tcW w:w="720" w:type="dxa"/>
            <w:tcBorders>
              <w:top w:val="single" w:sz="4" w:space="0" w:color="auto"/>
              <w:left w:val="single" w:sz="4" w:space="0" w:color="auto"/>
              <w:bottom w:val="single" w:sz="4" w:space="0" w:color="auto"/>
              <w:right w:val="single" w:sz="4" w:space="0" w:color="auto"/>
            </w:tcBorders>
            <w:shd w:val="pct15" w:color="auto" w:fill="FFFFFF"/>
            <w:vAlign w:val="center"/>
          </w:tcPr>
          <w:p w14:paraId="789B3A58" w14:textId="77777777" w:rsidR="00397088" w:rsidRPr="00047303" w:rsidRDefault="00397088" w:rsidP="007E27B0">
            <w:pPr>
              <w:widowControl w:val="0"/>
              <w:overflowPunct w:val="0"/>
              <w:adjustRightInd w:val="0"/>
              <w:rPr>
                <w:rFonts w:eastAsia="MS Mincho"/>
                <w:b/>
                <w:snapToGrid w:val="0"/>
                <w:kern w:val="28"/>
              </w:rPr>
            </w:pPr>
          </w:p>
        </w:tc>
        <w:tc>
          <w:tcPr>
            <w:tcW w:w="5569" w:type="dxa"/>
            <w:tcBorders>
              <w:top w:val="single" w:sz="4" w:space="0" w:color="auto"/>
              <w:left w:val="single" w:sz="4" w:space="0" w:color="auto"/>
              <w:bottom w:val="single" w:sz="4" w:space="0" w:color="auto"/>
              <w:right w:val="single" w:sz="4" w:space="0" w:color="auto"/>
            </w:tcBorders>
            <w:shd w:val="pct15" w:color="auto" w:fill="FFFFFF"/>
            <w:vAlign w:val="center"/>
          </w:tcPr>
          <w:p w14:paraId="761A3D9A" w14:textId="77777777" w:rsidR="00397088" w:rsidRPr="00047303" w:rsidRDefault="00397088" w:rsidP="007E27B0">
            <w:pPr>
              <w:widowControl w:val="0"/>
              <w:overflowPunct w:val="0"/>
              <w:adjustRightInd w:val="0"/>
              <w:jc w:val="right"/>
              <w:rPr>
                <w:rFonts w:eastAsia="MS Mincho"/>
                <w:b/>
                <w:snapToGrid w:val="0"/>
                <w:kern w:val="28"/>
              </w:rPr>
            </w:pPr>
            <w:r w:rsidRPr="00047303">
              <w:rPr>
                <w:rFonts w:eastAsia="MS Mincho"/>
                <w:b/>
                <w:snapToGrid w:val="0"/>
                <w:kern w:val="28"/>
              </w:rPr>
              <w:t>Puntaje máximo para la propuesta técnica</w:t>
            </w:r>
          </w:p>
        </w:tc>
        <w:tc>
          <w:tcPr>
            <w:tcW w:w="1500" w:type="dxa"/>
            <w:tcBorders>
              <w:top w:val="single" w:sz="4" w:space="0" w:color="auto"/>
              <w:left w:val="single" w:sz="4" w:space="0" w:color="auto"/>
              <w:bottom w:val="single" w:sz="4" w:space="0" w:color="auto"/>
              <w:right w:val="single" w:sz="4" w:space="0" w:color="auto"/>
            </w:tcBorders>
            <w:shd w:val="pct15" w:color="auto" w:fill="FFFFFF"/>
            <w:vAlign w:val="center"/>
          </w:tcPr>
          <w:p w14:paraId="67BA229F" w14:textId="77777777" w:rsidR="00397088" w:rsidRPr="00047303" w:rsidRDefault="00397088" w:rsidP="007E27B0">
            <w:pPr>
              <w:widowControl w:val="0"/>
              <w:overflowPunct w:val="0"/>
              <w:adjustRightInd w:val="0"/>
              <w:jc w:val="center"/>
              <w:rPr>
                <w:rFonts w:eastAsia="MS Mincho"/>
                <w:b/>
                <w:snapToGrid w:val="0"/>
                <w:kern w:val="28"/>
              </w:rPr>
            </w:pPr>
            <w:r>
              <w:rPr>
                <w:rFonts w:eastAsia="MS Mincho"/>
                <w:b/>
                <w:snapToGrid w:val="0"/>
                <w:kern w:val="28"/>
              </w:rPr>
              <w:t>100</w:t>
            </w:r>
          </w:p>
        </w:tc>
      </w:tr>
    </w:tbl>
    <w:p w14:paraId="2632104A" w14:textId="77777777" w:rsidR="00397088" w:rsidRPr="008A266B" w:rsidRDefault="00397088" w:rsidP="00397088">
      <w:pPr>
        <w:widowControl w:val="0"/>
        <w:overflowPunct w:val="0"/>
        <w:adjustRightInd w:val="0"/>
        <w:rPr>
          <w:rFonts w:ascii="Calibri" w:eastAsia="MS Mincho" w:hAnsi="Calibri" w:cs="Calibri"/>
          <w:snapToGrid w:val="0"/>
          <w:kern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7088"/>
        <w:gridCol w:w="1427"/>
      </w:tblGrid>
      <w:tr w:rsidR="00397088" w:rsidRPr="00047303" w14:paraId="41246D2F" w14:textId="77777777" w:rsidTr="007E27B0">
        <w:trPr>
          <w:cantSplit/>
          <w:trHeight w:val="450"/>
          <w:jc w:val="center"/>
        </w:trPr>
        <w:tc>
          <w:tcPr>
            <w:tcW w:w="7710" w:type="dxa"/>
            <w:gridSpan w:val="2"/>
            <w:vMerge w:val="restart"/>
            <w:tcBorders>
              <w:top w:val="single" w:sz="4" w:space="0" w:color="auto"/>
              <w:left w:val="single" w:sz="4" w:space="0" w:color="auto"/>
              <w:bottom w:val="nil"/>
              <w:right w:val="single" w:sz="4" w:space="0" w:color="auto"/>
            </w:tcBorders>
            <w:hideMark/>
          </w:tcPr>
          <w:p w14:paraId="69A79F74" w14:textId="77777777" w:rsidR="00397088" w:rsidRPr="00A66B98" w:rsidRDefault="00397088" w:rsidP="007E27B0">
            <w:pPr>
              <w:widowControl w:val="0"/>
              <w:overflowPunct w:val="0"/>
              <w:adjustRightInd w:val="0"/>
              <w:rPr>
                <w:rFonts w:eastAsia="MS Mincho"/>
                <w:b/>
                <w:snapToGrid w:val="0"/>
                <w:kern w:val="28"/>
              </w:rPr>
            </w:pPr>
            <w:r w:rsidRPr="00A66B98">
              <w:rPr>
                <w:rFonts w:eastAsia="MS Mincho"/>
                <w:b/>
                <w:snapToGrid w:val="0"/>
                <w:kern w:val="28"/>
              </w:rPr>
              <w:t>Evaluación de la Propuesta Técnica</w:t>
            </w:r>
          </w:p>
          <w:p w14:paraId="5E9D044C" w14:textId="77777777" w:rsidR="00397088" w:rsidRPr="00A66B98" w:rsidRDefault="00397088" w:rsidP="007E27B0">
            <w:pPr>
              <w:widowControl w:val="0"/>
              <w:overflowPunct w:val="0"/>
              <w:adjustRightInd w:val="0"/>
              <w:rPr>
                <w:rFonts w:eastAsia="MS Mincho"/>
                <w:b/>
                <w:snapToGrid w:val="0"/>
                <w:kern w:val="28"/>
              </w:rPr>
            </w:pPr>
            <w:r w:rsidRPr="00A66B98">
              <w:rPr>
                <w:rFonts w:eastAsia="MS Mincho"/>
                <w:b/>
                <w:snapToGrid w:val="0"/>
                <w:kern w:val="28"/>
              </w:rPr>
              <w:t xml:space="preserve">Formulario </w:t>
            </w:r>
            <w:r w:rsidRPr="00A66B98">
              <w:rPr>
                <w:b/>
                <w:kern w:val="28"/>
              </w:rPr>
              <w:t xml:space="preserve">nº </w:t>
            </w:r>
            <w:r w:rsidRPr="00A66B98">
              <w:rPr>
                <w:rFonts w:eastAsia="MS Mincho"/>
                <w:b/>
                <w:snapToGrid w:val="0"/>
                <w:kern w:val="28"/>
              </w:rPr>
              <w:t>1</w:t>
            </w:r>
          </w:p>
        </w:tc>
        <w:tc>
          <w:tcPr>
            <w:tcW w:w="1427" w:type="dxa"/>
            <w:vMerge w:val="restart"/>
            <w:tcBorders>
              <w:top w:val="single" w:sz="4" w:space="0" w:color="auto"/>
              <w:left w:val="single" w:sz="4" w:space="0" w:color="auto"/>
              <w:bottom w:val="nil"/>
              <w:right w:val="single" w:sz="4" w:space="0" w:color="auto"/>
            </w:tcBorders>
            <w:hideMark/>
          </w:tcPr>
          <w:p w14:paraId="48BACBAC" w14:textId="77777777" w:rsidR="00397088" w:rsidRPr="00A66B98" w:rsidRDefault="00397088" w:rsidP="007E27B0">
            <w:pPr>
              <w:widowControl w:val="0"/>
              <w:overflowPunct w:val="0"/>
              <w:adjustRightInd w:val="0"/>
              <w:jc w:val="center"/>
              <w:rPr>
                <w:rFonts w:eastAsia="MS Mincho"/>
                <w:b/>
                <w:snapToGrid w:val="0"/>
                <w:kern w:val="28"/>
              </w:rPr>
            </w:pPr>
            <w:r w:rsidRPr="00A66B98">
              <w:rPr>
                <w:rFonts w:eastAsia="MS Mincho"/>
                <w:b/>
                <w:snapToGrid w:val="0"/>
                <w:kern w:val="28"/>
              </w:rPr>
              <w:t>Puntuación máxima</w:t>
            </w:r>
          </w:p>
        </w:tc>
      </w:tr>
      <w:tr w:rsidR="00397088" w:rsidRPr="00047303" w14:paraId="5DEAE5BB" w14:textId="77777777" w:rsidTr="007E27B0">
        <w:trPr>
          <w:cantSplit/>
          <w:trHeight w:val="450"/>
          <w:jc w:val="center"/>
        </w:trPr>
        <w:tc>
          <w:tcPr>
            <w:tcW w:w="7710" w:type="dxa"/>
            <w:gridSpan w:val="2"/>
            <w:vMerge/>
            <w:tcBorders>
              <w:top w:val="single" w:sz="4" w:space="0" w:color="auto"/>
              <w:left w:val="single" w:sz="4" w:space="0" w:color="auto"/>
              <w:bottom w:val="nil"/>
              <w:right w:val="single" w:sz="4" w:space="0" w:color="auto"/>
            </w:tcBorders>
            <w:vAlign w:val="center"/>
            <w:hideMark/>
          </w:tcPr>
          <w:p w14:paraId="2D7D8CE6" w14:textId="77777777" w:rsidR="00397088" w:rsidRPr="00047303" w:rsidRDefault="00397088" w:rsidP="007E27B0">
            <w:pPr>
              <w:widowControl w:val="0"/>
              <w:overflowPunct w:val="0"/>
              <w:adjustRightInd w:val="0"/>
              <w:rPr>
                <w:rFonts w:eastAsia="MS Mincho"/>
                <w:snapToGrid w:val="0"/>
                <w:kern w:val="28"/>
              </w:rPr>
            </w:pPr>
          </w:p>
        </w:tc>
        <w:tc>
          <w:tcPr>
            <w:tcW w:w="1427" w:type="dxa"/>
            <w:vMerge/>
            <w:tcBorders>
              <w:top w:val="single" w:sz="4" w:space="0" w:color="auto"/>
              <w:left w:val="single" w:sz="4" w:space="0" w:color="auto"/>
              <w:bottom w:val="nil"/>
              <w:right w:val="single" w:sz="4" w:space="0" w:color="auto"/>
            </w:tcBorders>
            <w:vAlign w:val="center"/>
            <w:hideMark/>
          </w:tcPr>
          <w:p w14:paraId="449331D1" w14:textId="77777777" w:rsidR="00397088" w:rsidRPr="00047303" w:rsidRDefault="00397088" w:rsidP="007E27B0">
            <w:pPr>
              <w:widowControl w:val="0"/>
              <w:overflowPunct w:val="0"/>
              <w:adjustRightInd w:val="0"/>
              <w:jc w:val="center"/>
              <w:rPr>
                <w:rFonts w:eastAsia="MS Mincho"/>
                <w:snapToGrid w:val="0"/>
                <w:kern w:val="28"/>
              </w:rPr>
            </w:pPr>
          </w:p>
        </w:tc>
      </w:tr>
      <w:tr w:rsidR="00397088" w:rsidRPr="00047303" w14:paraId="1159828A" w14:textId="77777777" w:rsidTr="007E27B0">
        <w:trPr>
          <w:cantSplit/>
          <w:trHeight w:val="395"/>
          <w:jc w:val="center"/>
        </w:trPr>
        <w:tc>
          <w:tcPr>
            <w:tcW w:w="9137" w:type="dxa"/>
            <w:gridSpan w:val="3"/>
            <w:tcBorders>
              <w:top w:val="single" w:sz="4" w:space="0" w:color="auto"/>
              <w:left w:val="single" w:sz="4" w:space="0" w:color="auto"/>
              <w:right w:val="single" w:sz="4" w:space="0" w:color="auto"/>
            </w:tcBorders>
            <w:shd w:val="pct15" w:color="auto" w:fill="FFFFFF"/>
            <w:vAlign w:val="center"/>
          </w:tcPr>
          <w:p w14:paraId="177C29BA" w14:textId="77777777" w:rsidR="00397088" w:rsidRPr="00047303" w:rsidRDefault="00397088" w:rsidP="007E27B0">
            <w:pPr>
              <w:widowControl w:val="0"/>
              <w:overflowPunct w:val="0"/>
              <w:adjustRightInd w:val="0"/>
              <w:jc w:val="center"/>
              <w:rPr>
                <w:rFonts w:eastAsia="MS Mincho"/>
                <w:b/>
                <w:snapToGrid w:val="0"/>
                <w:kern w:val="28"/>
              </w:rPr>
            </w:pPr>
            <w:r w:rsidRPr="00047303">
              <w:rPr>
                <w:rFonts w:eastAsia="MS Mincho"/>
                <w:b/>
                <w:snapToGrid w:val="0"/>
                <w:kern w:val="28"/>
              </w:rPr>
              <w:t>Experiencia de la empresa/Organización</w:t>
            </w:r>
          </w:p>
        </w:tc>
      </w:tr>
      <w:tr w:rsidR="00397088" w:rsidRPr="00047303" w14:paraId="57930FAB" w14:textId="77777777" w:rsidTr="007E27B0">
        <w:trPr>
          <w:jc w:val="center"/>
        </w:trPr>
        <w:tc>
          <w:tcPr>
            <w:tcW w:w="622" w:type="dxa"/>
            <w:tcBorders>
              <w:top w:val="single" w:sz="4" w:space="0" w:color="auto"/>
              <w:left w:val="single" w:sz="4" w:space="0" w:color="auto"/>
              <w:bottom w:val="single" w:sz="4" w:space="0" w:color="auto"/>
              <w:right w:val="single" w:sz="4" w:space="0" w:color="auto"/>
            </w:tcBorders>
            <w:hideMark/>
          </w:tcPr>
          <w:p w14:paraId="31F1A3ED" w14:textId="77777777" w:rsidR="00397088" w:rsidRPr="00047303" w:rsidRDefault="00397088" w:rsidP="007E27B0">
            <w:pPr>
              <w:widowControl w:val="0"/>
              <w:overflowPunct w:val="0"/>
              <w:adjustRightInd w:val="0"/>
              <w:jc w:val="center"/>
              <w:rPr>
                <w:rFonts w:eastAsia="MS Mincho"/>
                <w:snapToGrid w:val="0"/>
                <w:kern w:val="28"/>
              </w:rPr>
            </w:pPr>
            <w:r>
              <w:rPr>
                <w:rFonts w:eastAsia="MS Mincho"/>
                <w:snapToGrid w:val="0"/>
                <w:kern w:val="28"/>
              </w:rPr>
              <w:t>1</w:t>
            </w:r>
          </w:p>
        </w:tc>
        <w:tc>
          <w:tcPr>
            <w:tcW w:w="7088" w:type="dxa"/>
            <w:tcBorders>
              <w:top w:val="single" w:sz="4" w:space="0" w:color="auto"/>
              <w:left w:val="single" w:sz="4" w:space="0" w:color="auto"/>
              <w:bottom w:val="single" w:sz="4" w:space="0" w:color="auto"/>
              <w:right w:val="single" w:sz="4" w:space="0" w:color="auto"/>
            </w:tcBorders>
            <w:hideMark/>
          </w:tcPr>
          <w:p w14:paraId="1E2A92FE" w14:textId="77777777" w:rsidR="00397088" w:rsidRPr="00047303" w:rsidRDefault="00397088" w:rsidP="007E27B0">
            <w:pPr>
              <w:widowControl w:val="0"/>
              <w:overflowPunct w:val="0"/>
              <w:adjustRightInd w:val="0"/>
              <w:jc w:val="both"/>
              <w:rPr>
                <w:rFonts w:eastAsia="MS Mincho"/>
                <w:snapToGrid w:val="0"/>
                <w:kern w:val="28"/>
              </w:rPr>
            </w:pPr>
            <w:r w:rsidRPr="00047303">
              <w:rPr>
                <w:rFonts w:eastAsia="MS Mincho"/>
                <w:snapToGrid w:val="0"/>
                <w:kern w:val="28"/>
              </w:rPr>
              <w:t>Experiencia adicional de la Empresa consultora. Experiencia adicional a la mínima requerida en el párrafo 2.1.5. Por cada 2 años de experiencia adicional al</w:t>
            </w:r>
            <w:r>
              <w:rPr>
                <w:rFonts w:eastAsia="MS Mincho"/>
                <w:snapToGrid w:val="0"/>
                <w:kern w:val="28"/>
              </w:rPr>
              <w:t xml:space="preserve"> mínimo requerido se asignarán 10</w:t>
            </w:r>
            <w:r w:rsidRPr="00047303">
              <w:rPr>
                <w:rFonts w:eastAsia="MS Mincho"/>
                <w:snapToGrid w:val="0"/>
                <w:kern w:val="28"/>
              </w:rPr>
              <w:t xml:space="preserve"> puntos hasta un máximo de </w:t>
            </w:r>
            <w:r>
              <w:rPr>
                <w:rFonts w:eastAsia="MS Mincho"/>
                <w:snapToGrid w:val="0"/>
                <w:kern w:val="28"/>
              </w:rPr>
              <w:t>30</w:t>
            </w:r>
            <w:r w:rsidRPr="00047303">
              <w:rPr>
                <w:rFonts w:eastAsia="MS Mincho"/>
                <w:snapToGrid w:val="0"/>
                <w:kern w:val="28"/>
              </w:rPr>
              <w:t xml:space="preserve"> puntos. De presentarse experiencia ejecutada paralelamente (traslape), para el cómputo del tiempo de dicha experiencia sólo se considerará una vez el periodo traslapado.</w:t>
            </w:r>
          </w:p>
          <w:p w14:paraId="6255D038" w14:textId="77777777" w:rsidR="00397088" w:rsidRPr="00047303" w:rsidRDefault="00397088" w:rsidP="007E27B0">
            <w:pPr>
              <w:widowControl w:val="0"/>
              <w:overflowPunct w:val="0"/>
              <w:adjustRightInd w:val="0"/>
              <w:rPr>
                <w:rFonts w:eastAsia="MS Mincho"/>
                <w:snapToGrid w:val="0"/>
                <w:kern w:val="28"/>
              </w:rPr>
            </w:pPr>
            <w:r>
              <w:rPr>
                <w:rFonts w:eastAsia="MS Mincho"/>
                <w:snapToGrid w:val="0"/>
                <w:kern w:val="28"/>
              </w:rPr>
              <w:t>30</w:t>
            </w:r>
            <w:r w:rsidRPr="00047303">
              <w:rPr>
                <w:rFonts w:eastAsia="MS Mincho"/>
                <w:snapToGrid w:val="0"/>
                <w:kern w:val="28"/>
              </w:rPr>
              <w:t xml:space="preserve"> puntos = </w:t>
            </w:r>
            <w:r>
              <w:rPr>
                <w:rFonts w:eastAsia="MS Mincho"/>
                <w:snapToGrid w:val="0"/>
                <w:kern w:val="28"/>
              </w:rPr>
              <w:t>11</w:t>
            </w:r>
            <w:r w:rsidRPr="00047303">
              <w:rPr>
                <w:rFonts w:eastAsia="MS Mincho"/>
                <w:snapToGrid w:val="0"/>
                <w:kern w:val="28"/>
              </w:rPr>
              <w:t xml:space="preserve"> años o más</w:t>
            </w:r>
            <w:r>
              <w:rPr>
                <w:rFonts w:eastAsia="MS Mincho"/>
                <w:snapToGrid w:val="0"/>
                <w:kern w:val="28"/>
              </w:rPr>
              <w:t xml:space="preserve"> de experiencia</w:t>
            </w:r>
          </w:p>
          <w:p w14:paraId="1121EC28" w14:textId="77777777" w:rsidR="00397088" w:rsidRPr="00047303" w:rsidRDefault="00397088" w:rsidP="007E27B0">
            <w:pPr>
              <w:widowControl w:val="0"/>
              <w:overflowPunct w:val="0"/>
              <w:adjustRightInd w:val="0"/>
              <w:rPr>
                <w:rFonts w:eastAsia="MS Mincho"/>
                <w:snapToGrid w:val="0"/>
                <w:kern w:val="28"/>
              </w:rPr>
            </w:pPr>
            <w:r>
              <w:rPr>
                <w:rFonts w:eastAsia="MS Mincho"/>
                <w:snapToGrid w:val="0"/>
                <w:kern w:val="28"/>
              </w:rPr>
              <w:t>20</w:t>
            </w:r>
            <w:r w:rsidRPr="00047303">
              <w:rPr>
                <w:rFonts w:eastAsia="MS Mincho"/>
                <w:snapToGrid w:val="0"/>
                <w:kern w:val="28"/>
              </w:rPr>
              <w:t xml:space="preserve"> puntos = 9 años</w:t>
            </w:r>
            <w:r>
              <w:rPr>
                <w:rFonts w:eastAsia="MS Mincho"/>
                <w:snapToGrid w:val="0"/>
                <w:kern w:val="28"/>
              </w:rPr>
              <w:t xml:space="preserve"> de experiencia</w:t>
            </w:r>
          </w:p>
          <w:p w14:paraId="5D6D7F04" w14:textId="77777777" w:rsidR="00397088" w:rsidRPr="00047303" w:rsidRDefault="00397088" w:rsidP="007E27B0">
            <w:pPr>
              <w:widowControl w:val="0"/>
              <w:overflowPunct w:val="0"/>
              <w:adjustRightInd w:val="0"/>
              <w:rPr>
                <w:rFonts w:eastAsia="MS Mincho"/>
                <w:snapToGrid w:val="0"/>
                <w:kern w:val="28"/>
              </w:rPr>
            </w:pPr>
            <w:r>
              <w:rPr>
                <w:rFonts w:eastAsia="MS Mincho"/>
                <w:snapToGrid w:val="0"/>
                <w:kern w:val="28"/>
              </w:rPr>
              <w:t>10</w:t>
            </w:r>
            <w:r w:rsidRPr="00047303">
              <w:rPr>
                <w:rFonts w:eastAsia="MS Mincho"/>
                <w:snapToGrid w:val="0"/>
                <w:kern w:val="28"/>
              </w:rPr>
              <w:t xml:space="preserve"> puntos = </w:t>
            </w:r>
            <w:r>
              <w:rPr>
                <w:rFonts w:eastAsia="MS Mincho"/>
                <w:snapToGrid w:val="0"/>
                <w:kern w:val="28"/>
              </w:rPr>
              <w:t>7</w:t>
            </w:r>
            <w:r w:rsidRPr="00047303">
              <w:rPr>
                <w:rFonts w:eastAsia="MS Mincho"/>
                <w:snapToGrid w:val="0"/>
                <w:kern w:val="28"/>
              </w:rPr>
              <w:t xml:space="preserve"> años</w:t>
            </w:r>
            <w:r>
              <w:rPr>
                <w:rFonts w:eastAsia="MS Mincho"/>
                <w:snapToGrid w:val="0"/>
                <w:kern w:val="28"/>
              </w:rPr>
              <w:t xml:space="preserve"> de experiencia</w:t>
            </w:r>
          </w:p>
          <w:p w14:paraId="4CAE970A" w14:textId="77777777" w:rsidR="00397088" w:rsidRPr="00047303" w:rsidRDefault="00397088" w:rsidP="007E27B0">
            <w:pPr>
              <w:widowControl w:val="0"/>
              <w:overflowPunct w:val="0"/>
              <w:adjustRightInd w:val="0"/>
              <w:rPr>
                <w:rFonts w:eastAsia="MS Mincho"/>
                <w:snapToGrid w:val="0"/>
                <w:kern w:val="28"/>
              </w:rPr>
            </w:pPr>
            <w:r w:rsidRPr="00047303">
              <w:rPr>
                <w:rFonts w:eastAsia="MS Mincho"/>
                <w:snapToGrid w:val="0"/>
                <w:kern w:val="28"/>
              </w:rPr>
              <w:t xml:space="preserve">0 puntos= </w:t>
            </w:r>
            <w:r>
              <w:rPr>
                <w:rFonts w:eastAsia="MS Mincho"/>
                <w:snapToGrid w:val="0"/>
                <w:kern w:val="28"/>
              </w:rPr>
              <w:t xml:space="preserve">al menos </w:t>
            </w:r>
            <w:r w:rsidRPr="00047303">
              <w:rPr>
                <w:rFonts w:eastAsia="MS Mincho"/>
                <w:snapToGrid w:val="0"/>
                <w:kern w:val="28"/>
              </w:rPr>
              <w:t xml:space="preserve">5 </w:t>
            </w:r>
            <w:r>
              <w:rPr>
                <w:rFonts w:eastAsia="MS Mincho"/>
                <w:snapToGrid w:val="0"/>
                <w:kern w:val="28"/>
              </w:rPr>
              <w:t>a</w:t>
            </w:r>
            <w:r w:rsidRPr="00047303">
              <w:rPr>
                <w:rFonts w:eastAsia="MS Mincho"/>
                <w:snapToGrid w:val="0"/>
                <w:kern w:val="28"/>
              </w:rPr>
              <w:t>ños</w:t>
            </w:r>
            <w:r>
              <w:rPr>
                <w:rFonts w:eastAsia="MS Mincho"/>
                <w:snapToGrid w:val="0"/>
                <w:kern w:val="28"/>
              </w:rPr>
              <w:t xml:space="preserve"> de experiencia</w:t>
            </w:r>
          </w:p>
        </w:tc>
        <w:tc>
          <w:tcPr>
            <w:tcW w:w="1427" w:type="dxa"/>
            <w:tcBorders>
              <w:top w:val="single" w:sz="4" w:space="0" w:color="auto"/>
              <w:left w:val="single" w:sz="4" w:space="0" w:color="auto"/>
              <w:bottom w:val="single" w:sz="4" w:space="0" w:color="auto"/>
              <w:right w:val="single" w:sz="4" w:space="0" w:color="auto"/>
            </w:tcBorders>
            <w:hideMark/>
          </w:tcPr>
          <w:p w14:paraId="60E54B9F" w14:textId="77777777" w:rsidR="00397088" w:rsidRPr="00047303" w:rsidRDefault="00397088" w:rsidP="007E27B0">
            <w:pPr>
              <w:widowControl w:val="0"/>
              <w:overflowPunct w:val="0"/>
              <w:adjustRightInd w:val="0"/>
              <w:jc w:val="center"/>
              <w:rPr>
                <w:rFonts w:eastAsia="MS Mincho"/>
                <w:snapToGrid w:val="0"/>
                <w:kern w:val="28"/>
              </w:rPr>
            </w:pPr>
            <w:r>
              <w:rPr>
                <w:rFonts w:eastAsia="MS Mincho"/>
                <w:snapToGrid w:val="0"/>
                <w:kern w:val="28"/>
              </w:rPr>
              <w:t>30</w:t>
            </w:r>
          </w:p>
        </w:tc>
      </w:tr>
    </w:tbl>
    <w:p w14:paraId="3FCCE518" w14:textId="77777777" w:rsidR="00397088" w:rsidRPr="008A266B" w:rsidRDefault="00397088" w:rsidP="00397088">
      <w:pPr>
        <w:widowControl w:val="0"/>
        <w:overflowPunct w:val="0"/>
        <w:adjustRightInd w:val="0"/>
        <w:rPr>
          <w:rFonts w:ascii="Calibri" w:eastAsia="MS Mincho" w:hAnsi="Calibri" w:cs="Calibri"/>
          <w:snapToGrid w:val="0"/>
          <w:kern w:val="28"/>
        </w:rPr>
      </w:pPr>
    </w:p>
    <w:tbl>
      <w:tblPr>
        <w:tblW w:w="9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7188"/>
        <w:gridCol w:w="1417"/>
      </w:tblGrid>
      <w:tr w:rsidR="00397088" w:rsidRPr="00047303" w14:paraId="1BC067CB" w14:textId="77777777" w:rsidTr="007E27B0">
        <w:trPr>
          <w:cantSplit/>
          <w:trHeight w:val="450"/>
          <w:jc w:val="center"/>
        </w:trPr>
        <w:tc>
          <w:tcPr>
            <w:tcW w:w="7900" w:type="dxa"/>
            <w:gridSpan w:val="2"/>
            <w:vMerge w:val="restart"/>
            <w:tcBorders>
              <w:top w:val="single" w:sz="4" w:space="0" w:color="auto"/>
              <w:left w:val="single" w:sz="4" w:space="0" w:color="auto"/>
              <w:bottom w:val="nil"/>
              <w:right w:val="single" w:sz="4" w:space="0" w:color="auto"/>
            </w:tcBorders>
            <w:vAlign w:val="center"/>
            <w:hideMark/>
          </w:tcPr>
          <w:p w14:paraId="327D989F" w14:textId="77777777" w:rsidR="00397088" w:rsidRPr="006A6145" w:rsidRDefault="00397088" w:rsidP="007E27B0">
            <w:pPr>
              <w:widowControl w:val="0"/>
              <w:overflowPunct w:val="0"/>
              <w:adjustRightInd w:val="0"/>
              <w:rPr>
                <w:rFonts w:eastAsia="MS Mincho"/>
                <w:b/>
                <w:snapToGrid w:val="0"/>
                <w:kern w:val="28"/>
              </w:rPr>
            </w:pPr>
            <w:r w:rsidRPr="006A6145">
              <w:rPr>
                <w:rFonts w:eastAsia="MS Mincho"/>
                <w:b/>
                <w:snapToGrid w:val="0"/>
                <w:kern w:val="28"/>
              </w:rPr>
              <w:t>Evaluación de la Propuesta Técnica</w:t>
            </w:r>
          </w:p>
          <w:p w14:paraId="1754C981" w14:textId="77777777" w:rsidR="00397088" w:rsidRPr="006A6145" w:rsidRDefault="00397088" w:rsidP="007E27B0">
            <w:pPr>
              <w:widowControl w:val="0"/>
              <w:overflowPunct w:val="0"/>
              <w:adjustRightInd w:val="0"/>
              <w:rPr>
                <w:rFonts w:eastAsia="MS Mincho"/>
                <w:b/>
                <w:snapToGrid w:val="0"/>
                <w:kern w:val="28"/>
              </w:rPr>
            </w:pPr>
            <w:r w:rsidRPr="006A6145">
              <w:rPr>
                <w:rFonts w:eastAsia="MS Mincho"/>
                <w:b/>
                <w:snapToGrid w:val="0"/>
                <w:kern w:val="28"/>
              </w:rPr>
              <w:t>Formulario nº 2</w:t>
            </w:r>
          </w:p>
        </w:tc>
        <w:tc>
          <w:tcPr>
            <w:tcW w:w="1417" w:type="dxa"/>
            <w:vMerge w:val="restart"/>
            <w:tcBorders>
              <w:top w:val="single" w:sz="4" w:space="0" w:color="auto"/>
              <w:left w:val="single" w:sz="4" w:space="0" w:color="auto"/>
              <w:bottom w:val="nil"/>
              <w:right w:val="single" w:sz="4" w:space="0" w:color="auto"/>
            </w:tcBorders>
            <w:vAlign w:val="center"/>
            <w:hideMark/>
          </w:tcPr>
          <w:p w14:paraId="2AC3271E" w14:textId="77777777" w:rsidR="00397088" w:rsidRPr="006A6145" w:rsidRDefault="00397088" w:rsidP="007E27B0">
            <w:pPr>
              <w:widowControl w:val="0"/>
              <w:overflowPunct w:val="0"/>
              <w:adjustRightInd w:val="0"/>
              <w:jc w:val="center"/>
              <w:rPr>
                <w:rFonts w:eastAsia="MS Mincho"/>
                <w:b/>
                <w:snapToGrid w:val="0"/>
                <w:kern w:val="28"/>
              </w:rPr>
            </w:pPr>
            <w:r w:rsidRPr="006A6145">
              <w:rPr>
                <w:rFonts w:eastAsia="MS Mincho"/>
                <w:b/>
                <w:snapToGrid w:val="0"/>
                <w:kern w:val="28"/>
              </w:rPr>
              <w:t>Puntuación máxima</w:t>
            </w:r>
          </w:p>
        </w:tc>
      </w:tr>
      <w:tr w:rsidR="00397088" w:rsidRPr="00047303" w14:paraId="6A719AA8" w14:textId="77777777" w:rsidTr="007E27B0">
        <w:trPr>
          <w:cantSplit/>
          <w:trHeight w:val="450"/>
          <w:jc w:val="center"/>
        </w:trPr>
        <w:tc>
          <w:tcPr>
            <w:tcW w:w="7900" w:type="dxa"/>
            <w:gridSpan w:val="2"/>
            <w:vMerge/>
            <w:tcBorders>
              <w:top w:val="single" w:sz="4" w:space="0" w:color="auto"/>
              <w:left w:val="single" w:sz="4" w:space="0" w:color="auto"/>
              <w:bottom w:val="nil"/>
              <w:right w:val="single" w:sz="4" w:space="0" w:color="auto"/>
            </w:tcBorders>
            <w:vAlign w:val="center"/>
            <w:hideMark/>
          </w:tcPr>
          <w:p w14:paraId="3F5A8B92" w14:textId="77777777" w:rsidR="00397088" w:rsidRPr="00047303" w:rsidRDefault="00397088" w:rsidP="007E27B0">
            <w:pPr>
              <w:widowControl w:val="0"/>
              <w:overflowPunct w:val="0"/>
              <w:adjustRightInd w:val="0"/>
              <w:rPr>
                <w:rFonts w:eastAsia="MS Mincho"/>
                <w:snapToGrid w:val="0"/>
                <w:kern w:val="28"/>
              </w:rPr>
            </w:pPr>
          </w:p>
        </w:tc>
        <w:tc>
          <w:tcPr>
            <w:tcW w:w="1417" w:type="dxa"/>
            <w:vMerge/>
            <w:tcBorders>
              <w:top w:val="single" w:sz="4" w:space="0" w:color="auto"/>
              <w:left w:val="single" w:sz="4" w:space="0" w:color="auto"/>
              <w:bottom w:val="nil"/>
              <w:right w:val="single" w:sz="4" w:space="0" w:color="auto"/>
            </w:tcBorders>
            <w:vAlign w:val="center"/>
            <w:hideMark/>
          </w:tcPr>
          <w:p w14:paraId="0FA93C0E" w14:textId="77777777" w:rsidR="00397088" w:rsidRPr="00047303" w:rsidRDefault="00397088" w:rsidP="007E27B0">
            <w:pPr>
              <w:widowControl w:val="0"/>
              <w:overflowPunct w:val="0"/>
              <w:adjustRightInd w:val="0"/>
              <w:rPr>
                <w:rFonts w:eastAsia="MS Mincho"/>
                <w:snapToGrid w:val="0"/>
                <w:kern w:val="28"/>
              </w:rPr>
            </w:pPr>
          </w:p>
        </w:tc>
      </w:tr>
      <w:tr w:rsidR="00397088" w:rsidRPr="00047303" w14:paraId="79CB3ADF" w14:textId="77777777" w:rsidTr="007E27B0">
        <w:trPr>
          <w:cantSplit/>
          <w:trHeight w:val="423"/>
          <w:jc w:val="center"/>
        </w:trPr>
        <w:tc>
          <w:tcPr>
            <w:tcW w:w="9317" w:type="dxa"/>
            <w:gridSpan w:val="3"/>
            <w:tcBorders>
              <w:top w:val="single" w:sz="4" w:space="0" w:color="auto"/>
              <w:left w:val="single" w:sz="4" w:space="0" w:color="auto"/>
              <w:right w:val="single" w:sz="4" w:space="0" w:color="auto"/>
            </w:tcBorders>
            <w:shd w:val="pct15" w:color="auto" w:fill="FFFFFF"/>
            <w:vAlign w:val="center"/>
          </w:tcPr>
          <w:p w14:paraId="23471A5E" w14:textId="77777777" w:rsidR="00397088" w:rsidRPr="00047303" w:rsidRDefault="00397088" w:rsidP="007E27B0">
            <w:pPr>
              <w:widowControl w:val="0"/>
              <w:overflowPunct w:val="0"/>
              <w:adjustRightInd w:val="0"/>
              <w:jc w:val="center"/>
              <w:rPr>
                <w:rFonts w:eastAsia="MS Mincho"/>
                <w:b/>
                <w:snapToGrid w:val="0"/>
                <w:kern w:val="28"/>
              </w:rPr>
            </w:pPr>
            <w:r w:rsidRPr="00047303">
              <w:rPr>
                <w:rFonts w:eastAsia="MS Mincho"/>
                <w:b/>
                <w:snapToGrid w:val="0"/>
                <w:kern w:val="28"/>
              </w:rPr>
              <w:t>Metodología, enfoque y plan de ejecución propuestos</w:t>
            </w:r>
          </w:p>
        </w:tc>
      </w:tr>
      <w:tr w:rsidR="00397088" w:rsidRPr="00047303" w14:paraId="1E83E540" w14:textId="77777777" w:rsidTr="007E27B0">
        <w:trPr>
          <w:jc w:val="center"/>
        </w:trPr>
        <w:tc>
          <w:tcPr>
            <w:tcW w:w="712" w:type="dxa"/>
            <w:tcBorders>
              <w:top w:val="single" w:sz="4" w:space="0" w:color="auto"/>
              <w:left w:val="single" w:sz="4" w:space="0" w:color="auto"/>
              <w:bottom w:val="single" w:sz="4" w:space="0" w:color="auto"/>
              <w:right w:val="single" w:sz="4" w:space="0" w:color="auto"/>
            </w:tcBorders>
            <w:hideMark/>
          </w:tcPr>
          <w:p w14:paraId="049E7C18" w14:textId="77777777" w:rsidR="00397088" w:rsidRPr="00047303" w:rsidRDefault="00397088" w:rsidP="007E27B0">
            <w:pPr>
              <w:widowControl w:val="0"/>
              <w:overflowPunct w:val="0"/>
              <w:adjustRightInd w:val="0"/>
              <w:jc w:val="center"/>
              <w:rPr>
                <w:rFonts w:eastAsia="MS Mincho"/>
                <w:snapToGrid w:val="0"/>
                <w:kern w:val="28"/>
              </w:rPr>
            </w:pPr>
            <w:r>
              <w:rPr>
                <w:rFonts w:eastAsia="MS Mincho"/>
                <w:snapToGrid w:val="0"/>
                <w:kern w:val="28"/>
              </w:rPr>
              <w:t>1</w:t>
            </w:r>
          </w:p>
        </w:tc>
        <w:tc>
          <w:tcPr>
            <w:tcW w:w="7188" w:type="dxa"/>
            <w:tcBorders>
              <w:top w:val="single" w:sz="4" w:space="0" w:color="auto"/>
              <w:left w:val="single" w:sz="4" w:space="0" w:color="auto"/>
              <w:bottom w:val="single" w:sz="4" w:space="0" w:color="auto"/>
              <w:right w:val="single" w:sz="4" w:space="0" w:color="auto"/>
            </w:tcBorders>
            <w:hideMark/>
          </w:tcPr>
          <w:p w14:paraId="4F0B5A97" w14:textId="77777777" w:rsidR="00397088" w:rsidRPr="00047303" w:rsidRDefault="00397088" w:rsidP="007E27B0">
            <w:pPr>
              <w:widowControl w:val="0"/>
              <w:overflowPunct w:val="0"/>
              <w:adjustRightInd w:val="0"/>
              <w:rPr>
                <w:rFonts w:eastAsia="MS Mincho"/>
                <w:snapToGrid w:val="0"/>
                <w:kern w:val="28"/>
              </w:rPr>
            </w:pPr>
            <w:r w:rsidRPr="00047303">
              <w:rPr>
                <w:rFonts w:eastAsia="MS Mincho"/>
                <w:snapToGrid w:val="0"/>
                <w:kern w:val="28"/>
              </w:rPr>
              <w:t>Propuesta técnica de trabajo. (Apéndice C)</w:t>
            </w:r>
          </w:p>
          <w:p w14:paraId="019F43B4" w14:textId="77777777" w:rsidR="00397088" w:rsidRPr="00047303" w:rsidRDefault="00397088" w:rsidP="007E27B0">
            <w:pPr>
              <w:widowControl w:val="0"/>
              <w:overflowPunct w:val="0"/>
              <w:adjustRightInd w:val="0"/>
              <w:rPr>
                <w:rFonts w:eastAsia="MS Mincho"/>
                <w:snapToGrid w:val="0"/>
                <w:kern w:val="28"/>
              </w:rPr>
            </w:pPr>
            <w:r w:rsidRPr="00047303">
              <w:rPr>
                <w:rFonts w:eastAsia="MS Mincho"/>
                <w:snapToGrid w:val="0"/>
                <w:kern w:val="28"/>
              </w:rPr>
              <w:t>La propuesta considera el cumplimiento de todos los objetivos específicos de la consultoría</w:t>
            </w:r>
            <w:r>
              <w:rPr>
                <w:rFonts w:eastAsia="MS Mincho"/>
                <w:snapToGrid w:val="0"/>
                <w:kern w:val="28"/>
              </w:rPr>
              <w:t xml:space="preserve"> que se indican en el Apéndice A</w:t>
            </w:r>
            <w:r w:rsidRPr="00047303">
              <w:rPr>
                <w:rFonts w:eastAsia="MS Mincho"/>
                <w:snapToGrid w:val="0"/>
                <w:kern w:val="28"/>
              </w:rPr>
              <w:t>; claridad y consistencia de la propuesta técnica y metodológica para el levantamiento, caracterización y análisis de la información; especifica claramente el desarrollo y cumplimiento de cada objetivo, considerando la capacidad de generar aportes propios que contribuyan a ampliar los objetivos del estudio.</w:t>
            </w:r>
          </w:p>
          <w:p w14:paraId="55F4F2A2" w14:textId="77777777" w:rsidR="00397088" w:rsidRPr="00047303" w:rsidRDefault="00397088" w:rsidP="007E27B0">
            <w:pPr>
              <w:widowControl w:val="0"/>
              <w:overflowPunct w:val="0"/>
              <w:adjustRightInd w:val="0"/>
              <w:rPr>
                <w:rFonts w:eastAsia="MS Mincho"/>
                <w:snapToGrid w:val="0"/>
                <w:kern w:val="28"/>
              </w:rPr>
            </w:pPr>
            <w:r>
              <w:rPr>
                <w:rFonts w:eastAsia="MS Mincho"/>
                <w:snapToGrid w:val="0"/>
                <w:kern w:val="28"/>
              </w:rPr>
              <w:t>40</w:t>
            </w:r>
            <w:r w:rsidRPr="00047303">
              <w:rPr>
                <w:rFonts w:eastAsia="MS Mincho"/>
                <w:snapToGrid w:val="0"/>
                <w:kern w:val="28"/>
              </w:rPr>
              <w:t xml:space="preserve"> puntos = La metodología propuesta permite el cumplimiento de todos los objetivos específicos en forma óptima***</w:t>
            </w:r>
          </w:p>
          <w:p w14:paraId="310D0B11" w14:textId="77777777" w:rsidR="00397088" w:rsidRPr="00047303" w:rsidRDefault="00397088" w:rsidP="007E27B0">
            <w:pPr>
              <w:widowControl w:val="0"/>
              <w:overflowPunct w:val="0"/>
              <w:adjustRightInd w:val="0"/>
              <w:rPr>
                <w:rFonts w:eastAsia="MS Mincho"/>
                <w:snapToGrid w:val="0"/>
                <w:kern w:val="28"/>
              </w:rPr>
            </w:pPr>
            <w:r>
              <w:rPr>
                <w:rFonts w:eastAsia="MS Mincho"/>
                <w:snapToGrid w:val="0"/>
                <w:kern w:val="28"/>
              </w:rPr>
              <w:t>30</w:t>
            </w:r>
            <w:r w:rsidRPr="00047303">
              <w:rPr>
                <w:rFonts w:eastAsia="MS Mincho"/>
                <w:snapToGrid w:val="0"/>
                <w:kern w:val="28"/>
              </w:rPr>
              <w:t xml:space="preserve"> puntos = La metodología propuesta permite el cumplimiento de todos los objetivos específicos en forma media**</w:t>
            </w:r>
          </w:p>
          <w:p w14:paraId="5C6E64CA" w14:textId="77777777" w:rsidR="00397088" w:rsidRPr="00047303" w:rsidRDefault="00397088" w:rsidP="007E27B0">
            <w:pPr>
              <w:widowControl w:val="0"/>
              <w:overflowPunct w:val="0"/>
              <w:adjustRightInd w:val="0"/>
              <w:rPr>
                <w:rFonts w:eastAsia="MS Mincho"/>
                <w:snapToGrid w:val="0"/>
                <w:kern w:val="28"/>
              </w:rPr>
            </w:pPr>
            <w:r>
              <w:rPr>
                <w:rFonts w:eastAsia="MS Mincho"/>
                <w:snapToGrid w:val="0"/>
                <w:kern w:val="28"/>
              </w:rPr>
              <w:t>20</w:t>
            </w:r>
            <w:r w:rsidRPr="00047303">
              <w:rPr>
                <w:rFonts w:eastAsia="MS Mincho"/>
                <w:snapToGrid w:val="0"/>
                <w:kern w:val="28"/>
              </w:rPr>
              <w:t xml:space="preserve"> puntos = La metodología propuesta permite el cumplimiento de todos los objetivos específicos de manera básica*</w:t>
            </w:r>
          </w:p>
          <w:p w14:paraId="121D7C84" w14:textId="77777777" w:rsidR="00397088" w:rsidRPr="00047303" w:rsidRDefault="00397088" w:rsidP="007E27B0">
            <w:pPr>
              <w:widowControl w:val="0"/>
              <w:overflowPunct w:val="0"/>
              <w:adjustRightInd w:val="0"/>
              <w:rPr>
                <w:rFonts w:eastAsia="MS Mincho"/>
                <w:snapToGrid w:val="0"/>
                <w:kern w:val="28"/>
              </w:rPr>
            </w:pPr>
          </w:p>
          <w:p w14:paraId="103E9359" w14:textId="77777777" w:rsidR="00397088" w:rsidRPr="006A6145" w:rsidRDefault="00397088" w:rsidP="007E27B0">
            <w:pPr>
              <w:widowControl w:val="0"/>
              <w:overflowPunct w:val="0"/>
              <w:adjustRightInd w:val="0"/>
              <w:rPr>
                <w:rFonts w:eastAsia="MS Mincho"/>
                <w:snapToGrid w:val="0"/>
                <w:kern w:val="28"/>
                <w:sz w:val="20"/>
              </w:rPr>
            </w:pPr>
            <w:r w:rsidRPr="006A6145">
              <w:rPr>
                <w:rFonts w:eastAsia="MS Mincho"/>
                <w:snapToGrid w:val="0"/>
                <w:kern w:val="28"/>
                <w:sz w:val="20"/>
              </w:rPr>
              <w:t xml:space="preserve">* El cumplimiento básico se asocia a una propuesta técnica que, si bien incorpora todos los componentes solicitados en las bases técnicas, sólo los aborda de forma </w:t>
            </w:r>
            <w:r w:rsidRPr="006A6145">
              <w:rPr>
                <w:rFonts w:eastAsia="MS Mincho"/>
                <w:snapToGrid w:val="0"/>
                <w:kern w:val="28"/>
                <w:sz w:val="20"/>
              </w:rPr>
              <w:lastRenderedPageBreak/>
              <w:t xml:space="preserve">superficial y sin una metodología robusta, o bien, con muy pocos detalles de la metodología a aplicar. </w:t>
            </w:r>
          </w:p>
          <w:p w14:paraId="4BA76412" w14:textId="77777777" w:rsidR="00397088" w:rsidRPr="006A6145" w:rsidRDefault="00397088" w:rsidP="007E27B0">
            <w:pPr>
              <w:widowControl w:val="0"/>
              <w:overflowPunct w:val="0"/>
              <w:adjustRightInd w:val="0"/>
              <w:rPr>
                <w:rFonts w:eastAsia="MS Mincho"/>
                <w:snapToGrid w:val="0"/>
                <w:kern w:val="28"/>
                <w:sz w:val="20"/>
              </w:rPr>
            </w:pPr>
            <w:r w:rsidRPr="006A6145">
              <w:rPr>
                <w:rFonts w:eastAsia="MS Mincho"/>
                <w:snapToGrid w:val="0"/>
                <w:kern w:val="28"/>
                <w:sz w:val="20"/>
              </w:rPr>
              <w:t>** El cumplimiento medio se asocia a una propuesta técnica que incorpora todos los componentes solicitados en las bases técnicas y que propone metodologías validadas a nivel nacional y/o internacional, pero que posee algunas falencias, omisiones y/o pocos detalles en la aplicación de la metodología en el objetivo específico.</w:t>
            </w:r>
          </w:p>
          <w:p w14:paraId="6FB6DCDB" w14:textId="77777777" w:rsidR="00397088" w:rsidRPr="00047303" w:rsidRDefault="00397088" w:rsidP="007E27B0">
            <w:pPr>
              <w:widowControl w:val="0"/>
              <w:overflowPunct w:val="0"/>
              <w:adjustRightInd w:val="0"/>
              <w:rPr>
                <w:rFonts w:eastAsia="MS Mincho"/>
                <w:snapToGrid w:val="0"/>
                <w:kern w:val="28"/>
              </w:rPr>
            </w:pPr>
            <w:r w:rsidRPr="006A6145">
              <w:rPr>
                <w:rFonts w:eastAsia="MS Mincho"/>
                <w:snapToGrid w:val="0"/>
                <w:kern w:val="28"/>
                <w:sz w:val="20"/>
              </w:rPr>
              <w:t>*** El cumplimiento óptimo se asocia a una propuesta técnica que incorpora todos los componentes solicitados en las bases técnicas y que propone metodologías validadas a nivel nacional y/o internacional con un perfecto detalle de las metodologías y herramientas que aplicarán al estudio, es decir desarrolla sus fundamentos en forma coherente y equilibrada.</w:t>
            </w:r>
          </w:p>
        </w:tc>
        <w:tc>
          <w:tcPr>
            <w:tcW w:w="1417" w:type="dxa"/>
            <w:tcBorders>
              <w:top w:val="single" w:sz="4" w:space="0" w:color="auto"/>
              <w:left w:val="single" w:sz="4" w:space="0" w:color="auto"/>
              <w:bottom w:val="single" w:sz="4" w:space="0" w:color="auto"/>
              <w:right w:val="single" w:sz="4" w:space="0" w:color="auto"/>
            </w:tcBorders>
            <w:hideMark/>
          </w:tcPr>
          <w:p w14:paraId="5543A0FD" w14:textId="77777777" w:rsidR="00397088" w:rsidRPr="00047303" w:rsidRDefault="00397088" w:rsidP="007E27B0">
            <w:pPr>
              <w:widowControl w:val="0"/>
              <w:overflowPunct w:val="0"/>
              <w:adjustRightInd w:val="0"/>
              <w:jc w:val="center"/>
              <w:rPr>
                <w:rFonts w:eastAsia="MS Mincho"/>
                <w:snapToGrid w:val="0"/>
                <w:kern w:val="28"/>
              </w:rPr>
            </w:pPr>
            <w:r>
              <w:rPr>
                <w:rFonts w:eastAsia="MS Mincho"/>
                <w:snapToGrid w:val="0"/>
                <w:kern w:val="28"/>
              </w:rPr>
              <w:lastRenderedPageBreak/>
              <w:t>40</w:t>
            </w:r>
          </w:p>
        </w:tc>
      </w:tr>
    </w:tbl>
    <w:p w14:paraId="44FE8BD6" w14:textId="77777777" w:rsidR="00397088" w:rsidRPr="008A266B" w:rsidRDefault="00397088" w:rsidP="00397088">
      <w:pPr>
        <w:widowControl w:val="0"/>
        <w:overflowPunct w:val="0"/>
        <w:adjustRightInd w:val="0"/>
        <w:rPr>
          <w:rFonts w:ascii="Calibri" w:eastAsia="MS Mincho" w:hAnsi="Calibri" w:cs="Calibri"/>
          <w:snapToGrid w:val="0"/>
          <w:kern w:val="28"/>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380"/>
        <w:gridCol w:w="1371"/>
      </w:tblGrid>
      <w:tr w:rsidR="00397088" w:rsidRPr="00822067" w14:paraId="2D3407F6" w14:textId="77777777" w:rsidTr="007E27B0">
        <w:trPr>
          <w:cantSplit/>
          <w:trHeight w:val="450"/>
          <w:jc w:val="center"/>
        </w:trPr>
        <w:tc>
          <w:tcPr>
            <w:tcW w:w="7920" w:type="dxa"/>
            <w:gridSpan w:val="2"/>
            <w:vMerge w:val="restart"/>
            <w:tcBorders>
              <w:top w:val="single" w:sz="4" w:space="0" w:color="auto"/>
              <w:left w:val="single" w:sz="4" w:space="0" w:color="auto"/>
              <w:bottom w:val="nil"/>
              <w:right w:val="single" w:sz="4" w:space="0" w:color="auto"/>
            </w:tcBorders>
            <w:vAlign w:val="center"/>
          </w:tcPr>
          <w:p w14:paraId="7447646F" w14:textId="77777777" w:rsidR="00397088" w:rsidRPr="00822067" w:rsidRDefault="00397088" w:rsidP="007E27B0">
            <w:pPr>
              <w:widowControl w:val="0"/>
              <w:overflowPunct w:val="0"/>
              <w:adjustRightInd w:val="0"/>
              <w:rPr>
                <w:rFonts w:eastAsia="MS Mincho"/>
                <w:b/>
                <w:snapToGrid w:val="0"/>
                <w:kern w:val="28"/>
              </w:rPr>
            </w:pPr>
            <w:r w:rsidRPr="00822067">
              <w:rPr>
                <w:rFonts w:eastAsia="MS Mincho"/>
                <w:b/>
                <w:snapToGrid w:val="0"/>
                <w:kern w:val="28"/>
              </w:rPr>
              <w:t>Evaluación de la Propuesta Técnica</w:t>
            </w:r>
          </w:p>
          <w:p w14:paraId="71E4F267" w14:textId="77777777" w:rsidR="00397088" w:rsidRPr="00822067" w:rsidRDefault="00397088" w:rsidP="007E27B0">
            <w:pPr>
              <w:widowControl w:val="0"/>
              <w:overflowPunct w:val="0"/>
              <w:adjustRightInd w:val="0"/>
              <w:rPr>
                <w:rFonts w:eastAsia="MS Mincho"/>
                <w:b/>
                <w:snapToGrid w:val="0"/>
                <w:kern w:val="28"/>
              </w:rPr>
            </w:pPr>
            <w:r w:rsidRPr="00822067">
              <w:rPr>
                <w:rFonts w:eastAsia="MS Mincho"/>
                <w:b/>
                <w:snapToGrid w:val="0"/>
                <w:kern w:val="28"/>
              </w:rPr>
              <w:t>Formulario nº 3</w:t>
            </w:r>
          </w:p>
        </w:tc>
        <w:tc>
          <w:tcPr>
            <w:tcW w:w="1371" w:type="dxa"/>
            <w:vMerge w:val="restart"/>
            <w:tcBorders>
              <w:top w:val="single" w:sz="4" w:space="0" w:color="auto"/>
              <w:left w:val="single" w:sz="4" w:space="0" w:color="auto"/>
              <w:bottom w:val="nil"/>
              <w:right w:val="single" w:sz="4" w:space="0" w:color="auto"/>
            </w:tcBorders>
            <w:vAlign w:val="center"/>
            <w:hideMark/>
          </w:tcPr>
          <w:p w14:paraId="773451D3" w14:textId="77777777" w:rsidR="00397088" w:rsidRPr="00822067" w:rsidRDefault="00397088" w:rsidP="007E27B0">
            <w:pPr>
              <w:widowControl w:val="0"/>
              <w:overflowPunct w:val="0"/>
              <w:adjustRightInd w:val="0"/>
              <w:jc w:val="center"/>
              <w:rPr>
                <w:rFonts w:eastAsia="MS Mincho"/>
                <w:b/>
                <w:snapToGrid w:val="0"/>
                <w:kern w:val="28"/>
              </w:rPr>
            </w:pPr>
            <w:r w:rsidRPr="00822067">
              <w:rPr>
                <w:rFonts w:eastAsia="MS Mincho"/>
                <w:b/>
                <w:snapToGrid w:val="0"/>
                <w:kern w:val="28"/>
              </w:rPr>
              <w:t>Puntuación máxima</w:t>
            </w:r>
          </w:p>
        </w:tc>
      </w:tr>
      <w:tr w:rsidR="00397088" w:rsidRPr="00822067" w14:paraId="2DBBAE3A" w14:textId="77777777" w:rsidTr="007E27B0">
        <w:trPr>
          <w:cantSplit/>
          <w:trHeight w:val="450"/>
          <w:jc w:val="center"/>
        </w:trPr>
        <w:tc>
          <w:tcPr>
            <w:tcW w:w="7920" w:type="dxa"/>
            <w:gridSpan w:val="2"/>
            <w:vMerge/>
            <w:tcBorders>
              <w:top w:val="single" w:sz="4" w:space="0" w:color="auto"/>
              <w:left w:val="single" w:sz="4" w:space="0" w:color="auto"/>
              <w:bottom w:val="nil"/>
              <w:right w:val="single" w:sz="4" w:space="0" w:color="auto"/>
            </w:tcBorders>
          </w:tcPr>
          <w:p w14:paraId="40222908" w14:textId="77777777" w:rsidR="00397088" w:rsidRPr="00822067" w:rsidRDefault="00397088" w:rsidP="007E27B0">
            <w:pPr>
              <w:widowControl w:val="0"/>
              <w:overflowPunct w:val="0"/>
              <w:adjustRightInd w:val="0"/>
              <w:rPr>
                <w:rFonts w:eastAsia="MS Mincho"/>
                <w:snapToGrid w:val="0"/>
                <w:kern w:val="28"/>
              </w:rPr>
            </w:pPr>
          </w:p>
        </w:tc>
        <w:tc>
          <w:tcPr>
            <w:tcW w:w="1371" w:type="dxa"/>
            <w:vMerge/>
            <w:tcBorders>
              <w:top w:val="single" w:sz="4" w:space="0" w:color="auto"/>
              <w:left w:val="single" w:sz="4" w:space="0" w:color="auto"/>
              <w:bottom w:val="nil"/>
              <w:right w:val="single" w:sz="4" w:space="0" w:color="auto"/>
            </w:tcBorders>
          </w:tcPr>
          <w:p w14:paraId="798CE860" w14:textId="77777777" w:rsidR="00397088" w:rsidRPr="00822067" w:rsidRDefault="00397088" w:rsidP="007E27B0">
            <w:pPr>
              <w:widowControl w:val="0"/>
              <w:overflowPunct w:val="0"/>
              <w:adjustRightInd w:val="0"/>
              <w:rPr>
                <w:rFonts w:eastAsia="MS Mincho"/>
                <w:snapToGrid w:val="0"/>
                <w:kern w:val="28"/>
              </w:rPr>
            </w:pPr>
          </w:p>
        </w:tc>
      </w:tr>
      <w:tr w:rsidR="00397088" w:rsidRPr="00822067" w14:paraId="42C6C566" w14:textId="77777777" w:rsidTr="007E27B0">
        <w:trPr>
          <w:cantSplit/>
          <w:trHeight w:val="450"/>
          <w:jc w:val="center"/>
        </w:trPr>
        <w:tc>
          <w:tcPr>
            <w:tcW w:w="7920" w:type="dxa"/>
            <w:gridSpan w:val="2"/>
            <w:vMerge/>
            <w:tcBorders>
              <w:top w:val="single" w:sz="4" w:space="0" w:color="auto"/>
              <w:left w:val="single" w:sz="4" w:space="0" w:color="auto"/>
              <w:bottom w:val="nil"/>
              <w:right w:val="single" w:sz="4" w:space="0" w:color="auto"/>
            </w:tcBorders>
            <w:vAlign w:val="center"/>
            <w:hideMark/>
          </w:tcPr>
          <w:p w14:paraId="1417AA95" w14:textId="77777777" w:rsidR="00397088" w:rsidRPr="00822067" w:rsidRDefault="00397088" w:rsidP="007E27B0">
            <w:pPr>
              <w:widowControl w:val="0"/>
              <w:overflowPunct w:val="0"/>
              <w:adjustRightInd w:val="0"/>
              <w:rPr>
                <w:rFonts w:eastAsia="MS Mincho"/>
                <w:snapToGrid w:val="0"/>
                <w:kern w:val="28"/>
              </w:rPr>
            </w:pPr>
          </w:p>
        </w:tc>
        <w:tc>
          <w:tcPr>
            <w:tcW w:w="1371" w:type="dxa"/>
            <w:vMerge/>
            <w:tcBorders>
              <w:top w:val="single" w:sz="4" w:space="0" w:color="auto"/>
              <w:left w:val="single" w:sz="4" w:space="0" w:color="auto"/>
              <w:bottom w:val="nil"/>
              <w:right w:val="single" w:sz="4" w:space="0" w:color="auto"/>
            </w:tcBorders>
            <w:vAlign w:val="center"/>
            <w:hideMark/>
          </w:tcPr>
          <w:p w14:paraId="6AF7E2DA" w14:textId="77777777" w:rsidR="00397088" w:rsidRPr="00822067" w:rsidRDefault="00397088" w:rsidP="007E27B0">
            <w:pPr>
              <w:widowControl w:val="0"/>
              <w:overflowPunct w:val="0"/>
              <w:adjustRightInd w:val="0"/>
              <w:rPr>
                <w:rFonts w:eastAsia="MS Mincho"/>
                <w:snapToGrid w:val="0"/>
                <w:kern w:val="28"/>
              </w:rPr>
            </w:pPr>
          </w:p>
        </w:tc>
      </w:tr>
      <w:tr w:rsidR="00397088" w:rsidRPr="00822067" w14:paraId="48BEB7D5" w14:textId="77777777" w:rsidTr="007E27B0">
        <w:trPr>
          <w:cantSplit/>
          <w:trHeight w:val="495"/>
          <w:jc w:val="center"/>
        </w:trPr>
        <w:tc>
          <w:tcPr>
            <w:tcW w:w="929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8FABCD" w14:textId="77777777" w:rsidR="00397088" w:rsidRPr="00822067" w:rsidRDefault="00397088" w:rsidP="007E27B0">
            <w:pPr>
              <w:widowControl w:val="0"/>
              <w:overflowPunct w:val="0"/>
              <w:adjustRightInd w:val="0"/>
              <w:jc w:val="center"/>
              <w:rPr>
                <w:rFonts w:eastAsia="MS Mincho"/>
                <w:b/>
                <w:snapToGrid w:val="0"/>
                <w:kern w:val="28"/>
              </w:rPr>
            </w:pPr>
            <w:r>
              <w:rPr>
                <w:rFonts w:eastAsia="MS Mincho"/>
                <w:b/>
                <w:snapToGrid w:val="0"/>
                <w:kern w:val="28"/>
              </w:rPr>
              <w:t>Personal Clave</w:t>
            </w:r>
          </w:p>
        </w:tc>
      </w:tr>
      <w:tr w:rsidR="00397088" w:rsidRPr="00822067" w14:paraId="6920A67E" w14:textId="77777777" w:rsidTr="007E27B0">
        <w:trPr>
          <w:cantSplit/>
          <w:jc w:val="center"/>
        </w:trPr>
        <w:tc>
          <w:tcPr>
            <w:tcW w:w="540" w:type="dxa"/>
            <w:tcBorders>
              <w:top w:val="single" w:sz="4" w:space="0" w:color="auto"/>
              <w:left w:val="single" w:sz="4" w:space="0" w:color="auto"/>
              <w:bottom w:val="single" w:sz="4" w:space="0" w:color="auto"/>
              <w:right w:val="single" w:sz="4" w:space="0" w:color="auto"/>
            </w:tcBorders>
          </w:tcPr>
          <w:p w14:paraId="579F307B" w14:textId="77777777" w:rsidR="00397088" w:rsidRPr="00822067" w:rsidRDefault="00397088" w:rsidP="007E27B0">
            <w:pPr>
              <w:widowControl w:val="0"/>
              <w:overflowPunct w:val="0"/>
              <w:adjustRightInd w:val="0"/>
              <w:rPr>
                <w:rFonts w:eastAsia="MS Mincho"/>
                <w:snapToGrid w:val="0"/>
                <w:kern w:val="28"/>
              </w:rPr>
            </w:pPr>
            <w:r>
              <w:rPr>
                <w:rFonts w:eastAsia="MS Mincho"/>
                <w:snapToGrid w:val="0"/>
                <w:kern w:val="28"/>
              </w:rPr>
              <w:t>1</w:t>
            </w:r>
          </w:p>
        </w:tc>
        <w:tc>
          <w:tcPr>
            <w:tcW w:w="7380" w:type="dxa"/>
            <w:tcBorders>
              <w:top w:val="single" w:sz="4" w:space="0" w:color="auto"/>
              <w:left w:val="single" w:sz="4" w:space="0" w:color="auto"/>
              <w:bottom w:val="single" w:sz="4" w:space="0" w:color="auto"/>
              <w:right w:val="single" w:sz="4" w:space="0" w:color="auto"/>
            </w:tcBorders>
            <w:vAlign w:val="center"/>
          </w:tcPr>
          <w:p w14:paraId="1113D12D" w14:textId="77777777" w:rsidR="00397088" w:rsidRDefault="00397088" w:rsidP="007E27B0">
            <w:pPr>
              <w:widowControl w:val="0"/>
              <w:overflowPunct w:val="0"/>
              <w:adjustRightInd w:val="0"/>
              <w:jc w:val="both"/>
              <w:rPr>
                <w:rFonts w:eastAsia="MS Mincho"/>
                <w:snapToGrid w:val="0"/>
                <w:kern w:val="28"/>
              </w:rPr>
            </w:pPr>
            <w:r w:rsidRPr="00822067">
              <w:rPr>
                <w:rFonts w:eastAsia="MS Mincho"/>
                <w:snapToGrid w:val="0"/>
                <w:kern w:val="28"/>
              </w:rPr>
              <w:t xml:space="preserve">Experiencia adicional a la </w:t>
            </w:r>
            <w:r>
              <w:rPr>
                <w:rFonts w:eastAsia="MS Mincho"/>
                <w:snapToGrid w:val="0"/>
                <w:kern w:val="28"/>
              </w:rPr>
              <w:t xml:space="preserve">mínima requerida de cinco (5) años </w:t>
            </w:r>
            <w:r w:rsidRPr="00822067">
              <w:rPr>
                <w:rFonts w:eastAsia="MS Mincho"/>
                <w:snapToGrid w:val="0"/>
                <w:kern w:val="28"/>
              </w:rPr>
              <w:t>en la implementación de trabajos similares, preferentemente en la Región de Magallanes y Antártica Chilena u otra región con caracter</w:t>
            </w:r>
            <w:r>
              <w:rPr>
                <w:rFonts w:eastAsia="MS Mincho"/>
                <w:snapToGrid w:val="0"/>
                <w:kern w:val="28"/>
              </w:rPr>
              <w:t xml:space="preserve">ísticas territoriales similares, </w:t>
            </w:r>
            <w:r w:rsidRPr="00822067">
              <w:rPr>
                <w:rFonts w:eastAsia="MS Mincho"/>
                <w:snapToGrid w:val="0"/>
                <w:kern w:val="28"/>
              </w:rPr>
              <w:t>de</w:t>
            </w:r>
            <w:r>
              <w:rPr>
                <w:rFonts w:eastAsia="MS Mincho"/>
                <w:snapToGrid w:val="0"/>
                <w:kern w:val="28"/>
              </w:rPr>
              <w:t xml:space="preserve"> al menos dos profesionales del</w:t>
            </w:r>
            <w:r w:rsidRPr="00822067">
              <w:rPr>
                <w:rFonts w:eastAsia="MS Mincho"/>
                <w:snapToGrid w:val="0"/>
                <w:kern w:val="28"/>
              </w:rPr>
              <w:t xml:space="preserve"> equipo de trabajo</w:t>
            </w:r>
          </w:p>
          <w:p w14:paraId="404C73CE" w14:textId="77777777" w:rsidR="00397088" w:rsidRPr="00822067" w:rsidRDefault="00397088" w:rsidP="007E27B0">
            <w:pPr>
              <w:widowControl w:val="0"/>
              <w:overflowPunct w:val="0"/>
              <w:adjustRightInd w:val="0"/>
              <w:jc w:val="both"/>
              <w:rPr>
                <w:rFonts w:eastAsia="MS Mincho"/>
                <w:snapToGrid w:val="0"/>
                <w:kern w:val="28"/>
              </w:rPr>
            </w:pPr>
            <w:r>
              <w:rPr>
                <w:rFonts w:eastAsia="MS Mincho"/>
                <w:snapToGrid w:val="0"/>
                <w:kern w:val="28"/>
              </w:rPr>
              <w:t>20 puntos</w:t>
            </w:r>
            <w:r w:rsidRPr="00822067">
              <w:rPr>
                <w:rFonts w:eastAsia="MS Mincho"/>
                <w:snapToGrid w:val="0"/>
                <w:kern w:val="28"/>
              </w:rPr>
              <w:t xml:space="preserve">= Equipo </w:t>
            </w:r>
            <w:r>
              <w:rPr>
                <w:rFonts w:eastAsia="MS Mincho"/>
                <w:snapToGrid w:val="0"/>
                <w:kern w:val="28"/>
              </w:rPr>
              <w:t>de trabajo</w:t>
            </w:r>
            <w:r w:rsidRPr="00822067">
              <w:rPr>
                <w:rFonts w:eastAsia="MS Mincho"/>
                <w:snapToGrid w:val="0"/>
                <w:kern w:val="28"/>
              </w:rPr>
              <w:t xml:space="preserve"> donde </w:t>
            </w:r>
            <w:r>
              <w:rPr>
                <w:rFonts w:eastAsia="MS Mincho"/>
                <w:snapToGrid w:val="0"/>
                <w:kern w:val="28"/>
              </w:rPr>
              <w:t>al menos dos profesionales tienen 9 o más años de experiencia.</w:t>
            </w:r>
          </w:p>
          <w:p w14:paraId="5003721D" w14:textId="77777777" w:rsidR="00397088" w:rsidRPr="00822067" w:rsidRDefault="00397088" w:rsidP="007E27B0">
            <w:pPr>
              <w:widowControl w:val="0"/>
              <w:overflowPunct w:val="0"/>
              <w:adjustRightInd w:val="0"/>
              <w:jc w:val="both"/>
              <w:rPr>
                <w:rFonts w:eastAsia="MS Mincho"/>
                <w:snapToGrid w:val="0"/>
                <w:kern w:val="28"/>
              </w:rPr>
            </w:pPr>
            <w:r>
              <w:rPr>
                <w:rFonts w:eastAsia="MS Mincho"/>
                <w:snapToGrid w:val="0"/>
                <w:kern w:val="28"/>
              </w:rPr>
              <w:t>10</w:t>
            </w:r>
            <w:r w:rsidRPr="00822067">
              <w:rPr>
                <w:rFonts w:eastAsia="MS Mincho"/>
                <w:snapToGrid w:val="0"/>
                <w:kern w:val="28"/>
              </w:rPr>
              <w:t xml:space="preserve"> puntos= Equipo </w:t>
            </w:r>
            <w:r>
              <w:rPr>
                <w:rFonts w:eastAsia="MS Mincho"/>
                <w:snapToGrid w:val="0"/>
                <w:kern w:val="28"/>
              </w:rPr>
              <w:t xml:space="preserve">de trabajo </w:t>
            </w:r>
            <w:r w:rsidRPr="00822067">
              <w:rPr>
                <w:rFonts w:eastAsia="MS Mincho"/>
                <w:snapToGrid w:val="0"/>
                <w:kern w:val="28"/>
              </w:rPr>
              <w:t xml:space="preserve">donde al menos dos profesionales </w:t>
            </w:r>
            <w:r>
              <w:rPr>
                <w:rFonts w:eastAsia="MS Mincho"/>
                <w:snapToGrid w:val="0"/>
                <w:kern w:val="28"/>
              </w:rPr>
              <w:t>tienen</w:t>
            </w:r>
            <w:r w:rsidRPr="00822067">
              <w:rPr>
                <w:rFonts w:eastAsia="MS Mincho"/>
                <w:snapToGrid w:val="0"/>
                <w:kern w:val="28"/>
              </w:rPr>
              <w:t xml:space="preserve"> </w:t>
            </w:r>
            <w:r>
              <w:rPr>
                <w:rFonts w:eastAsia="MS Mincho"/>
                <w:snapToGrid w:val="0"/>
                <w:kern w:val="28"/>
              </w:rPr>
              <w:t xml:space="preserve">7 </w:t>
            </w:r>
            <w:r w:rsidRPr="00822067">
              <w:rPr>
                <w:rFonts w:eastAsia="MS Mincho"/>
                <w:snapToGrid w:val="0"/>
                <w:kern w:val="28"/>
              </w:rPr>
              <w:t>años de experiencia.</w:t>
            </w:r>
          </w:p>
        </w:tc>
        <w:tc>
          <w:tcPr>
            <w:tcW w:w="1371" w:type="dxa"/>
            <w:tcBorders>
              <w:top w:val="single" w:sz="4" w:space="0" w:color="auto"/>
              <w:left w:val="single" w:sz="4" w:space="0" w:color="auto"/>
              <w:bottom w:val="single" w:sz="4" w:space="0" w:color="auto"/>
              <w:right w:val="single" w:sz="4" w:space="0" w:color="auto"/>
            </w:tcBorders>
          </w:tcPr>
          <w:p w14:paraId="2F3D98EE" w14:textId="77777777" w:rsidR="00397088" w:rsidRPr="00822067" w:rsidRDefault="00397088" w:rsidP="007E27B0">
            <w:pPr>
              <w:widowControl w:val="0"/>
              <w:overflowPunct w:val="0"/>
              <w:adjustRightInd w:val="0"/>
              <w:jc w:val="center"/>
              <w:rPr>
                <w:rFonts w:eastAsia="MS Mincho"/>
                <w:snapToGrid w:val="0"/>
                <w:kern w:val="28"/>
              </w:rPr>
            </w:pPr>
            <w:r>
              <w:rPr>
                <w:rFonts w:eastAsia="MS Mincho"/>
                <w:snapToGrid w:val="0"/>
                <w:kern w:val="28"/>
              </w:rPr>
              <w:t>20</w:t>
            </w:r>
          </w:p>
        </w:tc>
      </w:tr>
      <w:tr w:rsidR="00397088" w:rsidRPr="00822067" w14:paraId="7F1C342E" w14:textId="77777777" w:rsidTr="007E27B0">
        <w:trPr>
          <w:cantSplit/>
          <w:trHeight w:val="658"/>
          <w:jc w:val="center"/>
        </w:trPr>
        <w:tc>
          <w:tcPr>
            <w:tcW w:w="540" w:type="dxa"/>
            <w:tcBorders>
              <w:top w:val="single" w:sz="4" w:space="0" w:color="auto"/>
              <w:left w:val="single" w:sz="4" w:space="0" w:color="auto"/>
              <w:bottom w:val="single" w:sz="4" w:space="0" w:color="auto"/>
              <w:right w:val="single" w:sz="4" w:space="0" w:color="auto"/>
            </w:tcBorders>
          </w:tcPr>
          <w:p w14:paraId="24A02D48" w14:textId="77777777" w:rsidR="00397088" w:rsidRPr="00822067" w:rsidRDefault="00397088" w:rsidP="007E27B0">
            <w:pPr>
              <w:widowControl w:val="0"/>
              <w:overflowPunct w:val="0"/>
              <w:adjustRightInd w:val="0"/>
              <w:rPr>
                <w:rFonts w:eastAsia="MS Mincho"/>
                <w:snapToGrid w:val="0"/>
                <w:kern w:val="28"/>
              </w:rPr>
            </w:pPr>
            <w:r>
              <w:rPr>
                <w:rFonts w:eastAsia="MS Mincho"/>
                <w:snapToGrid w:val="0"/>
                <w:kern w:val="28"/>
              </w:rPr>
              <w:t>2</w:t>
            </w:r>
          </w:p>
        </w:tc>
        <w:tc>
          <w:tcPr>
            <w:tcW w:w="7380" w:type="dxa"/>
            <w:tcBorders>
              <w:top w:val="single" w:sz="4" w:space="0" w:color="auto"/>
              <w:left w:val="single" w:sz="4" w:space="0" w:color="auto"/>
              <w:bottom w:val="single" w:sz="4" w:space="0" w:color="auto"/>
              <w:right w:val="single" w:sz="4" w:space="0" w:color="auto"/>
            </w:tcBorders>
            <w:vAlign w:val="center"/>
          </w:tcPr>
          <w:p w14:paraId="2FF5E026" w14:textId="77777777" w:rsidR="00397088" w:rsidRPr="0056469C" w:rsidRDefault="00397088" w:rsidP="007E27B0">
            <w:pPr>
              <w:tabs>
                <w:tab w:val="left" w:pos="720"/>
              </w:tabs>
              <w:ind w:right="-20"/>
              <w:jc w:val="both"/>
              <w:rPr>
                <w:rFonts w:eastAsia="MS Mincho"/>
                <w:snapToGrid w:val="0"/>
                <w:kern w:val="28"/>
                <w:lang w:val="es-ES"/>
              </w:rPr>
            </w:pPr>
            <w:r>
              <w:rPr>
                <w:lang w:val="es-ES"/>
              </w:rPr>
              <w:t xml:space="preserve">Equipo de trabajo donde al menos dos de sus integrantes tienen estudios de post grado en áreas relevantes para el estudio requerido. </w:t>
            </w:r>
          </w:p>
        </w:tc>
        <w:tc>
          <w:tcPr>
            <w:tcW w:w="1371" w:type="dxa"/>
            <w:tcBorders>
              <w:top w:val="single" w:sz="4" w:space="0" w:color="auto"/>
              <w:left w:val="single" w:sz="4" w:space="0" w:color="auto"/>
              <w:bottom w:val="single" w:sz="4" w:space="0" w:color="auto"/>
              <w:right w:val="single" w:sz="4" w:space="0" w:color="auto"/>
            </w:tcBorders>
          </w:tcPr>
          <w:p w14:paraId="06A4E61A" w14:textId="77777777" w:rsidR="00397088" w:rsidRDefault="00397088" w:rsidP="007E27B0">
            <w:pPr>
              <w:widowControl w:val="0"/>
              <w:overflowPunct w:val="0"/>
              <w:adjustRightInd w:val="0"/>
              <w:jc w:val="center"/>
              <w:rPr>
                <w:rFonts w:eastAsia="MS Mincho"/>
                <w:snapToGrid w:val="0"/>
                <w:kern w:val="28"/>
              </w:rPr>
            </w:pPr>
            <w:r>
              <w:rPr>
                <w:rFonts w:eastAsia="MS Mincho"/>
                <w:snapToGrid w:val="0"/>
                <w:kern w:val="28"/>
              </w:rPr>
              <w:t>10</w:t>
            </w:r>
          </w:p>
        </w:tc>
      </w:tr>
    </w:tbl>
    <w:p w14:paraId="780AC683" w14:textId="77777777" w:rsidR="00397088" w:rsidRDefault="00397088" w:rsidP="00397088">
      <w:pPr>
        <w:keepNext/>
        <w:keepLines/>
        <w:tabs>
          <w:tab w:val="left" w:pos="851"/>
          <w:tab w:val="left" w:pos="1260"/>
          <w:tab w:val="left" w:pos="3033"/>
          <w:tab w:val="left" w:pos="4933"/>
          <w:tab w:val="left" w:pos="7087"/>
        </w:tabs>
        <w:suppressAutoHyphens/>
        <w:ind w:left="851" w:right="-12" w:hanging="627"/>
        <w:jc w:val="both"/>
      </w:pPr>
    </w:p>
    <w:p w14:paraId="506E8EE4" w14:textId="77777777" w:rsidR="00397088" w:rsidRDefault="00397088" w:rsidP="00397088">
      <w:pPr>
        <w:pStyle w:val="ListParagraph"/>
        <w:widowControl w:val="0"/>
        <w:tabs>
          <w:tab w:val="left" w:pos="720"/>
        </w:tabs>
        <w:ind w:right="-20"/>
        <w:jc w:val="both"/>
      </w:pPr>
      <w:r>
        <w:t>La calificación de la propuesta técnica del licitante se obtendrá mediante la siguiente fórmula:</w:t>
      </w:r>
    </w:p>
    <w:p w14:paraId="3C6CB20C" w14:textId="77777777" w:rsidR="00397088" w:rsidRDefault="00397088" w:rsidP="00397088">
      <w:pPr>
        <w:pStyle w:val="ListParagraph"/>
        <w:widowControl w:val="0"/>
        <w:tabs>
          <w:tab w:val="left" w:pos="720"/>
        </w:tabs>
        <w:ind w:right="-20"/>
        <w:jc w:val="center"/>
        <w:rPr>
          <w:b/>
        </w:rPr>
      </w:pPr>
    </w:p>
    <w:p w14:paraId="30F73B72" w14:textId="77777777" w:rsidR="00397088" w:rsidRPr="00B42B79" w:rsidRDefault="00397088" w:rsidP="00397088">
      <w:pPr>
        <w:pStyle w:val="ListParagraph"/>
        <w:widowControl w:val="0"/>
        <w:tabs>
          <w:tab w:val="left" w:pos="720"/>
        </w:tabs>
        <w:ind w:right="-20"/>
        <w:jc w:val="center"/>
        <w:rPr>
          <w:b/>
          <w:i/>
        </w:rPr>
      </w:pPr>
      <w:r w:rsidRPr="00B42B79">
        <w:rPr>
          <w:b/>
          <w:i/>
        </w:rPr>
        <w:t xml:space="preserve">Calificación de propuesta técnica (%) = (Puntos obtenidos / 100) </w:t>
      </w:r>
      <w:r>
        <w:rPr>
          <w:b/>
          <w:i/>
        </w:rPr>
        <w:t>x</w:t>
      </w:r>
      <w:r w:rsidRPr="00B42B79">
        <w:rPr>
          <w:b/>
          <w:i/>
        </w:rPr>
        <w:t xml:space="preserve"> 0.50</w:t>
      </w:r>
    </w:p>
    <w:p w14:paraId="17B04A06" w14:textId="77777777" w:rsidR="00397088" w:rsidRDefault="00397088" w:rsidP="00397088">
      <w:pPr>
        <w:pStyle w:val="ListParagraph"/>
        <w:widowControl w:val="0"/>
        <w:tabs>
          <w:tab w:val="left" w:pos="720"/>
        </w:tabs>
        <w:ind w:right="-20"/>
        <w:jc w:val="both"/>
      </w:pPr>
    </w:p>
    <w:p w14:paraId="61149834" w14:textId="77777777" w:rsidR="00397088" w:rsidRDefault="00397088" w:rsidP="00397088">
      <w:pPr>
        <w:pStyle w:val="ListParagraph"/>
        <w:widowControl w:val="0"/>
        <w:tabs>
          <w:tab w:val="left" w:pos="720"/>
        </w:tabs>
        <w:ind w:right="-20"/>
        <w:jc w:val="both"/>
      </w:pPr>
      <w:r w:rsidRPr="000768BE">
        <w:t xml:space="preserve">En la segunda etapa, sólo se abrirán con fines de revisión, comparación y evaluación las Propuestas Financieras de los </w:t>
      </w:r>
      <w:r>
        <w:t>Licitantes</w:t>
      </w:r>
      <w:r w:rsidRPr="000768BE">
        <w:t xml:space="preserve"> que hayan alcanzado la </w:t>
      </w:r>
      <w:r>
        <w:t xml:space="preserve">calificación </w:t>
      </w:r>
      <w:r w:rsidRPr="000768BE">
        <w:t>técnica mínima</w:t>
      </w:r>
      <w:r>
        <w:t xml:space="preserve"> de 35% (al menos 70 puntos)</w:t>
      </w:r>
      <w:r w:rsidRPr="000768BE">
        <w:t xml:space="preserve">. </w:t>
      </w:r>
    </w:p>
    <w:p w14:paraId="6E1FDC6D" w14:textId="77777777" w:rsidR="00397088" w:rsidRDefault="00397088" w:rsidP="00397088">
      <w:pPr>
        <w:pStyle w:val="ListParagraph"/>
        <w:widowControl w:val="0"/>
        <w:tabs>
          <w:tab w:val="left" w:pos="720"/>
        </w:tabs>
        <w:ind w:right="-20"/>
        <w:jc w:val="both"/>
      </w:pPr>
    </w:p>
    <w:p w14:paraId="5758441F" w14:textId="77777777" w:rsidR="00397088" w:rsidRDefault="00397088" w:rsidP="00397088">
      <w:pPr>
        <w:pStyle w:val="ListParagraph"/>
        <w:widowControl w:val="0"/>
        <w:tabs>
          <w:tab w:val="left" w:pos="720"/>
        </w:tabs>
        <w:ind w:right="-20"/>
        <w:jc w:val="both"/>
      </w:pPr>
      <w:r>
        <w:t xml:space="preserve">La calificación de la propuesta económica del licitante se obtendrá mediante la siguiente fórmula: </w:t>
      </w:r>
    </w:p>
    <w:p w14:paraId="703A4348" w14:textId="77777777" w:rsidR="00397088" w:rsidRDefault="00397088" w:rsidP="00397088">
      <w:pPr>
        <w:pStyle w:val="ListParagraph"/>
        <w:widowControl w:val="0"/>
        <w:tabs>
          <w:tab w:val="left" w:pos="720"/>
        </w:tabs>
        <w:ind w:right="-20"/>
        <w:jc w:val="both"/>
      </w:pPr>
    </w:p>
    <w:p w14:paraId="06342230" w14:textId="77777777" w:rsidR="00397088" w:rsidRPr="00B42B79" w:rsidRDefault="00397088" w:rsidP="00397088">
      <w:pPr>
        <w:pStyle w:val="ListParagraph"/>
        <w:widowControl w:val="0"/>
        <w:tabs>
          <w:tab w:val="left" w:pos="720"/>
        </w:tabs>
        <w:ind w:right="-20"/>
        <w:jc w:val="center"/>
        <w:rPr>
          <w:b/>
          <w:i/>
        </w:rPr>
      </w:pPr>
      <w:r w:rsidRPr="00B42B79">
        <w:rPr>
          <w:b/>
          <w:i/>
        </w:rPr>
        <w:t xml:space="preserve">Calificación de propuesta </w:t>
      </w:r>
      <w:r>
        <w:rPr>
          <w:b/>
          <w:i/>
        </w:rPr>
        <w:t>económica</w:t>
      </w:r>
      <w:r w:rsidRPr="00B42B79">
        <w:rPr>
          <w:b/>
          <w:i/>
        </w:rPr>
        <w:t xml:space="preserve"> (%) = (Precio más bajo ofertado</w:t>
      </w:r>
      <w:r>
        <w:rPr>
          <w:b/>
          <w:i/>
        </w:rPr>
        <w:t xml:space="preserve"> </w:t>
      </w:r>
      <w:r w:rsidRPr="00B42B79">
        <w:rPr>
          <w:b/>
          <w:i/>
        </w:rPr>
        <w:t>/</w:t>
      </w:r>
      <w:r>
        <w:rPr>
          <w:b/>
          <w:i/>
        </w:rPr>
        <w:t xml:space="preserve"> </w:t>
      </w:r>
      <w:r w:rsidRPr="00B42B79">
        <w:rPr>
          <w:b/>
          <w:i/>
        </w:rPr>
        <w:t xml:space="preserve">Precio de la </w:t>
      </w:r>
      <w:r>
        <w:rPr>
          <w:b/>
          <w:i/>
        </w:rPr>
        <w:t>propuesta</w:t>
      </w:r>
      <w:r w:rsidRPr="00B42B79">
        <w:rPr>
          <w:b/>
          <w:i/>
        </w:rPr>
        <w:t xml:space="preserve"> analizada) x 0.50</w:t>
      </w:r>
    </w:p>
    <w:p w14:paraId="191036D3" w14:textId="77777777" w:rsidR="00397088" w:rsidRDefault="00397088" w:rsidP="00397088">
      <w:pPr>
        <w:pStyle w:val="ListParagraph"/>
        <w:widowControl w:val="0"/>
        <w:tabs>
          <w:tab w:val="left" w:pos="720"/>
        </w:tabs>
        <w:ind w:right="-20"/>
        <w:jc w:val="both"/>
      </w:pPr>
    </w:p>
    <w:p w14:paraId="1E13F6A6" w14:textId="77777777" w:rsidR="00397088" w:rsidRPr="005D4BD6" w:rsidRDefault="00397088" w:rsidP="00397088">
      <w:pPr>
        <w:pStyle w:val="ListParagraph"/>
        <w:widowControl w:val="0"/>
        <w:tabs>
          <w:tab w:val="left" w:pos="720"/>
        </w:tabs>
        <w:ind w:right="-20"/>
        <w:jc w:val="both"/>
        <w:rPr>
          <w:szCs w:val="24"/>
        </w:rPr>
      </w:pPr>
      <w:r w:rsidRPr="000768BE">
        <w:t xml:space="preserve">La </w:t>
      </w:r>
      <w:r>
        <w:t xml:space="preserve">calificación total de la propuesta </w:t>
      </w:r>
      <w:r w:rsidRPr="000768BE">
        <w:t>se basará en una combinación de la</w:t>
      </w:r>
      <w:r>
        <w:t>s</w:t>
      </w:r>
      <w:r w:rsidRPr="000768BE">
        <w:t xml:space="preserve"> </w:t>
      </w:r>
      <w:r>
        <w:t>calificaciones de las propuestas técnica y económica.</w:t>
      </w:r>
    </w:p>
    <w:p w14:paraId="7EEA0868" w14:textId="77777777" w:rsidR="00397088" w:rsidRDefault="00397088" w:rsidP="00397088">
      <w:pPr>
        <w:pStyle w:val="ListParagraph"/>
        <w:tabs>
          <w:tab w:val="left" w:pos="567"/>
          <w:tab w:val="left" w:pos="1260"/>
          <w:tab w:val="left" w:pos="3033"/>
          <w:tab w:val="left" w:pos="4933"/>
          <w:tab w:val="left" w:pos="7087"/>
        </w:tabs>
        <w:suppressAutoHyphens/>
        <w:ind w:left="630" w:right="555"/>
        <w:jc w:val="both"/>
        <w:rPr>
          <w:b/>
          <w:spacing w:val="-2"/>
          <w:u w:val="single"/>
        </w:rPr>
      </w:pPr>
    </w:p>
    <w:p w14:paraId="73517045" w14:textId="77777777" w:rsidR="00397088" w:rsidRPr="00B363B7" w:rsidRDefault="00397088" w:rsidP="00397088">
      <w:pPr>
        <w:pStyle w:val="ListParagraph"/>
        <w:tabs>
          <w:tab w:val="left" w:pos="567"/>
          <w:tab w:val="left" w:pos="1260"/>
          <w:tab w:val="left" w:pos="3033"/>
          <w:tab w:val="left" w:pos="4933"/>
          <w:tab w:val="left" w:pos="7087"/>
        </w:tabs>
        <w:suppressAutoHyphens/>
        <w:ind w:left="630" w:right="555"/>
        <w:jc w:val="center"/>
        <w:rPr>
          <w:b/>
          <w:i/>
          <w:spacing w:val="-2"/>
          <w:u w:val="single"/>
        </w:rPr>
      </w:pPr>
      <w:r w:rsidRPr="00B363B7">
        <w:rPr>
          <w:b/>
          <w:i/>
          <w:spacing w:val="-2"/>
        </w:rPr>
        <w:t>Calificación total = calificación de propuesta técnica + calificación de propuesta económica</w:t>
      </w:r>
    </w:p>
    <w:p w14:paraId="164CF5E3" w14:textId="77777777" w:rsidR="00397088" w:rsidRDefault="00397088" w:rsidP="00397088">
      <w:pPr>
        <w:pStyle w:val="ListParagraph"/>
        <w:tabs>
          <w:tab w:val="left" w:pos="567"/>
          <w:tab w:val="left" w:pos="1260"/>
          <w:tab w:val="left" w:pos="3033"/>
          <w:tab w:val="left" w:pos="4933"/>
          <w:tab w:val="left" w:pos="7087"/>
        </w:tabs>
        <w:suppressAutoHyphens/>
        <w:ind w:left="630" w:right="555"/>
        <w:jc w:val="both"/>
        <w:rPr>
          <w:b/>
          <w:spacing w:val="-2"/>
          <w:u w:val="single"/>
        </w:rPr>
      </w:pPr>
    </w:p>
    <w:p w14:paraId="2181D1D2" w14:textId="77777777" w:rsidR="00397088" w:rsidRDefault="00397088" w:rsidP="00397088">
      <w:pPr>
        <w:tabs>
          <w:tab w:val="left" w:pos="720"/>
        </w:tabs>
        <w:ind w:right="-20"/>
        <w:jc w:val="both"/>
        <w:rPr>
          <w:szCs w:val="24"/>
          <w:lang w:val="es-419"/>
        </w:rPr>
      </w:pPr>
      <w:r w:rsidRPr="00B363B7">
        <w:rPr>
          <w:b/>
          <w:spacing w:val="-2"/>
        </w:rPr>
        <w:t>La oferta con la mayor calificación total podrá ser adjudicada con el Contrato</w:t>
      </w:r>
      <w:r>
        <w:rPr>
          <w:spacing w:val="-2"/>
        </w:rPr>
        <w:t xml:space="preserve">. </w:t>
      </w:r>
      <w:r>
        <w:rPr>
          <w:szCs w:val="24"/>
          <w:lang w:val="es-419"/>
        </w:rPr>
        <w:t>Asimismo, la FAO se reserva el derecho de tomar en consideración el rendimiento deficiente anterior documentado (por ejemplo, la calidad deficiente de los bienes o servicios proporcionados, la demora en la entrega y el rendimiento insatisfactorio) y descalificar a los consultores y/o empresas basándose en ello.</w:t>
      </w:r>
    </w:p>
    <w:p w14:paraId="0C5B1C4A" w14:textId="77777777" w:rsidR="00397088" w:rsidRPr="005D4BD6" w:rsidRDefault="00397088" w:rsidP="00397088">
      <w:pPr>
        <w:pStyle w:val="ListParagraph"/>
        <w:tabs>
          <w:tab w:val="left" w:pos="567"/>
          <w:tab w:val="left" w:pos="1260"/>
          <w:tab w:val="left" w:pos="3033"/>
          <w:tab w:val="left" w:pos="4933"/>
          <w:tab w:val="left" w:pos="7087"/>
        </w:tabs>
        <w:suppressAutoHyphens/>
        <w:ind w:left="630" w:right="555"/>
        <w:jc w:val="both"/>
        <w:rPr>
          <w:b/>
          <w:spacing w:val="-2"/>
          <w:u w:val="single"/>
        </w:rPr>
      </w:pPr>
    </w:p>
    <w:p w14:paraId="1E5902CD" w14:textId="77777777" w:rsidR="00397088" w:rsidRPr="005D4BD6" w:rsidRDefault="00397088" w:rsidP="00397088">
      <w:pPr>
        <w:pStyle w:val="ListParagraph"/>
        <w:numPr>
          <w:ilvl w:val="0"/>
          <w:numId w:val="20"/>
        </w:numPr>
        <w:tabs>
          <w:tab w:val="left" w:pos="567"/>
          <w:tab w:val="left" w:pos="1260"/>
          <w:tab w:val="left" w:pos="3033"/>
          <w:tab w:val="left" w:pos="4933"/>
          <w:tab w:val="left" w:pos="7087"/>
        </w:tabs>
        <w:suppressAutoHyphens/>
        <w:spacing w:after="0" w:line="240" w:lineRule="auto"/>
        <w:ind w:right="555" w:hanging="786"/>
        <w:jc w:val="both"/>
        <w:rPr>
          <w:b/>
          <w:spacing w:val="-2"/>
          <w:u w:val="single"/>
        </w:rPr>
      </w:pPr>
      <w:r w:rsidRPr="005D4BD6">
        <w:rPr>
          <w:b/>
          <w:spacing w:val="-2"/>
          <w:u w:val="single"/>
        </w:rPr>
        <w:t>Documentos adjuntos</w:t>
      </w:r>
    </w:p>
    <w:p w14:paraId="57CD23A0" w14:textId="77777777" w:rsidR="00397088" w:rsidRPr="005D4BD6" w:rsidRDefault="00397088" w:rsidP="00397088">
      <w:pPr>
        <w:tabs>
          <w:tab w:val="left" w:pos="709"/>
          <w:tab w:val="left" w:pos="1146"/>
          <w:tab w:val="left" w:pos="2919"/>
          <w:tab w:val="left" w:pos="4819"/>
          <w:tab w:val="left" w:pos="6973"/>
          <w:tab w:val="left" w:pos="9072"/>
        </w:tabs>
        <w:suppressAutoHyphens/>
        <w:ind w:right="4"/>
        <w:jc w:val="both"/>
        <w:rPr>
          <w:spacing w:val="-2"/>
        </w:rPr>
      </w:pPr>
    </w:p>
    <w:p w14:paraId="73DC90F5" w14:textId="77777777" w:rsidR="00397088" w:rsidRPr="005D4BD6" w:rsidRDefault="00397088" w:rsidP="00397088">
      <w:pPr>
        <w:tabs>
          <w:tab w:val="left" w:pos="709"/>
          <w:tab w:val="left" w:pos="1146"/>
          <w:tab w:val="left" w:pos="2919"/>
          <w:tab w:val="left" w:pos="4819"/>
          <w:tab w:val="left" w:pos="6973"/>
          <w:tab w:val="left" w:pos="9072"/>
        </w:tabs>
        <w:suppressAutoHyphens/>
        <w:ind w:right="4"/>
        <w:jc w:val="both"/>
        <w:rPr>
          <w:spacing w:val="-2"/>
        </w:rPr>
      </w:pPr>
      <w:r w:rsidRPr="005D4BD6">
        <w:t>Para facilitar la preparación de su proposición, se adj</w:t>
      </w:r>
      <w:r>
        <w:t>untan los siguientes documentos:</w:t>
      </w:r>
    </w:p>
    <w:p w14:paraId="6FB1ED0E" w14:textId="77777777" w:rsidR="00397088" w:rsidRPr="005D4BD6" w:rsidRDefault="00397088" w:rsidP="00397088">
      <w:pPr>
        <w:pStyle w:val="ListParagraph"/>
        <w:tabs>
          <w:tab w:val="left" w:pos="567"/>
          <w:tab w:val="left" w:pos="1260"/>
          <w:tab w:val="left" w:pos="3033"/>
          <w:tab w:val="left" w:pos="4933"/>
          <w:tab w:val="left" w:pos="7087"/>
          <w:tab w:val="left" w:pos="9072"/>
        </w:tabs>
        <w:suppressAutoHyphens/>
        <w:ind w:left="630" w:right="4"/>
        <w:jc w:val="both"/>
        <w:rPr>
          <w:b/>
          <w:spacing w:val="-2"/>
          <w:u w:val="single"/>
        </w:rPr>
      </w:pPr>
    </w:p>
    <w:p w14:paraId="17E01B37" w14:textId="77777777" w:rsidR="00397088" w:rsidRPr="005D4BD6" w:rsidRDefault="00397088" w:rsidP="00397088">
      <w:pPr>
        <w:pStyle w:val="ListParagraph"/>
        <w:numPr>
          <w:ilvl w:val="1"/>
          <w:numId w:val="21"/>
        </w:numPr>
        <w:tabs>
          <w:tab w:val="left" w:pos="567"/>
          <w:tab w:val="left" w:pos="1260"/>
          <w:tab w:val="left" w:pos="3033"/>
          <w:tab w:val="left" w:pos="4933"/>
          <w:tab w:val="left" w:pos="7087"/>
          <w:tab w:val="left" w:pos="9072"/>
        </w:tabs>
        <w:suppressAutoHyphens/>
        <w:spacing w:after="0" w:line="240" w:lineRule="auto"/>
        <w:ind w:left="567" w:right="4" w:hanging="567"/>
        <w:jc w:val="both"/>
        <w:rPr>
          <w:spacing w:val="-2"/>
        </w:rPr>
      </w:pPr>
      <w:r w:rsidRPr="005D4BD6">
        <w:t>el formulario “</w:t>
      </w:r>
      <w:r w:rsidRPr="000D1076">
        <w:rPr>
          <w:b/>
        </w:rPr>
        <w:t>Resumen de la propuesta</w:t>
      </w:r>
      <w:r w:rsidRPr="005D4BD6">
        <w:t>”, que se utilizará para la presentación de la misma;</w:t>
      </w:r>
    </w:p>
    <w:p w14:paraId="0B80BA77" w14:textId="77777777" w:rsidR="00397088" w:rsidRPr="005D4BD6" w:rsidRDefault="00397088" w:rsidP="00397088">
      <w:pPr>
        <w:pStyle w:val="ListParagraph"/>
        <w:tabs>
          <w:tab w:val="left" w:pos="567"/>
          <w:tab w:val="left" w:pos="1260"/>
          <w:tab w:val="left" w:pos="3033"/>
          <w:tab w:val="left" w:pos="4933"/>
          <w:tab w:val="left" w:pos="7087"/>
          <w:tab w:val="left" w:pos="9072"/>
        </w:tabs>
        <w:suppressAutoHyphens/>
        <w:ind w:left="567" w:right="4" w:hanging="567"/>
        <w:jc w:val="both"/>
        <w:rPr>
          <w:spacing w:val="-2"/>
        </w:rPr>
      </w:pPr>
    </w:p>
    <w:p w14:paraId="647E2485" w14:textId="77777777" w:rsidR="00397088" w:rsidRPr="005D4BD6" w:rsidRDefault="00397088" w:rsidP="00397088">
      <w:pPr>
        <w:pStyle w:val="ListParagraph"/>
        <w:numPr>
          <w:ilvl w:val="1"/>
          <w:numId w:val="21"/>
        </w:numPr>
        <w:tabs>
          <w:tab w:val="left" w:pos="567"/>
          <w:tab w:val="left" w:pos="1260"/>
          <w:tab w:val="left" w:pos="3033"/>
          <w:tab w:val="left" w:pos="4933"/>
          <w:tab w:val="left" w:pos="7087"/>
          <w:tab w:val="left" w:pos="9072"/>
        </w:tabs>
        <w:suppressAutoHyphens/>
        <w:spacing w:after="0" w:line="240" w:lineRule="auto"/>
        <w:ind w:left="567" w:right="4" w:hanging="567"/>
        <w:jc w:val="both"/>
        <w:rPr>
          <w:bCs/>
          <w:spacing w:val="-2"/>
        </w:rPr>
      </w:pPr>
      <w:r w:rsidRPr="005D4BD6">
        <w:t xml:space="preserve">el </w:t>
      </w:r>
      <w:r w:rsidRPr="000D1076">
        <w:rPr>
          <w:b/>
        </w:rPr>
        <w:t>Apéndice A</w:t>
      </w:r>
      <w:r w:rsidRPr="005D4BD6">
        <w:t xml:space="preserve"> de la carta de invitación, en el que figura la “Declaración de servicios y especificaciones” objeto del concurso;</w:t>
      </w:r>
    </w:p>
    <w:p w14:paraId="564BF27C" w14:textId="77777777" w:rsidR="00397088" w:rsidRPr="005D4BD6" w:rsidRDefault="00397088" w:rsidP="00397088">
      <w:pPr>
        <w:pStyle w:val="ListParagraph"/>
        <w:tabs>
          <w:tab w:val="left" w:pos="9072"/>
        </w:tabs>
        <w:ind w:left="567" w:right="4" w:hanging="567"/>
        <w:jc w:val="both"/>
        <w:rPr>
          <w:bCs/>
          <w:spacing w:val="-2"/>
        </w:rPr>
      </w:pPr>
    </w:p>
    <w:p w14:paraId="3AA255AA" w14:textId="77777777" w:rsidR="00397088" w:rsidRPr="005D4BD6" w:rsidRDefault="00397088" w:rsidP="00397088">
      <w:pPr>
        <w:pStyle w:val="ListParagraph"/>
        <w:numPr>
          <w:ilvl w:val="1"/>
          <w:numId w:val="21"/>
        </w:numPr>
        <w:tabs>
          <w:tab w:val="left" w:pos="567"/>
          <w:tab w:val="left" w:pos="1260"/>
          <w:tab w:val="left" w:pos="3033"/>
          <w:tab w:val="left" w:pos="4933"/>
          <w:tab w:val="left" w:pos="7087"/>
          <w:tab w:val="left" w:pos="9072"/>
        </w:tabs>
        <w:suppressAutoHyphens/>
        <w:spacing w:after="0" w:line="240" w:lineRule="auto"/>
        <w:ind w:left="567" w:right="4" w:hanging="567"/>
        <w:jc w:val="both"/>
        <w:rPr>
          <w:bCs/>
          <w:spacing w:val="-2"/>
        </w:rPr>
      </w:pPr>
      <w:r w:rsidRPr="000D1076">
        <w:t xml:space="preserve">El </w:t>
      </w:r>
      <w:r w:rsidRPr="000D1076">
        <w:rPr>
          <w:b/>
        </w:rPr>
        <w:t>Apéndice B</w:t>
      </w:r>
      <w:r w:rsidRPr="000D1076">
        <w:t xml:space="preserve"> de la carta de invitación que debe emplearse para presentar su oferta económica;</w:t>
      </w:r>
    </w:p>
    <w:p w14:paraId="00BD33B4" w14:textId="77777777" w:rsidR="00397088" w:rsidRPr="005D4BD6" w:rsidRDefault="00397088" w:rsidP="00397088">
      <w:pPr>
        <w:pStyle w:val="ListParagraph"/>
        <w:tabs>
          <w:tab w:val="left" w:pos="9072"/>
        </w:tabs>
        <w:ind w:left="567" w:right="4" w:hanging="567"/>
        <w:jc w:val="both"/>
        <w:rPr>
          <w:bCs/>
          <w:spacing w:val="-2"/>
        </w:rPr>
      </w:pPr>
    </w:p>
    <w:p w14:paraId="757524CE" w14:textId="77777777" w:rsidR="00397088" w:rsidRPr="000D1076" w:rsidRDefault="00397088" w:rsidP="00397088">
      <w:pPr>
        <w:pStyle w:val="ListParagraph"/>
        <w:numPr>
          <w:ilvl w:val="1"/>
          <w:numId w:val="21"/>
        </w:numPr>
        <w:tabs>
          <w:tab w:val="left" w:pos="567"/>
          <w:tab w:val="left" w:pos="1260"/>
          <w:tab w:val="left" w:pos="3033"/>
          <w:tab w:val="left" w:pos="4933"/>
          <w:tab w:val="left" w:pos="7087"/>
          <w:tab w:val="left" w:pos="9072"/>
        </w:tabs>
        <w:suppressAutoHyphens/>
        <w:spacing w:after="0" w:line="240" w:lineRule="auto"/>
        <w:ind w:left="567" w:right="146" w:hanging="567"/>
        <w:jc w:val="both"/>
        <w:rPr>
          <w:bCs/>
          <w:spacing w:val="-2"/>
        </w:rPr>
      </w:pPr>
      <w:r>
        <w:t xml:space="preserve">El </w:t>
      </w:r>
      <w:r w:rsidRPr="000D1076">
        <w:rPr>
          <w:b/>
        </w:rPr>
        <w:t>Apéndice C</w:t>
      </w:r>
      <w:r>
        <w:t xml:space="preserve"> de la carta de invitación que debe emplearse para presentar su oferta técnica, el cual incluye el </w:t>
      </w:r>
      <w:r w:rsidRPr="000D1076">
        <w:rPr>
          <w:b/>
        </w:rPr>
        <w:t>Anexo 1 “Experiencia y capacidad acreditada en proyectos relacionados”</w:t>
      </w:r>
      <w:r>
        <w:t xml:space="preserve"> y </w:t>
      </w:r>
      <w:r w:rsidRPr="000D1076">
        <w:rPr>
          <w:b/>
        </w:rPr>
        <w:t>Anexo 2 “Experiencia del equipo de trabajo”</w:t>
      </w:r>
      <w:r>
        <w:t xml:space="preserve"> que le ayuda a completar las partes de la propuesta técnica;</w:t>
      </w:r>
    </w:p>
    <w:p w14:paraId="2A11D751" w14:textId="77777777" w:rsidR="00397088" w:rsidRPr="000D1076" w:rsidRDefault="00397088" w:rsidP="00397088">
      <w:pPr>
        <w:pStyle w:val="ListParagraph"/>
        <w:rPr>
          <w:bCs/>
          <w:spacing w:val="-2"/>
        </w:rPr>
      </w:pPr>
    </w:p>
    <w:p w14:paraId="097E13C6" w14:textId="77777777" w:rsidR="00397088" w:rsidRPr="005D4BD6" w:rsidRDefault="00397088" w:rsidP="00397088">
      <w:pPr>
        <w:pStyle w:val="ListParagraph"/>
        <w:numPr>
          <w:ilvl w:val="1"/>
          <w:numId w:val="21"/>
        </w:numPr>
        <w:tabs>
          <w:tab w:val="left" w:pos="567"/>
          <w:tab w:val="left" w:pos="1260"/>
          <w:tab w:val="left" w:pos="3033"/>
          <w:tab w:val="left" w:pos="4933"/>
          <w:tab w:val="left" w:pos="7087"/>
        </w:tabs>
        <w:suppressAutoHyphens/>
        <w:spacing w:after="0" w:line="240" w:lineRule="auto"/>
        <w:ind w:left="567" w:right="146" w:hanging="567"/>
        <w:jc w:val="both"/>
        <w:rPr>
          <w:bCs/>
          <w:spacing w:val="-2"/>
        </w:rPr>
      </w:pPr>
      <w:r>
        <w:t xml:space="preserve">El proyecto de </w:t>
      </w:r>
      <w:r w:rsidRPr="000D1076">
        <w:rPr>
          <w:b/>
        </w:rPr>
        <w:t>Contrato</w:t>
      </w:r>
      <w:r w:rsidRPr="005D4BD6">
        <w:t xml:space="preserve"> que la FAO desea adjudicar, que consta de las secciones I y II y de los anexos pertinentes. </w:t>
      </w:r>
    </w:p>
    <w:p w14:paraId="44C94222" w14:textId="77777777" w:rsidR="00397088" w:rsidRPr="005D4BD6" w:rsidRDefault="00397088" w:rsidP="00397088">
      <w:pPr>
        <w:pStyle w:val="ListParagraph"/>
        <w:tabs>
          <w:tab w:val="left" w:pos="567"/>
          <w:tab w:val="left" w:pos="1260"/>
          <w:tab w:val="left" w:pos="3033"/>
          <w:tab w:val="left" w:pos="4933"/>
          <w:tab w:val="left" w:pos="7087"/>
        </w:tabs>
        <w:suppressAutoHyphens/>
        <w:ind w:left="630" w:right="555"/>
        <w:jc w:val="both"/>
        <w:rPr>
          <w:b/>
          <w:spacing w:val="-2"/>
          <w:u w:val="single"/>
        </w:rPr>
      </w:pPr>
    </w:p>
    <w:p w14:paraId="77FAFCD2" w14:textId="77777777" w:rsidR="00397088" w:rsidRPr="005D4BD6" w:rsidRDefault="00397088" w:rsidP="00397088">
      <w:pPr>
        <w:pStyle w:val="ListParagraph"/>
        <w:numPr>
          <w:ilvl w:val="0"/>
          <w:numId w:val="20"/>
        </w:numPr>
        <w:tabs>
          <w:tab w:val="left" w:pos="567"/>
          <w:tab w:val="left" w:pos="1260"/>
          <w:tab w:val="left" w:pos="3033"/>
          <w:tab w:val="left" w:pos="4933"/>
          <w:tab w:val="left" w:pos="7087"/>
        </w:tabs>
        <w:suppressAutoHyphens/>
        <w:spacing w:after="0" w:line="240" w:lineRule="auto"/>
        <w:ind w:right="555" w:hanging="786"/>
        <w:jc w:val="both"/>
        <w:rPr>
          <w:b/>
          <w:spacing w:val="-2"/>
          <w:u w:val="single"/>
        </w:rPr>
      </w:pPr>
      <w:r w:rsidRPr="005D4BD6">
        <w:rPr>
          <w:b/>
          <w:spacing w:val="-2"/>
          <w:u w:val="single"/>
        </w:rPr>
        <w:t>Documentos que se deben presentar</w:t>
      </w:r>
    </w:p>
    <w:p w14:paraId="72C208C2" w14:textId="77777777" w:rsidR="00397088" w:rsidRPr="005D4BD6" w:rsidRDefault="00397088" w:rsidP="00397088">
      <w:pPr>
        <w:tabs>
          <w:tab w:val="left" w:pos="567"/>
          <w:tab w:val="left" w:pos="1260"/>
          <w:tab w:val="left" w:pos="3033"/>
          <w:tab w:val="left" w:pos="4933"/>
          <w:tab w:val="left" w:pos="7087"/>
        </w:tabs>
        <w:suppressAutoHyphens/>
        <w:ind w:left="270" w:right="555" w:hanging="270"/>
        <w:jc w:val="both"/>
        <w:rPr>
          <w:b/>
          <w:spacing w:val="-2"/>
          <w:u w:val="single"/>
        </w:rPr>
      </w:pPr>
    </w:p>
    <w:p w14:paraId="18D70014" w14:textId="77777777" w:rsidR="00397088" w:rsidRPr="005D4BD6" w:rsidRDefault="00397088" w:rsidP="00397088">
      <w:pPr>
        <w:tabs>
          <w:tab w:val="left" w:pos="567"/>
          <w:tab w:val="left" w:pos="1260"/>
          <w:tab w:val="left" w:pos="3033"/>
          <w:tab w:val="left" w:pos="4933"/>
          <w:tab w:val="left" w:pos="7087"/>
        </w:tabs>
        <w:suppressAutoHyphens/>
        <w:ind w:left="270" w:right="146" w:hanging="270"/>
        <w:jc w:val="both"/>
        <w:rPr>
          <w:b/>
          <w:spacing w:val="-2"/>
          <w:u w:val="single"/>
        </w:rPr>
      </w:pPr>
      <w:r w:rsidRPr="005D4BD6">
        <w:tab/>
        <w:t xml:space="preserve">La </w:t>
      </w:r>
      <w:r>
        <w:t>propuesta</w:t>
      </w:r>
      <w:r w:rsidRPr="005D4BD6">
        <w:t xml:space="preserve"> deberá presentarse en </w:t>
      </w:r>
      <w:r w:rsidRPr="005D4BD6">
        <w:rPr>
          <w:b/>
          <w:spacing w:val="-3"/>
        </w:rPr>
        <w:t>dos (2) partes independientes</w:t>
      </w:r>
      <w:r w:rsidRPr="005D4BD6">
        <w:t xml:space="preserve"> (es decir, dos </w:t>
      </w:r>
      <w:r>
        <w:t xml:space="preserve">mensajes de correo electrónico </w:t>
      </w:r>
      <w:r w:rsidRPr="005D4BD6">
        <w:t xml:space="preserve">diferentes </w:t>
      </w:r>
      <w:r>
        <w:t xml:space="preserve">o dos sobres sellados </w:t>
      </w:r>
      <w:r w:rsidRPr="005D4BD6">
        <w:t xml:space="preserve">que consten, respectivamente, de la </w:t>
      </w:r>
      <w:r w:rsidRPr="005D4BD6">
        <w:rPr>
          <w:b/>
          <w:spacing w:val="-3"/>
        </w:rPr>
        <w:t xml:space="preserve">Parte A) </w:t>
      </w:r>
      <w:r>
        <w:rPr>
          <w:b/>
          <w:spacing w:val="-3"/>
        </w:rPr>
        <w:t>Propuesta</w:t>
      </w:r>
      <w:r w:rsidRPr="005D4BD6">
        <w:rPr>
          <w:b/>
          <w:spacing w:val="-3"/>
        </w:rPr>
        <w:t xml:space="preserve"> técnica</w:t>
      </w:r>
      <w:r w:rsidRPr="005D4BD6">
        <w:rPr>
          <w:spacing w:val="-3"/>
        </w:rPr>
        <w:t xml:space="preserve"> y la </w:t>
      </w:r>
      <w:r w:rsidRPr="005D4BD6">
        <w:rPr>
          <w:b/>
          <w:spacing w:val="-3"/>
        </w:rPr>
        <w:t xml:space="preserve">Parte B) </w:t>
      </w:r>
      <w:r>
        <w:rPr>
          <w:b/>
          <w:spacing w:val="-3"/>
        </w:rPr>
        <w:t>Propuesta</w:t>
      </w:r>
      <w:r w:rsidRPr="005D4BD6">
        <w:rPr>
          <w:b/>
          <w:spacing w:val="-3"/>
        </w:rPr>
        <w:t xml:space="preserve"> financiera</w:t>
      </w:r>
      <w:r w:rsidRPr="005D4BD6">
        <w:t>, cuya preparación se realizará como sigue:</w:t>
      </w:r>
    </w:p>
    <w:p w14:paraId="0B2AADA6" w14:textId="77777777" w:rsidR="00397088" w:rsidRPr="005D4BD6" w:rsidRDefault="00397088" w:rsidP="00397088">
      <w:pPr>
        <w:pStyle w:val="ListParagraph"/>
        <w:tabs>
          <w:tab w:val="left" w:pos="567"/>
          <w:tab w:val="left" w:pos="1260"/>
          <w:tab w:val="left" w:pos="3033"/>
          <w:tab w:val="left" w:pos="4933"/>
          <w:tab w:val="left" w:pos="7087"/>
        </w:tabs>
        <w:suppressAutoHyphens/>
        <w:ind w:left="990" w:right="555"/>
        <w:jc w:val="both"/>
        <w:rPr>
          <w:b/>
          <w:spacing w:val="-2"/>
          <w:u w:val="single"/>
        </w:rPr>
      </w:pPr>
    </w:p>
    <w:p w14:paraId="7F547D7C" w14:textId="77777777" w:rsidR="00397088" w:rsidRPr="005D4BD6" w:rsidRDefault="00397088" w:rsidP="00397088">
      <w:pPr>
        <w:tabs>
          <w:tab w:val="left" w:pos="567"/>
          <w:tab w:val="left" w:pos="1260"/>
          <w:tab w:val="left" w:pos="3033"/>
          <w:tab w:val="left" w:pos="4933"/>
          <w:tab w:val="left" w:pos="7087"/>
        </w:tabs>
        <w:suppressAutoHyphens/>
        <w:ind w:left="540" w:right="96" w:hanging="540"/>
        <w:jc w:val="both"/>
        <w:rPr>
          <w:b/>
          <w:spacing w:val="-2"/>
        </w:rPr>
      </w:pPr>
      <w:r w:rsidRPr="005D4BD6">
        <w:t>4.1</w:t>
      </w:r>
      <w:r w:rsidRPr="005D4BD6">
        <w:rPr>
          <w:b/>
          <w:spacing w:val="-2"/>
        </w:rPr>
        <w:t xml:space="preserve"> </w:t>
      </w:r>
      <w:r w:rsidRPr="005D4BD6">
        <w:tab/>
      </w:r>
      <w:r w:rsidRPr="005D4BD6">
        <w:rPr>
          <w:b/>
          <w:spacing w:val="-2"/>
        </w:rPr>
        <w:t xml:space="preserve">Parte A) </w:t>
      </w:r>
      <w:r>
        <w:rPr>
          <w:b/>
          <w:spacing w:val="-2"/>
        </w:rPr>
        <w:t>Propuesta</w:t>
      </w:r>
      <w:r w:rsidRPr="005D4BD6">
        <w:rPr>
          <w:b/>
          <w:spacing w:val="-2"/>
        </w:rPr>
        <w:t xml:space="preserve"> técnica</w:t>
      </w:r>
      <w:r>
        <w:rPr>
          <w:b/>
          <w:spacing w:val="-2"/>
        </w:rPr>
        <w:t xml:space="preserve"> (envío electrónico o sobre sellado)</w:t>
      </w:r>
      <w:r w:rsidRPr="005D4BD6">
        <w:rPr>
          <w:b/>
          <w:spacing w:val="-2"/>
        </w:rPr>
        <w:t>:</w:t>
      </w:r>
    </w:p>
    <w:p w14:paraId="675F097D" w14:textId="77777777" w:rsidR="00397088" w:rsidRPr="005D4BD6" w:rsidRDefault="00397088" w:rsidP="00397088">
      <w:pPr>
        <w:tabs>
          <w:tab w:val="left" w:pos="567"/>
          <w:tab w:val="left" w:pos="1260"/>
          <w:tab w:val="left" w:pos="3033"/>
          <w:tab w:val="left" w:pos="4933"/>
          <w:tab w:val="left" w:pos="7087"/>
        </w:tabs>
        <w:suppressAutoHyphens/>
        <w:ind w:left="540" w:right="555" w:hanging="540"/>
        <w:jc w:val="both"/>
        <w:rPr>
          <w:b/>
          <w:spacing w:val="-2"/>
        </w:rPr>
      </w:pPr>
    </w:p>
    <w:p w14:paraId="43FBDB99" w14:textId="77777777" w:rsidR="00397088" w:rsidRPr="005D4BD6" w:rsidRDefault="00397088" w:rsidP="00397088">
      <w:pPr>
        <w:tabs>
          <w:tab w:val="left" w:pos="567"/>
          <w:tab w:val="left" w:pos="1276"/>
          <w:tab w:val="left" w:pos="2919"/>
          <w:tab w:val="left" w:pos="4819"/>
          <w:tab w:val="left" w:pos="6973"/>
        </w:tabs>
        <w:suppressAutoHyphens/>
        <w:ind w:left="1276" w:right="130" w:hanging="1276"/>
        <w:jc w:val="both"/>
        <w:rPr>
          <w:spacing w:val="-2"/>
        </w:rPr>
      </w:pPr>
      <w:r w:rsidRPr="005D4BD6">
        <w:tab/>
        <w:t>4.1.1</w:t>
      </w:r>
      <w:r w:rsidRPr="005D4BD6">
        <w:tab/>
        <w:t xml:space="preserve">información/documentos para respaldar los requisitos obligatorios indicados anteriormente en </w:t>
      </w:r>
      <w:r>
        <w:t>los</w:t>
      </w:r>
      <w:r w:rsidRPr="005D4BD6">
        <w:t xml:space="preserve"> </w:t>
      </w:r>
      <w:r w:rsidRPr="00D94EF2">
        <w:rPr>
          <w:b/>
        </w:rPr>
        <w:t>párrafos 2.1.1</w:t>
      </w:r>
      <w:r>
        <w:rPr>
          <w:b/>
        </w:rPr>
        <w:t xml:space="preserve">, 2.1.2, </w:t>
      </w:r>
      <w:r w:rsidRPr="00D94EF2">
        <w:rPr>
          <w:b/>
        </w:rPr>
        <w:t>2.1.3</w:t>
      </w:r>
      <w:r>
        <w:rPr>
          <w:b/>
        </w:rPr>
        <w:t xml:space="preserve"> y 2.3</w:t>
      </w:r>
      <w:r w:rsidRPr="005D4BD6">
        <w:t>;</w:t>
      </w:r>
    </w:p>
    <w:p w14:paraId="30245898" w14:textId="77777777" w:rsidR="00397088" w:rsidRPr="005D4BD6" w:rsidRDefault="00397088" w:rsidP="00397088">
      <w:pPr>
        <w:pStyle w:val="ListParagraph"/>
        <w:tabs>
          <w:tab w:val="left" w:pos="567"/>
          <w:tab w:val="left" w:pos="1276"/>
          <w:tab w:val="left" w:pos="3033"/>
          <w:tab w:val="left" w:pos="4933"/>
          <w:tab w:val="left" w:pos="7087"/>
        </w:tabs>
        <w:suppressAutoHyphens/>
        <w:ind w:left="1276" w:right="555" w:hanging="1276"/>
        <w:jc w:val="both"/>
        <w:rPr>
          <w:b/>
          <w:spacing w:val="-2"/>
          <w:u w:val="single"/>
        </w:rPr>
      </w:pPr>
    </w:p>
    <w:p w14:paraId="7D679B27" w14:textId="77777777" w:rsidR="00397088" w:rsidRPr="005D4BD6" w:rsidRDefault="00397088" w:rsidP="00397088">
      <w:pPr>
        <w:tabs>
          <w:tab w:val="left" w:pos="567"/>
          <w:tab w:val="left" w:pos="1276"/>
          <w:tab w:val="left" w:pos="2919"/>
          <w:tab w:val="left" w:pos="4819"/>
          <w:tab w:val="left" w:pos="6973"/>
        </w:tabs>
        <w:suppressAutoHyphens/>
        <w:ind w:left="1276" w:right="130" w:hanging="1276"/>
        <w:jc w:val="both"/>
        <w:rPr>
          <w:spacing w:val="-2"/>
        </w:rPr>
      </w:pPr>
      <w:r>
        <w:tab/>
      </w:r>
      <w:r w:rsidRPr="005D4BD6">
        <w:t xml:space="preserve">4.1.2 </w:t>
      </w:r>
      <w:r>
        <w:tab/>
      </w:r>
      <w:r w:rsidRPr="005D4BD6">
        <w:t>el formulario “</w:t>
      </w:r>
      <w:r w:rsidRPr="00D94EF2">
        <w:rPr>
          <w:b/>
        </w:rPr>
        <w:t>Resumen de la propuesta</w:t>
      </w:r>
      <w:r w:rsidRPr="005D4BD6">
        <w:t>” mencionado anteriormente en el párrafo 3.1 debidamente cumplimentado, para el que se utilizará el formulario adjunto al presente documento o copias del mismo;</w:t>
      </w:r>
    </w:p>
    <w:p w14:paraId="0AB82281" w14:textId="77777777" w:rsidR="00397088" w:rsidRPr="005D4BD6" w:rsidRDefault="00397088" w:rsidP="00397088">
      <w:pPr>
        <w:pStyle w:val="ListParagraph"/>
        <w:tabs>
          <w:tab w:val="left" w:pos="567"/>
          <w:tab w:val="left" w:pos="1134"/>
          <w:tab w:val="left" w:pos="1276"/>
          <w:tab w:val="left" w:pos="2919"/>
          <w:tab w:val="left" w:pos="4819"/>
          <w:tab w:val="left" w:pos="6973"/>
        </w:tabs>
        <w:suppressAutoHyphens/>
        <w:ind w:left="1276" w:right="130" w:hanging="1276"/>
        <w:jc w:val="both"/>
        <w:rPr>
          <w:spacing w:val="-2"/>
        </w:rPr>
      </w:pPr>
    </w:p>
    <w:p w14:paraId="551061BD" w14:textId="77777777" w:rsidR="00397088" w:rsidRPr="005D4BD6" w:rsidRDefault="00397088" w:rsidP="00397088">
      <w:pPr>
        <w:tabs>
          <w:tab w:val="left" w:pos="567"/>
          <w:tab w:val="left" w:pos="1276"/>
          <w:tab w:val="left" w:pos="2919"/>
          <w:tab w:val="left" w:pos="4819"/>
          <w:tab w:val="left" w:pos="6973"/>
        </w:tabs>
        <w:suppressAutoHyphens/>
        <w:ind w:left="1276" w:right="130" w:hanging="1276"/>
        <w:jc w:val="both"/>
        <w:rPr>
          <w:spacing w:val="-2"/>
        </w:rPr>
      </w:pPr>
      <w:r>
        <w:lastRenderedPageBreak/>
        <w:tab/>
      </w:r>
      <w:r w:rsidRPr="005D4BD6">
        <w:t xml:space="preserve">4.1.3 </w:t>
      </w:r>
      <w:r>
        <w:tab/>
      </w:r>
      <w:r w:rsidRPr="005D4BD6">
        <w:t xml:space="preserve">la </w:t>
      </w:r>
      <w:r>
        <w:t>propuesta</w:t>
      </w:r>
      <w:r w:rsidRPr="005D4BD6">
        <w:t xml:space="preserve"> técnica</w:t>
      </w:r>
      <w:r>
        <w:t xml:space="preserve">, </w:t>
      </w:r>
      <w:r w:rsidRPr="00D94EF2">
        <w:rPr>
          <w:b/>
        </w:rPr>
        <w:t>Apéndice C</w:t>
      </w:r>
      <w:r>
        <w:t xml:space="preserve">, </w:t>
      </w:r>
      <w:r w:rsidRPr="005D4BD6">
        <w:t>preparada en consonancia con la información proporcionada en el Apéndice A de la presente carta de inv</w:t>
      </w:r>
      <w:r>
        <w:t>itación (</w:t>
      </w:r>
      <w:r w:rsidRPr="00D94EF2">
        <w:rPr>
          <w:b/>
        </w:rPr>
        <w:t>párrafos 2.1.4, 2.1.5 y 2.1.6</w:t>
      </w:r>
      <w:r>
        <w:t xml:space="preserve"> anterior).</w:t>
      </w:r>
    </w:p>
    <w:p w14:paraId="7082764F" w14:textId="77777777" w:rsidR="00397088" w:rsidRPr="005D4BD6" w:rsidRDefault="00397088" w:rsidP="00397088">
      <w:pPr>
        <w:pStyle w:val="ListParagraph"/>
        <w:tabs>
          <w:tab w:val="left" w:pos="567"/>
          <w:tab w:val="left" w:pos="1260"/>
          <w:tab w:val="left" w:pos="3033"/>
          <w:tab w:val="left" w:pos="4933"/>
          <w:tab w:val="left" w:pos="7087"/>
        </w:tabs>
        <w:suppressAutoHyphens/>
        <w:ind w:left="990" w:right="555"/>
        <w:jc w:val="both"/>
        <w:rPr>
          <w:b/>
          <w:spacing w:val="-2"/>
          <w:u w:val="single"/>
        </w:rPr>
      </w:pPr>
    </w:p>
    <w:p w14:paraId="5801AF0E" w14:textId="77777777" w:rsidR="00397088" w:rsidRPr="005D4BD6" w:rsidRDefault="00397088" w:rsidP="00397088">
      <w:pPr>
        <w:tabs>
          <w:tab w:val="left" w:pos="567"/>
          <w:tab w:val="left" w:pos="1260"/>
          <w:tab w:val="left" w:pos="3033"/>
          <w:tab w:val="left" w:pos="4933"/>
          <w:tab w:val="left" w:pos="7087"/>
        </w:tabs>
        <w:suppressAutoHyphens/>
        <w:ind w:left="540" w:right="96" w:hanging="540"/>
        <w:jc w:val="both"/>
        <w:rPr>
          <w:b/>
          <w:spacing w:val="-2"/>
          <w:u w:val="single"/>
        </w:rPr>
      </w:pPr>
      <w:r w:rsidRPr="005D4BD6">
        <w:t xml:space="preserve">4.2. </w:t>
      </w:r>
      <w:r>
        <w:t xml:space="preserve">  </w:t>
      </w:r>
      <w:r w:rsidRPr="00C84CE3">
        <w:rPr>
          <w:b/>
          <w:spacing w:val="-2"/>
        </w:rPr>
        <w:t>Parte</w:t>
      </w:r>
      <w:r w:rsidRPr="005D4BD6">
        <w:rPr>
          <w:b/>
          <w:spacing w:val="-2"/>
          <w:u w:val="single"/>
        </w:rPr>
        <w:t xml:space="preserve"> B) Proposición financiera</w:t>
      </w:r>
      <w:r>
        <w:rPr>
          <w:b/>
          <w:spacing w:val="-2"/>
          <w:u w:val="single"/>
        </w:rPr>
        <w:t xml:space="preserve"> (envío electrónico o sobre sellado por separado)</w:t>
      </w:r>
      <w:r w:rsidRPr="005D4BD6">
        <w:rPr>
          <w:b/>
          <w:spacing w:val="-2"/>
          <w:u w:val="single"/>
        </w:rPr>
        <w:t>:</w:t>
      </w:r>
    </w:p>
    <w:p w14:paraId="53A59DC0" w14:textId="77777777" w:rsidR="00397088" w:rsidRPr="005D4BD6" w:rsidRDefault="00397088" w:rsidP="00397088">
      <w:pPr>
        <w:pStyle w:val="ListParagraph"/>
        <w:tabs>
          <w:tab w:val="left" w:pos="567"/>
          <w:tab w:val="left" w:pos="1260"/>
          <w:tab w:val="left" w:pos="3033"/>
          <w:tab w:val="left" w:pos="4933"/>
          <w:tab w:val="left" w:pos="7087"/>
        </w:tabs>
        <w:suppressAutoHyphens/>
        <w:ind w:left="990" w:right="555"/>
        <w:jc w:val="both"/>
        <w:rPr>
          <w:b/>
          <w:spacing w:val="-2"/>
          <w:u w:val="single"/>
        </w:rPr>
      </w:pPr>
    </w:p>
    <w:p w14:paraId="13A1BDA6" w14:textId="77777777" w:rsidR="00397088" w:rsidRPr="005D4BD6" w:rsidRDefault="00397088" w:rsidP="00397088">
      <w:pPr>
        <w:tabs>
          <w:tab w:val="left" w:pos="567"/>
          <w:tab w:val="left" w:pos="1276"/>
          <w:tab w:val="left" w:pos="2919"/>
          <w:tab w:val="left" w:pos="4819"/>
          <w:tab w:val="left" w:pos="6973"/>
        </w:tabs>
        <w:suppressAutoHyphens/>
        <w:ind w:left="1276" w:right="96" w:hanging="1276"/>
        <w:jc w:val="both"/>
        <w:rPr>
          <w:spacing w:val="-2"/>
        </w:rPr>
      </w:pPr>
      <w:r>
        <w:tab/>
      </w:r>
      <w:r w:rsidRPr="005D4BD6">
        <w:t xml:space="preserve">4.2.1 </w:t>
      </w:r>
      <w:r>
        <w:tab/>
      </w:r>
      <w:r w:rsidRPr="005D4BD6">
        <w:t>la informa</w:t>
      </w:r>
      <w:r>
        <w:t xml:space="preserve">ción solicitada en el </w:t>
      </w:r>
      <w:r w:rsidRPr="00C6058A">
        <w:rPr>
          <w:b/>
        </w:rPr>
        <w:t>Apéndice B</w:t>
      </w:r>
      <w:r w:rsidRPr="005D4BD6">
        <w:t xml:space="preserve"> de </w:t>
      </w:r>
      <w:r>
        <w:t xml:space="preserve">la carta de invitación (ver </w:t>
      </w:r>
      <w:r w:rsidRPr="00D94EF2">
        <w:rPr>
          <w:b/>
        </w:rPr>
        <w:t>párrafos 2.2 y 3.3 anterior</w:t>
      </w:r>
      <w:r w:rsidRPr="005D4BD6">
        <w:t>).</w:t>
      </w:r>
    </w:p>
    <w:p w14:paraId="3EF53630" w14:textId="77777777" w:rsidR="00397088" w:rsidRPr="005D4BD6" w:rsidRDefault="00397088" w:rsidP="00397088">
      <w:pPr>
        <w:pStyle w:val="ListParagraph"/>
        <w:tabs>
          <w:tab w:val="left" w:pos="567"/>
          <w:tab w:val="left" w:pos="1260"/>
          <w:tab w:val="left" w:pos="3033"/>
          <w:tab w:val="left" w:pos="4933"/>
          <w:tab w:val="left" w:pos="7087"/>
        </w:tabs>
        <w:suppressAutoHyphens/>
        <w:ind w:left="630" w:right="555"/>
        <w:jc w:val="both"/>
        <w:rPr>
          <w:b/>
          <w:spacing w:val="-2"/>
          <w:u w:val="single"/>
        </w:rPr>
      </w:pPr>
    </w:p>
    <w:p w14:paraId="602CA1B5" w14:textId="77777777" w:rsidR="00397088" w:rsidRPr="005D4BD6" w:rsidRDefault="00397088" w:rsidP="00397088">
      <w:pPr>
        <w:pStyle w:val="ListParagraph"/>
        <w:numPr>
          <w:ilvl w:val="0"/>
          <w:numId w:val="20"/>
        </w:numPr>
        <w:tabs>
          <w:tab w:val="left" w:pos="567"/>
          <w:tab w:val="left" w:pos="1260"/>
          <w:tab w:val="left" w:pos="3033"/>
          <w:tab w:val="left" w:pos="4933"/>
          <w:tab w:val="left" w:pos="7087"/>
        </w:tabs>
        <w:suppressAutoHyphens/>
        <w:spacing w:after="0" w:line="240" w:lineRule="auto"/>
        <w:ind w:right="555" w:hanging="786"/>
        <w:jc w:val="both"/>
        <w:rPr>
          <w:b/>
          <w:spacing w:val="-2"/>
          <w:u w:val="single"/>
        </w:rPr>
      </w:pPr>
      <w:r w:rsidRPr="005D4BD6">
        <w:rPr>
          <w:b/>
          <w:spacing w:val="-2"/>
          <w:u w:val="single"/>
        </w:rPr>
        <w:t>Forma y plazo de presentación</w:t>
      </w:r>
      <w:r>
        <w:rPr>
          <w:b/>
          <w:spacing w:val="-2"/>
          <w:u w:val="single"/>
        </w:rPr>
        <w:t>.</w:t>
      </w:r>
    </w:p>
    <w:p w14:paraId="2B448787" w14:textId="77777777" w:rsidR="00397088" w:rsidRPr="005D4BD6" w:rsidRDefault="00397088" w:rsidP="00397088">
      <w:pPr>
        <w:pStyle w:val="ListParagraph"/>
        <w:tabs>
          <w:tab w:val="left" w:pos="567"/>
          <w:tab w:val="left" w:pos="1260"/>
          <w:tab w:val="left" w:pos="3033"/>
          <w:tab w:val="left" w:pos="4933"/>
          <w:tab w:val="left" w:pos="7087"/>
        </w:tabs>
        <w:suppressAutoHyphens/>
        <w:ind w:left="630" w:right="555"/>
        <w:jc w:val="both"/>
        <w:rPr>
          <w:b/>
          <w:spacing w:val="-2"/>
          <w:u w:val="single"/>
        </w:rPr>
      </w:pPr>
    </w:p>
    <w:p w14:paraId="7F1019A9" w14:textId="77777777" w:rsidR="00397088" w:rsidRPr="005D4BD6" w:rsidRDefault="00397088" w:rsidP="00397088">
      <w:pPr>
        <w:tabs>
          <w:tab w:val="left" w:pos="567"/>
          <w:tab w:val="left" w:pos="2919"/>
          <w:tab w:val="left" w:pos="4819"/>
          <w:tab w:val="left" w:pos="6973"/>
        </w:tabs>
        <w:suppressAutoHyphens/>
        <w:ind w:left="567" w:right="-12" w:hanging="567"/>
        <w:jc w:val="both"/>
        <w:rPr>
          <w:spacing w:val="-2"/>
        </w:rPr>
      </w:pPr>
      <w:r w:rsidRPr="005D4BD6">
        <w:t xml:space="preserve">5.1 </w:t>
      </w:r>
      <w:r w:rsidRPr="005D4BD6">
        <w:tab/>
        <w:t xml:space="preserve">Debe presentar su </w:t>
      </w:r>
      <w:r>
        <w:rPr>
          <w:b/>
          <w:spacing w:val="-2"/>
        </w:rPr>
        <w:t>propuesta</w:t>
      </w:r>
      <w:r w:rsidRPr="005D4BD6">
        <w:rPr>
          <w:b/>
          <w:spacing w:val="-2"/>
        </w:rPr>
        <w:t xml:space="preserve"> técnica </w:t>
      </w:r>
      <w:r w:rsidRPr="005D4BD6">
        <w:t xml:space="preserve">y su </w:t>
      </w:r>
      <w:r>
        <w:rPr>
          <w:b/>
          <w:spacing w:val="-2"/>
        </w:rPr>
        <w:t>propuesta</w:t>
      </w:r>
      <w:r w:rsidRPr="005D4BD6">
        <w:rPr>
          <w:b/>
          <w:spacing w:val="-2"/>
        </w:rPr>
        <w:t xml:space="preserve"> </w:t>
      </w:r>
      <w:r>
        <w:rPr>
          <w:b/>
          <w:spacing w:val="-2"/>
        </w:rPr>
        <w:t xml:space="preserve">económica </w:t>
      </w:r>
      <w:r w:rsidRPr="005D4BD6">
        <w:t xml:space="preserve">como documentos adjuntos en </w:t>
      </w:r>
      <w:r w:rsidRPr="005D4BD6">
        <w:rPr>
          <w:b/>
          <w:u w:val="single"/>
        </w:rPr>
        <w:t>mensajes de correo electrónico independientes</w:t>
      </w:r>
      <w:r w:rsidRPr="005D4BD6">
        <w:t xml:space="preserve"> </w:t>
      </w:r>
      <w:r>
        <w:t xml:space="preserve">o sobres debidamente sellados </w:t>
      </w:r>
      <w:r w:rsidRPr="005D4BD6">
        <w:t>de la forma que se indica a continuación:</w:t>
      </w:r>
      <w:r>
        <w:t xml:space="preserve"> </w:t>
      </w:r>
    </w:p>
    <w:p w14:paraId="27B55D82" w14:textId="77777777" w:rsidR="00397088" w:rsidRPr="005D4BD6" w:rsidRDefault="00397088" w:rsidP="00397088">
      <w:pPr>
        <w:jc w:val="center"/>
      </w:pPr>
    </w:p>
    <w:tbl>
      <w:tblPr>
        <w:tblW w:w="0" w:type="auto"/>
        <w:tblInd w:w="108" w:type="dxa"/>
        <w:tblBorders>
          <w:top w:val="single" w:sz="12" w:space="0" w:color="auto"/>
          <w:left w:val="single" w:sz="12" w:space="0" w:color="auto"/>
          <w:bottom w:val="single" w:sz="24" w:space="0" w:color="auto"/>
          <w:right w:val="single" w:sz="12" w:space="0" w:color="auto"/>
        </w:tblBorders>
        <w:tblLook w:val="0000" w:firstRow="0" w:lastRow="0" w:firstColumn="0" w:lastColumn="0" w:noHBand="0" w:noVBand="0"/>
      </w:tblPr>
      <w:tblGrid>
        <w:gridCol w:w="8889"/>
      </w:tblGrid>
      <w:tr w:rsidR="00397088" w:rsidRPr="005D4BD6" w14:paraId="1D362C03" w14:textId="77777777" w:rsidTr="007E27B0">
        <w:trPr>
          <w:trHeight w:val="190"/>
        </w:trPr>
        <w:tc>
          <w:tcPr>
            <w:tcW w:w="10444" w:type="dxa"/>
          </w:tcPr>
          <w:p w14:paraId="73D11A77" w14:textId="77777777" w:rsidR="00397088" w:rsidRPr="005D4BD6" w:rsidRDefault="00397088" w:rsidP="007E27B0">
            <w:pPr>
              <w:keepNext/>
              <w:keepLines/>
              <w:rPr>
                <w:b/>
              </w:rPr>
            </w:pPr>
          </w:p>
          <w:p w14:paraId="37F14A0E" w14:textId="77777777" w:rsidR="00397088" w:rsidRPr="005D4BD6" w:rsidRDefault="00397088" w:rsidP="007E27B0">
            <w:pPr>
              <w:keepNext/>
              <w:keepLines/>
              <w:rPr>
                <w:b/>
              </w:rPr>
            </w:pPr>
            <w:r w:rsidRPr="005D4BD6">
              <w:rPr>
                <w:b/>
              </w:rPr>
              <w:t xml:space="preserve">PARA GARANTIZAR LA VALIDEZ DE SU OFERTA, </w:t>
            </w:r>
            <w:r w:rsidRPr="005D4BD6">
              <w:rPr>
                <w:b/>
                <w:u w:val="single"/>
              </w:rPr>
              <w:t>DEBE</w:t>
            </w:r>
            <w:r w:rsidRPr="005D4BD6">
              <w:rPr>
                <w:b/>
              </w:rPr>
              <w:t xml:space="preserve"> PRESENTARLA COMO SIGUE:</w:t>
            </w:r>
          </w:p>
          <w:p w14:paraId="3EB2DA9F" w14:textId="77777777" w:rsidR="00397088" w:rsidRPr="005D4BD6" w:rsidRDefault="00397088" w:rsidP="007E27B0">
            <w:pPr>
              <w:keepNext/>
              <w:keepLines/>
              <w:jc w:val="center"/>
              <w:rPr>
                <w:b/>
              </w:rPr>
            </w:pPr>
          </w:p>
          <w:p w14:paraId="6E79CFF0" w14:textId="77777777" w:rsidR="00397088" w:rsidRPr="00C6058A" w:rsidRDefault="00397088" w:rsidP="00397088">
            <w:pPr>
              <w:pStyle w:val="ListParagraph"/>
              <w:keepNext/>
              <w:keepLines/>
              <w:numPr>
                <w:ilvl w:val="0"/>
                <w:numId w:val="24"/>
              </w:numPr>
              <w:spacing w:after="0" w:line="240" w:lineRule="auto"/>
              <w:ind w:right="383"/>
              <w:jc w:val="both"/>
              <w:rPr>
                <w:szCs w:val="24"/>
                <w:lang w:val="es-419"/>
              </w:rPr>
            </w:pPr>
            <w:r w:rsidRPr="00C6058A">
              <w:rPr>
                <w:b/>
                <w:szCs w:val="24"/>
                <w:lang w:val="es-419"/>
              </w:rPr>
              <w:t>CORREO ELECTRÓNICO (MÉTODO DE PREFERENCIA)</w:t>
            </w:r>
            <w:r w:rsidRPr="00C6058A">
              <w:rPr>
                <w:szCs w:val="24"/>
                <w:lang w:val="es-419"/>
              </w:rPr>
              <w:t xml:space="preserve">: </w:t>
            </w:r>
            <w:r w:rsidRPr="001B01D7">
              <w:rPr>
                <w:b/>
                <w:color w:val="FF0000"/>
                <w:szCs w:val="24"/>
                <w:lang w:val="es-419"/>
              </w:rPr>
              <w:t>Únicamente</w:t>
            </w:r>
            <w:r w:rsidRPr="001B01D7">
              <w:rPr>
                <w:color w:val="FF0000"/>
                <w:szCs w:val="24"/>
                <w:lang w:val="es-419"/>
              </w:rPr>
              <w:t xml:space="preserve"> </w:t>
            </w:r>
            <w:r w:rsidRPr="00C6058A">
              <w:rPr>
                <w:szCs w:val="24"/>
                <w:lang w:val="es-419"/>
              </w:rPr>
              <w:t xml:space="preserve">a la dirección de correo electrónico </w:t>
            </w:r>
            <w:hyperlink r:id="rId13" w:history="1">
              <w:r w:rsidRPr="00C6058A">
                <w:rPr>
                  <w:rStyle w:val="Hyperlink"/>
                  <w:lang w:val="es-419"/>
                </w:rPr>
                <w:t>FAO-DO-Tenders@fao.org</w:t>
              </w:r>
            </w:hyperlink>
            <w:r w:rsidRPr="00C6058A">
              <w:rPr>
                <w:lang w:val="es-419"/>
              </w:rPr>
              <w:t xml:space="preserve"> </w:t>
            </w:r>
            <w:r w:rsidRPr="00C6058A">
              <w:rPr>
                <w:szCs w:val="24"/>
                <w:lang w:val="es-419"/>
              </w:rPr>
              <w:t xml:space="preserve">en formato no modificable (pdf, tiff, jpg, png). </w:t>
            </w:r>
            <w:r>
              <w:rPr>
                <w:b/>
                <w:color w:val="FF0000"/>
                <w:szCs w:val="24"/>
                <w:lang w:val="es-419"/>
              </w:rPr>
              <w:t xml:space="preserve">En el mensaje con su propuesta </w:t>
            </w:r>
            <w:r w:rsidRPr="001B01D7">
              <w:rPr>
                <w:b/>
                <w:color w:val="FF0000"/>
                <w:szCs w:val="24"/>
                <w:lang w:val="es-419"/>
              </w:rPr>
              <w:t>no se debe poner en copia ninguna otra cuenta de correo electrónico</w:t>
            </w:r>
            <w:r w:rsidRPr="00C6058A">
              <w:rPr>
                <w:szCs w:val="24"/>
                <w:lang w:val="es-419"/>
              </w:rPr>
              <w:t xml:space="preserve">. Se debe hacer referencia a: </w:t>
            </w:r>
            <w:r w:rsidRPr="00C6058A">
              <w:rPr>
                <w:b/>
                <w:szCs w:val="24"/>
                <w:lang w:val="es-419"/>
              </w:rPr>
              <w:t>Licitación Proyecto GCP/CHI/034 Estudio Socio Económico.</w:t>
            </w:r>
          </w:p>
          <w:p w14:paraId="522B23A5" w14:textId="77777777" w:rsidR="00397088" w:rsidRDefault="00397088" w:rsidP="007E27B0">
            <w:pPr>
              <w:ind w:left="565" w:firstLine="20"/>
              <w:rPr>
                <w:szCs w:val="24"/>
                <w:lang w:val="es-419"/>
              </w:rPr>
            </w:pPr>
          </w:p>
          <w:p w14:paraId="5C035BB6" w14:textId="77777777" w:rsidR="00397088" w:rsidRPr="000A70E6" w:rsidRDefault="00397088" w:rsidP="00397088">
            <w:pPr>
              <w:pStyle w:val="ListParagraph"/>
              <w:keepNext/>
              <w:keepLines/>
              <w:numPr>
                <w:ilvl w:val="0"/>
                <w:numId w:val="24"/>
              </w:numPr>
              <w:spacing w:after="0" w:line="240" w:lineRule="auto"/>
              <w:ind w:right="383"/>
              <w:jc w:val="both"/>
              <w:rPr>
                <w:szCs w:val="24"/>
                <w:lang w:val="es-419"/>
              </w:rPr>
            </w:pPr>
            <w:r w:rsidRPr="000A70E6">
              <w:rPr>
                <w:b/>
                <w:szCs w:val="24"/>
                <w:lang w:val="es-419"/>
              </w:rPr>
              <w:t>SOBRE CERRADO (método alterno)</w:t>
            </w:r>
            <w:r w:rsidRPr="000A70E6">
              <w:rPr>
                <w:szCs w:val="24"/>
                <w:lang w:val="es-419"/>
              </w:rPr>
              <w:t xml:space="preserve">: Si no fuera posible presentar la licitación mediante correo electrónico, puede presentarla en sobre cerrado y sellado identificado como sigue: </w:t>
            </w:r>
          </w:p>
          <w:p w14:paraId="07E24F1B" w14:textId="77777777" w:rsidR="00397088" w:rsidRDefault="00397088" w:rsidP="007E27B0">
            <w:pPr>
              <w:keepNext/>
              <w:keepLines/>
              <w:jc w:val="center"/>
              <w:rPr>
                <w:szCs w:val="24"/>
                <w:lang w:val="es-419"/>
              </w:rPr>
            </w:pPr>
          </w:p>
          <w:p w14:paraId="10016733" w14:textId="77777777" w:rsidR="00397088" w:rsidRDefault="00397088" w:rsidP="00FB0476">
            <w:pPr>
              <w:pStyle w:val="NoSpacing"/>
              <w:jc w:val="center"/>
              <w:rPr>
                <w:lang w:val="es-419"/>
              </w:rPr>
            </w:pPr>
            <w:r>
              <w:rPr>
                <w:lang w:val="es-419"/>
              </w:rPr>
              <w:t>Representación de la FAO en Chile</w:t>
            </w:r>
          </w:p>
          <w:p w14:paraId="20E0BF55" w14:textId="77777777" w:rsidR="00397088" w:rsidRDefault="00397088" w:rsidP="00FB0476">
            <w:pPr>
              <w:pStyle w:val="NoSpacing"/>
              <w:jc w:val="center"/>
              <w:rPr>
                <w:lang w:val="es-419"/>
              </w:rPr>
            </w:pPr>
            <w:r>
              <w:rPr>
                <w:lang w:val="es-419"/>
              </w:rPr>
              <w:t>(Confidencial. La oficina de registro no deberá abrir este sobre).</w:t>
            </w:r>
          </w:p>
          <w:p w14:paraId="6918F55F" w14:textId="77777777" w:rsidR="00397088" w:rsidRDefault="00397088" w:rsidP="00FB0476">
            <w:pPr>
              <w:pStyle w:val="NoSpacing"/>
              <w:jc w:val="center"/>
              <w:rPr>
                <w:lang w:val="es-419"/>
              </w:rPr>
            </w:pPr>
            <w:r>
              <w:rPr>
                <w:lang w:val="es-419"/>
              </w:rPr>
              <w:t>Licitación Proyecto castor GCP/CHI/034 Estudio Socio Económico</w:t>
            </w:r>
          </w:p>
          <w:p w14:paraId="7D8A2103" w14:textId="77777777" w:rsidR="00397088" w:rsidRPr="003B57AB" w:rsidRDefault="00397088" w:rsidP="00FB0476">
            <w:pPr>
              <w:pStyle w:val="NoSpacing"/>
              <w:jc w:val="center"/>
              <w:rPr>
                <w:lang w:val="es-419"/>
              </w:rPr>
            </w:pPr>
            <w:r w:rsidRPr="003B57AB">
              <w:rPr>
                <w:lang w:val="es-419"/>
              </w:rPr>
              <w:t xml:space="preserve">Dirección: </w:t>
            </w:r>
            <w:r w:rsidRPr="003B57AB">
              <w:rPr>
                <w:b/>
                <w:lang w:val="es-419"/>
              </w:rPr>
              <w:t>Avda Dag Hammarskjold 3241, Vitacura, Santiago</w:t>
            </w:r>
          </w:p>
          <w:p w14:paraId="372178AF" w14:textId="77777777" w:rsidR="00397088" w:rsidRDefault="00397088" w:rsidP="007E27B0">
            <w:pPr>
              <w:pStyle w:val="ListParagraph"/>
              <w:keepNext/>
              <w:keepLines/>
              <w:ind w:left="360"/>
              <w:rPr>
                <w:rFonts w:ascii="Times New Roman Bold" w:hAnsi="Times New Roman Bold"/>
                <w:b/>
                <w:smallCaps/>
                <w:color w:val="000000" w:themeColor="text1"/>
                <w:lang w:val="es-419"/>
              </w:rPr>
            </w:pPr>
          </w:p>
          <w:p w14:paraId="1A1FB083" w14:textId="77777777" w:rsidR="00397088" w:rsidRPr="005D4BD6" w:rsidRDefault="00397088" w:rsidP="00397088">
            <w:pPr>
              <w:pStyle w:val="ListParagraph"/>
              <w:keepNext/>
              <w:keepLines/>
              <w:numPr>
                <w:ilvl w:val="0"/>
                <w:numId w:val="22"/>
              </w:numPr>
              <w:spacing w:after="200" w:line="276" w:lineRule="auto"/>
              <w:jc w:val="both"/>
              <w:rPr>
                <w:rFonts w:ascii="Times New Roman Bold" w:hAnsi="Times New Roman Bold"/>
                <w:b/>
                <w:smallCaps/>
              </w:rPr>
            </w:pPr>
            <w:r w:rsidRPr="005D4BD6">
              <w:rPr>
                <w:rFonts w:ascii="Times New Roman Bold" w:hAnsi="Times New Roman Bold"/>
                <w:b/>
                <w:smallCaps/>
                <w:color w:val="000000" w:themeColor="text1"/>
              </w:rPr>
              <w:t xml:space="preserve">Las </w:t>
            </w:r>
            <w:r>
              <w:rPr>
                <w:rFonts w:ascii="Times New Roman Bold" w:hAnsi="Times New Roman Bold"/>
                <w:b/>
                <w:smallCaps/>
                <w:color w:val="000000" w:themeColor="text1"/>
              </w:rPr>
              <w:t>propuestas</w:t>
            </w:r>
            <w:r w:rsidRPr="005D4BD6">
              <w:rPr>
                <w:rFonts w:ascii="Times New Roman Bold" w:hAnsi="Times New Roman Bold"/>
                <w:b/>
                <w:smallCaps/>
                <w:color w:val="000000" w:themeColor="text1"/>
              </w:rPr>
              <w:t xml:space="preserve"> recibidas por medios distintos de los indicados en el presente documento </w:t>
            </w:r>
            <w:r w:rsidRPr="005D4BD6">
              <w:rPr>
                <w:rFonts w:ascii="Times New Roman Bold" w:hAnsi="Times New Roman Bold"/>
                <w:b/>
                <w:smallCaps/>
                <w:color w:val="FF0000"/>
                <w:u w:val="single"/>
              </w:rPr>
              <w:t>NO</w:t>
            </w:r>
            <w:r w:rsidRPr="005D4BD6">
              <w:rPr>
                <w:rFonts w:ascii="Times New Roman Bold" w:hAnsi="Times New Roman Bold"/>
                <w:b/>
                <w:smallCaps/>
                <w:color w:val="FF0000"/>
              </w:rPr>
              <w:t xml:space="preserve"> se considerarán válidas</w:t>
            </w:r>
            <w:r w:rsidRPr="005D4BD6">
              <w:t>.</w:t>
            </w:r>
          </w:p>
          <w:p w14:paraId="4CC34A63" w14:textId="77777777" w:rsidR="00397088" w:rsidRPr="005D4BD6" w:rsidRDefault="00397088" w:rsidP="007E27B0">
            <w:pPr>
              <w:pStyle w:val="ListParagraph"/>
              <w:keepNext/>
              <w:keepLines/>
              <w:ind w:left="360"/>
              <w:rPr>
                <w:rFonts w:ascii="Times New Roman Bold" w:hAnsi="Times New Roman Bold"/>
                <w:b/>
                <w:smallCaps/>
              </w:rPr>
            </w:pPr>
          </w:p>
          <w:p w14:paraId="7B0985AA" w14:textId="77777777" w:rsidR="00397088" w:rsidRPr="005D4BD6" w:rsidRDefault="00397088" w:rsidP="00397088">
            <w:pPr>
              <w:pStyle w:val="ListParagraph"/>
              <w:keepNext/>
              <w:keepLines/>
              <w:numPr>
                <w:ilvl w:val="0"/>
                <w:numId w:val="22"/>
              </w:numPr>
              <w:spacing w:after="200" w:line="276" w:lineRule="auto"/>
              <w:jc w:val="both"/>
              <w:rPr>
                <w:rFonts w:ascii="Times New Roman Bold" w:hAnsi="Times New Roman Bold"/>
                <w:b/>
                <w:smallCaps/>
                <w:color w:val="000000" w:themeColor="text1"/>
                <w:u w:val="single"/>
              </w:rPr>
            </w:pPr>
            <w:r w:rsidRPr="005D4BD6">
              <w:rPr>
                <w:rFonts w:ascii="Times New Roman Bold" w:hAnsi="Times New Roman Bold"/>
                <w:b/>
                <w:smallCaps/>
                <w:color w:val="000000" w:themeColor="text1"/>
                <w:u w:val="single"/>
              </w:rPr>
              <w:t>Las ofertas deben presentarse a más tardar en la fecha y hora límites.</w:t>
            </w:r>
          </w:p>
          <w:p w14:paraId="3759B276" w14:textId="77777777" w:rsidR="00397088" w:rsidRPr="005D4BD6" w:rsidRDefault="00397088" w:rsidP="007E27B0">
            <w:pPr>
              <w:pStyle w:val="ListParagraph"/>
              <w:keepNext/>
              <w:keepLines/>
              <w:ind w:left="360"/>
              <w:rPr>
                <w:rFonts w:ascii="Times New Roman Bold" w:hAnsi="Times New Roman Bold"/>
                <w:b/>
                <w:smallCaps/>
                <w:color w:val="FF0000"/>
              </w:rPr>
            </w:pPr>
            <w:r w:rsidRPr="005D4BD6">
              <w:rPr>
                <w:rFonts w:ascii="Times New Roman Bold" w:hAnsi="Times New Roman Bold"/>
                <w:b/>
                <w:smallCaps/>
                <w:color w:val="FF0000"/>
              </w:rPr>
              <w:t xml:space="preserve">Las ofertas recibidas después de la fecha y hora límites </w:t>
            </w:r>
            <w:r w:rsidRPr="005D4BD6">
              <w:rPr>
                <w:rFonts w:ascii="Times New Roman Bold" w:hAnsi="Times New Roman Bold"/>
                <w:b/>
                <w:smallCaps/>
                <w:color w:val="FF0000"/>
                <w:u w:val="single"/>
              </w:rPr>
              <w:t>NO</w:t>
            </w:r>
            <w:r w:rsidRPr="005D4BD6">
              <w:rPr>
                <w:rFonts w:ascii="Times New Roman Bold" w:hAnsi="Times New Roman Bold"/>
                <w:b/>
                <w:smallCaps/>
                <w:color w:val="FF0000"/>
              </w:rPr>
              <w:t xml:space="preserve"> se considerarán válidas.</w:t>
            </w:r>
          </w:p>
          <w:p w14:paraId="07201B55" w14:textId="77777777" w:rsidR="00397088" w:rsidRPr="005D4BD6" w:rsidRDefault="00397088" w:rsidP="007E27B0">
            <w:pPr>
              <w:pStyle w:val="ListParagraph"/>
              <w:keepNext/>
              <w:keepLines/>
              <w:ind w:left="360"/>
              <w:rPr>
                <w:rFonts w:ascii="Times New Roman Bold" w:hAnsi="Times New Roman Bold"/>
                <w:b/>
                <w:smallCaps/>
                <w:color w:val="000000" w:themeColor="text1"/>
                <w:u w:val="single"/>
              </w:rPr>
            </w:pPr>
          </w:p>
          <w:p w14:paraId="75C543C6" w14:textId="77777777" w:rsidR="00397088" w:rsidRPr="005D4BD6" w:rsidRDefault="00397088" w:rsidP="00397088">
            <w:pPr>
              <w:pStyle w:val="ListParagraph"/>
              <w:keepNext/>
              <w:keepLines/>
              <w:numPr>
                <w:ilvl w:val="0"/>
                <w:numId w:val="22"/>
              </w:numPr>
              <w:spacing w:after="200" w:line="276" w:lineRule="auto"/>
              <w:jc w:val="both"/>
              <w:rPr>
                <w:rFonts w:ascii="Times New Roman Bold" w:hAnsi="Times New Roman Bold"/>
                <w:b/>
                <w:smallCaps/>
              </w:rPr>
            </w:pPr>
            <w:r w:rsidRPr="005D4BD6">
              <w:rPr>
                <w:rFonts w:ascii="Times New Roman Bold" w:hAnsi="Times New Roman Bold"/>
                <w:b/>
                <w:smallCaps/>
              </w:rPr>
              <w:t>Las ofertas se consideran confidenciales, por lo que se ruega no poner en copia a otros destinatarios.</w:t>
            </w:r>
          </w:p>
          <w:p w14:paraId="2BC5F01A" w14:textId="77777777" w:rsidR="00397088" w:rsidRPr="005D4BD6" w:rsidRDefault="00397088" w:rsidP="007E27B0">
            <w:pPr>
              <w:pStyle w:val="ListParagraph"/>
              <w:keepNext/>
              <w:keepLines/>
              <w:ind w:left="360"/>
              <w:rPr>
                <w:rFonts w:ascii="Times New Roman Bold" w:hAnsi="Times New Roman Bold"/>
                <w:b/>
                <w:smallCaps/>
              </w:rPr>
            </w:pPr>
          </w:p>
          <w:p w14:paraId="6398E1F2" w14:textId="77777777" w:rsidR="00397088" w:rsidRPr="00237AB7" w:rsidRDefault="00397088" w:rsidP="00397088">
            <w:pPr>
              <w:pStyle w:val="ListParagraph"/>
              <w:keepNext/>
              <w:keepLines/>
              <w:numPr>
                <w:ilvl w:val="0"/>
                <w:numId w:val="22"/>
              </w:numPr>
              <w:spacing w:after="200" w:line="276" w:lineRule="auto"/>
              <w:jc w:val="both"/>
              <w:rPr>
                <w:rFonts w:ascii="Times New Roman Bold" w:hAnsi="Times New Roman Bold"/>
                <w:b/>
                <w:smallCaps/>
              </w:rPr>
            </w:pPr>
            <w:r w:rsidRPr="005D4BD6">
              <w:rPr>
                <w:rFonts w:ascii="Times New Roman Bold" w:hAnsi="Times New Roman Bold"/>
                <w:b/>
                <w:smallCaps/>
              </w:rPr>
              <w:t xml:space="preserve">Todas las ofertas presentadas mediante correo electrónico deberán estar en formato PDF y se debe indicar el número de concurso de la FAO en el asunto del mensaje. </w:t>
            </w:r>
            <w:r w:rsidRPr="005D4BD6">
              <w:rPr>
                <w:rFonts w:ascii="Times New Roman Bold" w:hAnsi="Times New Roman Bold"/>
                <w:b/>
                <w:smallCaps/>
                <w:color w:val="000000" w:themeColor="text1"/>
              </w:rPr>
              <w:t>Podrá enviar la oferta en uno o varios mensajes, cada uno de los cuales no debe superar los 10 MB.</w:t>
            </w:r>
          </w:p>
          <w:p w14:paraId="7B20EC35" w14:textId="77777777" w:rsidR="00397088" w:rsidRPr="00237AB7" w:rsidRDefault="00397088" w:rsidP="007E27B0">
            <w:pPr>
              <w:pStyle w:val="ListParagraph"/>
              <w:rPr>
                <w:rFonts w:ascii="Times New Roman Bold" w:hAnsi="Times New Roman Bold"/>
                <w:b/>
                <w:smallCaps/>
              </w:rPr>
            </w:pPr>
          </w:p>
          <w:p w14:paraId="3912B1A7" w14:textId="77777777" w:rsidR="00397088" w:rsidRPr="005D4BD6" w:rsidRDefault="00397088" w:rsidP="00397088">
            <w:pPr>
              <w:pStyle w:val="ListParagraph"/>
              <w:keepNext/>
              <w:keepLines/>
              <w:numPr>
                <w:ilvl w:val="0"/>
                <w:numId w:val="22"/>
              </w:numPr>
              <w:spacing w:after="200" w:line="276" w:lineRule="auto"/>
              <w:jc w:val="both"/>
              <w:rPr>
                <w:rFonts w:ascii="Times New Roman Bold" w:hAnsi="Times New Roman Bold"/>
                <w:b/>
                <w:smallCaps/>
              </w:rPr>
            </w:pPr>
            <w:r w:rsidRPr="00F44971">
              <w:rPr>
                <w:rFonts w:ascii="Times New Roman Bold" w:hAnsi="Times New Roman Bold"/>
                <w:b/>
                <w:smallCaps/>
                <w:color w:val="FF0000"/>
              </w:rPr>
              <w:t>favor de mencionar SIEMPRE el número de licitación en el título de su correo electrónico; de otra forma su oferta podría no ser tomada en cuenta.</w:t>
            </w:r>
          </w:p>
        </w:tc>
      </w:tr>
    </w:tbl>
    <w:p w14:paraId="4243287C" w14:textId="77777777" w:rsidR="00397088" w:rsidRPr="005D4BD6" w:rsidRDefault="00397088" w:rsidP="00397088">
      <w:pPr>
        <w:tabs>
          <w:tab w:val="left" w:pos="567"/>
          <w:tab w:val="left" w:pos="2919"/>
          <w:tab w:val="left" w:pos="4819"/>
          <w:tab w:val="left" w:pos="6973"/>
        </w:tabs>
        <w:suppressAutoHyphens/>
        <w:ind w:left="284" w:right="-12" w:hanging="284"/>
        <w:jc w:val="both"/>
        <w:rPr>
          <w:spacing w:val="-2"/>
        </w:rPr>
      </w:pPr>
    </w:p>
    <w:p w14:paraId="2574FC22" w14:textId="07FE5064" w:rsidR="00397088" w:rsidRPr="005D4BD6" w:rsidRDefault="00397088" w:rsidP="00397088">
      <w:pPr>
        <w:tabs>
          <w:tab w:val="left" w:pos="567"/>
          <w:tab w:val="left" w:pos="2919"/>
          <w:tab w:val="left" w:pos="4819"/>
          <w:tab w:val="left" w:pos="6973"/>
        </w:tabs>
        <w:suppressAutoHyphens/>
        <w:ind w:left="567" w:right="-12" w:hanging="567"/>
        <w:jc w:val="both"/>
        <w:rPr>
          <w:spacing w:val="-2"/>
        </w:rPr>
      </w:pPr>
      <w:r w:rsidRPr="005D4BD6">
        <w:t>5.2</w:t>
      </w:r>
      <w:r w:rsidRPr="005D4BD6">
        <w:tab/>
        <w:t xml:space="preserve">La FAO deberá recibir su oferta a más tardar a las </w:t>
      </w:r>
      <w:r>
        <w:rPr>
          <w:b/>
          <w:color w:val="FF0000"/>
          <w:spacing w:val="-2"/>
        </w:rPr>
        <w:t>12:</w:t>
      </w:r>
      <w:r w:rsidRPr="00C6058A">
        <w:rPr>
          <w:b/>
          <w:color w:val="FF0000"/>
          <w:spacing w:val="-2"/>
        </w:rPr>
        <w:t>00</w:t>
      </w:r>
      <w:r>
        <w:t xml:space="preserve"> </w:t>
      </w:r>
      <w:r w:rsidRPr="00C6058A">
        <w:rPr>
          <w:b/>
          <w:color w:val="FF0000"/>
        </w:rPr>
        <w:t>horas</w:t>
      </w:r>
      <w:r w:rsidRPr="00C6058A">
        <w:rPr>
          <w:color w:val="FF0000"/>
        </w:rPr>
        <w:t xml:space="preserve"> </w:t>
      </w:r>
      <w:r>
        <w:t>(hora de Santiago, Chile)</w:t>
      </w:r>
      <w:r w:rsidRPr="005D4BD6">
        <w:t xml:space="preserve"> del:</w:t>
      </w:r>
    </w:p>
    <w:p w14:paraId="13F96B16" w14:textId="2FA03AA0" w:rsidR="00397088" w:rsidRPr="00C6058A" w:rsidRDefault="00D666A2" w:rsidP="00397088">
      <w:pPr>
        <w:tabs>
          <w:tab w:val="left" w:pos="284"/>
          <w:tab w:val="left" w:pos="1146"/>
          <w:tab w:val="left" w:pos="2919"/>
          <w:tab w:val="left" w:pos="4819"/>
          <w:tab w:val="left" w:pos="6973"/>
        </w:tabs>
        <w:suppressAutoHyphens/>
        <w:spacing w:before="120"/>
        <w:ind w:left="284" w:right="-12" w:hanging="284"/>
        <w:jc w:val="center"/>
        <w:rPr>
          <w:b/>
          <w:color w:val="FF0000"/>
          <w:spacing w:val="-2"/>
        </w:rPr>
      </w:pPr>
      <w:r>
        <w:rPr>
          <w:b/>
          <w:color w:val="FF0000"/>
          <w:spacing w:val="-2"/>
        </w:rPr>
        <w:t>9</w:t>
      </w:r>
      <w:r w:rsidR="00397088" w:rsidRPr="00C6058A">
        <w:rPr>
          <w:b/>
          <w:color w:val="FF0000"/>
          <w:spacing w:val="-2"/>
        </w:rPr>
        <w:t xml:space="preserve"> de marzo de 2018</w:t>
      </w:r>
    </w:p>
    <w:p w14:paraId="628DF073" w14:textId="77777777" w:rsidR="00397088" w:rsidRPr="005D4BD6" w:rsidRDefault="00397088" w:rsidP="00397088">
      <w:pPr>
        <w:tabs>
          <w:tab w:val="left" w:pos="284"/>
          <w:tab w:val="left" w:pos="1146"/>
          <w:tab w:val="left" w:pos="2919"/>
          <w:tab w:val="left" w:pos="4819"/>
          <w:tab w:val="left" w:pos="6973"/>
        </w:tabs>
        <w:suppressAutoHyphens/>
        <w:ind w:left="284" w:right="-12" w:hanging="284"/>
        <w:jc w:val="center"/>
        <w:rPr>
          <w:b/>
          <w:spacing w:val="-2"/>
          <w:u w:val="single"/>
        </w:rPr>
      </w:pPr>
    </w:p>
    <w:p w14:paraId="7A4E5439" w14:textId="77777777" w:rsidR="00397088" w:rsidRPr="005D4BD6" w:rsidRDefault="00397088" w:rsidP="00397088">
      <w:pPr>
        <w:tabs>
          <w:tab w:val="left" w:pos="567"/>
          <w:tab w:val="left" w:pos="2919"/>
          <w:tab w:val="left" w:pos="4819"/>
          <w:tab w:val="left" w:pos="6973"/>
        </w:tabs>
        <w:suppressAutoHyphens/>
        <w:ind w:left="567" w:right="-12" w:hanging="567"/>
        <w:jc w:val="both"/>
        <w:rPr>
          <w:spacing w:val="-2"/>
        </w:rPr>
      </w:pPr>
      <w:r w:rsidRPr="005D4BD6">
        <w:t>5.3</w:t>
      </w:r>
      <w:r w:rsidRPr="005D4BD6">
        <w:tab/>
        <w:t>Se ruega acuse la recepción de la presente invitación e indique si presentará o no una licitación mediante correo electrónico a la siguiente dirección:</w:t>
      </w:r>
      <w:r w:rsidRPr="00C6058A">
        <w:t xml:space="preserve"> </w:t>
      </w:r>
      <w:hyperlink r:id="rId14" w:history="1">
        <w:r>
          <w:rPr>
            <w:rStyle w:val="Hyperlink"/>
            <w:lang w:val="es-419"/>
          </w:rPr>
          <w:t>FAO-CHL@FAO.ORG</w:t>
        </w:r>
      </w:hyperlink>
      <w:r>
        <w:rPr>
          <w:rStyle w:val="Hyperlink"/>
          <w:szCs w:val="24"/>
          <w:lang w:val="es-419"/>
        </w:rPr>
        <w:t xml:space="preserve"> </w:t>
      </w:r>
      <w:r w:rsidRPr="001B01D7">
        <w:rPr>
          <w:rStyle w:val="Hyperlink"/>
          <w:b/>
          <w:color w:val="FF0000"/>
          <w:szCs w:val="24"/>
          <w:lang w:val="es-419"/>
        </w:rPr>
        <w:t xml:space="preserve">¡No envíe su propuesta a </w:t>
      </w:r>
      <w:r>
        <w:rPr>
          <w:rStyle w:val="Hyperlink"/>
          <w:b/>
          <w:color w:val="FF0000"/>
          <w:szCs w:val="24"/>
          <w:lang w:val="es-419"/>
        </w:rPr>
        <w:t>esta dirección de</w:t>
      </w:r>
      <w:r w:rsidRPr="001B01D7">
        <w:rPr>
          <w:rStyle w:val="Hyperlink"/>
          <w:b/>
          <w:color w:val="FF0000"/>
          <w:szCs w:val="24"/>
          <w:lang w:val="es-419"/>
        </w:rPr>
        <w:t xml:space="preserve"> correo!</w:t>
      </w:r>
      <w:r>
        <w:rPr>
          <w:rStyle w:val="Hyperlink"/>
          <w:b/>
          <w:color w:val="FF0000"/>
          <w:szCs w:val="24"/>
          <w:lang w:val="es-419"/>
        </w:rPr>
        <w:t xml:space="preserve"> </w:t>
      </w:r>
    </w:p>
    <w:p w14:paraId="2A0216DA" w14:textId="77777777" w:rsidR="00397088" w:rsidRDefault="00397088" w:rsidP="00397088">
      <w:pPr>
        <w:tabs>
          <w:tab w:val="left" w:pos="567"/>
          <w:tab w:val="left" w:pos="1146"/>
          <w:tab w:val="left" w:pos="2919"/>
          <w:tab w:val="left" w:pos="4819"/>
          <w:tab w:val="left" w:pos="6973"/>
        </w:tabs>
        <w:suppressAutoHyphens/>
        <w:ind w:left="565" w:right="-12" w:hanging="423"/>
        <w:rPr>
          <w:spacing w:val="-2"/>
        </w:rPr>
      </w:pPr>
    </w:p>
    <w:p w14:paraId="108D6A2B" w14:textId="77777777" w:rsidR="00397088" w:rsidRPr="005D4BD6" w:rsidRDefault="00397088" w:rsidP="00397088">
      <w:pPr>
        <w:pStyle w:val="ListParagraph"/>
        <w:numPr>
          <w:ilvl w:val="0"/>
          <w:numId w:val="20"/>
        </w:numPr>
        <w:tabs>
          <w:tab w:val="left" w:pos="567"/>
          <w:tab w:val="left" w:pos="1260"/>
          <w:tab w:val="left" w:pos="3033"/>
          <w:tab w:val="left" w:pos="4933"/>
          <w:tab w:val="left" w:pos="7087"/>
        </w:tabs>
        <w:suppressAutoHyphens/>
        <w:spacing w:after="0" w:line="240" w:lineRule="auto"/>
        <w:ind w:right="555" w:hanging="786"/>
        <w:jc w:val="both"/>
      </w:pPr>
      <w:r w:rsidRPr="005D4BD6">
        <w:rPr>
          <w:b/>
          <w:u w:val="single"/>
        </w:rPr>
        <w:lastRenderedPageBreak/>
        <w:t>Comunicaciones acerca del presente concurso</w:t>
      </w:r>
      <w:r>
        <w:rPr>
          <w:b/>
          <w:u w:val="single"/>
        </w:rPr>
        <w:t>.</w:t>
      </w:r>
      <w:r w:rsidRPr="005D4BD6">
        <w:t xml:space="preserve"> </w:t>
      </w:r>
    </w:p>
    <w:p w14:paraId="1C2EA048" w14:textId="77777777" w:rsidR="00397088" w:rsidRPr="005D4BD6" w:rsidRDefault="00397088" w:rsidP="00397088">
      <w:pPr>
        <w:pStyle w:val="ListParagraph"/>
        <w:rPr>
          <w:spacing w:val="-2"/>
          <w:szCs w:val="24"/>
        </w:rPr>
      </w:pPr>
    </w:p>
    <w:p w14:paraId="43C7A786" w14:textId="77777777" w:rsidR="00397088" w:rsidRPr="00C6058A" w:rsidRDefault="00397088" w:rsidP="00397088">
      <w:pPr>
        <w:pStyle w:val="ListParagraph"/>
        <w:keepNext/>
        <w:keepLines/>
        <w:numPr>
          <w:ilvl w:val="1"/>
          <w:numId w:val="20"/>
        </w:numPr>
        <w:spacing w:after="0" w:line="240" w:lineRule="auto"/>
        <w:ind w:left="567" w:right="-12" w:hanging="567"/>
        <w:jc w:val="both"/>
        <w:rPr>
          <w:szCs w:val="24"/>
          <w:lang w:val="es-419"/>
        </w:rPr>
      </w:pPr>
      <w:r w:rsidRPr="00C6058A">
        <w:rPr>
          <w:szCs w:val="24"/>
          <w:lang w:val="es-419"/>
        </w:rPr>
        <w:t xml:space="preserve">Las preguntas o demandas de aclaración sobre el contenido de esta licitación, deberán mencionar el número de </w:t>
      </w:r>
      <w:r w:rsidRPr="00C6058A">
        <w:rPr>
          <w:b/>
          <w:bCs/>
          <w:szCs w:val="24"/>
          <w:lang w:val="es-419"/>
        </w:rPr>
        <w:t xml:space="preserve">Licitación Nº 03/2018 Estudio Socio Económico Proyecto Castor </w:t>
      </w:r>
      <w:r w:rsidRPr="00C6058A">
        <w:rPr>
          <w:szCs w:val="24"/>
          <w:lang w:val="es-419"/>
        </w:rPr>
        <w:t xml:space="preserve">y enviarse lo antes posible al correo electrónico: </w:t>
      </w:r>
      <w:hyperlink r:id="rId15" w:history="1">
        <w:r w:rsidRPr="00C6058A">
          <w:rPr>
            <w:rStyle w:val="Hyperlink"/>
            <w:lang w:val="es-419"/>
          </w:rPr>
          <w:t>FAO-CHL@FAO.ORG</w:t>
        </w:r>
      </w:hyperlink>
      <w:r w:rsidRPr="00C6058A">
        <w:rPr>
          <w:szCs w:val="24"/>
          <w:lang w:val="es-419"/>
        </w:rPr>
        <w:t xml:space="preserve"> </w:t>
      </w:r>
      <w:r w:rsidRPr="001B01D7">
        <w:rPr>
          <w:rStyle w:val="Hyperlink"/>
          <w:b/>
          <w:color w:val="FF0000"/>
          <w:szCs w:val="24"/>
          <w:lang w:val="es-419"/>
        </w:rPr>
        <w:t xml:space="preserve">¡No envíe su propuesta a </w:t>
      </w:r>
      <w:r>
        <w:rPr>
          <w:rStyle w:val="Hyperlink"/>
          <w:b/>
          <w:color w:val="FF0000"/>
          <w:szCs w:val="24"/>
          <w:lang w:val="es-419"/>
        </w:rPr>
        <w:t>esta dirección de</w:t>
      </w:r>
      <w:r w:rsidRPr="001B01D7">
        <w:rPr>
          <w:rStyle w:val="Hyperlink"/>
          <w:b/>
          <w:color w:val="FF0000"/>
          <w:szCs w:val="24"/>
          <w:lang w:val="es-419"/>
        </w:rPr>
        <w:t xml:space="preserve"> correo!</w:t>
      </w:r>
    </w:p>
    <w:p w14:paraId="5D729073" w14:textId="77777777" w:rsidR="00397088" w:rsidRDefault="00397088" w:rsidP="00397088">
      <w:pPr>
        <w:pStyle w:val="ListParagraph"/>
        <w:tabs>
          <w:tab w:val="left" w:pos="567"/>
          <w:tab w:val="left" w:pos="1260"/>
          <w:tab w:val="left" w:pos="3033"/>
          <w:tab w:val="left" w:pos="4933"/>
          <w:tab w:val="left" w:pos="7087"/>
        </w:tabs>
        <w:suppressAutoHyphens/>
        <w:ind w:left="630" w:right="708"/>
        <w:jc w:val="center"/>
        <w:rPr>
          <w:szCs w:val="24"/>
          <w:lang w:val="es-419"/>
        </w:rPr>
      </w:pPr>
    </w:p>
    <w:p w14:paraId="0F1C84A4" w14:textId="34171209" w:rsidR="00397088" w:rsidRDefault="00397088" w:rsidP="00397088">
      <w:pPr>
        <w:pStyle w:val="ListParagraph"/>
        <w:keepNext/>
        <w:keepLines/>
        <w:numPr>
          <w:ilvl w:val="1"/>
          <w:numId w:val="20"/>
        </w:numPr>
        <w:spacing w:after="0" w:line="240" w:lineRule="auto"/>
        <w:ind w:left="540" w:right="-12" w:hanging="540"/>
        <w:jc w:val="both"/>
        <w:rPr>
          <w:szCs w:val="24"/>
          <w:lang w:val="es-419"/>
        </w:rPr>
      </w:pPr>
      <w:r>
        <w:rPr>
          <w:szCs w:val="24"/>
          <w:lang w:val="es-419"/>
        </w:rPr>
        <w:t xml:space="preserve">IMPORTANTE: </w:t>
      </w:r>
      <w:r>
        <w:rPr>
          <w:b/>
          <w:szCs w:val="24"/>
          <w:lang w:val="es-419"/>
        </w:rPr>
        <w:t>El plazo para las preguntas relacionadas con los documentos de licita</w:t>
      </w:r>
      <w:r w:rsidR="00C07127">
        <w:rPr>
          <w:b/>
          <w:szCs w:val="24"/>
          <w:lang w:val="es-419"/>
        </w:rPr>
        <w:t>ción finaliza el 2</w:t>
      </w:r>
      <w:r>
        <w:rPr>
          <w:b/>
          <w:szCs w:val="24"/>
          <w:lang w:val="es-419"/>
        </w:rPr>
        <w:t xml:space="preserve"> de </w:t>
      </w:r>
      <w:bookmarkStart w:id="3" w:name="_GoBack"/>
      <w:r>
        <w:rPr>
          <w:b/>
          <w:szCs w:val="24"/>
          <w:lang w:val="es-419"/>
        </w:rPr>
        <w:t>marzo</w:t>
      </w:r>
      <w:bookmarkEnd w:id="3"/>
      <w:r>
        <w:rPr>
          <w:b/>
          <w:szCs w:val="24"/>
          <w:lang w:val="es-419"/>
        </w:rPr>
        <w:t xml:space="preserve"> del 2018.</w:t>
      </w:r>
      <w:r>
        <w:rPr>
          <w:szCs w:val="24"/>
          <w:lang w:val="es-419"/>
        </w:rPr>
        <w:t xml:space="preserve"> </w:t>
      </w:r>
    </w:p>
    <w:p w14:paraId="54193A87" w14:textId="77777777" w:rsidR="00397088" w:rsidRDefault="00397088" w:rsidP="00397088">
      <w:pPr>
        <w:pStyle w:val="ListParagraph"/>
        <w:keepNext/>
        <w:keepLines/>
        <w:ind w:left="540" w:right="-12"/>
        <w:rPr>
          <w:szCs w:val="24"/>
          <w:lang w:val="es-419"/>
        </w:rPr>
      </w:pPr>
    </w:p>
    <w:p w14:paraId="66E73AA9" w14:textId="6CD22A85" w:rsidR="00397088" w:rsidRDefault="00397088" w:rsidP="00397088">
      <w:pPr>
        <w:pStyle w:val="ListParagraph"/>
        <w:keepNext/>
        <w:keepLines/>
        <w:numPr>
          <w:ilvl w:val="1"/>
          <w:numId w:val="20"/>
        </w:numPr>
        <w:spacing w:after="0" w:line="240" w:lineRule="auto"/>
        <w:ind w:left="540" w:right="-12" w:hanging="540"/>
        <w:jc w:val="both"/>
        <w:rPr>
          <w:szCs w:val="24"/>
          <w:lang w:val="es-419"/>
        </w:rPr>
      </w:pPr>
      <w:r>
        <w:rPr>
          <w:szCs w:val="24"/>
          <w:lang w:val="es-419"/>
        </w:rPr>
        <w:t xml:space="preserve">FAO se compromete a dar respuesta a estas demandas de aclaración a más tardar el </w:t>
      </w:r>
      <w:r w:rsidR="00C07127">
        <w:rPr>
          <w:b/>
          <w:szCs w:val="24"/>
          <w:lang w:val="es-419"/>
        </w:rPr>
        <w:t>5</w:t>
      </w:r>
      <w:r>
        <w:rPr>
          <w:b/>
          <w:szCs w:val="24"/>
          <w:lang w:val="es-419"/>
        </w:rPr>
        <w:t xml:space="preserve"> de marzo del 2018. </w:t>
      </w:r>
      <w:r>
        <w:rPr>
          <w:szCs w:val="24"/>
          <w:lang w:val="es-419"/>
        </w:rPr>
        <w:t>Sin embargo, cualquier demora en la respuesta no implicará ninguna obligación por parte de FAO de ampliar el plazo de la licitación, a menos que FAO considere que dicha prórroga es necesaria.</w:t>
      </w:r>
    </w:p>
    <w:p w14:paraId="4FC25BA1" w14:textId="77777777" w:rsidR="00397088" w:rsidRPr="00C6058A" w:rsidRDefault="00397088" w:rsidP="00397088">
      <w:pPr>
        <w:tabs>
          <w:tab w:val="left" w:pos="284"/>
          <w:tab w:val="left" w:pos="810"/>
          <w:tab w:val="left" w:pos="1146"/>
          <w:tab w:val="left" w:pos="2919"/>
          <w:tab w:val="left" w:pos="4819"/>
          <w:tab w:val="left" w:pos="6973"/>
        </w:tabs>
        <w:suppressAutoHyphens/>
        <w:ind w:left="284" w:right="-12"/>
        <w:jc w:val="center"/>
        <w:rPr>
          <w:szCs w:val="24"/>
          <w:lang w:val="es-419"/>
        </w:rPr>
      </w:pPr>
    </w:p>
    <w:p w14:paraId="6E422174" w14:textId="77777777" w:rsidR="00397088" w:rsidRPr="005D4BD6" w:rsidRDefault="00397088" w:rsidP="00397088">
      <w:pPr>
        <w:pStyle w:val="ListParagraph"/>
        <w:numPr>
          <w:ilvl w:val="0"/>
          <w:numId w:val="20"/>
        </w:numPr>
        <w:tabs>
          <w:tab w:val="left" w:pos="567"/>
          <w:tab w:val="left" w:pos="1260"/>
          <w:tab w:val="left" w:pos="3033"/>
          <w:tab w:val="left" w:pos="4933"/>
          <w:tab w:val="left" w:pos="7087"/>
        </w:tabs>
        <w:suppressAutoHyphens/>
        <w:spacing w:after="0" w:line="240" w:lineRule="auto"/>
        <w:ind w:right="555" w:hanging="786"/>
        <w:jc w:val="both"/>
        <w:rPr>
          <w:spacing w:val="-2"/>
        </w:rPr>
      </w:pPr>
      <w:r>
        <w:rPr>
          <w:b/>
          <w:spacing w:val="-2"/>
          <w:u w:val="single"/>
        </w:rPr>
        <w:t>Propuesta completa</w:t>
      </w:r>
    </w:p>
    <w:p w14:paraId="7A0A438B" w14:textId="77777777" w:rsidR="00397088" w:rsidRPr="005D4BD6" w:rsidRDefault="00397088" w:rsidP="00397088">
      <w:pPr>
        <w:pStyle w:val="ListParagraph"/>
        <w:tabs>
          <w:tab w:val="left" w:pos="284"/>
          <w:tab w:val="left" w:pos="810"/>
          <w:tab w:val="left" w:pos="1146"/>
          <w:tab w:val="left" w:pos="2919"/>
          <w:tab w:val="left" w:pos="4819"/>
          <w:tab w:val="left" w:pos="6973"/>
        </w:tabs>
        <w:suppressAutoHyphens/>
        <w:ind w:left="284" w:right="130"/>
        <w:jc w:val="both"/>
        <w:rPr>
          <w:spacing w:val="-2"/>
        </w:rPr>
      </w:pPr>
    </w:p>
    <w:p w14:paraId="76CE149E" w14:textId="77777777" w:rsidR="00397088" w:rsidRPr="005D4BD6" w:rsidRDefault="00397088" w:rsidP="00397088">
      <w:pPr>
        <w:pStyle w:val="ListParagraph"/>
        <w:keepNext/>
        <w:keepLines/>
        <w:ind w:left="540" w:right="-12"/>
        <w:jc w:val="both"/>
        <w:rPr>
          <w:spacing w:val="-2"/>
        </w:rPr>
      </w:pPr>
      <w:r w:rsidRPr="00C6058A">
        <w:rPr>
          <w:szCs w:val="24"/>
          <w:lang w:val="es-419"/>
        </w:rPr>
        <w:t>Las</w:t>
      </w:r>
      <w:r w:rsidRPr="005D4BD6">
        <w:t xml:space="preserve"> </w:t>
      </w:r>
      <w:r>
        <w:t>propuestas</w:t>
      </w:r>
      <w:r w:rsidRPr="005D4BD6">
        <w:t xml:space="preserve"> solo se tomarán en consideración si contienen </w:t>
      </w:r>
      <w:r w:rsidRPr="005D4BD6">
        <w:rPr>
          <w:u w:val="single"/>
        </w:rPr>
        <w:t>todos</w:t>
      </w:r>
      <w:r w:rsidRPr="005D4BD6">
        <w:t xml:space="preserve"> los documentos e información indicados anteriormente y si cumplen las disposiciones del proyecto de contrata adjunto. Las proposiciones incompletas podrán ser rechazadas ya que, de no ser así, no sería posible evaluar todas las propuestas con los mismos criterios. </w:t>
      </w:r>
    </w:p>
    <w:p w14:paraId="5AF9EB9B" w14:textId="77777777" w:rsidR="00397088" w:rsidRPr="005D4BD6" w:rsidRDefault="00397088" w:rsidP="00397088">
      <w:pPr>
        <w:pStyle w:val="ListParagraph"/>
        <w:tabs>
          <w:tab w:val="left" w:pos="284"/>
          <w:tab w:val="left" w:pos="1146"/>
          <w:tab w:val="left" w:pos="2919"/>
          <w:tab w:val="left" w:pos="4819"/>
          <w:tab w:val="left" w:pos="6973"/>
        </w:tabs>
        <w:suppressAutoHyphens/>
        <w:ind w:left="284" w:right="130"/>
        <w:jc w:val="both"/>
        <w:rPr>
          <w:spacing w:val="-2"/>
        </w:rPr>
      </w:pPr>
    </w:p>
    <w:p w14:paraId="40D07D0A" w14:textId="77777777" w:rsidR="00397088" w:rsidRPr="005D4BD6" w:rsidRDefault="00397088" w:rsidP="00397088">
      <w:pPr>
        <w:pStyle w:val="ListParagraph"/>
        <w:numPr>
          <w:ilvl w:val="0"/>
          <w:numId w:val="20"/>
        </w:numPr>
        <w:tabs>
          <w:tab w:val="left" w:pos="567"/>
          <w:tab w:val="left" w:pos="1260"/>
          <w:tab w:val="left" w:pos="3033"/>
          <w:tab w:val="left" w:pos="4933"/>
          <w:tab w:val="left" w:pos="7087"/>
        </w:tabs>
        <w:suppressAutoHyphens/>
        <w:spacing w:after="0" w:line="240" w:lineRule="auto"/>
        <w:ind w:right="555" w:hanging="786"/>
        <w:jc w:val="both"/>
        <w:rPr>
          <w:spacing w:val="-2"/>
        </w:rPr>
      </w:pPr>
      <w:r w:rsidRPr="005D4BD6">
        <w:rPr>
          <w:b/>
          <w:spacing w:val="-2"/>
          <w:u w:val="single"/>
        </w:rPr>
        <w:t>Participación de la FAO</w:t>
      </w:r>
    </w:p>
    <w:p w14:paraId="1959B968" w14:textId="77777777" w:rsidR="00397088" w:rsidRPr="005D4BD6" w:rsidRDefault="00397088" w:rsidP="00397088">
      <w:pPr>
        <w:pStyle w:val="ListParagraph"/>
        <w:tabs>
          <w:tab w:val="left" w:pos="567"/>
          <w:tab w:val="left" w:pos="1146"/>
          <w:tab w:val="left" w:pos="2919"/>
          <w:tab w:val="left" w:pos="4819"/>
          <w:tab w:val="left" w:pos="6973"/>
        </w:tabs>
        <w:suppressAutoHyphens/>
        <w:ind w:left="567" w:right="130" w:hanging="567"/>
        <w:jc w:val="both"/>
        <w:rPr>
          <w:b/>
          <w:spacing w:val="-2"/>
          <w:u w:val="single"/>
        </w:rPr>
      </w:pPr>
    </w:p>
    <w:p w14:paraId="222A9D48" w14:textId="77777777" w:rsidR="00397088" w:rsidRPr="005D4BD6" w:rsidRDefault="00397088" w:rsidP="00397088">
      <w:pPr>
        <w:pStyle w:val="ListParagraph"/>
        <w:keepNext/>
        <w:keepLines/>
        <w:ind w:left="540" w:right="-12"/>
        <w:jc w:val="both"/>
        <w:rPr>
          <w:b/>
        </w:rPr>
      </w:pPr>
      <w:r w:rsidRPr="005D4BD6">
        <w:t>Deberá examinar detenidamente la naturaleza y el alcance de la participaci</w:t>
      </w:r>
      <w:r>
        <w:t>ón de la FAO en la ejecución del Contrato que se establece</w:t>
      </w:r>
      <w:r w:rsidRPr="005D4BD6">
        <w:t xml:space="preserve"> en el “Resumen de la </w:t>
      </w:r>
      <w:r>
        <w:t>Propuesta</w:t>
      </w:r>
      <w:r w:rsidRPr="005D4BD6">
        <w:t xml:space="preserve">”, ya que se presupone </w:t>
      </w:r>
      <w:r w:rsidRPr="005D4BD6">
        <w:rPr>
          <w:u w:val="single"/>
        </w:rPr>
        <w:t>que los demás requisitos necesarios para la ejecución satisfactoria de la contrata se proporcionan a expensas del contratista</w:t>
      </w:r>
      <w:r w:rsidRPr="005D4BD6">
        <w:t xml:space="preserve">. </w:t>
      </w:r>
      <w:r w:rsidRPr="005D4BD6">
        <w:rPr>
          <w:b/>
        </w:rPr>
        <w:t>Por tanto, deberá indicar en el espacio correspondiente cualquier adición o modificación que desee sugerir para una ejecución satisfactoria del acuerdo marco.</w:t>
      </w:r>
    </w:p>
    <w:p w14:paraId="57E0861B" w14:textId="77777777" w:rsidR="00397088" w:rsidRPr="005D4BD6" w:rsidRDefault="00397088" w:rsidP="00397088">
      <w:pPr>
        <w:pStyle w:val="ListParagraph"/>
        <w:tabs>
          <w:tab w:val="left" w:pos="284"/>
          <w:tab w:val="left" w:pos="1146"/>
          <w:tab w:val="left" w:pos="2919"/>
          <w:tab w:val="left" w:pos="4819"/>
          <w:tab w:val="left" w:pos="6973"/>
        </w:tabs>
        <w:suppressAutoHyphens/>
        <w:ind w:left="284" w:right="130"/>
        <w:jc w:val="both"/>
        <w:rPr>
          <w:spacing w:val="-2"/>
        </w:rPr>
      </w:pPr>
    </w:p>
    <w:p w14:paraId="5B85A76D" w14:textId="77777777" w:rsidR="00397088" w:rsidRPr="005D4BD6" w:rsidRDefault="00397088" w:rsidP="00397088">
      <w:pPr>
        <w:pStyle w:val="ListParagraph"/>
        <w:numPr>
          <w:ilvl w:val="0"/>
          <w:numId w:val="20"/>
        </w:numPr>
        <w:tabs>
          <w:tab w:val="left" w:pos="567"/>
          <w:tab w:val="left" w:pos="1260"/>
          <w:tab w:val="left" w:pos="3033"/>
          <w:tab w:val="left" w:pos="4933"/>
          <w:tab w:val="left" w:pos="7087"/>
        </w:tabs>
        <w:suppressAutoHyphens/>
        <w:spacing w:after="0" w:line="240" w:lineRule="auto"/>
        <w:ind w:right="555" w:hanging="786"/>
        <w:jc w:val="both"/>
      </w:pPr>
      <w:r w:rsidRPr="005D4BD6">
        <w:rPr>
          <w:b/>
          <w:spacing w:val="-2"/>
          <w:u w:val="single"/>
        </w:rPr>
        <w:t>Prerrogativas e inmunidades</w:t>
      </w:r>
    </w:p>
    <w:p w14:paraId="3174F6D6" w14:textId="77777777" w:rsidR="00397088" w:rsidRPr="005D4BD6" w:rsidRDefault="00397088" w:rsidP="00397088">
      <w:pPr>
        <w:pStyle w:val="ListParagraph"/>
        <w:ind w:left="567" w:hanging="567"/>
        <w:rPr>
          <w:b/>
          <w:spacing w:val="-2"/>
          <w:u w:val="single"/>
        </w:rPr>
      </w:pPr>
    </w:p>
    <w:p w14:paraId="6F2E3B58" w14:textId="77777777" w:rsidR="00397088" w:rsidRDefault="00397088" w:rsidP="00397088">
      <w:pPr>
        <w:pStyle w:val="ListParagraph"/>
        <w:keepNext/>
        <w:keepLines/>
        <w:ind w:left="540" w:right="-12"/>
        <w:jc w:val="both"/>
        <w:rPr>
          <w:szCs w:val="24"/>
          <w:lang w:val="es-419"/>
        </w:rPr>
      </w:pPr>
      <w:r w:rsidRPr="003B57AB">
        <w:t>La</w:t>
      </w:r>
      <w:r>
        <w:rPr>
          <w:szCs w:val="24"/>
          <w:lang w:val="es-419"/>
        </w:rPr>
        <w:t xml:space="preserve"> Organización disfruta de ciertos privilegios e inmunidades que se describen en la Sección II del Contrato adjunto.</w:t>
      </w:r>
    </w:p>
    <w:p w14:paraId="5BA7835F" w14:textId="77777777" w:rsidR="00397088" w:rsidRPr="003B57AB" w:rsidRDefault="00397088" w:rsidP="00397088">
      <w:pPr>
        <w:tabs>
          <w:tab w:val="left" w:pos="1146"/>
          <w:tab w:val="left" w:pos="2919"/>
          <w:tab w:val="left" w:pos="4819"/>
          <w:tab w:val="left" w:pos="6973"/>
        </w:tabs>
        <w:suppressAutoHyphens/>
        <w:ind w:left="567" w:right="130" w:hanging="567"/>
        <w:jc w:val="both"/>
        <w:rPr>
          <w:lang w:val="es-419"/>
        </w:rPr>
      </w:pPr>
    </w:p>
    <w:p w14:paraId="4467BCA3" w14:textId="77777777" w:rsidR="00397088" w:rsidRPr="005D4BD6" w:rsidRDefault="00397088" w:rsidP="00397088">
      <w:pPr>
        <w:pStyle w:val="ListParagraph"/>
        <w:numPr>
          <w:ilvl w:val="0"/>
          <w:numId w:val="20"/>
        </w:numPr>
        <w:tabs>
          <w:tab w:val="left" w:pos="567"/>
          <w:tab w:val="left" w:pos="1260"/>
          <w:tab w:val="left" w:pos="3033"/>
          <w:tab w:val="left" w:pos="4933"/>
          <w:tab w:val="left" w:pos="7087"/>
        </w:tabs>
        <w:suppressAutoHyphens/>
        <w:spacing w:after="0" w:line="240" w:lineRule="auto"/>
        <w:ind w:right="555" w:hanging="786"/>
        <w:jc w:val="both"/>
        <w:rPr>
          <w:spacing w:val="-2"/>
        </w:rPr>
      </w:pPr>
      <w:r w:rsidRPr="005D4BD6">
        <w:rPr>
          <w:b/>
          <w:spacing w:val="-2"/>
          <w:u w:val="single"/>
        </w:rPr>
        <w:t xml:space="preserve">Moneda de la </w:t>
      </w:r>
      <w:r>
        <w:rPr>
          <w:b/>
          <w:spacing w:val="-2"/>
          <w:u w:val="single"/>
        </w:rPr>
        <w:t>propuesta y del Contrato</w:t>
      </w:r>
    </w:p>
    <w:p w14:paraId="5ABC8CFC" w14:textId="77777777" w:rsidR="00397088" w:rsidRPr="005D4BD6" w:rsidRDefault="00397088" w:rsidP="00397088">
      <w:pPr>
        <w:pStyle w:val="ListParagraph"/>
        <w:tabs>
          <w:tab w:val="left" w:pos="567"/>
          <w:tab w:val="left" w:pos="1146"/>
          <w:tab w:val="left" w:pos="2919"/>
          <w:tab w:val="left" w:pos="4819"/>
          <w:tab w:val="left" w:pos="6973"/>
        </w:tabs>
        <w:suppressAutoHyphens/>
        <w:ind w:left="567" w:right="130" w:hanging="567"/>
        <w:jc w:val="both"/>
        <w:rPr>
          <w:b/>
          <w:spacing w:val="-2"/>
          <w:u w:val="single"/>
        </w:rPr>
      </w:pPr>
    </w:p>
    <w:p w14:paraId="0E797C3D" w14:textId="77777777" w:rsidR="00397088" w:rsidRDefault="00397088" w:rsidP="00397088">
      <w:pPr>
        <w:pStyle w:val="ListParagraph"/>
        <w:keepNext/>
        <w:keepLines/>
        <w:ind w:left="540" w:right="-12"/>
        <w:jc w:val="both"/>
        <w:rPr>
          <w:szCs w:val="24"/>
          <w:lang w:val="es-419"/>
        </w:rPr>
      </w:pPr>
      <w:r>
        <w:rPr>
          <w:szCs w:val="24"/>
          <w:lang w:val="es-419"/>
        </w:rPr>
        <w:t xml:space="preserve">Su propuesta deberá expresarse en pesos Chilenos (CLP). </w:t>
      </w:r>
    </w:p>
    <w:p w14:paraId="659FD7B8" w14:textId="77777777" w:rsidR="00397088" w:rsidRPr="003B57AB" w:rsidRDefault="00397088" w:rsidP="00397088">
      <w:pPr>
        <w:tabs>
          <w:tab w:val="left" w:pos="567"/>
          <w:tab w:val="left" w:pos="1146"/>
          <w:tab w:val="left" w:pos="2919"/>
          <w:tab w:val="left" w:pos="4819"/>
          <w:tab w:val="left" w:pos="6973"/>
        </w:tabs>
        <w:suppressAutoHyphens/>
        <w:ind w:left="567" w:right="130" w:hanging="567"/>
        <w:jc w:val="both"/>
        <w:rPr>
          <w:spacing w:val="-2"/>
          <w:lang w:val="es-419"/>
        </w:rPr>
      </w:pPr>
    </w:p>
    <w:p w14:paraId="01D3D8C9" w14:textId="77777777" w:rsidR="00397088" w:rsidRPr="005D4BD6" w:rsidRDefault="00397088" w:rsidP="00397088">
      <w:pPr>
        <w:tabs>
          <w:tab w:val="center" w:pos="4819"/>
        </w:tabs>
        <w:suppressAutoHyphens/>
        <w:ind w:right="130"/>
        <w:jc w:val="center"/>
        <w:rPr>
          <w:spacing w:val="-2"/>
        </w:rPr>
      </w:pPr>
    </w:p>
    <w:p w14:paraId="37305A9B" w14:textId="77777777" w:rsidR="00397088" w:rsidRPr="005D4BD6" w:rsidRDefault="00397088" w:rsidP="00397088">
      <w:pPr>
        <w:tabs>
          <w:tab w:val="left" w:pos="567"/>
          <w:tab w:val="left" w:pos="1260"/>
          <w:tab w:val="left" w:pos="3033"/>
          <w:tab w:val="left" w:pos="4933"/>
          <w:tab w:val="left" w:pos="7087"/>
        </w:tabs>
        <w:suppressAutoHyphens/>
        <w:ind w:right="708"/>
        <w:jc w:val="both"/>
        <w:sectPr w:rsidR="00397088" w:rsidRPr="005D4BD6" w:rsidSect="00171FBD">
          <w:headerReference w:type="default" r:id="rId16"/>
          <w:pgSz w:w="11907" w:h="16839" w:code="9"/>
          <w:pgMar w:top="683" w:right="1440" w:bottom="1440" w:left="1440" w:header="720" w:footer="720" w:gutter="0"/>
          <w:pgNumType w:start="0"/>
          <w:cols w:space="720"/>
          <w:docGrid w:linePitch="360"/>
        </w:sectPr>
      </w:pPr>
    </w:p>
    <w:p w14:paraId="5510C001" w14:textId="77777777" w:rsidR="00397088" w:rsidRPr="005D4BD6" w:rsidRDefault="00397088" w:rsidP="00397088">
      <w:pPr>
        <w:tabs>
          <w:tab w:val="center" w:pos="4819"/>
        </w:tabs>
        <w:suppressAutoHyphens/>
        <w:ind w:right="-12"/>
        <w:jc w:val="center"/>
        <w:rPr>
          <w:spacing w:val="-2"/>
        </w:rPr>
      </w:pPr>
      <w:r w:rsidRPr="005D4BD6">
        <w:rPr>
          <w:b/>
          <w:spacing w:val="-2"/>
          <w:u w:val="single"/>
        </w:rPr>
        <w:lastRenderedPageBreak/>
        <w:t xml:space="preserve">RESUMEN DE LA </w:t>
      </w:r>
      <w:r>
        <w:rPr>
          <w:b/>
          <w:spacing w:val="-2"/>
          <w:u w:val="single"/>
        </w:rPr>
        <w:t>PROPUESTA</w:t>
      </w:r>
      <w:r w:rsidRPr="005D4BD6">
        <w:rPr>
          <w:b/>
          <w:spacing w:val="-2"/>
          <w:u w:val="single"/>
        </w:rPr>
        <w:t xml:space="preserve"> </w:t>
      </w:r>
    </w:p>
    <w:p w14:paraId="7EA2D315" w14:textId="77777777" w:rsidR="00397088" w:rsidRPr="005D4BD6" w:rsidRDefault="00397088" w:rsidP="00397088">
      <w:pPr>
        <w:tabs>
          <w:tab w:val="left" w:pos="810"/>
          <w:tab w:val="left" w:pos="1146"/>
          <w:tab w:val="left" w:pos="2919"/>
          <w:tab w:val="left" w:pos="4819"/>
          <w:tab w:val="left" w:pos="6973"/>
        </w:tabs>
        <w:suppressAutoHyphens/>
        <w:ind w:right="-12"/>
        <w:rPr>
          <w:spacing w:val="-2"/>
        </w:rPr>
      </w:pPr>
    </w:p>
    <w:p w14:paraId="4788BBF9" w14:textId="77777777" w:rsidR="00397088" w:rsidRDefault="00397088" w:rsidP="00397088">
      <w:pPr>
        <w:tabs>
          <w:tab w:val="left" w:pos="810"/>
          <w:tab w:val="left" w:pos="1146"/>
          <w:tab w:val="left" w:pos="1701"/>
          <w:tab w:val="left" w:pos="4819"/>
          <w:tab w:val="left" w:pos="6973"/>
        </w:tabs>
        <w:suppressAutoHyphens/>
        <w:ind w:left="1701" w:right="-12" w:hanging="1701"/>
        <w:rPr>
          <w:spacing w:val="-2"/>
          <w:szCs w:val="24"/>
          <w:lang w:val="es-ES"/>
        </w:rPr>
      </w:pPr>
      <w:r>
        <w:rPr>
          <w:spacing w:val="-2"/>
          <w:szCs w:val="24"/>
          <w:u w:val="single"/>
          <w:lang w:val="es-ES"/>
        </w:rPr>
        <w:t>Instrucciones</w:t>
      </w:r>
      <w:r>
        <w:rPr>
          <w:szCs w:val="24"/>
          <w:lang w:val="es-ES"/>
        </w:rPr>
        <w:t>:</w:t>
      </w:r>
      <w:r>
        <w:rPr>
          <w:szCs w:val="24"/>
          <w:lang w:val="es-ES"/>
        </w:rPr>
        <w:tab/>
        <w:t>Sírvase completar los espacios en blanco que figuran a continuación. Los precios se deben indicar en pesos chilenos (CLP).</w:t>
      </w:r>
    </w:p>
    <w:p w14:paraId="0F844F75" w14:textId="77777777" w:rsidR="00397088" w:rsidRDefault="00397088" w:rsidP="00397088">
      <w:pPr>
        <w:tabs>
          <w:tab w:val="left" w:pos="810"/>
          <w:tab w:val="left" w:pos="1276"/>
          <w:tab w:val="left" w:pos="2919"/>
          <w:tab w:val="left" w:pos="4819"/>
          <w:tab w:val="left" w:pos="6973"/>
        </w:tabs>
        <w:suppressAutoHyphens/>
        <w:ind w:right="-12"/>
        <w:rPr>
          <w:spacing w:val="-2"/>
          <w:szCs w:val="24"/>
          <w:lang w:val="es-ES"/>
        </w:rPr>
      </w:pPr>
      <w:r>
        <w:rPr>
          <w:szCs w:val="24"/>
          <w:u w:val="single"/>
          <w:lang w:val="es-ES"/>
        </w:rPr>
        <w:t>PARTE I</w:t>
      </w:r>
      <w:r>
        <w:rPr>
          <w:szCs w:val="24"/>
          <w:lang w:val="es-ES"/>
        </w:rPr>
        <w:t>:</w:t>
      </w:r>
      <w:r>
        <w:rPr>
          <w:szCs w:val="24"/>
          <w:lang w:val="es-ES"/>
        </w:rPr>
        <w:tab/>
      </w:r>
      <w:r>
        <w:rPr>
          <w:spacing w:val="-2"/>
          <w:szCs w:val="24"/>
          <w:u w:val="single"/>
          <w:lang w:val="es-ES"/>
        </w:rPr>
        <w:t>Inicio de las tareas estipuladas en la contrata</w:t>
      </w:r>
    </w:p>
    <w:p w14:paraId="61E8F9EB" w14:textId="77777777" w:rsidR="00397088" w:rsidRDefault="00397088" w:rsidP="00397088">
      <w:pPr>
        <w:tabs>
          <w:tab w:val="left" w:pos="810"/>
          <w:tab w:val="left" w:pos="1146"/>
          <w:tab w:val="left" w:pos="2919"/>
          <w:tab w:val="left" w:pos="4819"/>
          <w:tab w:val="left" w:pos="6973"/>
        </w:tabs>
        <w:suppressAutoHyphens/>
        <w:ind w:right="-12"/>
        <w:rPr>
          <w:spacing w:val="-2"/>
          <w:szCs w:val="24"/>
          <w:lang w:val="es-ES"/>
        </w:rPr>
      </w:pPr>
    </w:p>
    <w:p w14:paraId="41C891F9" w14:textId="77777777" w:rsidR="00397088" w:rsidRDefault="00397088" w:rsidP="00397088">
      <w:pPr>
        <w:tabs>
          <w:tab w:val="left" w:pos="810"/>
          <w:tab w:val="left" w:pos="2919"/>
          <w:tab w:val="left" w:pos="4819"/>
          <w:tab w:val="left" w:pos="6973"/>
        </w:tabs>
        <w:suppressAutoHyphens/>
        <w:ind w:left="810" w:right="-12" w:hanging="810"/>
        <w:rPr>
          <w:spacing w:val="-2"/>
          <w:szCs w:val="24"/>
          <w:lang w:val="es-ES"/>
        </w:rPr>
      </w:pPr>
      <w:r>
        <w:rPr>
          <w:spacing w:val="-2"/>
          <w:szCs w:val="24"/>
          <w:u w:val="single"/>
          <w:lang w:val="es-ES"/>
        </w:rPr>
        <w:t xml:space="preserve">/  </w:t>
      </w:r>
      <w:r>
        <w:rPr>
          <w:szCs w:val="24"/>
          <w:lang w:val="es-ES"/>
        </w:rPr>
        <w:t>/</w:t>
      </w:r>
      <w:r>
        <w:rPr>
          <w:szCs w:val="24"/>
          <w:lang w:val="es-ES"/>
        </w:rPr>
        <w:tab/>
        <w:t>Me comprometo a iniciar las tareas estipuladas en el Contrato de forma inmediata tras la recepción del mismo debidamente firmado por ambas partes.</w:t>
      </w:r>
    </w:p>
    <w:p w14:paraId="58D4BC1B" w14:textId="77777777" w:rsidR="00397088" w:rsidRDefault="00397088" w:rsidP="00397088">
      <w:pPr>
        <w:tabs>
          <w:tab w:val="left" w:pos="810"/>
          <w:tab w:val="left" w:pos="2919"/>
          <w:tab w:val="left" w:pos="4819"/>
          <w:tab w:val="left" w:pos="6973"/>
        </w:tabs>
        <w:suppressAutoHyphens/>
        <w:ind w:left="810" w:right="-12" w:hanging="810"/>
        <w:rPr>
          <w:spacing w:val="-2"/>
          <w:szCs w:val="24"/>
          <w:u w:val="single"/>
          <w:lang w:val="es-ES"/>
        </w:rPr>
      </w:pPr>
      <w:r>
        <w:rPr>
          <w:spacing w:val="-2"/>
          <w:szCs w:val="24"/>
          <w:u w:val="single"/>
          <w:lang w:val="es-ES"/>
        </w:rPr>
        <w:t xml:space="preserve">/  </w:t>
      </w:r>
      <w:r>
        <w:rPr>
          <w:szCs w:val="24"/>
          <w:lang w:val="es-ES"/>
        </w:rPr>
        <w:t>/</w:t>
      </w:r>
      <w:r>
        <w:rPr>
          <w:spacing w:val="-2"/>
          <w:szCs w:val="24"/>
          <w:lang w:val="es-ES"/>
        </w:rPr>
        <w:tab/>
        <w:t>Confirmo  que  el  personal  propuesto  para  la  asignación  del  contrato  estará disponible para dicha asignación siempre que el contrato se adjudique dentro del periodo de validez de la oferta, tal y como se estipula en la Parte VIII que figura más adelante.</w:t>
      </w:r>
    </w:p>
    <w:p w14:paraId="74413A7C" w14:textId="77777777" w:rsidR="00397088" w:rsidRDefault="00397088" w:rsidP="00397088">
      <w:pPr>
        <w:tabs>
          <w:tab w:val="left" w:pos="810"/>
          <w:tab w:val="left" w:pos="1146"/>
          <w:tab w:val="left" w:pos="2919"/>
          <w:tab w:val="left" w:pos="4819"/>
          <w:tab w:val="left" w:pos="6973"/>
        </w:tabs>
        <w:suppressAutoHyphens/>
        <w:ind w:right="-12"/>
        <w:rPr>
          <w:spacing w:val="-2"/>
          <w:szCs w:val="24"/>
          <w:lang w:val="es-ES"/>
        </w:rPr>
      </w:pPr>
    </w:p>
    <w:p w14:paraId="056DAFB8" w14:textId="77777777" w:rsidR="00397088" w:rsidRDefault="00397088" w:rsidP="00397088">
      <w:pPr>
        <w:tabs>
          <w:tab w:val="left" w:pos="810"/>
          <w:tab w:val="left" w:pos="1276"/>
          <w:tab w:val="left" w:pos="2919"/>
          <w:tab w:val="left" w:pos="4819"/>
          <w:tab w:val="left" w:pos="6973"/>
        </w:tabs>
        <w:suppressAutoHyphens/>
        <w:ind w:right="-12"/>
        <w:rPr>
          <w:spacing w:val="-2"/>
          <w:szCs w:val="24"/>
          <w:u w:val="single"/>
          <w:lang w:val="es-ES"/>
        </w:rPr>
      </w:pPr>
      <w:r>
        <w:rPr>
          <w:szCs w:val="24"/>
          <w:u w:val="single"/>
          <w:lang w:val="es-ES"/>
        </w:rPr>
        <w:t>PARTE II</w:t>
      </w:r>
      <w:r>
        <w:rPr>
          <w:szCs w:val="24"/>
          <w:lang w:val="es-ES"/>
        </w:rPr>
        <w:t>:</w:t>
      </w:r>
      <w:r>
        <w:rPr>
          <w:szCs w:val="24"/>
          <w:lang w:val="es-ES"/>
        </w:rPr>
        <w:tab/>
      </w:r>
      <w:r>
        <w:rPr>
          <w:spacing w:val="-2"/>
          <w:szCs w:val="24"/>
          <w:u w:val="single"/>
          <w:lang w:val="es-ES"/>
        </w:rPr>
        <w:t>Participación de la Organización en la ejecución del contrato (véase el Anexo IV del Contrato.</w:t>
      </w:r>
    </w:p>
    <w:p w14:paraId="5BFAE54E" w14:textId="77777777" w:rsidR="00397088" w:rsidRDefault="00397088" w:rsidP="00397088">
      <w:pPr>
        <w:tabs>
          <w:tab w:val="left" w:pos="810"/>
          <w:tab w:val="left" w:pos="1146"/>
          <w:tab w:val="left" w:pos="2919"/>
          <w:tab w:val="left" w:pos="4819"/>
          <w:tab w:val="left" w:pos="6973"/>
        </w:tabs>
        <w:suppressAutoHyphens/>
        <w:ind w:right="-12"/>
        <w:rPr>
          <w:b/>
          <w:szCs w:val="24"/>
          <w:lang w:val="es-ES"/>
        </w:rPr>
      </w:pPr>
      <w:r>
        <w:rPr>
          <w:szCs w:val="24"/>
          <w:lang w:val="es-ES"/>
        </w:rPr>
        <w:tab/>
      </w:r>
    </w:p>
    <w:p w14:paraId="433BDBC5" w14:textId="77777777" w:rsidR="00397088" w:rsidRDefault="00397088" w:rsidP="00397088">
      <w:pPr>
        <w:tabs>
          <w:tab w:val="left" w:pos="810"/>
          <w:tab w:val="left" w:pos="2919"/>
          <w:tab w:val="left" w:pos="4819"/>
          <w:tab w:val="left" w:pos="6973"/>
        </w:tabs>
        <w:suppressAutoHyphens/>
        <w:ind w:left="810" w:right="-12" w:hanging="810"/>
        <w:jc w:val="both"/>
        <w:rPr>
          <w:spacing w:val="-2"/>
          <w:szCs w:val="24"/>
          <w:lang w:val="es-ES"/>
        </w:rPr>
      </w:pPr>
      <w:r>
        <w:rPr>
          <w:spacing w:val="-2"/>
          <w:szCs w:val="24"/>
          <w:u w:val="single"/>
          <w:lang w:val="es-ES"/>
        </w:rPr>
        <w:t xml:space="preserve">/  </w:t>
      </w:r>
      <w:r>
        <w:rPr>
          <w:szCs w:val="24"/>
          <w:lang w:val="es-ES"/>
        </w:rPr>
        <w:t>/</w:t>
      </w:r>
      <w:r>
        <w:rPr>
          <w:spacing w:val="-2"/>
          <w:szCs w:val="24"/>
          <w:lang w:val="es-ES"/>
        </w:rPr>
        <w:tab/>
        <w:t>Certifico que las aportaciones que debe realizar la Organización, tal como se establecen en el Anexo IV del modelo de contrata adjunto, son adecuadas y suficientes para la ejecución satisfactoria del Contrato.</w:t>
      </w:r>
    </w:p>
    <w:p w14:paraId="6A6AE6C3" w14:textId="77777777" w:rsidR="00397088" w:rsidRDefault="00397088" w:rsidP="00397088">
      <w:pPr>
        <w:tabs>
          <w:tab w:val="left" w:pos="284"/>
          <w:tab w:val="left" w:pos="810"/>
          <w:tab w:val="left" w:pos="1276"/>
          <w:tab w:val="left" w:pos="2919"/>
          <w:tab w:val="left" w:pos="4819"/>
          <w:tab w:val="left" w:pos="6973"/>
        </w:tabs>
        <w:suppressAutoHyphens/>
        <w:ind w:left="1276" w:hanging="1276"/>
        <w:rPr>
          <w:szCs w:val="24"/>
          <w:lang w:val="es-ES"/>
        </w:rPr>
      </w:pPr>
      <w:r>
        <w:rPr>
          <w:szCs w:val="24"/>
          <w:lang w:val="es-ES"/>
        </w:rPr>
        <w:tab/>
      </w:r>
    </w:p>
    <w:p w14:paraId="2223AAA5" w14:textId="77777777" w:rsidR="00397088" w:rsidRDefault="00397088" w:rsidP="00397088">
      <w:pPr>
        <w:tabs>
          <w:tab w:val="left" w:pos="284"/>
          <w:tab w:val="left" w:pos="810"/>
          <w:tab w:val="left" w:pos="1276"/>
          <w:tab w:val="left" w:pos="2919"/>
          <w:tab w:val="left" w:pos="4819"/>
          <w:tab w:val="left" w:pos="6973"/>
        </w:tabs>
        <w:suppressAutoHyphens/>
        <w:ind w:left="1276" w:hanging="1276"/>
        <w:rPr>
          <w:spacing w:val="-2"/>
          <w:szCs w:val="24"/>
          <w:u w:val="single"/>
          <w:lang w:val="es-ES"/>
        </w:rPr>
      </w:pPr>
      <w:r>
        <w:rPr>
          <w:szCs w:val="24"/>
          <w:lang w:val="es-ES"/>
        </w:rPr>
        <w:t>O bien:</w:t>
      </w:r>
    </w:p>
    <w:p w14:paraId="03D52EF4" w14:textId="77777777" w:rsidR="00397088" w:rsidRDefault="00397088" w:rsidP="00397088">
      <w:pPr>
        <w:tabs>
          <w:tab w:val="left" w:pos="810"/>
          <w:tab w:val="left" w:pos="2919"/>
          <w:tab w:val="left" w:pos="4819"/>
          <w:tab w:val="left" w:pos="6973"/>
        </w:tabs>
        <w:suppressAutoHyphens/>
        <w:ind w:left="810" w:right="-12" w:hanging="810"/>
        <w:rPr>
          <w:spacing w:val="-2"/>
          <w:szCs w:val="24"/>
          <w:lang w:val="es-ES"/>
        </w:rPr>
      </w:pPr>
      <w:r>
        <w:rPr>
          <w:spacing w:val="-2"/>
          <w:szCs w:val="24"/>
          <w:u w:val="single"/>
          <w:lang w:val="es-ES"/>
        </w:rPr>
        <w:t xml:space="preserve">/  </w:t>
      </w:r>
      <w:r>
        <w:rPr>
          <w:szCs w:val="24"/>
          <w:lang w:val="es-ES"/>
        </w:rPr>
        <w:t>/</w:t>
      </w:r>
      <w:r>
        <w:rPr>
          <w:spacing w:val="-2"/>
          <w:szCs w:val="24"/>
          <w:lang w:val="es-ES"/>
        </w:rPr>
        <w:tab/>
        <w:t>Para una ejecución satisfactoria de la contrata, se debería proporcionar lo siguiente:</w:t>
      </w:r>
    </w:p>
    <w:p w14:paraId="2476F9F8" w14:textId="77777777" w:rsidR="00397088" w:rsidRDefault="00397088" w:rsidP="00397088">
      <w:pPr>
        <w:tabs>
          <w:tab w:val="left" w:pos="810"/>
          <w:tab w:val="left" w:pos="2919"/>
          <w:tab w:val="left" w:pos="4819"/>
          <w:tab w:val="left" w:pos="6973"/>
        </w:tabs>
        <w:suppressAutoHyphens/>
        <w:ind w:left="810" w:right="-12" w:hanging="810"/>
        <w:rPr>
          <w:spacing w:val="-2"/>
          <w:szCs w:val="24"/>
          <w:lang w:val="es-ES"/>
        </w:rPr>
      </w:pPr>
      <w:r>
        <w:rPr>
          <w:spacing w:val="-2"/>
          <w:szCs w:val="24"/>
          <w:lang w:val="es-ES"/>
        </w:rPr>
        <w:tab/>
        <w:t>________________________________________________________________________________________________________________________________________________</w:t>
      </w:r>
    </w:p>
    <w:p w14:paraId="036062D5" w14:textId="77777777" w:rsidR="00397088" w:rsidRDefault="00397088" w:rsidP="00397088">
      <w:pPr>
        <w:tabs>
          <w:tab w:val="left" w:pos="810"/>
          <w:tab w:val="left" w:pos="1146"/>
          <w:tab w:val="left" w:pos="2919"/>
          <w:tab w:val="left" w:pos="4819"/>
          <w:tab w:val="left" w:pos="6973"/>
        </w:tabs>
        <w:suppressAutoHyphens/>
        <w:rPr>
          <w:spacing w:val="-2"/>
          <w:szCs w:val="24"/>
          <w:lang w:val="es-ES"/>
        </w:rPr>
      </w:pPr>
    </w:p>
    <w:p w14:paraId="23BC40A6" w14:textId="77777777" w:rsidR="00397088" w:rsidRDefault="00397088" w:rsidP="00397088">
      <w:pPr>
        <w:tabs>
          <w:tab w:val="left" w:pos="1418"/>
          <w:tab w:val="left" w:pos="2919"/>
          <w:tab w:val="left" w:pos="4819"/>
          <w:tab w:val="left" w:pos="6973"/>
        </w:tabs>
        <w:suppressAutoHyphens/>
        <w:rPr>
          <w:spacing w:val="-2"/>
          <w:szCs w:val="24"/>
          <w:u w:val="single"/>
          <w:lang w:val="es-ES"/>
        </w:rPr>
      </w:pPr>
      <w:r>
        <w:rPr>
          <w:spacing w:val="-2"/>
          <w:szCs w:val="24"/>
          <w:u w:val="single"/>
          <w:lang w:val="es-ES"/>
        </w:rPr>
        <w:t>PARTE III</w:t>
      </w:r>
      <w:r>
        <w:rPr>
          <w:spacing w:val="-2"/>
          <w:szCs w:val="24"/>
          <w:lang w:val="es-ES"/>
        </w:rPr>
        <w:t>:</w:t>
      </w:r>
      <w:r>
        <w:rPr>
          <w:szCs w:val="24"/>
          <w:lang w:val="es-ES"/>
        </w:rPr>
        <w:tab/>
      </w:r>
      <w:r>
        <w:rPr>
          <w:spacing w:val="-2"/>
          <w:szCs w:val="24"/>
          <w:u w:val="single"/>
          <w:lang w:val="es-ES"/>
        </w:rPr>
        <w:t>Precios ofrecidos.</w:t>
      </w:r>
    </w:p>
    <w:p w14:paraId="0808EDC9" w14:textId="77777777" w:rsidR="00397088" w:rsidRDefault="00397088" w:rsidP="00397088">
      <w:pPr>
        <w:tabs>
          <w:tab w:val="left" w:pos="810"/>
          <w:tab w:val="left" w:pos="1146"/>
          <w:tab w:val="left" w:pos="2919"/>
          <w:tab w:val="left" w:pos="4819"/>
          <w:tab w:val="left" w:pos="6973"/>
        </w:tabs>
        <w:suppressAutoHyphens/>
        <w:ind w:left="1134" w:hanging="1134"/>
        <w:rPr>
          <w:spacing w:val="-2"/>
          <w:szCs w:val="24"/>
          <w:u w:val="single"/>
          <w:lang w:val="es-ES"/>
        </w:rPr>
      </w:pPr>
    </w:p>
    <w:p w14:paraId="5996E473" w14:textId="77777777" w:rsidR="00397088" w:rsidRDefault="00397088" w:rsidP="00397088">
      <w:pPr>
        <w:tabs>
          <w:tab w:val="left" w:pos="810"/>
          <w:tab w:val="left" w:pos="2919"/>
          <w:tab w:val="left" w:pos="4819"/>
          <w:tab w:val="left" w:pos="6973"/>
        </w:tabs>
        <w:suppressAutoHyphens/>
        <w:ind w:left="810" w:right="-12" w:hanging="810"/>
        <w:jc w:val="both"/>
        <w:rPr>
          <w:spacing w:val="-2"/>
          <w:szCs w:val="24"/>
          <w:lang w:val="es-ES"/>
        </w:rPr>
      </w:pPr>
      <w:r>
        <w:rPr>
          <w:spacing w:val="-2"/>
          <w:szCs w:val="24"/>
          <w:u w:val="single"/>
          <w:lang w:val="es-ES"/>
        </w:rPr>
        <w:t xml:space="preserve">/  </w:t>
      </w:r>
      <w:r>
        <w:rPr>
          <w:szCs w:val="24"/>
          <w:lang w:val="es-ES"/>
        </w:rPr>
        <w:t>/</w:t>
      </w:r>
      <w:r>
        <w:rPr>
          <w:spacing w:val="-2"/>
          <w:szCs w:val="24"/>
          <w:lang w:val="es-ES"/>
        </w:rPr>
        <w:tab/>
        <w:t xml:space="preserve">En el Apéndice B de la carta de invitación se muestran los costos relacionados con los servicios solicitados. </w:t>
      </w:r>
    </w:p>
    <w:p w14:paraId="0CC704F8" w14:textId="77777777" w:rsidR="00397088" w:rsidRDefault="00397088" w:rsidP="00397088">
      <w:pPr>
        <w:tabs>
          <w:tab w:val="left" w:pos="810"/>
          <w:tab w:val="left" w:pos="1146"/>
          <w:tab w:val="left" w:pos="2919"/>
          <w:tab w:val="left" w:pos="4819"/>
          <w:tab w:val="left" w:pos="6973"/>
        </w:tabs>
        <w:suppressAutoHyphens/>
        <w:ind w:left="1414" w:hanging="1414"/>
        <w:rPr>
          <w:spacing w:val="-2"/>
          <w:szCs w:val="24"/>
          <w:u w:val="single"/>
          <w:lang w:val="es-ES"/>
        </w:rPr>
      </w:pPr>
    </w:p>
    <w:p w14:paraId="4A1654DE" w14:textId="77777777" w:rsidR="00397088" w:rsidRDefault="00397088" w:rsidP="00397088">
      <w:pPr>
        <w:tabs>
          <w:tab w:val="left" w:pos="810"/>
          <w:tab w:val="left" w:pos="1146"/>
          <w:tab w:val="left" w:pos="2919"/>
          <w:tab w:val="left" w:pos="4819"/>
          <w:tab w:val="left" w:pos="6973"/>
        </w:tabs>
        <w:suppressAutoHyphens/>
        <w:ind w:left="1414" w:hanging="1414"/>
        <w:rPr>
          <w:spacing w:val="-2"/>
          <w:szCs w:val="24"/>
          <w:lang w:val="es-ES"/>
        </w:rPr>
      </w:pPr>
      <w:r>
        <w:rPr>
          <w:szCs w:val="24"/>
          <w:u w:val="single"/>
          <w:lang w:val="es-ES"/>
        </w:rPr>
        <w:t>PARTE IV</w:t>
      </w:r>
      <w:r>
        <w:rPr>
          <w:szCs w:val="24"/>
          <w:lang w:val="es-ES"/>
        </w:rPr>
        <w:t>:</w:t>
      </w:r>
      <w:r>
        <w:rPr>
          <w:szCs w:val="24"/>
          <w:lang w:val="es-ES"/>
        </w:rPr>
        <w:tab/>
      </w:r>
      <w:r>
        <w:rPr>
          <w:szCs w:val="24"/>
          <w:lang w:val="es-ES"/>
        </w:rPr>
        <w:tab/>
      </w:r>
      <w:r>
        <w:rPr>
          <w:spacing w:val="-2"/>
          <w:szCs w:val="24"/>
          <w:u w:val="single"/>
          <w:lang w:val="es-ES"/>
        </w:rPr>
        <w:t>Oferta completa.</w:t>
      </w:r>
    </w:p>
    <w:p w14:paraId="55C29A05" w14:textId="77777777" w:rsidR="00397088" w:rsidRDefault="00397088" w:rsidP="00397088">
      <w:pPr>
        <w:tabs>
          <w:tab w:val="left" w:pos="810"/>
          <w:tab w:val="left" w:pos="1146"/>
          <w:tab w:val="left" w:pos="2919"/>
          <w:tab w:val="left" w:pos="4819"/>
          <w:tab w:val="left" w:pos="6973"/>
        </w:tabs>
        <w:suppressAutoHyphens/>
        <w:rPr>
          <w:spacing w:val="-2"/>
          <w:szCs w:val="24"/>
          <w:lang w:val="es-ES"/>
        </w:rPr>
      </w:pPr>
    </w:p>
    <w:p w14:paraId="259B95B3" w14:textId="77777777" w:rsidR="00397088" w:rsidRDefault="00397088" w:rsidP="00397088">
      <w:pPr>
        <w:tabs>
          <w:tab w:val="left" w:pos="810"/>
          <w:tab w:val="left" w:pos="2919"/>
          <w:tab w:val="left" w:pos="4819"/>
          <w:tab w:val="left" w:pos="6973"/>
        </w:tabs>
        <w:suppressAutoHyphens/>
        <w:ind w:left="810" w:right="-12" w:hanging="810"/>
        <w:jc w:val="both"/>
        <w:rPr>
          <w:spacing w:val="-2"/>
          <w:szCs w:val="24"/>
          <w:lang w:val="es-ES"/>
        </w:rPr>
      </w:pPr>
      <w:r>
        <w:rPr>
          <w:spacing w:val="-2"/>
          <w:szCs w:val="24"/>
          <w:u w:val="single"/>
          <w:lang w:val="es-ES"/>
        </w:rPr>
        <w:t>/  /</w:t>
      </w:r>
      <w:r>
        <w:rPr>
          <w:szCs w:val="24"/>
          <w:lang w:val="es-ES"/>
        </w:rPr>
        <w:tab/>
        <w:t>Confirmo que he obtenido todos los datos e información pertinentes acerca de los riesgos, imprevistos y otras circunstancias que podrían afectar a la realización de las tareas estipuladas en la contrata o influir en ella, y que estos se han tenido en consideración en la formulación de esta licitación.</w:t>
      </w:r>
    </w:p>
    <w:p w14:paraId="5CCAAC5F" w14:textId="77777777" w:rsidR="00397088" w:rsidRDefault="00397088" w:rsidP="00397088">
      <w:pPr>
        <w:tabs>
          <w:tab w:val="left" w:pos="810"/>
          <w:tab w:val="left" w:pos="1146"/>
          <w:tab w:val="left" w:pos="2919"/>
          <w:tab w:val="left" w:pos="4819"/>
          <w:tab w:val="left" w:pos="6973"/>
        </w:tabs>
        <w:suppressAutoHyphens/>
        <w:ind w:left="1414" w:hanging="1414"/>
        <w:rPr>
          <w:spacing w:val="-2"/>
          <w:szCs w:val="24"/>
          <w:u w:val="single"/>
          <w:lang w:val="es-ES"/>
        </w:rPr>
      </w:pPr>
    </w:p>
    <w:p w14:paraId="6643A920" w14:textId="77777777" w:rsidR="00397088" w:rsidRDefault="00397088" w:rsidP="00397088">
      <w:pPr>
        <w:tabs>
          <w:tab w:val="left" w:pos="810"/>
          <w:tab w:val="left" w:pos="1418"/>
          <w:tab w:val="left" w:pos="2919"/>
          <w:tab w:val="left" w:pos="4819"/>
          <w:tab w:val="left" w:pos="6973"/>
        </w:tabs>
        <w:suppressAutoHyphens/>
        <w:ind w:left="1414" w:hanging="1414"/>
        <w:rPr>
          <w:spacing w:val="-2"/>
          <w:szCs w:val="24"/>
          <w:lang w:val="es-ES"/>
        </w:rPr>
      </w:pPr>
      <w:r>
        <w:rPr>
          <w:spacing w:val="-2"/>
          <w:szCs w:val="24"/>
          <w:u w:val="single"/>
          <w:lang w:val="es-ES"/>
        </w:rPr>
        <w:t>PARTE V</w:t>
      </w:r>
      <w:r>
        <w:rPr>
          <w:szCs w:val="24"/>
          <w:lang w:val="es-ES"/>
        </w:rPr>
        <w:t>:</w:t>
      </w:r>
      <w:r>
        <w:rPr>
          <w:szCs w:val="24"/>
          <w:lang w:val="es-ES"/>
        </w:rPr>
        <w:tab/>
      </w:r>
      <w:r>
        <w:rPr>
          <w:spacing w:val="-2"/>
          <w:szCs w:val="24"/>
          <w:u w:val="single"/>
          <w:lang w:val="es-ES"/>
        </w:rPr>
        <w:t>Certificación de procedimientos adecuados</w:t>
      </w:r>
    </w:p>
    <w:p w14:paraId="4CBC310D" w14:textId="77777777" w:rsidR="00397088" w:rsidRDefault="00397088" w:rsidP="00397088">
      <w:pPr>
        <w:tabs>
          <w:tab w:val="left" w:pos="810"/>
          <w:tab w:val="left" w:pos="1146"/>
          <w:tab w:val="left" w:pos="2919"/>
          <w:tab w:val="left" w:pos="4819"/>
          <w:tab w:val="left" w:pos="6973"/>
        </w:tabs>
        <w:suppressAutoHyphens/>
        <w:rPr>
          <w:spacing w:val="-2"/>
          <w:szCs w:val="24"/>
          <w:lang w:val="es-ES"/>
        </w:rPr>
      </w:pPr>
    </w:p>
    <w:p w14:paraId="6AB2A64C" w14:textId="77777777" w:rsidR="00397088" w:rsidRDefault="00397088" w:rsidP="00397088">
      <w:pPr>
        <w:tabs>
          <w:tab w:val="left" w:pos="810"/>
          <w:tab w:val="left" w:pos="2919"/>
          <w:tab w:val="left" w:pos="4819"/>
          <w:tab w:val="left" w:pos="6973"/>
        </w:tabs>
        <w:suppressAutoHyphens/>
        <w:ind w:left="810" w:right="-12" w:hanging="810"/>
        <w:jc w:val="both"/>
        <w:rPr>
          <w:spacing w:val="-2"/>
          <w:szCs w:val="24"/>
          <w:lang w:val="es-ES"/>
        </w:rPr>
      </w:pPr>
      <w:r>
        <w:rPr>
          <w:spacing w:val="-2"/>
          <w:szCs w:val="24"/>
          <w:u w:val="single"/>
          <w:lang w:val="es-ES"/>
        </w:rPr>
        <w:lastRenderedPageBreak/>
        <w:t xml:space="preserve">/  </w:t>
      </w:r>
      <w:r>
        <w:rPr>
          <w:szCs w:val="24"/>
          <w:lang w:val="es-ES"/>
        </w:rPr>
        <w:t>/</w:t>
      </w:r>
      <w:r>
        <w:rPr>
          <w:szCs w:val="24"/>
          <w:lang w:val="es-ES"/>
        </w:rPr>
        <w:tab/>
        <w:t xml:space="preserve">Certifico que ni mi empresa/organización (incluidos todos los miembros de un consorcio, si procede) ni sus subcontratistas están relacionados, directa o indirectamente, con el consultor o con cualquier otra entidad que haya preparado los términos de referencia u otros documentos de licitación del proyecto. </w:t>
      </w:r>
    </w:p>
    <w:p w14:paraId="14A0C05A" w14:textId="77777777" w:rsidR="00397088" w:rsidRDefault="00397088" w:rsidP="00397088">
      <w:pPr>
        <w:tabs>
          <w:tab w:val="left" w:pos="810"/>
          <w:tab w:val="left" w:pos="2919"/>
          <w:tab w:val="left" w:pos="4819"/>
          <w:tab w:val="left" w:pos="6973"/>
        </w:tabs>
        <w:suppressAutoHyphens/>
        <w:ind w:left="810" w:right="-12" w:hanging="810"/>
        <w:jc w:val="both"/>
        <w:rPr>
          <w:spacing w:val="-2"/>
          <w:szCs w:val="24"/>
          <w:lang w:val="es-ES"/>
        </w:rPr>
      </w:pPr>
      <w:r>
        <w:rPr>
          <w:spacing w:val="-2"/>
          <w:szCs w:val="24"/>
          <w:u w:val="single"/>
          <w:lang w:val="es-ES"/>
        </w:rPr>
        <w:t xml:space="preserve">/  </w:t>
      </w:r>
      <w:r>
        <w:rPr>
          <w:szCs w:val="24"/>
          <w:lang w:val="es-ES"/>
        </w:rPr>
        <w:t>/</w:t>
      </w:r>
      <w:r>
        <w:rPr>
          <w:szCs w:val="24"/>
          <w:lang w:val="es-ES"/>
        </w:rPr>
        <w:tab/>
        <w:t xml:space="preserve">Reconozco que mi empresa es responsable de todos los consultores, incluidos los consultores independientes, que ayuden en la preparación de las ofertas y confirmo que mi empresa ha tomado todas las medidas necesarias para garantizar que ninguno de los consultores independientes que han ayudado en la preparación de la presente oferta haya participado o participe en el futuro en la preparación de una oferta de otro licitador para el mismo proceso de licitación. </w:t>
      </w:r>
    </w:p>
    <w:p w14:paraId="75FFFDE1" w14:textId="77777777" w:rsidR="00397088" w:rsidRDefault="00397088" w:rsidP="00397088">
      <w:pPr>
        <w:tabs>
          <w:tab w:val="left" w:pos="810"/>
          <w:tab w:val="left" w:pos="1146"/>
          <w:tab w:val="left" w:pos="2919"/>
          <w:tab w:val="left" w:pos="4819"/>
          <w:tab w:val="left" w:pos="6973"/>
        </w:tabs>
        <w:suppressAutoHyphens/>
        <w:ind w:left="1414" w:hanging="1414"/>
        <w:rPr>
          <w:spacing w:val="-2"/>
          <w:szCs w:val="24"/>
          <w:u w:val="single"/>
          <w:lang w:val="es-ES"/>
        </w:rPr>
      </w:pPr>
    </w:p>
    <w:p w14:paraId="78BBA1FD" w14:textId="77777777" w:rsidR="00397088" w:rsidRDefault="00397088" w:rsidP="00397088">
      <w:pPr>
        <w:tabs>
          <w:tab w:val="left" w:pos="2919"/>
          <w:tab w:val="left" w:pos="4819"/>
          <w:tab w:val="left" w:pos="6973"/>
        </w:tabs>
        <w:suppressAutoHyphens/>
        <w:ind w:left="1414" w:hanging="1414"/>
        <w:rPr>
          <w:spacing w:val="-2"/>
          <w:szCs w:val="24"/>
          <w:lang w:val="es-ES"/>
        </w:rPr>
      </w:pPr>
      <w:r>
        <w:rPr>
          <w:szCs w:val="24"/>
          <w:u w:val="single"/>
          <w:lang w:val="es-ES"/>
        </w:rPr>
        <w:t>PARTE VI</w:t>
      </w:r>
      <w:r>
        <w:rPr>
          <w:szCs w:val="24"/>
          <w:lang w:val="es-ES"/>
        </w:rPr>
        <w:t>:</w:t>
      </w:r>
      <w:r>
        <w:rPr>
          <w:szCs w:val="24"/>
          <w:lang w:val="es-ES"/>
        </w:rPr>
        <w:tab/>
      </w:r>
      <w:r>
        <w:rPr>
          <w:spacing w:val="-2"/>
          <w:szCs w:val="24"/>
          <w:u w:val="single"/>
          <w:lang w:val="es-ES"/>
        </w:rPr>
        <w:t>Declaración de conflictos de intereses</w:t>
      </w:r>
    </w:p>
    <w:p w14:paraId="51424D7C" w14:textId="77777777" w:rsidR="00397088" w:rsidRDefault="00397088" w:rsidP="00397088">
      <w:pPr>
        <w:tabs>
          <w:tab w:val="left" w:pos="810"/>
          <w:tab w:val="left" w:pos="1146"/>
          <w:tab w:val="left" w:pos="2919"/>
          <w:tab w:val="left" w:pos="4819"/>
          <w:tab w:val="left" w:pos="6973"/>
        </w:tabs>
        <w:suppressAutoHyphens/>
        <w:rPr>
          <w:spacing w:val="-2"/>
          <w:szCs w:val="24"/>
          <w:lang w:val="es-ES"/>
        </w:rPr>
      </w:pPr>
    </w:p>
    <w:p w14:paraId="77A38182" w14:textId="77777777" w:rsidR="00397088" w:rsidRDefault="00397088" w:rsidP="00397088">
      <w:pPr>
        <w:tabs>
          <w:tab w:val="left" w:pos="810"/>
          <w:tab w:val="left" w:pos="2919"/>
          <w:tab w:val="left" w:pos="4819"/>
          <w:tab w:val="left" w:pos="6973"/>
        </w:tabs>
        <w:suppressAutoHyphens/>
        <w:ind w:left="810" w:right="-12" w:hanging="810"/>
        <w:jc w:val="both"/>
        <w:rPr>
          <w:szCs w:val="24"/>
          <w:lang w:val="es-ES"/>
        </w:rPr>
      </w:pPr>
      <w:r>
        <w:rPr>
          <w:spacing w:val="-2"/>
          <w:szCs w:val="24"/>
          <w:u w:val="single"/>
          <w:lang w:val="es-ES"/>
        </w:rPr>
        <w:t xml:space="preserve">/  </w:t>
      </w:r>
      <w:r>
        <w:rPr>
          <w:szCs w:val="24"/>
          <w:lang w:val="es-ES"/>
        </w:rPr>
        <w:t>/</w:t>
      </w:r>
      <w:r>
        <w:rPr>
          <w:szCs w:val="24"/>
          <w:lang w:val="es-ES"/>
        </w:rPr>
        <w:tab/>
        <w:t xml:space="preserve">A mi leal saber y entender, confirmo que ninguno de los representantes o empleados de mi empresa está o ha estado vinculado laboralmente con la FAO y que ninguno de los representantes o empleados de mi empresa está o ha estado vinculado con un funcionario de la FAO (familiares, cónyuges, etc.). </w:t>
      </w:r>
    </w:p>
    <w:p w14:paraId="2C422BB6" w14:textId="77777777" w:rsidR="00397088" w:rsidRDefault="00397088" w:rsidP="00397088">
      <w:pPr>
        <w:tabs>
          <w:tab w:val="left" w:pos="810"/>
          <w:tab w:val="left" w:pos="1146"/>
          <w:tab w:val="left" w:pos="2919"/>
          <w:tab w:val="left" w:pos="4819"/>
          <w:tab w:val="left" w:pos="6973"/>
        </w:tabs>
        <w:suppressAutoHyphens/>
        <w:ind w:left="1134" w:hanging="1414"/>
        <w:rPr>
          <w:i/>
          <w:spacing w:val="-2"/>
          <w:szCs w:val="24"/>
          <w:lang w:val="es-ES"/>
        </w:rPr>
      </w:pPr>
      <w:r>
        <w:rPr>
          <w:szCs w:val="24"/>
          <w:lang w:val="es-ES"/>
        </w:rPr>
        <w:tab/>
      </w:r>
      <w:r>
        <w:rPr>
          <w:szCs w:val="24"/>
          <w:lang w:val="es-ES"/>
        </w:rPr>
        <w:tab/>
      </w:r>
      <w:r>
        <w:rPr>
          <w:i/>
          <w:spacing w:val="-2"/>
          <w:szCs w:val="24"/>
          <w:lang w:val="es-ES"/>
        </w:rPr>
        <w:t>O bien:</w:t>
      </w:r>
    </w:p>
    <w:p w14:paraId="1C482C39" w14:textId="77777777" w:rsidR="00397088" w:rsidRDefault="00397088" w:rsidP="00397088">
      <w:pPr>
        <w:tabs>
          <w:tab w:val="left" w:pos="810"/>
          <w:tab w:val="left" w:pos="2919"/>
          <w:tab w:val="left" w:pos="4819"/>
          <w:tab w:val="left" w:pos="6973"/>
        </w:tabs>
        <w:suppressAutoHyphens/>
        <w:ind w:left="810" w:right="-12" w:hanging="810"/>
        <w:jc w:val="both"/>
        <w:rPr>
          <w:szCs w:val="24"/>
          <w:lang w:val="es-ES"/>
        </w:rPr>
      </w:pPr>
      <w:r>
        <w:rPr>
          <w:spacing w:val="-2"/>
          <w:szCs w:val="24"/>
          <w:u w:val="single"/>
          <w:lang w:val="es-ES"/>
        </w:rPr>
        <w:t xml:space="preserve">/  </w:t>
      </w:r>
      <w:r>
        <w:rPr>
          <w:szCs w:val="24"/>
          <w:lang w:val="es-ES"/>
        </w:rPr>
        <w:t>/</w:t>
      </w:r>
      <w:r>
        <w:rPr>
          <w:szCs w:val="24"/>
          <w:lang w:val="es-ES"/>
        </w:rPr>
        <w:tab/>
        <w:t>A continuación proporciono información detallada sobre los representantes o empleados de mi empresa que están o han estado vinculados laboralmente con la FAO o que están o han estado vinculados con un funcionario de la FAO:</w:t>
      </w:r>
    </w:p>
    <w:p w14:paraId="17D5382A" w14:textId="77777777" w:rsidR="00397088" w:rsidRDefault="00397088" w:rsidP="00397088">
      <w:pPr>
        <w:tabs>
          <w:tab w:val="left" w:pos="810"/>
          <w:tab w:val="left" w:pos="2919"/>
          <w:tab w:val="left" w:pos="4819"/>
          <w:tab w:val="left" w:pos="6973"/>
        </w:tabs>
        <w:suppressAutoHyphens/>
        <w:ind w:left="810" w:right="-12" w:hanging="810"/>
        <w:jc w:val="both"/>
        <w:rPr>
          <w:szCs w:val="24"/>
          <w:lang w:val="es-ES"/>
        </w:rPr>
      </w:pPr>
      <w:r>
        <w:rPr>
          <w:szCs w:val="24"/>
          <w:lang w:val="es-ES"/>
        </w:rPr>
        <w:tab/>
        <w:t>_______________________________________________________________________</w:t>
      </w:r>
      <w:r>
        <w:rPr>
          <w:szCs w:val="24"/>
          <w:lang w:val="es-ES"/>
        </w:rPr>
        <w:tab/>
      </w:r>
    </w:p>
    <w:p w14:paraId="69D85DBD" w14:textId="77777777" w:rsidR="00397088" w:rsidRDefault="00397088" w:rsidP="00397088">
      <w:pPr>
        <w:tabs>
          <w:tab w:val="left" w:pos="810"/>
          <w:tab w:val="left" w:pos="2919"/>
          <w:tab w:val="left" w:pos="4819"/>
          <w:tab w:val="left" w:pos="6973"/>
        </w:tabs>
        <w:suppressAutoHyphens/>
        <w:ind w:left="810" w:right="-12" w:hanging="810"/>
        <w:jc w:val="both"/>
        <w:rPr>
          <w:szCs w:val="24"/>
          <w:lang w:val="es-ES"/>
        </w:rPr>
      </w:pPr>
      <w:r>
        <w:rPr>
          <w:szCs w:val="24"/>
          <w:lang w:val="es-ES"/>
        </w:rPr>
        <w:tab/>
        <w:t>_______________________________________________________________________</w:t>
      </w:r>
    </w:p>
    <w:p w14:paraId="2C90FFE1" w14:textId="77777777" w:rsidR="00397088" w:rsidRDefault="00397088" w:rsidP="00397088">
      <w:pPr>
        <w:tabs>
          <w:tab w:val="left" w:pos="810"/>
          <w:tab w:val="left" w:pos="1146"/>
          <w:tab w:val="left" w:pos="2919"/>
          <w:tab w:val="left" w:pos="4819"/>
          <w:tab w:val="left" w:pos="6973"/>
        </w:tabs>
        <w:suppressAutoHyphens/>
        <w:rPr>
          <w:spacing w:val="-2"/>
          <w:szCs w:val="24"/>
          <w:lang w:val="es-ES"/>
        </w:rPr>
      </w:pPr>
    </w:p>
    <w:p w14:paraId="51B51F39" w14:textId="77777777" w:rsidR="00397088" w:rsidRDefault="00397088" w:rsidP="00397088">
      <w:pPr>
        <w:tabs>
          <w:tab w:val="left" w:pos="810"/>
          <w:tab w:val="left" w:pos="1146"/>
          <w:tab w:val="left" w:pos="1418"/>
          <w:tab w:val="left" w:pos="2919"/>
          <w:tab w:val="left" w:pos="4819"/>
          <w:tab w:val="left" w:pos="6973"/>
        </w:tabs>
        <w:suppressAutoHyphens/>
        <w:ind w:left="1414" w:hanging="1414"/>
        <w:rPr>
          <w:spacing w:val="-2"/>
          <w:szCs w:val="24"/>
          <w:lang w:val="es-ES"/>
        </w:rPr>
      </w:pPr>
      <w:r>
        <w:rPr>
          <w:spacing w:val="-2"/>
          <w:szCs w:val="24"/>
          <w:u w:val="single"/>
          <w:lang w:val="es-ES"/>
        </w:rPr>
        <w:t>PARTE VII</w:t>
      </w:r>
      <w:r>
        <w:rPr>
          <w:szCs w:val="24"/>
          <w:lang w:val="es-ES"/>
        </w:rPr>
        <w:t>:</w:t>
      </w:r>
      <w:r>
        <w:rPr>
          <w:szCs w:val="24"/>
          <w:lang w:val="es-ES"/>
        </w:rPr>
        <w:tab/>
      </w:r>
      <w:r>
        <w:rPr>
          <w:spacing w:val="-2"/>
          <w:szCs w:val="24"/>
          <w:u w:val="single"/>
          <w:lang w:val="es-ES"/>
        </w:rPr>
        <w:t>Disposiciones del contrato</w:t>
      </w:r>
      <w:r>
        <w:rPr>
          <w:szCs w:val="24"/>
          <w:lang w:val="es-ES"/>
        </w:rPr>
        <w:t>:</w:t>
      </w:r>
    </w:p>
    <w:p w14:paraId="2C7BA84C" w14:textId="77777777" w:rsidR="00397088" w:rsidRDefault="00397088" w:rsidP="00397088">
      <w:pPr>
        <w:tabs>
          <w:tab w:val="left" w:pos="810"/>
          <w:tab w:val="left" w:pos="1146"/>
          <w:tab w:val="left" w:pos="2919"/>
          <w:tab w:val="left" w:pos="4819"/>
          <w:tab w:val="left" w:pos="6973"/>
        </w:tabs>
        <w:suppressAutoHyphens/>
        <w:rPr>
          <w:spacing w:val="-2"/>
          <w:szCs w:val="24"/>
          <w:lang w:val="es-ES"/>
        </w:rPr>
      </w:pPr>
    </w:p>
    <w:p w14:paraId="1EF4363E" w14:textId="77777777" w:rsidR="00397088" w:rsidRDefault="00397088" w:rsidP="00397088">
      <w:pPr>
        <w:tabs>
          <w:tab w:val="left" w:pos="810"/>
          <w:tab w:val="left" w:pos="2919"/>
          <w:tab w:val="left" w:pos="4819"/>
          <w:tab w:val="left" w:pos="6973"/>
        </w:tabs>
        <w:suppressAutoHyphens/>
        <w:ind w:left="810" w:right="-12" w:hanging="810"/>
        <w:jc w:val="both"/>
        <w:rPr>
          <w:spacing w:val="-2"/>
          <w:szCs w:val="24"/>
          <w:lang w:val="es-ES"/>
        </w:rPr>
      </w:pPr>
      <w:r>
        <w:rPr>
          <w:spacing w:val="-2"/>
          <w:szCs w:val="24"/>
          <w:u w:val="single"/>
          <w:lang w:val="es-ES"/>
        </w:rPr>
        <w:t xml:space="preserve">/  </w:t>
      </w:r>
      <w:r>
        <w:rPr>
          <w:szCs w:val="24"/>
          <w:lang w:val="es-ES"/>
        </w:rPr>
        <w:t>/</w:t>
      </w:r>
      <w:r>
        <w:rPr>
          <w:szCs w:val="24"/>
          <w:lang w:val="es-ES"/>
        </w:rPr>
        <w:tab/>
        <w:t>Confirmo que los términos y condiciones de la contrata adjunta a la carta de invitación son aceptables a excepción de las reservas que se indican de forma explícita en la presente oferta.</w:t>
      </w:r>
    </w:p>
    <w:p w14:paraId="19D198B4" w14:textId="77777777" w:rsidR="00397088" w:rsidRDefault="00397088" w:rsidP="00397088">
      <w:pPr>
        <w:tabs>
          <w:tab w:val="left" w:pos="810"/>
          <w:tab w:val="left" w:pos="2919"/>
          <w:tab w:val="left" w:pos="4819"/>
          <w:tab w:val="left" w:pos="6973"/>
        </w:tabs>
        <w:suppressAutoHyphens/>
        <w:ind w:left="810" w:right="-12" w:hanging="810"/>
        <w:jc w:val="both"/>
        <w:rPr>
          <w:szCs w:val="24"/>
          <w:lang w:val="es-ES"/>
        </w:rPr>
      </w:pPr>
      <w:r>
        <w:rPr>
          <w:szCs w:val="24"/>
          <w:lang w:val="es-ES"/>
        </w:rPr>
        <w:tab/>
        <w:t>_______________________________________________________________________</w:t>
      </w:r>
    </w:p>
    <w:p w14:paraId="18DC035D" w14:textId="77777777" w:rsidR="00397088" w:rsidRDefault="00397088" w:rsidP="00397088">
      <w:pPr>
        <w:tabs>
          <w:tab w:val="left" w:pos="810"/>
          <w:tab w:val="left" w:pos="2919"/>
          <w:tab w:val="left" w:pos="4819"/>
          <w:tab w:val="left" w:pos="6973"/>
        </w:tabs>
        <w:suppressAutoHyphens/>
        <w:ind w:left="810" w:right="-12" w:hanging="810"/>
        <w:jc w:val="both"/>
        <w:rPr>
          <w:szCs w:val="24"/>
          <w:lang w:val="es-ES"/>
        </w:rPr>
      </w:pPr>
      <w:r>
        <w:rPr>
          <w:szCs w:val="24"/>
          <w:lang w:val="es-ES"/>
        </w:rPr>
        <w:tab/>
        <w:t>_______________________________________________________________________</w:t>
      </w:r>
    </w:p>
    <w:p w14:paraId="4B79D5AF" w14:textId="77777777" w:rsidR="00397088" w:rsidRDefault="00397088" w:rsidP="00397088">
      <w:pPr>
        <w:tabs>
          <w:tab w:val="left" w:pos="810"/>
          <w:tab w:val="left" w:pos="2919"/>
          <w:tab w:val="left" w:pos="4819"/>
          <w:tab w:val="left" w:pos="6973"/>
        </w:tabs>
        <w:suppressAutoHyphens/>
        <w:ind w:left="810" w:right="-12" w:hanging="810"/>
        <w:jc w:val="both"/>
        <w:rPr>
          <w:szCs w:val="24"/>
          <w:lang w:val="es-ES"/>
        </w:rPr>
      </w:pPr>
      <w:r>
        <w:rPr>
          <w:szCs w:val="24"/>
          <w:lang w:val="es-ES"/>
        </w:rPr>
        <w:tab/>
        <w:t>_______________________________________________________________________</w:t>
      </w:r>
    </w:p>
    <w:p w14:paraId="1C077EAE" w14:textId="77777777" w:rsidR="00397088" w:rsidRDefault="00397088" w:rsidP="00397088">
      <w:pPr>
        <w:tabs>
          <w:tab w:val="left" w:pos="810"/>
          <w:tab w:val="left" w:pos="1146"/>
          <w:tab w:val="left" w:pos="2919"/>
          <w:tab w:val="left" w:pos="4819"/>
          <w:tab w:val="left" w:pos="6973"/>
        </w:tabs>
        <w:suppressAutoHyphens/>
        <w:ind w:left="1134" w:hanging="1134"/>
        <w:rPr>
          <w:spacing w:val="-2"/>
          <w:szCs w:val="24"/>
          <w:lang w:val="es-ES"/>
        </w:rPr>
      </w:pPr>
    </w:p>
    <w:p w14:paraId="6693A676" w14:textId="77777777" w:rsidR="00397088" w:rsidRDefault="00397088" w:rsidP="00397088">
      <w:pPr>
        <w:tabs>
          <w:tab w:val="left" w:pos="810"/>
          <w:tab w:val="left" w:pos="2919"/>
          <w:tab w:val="left" w:pos="4819"/>
          <w:tab w:val="left" w:pos="6973"/>
        </w:tabs>
        <w:suppressAutoHyphens/>
        <w:ind w:left="810" w:right="-12" w:hanging="810"/>
        <w:jc w:val="both"/>
        <w:rPr>
          <w:spacing w:val="-2"/>
          <w:szCs w:val="24"/>
          <w:lang w:val="es-ES"/>
        </w:rPr>
      </w:pPr>
      <w:r>
        <w:rPr>
          <w:spacing w:val="-2"/>
          <w:szCs w:val="24"/>
          <w:u w:val="single"/>
          <w:lang w:val="es-ES"/>
        </w:rPr>
        <w:t xml:space="preserve">/  </w:t>
      </w:r>
      <w:r>
        <w:rPr>
          <w:szCs w:val="24"/>
          <w:lang w:val="es-ES"/>
        </w:rPr>
        <w:t>/</w:t>
      </w:r>
      <w:r>
        <w:rPr>
          <w:szCs w:val="24"/>
          <w:lang w:val="es-ES"/>
        </w:rPr>
        <w:tab/>
        <w:t xml:space="preserve">Certifico que mi empresa no ha tomado ni tomará parte en prácticas corruptas, fraudulentas, colusorias, coercitivas, antiéticas u obstructoras ni durante el proceso de selección ni a lo largo de la negociación y ejecución de la contrata. </w:t>
      </w:r>
    </w:p>
    <w:p w14:paraId="4965E11F" w14:textId="77777777" w:rsidR="00397088" w:rsidRDefault="00397088" w:rsidP="00397088">
      <w:pPr>
        <w:tabs>
          <w:tab w:val="left" w:pos="810"/>
          <w:tab w:val="left" w:pos="1146"/>
          <w:tab w:val="left" w:pos="2919"/>
          <w:tab w:val="left" w:pos="4819"/>
          <w:tab w:val="left" w:pos="6973"/>
        </w:tabs>
        <w:suppressAutoHyphens/>
        <w:ind w:left="1134" w:hanging="1134"/>
        <w:rPr>
          <w:spacing w:val="-2"/>
          <w:szCs w:val="24"/>
          <w:lang w:val="es-ES"/>
        </w:rPr>
      </w:pPr>
    </w:p>
    <w:p w14:paraId="647A3D73" w14:textId="77777777" w:rsidR="00397088" w:rsidRDefault="00397088" w:rsidP="00397088">
      <w:pPr>
        <w:tabs>
          <w:tab w:val="left" w:pos="810"/>
          <w:tab w:val="left" w:pos="2919"/>
          <w:tab w:val="left" w:pos="4819"/>
          <w:tab w:val="left" w:pos="6973"/>
        </w:tabs>
        <w:suppressAutoHyphens/>
        <w:ind w:left="810" w:right="-12" w:hanging="810"/>
        <w:jc w:val="both"/>
        <w:rPr>
          <w:szCs w:val="24"/>
          <w:lang w:val="es-ES"/>
        </w:rPr>
      </w:pPr>
      <w:r>
        <w:rPr>
          <w:spacing w:val="-2"/>
          <w:szCs w:val="24"/>
          <w:u w:val="single"/>
          <w:lang w:val="es-ES"/>
        </w:rPr>
        <w:t xml:space="preserve">/  </w:t>
      </w:r>
      <w:r>
        <w:rPr>
          <w:szCs w:val="24"/>
          <w:lang w:val="es-ES"/>
        </w:rPr>
        <w:t>/</w:t>
      </w:r>
      <w:r>
        <w:rPr>
          <w:szCs w:val="24"/>
          <w:lang w:val="es-ES"/>
        </w:rPr>
        <w:tab/>
        <w:t xml:space="preserve">Confirmo que ni mi empresa ni sus afiliados, agentes o subcontratistas son objeto de ninguna sanción o suspensión temporal impuesta por organizaciones intergubernamentales o de las Naciones Unidas, incluidas las organizaciones pertenecientes al Grupo del Banco Mundial y cualquier banco multilateral de desarrollo, ni por las instituciones u órganos de las organizaciones de integración económica (por </w:t>
      </w:r>
      <w:r>
        <w:rPr>
          <w:szCs w:val="24"/>
          <w:lang w:val="es-ES"/>
        </w:rPr>
        <w:lastRenderedPageBreak/>
        <w:t>ejemplo, la Unión Europea). Si mi empresa, o cualquiera de sus afiliados, agentes o subcontratistas, ha sido objeto de alguna suspensión temporal o sanción impuesta por alguna de tales organizaciones o por una autoridad nacional en los últimos tres años, a continuación proporciono más información al respecto:</w:t>
      </w:r>
    </w:p>
    <w:p w14:paraId="409440CA" w14:textId="77777777" w:rsidR="00397088" w:rsidRDefault="00397088" w:rsidP="00397088">
      <w:pPr>
        <w:tabs>
          <w:tab w:val="left" w:pos="810"/>
          <w:tab w:val="left" w:pos="2919"/>
          <w:tab w:val="left" w:pos="4819"/>
          <w:tab w:val="left" w:pos="6973"/>
        </w:tabs>
        <w:suppressAutoHyphens/>
        <w:ind w:left="810" w:right="-12" w:hanging="810"/>
        <w:jc w:val="both"/>
        <w:rPr>
          <w:szCs w:val="24"/>
          <w:lang w:val="es-ES"/>
        </w:rPr>
      </w:pPr>
      <w:r>
        <w:rPr>
          <w:szCs w:val="24"/>
          <w:lang w:val="es-ES"/>
        </w:rPr>
        <w:tab/>
        <w:t>_______________________________________________________________________</w:t>
      </w:r>
    </w:p>
    <w:p w14:paraId="12866153" w14:textId="77777777" w:rsidR="00397088" w:rsidRDefault="00397088" w:rsidP="00397088">
      <w:pPr>
        <w:tabs>
          <w:tab w:val="left" w:pos="810"/>
          <w:tab w:val="left" w:pos="2919"/>
          <w:tab w:val="left" w:pos="4819"/>
          <w:tab w:val="left" w:pos="6973"/>
        </w:tabs>
        <w:suppressAutoHyphens/>
        <w:ind w:left="810" w:right="-12" w:hanging="810"/>
        <w:jc w:val="both"/>
        <w:rPr>
          <w:szCs w:val="24"/>
          <w:lang w:val="es-ES"/>
        </w:rPr>
      </w:pPr>
      <w:r>
        <w:rPr>
          <w:szCs w:val="24"/>
          <w:lang w:val="es-ES"/>
        </w:rPr>
        <w:tab/>
        <w:t>_______________________________________________________________________</w:t>
      </w:r>
    </w:p>
    <w:p w14:paraId="48505BC2" w14:textId="77777777" w:rsidR="00397088" w:rsidRDefault="00397088" w:rsidP="00397088">
      <w:pPr>
        <w:tabs>
          <w:tab w:val="left" w:pos="810"/>
          <w:tab w:val="left" w:pos="2919"/>
          <w:tab w:val="left" w:pos="4819"/>
          <w:tab w:val="left" w:pos="6973"/>
        </w:tabs>
        <w:suppressAutoHyphens/>
        <w:ind w:left="810" w:right="-12" w:hanging="810"/>
        <w:jc w:val="both"/>
        <w:rPr>
          <w:spacing w:val="-2"/>
          <w:szCs w:val="24"/>
          <w:lang w:val="es-ES"/>
        </w:rPr>
      </w:pPr>
      <w:r>
        <w:rPr>
          <w:spacing w:val="-2"/>
          <w:szCs w:val="24"/>
          <w:u w:val="single"/>
          <w:lang w:val="es-ES"/>
        </w:rPr>
        <w:t xml:space="preserve">/  </w:t>
      </w:r>
      <w:r>
        <w:rPr>
          <w:szCs w:val="24"/>
          <w:lang w:val="es-ES"/>
        </w:rPr>
        <w:t>/</w:t>
      </w:r>
      <w:r>
        <w:rPr>
          <w:szCs w:val="24"/>
          <w:lang w:val="es-ES"/>
        </w:rPr>
        <w:tab/>
        <w:t xml:space="preserve">Certifico que mi empresa no está relacionada con ninguna persona o entidad que aparezca en la lista mantenida por el Consejo de Seguridad de las Naciones Unidas en virtud de las resoluciones 1267 y 1989 ni con ninguna persona o entidad que sea objeto de cualquier otra sanción o medida coercitiva promulgada por el Consejo de Seguridad de las Naciones Unidas. </w:t>
      </w:r>
    </w:p>
    <w:p w14:paraId="31856564" w14:textId="77777777" w:rsidR="00397088" w:rsidRDefault="00397088" w:rsidP="00397088">
      <w:pPr>
        <w:tabs>
          <w:tab w:val="left" w:pos="810"/>
          <w:tab w:val="left" w:pos="1146"/>
          <w:tab w:val="left" w:pos="2919"/>
          <w:tab w:val="left" w:pos="4819"/>
          <w:tab w:val="left" w:pos="6973"/>
        </w:tabs>
        <w:suppressAutoHyphens/>
        <w:ind w:hanging="1134"/>
        <w:rPr>
          <w:spacing w:val="-2"/>
          <w:szCs w:val="24"/>
          <w:lang w:val="es-ES"/>
        </w:rPr>
      </w:pPr>
    </w:p>
    <w:p w14:paraId="658F8990" w14:textId="77777777" w:rsidR="00397088" w:rsidRDefault="00397088" w:rsidP="00397088">
      <w:pPr>
        <w:tabs>
          <w:tab w:val="left" w:pos="810"/>
          <w:tab w:val="left" w:pos="1146"/>
          <w:tab w:val="left" w:pos="2919"/>
          <w:tab w:val="left" w:pos="4819"/>
          <w:tab w:val="left" w:pos="6973"/>
        </w:tabs>
        <w:suppressAutoHyphens/>
        <w:ind w:left="1560" w:hanging="1560"/>
        <w:rPr>
          <w:spacing w:val="-2"/>
          <w:szCs w:val="24"/>
          <w:lang w:val="es-ES"/>
        </w:rPr>
      </w:pPr>
      <w:r>
        <w:rPr>
          <w:spacing w:val="-2"/>
          <w:szCs w:val="24"/>
          <w:u w:val="single"/>
          <w:lang w:val="es-ES"/>
        </w:rPr>
        <w:t>PARTE VIII</w:t>
      </w:r>
      <w:r>
        <w:rPr>
          <w:szCs w:val="24"/>
          <w:lang w:val="es-ES"/>
        </w:rPr>
        <w:t>:</w:t>
      </w:r>
      <w:r>
        <w:rPr>
          <w:szCs w:val="24"/>
          <w:lang w:val="es-ES"/>
        </w:rPr>
        <w:tab/>
      </w:r>
      <w:r>
        <w:rPr>
          <w:spacing w:val="-2"/>
          <w:szCs w:val="24"/>
          <w:u w:val="single"/>
          <w:lang w:val="es-ES"/>
        </w:rPr>
        <w:t>Validez de la licitación</w:t>
      </w:r>
      <w:r>
        <w:rPr>
          <w:szCs w:val="24"/>
          <w:lang w:val="es-ES"/>
        </w:rPr>
        <w:t>:</w:t>
      </w:r>
    </w:p>
    <w:p w14:paraId="4E9D4A27" w14:textId="77777777" w:rsidR="00397088" w:rsidRDefault="00397088" w:rsidP="00397088">
      <w:pPr>
        <w:tabs>
          <w:tab w:val="left" w:pos="810"/>
          <w:tab w:val="left" w:pos="1146"/>
          <w:tab w:val="left" w:pos="2919"/>
          <w:tab w:val="left" w:pos="4819"/>
          <w:tab w:val="left" w:pos="6973"/>
        </w:tabs>
        <w:suppressAutoHyphens/>
        <w:ind w:hanging="1134"/>
        <w:rPr>
          <w:spacing w:val="-2"/>
          <w:szCs w:val="24"/>
          <w:lang w:val="es-ES"/>
        </w:rPr>
      </w:pPr>
    </w:p>
    <w:p w14:paraId="0332A924" w14:textId="77777777" w:rsidR="00397088" w:rsidRDefault="00397088" w:rsidP="00397088">
      <w:pPr>
        <w:tabs>
          <w:tab w:val="left" w:pos="0"/>
          <w:tab w:val="left" w:pos="2919"/>
          <w:tab w:val="left" w:pos="4819"/>
          <w:tab w:val="left" w:pos="6973"/>
        </w:tabs>
        <w:suppressAutoHyphens/>
        <w:ind w:right="-12"/>
        <w:jc w:val="both"/>
        <w:rPr>
          <w:spacing w:val="-2"/>
          <w:szCs w:val="24"/>
          <w:lang w:val="es-ES"/>
        </w:rPr>
      </w:pPr>
      <w:r>
        <w:rPr>
          <w:szCs w:val="24"/>
          <w:lang w:val="es-ES"/>
        </w:rPr>
        <w:t xml:space="preserve">La presente oferta es válida para su aceptación durante un período de </w:t>
      </w:r>
      <w:r>
        <w:rPr>
          <w:spacing w:val="-2"/>
          <w:szCs w:val="24"/>
          <w:u w:val="single"/>
          <w:lang w:val="es-ES"/>
        </w:rPr>
        <w:t>NOVENTA (90) DÍAS</w:t>
      </w:r>
      <w:r>
        <w:rPr>
          <w:szCs w:val="24"/>
          <w:lang w:val="es-ES"/>
        </w:rPr>
        <w:t xml:space="preserve"> a partir del vencimiento del plazo de presentación de las ofertas que se indica en la carta de invitación.</w:t>
      </w:r>
    </w:p>
    <w:p w14:paraId="498F7DEE" w14:textId="77777777" w:rsidR="00397088" w:rsidRDefault="00397088" w:rsidP="00D666A2">
      <w:pPr>
        <w:pStyle w:val="NoSpacing"/>
        <w:rPr>
          <w:lang w:val="es-ES"/>
        </w:rPr>
      </w:pPr>
    </w:p>
    <w:p w14:paraId="20DEE19E" w14:textId="77777777" w:rsidR="00397088" w:rsidRDefault="00397088" w:rsidP="00D666A2">
      <w:pPr>
        <w:pStyle w:val="NoSpacing"/>
        <w:rPr>
          <w:lang w:val="es-ES"/>
        </w:rPr>
      </w:pPr>
    </w:p>
    <w:p w14:paraId="21821FD3" w14:textId="77777777" w:rsidR="00397088" w:rsidRDefault="00397088" w:rsidP="00D666A2">
      <w:pPr>
        <w:pStyle w:val="NoSpacing"/>
        <w:rPr>
          <w:lang w:val="es-ES"/>
        </w:rPr>
      </w:pPr>
      <w:r>
        <w:rPr>
          <w:lang w:val="es-ES"/>
        </w:rPr>
        <w:t>Nombre de la empresa: ________________________</w:t>
      </w:r>
    </w:p>
    <w:p w14:paraId="180BA8B0" w14:textId="77777777" w:rsidR="00397088" w:rsidRDefault="00397088" w:rsidP="00D666A2">
      <w:pPr>
        <w:pStyle w:val="NoSpacing"/>
        <w:rPr>
          <w:lang w:val="es-ES"/>
        </w:rPr>
      </w:pPr>
    </w:p>
    <w:p w14:paraId="125322E9" w14:textId="77777777" w:rsidR="00397088" w:rsidRDefault="00397088" w:rsidP="00D666A2">
      <w:pPr>
        <w:pStyle w:val="NoSpacing"/>
        <w:rPr>
          <w:lang w:val="es-ES"/>
        </w:rPr>
      </w:pPr>
      <w:r>
        <w:rPr>
          <w:lang w:val="es-ES"/>
        </w:rPr>
        <w:t>UNGM Número: __________________________</w:t>
      </w:r>
    </w:p>
    <w:p w14:paraId="1A6EF640" w14:textId="77777777" w:rsidR="00397088" w:rsidRDefault="00397088" w:rsidP="00D666A2">
      <w:pPr>
        <w:pStyle w:val="NoSpacing"/>
        <w:rPr>
          <w:lang w:val="es-ES"/>
        </w:rPr>
      </w:pPr>
    </w:p>
    <w:p w14:paraId="2DE9B22B" w14:textId="77777777" w:rsidR="00397088" w:rsidRDefault="00397088" w:rsidP="00D666A2">
      <w:pPr>
        <w:pStyle w:val="NoSpacing"/>
        <w:rPr>
          <w:u w:val="single"/>
          <w:lang w:val="es-ES"/>
        </w:rPr>
      </w:pPr>
      <w:r>
        <w:rPr>
          <w:lang w:val="es-ES"/>
        </w:rPr>
        <w:t>Dirección postal: ___________________________</w:t>
      </w:r>
    </w:p>
    <w:p w14:paraId="7964E8F2" w14:textId="77777777" w:rsidR="00397088" w:rsidRDefault="00397088" w:rsidP="00D666A2">
      <w:pPr>
        <w:pStyle w:val="NoSpacing"/>
        <w:rPr>
          <w:lang w:val="es-ES"/>
        </w:rPr>
      </w:pPr>
      <w:r>
        <w:rPr>
          <w:lang w:val="es-ES"/>
        </w:rPr>
        <w:tab/>
      </w:r>
    </w:p>
    <w:p w14:paraId="2F497723" w14:textId="77777777" w:rsidR="00397088" w:rsidRDefault="00397088" w:rsidP="00D666A2">
      <w:pPr>
        <w:pStyle w:val="NoSpacing"/>
        <w:rPr>
          <w:u w:val="single"/>
          <w:lang w:val="es-ES"/>
        </w:rPr>
      </w:pPr>
      <w:r>
        <w:rPr>
          <w:lang w:val="es-ES"/>
        </w:rPr>
        <w:t>Fax: _____________________________________</w:t>
      </w:r>
    </w:p>
    <w:p w14:paraId="306C50DC" w14:textId="77777777" w:rsidR="00397088" w:rsidRDefault="00397088" w:rsidP="00D666A2">
      <w:pPr>
        <w:pStyle w:val="NoSpacing"/>
        <w:rPr>
          <w:lang w:val="es-ES"/>
        </w:rPr>
      </w:pPr>
      <w:r>
        <w:rPr>
          <w:lang w:val="es-ES"/>
        </w:rPr>
        <w:tab/>
      </w:r>
      <w:r>
        <w:rPr>
          <w:lang w:val="es-ES"/>
        </w:rPr>
        <w:tab/>
      </w:r>
    </w:p>
    <w:p w14:paraId="4666C4EA" w14:textId="77777777" w:rsidR="00397088" w:rsidRDefault="00397088" w:rsidP="00D666A2">
      <w:pPr>
        <w:pStyle w:val="NoSpacing"/>
        <w:rPr>
          <w:u w:val="single"/>
          <w:lang w:val="es-ES"/>
        </w:rPr>
      </w:pPr>
      <w:r>
        <w:rPr>
          <w:lang w:val="es-ES"/>
        </w:rPr>
        <w:t>Tel.: _______________</w:t>
      </w:r>
    </w:p>
    <w:p w14:paraId="6F9D194D" w14:textId="77777777" w:rsidR="00397088" w:rsidRDefault="00397088" w:rsidP="00D666A2">
      <w:pPr>
        <w:pStyle w:val="NoSpacing"/>
        <w:rPr>
          <w:lang w:val="es-ES"/>
        </w:rPr>
      </w:pPr>
    </w:p>
    <w:p w14:paraId="78E08612" w14:textId="77777777" w:rsidR="00397088" w:rsidRDefault="00397088" w:rsidP="00D666A2">
      <w:pPr>
        <w:pStyle w:val="NoSpacing"/>
        <w:rPr>
          <w:u w:val="single"/>
          <w:lang w:val="es-ES"/>
        </w:rPr>
      </w:pPr>
      <w:r>
        <w:rPr>
          <w:lang w:val="es-ES"/>
        </w:rPr>
        <w:t>Correo electrónico: _________________________</w:t>
      </w:r>
    </w:p>
    <w:p w14:paraId="58845E58" w14:textId="77777777" w:rsidR="00397088" w:rsidRDefault="00397088" w:rsidP="00D666A2">
      <w:pPr>
        <w:pStyle w:val="NoSpacing"/>
        <w:rPr>
          <w:lang w:val="es-ES"/>
        </w:rPr>
      </w:pPr>
    </w:p>
    <w:p w14:paraId="69242EE8" w14:textId="77777777" w:rsidR="00397088" w:rsidRDefault="00397088" w:rsidP="00D666A2">
      <w:pPr>
        <w:pStyle w:val="NoSpacing"/>
        <w:rPr>
          <w:lang w:val="es-ES"/>
        </w:rPr>
      </w:pPr>
      <w:r>
        <w:rPr>
          <w:lang w:val="es-ES"/>
        </w:rPr>
        <w:t>Persona o personas de contacto:</w:t>
      </w:r>
      <w:r>
        <w:rPr>
          <w:u w:val="single"/>
          <w:lang w:val="es-ES"/>
        </w:rPr>
        <w:t xml:space="preserve">                                                    </w:t>
      </w:r>
    </w:p>
    <w:p w14:paraId="2C286B6D" w14:textId="77777777" w:rsidR="00397088" w:rsidRDefault="00397088" w:rsidP="00D666A2">
      <w:pPr>
        <w:pStyle w:val="NoSpacing"/>
        <w:rPr>
          <w:lang w:val="es-ES"/>
        </w:rPr>
      </w:pPr>
    </w:p>
    <w:p w14:paraId="25ADF2B7" w14:textId="77777777" w:rsidR="00397088" w:rsidRDefault="00397088" w:rsidP="00D666A2">
      <w:pPr>
        <w:pStyle w:val="NoSpacing"/>
        <w:rPr>
          <w:lang w:val="es-ES"/>
        </w:rPr>
      </w:pPr>
      <w:r>
        <w:rPr>
          <w:lang w:val="es-ES"/>
        </w:rPr>
        <w:t>Firma: ___________________</w:t>
      </w:r>
    </w:p>
    <w:p w14:paraId="1D452036" w14:textId="77777777" w:rsidR="00397088" w:rsidRDefault="00397088" w:rsidP="00D666A2">
      <w:pPr>
        <w:pStyle w:val="NoSpacing"/>
        <w:rPr>
          <w:lang w:val="es-ES"/>
        </w:rPr>
      </w:pPr>
    </w:p>
    <w:p w14:paraId="7FF18743" w14:textId="77777777" w:rsidR="00397088" w:rsidRDefault="00397088" w:rsidP="00D666A2">
      <w:pPr>
        <w:pStyle w:val="NoSpacing"/>
        <w:rPr>
          <w:lang w:val="es-ES"/>
        </w:rPr>
      </w:pPr>
      <w:r>
        <w:rPr>
          <w:lang w:val="es-ES"/>
        </w:rPr>
        <w:t>Fecha: ___________________</w:t>
      </w:r>
    </w:p>
    <w:p w14:paraId="6FDF18C3" w14:textId="77777777" w:rsidR="00397088" w:rsidRDefault="00397088" w:rsidP="00D666A2">
      <w:pPr>
        <w:pStyle w:val="NoSpacing"/>
        <w:rPr>
          <w:lang w:val="es-ES"/>
        </w:rPr>
      </w:pPr>
    </w:p>
    <w:p w14:paraId="5CC5E1C1" w14:textId="77777777" w:rsidR="00397088" w:rsidRDefault="00397088" w:rsidP="00D666A2">
      <w:pPr>
        <w:pStyle w:val="NoSpacing"/>
        <w:rPr>
          <w:u w:val="single"/>
          <w:lang w:val="es-ES"/>
        </w:rPr>
      </w:pPr>
      <w:r>
        <w:rPr>
          <w:lang w:val="es-ES"/>
        </w:rPr>
        <w:t>Nombre y cargo: _____________________</w:t>
      </w:r>
    </w:p>
    <w:p w14:paraId="2E729F20" w14:textId="77777777" w:rsidR="00397088" w:rsidRDefault="00397088" w:rsidP="00D666A2">
      <w:pPr>
        <w:pStyle w:val="NoSpacing"/>
        <w:rPr>
          <w:lang w:val="es-ES"/>
        </w:rPr>
      </w:pPr>
    </w:p>
    <w:p w14:paraId="7E4F6BAF" w14:textId="77777777" w:rsidR="00397088" w:rsidRDefault="00397088" w:rsidP="00D666A2">
      <w:pPr>
        <w:pStyle w:val="NoSpacing"/>
        <w:rPr>
          <w:u w:val="single"/>
          <w:lang w:val="es-ES"/>
        </w:rPr>
      </w:pPr>
      <w:r>
        <w:rPr>
          <w:lang w:val="es-ES"/>
        </w:rPr>
        <w:t>Sello de la empresa: ___________________</w:t>
      </w:r>
    </w:p>
    <w:p w14:paraId="47E30957" w14:textId="77777777" w:rsidR="00397088" w:rsidRDefault="00397088" w:rsidP="00D666A2">
      <w:pPr>
        <w:pStyle w:val="NoSpacing"/>
        <w:rPr>
          <w:b/>
          <w:bCs/>
          <w:position w:val="-1"/>
        </w:rPr>
      </w:pPr>
    </w:p>
    <w:p w14:paraId="6BEA36AE" w14:textId="77777777" w:rsidR="00397088" w:rsidRPr="005D4BD6" w:rsidRDefault="00397088" w:rsidP="00D666A2">
      <w:pPr>
        <w:pStyle w:val="NoSpacing"/>
      </w:pPr>
    </w:p>
    <w:p w14:paraId="4BAD6E5F" w14:textId="38D2A269" w:rsidR="00546815" w:rsidRPr="004B29FB" w:rsidRDefault="00546815" w:rsidP="00397088">
      <w:pPr>
        <w:tabs>
          <w:tab w:val="left" w:pos="1100"/>
        </w:tabs>
        <w:spacing w:after="0" w:line="271" w:lineRule="exact"/>
        <w:ind w:left="393" w:right="-20"/>
        <w:jc w:val="both"/>
        <w:rPr>
          <w:rFonts w:ascii="Times New Roman" w:eastAsia="Times New Roman" w:hAnsi="Times New Roman" w:cs="Times New Roman"/>
          <w:sz w:val="24"/>
          <w:szCs w:val="24"/>
        </w:rPr>
      </w:pPr>
    </w:p>
    <w:sectPr w:rsidR="00546815" w:rsidRPr="004B29FB" w:rsidSect="00CE2CE6">
      <w:headerReference w:type="default" r:id="rId17"/>
      <w:pgSz w:w="11920" w:h="16860"/>
      <w:pgMar w:top="1296" w:right="922" w:bottom="1440" w:left="922" w:header="74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A4772" w14:textId="77777777" w:rsidR="00521F4B" w:rsidRDefault="00521F4B">
      <w:pPr>
        <w:spacing w:after="0" w:line="240" w:lineRule="auto"/>
      </w:pPr>
      <w:r>
        <w:separator/>
      </w:r>
    </w:p>
  </w:endnote>
  <w:endnote w:type="continuationSeparator" w:id="0">
    <w:p w14:paraId="3E16075D" w14:textId="77777777" w:rsidR="00521F4B" w:rsidRDefault="00521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auto"/>
    <w:pitch w:val="variable"/>
    <w:sig w:usb0="00000000"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BF071" w14:textId="77777777" w:rsidR="00521F4B" w:rsidRDefault="00521F4B">
      <w:pPr>
        <w:spacing w:after="0" w:line="240" w:lineRule="auto"/>
      </w:pPr>
      <w:r>
        <w:separator/>
      </w:r>
    </w:p>
  </w:footnote>
  <w:footnote w:type="continuationSeparator" w:id="0">
    <w:p w14:paraId="47E774E3" w14:textId="77777777" w:rsidR="00521F4B" w:rsidRDefault="00521F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9684" w14:textId="77777777" w:rsidR="00397088" w:rsidRPr="00F2470B" w:rsidRDefault="00397088" w:rsidP="00F247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BC551" w14:textId="22597324" w:rsidR="0011715A" w:rsidRDefault="00E9146B">
    <w:pPr>
      <w:spacing w:after="0" w:line="200" w:lineRule="exact"/>
      <w:rPr>
        <w:sz w:val="20"/>
        <w:szCs w:val="20"/>
      </w:rPr>
    </w:pPr>
    <w:r w:rsidRPr="00E9146B">
      <w:rPr>
        <w:noProof/>
        <w:sz w:val="20"/>
        <w:szCs w:val="20"/>
        <w:lang w:val="en-US"/>
      </w:rPr>
      <w:drawing>
        <wp:anchor distT="0" distB="0" distL="114300" distR="114300" simplePos="0" relativeHeight="251662336" behindDoc="0" locked="0" layoutInCell="1" allowOverlap="1" wp14:anchorId="17214FEB" wp14:editId="55B1C611">
          <wp:simplePos x="0" y="0"/>
          <wp:positionH relativeFrom="margin">
            <wp:align>left</wp:align>
          </wp:positionH>
          <wp:positionV relativeFrom="paragraph">
            <wp:posOffset>-170815</wp:posOffset>
          </wp:positionV>
          <wp:extent cx="1714500" cy="574516"/>
          <wp:effectExtent l="0" t="0" r="0" b="0"/>
          <wp:wrapNone/>
          <wp:docPr id="1" name="Picture 1" descr="C:\Users\Saez\AppData\Local\Microsoft\Windows\INetCache\Content.Outlook\2MPV4QNB\FAO_logo_Blue_3lines_es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ez\AppData\Local\Microsoft\Windows\INetCache\Content.Outlook\2MPV4QNB\FAO_logo_Blue_3lines_es (00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4500" cy="5745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1715A">
      <w:rPr>
        <w:noProof/>
        <w:lang w:val="en-US"/>
      </w:rPr>
      <mc:AlternateContent>
        <mc:Choice Requires="wps">
          <w:drawing>
            <wp:anchor distT="0" distB="0" distL="114300" distR="114300" simplePos="0" relativeHeight="251661312" behindDoc="1" locked="0" layoutInCell="1" allowOverlap="1" wp14:anchorId="6D1FF9C4" wp14:editId="7EBDD2C1">
              <wp:simplePos x="0" y="0"/>
              <wp:positionH relativeFrom="page">
                <wp:posOffset>3623945</wp:posOffset>
              </wp:positionH>
              <wp:positionV relativeFrom="page">
                <wp:posOffset>461645</wp:posOffset>
              </wp:positionV>
              <wp:extent cx="298450" cy="189865"/>
              <wp:effectExtent l="4445" t="4445" r="190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606EF" w14:textId="704F77C4" w:rsidR="0011715A" w:rsidRDefault="0011715A">
                          <w:pPr>
                            <w:spacing w:after="0" w:line="285" w:lineRule="exact"/>
                            <w:ind w:left="40" w:right="-59"/>
                            <w:rPr>
                              <w:rFonts w:ascii="Times New Roman" w:eastAsia="Times New Roman" w:hAnsi="Times New Roman" w:cs="Times New Roman"/>
                              <w:sz w:val="26"/>
                              <w:szCs w:val="26"/>
                            </w:rPr>
                          </w:pPr>
                          <w:r>
                            <w:fldChar w:fldCharType="begin"/>
                          </w:r>
                          <w:r>
                            <w:rPr>
                              <w:rFonts w:ascii="Times New Roman" w:eastAsia="Times New Roman" w:hAnsi="Times New Roman" w:cs="Times New Roman"/>
                              <w:sz w:val="26"/>
                              <w:szCs w:val="26"/>
                            </w:rPr>
                            <w:instrText xml:space="preserve"> PAGE </w:instrText>
                          </w:r>
                          <w:r>
                            <w:fldChar w:fldCharType="separate"/>
                          </w:r>
                          <w:r w:rsidR="00C07127">
                            <w:rPr>
                              <w:rFonts w:ascii="Times New Roman" w:eastAsia="Times New Roman" w:hAnsi="Times New Roman" w:cs="Times New Roman"/>
                              <w:noProof/>
                              <w:sz w:val="26"/>
                              <w:szCs w:val="26"/>
                            </w:rPr>
                            <w:t>13</w:t>
                          </w:r>
                          <w:r>
                            <w:fldChar w:fldCharType="end"/>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1FF9C4" id="_x0000_t202" coordsize="21600,21600" o:spt="202" path="m,l,21600r21600,l21600,xe">
              <v:stroke joinstyle="miter"/>
              <v:path gradientshapeok="t" o:connecttype="rect"/>
            </v:shapetype>
            <v:shape id="Text Box 11" o:spid="_x0000_s1026" type="#_x0000_t202" style="position:absolute;margin-left:285.35pt;margin-top:36.35pt;width:23.5pt;height:14.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" filled="f" stroked="f">
              <v:textbox inset="0,0,0,0">
                <w:txbxContent>
                  <w:p w14:paraId="354606EF" w14:textId="704F77C4" w:rsidR="0011715A" w:rsidRDefault="0011715A">
                    <w:pPr>
                      <w:spacing w:after="0" w:line="285" w:lineRule="exact"/>
                      <w:ind w:left="40" w:right="-59"/>
                      <w:rPr>
                        <w:rFonts w:ascii="Times New Roman" w:eastAsia="Times New Roman" w:hAnsi="Times New Roman" w:cs="Times New Roman"/>
                        <w:sz w:val="26"/>
                        <w:szCs w:val="26"/>
                      </w:rPr>
                    </w:pPr>
                    <w:r>
                      <w:fldChar w:fldCharType="begin"/>
                    </w:r>
                    <w:r>
                      <w:rPr>
                        <w:rFonts w:ascii="Times New Roman" w:eastAsia="Times New Roman" w:hAnsi="Times New Roman" w:cs="Times New Roman"/>
                        <w:sz w:val="26"/>
                        <w:szCs w:val="26"/>
                      </w:rPr>
                      <w:instrText xml:space="preserve"> PAGE </w:instrText>
                    </w:r>
                    <w:r>
                      <w:fldChar w:fldCharType="separate"/>
                    </w:r>
                    <w:r w:rsidR="00C07127">
                      <w:rPr>
                        <w:rFonts w:ascii="Times New Roman" w:eastAsia="Times New Roman" w:hAnsi="Times New Roman" w:cs="Times New Roman"/>
                        <w:noProof/>
                        <w:sz w:val="26"/>
                        <w:szCs w:val="26"/>
                      </w:rPr>
                      <w:t>13</w:t>
                    </w:r>
                    <w:r>
                      <w:fldChar w:fldCharType="end"/>
                    </w:r>
                    <w:r>
                      <w:rPr>
                        <w:rFonts w:ascii="Times New Roman" w:eastAsia="Times New Roman" w:hAnsi="Times New Roman" w:cs="Times New Roman"/>
                        <w:spacing w:val="-3"/>
                        <w:sz w:val="26"/>
                        <w:szCs w:val="26"/>
                      </w:rPr>
                      <w:t xml:space="preserve"> </w:t>
                    </w:r>
                    <w:r>
                      <w:rPr>
                        <w:rFonts w:ascii="Times New Roman" w:eastAsia="Times New Roman" w:hAnsi="Times New Roman" w:cs="Times New Roman"/>
                        <w:sz w:val="26"/>
                        <w:szCs w:val="26"/>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344F"/>
    <w:multiLevelType w:val="hybridMultilevel"/>
    <w:tmpl w:val="30F22176"/>
    <w:lvl w:ilvl="0" w:tplc="04090001">
      <w:start w:val="1"/>
      <w:numFmt w:val="bullet"/>
      <w:lvlText w:val=""/>
      <w:lvlJc w:val="left"/>
      <w:pPr>
        <w:ind w:left="2193" w:hanging="360"/>
      </w:pPr>
      <w:rPr>
        <w:rFonts w:ascii="Symbol" w:hAnsi="Symbol" w:hint="default"/>
      </w:rPr>
    </w:lvl>
    <w:lvl w:ilvl="1" w:tplc="04090003">
      <w:start w:val="1"/>
      <w:numFmt w:val="bullet"/>
      <w:lvlText w:val="o"/>
      <w:lvlJc w:val="left"/>
      <w:pPr>
        <w:ind w:left="2913" w:hanging="360"/>
      </w:pPr>
      <w:rPr>
        <w:rFonts w:ascii="Courier New" w:hAnsi="Courier New" w:cs="Courier New" w:hint="default"/>
      </w:rPr>
    </w:lvl>
    <w:lvl w:ilvl="2" w:tplc="04090005">
      <w:start w:val="1"/>
      <w:numFmt w:val="bullet"/>
      <w:lvlText w:val=""/>
      <w:lvlJc w:val="left"/>
      <w:pPr>
        <w:ind w:left="3633" w:hanging="360"/>
      </w:pPr>
      <w:rPr>
        <w:rFonts w:ascii="Wingdings" w:hAnsi="Wingdings" w:hint="default"/>
      </w:rPr>
    </w:lvl>
    <w:lvl w:ilvl="3" w:tplc="04090001">
      <w:start w:val="1"/>
      <w:numFmt w:val="bullet"/>
      <w:lvlText w:val=""/>
      <w:lvlJc w:val="left"/>
      <w:pPr>
        <w:ind w:left="4353" w:hanging="360"/>
      </w:pPr>
      <w:rPr>
        <w:rFonts w:ascii="Symbol" w:hAnsi="Symbol" w:hint="default"/>
      </w:rPr>
    </w:lvl>
    <w:lvl w:ilvl="4" w:tplc="04090003">
      <w:start w:val="1"/>
      <w:numFmt w:val="bullet"/>
      <w:lvlText w:val="o"/>
      <w:lvlJc w:val="left"/>
      <w:pPr>
        <w:ind w:left="5073" w:hanging="360"/>
      </w:pPr>
      <w:rPr>
        <w:rFonts w:ascii="Courier New" w:hAnsi="Courier New" w:cs="Courier New" w:hint="default"/>
      </w:rPr>
    </w:lvl>
    <w:lvl w:ilvl="5" w:tplc="04090005">
      <w:start w:val="1"/>
      <w:numFmt w:val="bullet"/>
      <w:lvlText w:val=""/>
      <w:lvlJc w:val="left"/>
      <w:pPr>
        <w:ind w:left="5793" w:hanging="360"/>
      </w:pPr>
      <w:rPr>
        <w:rFonts w:ascii="Wingdings" w:hAnsi="Wingdings" w:hint="default"/>
      </w:rPr>
    </w:lvl>
    <w:lvl w:ilvl="6" w:tplc="04090001">
      <w:start w:val="1"/>
      <w:numFmt w:val="bullet"/>
      <w:lvlText w:val=""/>
      <w:lvlJc w:val="left"/>
      <w:pPr>
        <w:ind w:left="6513" w:hanging="360"/>
      </w:pPr>
      <w:rPr>
        <w:rFonts w:ascii="Symbol" w:hAnsi="Symbol" w:hint="default"/>
      </w:rPr>
    </w:lvl>
    <w:lvl w:ilvl="7" w:tplc="04090003">
      <w:start w:val="1"/>
      <w:numFmt w:val="bullet"/>
      <w:lvlText w:val="o"/>
      <w:lvlJc w:val="left"/>
      <w:pPr>
        <w:ind w:left="7233" w:hanging="360"/>
      </w:pPr>
      <w:rPr>
        <w:rFonts w:ascii="Courier New" w:hAnsi="Courier New" w:cs="Courier New" w:hint="default"/>
      </w:rPr>
    </w:lvl>
    <w:lvl w:ilvl="8" w:tplc="04090005">
      <w:start w:val="1"/>
      <w:numFmt w:val="bullet"/>
      <w:lvlText w:val=""/>
      <w:lvlJc w:val="left"/>
      <w:pPr>
        <w:ind w:left="7953" w:hanging="360"/>
      </w:pPr>
      <w:rPr>
        <w:rFonts w:ascii="Wingdings" w:hAnsi="Wingdings" w:hint="default"/>
      </w:rPr>
    </w:lvl>
  </w:abstractNum>
  <w:abstractNum w:abstractNumId="1" w15:restartNumberingAfterBreak="0">
    <w:nsid w:val="0AFB699A"/>
    <w:multiLevelType w:val="multilevel"/>
    <w:tmpl w:val="7F8ECB18"/>
    <w:lvl w:ilvl="0">
      <w:start w:val="2"/>
      <w:numFmt w:val="decimal"/>
      <w:lvlText w:val="%1."/>
      <w:lvlJc w:val="left"/>
      <w:pPr>
        <w:ind w:left="933" w:hanging="360"/>
      </w:pPr>
      <w:rPr>
        <w:rFonts w:hint="default"/>
      </w:rPr>
    </w:lvl>
    <w:lvl w:ilvl="1">
      <w:start w:val="2"/>
      <w:numFmt w:val="decimal"/>
      <w:isLgl/>
      <w:lvlText w:val="%1.%2"/>
      <w:lvlJc w:val="left"/>
      <w:pPr>
        <w:ind w:left="1113" w:hanging="360"/>
      </w:pPr>
      <w:rPr>
        <w:rFonts w:hint="default"/>
      </w:rPr>
    </w:lvl>
    <w:lvl w:ilvl="2">
      <w:start w:val="1"/>
      <w:numFmt w:val="decimal"/>
      <w:isLgl/>
      <w:lvlText w:val="%1.%2.%3"/>
      <w:lvlJc w:val="left"/>
      <w:pPr>
        <w:ind w:left="1653"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73" w:hanging="1080"/>
      </w:pPr>
      <w:rPr>
        <w:rFonts w:hint="default"/>
      </w:rPr>
    </w:lvl>
    <w:lvl w:ilvl="5">
      <w:start w:val="1"/>
      <w:numFmt w:val="decimal"/>
      <w:isLgl/>
      <w:lvlText w:val="%1.%2.%3.%4.%5.%6"/>
      <w:lvlJc w:val="left"/>
      <w:pPr>
        <w:ind w:left="2553" w:hanging="1080"/>
      </w:pPr>
      <w:rPr>
        <w:rFonts w:hint="default"/>
      </w:rPr>
    </w:lvl>
    <w:lvl w:ilvl="6">
      <w:start w:val="1"/>
      <w:numFmt w:val="decimal"/>
      <w:isLgl/>
      <w:lvlText w:val="%1.%2.%3.%4.%5.%6.%7"/>
      <w:lvlJc w:val="left"/>
      <w:pPr>
        <w:ind w:left="3093" w:hanging="1440"/>
      </w:pPr>
      <w:rPr>
        <w:rFonts w:hint="default"/>
      </w:rPr>
    </w:lvl>
    <w:lvl w:ilvl="7">
      <w:start w:val="1"/>
      <w:numFmt w:val="decimal"/>
      <w:isLgl/>
      <w:lvlText w:val="%1.%2.%3.%4.%5.%6.%7.%8"/>
      <w:lvlJc w:val="left"/>
      <w:pPr>
        <w:ind w:left="3273" w:hanging="1440"/>
      </w:pPr>
      <w:rPr>
        <w:rFonts w:hint="default"/>
      </w:rPr>
    </w:lvl>
    <w:lvl w:ilvl="8">
      <w:start w:val="1"/>
      <w:numFmt w:val="decimal"/>
      <w:isLgl/>
      <w:lvlText w:val="%1.%2.%3.%4.%5.%6.%7.%8.%9"/>
      <w:lvlJc w:val="left"/>
      <w:pPr>
        <w:ind w:left="3813" w:hanging="1800"/>
      </w:pPr>
      <w:rPr>
        <w:rFonts w:hint="default"/>
      </w:rPr>
    </w:lvl>
  </w:abstractNum>
  <w:abstractNum w:abstractNumId="2" w15:restartNumberingAfterBreak="0">
    <w:nsid w:val="144B45BE"/>
    <w:multiLevelType w:val="hybridMultilevel"/>
    <w:tmpl w:val="A89C0C0E"/>
    <w:lvl w:ilvl="0" w:tplc="E9CA9014">
      <w:start w:val="1"/>
      <w:numFmt w:val="decimal"/>
      <w:lvlText w:val="%1)"/>
      <w:lvlJc w:val="left"/>
      <w:pPr>
        <w:ind w:left="360" w:hanging="360"/>
      </w:pPr>
      <w:rPr>
        <w:rFonts w:hint="default"/>
      </w:r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15:restartNumberingAfterBreak="0">
    <w:nsid w:val="1935299B"/>
    <w:multiLevelType w:val="hybridMultilevel"/>
    <w:tmpl w:val="F23A4A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9B902C5"/>
    <w:multiLevelType w:val="multilevel"/>
    <w:tmpl w:val="CCC8BD10"/>
    <w:lvl w:ilvl="0">
      <w:start w:val="1"/>
      <w:numFmt w:val="decimal"/>
      <w:lvlText w:val="%1."/>
      <w:lvlJc w:val="left"/>
      <w:pPr>
        <w:ind w:left="1113" w:hanging="360"/>
      </w:pPr>
      <w:rPr>
        <w:rFonts w:hint="default"/>
      </w:rPr>
    </w:lvl>
    <w:lvl w:ilvl="1">
      <w:start w:val="1"/>
      <w:numFmt w:val="decimal"/>
      <w:isLgl/>
      <w:lvlText w:val="%1.%2"/>
      <w:lvlJc w:val="left"/>
      <w:pPr>
        <w:ind w:left="1113" w:hanging="360"/>
      </w:pPr>
      <w:rPr>
        <w:rFonts w:hint="default"/>
      </w:rPr>
    </w:lvl>
    <w:lvl w:ilvl="2">
      <w:start w:val="1"/>
      <w:numFmt w:val="decimal"/>
      <w:isLgl/>
      <w:lvlText w:val="%1.%2.%3"/>
      <w:lvlJc w:val="left"/>
      <w:pPr>
        <w:ind w:left="1473" w:hanging="720"/>
      </w:pPr>
      <w:rPr>
        <w:rFonts w:hint="default"/>
      </w:rPr>
    </w:lvl>
    <w:lvl w:ilvl="3">
      <w:start w:val="1"/>
      <w:numFmt w:val="decimal"/>
      <w:isLgl/>
      <w:lvlText w:val="%1.%2.%3.%4"/>
      <w:lvlJc w:val="left"/>
      <w:pPr>
        <w:ind w:left="1473"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3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193" w:hanging="1440"/>
      </w:pPr>
      <w:rPr>
        <w:rFonts w:hint="default"/>
      </w:rPr>
    </w:lvl>
    <w:lvl w:ilvl="8">
      <w:start w:val="1"/>
      <w:numFmt w:val="decimal"/>
      <w:isLgl/>
      <w:lvlText w:val="%1.%2.%3.%4.%5.%6.%7.%8.%9"/>
      <w:lvlJc w:val="left"/>
      <w:pPr>
        <w:ind w:left="2553" w:hanging="1800"/>
      </w:pPr>
      <w:rPr>
        <w:rFonts w:hint="default"/>
      </w:rPr>
    </w:lvl>
  </w:abstractNum>
  <w:abstractNum w:abstractNumId="5" w15:restartNumberingAfterBreak="0">
    <w:nsid w:val="1BF422CC"/>
    <w:multiLevelType w:val="hybridMultilevel"/>
    <w:tmpl w:val="A7C81C88"/>
    <w:lvl w:ilvl="0" w:tplc="04090017">
      <w:start w:val="1"/>
      <w:numFmt w:val="lowerLetter"/>
      <w:lvlText w:val="%1)"/>
      <w:lvlJc w:val="left"/>
      <w:pPr>
        <w:ind w:left="1996" w:hanging="360"/>
      </w:pPr>
    </w:lvl>
    <w:lvl w:ilvl="1" w:tplc="04090019" w:tentative="1">
      <w:start w:val="1"/>
      <w:numFmt w:val="lowerLetter"/>
      <w:lvlText w:val="%2."/>
      <w:lvlJc w:val="left"/>
      <w:pPr>
        <w:ind w:left="2716" w:hanging="360"/>
      </w:pPr>
    </w:lvl>
    <w:lvl w:ilvl="2" w:tplc="04090017">
      <w:start w:val="1"/>
      <w:numFmt w:val="lowerLetter"/>
      <w:lvlText w:val="%3)"/>
      <w:lvlJc w:val="left"/>
      <w:pPr>
        <w:ind w:left="3616" w:hanging="36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6" w15:restartNumberingAfterBreak="0">
    <w:nsid w:val="264E3CE2"/>
    <w:multiLevelType w:val="multilevel"/>
    <w:tmpl w:val="97366902"/>
    <w:lvl w:ilvl="0">
      <w:start w:val="5"/>
      <w:numFmt w:val="decimal"/>
      <w:lvlText w:val="%1."/>
      <w:lvlJc w:val="left"/>
      <w:pPr>
        <w:ind w:left="1113" w:hanging="360"/>
      </w:pPr>
      <w:rPr>
        <w:rFonts w:hint="default"/>
      </w:rPr>
    </w:lvl>
    <w:lvl w:ilvl="1">
      <w:start w:val="1"/>
      <w:numFmt w:val="decimal"/>
      <w:isLgl/>
      <w:lvlText w:val="%1.%2"/>
      <w:lvlJc w:val="left"/>
      <w:pPr>
        <w:ind w:left="1113" w:hanging="360"/>
      </w:pPr>
      <w:rPr>
        <w:rFonts w:hint="default"/>
      </w:rPr>
    </w:lvl>
    <w:lvl w:ilvl="2">
      <w:start w:val="1"/>
      <w:numFmt w:val="decimal"/>
      <w:isLgl/>
      <w:lvlText w:val="%1.%2.%3"/>
      <w:lvlJc w:val="left"/>
      <w:pPr>
        <w:ind w:left="1473" w:hanging="720"/>
      </w:pPr>
      <w:rPr>
        <w:rFonts w:hint="default"/>
      </w:rPr>
    </w:lvl>
    <w:lvl w:ilvl="3">
      <w:start w:val="1"/>
      <w:numFmt w:val="decimal"/>
      <w:isLgl/>
      <w:lvlText w:val="%1.%2.%3.%4"/>
      <w:lvlJc w:val="left"/>
      <w:pPr>
        <w:ind w:left="1473"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3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193" w:hanging="1440"/>
      </w:pPr>
      <w:rPr>
        <w:rFonts w:hint="default"/>
      </w:rPr>
    </w:lvl>
    <w:lvl w:ilvl="8">
      <w:start w:val="1"/>
      <w:numFmt w:val="decimal"/>
      <w:isLgl/>
      <w:lvlText w:val="%1.%2.%3.%4.%5.%6.%7.%8.%9"/>
      <w:lvlJc w:val="left"/>
      <w:pPr>
        <w:ind w:left="2553" w:hanging="1800"/>
      </w:pPr>
      <w:rPr>
        <w:rFonts w:hint="default"/>
      </w:rPr>
    </w:lvl>
  </w:abstractNum>
  <w:abstractNum w:abstractNumId="7" w15:restartNumberingAfterBreak="0">
    <w:nsid w:val="2A845583"/>
    <w:multiLevelType w:val="hybridMultilevel"/>
    <w:tmpl w:val="8F64548C"/>
    <w:lvl w:ilvl="0" w:tplc="340A0001">
      <w:start w:val="1"/>
      <w:numFmt w:val="bullet"/>
      <w:lvlText w:val=""/>
      <w:lvlJc w:val="left"/>
      <w:pPr>
        <w:ind w:left="889" w:hanging="360"/>
      </w:pPr>
      <w:rPr>
        <w:rFonts w:ascii="Symbol" w:hAnsi="Symbol" w:hint="default"/>
      </w:rPr>
    </w:lvl>
    <w:lvl w:ilvl="1" w:tplc="340A0003" w:tentative="1">
      <w:start w:val="1"/>
      <w:numFmt w:val="bullet"/>
      <w:lvlText w:val="o"/>
      <w:lvlJc w:val="left"/>
      <w:pPr>
        <w:ind w:left="1609" w:hanging="360"/>
      </w:pPr>
      <w:rPr>
        <w:rFonts w:ascii="Courier New" w:hAnsi="Courier New" w:cs="Courier New" w:hint="default"/>
      </w:rPr>
    </w:lvl>
    <w:lvl w:ilvl="2" w:tplc="340A0005" w:tentative="1">
      <w:start w:val="1"/>
      <w:numFmt w:val="bullet"/>
      <w:lvlText w:val=""/>
      <w:lvlJc w:val="left"/>
      <w:pPr>
        <w:ind w:left="2329" w:hanging="360"/>
      </w:pPr>
      <w:rPr>
        <w:rFonts w:ascii="Wingdings" w:hAnsi="Wingdings" w:hint="default"/>
      </w:rPr>
    </w:lvl>
    <w:lvl w:ilvl="3" w:tplc="340A0001" w:tentative="1">
      <w:start w:val="1"/>
      <w:numFmt w:val="bullet"/>
      <w:lvlText w:val=""/>
      <w:lvlJc w:val="left"/>
      <w:pPr>
        <w:ind w:left="3049" w:hanging="360"/>
      </w:pPr>
      <w:rPr>
        <w:rFonts w:ascii="Symbol" w:hAnsi="Symbol" w:hint="default"/>
      </w:rPr>
    </w:lvl>
    <w:lvl w:ilvl="4" w:tplc="340A0003" w:tentative="1">
      <w:start w:val="1"/>
      <w:numFmt w:val="bullet"/>
      <w:lvlText w:val="o"/>
      <w:lvlJc w:val="left"/>
      <w:pPr>
        <w:ind w:left="3769" w:hanging="360"/>
      </w:pPr>
      <w:rPr>
        <w:rFonts w:ascii="Courier New" w:hAnsi="Courier New" w:cs="Courier New" w:hint="default"/>
      </w:rPr>
    </w:lvl>
    <w:lvl w:ilvl="5" w:tplc="340A0005" w:tentative="1">
      <w:start w:val="1"/>
      <w:numFmt w:val="bullet"/>
      <w:lvlText w:val=""/>
      <w:lvlJc w:val="left"/>
      <w:pPr>
        <w:ind w:left="4489" w:hanging="360"/>
      </w:pPr>
      <w:rPr>
        <w:rFonts w:ascii="Wingdings" w:hAnsi="Wingdings" w:hint="default"/>
      </w:rPr>
    </w:lvl>
    <w:lvl w:ilvl="6" w:tplc="340A0001" w:tentative="1">
      <w:start w:val="1"/>
      <w:numFmt w:val="bullet"/>
      <w:lvlText w:val=""/>
      <w:lvlJc w:val="left"/>
      <w:pPr>
        <w:ind w:left="5209" w:hanging="360"/>
      </w:pPr>
      <w:rPr>
        <w:rFonts w:ascii="Symbol" w:hAnsi="Symbol" w:hint="default"/>
      </w:rPr>
    </w:lvl>
    <w:lvl w:ilvl="7" w:tplc="340A0003" w:tentative="1">
      <w:start w:val="1"/>
      <w:numFmt w:val="bullet"/>
      <w:lvlText w:val="o"/>
      <w:lvlJc w:val="left"/>
      <w:pPr>
        <w:ind w:left="5929" w:hanging="360"/>
      </w:pPr>
      <w:rPr>
        <w:rFonts w:ascii="Courier New" w:hAnsi="Courier New" w:cs="Courier New" w:hint="default"/>
      </w:rPr>
    </w:lvl>
    <w:lvl w:ilvl="8" w:tplc="340A0005" w:tentative="1">
      <w:start w:val="1"/>
      <w:numFmt w:val="bullet"/>
      <w:lvlText w:val=""/>
      <w:lvlJc w:val="left"/>
      <w:pPr>
        <w:ind w:left="6649" w:hanging="360"/>
      </w:pPr>
      <w:rPr>
        <w:rFonts w:ascii="Wingdings" w:hAnsi="Wingdings" w:hint="default"/>
      </w:rPr>
    </w:lvl>
  </w:abstractNum>
  <w:abstractNum w:abstractNumId="8" w15:restartNumberingAfterBreak="0">
    <w:nsid w:val="32F92D02"/>
    <w:multiLevelType w:val="multilevel"/>
    <w:tmpl w:val="6B9E16B2"/>
    <w:lvl w:ilvl="0">
      <w:start w:val="1"/>
      <w:numFmt w:val="decimal"/>
      <w:lvlText w:val="%1."/>
      <w:lvlJc w:val="left"/>
      <w:pPr>
        <w:ind w:left="786" w:hanging="360"/>
      </w:pPr>
      <w:rPr>
        <w:rFonts w:hint="default"/>
        <w:b/>
        <w:bCs/>
        <w:u w:val="none"/>
      </w:rPr>
    </w:lvl>
    <w:lvl w:ilvl="1">
      <w:start w:val="1"/>
      <w:numFmt w:val="decimal"/>
      <w:isLgl/>
      <w:lvlText w:val="%1.%2"/>
      <w:lvlJc w:val="left"/>
      <w:pPr>
        <w:ind w:left="990" w:hanging="450"/>
      </w:pPr>
      <w:rPr>
        <w:rFonts w:hint="default"/>
        <w:b w:val="0"/>
        <w:bCs/>
      </w:rPr>
    </w:lvl>
    <w:lvl w:ilvl="2">
      <w:start w:val="1"/>
      <w:numFmt w:val="decimal"/>
      <w:isLgl/>
      <w:lvlText w:val="%1.%2.%3"/>
      <w:lvlJc w:val="left"/>
      <w:pPr>
        <w:ind w:left="1710" w:hanging="720"/>
      </w:pPr>
      <w:rPr>
        <w:rFonts w:hint="default"/>
        <w:b w:val="0"/>
        <w:bCs/>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950" w:hanging="1800"/>
      </w:pPr>
      <w:rPr>
        <w:rFonts w:hint="default"/>
      </w:rPr>
    </w:lvl>
  </w:abstractNum>
  <w:abstractNum w:abstractNumId="9" w15:restartNumberingAfterBreak="0">
    <w:nsid w:val="377D70B3"/>
    <w:multiLevelType w:val="multilevel"/>
    <w:tmpl w:val="DC8C6078"/>
    <w:lvl w:ilvl="0">
      <w:start w:val="4"/>
      <w:numFmt w:val="decimal"/>
      <w:lvlText w:val="%1."/>
      <w:lvlJc w:val="left"/>
      <w:pPr>
        <w:ind w:left="1113" w:hanging="360"/>
      </w:pPr>
      <w:rPr>
        <w:rFonts w:hint="default"/>
      </w:rPr>
    </w:lvl>
    <w:lvl w:ilvl="1">
      <w:start w:val="1"/>
      <w:numFmt w:val="decimal"/>
      <w:isLgl/>
      <w:lvlText w:val="%1.%2"/>
      <w:lvlJc w:val="left"/>
      <w:pPr>
        <w:ind w:left="1113" w:hanging="360"/>
      </w:pPr>
      <w:rPr>
        <w:rFonts w:hint="default"/>
      </w:rPr>
    </w:lvl>
    <w:lvl w:ilvl="2">
      <w:start w:val="1"/>
      <w:numFmt w:val="decimal"/>
      <w:isLgl/>
      <w:lvlText w:val="%1.%2.%3"/>
      <w:lvlJc w:val="left"/>
      <w:pPr>
        <w:ind w:left="1473" w:hanging="720"/>
      </w:pPr>
      <w:rPr>
        <w:rFonts w:hint="default"/>
      </w:rPr>
    </w:lvl>
    <w:lvl w:ilvl="3">
      <w:start w:val="1"/>
      <w:numFmt w:val="decimal"/>
      <w:isLgl/>
      <w:lvlText w:val="%1.%2.%3.%4"/>
      <w:lvlJc w:val="left"/>
      <w:pPr>
        <w:ind w:left="1473"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3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193" w:hanging="1440"/>
      </w:pPr>
      <w:rPr>
        <w:rFonts w:hint="default"/>
      </w:rPr>
    </w:lvl>
    <w:lvl w:ilvl="8">
      <w:start w:val="1"/>
      <w:numFmt w:val="decimal"/>
      <w:isLgl/>
      <w:lvlText w:val="%1.%2.%3.%4.%5.%6.%7.%8.%9"/>
      <w:lvlJc w:val="left"/>
      <w:pPr>
        <w:ind w:left="2553" w:hanging="1800"/>
      </w:pPr>
      <w:rPr>
        <w:rFonts w:hint="default"/>
      </w:rPr>
    </w:lvl>
  </w:abstractNum>
  <w:abstractNum w:abstractNumId="10" w15:restartNumberingAfterBreak="0">
    <w:nsid w:val="42075622"/>
    <w:multiLevelType w:val="hybridMultilevel"/>
    <w:tmpl w:val="3FEEEA5E"/>
    <w:lvl w:ilvl="0" w:tplc="340A0001">
      <w:start w:val="1"/>
      <w:numFmt w:val="bullet"/>
      <w:lvlText w:val=""/>
      <w:lvlJc w:val="left"/>
      <w:pPr>
        <w:ind w:left="889" w:hanging="360"/>
      </w:pPr>
      <w:rPr>
        <w:rFonts w:ascii="Symbol" w:hAnsi="Symbol" w:hint="default"/>
      </w:rPr>
    </w:lvl>
    <w:lvl w:ilvl="1" w:tplc="340A0003" w:tentative="1">
      <w:start w:val="1"/>
      <w:numFmt w:val="bullet"/>
      <w:lvlText w:val="o"/>
      <w:lvlJc w:val="left"/>
      <w:pPr>
        <w:ind w:left="1609" w:hanging="360"/>
      </w:pPr>
      <w:rPr>
        <w:rFonts w:ascii="Courier New" w:hAnsi="Courier New" w:cs="Courier New" w:hint="default"/>
      </w:rPr>
    </w:lvl>
    <w:lvl w:ilvl="2" w:tplc="340A0005" w:tentative="1">
      <w:start w:val="1"/>
      <w:numFmt w:val="bullet"/>
      <w:lvlText w:val=""/>
      <w:lvlJc w:val="left"/>
      <w:pPr>
        <w:ind w:left="2329" w:hanging="360"/>
      </w:pPr>
      <w:rPr>
        <w:rFonts w:ascii="Wingdings" w:hAnsi="Wingdings" w:hint="default"/>
      </w:rPr>
    </w:lvl>
    <w:lvl w:ilvl="3" w:tplc="340A0001" w:tentative="1">
      <w:start w:val="1"/>
      <w:numFmt w:val="bullet"/>
      <w:lvlText w:val=""/>
      <w:lvlJc w:val="left"/>
      <w:pPr>
        <w:ind w:left="3049" w:hanging="360"/>
      </w:pPr>
      <w:rPr>
        <w:rFonts w:ascii="Symbol" w:hAnsi="Symbol" w:hint="default"/>
      </w:rPr>
    </w:lvl>
    <w:lvl w:ilvl="4" w:tplc="340A0003" w:tentative="1">
      <w:start w:val="1"/>
      <w:numFmt w:val="bullet"/>
      <w:lvlText w:val="o"/>
      <w:lvlJc w:val="left"/>
      <w:pPr>
        <w:ind w:left="3769" w:hanging="360"/>
      </w:pPr>
      <w:rPr>
        <w:rFonts w:ascii="Courier New" w:hAnsi="Courier New" w:cs="Courier New" w:hint="default"/>
      </w:rPr>
    </w:lvl>
    <w:lvl w:ilvl="5" w:tplc="340A0005" w:tentative="1">
      <w:start w:val="1"/>
      <w:numFmt w:val="bullet"/>
      <w:lvlText w:val=""/>
      <w:lvlJc w:val="left"/>
      <w:pPr>
        <w:ind w:left="4489" w:hanging="360"/>
      </w:pPr>
      <w:rPr>
        <w:rFonts w:ascii="Wingdings" w:hAnsi="Wingdings" w:hint="default"/>
      </w:rPr>
    </w:lvl>
    <w:lvl w:ilvl="6" w:tplc="340A0001" w:tentative="1">
      <w:start w:val="1"/>
      <w:numFmt w:val="bullet"/>
      <w:lvlText w:val=""/>
      <w:lvlJc w:val="left"/>
      <w:pPr>
        <w:ind w:left="5209" w:hanging="360"/>
      </w:pPr>
      <w:rPr>
        <w:rFonts w:ascii="Symbol" w:hAnsi="Symbol" w:hint="default"/>
      </w:rPr>
    </w:lvl>
    <w:lvl w:ilvl="7" w:tplc="340A0003" w:tentative="1">
      <w:start w:val="1"/>
      <w:numFmt w:val="bullet"/>
      <w:lvlText w:val="o"/>
      <w:lvlJc w:val="left"/>
      <w:pPr>
        <w:ind w:left="5929" w:hanging="360"/>
      </w:pPr>
      <w:rPr>
        <w:rFonts w:ascii="Courier New" w:hAnsi="Courier New" w:cs="Courier New" w:hint="default"/>
      </w:rPr>
    </w:lvl>
    <w:lvl w:ilvl="8" w:tplc="340A0005" w:tentative="1">
      <w:start w:val="1"/>
      <w:numFmt w:val="bullet"/>
      <w:lvlText w:val=""/>
      <w:lvlJc w:val="left"/>
      <w:pPr>
        <w:ind w:left="6649" w:hanging="360"/>
      </w:pPr>
      <w:rPr>
        <w:rFonts w:ascii="Wingdings" w:hAnsi="Wingdings" w:hint="default"/>
      </w:rPr>
    </w:lvl>
  </w:abstractNum>
  <w:abstractNum w:abstractNumId="11" w15:restartNumberingAfterBreak="0">
    <w:nsid w:val="461A0F47"/>
    <w:multiLevelType w:val="hybridMultilevel"/>
    <w:tmpl w:val="A6BAAACA"/>
    <w:lvl w:ilvl="0" w:tplc="340A0001">
      <w:start w:val="1"/>
      <w:numFmt w:val="bullet"/>
      <w:lvlText w:val=""/>
      <w:lvlJc w:val="left"/>
      <w:pPr>
        <w:ind w:left="889" w:hanging="360"/>
      </w:pPr>
      <w:rPr>
        <w:rFonts w:ascii="Symbol" w:hAnsi="Symbol" w:hint="default"/>
      </w:rPr>
    </w:lvl>
    <w:lvl w:ilvl="1" w:tplc="340A0003" w:tentative="1">
      <w:start w:val="1"/>
      <w:numFmt w:val="bullet"/>
      <w:lvlText w:val="o"/>
      <w:lvlJc w:val="left"/>
      <w:pPr>
        <w:ind w:left="1609" w:hanging="360"/>
      </w:pPr>
      <w:rPr>
        <w:rFonts w:ascii="Courier New" w:hAnsi="Courier New" w:cs="Courier New" w:hint="default"/>
      </w:rPr>
    </w:lvl>
    <w:lvl w:ilvl="2" w:tplc="340A0005" w:tentative="1">
      <w:start w:val="1"/>
      <w:numFmt w:val="bullet"/>
      <w:lvlText w:val=""/>
      <w:lvlJc w:val="left"/>
      <w:pPr>
        <w:ind w:left="2329" w:hanging="360"/>
      </w:pPr>
      <w:rPr>
        <w:rFonts w:ascii="Wingdings" w:hAnsi="Wingdings" w:hint="default"/>
      </w:rPr>
    </w:lvl>
    <w:lvl w:ilvl="3" w:tplc="340A0001" w:tentative="1">
      <w:start w:val="1"/>
      <w:numFmt w:val="bullet"/>
      <w:lvlText w:val=""/>
      <w:lvlJc w:val="left"/>
      <w:pPr>
        <w:ind w:left="3049" w:hanging="360"/>
      </w:pPr>
      <w:rPr>
        <w:rFonts w:ascii="Symbol" w:hAnsi="Symbol" w:hint="default"/>
      </w:rPr>
    </w:lvl>
    <w:lvl w:ilvl="4" w:tplc="340A0003" w:tentative="1">
      <w:start w:val="1"/>
      <w:numFmt w:val="bullet"/>
      <w:lvlText w:val="o"/>
      <w:lvlJc w:val="left"/>
      <w:pPr>
        <w:ind w:left="3769" w:hanging="360"/>
      </w:pPr>
      <w:rPr>
        <w:rFonts w:ascii="Courier New" w:hAnsi="Courier New" w:cs="Courier New" w:hint="default"/>
      </w:rPr>
    </w:lvl>
    <w:lvl w:ilvl="5" w:tplc="340A0005" w:tentative="1">
      <w:start w:val="1"/>
      <w:numFmt w:val="bullet"/>
      <w:lvlText w:val=""/>
      <w:lvlJc w:val="left"/>
      <w:pPr>
        <w:ind w:left="4489" w:hanging="360"/>
      </w:pPr>
      <w:rPr>
        <w:rFonts w:ascii="Wingdings" w:hAnsi="Wingdings" w:hint="default"/>
      </w:rPr>
    </w:lvl>
    <w:lvl w:ilvl="6" w:tplc="340A0001" w:tentative="1">
      <w:start w:val="1"/>
      <w:numFmt w:val="bullet"/>
      <w:lvlText w:val=""/>
      <w:lvlJc w:val="left"/>
      <w:pPr>
        <w:ind w:left="5209" w:hanging="360"/>
      </w:pPr>
      <w:rPr>
        <w:rFonts w:ascii="Symbol" w:hAnsi="Symbol" w:hint="default"/>
      </w:rPr>
    </w:lvl>
    <w:lvl w:ilvl="7" w:tplc="340A0003" w:tentative="1">
      <w:start w:val="1"/>
      <w:numFmt w:val="bullet"/>
      <w:lvlText w:val="o"/>
      <w:lvlJc w:val="left"/>
      <w:pPr>
        <w:ind w:left="5929" w:hanging="360"/>
      </w:pPr>
      <w:rPr>
        <w:rFonts w:ascii="Courier New" w:hAnsi="Courier New" w:cs="Courier New" w:hint="default"/>
      </w:rPr>
    </w:lvl>
    <w:lvl w:ilvl="8" w:tplc="340A0005" w:tentative="1">
      <w:start w:val="1"/>
      <w:numFmt w:val="bullet"/>
      <w:lvlText w:val=""/>
      <w:lvlJc w:val="left"/>
      <w:pPr>
        <w:ind w:left="6649" w:hanging="360"/>
      </w:pPr>
      <w:rPr>
        <w:rFonts w:ascii="Wingdings" w:hAnsi="Wingdings" w:hint="default"/>
      </w:rPr>
    </w:lvl>
  </w:abstractNum>
  <w:abstractNum w:abstractNumId="12" w15:restartNumberingAfterBreak="0">
    <w:nsid w:val="4E1A7655"/>
    <w:multiLevelType w:val="hybridMultilevel"/>
    <w:tmpl w:val="FE26B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6E54DB"/>
    <w:multiLevelType w:val="hybridMultilevel"/>
    <w:tmpl w:val="5808A6BE"/>
    <w:lvl w:ilvl="0" w:tplc="2FF8A136">
      <w:start w:val="5"/>
      <w:numFmt w:val="bullet"/>
      <w:lvlText w:val="-"/>
      <w:lvlJc w:val="left"/>
      <w:pPr>
        <w:ind w:left="720" w:hanging="360"/>
      </w:pPr>
      <w:rPr>
        <w:rFonts w:ascii="Calibri" w:eastAsiaTheme="minorHAnsi" w:hAnsi="Calibri" w:cs="Calibri"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4" w15:restartNumberingAfterBreak="0">
    <w:nsid w:val="568D2B91"/>
    <w:multiLevelType w:val="hybridMultilevel"/>
    <w:tmpl w:val="3A0A24F4"/>
    <w:lvl w:ilvl="0" w:tplc="340A001B">
      <w:start w:val="1"/>
      <w:numFmt w:val="lowerRoman"/>
      <w:lvlText w:val="%1."/>
      <w:lvlJc w:val="right"/>
      <w:pPr>
        <w:ind w:left="833" w:hanging="360"/>
      </w:pPr>
    </w:lvl>
    <w:lvl w:ilvl="1" w:tplc="340A0019" w:tentative="1">
      <w:start w:val="1"/>
      <w:numFmt w:val="lowerLetter"/>
      <w:lvlText w:val="%2."/>
      <w:lvlJc w:val="left"/>
      <w:pPr>
        <w:ind w:left="1553" w:hanging="360"/>
      </w:pPr>
    </w:lvl>
    <w:lvl w:ilvl="2" w:tplc="340A001B" w:tentative="1">
      <w:start w:val="1"/>
      <w:numFmt w:val="lowerRoman"/>
      <w:lvlText w:val="%3."/>
      <w:lvlJc w:val="right"/>
      <w:pPr>
        <w:ind w:left="2273" w:hanging="180"/>
      </w:pPr>
    </w:lvl>
    <w:lvl w:ilvl="3" w:tplc="340A000F" w:tentative="1">
      <w:start w:val="1"/>
      <w:numFmt w:val="decimal"/>
      <w:lvlText w:val="%4."/>
      <w:lvlJc w:val="left"/>
      <w:pPr>
        <w:ind w:left="2993" w:hanging="360"/>
      </w:pPr>
    </w:lvl>
    <w:lvl w:ilvl="4" w:tplc="340A0019" w:tentative="1">
      <w:start w:val="1"/>
      <w:numFmt w:val="lowerLetter"/>
      <w:lvlText w:val="%5."/>
      <w:lvlJc w:val="left"/>
      <w:pPr>
        <w:ind w:left="3713" w:hanging="360"/>
      </w:pPr>
    </w:lvl>
    <w:lvl w:ilvl="5" w:tplc="340A001B" w:tentative="1">
      <w:start w:val="1"/>
      <w:numFmt w:val="lowerRoman"/>
      <w:lvlText w:val="%6."/>
      <w:lvlJc w:val="right"/>
      <w:pPr>
        <w:ind w:left="4433" w:hanging="180"/>
      </w:pPr>
    </w:lvl>
    <w:lvl w:ilvl="6" w:tplc="340A000F" w:tentative="1">
      <w:start w:val="1"/>
      <w:numFmt w:val="decimal"/>
      <w:lvlText w:val="%7."/>
      <w:lvlJc w:val="left"/>
      <w:pPr>
        <w:ind w:left="5153" w:hanging="360"/>
      </w:pPr>
    </w:lvl>
    <w:lvl w:ilvl="7" w:tplc="340A0019" w:tentative="1">
      <w:start w:val="1"/>
      <w:numFmt w:val="lowerLetter"/>
      <w:lvlText w:val="%8."/>
      <w:lvlJc w:val="left"/>
      <w:pPr>
        <w:ind w:left="5873" w:hanging="360"/>
      </w:pPr>
    </w:lvl>
    <w:lvl w:ilvl="8" w:tplc="340A001B" w:tentative="1">
      <w:start w:val="1"/>
      <w:numFmt w:val="lowerRoman"/>
      <w:lvlText w:val="%9."/>
      <w:lvlJc w:val="right"/>
      <w:pPr>
        <w:ind w:left="6593" w:hanging="180"/>
      </w:pPr>
    </w:lvl>
  </w:abstractNum>
  <w:abstractNum w:abstractNumId="15" w15:restartNumberingAfterBreak="0">
    <w:nsid w:val="5AEA0096"/>
    <w:multiLevelType w:val="multilevel"/>
    <w:tmpl w:val="86E0E052"/>
    <w:lvl w:ilvl="0">
      <w:start w:val="3"/>
      <w:numFmt w:val="decimal"/>
      <w:lvlText w:val="%1."/>
      <w:lvlJc w:val="left"/>
      <w:pPr>
        <w:ind w:left="786" w:hanging="360"/>
      </w:pPr>
      <w:rPr>
        <w:rFonts w:hint="default"/>
        <w:b/>
        <w:bCs/>
        <w:u w:val="none"/>
      </w:rPr>
    </w:lvl>
    <w:lvl w:ilvl="1">
      <w:start w:val="1"/>
      <w:numFmt w:val="decimal"/>
      <w:isLgl/>
      <w:lvlText w:val="%1.%2"/>
      <w:lvlJc w:val="left"/>
      <w:pPr>
        <w:ind w:left="990" w:hanging="450"/>
      </w:pPr>
      <w:rPr>
        <w:rFonts w:hint="default"/>
        <w:b w:val="0"/>
        <w:bCs/>
      </w:rPr>
    </w:lvl>
    <w:lvl w:ilvl="2">
      <w:start w:val="1"/>
      <w:numFmt w:val="decimal"/>
      <w:isLgl/>
      <w:lvlText w:val="%1.%2.%3"/>
      <w:lvlJc w:val="left"/>
      <w:pPr>
        <w:ind w:left="1710" w:hanging="720"/>
      </w:pPr>
      <w:rPr>
        <w:rFonts w:hint="default"/>
        <w:b w:val="0"/>
        <w:bCs/>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950" w:hanging="1800"/>
      </w:pPr>
      <w:rPr>
        <w:rFonts w:hint="default"/>
      </w:rPr>
    </w:lvl>
  </w:abstractNum>
  <w:abstractNum w:abstractNumId="16" w15:restartNumberingAfterBreak="0">
    <w:nsid w:val="615C5F79"/>
    <w:multiLevelType w:val="hybridMultilevel"/>
    <w:tmpl w:val="C3040E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66484A"/>
    <w:multiLevelType w:val="hybridMultilevel"/>
    <w:tmpl w:val="829C1E20"/>
    <w:lvl w:ilvl="0" w:tplc="B75236B6">
      <w:start w:val="1"/>
      <w:numFmt w:val="decimal"/>
      <w:lvlText w:val="1.%1."/>
      <w:lvlJc w:val="left"/>
      <w:pPr>
        <w:ind w:left="720" w:hanging="360"/>
      </w:pPr>
      <w:rPr>
        <w:rFonts w:hint="default"/>
      </w:rPr>
    </w:lvl>
    <w:lvl w:ilvl="1" w:tplc="B75236B6">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4813EA"/>
    <w:multiLevelType w:val="multilevel"/>
    <w:tmpl w:val="7F8ECB18"/>
    <w:lvl w:ilvl="0">
      <w:start w:val="2"/>
      <w:numFmt w:val="decimal"/>
      <w:lvlText w:val="%1."/>
      <w:lvlJc w:val="left"/>
      <w:pPr>
        <w:ind w:left="933" w:hanging="360"/>
      </w:pPr>
      <w:rPr>
        <w:rFonts w:hint="default"/>
      </w:rPr>
    </w:lvl>
    <w:lvl w:ilvl="1">
      <w:start w:val="2"/>
      <w:numFmt w:val="decimal"/>
      <w:isLgl/>
      <w:lvlText w:val="%1.%2"/>
      <w:lvlJc w:val="left"/>
      <w:pPr>
        <w:ind w:left="1113" w:hanging="360"/>
      </w:pPr>
      <w:rPr>
        <w:rFonts w:hint="default"/>
      </w:rPr>
    </w:lvl>
    <w:lvl w:ilvl="2">
      <w:start w:val="1"/>
      <w:numFmt w:val="decimal"/>
      <w:isLgl/>
      <w:lvlText w:val="%1.%2.%3"/>
      <w:lvlJc w:val="left"/>
      <w:pPr>
        <w:ind w:left="1653"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73" w:hanging="1080"/>
      </w:pPr>
      <w:rPr>
        <w:rFonts w:hint="default"/>
      </w:rPr>
    </w:lvl>
    <w:lvl w:ilvl="5">
      <w:start w:val="1"/>
      <w:numFmt w:val="decimal"/>
      <w:isLgl/>
      <w:lvlText w:val="%1.%2.%3.%4.%5.%6"/>
      <w:lvlJc w:val="left"/>
      <w:pPr>
        <w:ind w:left="2553" w:hanging="1080"/>
      </w:pPr>
      <w:rPr>
        <w:rFonts w:hint="default"/>
      </w:rPr>
    </w:lvl>
    <w:lvl w:ilvl="6">
      <w:start w:val="1"/>
      <w:numFmt w:val="decimal"/>
      <w:isLgl/>
      <w:lvlText w:val="%1.%2.%3.%4.%5.%6.%7"/>
      <w:lvlJc w:val="left"/>
      <w:pPr>
        <w:ind w:left="3093" w:hanging="1440"/>
      </w:pPr>
      <w:rPr>
        <w:rFonts w:hint="default"/>
      </w:rPr>
    </w:lvl>
    <w:lvl w:ilvl="7">
      <w:start w:val="1"/>
      <w:numFmt w:val="decimal"/>
      <w:isLgl/>
      <w:lvlText w:val="%1.%2.%3.%4.%5.%6.%7.%8"/>
      <w:lvlJc w:val="left"/>
      <w:pPr>
        <w:ind w:left="3273" w:hanging="1440"/>
      </w:pPr>
      <w:rPr>
        <w:rFonts w:hint="default"/>
      </w:rPr>
    </w:lvl>
    <w:lvl w:ilvl="8">
      <w:start w:val="1"/>
      <w:numFmt w:val="decimal"/>
      <w:isLgl/>
      <w:lvlText w:val="%1.%2.%3.%4.%5.%6.%7.%8.%9"/>
      <w:lvlJc w:val="left"/>
      <w:pPr>
        <w:ind w:left="3813" w:hanging="1800"/>
      </w:pPr>
      <w:rPr>
        <w:rFonts w:hint="default"/>
      </w:rPr>
    </w:lvl>
  </w:abstractNum>
  <w:abstractNum w:abstractNumId="19" w15:restartNumberingAfterBreak="0">
    <w:nsid w:val="6B015C47"/>
    <w:multiLevelType w:val="hybridMultilevel"/>
    <w:tmpl w:val="A3EC432E"/>
    <w:lvl w:ilvl="0" w:tplc="7780CCBA">
      <w:start w:val="6"/>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6BBE1F08"/>
    <w:multiLevelType w:val="hybridMultilevel"/>
    <w:tmpl w:val="40FC6628"/>
    <w:lvl w:ilvl="0" w:tplc="2DDC9CAC">
      <w:start w:val="1"/>
      <w:numFmt w:val="decimal"/>
      <w:lvlText w:val="%1)"/>
      <w:lvlJc w:val="left"/>
      <w:pPr>
        <w:ind w:left="818" w:hanging="705"/>
      </w:pPr>
      <w:rPr>
        <w:rFonts w:hint="default"/>
      </w:rPr>
    </w:lvl>
    <w:lvl w:ilvl="1" w:tplc="340A0019" w:tentative="1">
      <w:start w:val="1"/>
      <w:numFmt w:val="lowerLetter"/>
      <w:lvlText w:val="%2."/>
      <w:lvlJc w:val="left"/>
      <w:pPr>
        <w:ind w:left="1193" w:hanging="360"/>
      </w:pPr>
    </w:lvl>
    <w:lvl w:ilvl="2" w:tplc="340A001B" w:tentative="1">
      <w:start w:val="1"/>
      <w:numFmt w:val="lowerRoman"/>
      <w:lvlText w:val="%3."/>
      <w:lvlJc w:val="right"/>
      <w:pPr>
        <w:ind w:left="1913" w:hanging="180"/>
      </w:pPr>
    </w:lvl>
    <w:lvl w:ilvl="3" w:tplc="340A000F" w:tentative="1">
      <w:start w:val="1"/>
      <w:numFmt w:val="decimal"/>
      <w:lvlText w:val="%4."/>
      <w:lvlJc w:val="left"/>
      <w:pPr>
        <w:ind w:left="2633" w:hanging="360"/>
      </w:pPr>
    </w:lvl>
    <w:lvl w:ilvl="4" w:tplc="340A0019" w:tentative="1">
      <w:start w:val="1"/>
      <w:numFmt w:val="lowerLetter"/>
      <w:lvlText w:val="%5."/>
      <w:lvlJc w:val="left"/>
      <w:pPr>
        <w:ind w:left="3353" w:hanging="360"/>
      </w:pPr>
    </w:lvl>
    <w:lvl w:ilvl="5" w:tplc="340A001B" w:tentative="1">
      <w:start w:val="1"/>
      <w:numFmt w:val="lowerRoman"/>
      <w:lvlText w:val="%6."/>
      <w:lvlJc w:val="right"/>
      <w:pPr>
        <w:ind w:left="4073" w:hanging="180"/>
      </w:pPr>
    </w:lvl>
    <w:lvl w:ilvl="6" w:tplc="340A000F" w:tentative="1">
      <w:start w:val="1"/>
      <w:numFmt w:val="decimal"/>
      <w:lvlText w:val="%7."/>
      <w:lvlJc w:val="left"/>
      <w:pPr>
        <w:ind w:left="4793" w:hanging="360"/>
      </w:pPr>
    </w:lvl>
    <w:lvl w:ilvl="7" w:tplc="340A0019" w:tentative="1">
      <w:start w:val="1"/>
      <w:numFmt w:val="lowerLetter"/>
      <w:lvlText w:val="%8."/>
      <w:lvlJc w:val="left"/>
      <w:pPr>
        <w:ind w:left="5513" w:hanging="360"/>
      </w:pPr>
    </w:lvl>
    <w:lvl w:ilvl="8" w:tplc="340A001B" w:tentative="1">
      <w:start w:val="1"/>
      <w:numFmt w:val="lowerRoman"/>
      <w:lvlText w:val="%9."/>
      <w:lvlJc w:val="right"/>
      <w:pPr>
        <w:ind w:left="6233" w:hanging="180"/>
      </w:pPr>
    </w:lvl>
  </w:abstractNum>
  <w:abstractNum w:abstractNumId="21" w15:restartNumberingAfterBreak="0">
    <w:nsid w:val="7AAF7038"/>
    <w:multiLevelType w:val="hybridMultilevel"/>
    <w:tmpl w:val="C472D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DD5330"/>
    <w:multiLevelType w:val="hybridMultilevel"/>
    <w:tmpl w:val="5140947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9"/>
  </w:num>
  <w:num w:numId="2">
    <w:abstractNumId w:val="20"/>
  </w:num>
  <w:num w:numId="3">
    <w:abstractNumId w:val="2"/>
  </w:num>
  <w:num w:numId="4">
    <w:abstractNumId w:val="7"/>
  </w:num>
  <w:num w:numId="5">
    <w:abstractNumId w:val="10"/>
  </w:num>
  <w:num w:numId="6">
    <w:abstractNumId w:val="11"/>
  </w:num>
  <w:num w:numId="7">
    <w:abstractNumId w:val="14"/>
  </w:num>
  <w:num w:numId="8">
    <w:abstractNumId w:val="22"/>
  </w:num>
  <w:num w:numId="9">
    <w:abstractNumId w:val="16"/>
  </w:num>
  <w:num w:numId="10">
    <w:abstractNumId w:val="4"/>
  </w:num>
  <w:num w:numId="11">
    <w:abstractNumId w:val="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6"/>
  </w:num>
  <w:num w:numId="17">
    <w:abstractNumId w:val="18"/>
  </w:num>
  <w:num w:numId="18">
    <w:abstractNumId w:val="13"/>
  </w:num>
  <w:num w:numId="19">
    <w:abstractNumId w:val="17"/>
  </w:num>
  <w:num w:numId="20">
    <w:abstractNumId w:val="8"/>
  </w:num>
  <w:num w:numId="21">
    <w:abstractNumId w:val="15"/>
  </w:num>
  <w:num w:numId="22">
    <w:abstractNumId w:val="3"/>
  </w:num>
  <w:num w:numId="23">
    <w:abstractNumId w:val="5"/>
  </w:num>
  <w:num w:numId="24">
    <w:abstractNumId w:val="21"/>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815"/>
    <w:rsid w:val="00024D06"/>
    <w:rsid w:val="0003727E"/>
    <w:rsid w:val="00047D70"/>
    <w:rsid w:val="00063DCC"/>
    <w:rsid w:val="00067775"/>
    <w:rsid w:val="0007541A"/>
    <w:rsid w:val="000A201D"/>
    <w:rsid w:val="000A70E6"/>
    <w:rsid w:val="000C674D"/>
    <w:rsid w:val="000D478A"/>
    <w:rsid w:val="000E32C3"/>
    <w:rsid w:val="00104384"/>
    <w:rsid w:val="00106D15"/>
    <w:rsid w:val="00115B45"/>
    <w:rsid w:val="0011715A"/>
    <w:rsid w:val="00121C5B"/>
    <w:rsid w:val="00142E53"/>
    <w:rsid w:val="0015305B"/>
    <w:rsid w:val="00162C62"/>
    <w:rsid w:val="00173C2E"/>
    <w:rsid w:val="001879C9"/>
    <w:rsid w:val="001B14E8"/>
    <w:rsid w:val="001B46A3"/>
    <w:rsid w:val="00254EF6"/>
    <w:rsid w:val="00263AE8"/>
    <w:rsid w:val="00297314"/>
    <w:rsid w:val="002B0C10"/>
    <w:rsid w:val="002E569E"/>
    <w:rsid w:val="002F5CB2"/>
    <w:rsid w:val="00305CE6"/>
    <w:rsid w:val="00306EAF"/>
    <w:rsid w:val="00345068"/>
    <w:rsid w:val="00355575"/>
    <w:rsid w:val="00361D8C"/>
    <w:rsid w:val="003702BE"/>
    <w:rsid w:val="00392CC0"/>
    <w:rsid w:val="00397088"/>
    <w:rsid w:val="003C2F2B"/>
    <w:rsid w:val="003C5BF3"/>
    <w:rsid w:val="00402891"/>
    <w:rsid w:val="004142D5"/>
    <w:rsid w:val="0042132E"/>
    <w:rsid w:val="00437ADC"/>
    <w:rsid w:val="00451F7E"/>
    <w:rsid w:val="004611C3"/>
    <w:rsid w:val="004618FD"/>
    <w:rsid w:val="00481E12"/>
    <w:rsid w:val="004B29FB"/>
    <w:rsid w:val="004C529B"/>
    <w:rsid w:val="004D020A"/>
    <w:rsid w:val="004D7EB1"/>
    <w:rsid w:val="00521F4B"/>
    <w:rsid w:val="00522CE6"/>
    <w:rsid w:val="00546815"/>
    <w:rsid w:val="00550B93"/>
    <w:rsid w:val="0055263C"/>
    <w:rsid w:val="00572A9E"/>
    <w:rsid w:val="005834BE"/>
    <w:rsid w:val="00583BB1"/>
    <w:rsid w:val="005B6C4C"/>
    <w:rsid w:val="005C5224"/>
    <w:rsid w:val="005E65D4"/>
    <w:rsid w:val="006A5159"/>
    <w:rsid w:val="006D469A"/>
    <w:rsid w:val="006D7F74"/>
    <w:rsid w:val="006E14DA"/>
    <w:rsid w:val="00707280"/>
    <w:rsid w:val="00726124"/>
    <w:rsid w:val="007436E1"/>
    <w:rsid w:val="00750C8A"/>
    <w:rsid w:val="0076376D"/>
    <w:rsid w:val="00767C7E"/>
    <w:rsid w:val="00787700"/>
    <w:rsid w:val="007A5B65"/>
    <w:rsid w:val="007B1BE8"/>
    <w:rsid w:val="00802666"/>
    <w:rsid w:val="00806378"/>
    <w:rsid w:val="0081721F"/>
    <w:rsid w:val="00826875"/>
    <w:rsid w:val="00840B72"/>
    <w:rsid w:val="0087760F"/>
    <w:rsid w:val="008A572B"/>
    <w:rsid w:val="008B28D3"/>
    <w:rsid w:val="008D1FAB"/>
    <w:rsid w:val="008D4EF5"/>
    <w:rsid w:val="00973525"/>
    <w:rsid w:val="009B4602"/>
    <w:rsid w:val="00A03495"/>
    <w:rsid w:val="00A04F31"/>
    <w:rsid w:val="00A20C19"/>
    <w:rsid w:val="00A53849"/>
    <w:rsid w:val="00A67DBB"/>
    <w:rsid w:val="00A731C8"/>
    <w:rsid w:val="00A83BA8"/>
    <w:rsid w:val="00A94458"/>
    <w:rsid w:val="00A954D1"/>
    <w:rsid w:val="00AB45E1"/>
    <w:rsid w:val="00AD1EF2"/>
    <w:rsid w:val="00AE682B"/>
    <w:rsid w:val="00B0613F"/>
    <w:rsid w:val="00B1199B"/>
    <w:rsid w:val="00B47B41"/>
    <w:rsid w:val="00B7227D"/>
    <w:rsid w:val="00B928CF"/>
    <w:rsid w:val="00BA0C7E"/>
    <w:rsid w:val="00BA65ED"/>
    <w:rsid w:val="00BE218F"/>
    <w:rsid w:val="00C041CD"/>
    <w:rsid w:val="00C05B50"/>
    <w:rsid w:val="00C07127"/>
    <w:rsid w:val="00C1348C"/>
    <w:rsid w:val="00C140AB"/>
    <w:rsid w:val="00C247C3"/>
    <w:rsid w:val="00C5087B"/>
    <w:rsid w:val="00C60B2C"/>
    <w:rsid w:val="00C842C9"/>
    <w:rsid w:val="00C970B9"/>
    <w:rsid w:val="00CB28B0"/>
    <w:rsid w:val="00CC72A3"/>
    <w:rsid w:val="00CE2CE6"/>
    <w:rsid w:val="00D066F8"/>
    <w:rsid w:val="00D06A8B"/>
    <w:rsid w:val="00D4061E"/>
    <w:rsid w:val="00D46E3B"/>
    <w:rsid w:val="00D55C87"/>
    <w:rsid w:val="00D666A2"/>
    <w:rsid w:val="00DD1108"/>
    <w:rsid w:val="00DF1186"/>
    <w:rsid w:val="00E0780F"/>
    <w:rsid w:val="00E1402A"/>
    <w:rsid w:val="00E174BE"/>
    <w:rsid w:val="00E3069F"/>
    <w:rsid w:val="00E50C54"/>
    <w:rsid w:val="00E7528B"/>
    <w:rsid w:val="00E87D2F"/>
    <w:rsid w:val="00E9146B"/>
    <w:rsid w:val="00E9288B"/>
    <w:rsid w:val="00EB05DC"/>
    <w:rsid w:val="00EC7117"/>
    <w:rsid w:val="00ED3245"/>
    <w:rsid w:val="00EE622E"/>
    <w:rsid w:val="00F143E8"/>
    <w:rsid w:val="00F257F1"/>
    <w:rsid w:val="00F36EE1"/>
    <w:rsid w:val="00F44DB7"/>
    <w:rsid w:val="00F53D1C"/>
    <w:rsid w:val="00F56D76"/>
    <w:rsid w:val="00F8340F"/>
    <w:rsid w:val="00F91CD6"/>
    <w:rsid w:val="00FB0476"/>
    <w:rsid w:val="00FC5954"/>
    <w:rsid w:val="00FF19D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A2A7E1"/>
  <w15:chartTrackingRefBased/>
  <w15:docId w15:val="{134FA453-C083-4EE6-9B27-FB4255D0F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semiHidden/>
    <w:unhideWhenUsed/>
    <w:qFormat/>
    <w:rsid w:val="00F44DB7"/>
    <w:pPr>
      <w:keepNext/>
      <w:widowControl w:val="0"/>
      <w:snapToGrid w:val="0"/>
      <w:spacing w:after="0" w:line="240" w:lineRule="auto"/>
      <w:jc w:val="both"/>
      <w:outlineLvl w:val="1"/>
    </w:pPr>
    <w:rPr>
      <w:rFonts w:ascii="Times New Roman" w:eastAsia="Times New Roman" w:hAnsi="Times New Roman" w:cs="Times New Roman"/>
      <w:b/>
      <w:sz w:val="28"/>
      <w:szCs w:val="20"/>
      <w:lang w:val="es-ES_tradnl" w:eastAsia="es-ES" w:bidi="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6815"/>
    <w:pPr>
      <w:spacing w:after="0" w:line="240" w:lineRule="auto"/>
    </w:pPr>
  </w:style>
  <w:style w:type="paragraph" w:styleId="ListParagraph">
    <w:name w:val="List Paragraph"/>
    <w:aliases w:val="Titulo 4,Bullets,Paragraphe de liste1,Titulo 4CxSpLast"/>
    <w:basedOn w:val="Normal"/>
    <w:link w:val="ListParagraphChar"/>
    <w:uiPriority w:val="34"/>
    <w:qFormat/>
    <w:rsid w:val="0081721F"/>
    <w:pPr>
      <w:ind w:left="720"/>
      <w:contextualSpacing/>
    </w:pPr>
  </w:style>
  <w:style w:type="character" w:customStyle="1" w:styleId="ListParagraphChar">
    <w:name w:val="List Paragraph Char"/>
    <w:aliases w:val="Titulo 4 Char,Bullets Char,Paragraphe de liste1 Char,Titulo 4CxSpLast Char"/>
    <w:basedOn w:val="DefaultParagraphFont"/>
    <w:link w:val="ListParagraph"/>
    <w:uiPriority w:val="34"/>
    <w:rsid w:val="0081721F"/>
  </w:style>
  <w:style w:type="table" w:styleId="TableGrid">
    <w:name w:val="Table Grid"/>
    <w:basedOn w:val="TableNormal"/>
    <w:uiPriority w:val="59"/>
    <w:rsid w:val="002973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Geneva 9,Font: Geneva 9,Boston 10,f,otnote Text,Footnote,Footnote Text Char,Footnote Text Char Char Char Char Char Char,Footnote Text Char Char Char Char1,Footnote Text Char Char Char Char Char1,Footnote Text Char Char Char Char Char,fn"/>
    <w:basedOn w:val="Normal"/>
    <w:link w:val="FootnoteTextChar1"/>
    <w:rsid w:val="00767C7E"/>
    <w:pPr>
      <w:spacing w:after="0" w:line="240" w:lineRule="auto"/>
      <w:ind w:left="284" w:hanging="284"/>
      <w:jc w:val="both"/>
    </w:pPr>
    <w:rPr>
      <w:rFonts w:ascii="Times New Roman" w:eastAsia="Times New Roman" w:hAnsi="Times New Roman" w:cs="Times New Roman"/>
      <w:sz w:val="20"/>
      <w:szCs w:val="24"/>
      <w:lang w:val="en-GB"/>
    </w:rPr>
  </w:style>
  <w:style w:type="character" w:customStyle="1" w:styleId="FootnoteTextChar1">
    <w:name w:val="Footnote Text Char1"/>
    <w:aliases w:val="Geneva 9 Char,Font: Geneva 9 Char,Boston 10 Char,f Char,otnote Text Char,Footnote Char,Footnote Text Char Char,Footnote Text Char Char Char Char Char Char Char,Footnote Text Char Char Char Char1 Char,fn Char"/>
    <w:basedOn w:val="DefaultParagraphFont"/>
    <w:link w:val="FootnoteText"/>
    <w:rsid w:val="00767C7E"/>
    <w:rPr>
      <w:rFonts w:ascii="Times New Roman" w:eastAsia="Times New Roman" w:hAnsi="Times New Roman" w:cs="Times New Roman"/>
      <w:sz w:val="20"/>
      <w:szCs w:val="24"/>
      <w:lang w:val="en-GB"/>
    </w:rPr>
  </w:style>
  <w:style w:type="paragraph" w:styleId="BalloonText">
    <w:name w:val="Balloon Text"/>
    <w:basedOn w:val="Normal"/>
    <w:link w:val="BalloonTextChar"/>
    <w:uiPriority w:val="99"/>
    <w:semiHidden/>
    <w:unhideWhenUsed/>
    <w:rsid w:val="00F53D1C"/>
    <w:pPr>
      <w:widowControl w:val="0"/>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F53D1C"/>
    <w:rPr>
      <w:rFonts w:ascii="Tahoma" w:hAnsi="Tahoma" w:cs="Tahoma"/>
      <w:sz w:val="16"/>
      <w:szCs w:val="16"/>
      <w:lang w:val="en-US"/>
    </w:rPr>
  </w:style>
  <w:style w:type="paragraph" w:styleId="Header">
    <w:name w:val="header"/>
    <w:basedOn w:val="Normal"/>
    <w:link w:val="HeaderChar"/>
    <w:uiPriority w:val="99"/>
    <w:unhideWhenUsed/>
    <w:rsid w:val="00F53D1C"/>
    <w:pPr>
      <w:widowControl w:val="0"/>
      <w:tabs>
        <w:tab w:val="center" w:pos="4419"/>
        <w:tab w:val="right" w:pos="8838"/>
      </w:tabs>
      <w:spacing w:after="0" w:line="240" w:lineRule="auto"/>
    </w:pPr>
    <w:rPr>
      <w:lang w:val="en-US"/>
    </w:rPr>
  </w:style>
  <w:style w:type="character" w:customStyle="1" w:styleId="HeaderChar">
    <w:name w:val="Header Char"/>
    <w:basedOn w:val="DefaultParagraphFont"/>
    <w:link w:val="Header"/>
    <w:uiPriority w:val="99"/>
    <w:rsid w:val="00F53D1C"/>
    <w:rPr>
      <w:lang w:val="en-US"/>
    </w:rPr>
  </w:style>
  <w:style w:type="paragraph" w:styleId="Footer">
    <w:name w:val="footer"/>
    <w:basedOn w:val="Normal"/>
    <w:link w:val="FooterChar"/>
    <w:uiPriority w:val="99"/>
    <w:unhideWhenUsed/>
    <w:rsid w:val="00F53D1C"/>
    <w:pPr>
      <w:widowControl w:val="0"/>
      <w:tabs>
        <w:tab w:val="center" w:pos="4419"/>
        <w:tab w:val="right" w:pos="8838"/>
      </w:tabs>
      <w:spacing w:after="0" w:line="240" w:lineRule="auto"/>
    </w:pPr>
    <w:rPr>
      <w:lang w:val="en-US"/>
    </w:rPr>
  </w:style>
  <w:style w:type="character" w:customStyle="1" w:styleId="FooterChar">
    <w:name w:val="Footer Char"/>
    <w:basedOn w:val="DefaultParagraphFont"/>
    <w:link w:val="Footer"/>
    <w:uiPriority w:val="99"/>
    <w:rsid w:val="00F53D1C"/>
    <w:rPr>
      <w:lang w:val="en-US"/>
    </w:rPr>
  </w:style>
  <w:style w:type="character" w:styleId="Hyperlink">
    <w:name w:val="Hyperlink"/>
    <w:basedOn w:val="DefaultParagraphFont"/>
    <w:uiPriority w:val="99"/>
    <w:unhideWhenUsed/>
    <w:rsid w:val="00F53D1C"/>
    <w:rPr>
      <w:color w:val="0563C1" w:themeColor="hyperlink"/>
      <w:u w:val="single"/>
    </w:rPr>
  </w:style>
  <w:style w:type="character" w:styleId="CommentReference">
    <w:name w:val="annotation reference"/>
    <w:basedOn w:val="DefaultParagraphFont"/>
    <w:uiPriority w:val="99"/>
    <w:semiHidden/>
    <w:unhideWhenUsed/>
    <w:rsid w:val="00F53D1C"/>
    <w:rPr>
      <w:sz w:val="16"/>
      <w:szCs w:val="16"/>
    </w:rPr>
  </w:style>
  <w:style w:type="paragraph" w:styleId="CommentText">
    <w:name w:val="annotation text"/>
    <w:basedOn w:val="Normal"/>
    <w:link w:val="CommentTextChar"/>
    <w:uiPriority w:val="99"/>
    <w:semiHidden/>
    <w:unhideWhenUsed/>
    <w:rsid w:val="00F53D1C"/>
    <w:pPr>
      <w:widowControl w:val="0"/>
      <w:spacing w:after="200" w:line="240" w:lineRule="auto"/>
    </w:pPr>
    <w:rPr>
      <w:sz w:val="20"/>
      <w:szCs w:val="20"/>
      <w:lang w:val="en-US"/>
    </w:rPr>
  </w:style>
  <w:style w:type="character" w:customStyle="1" w:styleId="CommentTextChar">
    <w:name w:val="Comment Text Char"/>
    <w:basedOn w:val="DefaultParagraphFont"/>
    <w:link w:val="CommentText"/>
    <w:uiPriority w:val="99"/>
    <w:semiHidden/>
    <w:rsid w:val="00F53D1C"/>
    <w:rPr>
      <w:sz w:val="20"/>
      <w:szCs w:val="20"/>
      <w:lang w:val="en-US"/>
    </w:rPr>
  </w:style>
  <w:style w:type="paragraph" w:styleId="CommentSubject">
    <w:name w:val="annotation subject"/>
    <w:basedOn w:val="CommentText"/>
    <w:next w:val="CommentText"/>
    <w:link w:val="CommentSubjectChar"/>
    <w:uiPriority w:val="99"/>
    <w:semiHidden/>
    <w:unhideWhenUsed/>
    <w:rsid w:val="00F53D1C"/>
    <w:rPr>
      <w:b/>
      <w:bCs/>
    </w:rPr>
  </w:style>
  <w:style w:type="character" w:customStyle="1" w:styleId="CommentSubjectChar">
    <w:name w:val="Comment Subject Char"/>
    <w:basedOn w:val="CommentTextChar"/>
    <w:link w:val="CommentSubject"/>
    <w:uiPriority w:val="99"/>
    <w:semiHidden/>
    <w:rsid w:val="00F53D1C"/>
    <w:rPr>
      <w:b/>
      <w:bCs/>
      <w:sz w:val="20"/>
      <w:szCs w:val="20"/>
      <w:lang w:val="en-US"/>
    </w:rPr>
  </w:style>
  <w:style w:type="paragraph" w:styleId="Revision">
    <w:name w:val="Revision"/>
    <w:hidden/>
    <w:uiPriority w:val="99"/>
    <w:semiHidden/>
    <w:rsid w:val="00F53D1C"/>
    <w:pPr>
      <w:spacing w:after="0" w:line="240" w:lineRule="auto"/>
    </w:pPr>
    <w:rPr>
      <w:lang w:val="en-US"/>
    </w:rPr>
  </w:style>
  <w:style w:type="table" w:styleId="LightShading">
    <w:name w:val="Light Shading"/>
    <w:basedOn w:val="TableNormal"/>
    <w:uiPriority w:val="60"/>
    <w:rsid w:val="00F53D1C"/>
    <w:pPr>
      <w:widowControl w:val="0"/>
      <w:spacing w:after="0" w:line="240" w:lineRule="auto"/>
    </w:pPr>
    <w:rPr>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2Char">
    <w:name w:val="Heading 2 Char"/>
    <w:basedOn w:val="DefaultParagraphFont"/>
    <w:link w:val="Heading2"/>
    <w:semiHidden/>
    <w:rsid w:val="00F44DB7"/>
    <w:rPr>
      <w:rFonts w:ascii="Times New Roman" w:eastAsia="Times New Roman" w:hAnsi="Times New Roman" w:cs="Times New Roman"/>
      <w:b/>
      <w:sz w:val="28"/>
      <w:szCs w:val="20"/>
      <w:lang w:val="es-ES_tradnl" w:eastAsia="es-ES" w:bidi="es-ES"/>
    </w:rPr>
  </w:style>
  <w:style w:type="character" w:styleId="FollowedHyperlink">
    <w:name w:val="FollowedHyperlink"/>
    <w:basedOn w:val="DefaultParagraphFont"/>
    <w:uiPriority w:val="99"/>
    <w:semiHidden/>
    <w:unhideWhenUsed/>
    <w:rsid w:val="00F44DB7"/>
    <w:rPr>
      <w:color w:val="954F72" w:themeColor="followedHyperlink"/>
      <w:u w:val="single"/>
    </w:rPr>
  </w:style>
  <w:style w:type="character" w:customStyle="1" w:styleId="UnresolvedMention">
    <w:name w:val="Unresolved Mention"/>
    <w:basedOn w:val="DefaultParagraphFont"/>
    <w:uiPriority w:val="99"/>
    <w:semiHidden/>
    <w:unhideWhenUsed/>
    <w:rsid w:val="00A20C1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28615">
      <w:bodyDiv w:val="1"/>
      <w:marLeft w:val="0"/>
      <w:marRight w:val="0"/>
      <w:marTop w:val="0"/>
      <w:marBottom w:val="0"/>
      <w:divBdr>
        <w:top w:val="none" w:sz="0" w:space="0" w:color="auto"/>
        <w:left w:val="none" w:sz="0" w:space="0" w:color="auto"/>
        <w:bottom w:val="none" w:sz="0" w:space="0" w:color="auto"/>
        <w:right w:val="none" w:sz="0" w:space="0" w:color="auto"/>
      </w:divBdr>
    </w:div>
    <w:div w:id="1283460105">
      <w:bodyDiv w:val="1"/>
      <w:marLeft w:val="0"/>
      <w:marRight w:val="0"/>
      <w:marTop w:val="0"/>
      <w:marBottom w:val="0"/>
      <w:divBdr>
        <w:top w:val="none" w:sz="0" w:space="0" w:color="auto"/>
        <w:left w:val="none" w:sz="0" w:space="0" w:color="auto"/>
        <w:bottom w:val="none" w:sz="0" w:space="0" w:color="auto"/>
        <w:right w:val="none" w:sz="0" w:space="0" w:color="auto"/>
      </w:divBdr>
    </w:div>
    <w:div w:id="1816605925">
      <w:bodyDiv w:val="1"/>
      <w:marLeft w:val="0"/>
      <w:marRight w:val="0"/>
      <w:marTop w:val="0"/>
      <w:marBottom w:val="0"/>
      <w:divBdr>
        <w:top w:val="none" w:sz="0" w:space="0" w:color="auto"/>
        <w:left w:val="none" w:sz="0" w:space="0" w:color="auto"/>
        <w:bottom w:val="none" w:sz="0" w:space="0" w:color="auto"/>
        <w:right w:val="none" w:sz="0" w:space="0" w:color="auto"/>
      </w:divBdr>
    </w:div>
    <w:div w:id="20264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gm.org/" TargetMode="External"/><Relationship Id="rId13" Type="http://schemas.openxmlformats.org/officeDocument/2006/relationships/hyperlink" Target="mailto:FAO-DO-Tenders@fao.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fao.org/aud/69204/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o.org/unfao/procurement/codedeconduitethique/protests/es/" TargetMode="External"/><Relationship Id="rId5" Type="http://schemas.openxmlformats.org/officeDocument/2006/relationships/footnotes" Target="footnotes.xml"/><Relationship Id="rId15" Type="http://schemas.openxmlformats.org/officeDocument/2006/relationships/hyperlink" Target="mailto:FAO-CHL@FAO.ORG" TargetMode="External"/><Relationship Id="rId10" Type="http://schemas.openxmlformats.org/officeDocument/2006/relationships/hyperlink" Target="http://www.fao.org/fileadmin/&#8204;user_upload/procurement/&#8204;docs/doingbusiness_w_fao/FAO_Vendor_Sanctions_Policy_2015_SP.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ngm.org" TargetMode="External"/><Relationship Id="rId14" Type="http://schemas.openxmlformats.org/officeDocument/2006/relationships/hyperlink" Target="mailto:FAO-CHL@FAO.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15</Pages>
  <Words>4917</Words>
  <Characters>28031</Characters>
  <Application>Microsoft Office Word</Application>
  <DocSecurity>0</DocSecurity>
  <Lines>233</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Felipe-GEF</dc:creator>
  <cp:keywords/>
  <dc:description/>
  <cp:lastModifiedBy>Saez, Andrea (FAORLC)</cp:lastModifiedBy>
  <cp:revision>22</cp:revision>
  <cp:lastPrinted>2018-01-12T16:58:00Z</cp:lastPrinted>
  <dcterms:created xsi:type="dcterms:W3CDTF">2018-01-08T15:55:00Z</dcterms:created>
  <dcterms:modified xsi:type="dcterms:W3CDTF">2018-02-22T15:15:00Z</dcterms:modified>
</cp:coreProperties>
</file>