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051" w:rsidRPr="007977A2" w:rsidRDefault="000D2051" w:rsidP="007977A2">
      <w:pPr>
        <w:pStyle w:val="Title"/>
        <w:contextualSpacing/>
        <w:rPr>
          <w:rFonts w:cs="Arial"/>
          <w:bCs/>
          <w:sz w:val="32"/>
          <w:szCs w:val="32"/>
        </w:rPr>
      </w:pPr>
      <w:r w:rsidRPr="007977A2">
        <w:rPr>
          <w:rFonts w:cs="Arial"/>
          <w:bCs/>
          <w:sz w:val="32"/>
          <w:szCs w:val="32"/>
        </w:rPr>
        <w:t>TERMS OF REFERENCE</w:t>
      </w:r>
      <w:r w:rsidR="00722373" w:rsidRPr="007977A2">
        <w:rPr>
          <w:rFonts w:cs="Arial"/>
          <w:bCs/>
          <w:sz w:val="32"/>
          <w:szCs w:val="32"/>
        </w:rPr>
        <w:t xml:space="preserve"> </w:t>
      </w:r>
      <w:r w:rsidR="00B72E9C" w:rsidRPr="007977A2">
        <w:rPr>
          <w:rFonts w:cs="Arial"/>
          <w:bCs/>
          <w:sz w:val="32"/>
          <w:szCs w:val="32"/>
        </w:rPr>
        <w:t xml:space="preserve">FOR </w:t>
      </w:r>
      <w:r w:rsidR="00DA5641">
        <w:rPr>
          <w:rFonts w:cs="Arial"/>
          <w:bCs/>
          <w:sz w:val="32"/>
          <w:szCs w:val="32"/>
        </w:rPr>
        <w:t>LONG TERM ARRANGEMENT (LTA)</w:t>
      </w:r>
    </w:p>
    <w:p w:rsidR="00EA5282" w:rsidRPr="007977A2" w:rsidRDefault="00EA5282" w:rsidP="007977A2">
      <w:pPr>
        <w:pStyle w:val="Title"/>
        <w:contextualSpacing/>
        <w:rPr>
          <w:rFonts w:cs="Arial"/>
          <w:caps/>
          <w:sz w:val="32"/>
          <w:szCs w:val="32"/>
        </w:rPr>
      </w:pPr>
    </w:p>
    <w:tbl>
      <w:tblPr>
        <w:tblW w:w="0" w:type="auto"/>
        <w:tblLook w:val="01E0" w:firstRow="1" w:lastRow="1" w:firstColumn="1" w:lastColumn="1" w:noHBand="0" w:noVBand="0"/>
      </w:tblPr>
      <w:tblGrid>
        <w:gridCol w:w="2988"/>
        <w:gridCol w:w="5868"/>
      </w:tblGrid>
      <w:tr w:rsidR="000D2051" w:rsidRPr="007977A2" w:rsidTr="00200841">
        <w:tc>
          <w:tcPr>
            <w:tcW w:w="2988" w:type="dxa"/>
          </w:tcPr>
          <w:p w:rsidR="000D2051" w:rsidRPr="007977A2" w:rsidRDefault="000D2051" w:rsidP="007977A2">
            <w:pPr>
              <w:contextualSpacing/>
              <w:rPr>
                <w:rFonts w:ascii="Arial" w:hAnsi="Arial" w:cs="Arial"/>
                <w:b/>
                <w:sz w:val="22"/>
                <w:szCs w:val="22"/>
              </w:rPr>
            </w:pPr>
            <w:r w:rsidRPr="007977A2">
              <w:rPr>
                <w:rFonts w:ascii="Arial" w:hAnsi="Arial" w:cs="Arial"/>
                <w:b/>
                <w:sz w:val="22"/>
                <w:szCs w:val="22"/>
              </w:rPr>
              <w:t>Assignment</w:t>
            </w:r>
          </w:p>
          <w:p w:rsidR="000D2051" w:rsidRPr="007977A2" w:rsidRDefault="000D2051" w:rsidP="007977A2">
            <w:pPr>
              <w:contextualSpacing/>
              <w:rPr>
                <w:rFonts w:ascii="Arial" w:hAnsi="Arial" w:cs="Arial"/>
                <w:b/>
                <w:sz w:val="22"/>
                <w:szCs w:val="22"/>
              </w:rPr>
            </w:pPr>
          </w:p>
        </w:tc>
        <w:tc>
          <w:tcPr>
            <w:tcW w:w="5868" w:type="dxa"/>
          </w:tcPr>
          <w:p w:rsidR="00667A3F" w:rsidRPr="007977A2" w:rsidRDefault="00877B4C" w:rsidP="007977A2">
            <w:pPr>
              <w:pStyle w:val="Title"/>
              <w:contextualSpacing/>
              <w:jc w:val="left"/>
              <w:rPr>
                <w:rFonts w:cs="Arial"/>
                <w:b w:val="0"/>
                <w:bCs/>
                <w:i/>
                <w:sz w:val="22"/>
                <w:szCs w:val="22"/>
              </w:rPr>
            </w:pPr>
            <w:r>
              <w:rPr>
                <w:rFonts w:cs="Arial"/>
                <w:b w:val="0"/>
                <w:sz w:val="22"/>
                <w:szCs w:val="22"/>
              </w:rPr>
              <w:t xml:space="preserve">LTA for </w:t>
            </w:r>
            <w:r w:rsidR="001524A5" w:rsidRPr="007977A2">
              <w:rPr>
                <w:rFonts w:cs="Arial"/>
                <w:b w:val="0"/>
                <w:sz w:val="22"/>
                <w:szCs w:val="22"/>
              </w:rPr>
              <w:t xml:space="preserve">Air </w:t>
            </w:r>
            <w:r w:rsidR="001146CD" w:rsidRPr="007977A2">
              <w:rPr>
                <w:rFonts w:cs="Arial"/>
                <w:b w:val="0"/>
                <w:sz w:val="22"/>
                <w:szCs w:val="22"/>
              </w:rPr>
              <w:t>and</w:t>
            </w:r>
            <w:r w:rsidR="00223D22" w:rsidRPr="007977A2">
              <w:rPr>
                <w:rFonts w:cs="Arial"/>
                <w:b w:val="0"/>
                <w:sz w:val="22"/>
                <w:szCs w:val="22"/>
              </w:rPr>
              <w:t xml:space="preserve"> sea </w:t>
            </w:r>
            <w:r w:rsidR="001524A5" w:rsidRPr="007977A2">
              <w:rPr>
                <w:rFonts w:cs="Arial"/>
                <w:b w:val="0"/>
                <w:sz w:val="22"/>
                <w:szCs w:val="22"/>
              </w:rPr>
              <w:t xml:space="preserve">freight </w:t>
            </w:r>
            <w:r w:rsidR="00223D22" w:rsidRPr="007977A2">
              <w:rPr>
                <w:rFonts w:cs="Arial"/>
                <w:b w:val="0"/>
                <w:sz w:val="22"/>
                <w:szCs w:val="22"/>
              </w:rPr>
              <w:t xml:space="preserve">customs clearance, road </w:t>
            </w:r>
            <w:r w:rsidR="00815389">
              <w:rPr>
                <w:rFonts w:cs="Arial"/>
                <w:b w:val="0"/>
                <w:sz w:val="22"/>
                <w:szCs w:val="22"/>
              </w:rPr>
              <w:t xml:space="preserve">and sea </w:t>
            </w:r>
            <w:r w:rsidR="00223D22" w:rsidRPr="007977A2">
              <w:rPr>
                <w:rFonts w:cs="Arial"/>
                <w:b w:val="0"/>
                <w:sz w:val="22"/>
                <w:szCs w:val="22"/>
              </w:rPr>
              <w:t>transportation</w:t>
            </w:r>
            <w:r w:rsidR="001524A5" w:rsidRPr="007977A2">
              <w:rPr>
                <w:rFonts w:cs="Arial"/>
                <w:b w:val="0"/>
                <w:sz w:val="22"/>
                <w:szCs w:val="22"/>
              </w:rPr>
              <w:t>,</w:t>
            </w:r>
            <w:r w:rsidR="00223D22" w:rsidRPr="007977A2">
              <w:rPr>
                <w:rFonts w:cs="Arial"/>
                <w:b w:val="0"/>
                <w:sz w:val="22"/>
                <w:szCs w:val="22"/>
              </w:rPr>
              <w:t xml:space="preserve"> and</w:t>
            </w:r>
            <w:r w:rsidR="00AF00A9" w:rsidRPr="007977A2">
              <w:rPr>
                <w:rFonts w:cs="Arial"/>
                <w:b w:val="0"/>
                <w:sz w:val="22"/>
                <w:szCs w:val="22"/>
              </w:rPr>
              <w:t xml:space="preserve"> wareh</w:t>
            </w:r>
            <w:r w:rsidR="00112054" w:rsidRPr="007977A2">
              <w:rPr>
                <w:rFonts w:cs="Arial"/>
                <w:b w:val="0"/>
                <w:sz w:val="22"/>
                <w:szCs w:val="22"/>
              </w:rPr>
              <w:t>ouse services</w:t>
            </w:r>
            <w:r w:rsidR="00223D22" w:rsidRPr="007977A2">
              <w:rPr>
                <w:rFonts w:cs="Arial"/>
                <w:b w:val="0"/>
                <w:sz w:val="22"/>
                <w:szCs w:val="22"/>
              </w:rPr>
              <w:t xml:space="preserve"> </w:t>
            </w:r>
            <w:r w:rsidR="0090320D" w:rsidRPr="007977A2">
              <w:rPr>
                <w:rFonts w:cs="Arial"/>
                <w:b w:val="0"/>
                <w:sz w:val="22"/>
                <w:szCs w:val="22"/>
              </w:rPr>
              <w:t xml:space="preserve">in </w:t>
            </w:r>
            <w:r w:rsidR="001146CD" w:rsidRPr="007977A2">
              <w:rPr>
                <w:rFonts w:cs="Arial"/>
                <w:b w:val="0"/>
                <w:sz w:val="22"/>
                <w:szCs w:val="22"/>
              </w:rPr>
              <w:t>Amman</w:t>
            </w:r>
            <w:r w:rsidR="00453E07" w:rsidRPr="007977A2">
              <w:rPr>
                <w:rFonts w:cs="Arial"/>
                <w:b w:val="0"/>
                <w:sz w:val="22"/>
                <w:szCs w:val="22"/>
              </w:rPr>
              <w:t xml:space="preserve">, </w:t>
            </w:r>
            <w:r w:rsidR="00E11486">
              <w:rPr>
                <w:rFonts w:cs="Arial"/>
                <w:b w:val="0"/>
                <w:sz w:val="22"/>
                <w:szCs w:val="22"/>
              </w:rPr>
              <w:t>Jordan.</w:t>
            </w:r>
          </w:p>
          <w:p w:rsidR="000D2051" w:rsidRPr="007977A2" w:rsidRDefault="000D2051" w:rsidP="007977A2">
            <w:pPr>
              <w:contextualSpacing/>
              <w:rPr>
                <w:rFonts w:ascii="Arial" w:hAnsi="Arial" w:cs="Arial"/>
                <w:sz w:val="22"/>
                <w:szCs w:val="22"/>
                <w:lang w:val="en-US"/>
              </w:rPr>
            </w:pPr>
          </w:p>
        </w:tc>
      </w:tr>
      <w:tr w:rsidR="000D2051" w:rsidRPr="007977A2" w:rsidTr="00200841">
        <w:tc>
          <w:tcPr>
            <w:tcW w:w="2988" w:type="dxa"/>
          </w:tcPr>
          <w:p w:rsidR="000D2051" w:rsidRPr="007977A2" w:rsidRDefault="00367543" w:rsidP="007977A2">
            <w:pPr>
              <w:tabs>
                <w:tab w:val="right" w:pos="2772"/>
              </w:tabs>
              <w:contextualSpacing/>
              <w:rPr>
                <w:rFonts w:ascii="Arial" w:hAnsi="Arial" w:cs="Arial"/>
                <w:b/>
                <w:sz w:val="22"/>
                <w:szCs w:val="22"/>
              </w:rPr>
            </w:pPr>
            <w:r w:rsidRPr="007977A2">
              <w:rPr>
                <w:rFonts w:ascii="Arial" w:hAnsi="Arial" w:cs="Arial"/>
                <w:b/>
                <w:sz w:val="22"/>
                <w:szCs w:val="22"/>
              </w:rPr>
              <w:t>Estimated budget</w:t>
            </w:r>
            <w:r w:rsidR="00FC07BC" w:rsidRPr="007977A2">
              <w:rPr>
                <w:rFonts w:ascii="Arial" w:hAnsi="Arial" w:cs="Arial"/>
                <w:b/>
                <w:sz w:val="22"/>
                <w:szCs w:val="22"/>
              </w:rPr>
              <w:tab/>
            </w:r>
          </w:p>
          <w:p w:rsidR="000D2051" w:rsidRPr="007977A2" w:rsidRDefault="000D2051" w:rsidP="007977A2">
            <w:pPr>
              <w:contextualSpacing/>
              <w:rPr>
                <w:rFonts w:ascii="Arial" w:hAnsi="Arial" w:cs="Arial"/>
                <w:b/>
                <w:sz w:val="22"/>
                <w:szCs w:val="22"/>
              </w:rPr>
            </w:pPr>
          </w:p>
        </w:tc>
        <w:tc>
          <w:tcPr>
            <w:tcW w:w="5868" w:type="dxa"/>
          </w:tcPr>
          <w:p w:rsidR="000D2051" w:rsidRPr="007977A2" w:rsidRDefault="005A6116" w:rsidP="007977A2">
            <w:pPr>
              <w:contextualSpacing/>
              <w:rPr>
                <w:rFonts w:ascii="Arial" w:hAnsi="Arial" w:cs="Arial"/>
                <w:i/>
                <w:sz w:val="22"/>
                <w:szCs w:val="22"/>
              </w:rPr>
            </w:pPr>
            <w:r w:rsidRPr="007977A2">
              <w:rPr>
                <w:rFonts w:ascii="Arial" w:hAnsi="Arial" w:cs="Arial"/>
                <w:sz w:val="22"/>
                <w:szCs w:val="22"/>
              </w:rPr>
              <w:t>NA - LTA</w:t>
            </w:r>
          </w:p>
          <w:p w:rsidR="000D2051" w:rsidRPr="007977A2" w:rsidRDefault="000D2051" w:rsidP="007977A2">
            <w:pPr>
              <w:contextualSpacing/>
              <w:rPr>
                <w:rFonts w:ascii="Arial" w:hAnsi="Arial" w:cs="Arial"/>
                <w:sz w:val="22"/>
                <w:szCs w:val="22"/>
              </w:rPr>
            </w:pPr>
          </w:p>
        </w:tc>
      </w:tr>
      <w:tr w:rsidR="001030C5" w:rsidRPr="007977A2" w:rsidTr="00200841">
        <w:tc>
          <w:tcPr>
            <w:tcW w:w="2988" w:type="dxa"/>
          </w:tcPr>
          <w:p w:rsidR="001030C5" w:rsidRPr="007977A2" w:rsidRDefault="001030C5" w:rsidP="007977A2">
            <w:pPr>
              <w:contextualSpacing/>
              <w:rPr>
                <w:rFonts w:ascii="Arial" w:hAnsi="Arial" w:cs="Arial"/>
                <w:b/>
                <w:sz w:val="22"/>
                <w:szCs w:val="22"/>
              </w:rPr>
            </w:pPr>
            <w:r w:rsidRPr="007977A2">
              <w:rPr>
                <w:rFonts w:ascii="Arial" w:hAnsi="Arial" w:cs="Arial"/>
                <w:b/>
                <w:sz w:val="22"/>
                <w:szCs w:val="22"/>
              </w:rPr>
              <w:t>Budget Source</w:t>
            </w:r>
          </w:p>
          <w:p w:rsidR="001030C5" w:rsidRPr="007977A2" w:rsidRDefault="001030C5" w:rsidP="007977A2">
            <w:pPr>
              <w:contextualSpacing/>
              <w:rPr>
                <w:rFonts w:ascii="Arial" w:hAnsi="Arial" w:cs="Arial"/>
                <w:b/>
                <w:sz w:val="22"/>
                <w:szCs w:val="22"/>
              </w:rPr>
            </w:pPr>
          </w:p>
        </w:tc>
        <w:tc>
          <w:tcPr>
            <w:tcW w:w="5868" w:type="dxa"/>
          </w:tcPr>
          <w:p w:rsidR="001030C5" w:rsidRPr="007977A2" w:rsidRDefault="005A6116" w:rsidP="007977A2">
            <w:pPr>
              <w:contextualSpacing/>
              <w:rPr>
                <w:rFonts w:ascii="Arial" w:hAnsi="Arial" w:cs="Arial"/>
                <w:sz w:val="22"/>
                <w:szCs w:val="22"/>
              </w:rPr>
            </w:pPr>
            <w:r w:rsidRPr="007977A2">
              <w:rPr>
                <w:rFonts w:ascii="Arial" w:hAnsi="Arial" w:cs="Arial"/>
                <w:sz w:val="22"/>
                <w:szCs w:val="22"/>
              </w:rPr>
              <w:t>NA - LTA</w:t>
            </w:r>
          </w:p>
        </w:tc>
      </w:tr>
      <w:tr w:rsidR="000D2051" w:rsidRPr="007977A2" w:rsidTr="00200841">
        <w:tc>
          <w:tcPr>
            <w:tcW w:w="2988" w:type="dxa"/>
          </w:tcPr>
          <w:p w:rsidR="000D2051" w:rsidRPr="007977A2" w:rsidRDefault="000D2051" w:rsidP="007977A2">
            <w:pPr>
              <w:contextualSpacing/>
              <w:rPr>
                <w:rFonts w:ascii="Arial" w:hAnsi="Arial" w:cs="Arial"/>
                <w:b/>
                <w:sz w:val="22"/>
                <w:szCs w:val="22"/>
              </w:rPr>
            </w:pPr>
            <w:r w:rsidRPr="007977A2">
              <w:rPr>
                <w:rFonts w:ascii="Arial" w:hAnsi="Arial" w:cs="Arial"/>
                <w:b/>
                <w:sz w:val="22"/>
                <w:szCs w:val="22"/>
              </w:rPr>
              <w:t>Location</w:t>
            </w:r>
          </w:p>
          <w:p w:rsidR="000D2051" w:rsidRPr="007977A2" w:rsidRDefault="000D2051" w:rsidP="007977A2">
            <w:pPr>
              <w:contextualSpacing/>
              <w:rPr>
                <w:rFonts w:ascii="Arial" w:hAnsi="Arial" w:cs="Arial"/>
                <w:b/>
                <w:sz w:val="22"/>
                <w:szCs w:val="22"/>
              </w:rPr>
            </w:pPr>
          </w:p>
        </w:tc>
        <w:tc>
          <w:tcPr>
            <w:tcW w:w="5868" w:type="dxa"/>
          </w:tcPr>
          <w:p w:rsidR="000D2051" w:rsidRPr="007977A2" w:rsidRDefault="005A6116" w:rsidP="007977A2">
            <w:pPr>
              <w:contextualSpacing/>
              <w:rPr>
                <w:rFonts w:ascii="Arial" w:hAnsi="Arial" w:cs="Arial"/>
                <w:sz w:val="22"/>
                <w:szCs w:val="22"/>
              </w:rPr>
            </w:pPr>
            <w:r w:rsidRPr="007977A2">
              <w:rPr>
                <w:rFonts w:ascii="Arial" w:hAnsi="Arial" w:cs="Arial"/>
                <w:sz w:val="22"/>
                <w:szCs w:val="22"/>
              </w:rPr>
              <w:t>Jordan</w:t>
            </w:r>
          </w:p>
        </w:tc>
      </w:tr>
      <w:tr w:rsidR="000D2051" w:rsidRPr="007977A2" w:rsidTr="00200841">
        <w:tc>
          <w:tcPr>
            <w:tcW w:w="2988" w:type="dxa"/>
          </w:tcPr>
          <w:p w:rsidR="000D2051" w:rsidRPr="00934D7B" w:rsidRDefault="000D2051" w:rsidP="007977A2">
            <w:pPr>
              <w:contextualSpacing/>
              <w:rPr>
                <w:rFonts w:ascii="Arial" w:hAnsi="Arial" w:cs="Arial"/>
                <w:b/>
                <w:sz w:val="22"/>
                <w:szCs w:val="22"/>
              </w:rPr>
            </w:pPr>
            <w:r w:rsidRPr="00934D7B">
              <w:rPr>
                <w:rFonts w:ascii="Arial" w:hAnsi="Arial" w:cs="Arial"/>
                <w:b/>
                <w:sz w:val="22"/>
                <w:szCs w:val="22"/>
              </w:rPr>
              <w:t>Duration</w:t>
            </w:r>
          </w:p>
          <w:p w:rsidR="000D2051" w:rsidRPr="00934D7B" w:rsidRDefault="000D2051" w:rsidP="007977A2">
            <w:pPr>
              <w:contextualSpacing/>
              <w:rPr>
                <w:rFonts w:ascii="Arial" w:hAnsi="Arial" w:cs="Arial"/>
                <w:b/>
                <w:sz w:val="22"/>
                <w:szCs w:val="22"/>
              </w:rPr>
            </w:pPr>
          </w:p>
        </w:tc>
        <w:tc>
          <w:tcPr>
            <w:tcW w:w="5868" w:type="dxa"/>
          </w:tcPr>
          <w:p w:rsidR="000D2051" w:rsidRPr="00934D7B" w:rsidRDefault="005B421F" w:rsidP="007977A2">
            <w:pPr>
              <w:contextualSpacing/>
              <w:rPr>
                <w:rFonts w:ascii="Arial" w:hAnsi="Arial" w:cs="Arial"/>
                <w:i/>
                <w:sz w:val="22"/>
                <w:szCs w:val="22"/>
              </w:rPr>
            </w:pPr>
            <w:r w:rsidRPr="00934D7B">
              <w:rPr>
                <w:rFonts w:ascii="Arial" w:hAnsi="Arial" w:cs="Arial"/>
                <w:sz w:val="22"/>
                <w:szCs w:val="22"/>
              </w:rPr>
              <w:t>24</w:t>
            </w:r>
            <w:r w:rsidR="005A6116" w:rsidRPr="00934D7B">
              <w:rPr>
                <w:rFonts w:ascii="Arial" w:hAnsi="Arial" w:cs="Arial"/>
                <w:sz w:val="22"/>
                <w:szCs w:val="22"/>
              </w:rPr>
              <w:t xml:space="preserve"> Months</w:t>
            </w:r>
            <w:r w:rsidR="000D0F9E" w:rsidRPr="00934D7B">
              <w:rPr>
                <w:rFonts w:ascii="Arial" w:hAnsi="Arial" w:cs="Arial"/>
                <w:sz w:val="22"/>
                <w:szCs w:val="22"/>
              </w:rPr>
              <w:t xml:space="preserve"> </w:t>
            </w:r>
            <w:r w:rsidR="000D0F9E" w:rsidRPr="00934D7B">
              <w:rPr>
                <w:rFonts w:ascii="Arial" w:hAnsi="Arial" w:cs="Arial"/>
                <w:i/>
                <w:sz w:val="22"/>
                <w:szCs w:val="22"/>
              </w:rPr>
              <w:t xml:space="preserve">(contract may be extended for further one year with same terms and conditions based on </w:t>
            </w:r>
            <w:r w:rsidRPr="00934D7B">
              <w:rPr>
                <w:rFonts w:ascii="Arial" w:hAnsi="Arial" w:cs="Arial"/>
                <w:i/>
                <w:sz w:val="22"/>
                <w:szCs w:val="22"/>
              </w:rPr>
              <w:t>satisfactory performance in 2018 and 2019</w:t>
            </w:r>
            <w:r w:rsidR="000D0F9E" w:rsidRPr="00934D7B">
              <w:rPr>
                <w:rFonts w:ascii="Arial" w:hAnsi="Arial" w:cs="Arial"/>
                <w:i/>
                <w:sz w:val="22"/>
                <w:szCs w:val="22"/>
              </w:rPr>
              <w:t>)</w:t>
            </w:r>
          </w:p>
          <w:p w:rsidR="000D0F9E" w:rsidRPr="00934D7B" w:rsidRDefault="000D0F9E" w:rsidP="007977A2">
            <w:pPr>
              <w:contextualSpacing/>
              <w:rPr>
                <w:rFonts w:ascii="Arial" w:hAnsi="Arial" w:cs="Arial"/>
                <w:sz w:val="22"/>
                <w:szCs w:val="22"/>
              </w:rPr>
            </w:pPr>
          </w:p>
        </w:tc>
      </w:tr>
      <w:tr w:rsidR="000D2051" w:rsidRPr="007977A2" w:rsidTr="00200841">
        <w:tc>
          <w:tcPr>
            <w:tcW w:w="2988" w:type="dxa"/>
          </w:tcPr>
          <w:p w:rsidR="000D2051" w:rsidRPr="00934D7B" w:rsidRDefault="000D2051" w:rsidP="007977A2">
            <w:pPr>
              <w:contextualSpacing/>
              <w:rPr>
                <w:rFonts w:ascii="Arial" w:hAnsi="Arial" w:cs="Arial"/>
                <w:b/>
                <w:sz w:val="22"/>
                <w:szCs w:val="22"/>
              </w:rPr>
            </w:pPr>
            <w:bookmarkStart w:id="0" w:name="_GoBack"/>
            <w:bookmarkEnd w:id="0"/>
          </w:p>
        </w:tc>
        <w:tc>
          <w:tcPr>
            <w:tcW w:w="5868" w:type="dxa"/>
          </w:tcPr>
          <w:p w:rsidR="002A214E" w:rsidRPr="00934D7B" w:rsidRDefault="002A214E" w:rsidP="007977A2">
            <w:pPr>
              <w:contextualSpacing/>
              <w:rPr>
                <w:rFonts w:ascii="Arial" w:hAnsi="Arial" w:cs="Arial"/>
                <w:sz w:val="22"/>
                <w:szCs w:val="22"/>
              </w:rPr>
            </w:pPr>
          </w:p>
        </w:tc>
      </w:tr>
      <w:tr w:rsidR="000D2051" w:rsidRPr="007977A2" w:rsidTr="00200841">
        <w:tc>
          <w:tcPr>
            <w:tcW w:w="2988" w:type="dxa"/>
          </w:tcPr>
          <w:p w:rsidR="000D2051" w:rsidRPr="00934D7B" w:rsidRDefault="000D2051" w:rsidP="007977A2">
            <w:pPr>
              <w:contextualSpacing/>
              <w:rPr>
                <w:rFonts w:ascii="Arial" w:hAnsi="Arial" w:cs="Arial"/>
                <w:b/>
                <w:sz w:val="22"/>
                <w:szCs w:val="22"/>
              </w:rPr>
            </w:pPr>
          </w:p>
        </w:tc>
        <w:tc>
          <w:tcPr>
            <w:tcW w:w="5868" w:type="dxa"/>
          </w:tcPr>
          <w:p w:rsidR="000D2051" w:rsidRPr="00934D7B" w:rsidRDefault="000D2051" w:rsidP="007977A2">
            <w:pPr>
              <w:contextualSpacing/>
              <w:rPr>
                <w:rFonts w:ascii="Arial" w:hAnsi="Arial" w:cs="Arial"/>
                <w:sz w:val="22"/>
                <w:szCs w:val="22"/>
              </w:rPr>
            </w:pPr>
          </w:p>
        </w:tc>
      </w:tr>
      <w:tr w:rsidR="000D2051" w:rsidRPr="007977A2" w:rsidTr="00200841">
        <w:tc>
          <w:tcPr>
            <w:tcW w:w="2988" w:type="dxa"/>
          </w:tcPr>
          <w:p w:rsidR="000D2051" w:rsidRPr="007977A2" w:rsidRDefault="000D2051" w:rsidP="007977A2">
            <w:pPr>
              <w:contextualSpacing/>
              <w:rPr>
                <w:rFonts w:ascii="Arial" w:hAnsi="Arial" w:cs="Arial"/>
                <w:b/>
                <w:sz w:val="22"/>
                <w:szCs w:val="22"/>
              </w:rPr>
            </w:pPr>
          </w:p>
        </w:tc>
        <w:tc>
          <w:tcPr>
            <w:tcW w:w="5868" w:type="dxa"/>
          </w:tcPr>
          <w:p w:rsidR="000D2051" w:rsidRPr="007977A2" w:rsidRDefault="000D2051" w:rsidP="007977A2">
            <w:pPr>
              <w:contextualSpacing/>
              <w:rPr>
                <w:rFonts w:ascii="Arial" w:hAnsi="Arial" w:cs="Arial"/>
                <w:sz w:val="22"/>
                <w:szCs w:val="22"/>
              </w:rPr>
            </w:pPr>
          </w:p>
        </w:tc>
      </w:tr>
      <w:tr w:rsidR="000D2051" w:rsidRPr="007977A2" w:rsidTr="00200841">
        <w:tc>
          <w:tcPr>
            <w:tcW w:w="2988" w:type="dxa"/>
          </w:tcPr>
          <w:p w:rsidR="000D2051" w:rsidRPr="007977A2" w:rsidRDefault="000D2051" w:rsidP="007977A2">
            <w:pPr>
              <w:contextualSpacing/>
              <w:rPr>
                <w:rFonts w:ascii="Arial" w:hAnsi="Arial" w:cs="Arial"/>
                <w:b/>
                <w:sz w:val="22"/>
                <w:szCs w:val="22"/>
              </w:rPr>
            </w:pPr>
          </w:p>
        </w:tc>
        <w:tc>
          <w:tcPr>
            <w:tcW w:w="5868" w:type="dxa"/>
          </w:tcPr>
          <w:p w:rsidR="000D2051" w:rsidRPr="007977A2" w:rsidRDefault="000D2051" w:rsidP="007977A2">
            <w:pPr>
              <w:contextualSpacing/>
              <w:rPr>
                <w:rFonts w:ascii="Arial" w:hAnsi="Arial" w:cs="Arial"/>
                <w:color w:val="FF0000"/>
                <w:sz w:val="22"/>
                <w:szCs w:val="22"/>
              </w:rPr>
            </w:pPr>
          </w:p>
        </w:tc>
      </w:tr>
    </w:tbl>
    <w:p w:rsidR="000D2051" w:rsidRPr="007977A2" w:rsidRDefault="000D2051" w:rsidP="007977A2">
      <w:pPr>
        <w:ind w:left="2880" w:hanging="2880"/>
        <w:contextualSpacing/>
        <w:rPr>
          <w:rFonts w:ascii="Arial" w:hAnsi="Arial" w:cs="Arial"/>
          <w:b/>
        </w:rPr>
      </w:pPr>
    </w:p>
    <w:p w:rsidR="000D2051" w:rsidRPr="007977A2" w:rsidRDefault="000D2051" w:rsidP="000158B0">
      <w:pPr>
        <w:pStyle w:val="ListParagraph"/>
        <w:numPr>
          <w:ilvl w:val="0"/>
          <w:numId w:val="2"/>
        </w:numPr>
        <w:ind w:left="720"/>
        <w:rPr>
          <w:rFonts w:ascii="Arial" w:hAnsi="Arial" w:cs="Arial"/>
          <w:b/>
          <w:sz w:val="28"/>
          <w:szCs w:val="28"/>
        </w:rPr>
      </w:pPr>
      <w:r w:rsidRPr="007977A2">
        <w:rPr>
          <w:rFonts w:ascii="Arial" w:hAnsi="Arial" w:cs="Arial"/>
          <w:b/>
          <w:sz w:val="28"/>
          <w:szCs w:val="28"/>
        </w:rPr>
        <w:t>J</w:t>
      </w:r>
      <w:r w:rsidR="00B0205C" w:rsidRPr="007977A2">
        <w:rPr>
          <w:rFonts w:ascii="Arial" w:hAnsi="Arial" w:cs="Arial"/>
          <w:b/>
          <w:sz w:val="28"/>
          <w:szCs w:val="28"/>
        </w:rPr>
        <w:t>USTIFICATION/BACKGROUND</w:t>
      </w:r>
    </w:p>
    <w:p w:rsidR="00B0205C" w:rsidRPr="007977A2" w:rsidRDefault="00B0205C" w:rsidP="007977A2">
      <w:pPr>
        <w:pStyle w:val="ListParagraph"/>
        <w:rPr>
          <w:rFonts w:ascii="Arial" w:hAnsi="Arial" w:cs="Arial"/>
          <w:b/>
        </w:rPr>
      </w:pPr>
    </w:p>
    <w:p w:rsidR="005A6116" w:rsidRDefault="005A6116" w:rsidP="007977A2">
      <w:pPr>
        <w:pStyle w:val="Title"/>
        <w:contextualSpacing/>
        <w:jc w:val="left"/>
        <w:rPr>
          <w:rFonts w:cs="Arial"/>
          <w:b w:val="0"/>
          <w:bCs/>
          <w:sz w:val="22"/>
          <w:szCs w:val="22"/>
        </w:rPr>
      </w:pPr>
      <w:r w:rsidRPr="007977A2">
        <w:rPr>
          <w:rFonts w:cs="Arial"/>
          <w:b w:val="0"/>
          <w:bCs/>
          <w:sz w:val="22"/>
          <w:szCs w:val="22"/>
        </w:rPr>
        <w:t xml:space="preserve">The </w:t>
      </w:r>
      <w:r w:rsidR="006C0CC9" w:rsidRPr="007977A2">
        <w:rPr>
          <w:rFonts w:cs="Arial"/>
          <w:b w:val="0"/>
          <w:bCs/>
          <w:sz w:val="22"/>
          <w:szCs w:val="22"/>
        </w:rPr>
        <w:t>Regional O</w:t>
      </w:r>
      <w:r w:rsidRPr="007977A2">
        <w:rPr>
          <w:rFonts w:cs="Arial"/>
          <w:b w:val="0"/>
          <w:bCs/>
          <w:sz w:val="22"/>
          <w:szCs w:val="22"/>
        </w:rPr>
        <w:t>ffice of the United Nations Children’s Fund (UNICEF) in Amman, Jordan, invite</w:t>
      </w:r>
      <w:r w:rsidR="009A368E" w:rsidRPr="007977A2">
        <w:rPr>
          <w:rFonts w:cs="Arial"/>
          <w:b w:val="0"/>
          <w:bCs/>
          <w:sz w:val="22"/>
          <w:szCs w:val="22"/>
        </w:rPr>
        <w:t>s</w:t>
      </w:r>
      <w:r w:rsidRPr="007977A2">
        <w:rPr>
          <w:rFonts w:cs="Arial"/>
          <w:b w:val="0"/>
          <w:bCs/>
          <w:sz w:val="22"/>
          <w:szCs w:val="22"/>
        </w:rPr>
        <w:t xml:space="preserve"> qualified </w:t>
      </w:r>
      <w:r w:rsidR="00C122BD">
        <w:rPr>
          <w:rFonts w:cs="Arial"/>
          <w:b w:val="0"/>
          <w:bCs/>
          <w:sz w:val="22"/>
          <w:szCs w:val="22"/>
        </w:rPr>
        <w:t xml:space="preserve">Service Providers </w:t>
      </w:r>
      <w:r w:rsidRPr="007977A2">
        <w:rPr>
          <w:rFonts w:cs="Arial"/>
          <w:b w:val="0"/>
          <w:bCs/>
          <w:sz w:val="22"/>
          <w:szCs w:val="22"/>
        </w:rPr>
        <w:t>to make a</w:t>
      </w:r>
      <w:r w:rsidR="009A368E" w:rsidRPr="007977A2">
        <w:rPr>
          <w:rFonts w:cs="Arial"/>
          <w:b w:val="0"/>
          <w:bCs/>
          <w:sz w:val="22"/>
          <w:szCs w:val="22"/>
        </w:rPr>
        <w:t>n</w:t>
      </w:r>
      <w:r w:rsidRPr="007977A2">
        <w:rPr>
          <w:rFonts w:cs="Arial"/>
          <w:b w:val="0"/>
          <w:bCs/>
          <w:sz w:val="22"/>
          <w:szCs w:val="22"/>
        </w:rPr>
        <w:t xml:space="preserve"> offer for the establishment of </w:t>
      </w:r>
      <w:r w:rsidRPr="00703904">
        <w:rPr>
          <w:rFonts w:cs="Arial"/>
          <w:b w:val="0"/>
          <w:bCs/>
          <w:sz w:val="22"/>
          <w:szCs w:val="22"/>
        </w:rPr>
        <w:t xml:space="preserve">a </w:t>
      </w:r>
      <w:r w:rsidR="00703904" w:rsidRPr="00703904">
        <w:rPr>
          <w:rFonts w:cs="Arial"/>
          <w:b w:val="0"/>
          <w:bCs/>
          <w:sz w:val="22"/>
          <w:szCs w:val="22"/>
        </w:rPr>
        <w:t>Long-Term Agreement</w:t>
      </w:r>
      <w:r w:rsidRPr="00703904">
        <w:rPr>
          <w:rFonts w:cs="Arial"/>
          <w:b w:val="0"/>
          <w:bCs/>
          <w:sz w:val="22"/>
          <w:szCs w:val="22"/>
        </w:rPr>
        <w:t xml:space="preserve"> for </w:t>
      </w:r>
      <w:r w:rsidRPr="007977A2">
        <w:rPr>
          <w:rFonts w:cs="Arial"/>
          <w:b w:val="0"/>
          <w:bCs/>
          <w:sz w:val="22"/>
          <w:szCs w:val="22"/>
        </w:rPr>
        <w:t xml:space="preserve">the provision of </w:t>
      </w:r>
      <w:r w:rsidR="00C122BD">
        <w:rPr>
          <w:rFonts w:cs="Arial"/>
          <w:b w:val="0"/>
          <w:bCs/>
          <w:sz w:val="22"/>
          <w:szCs w:val="22"/>
        </w:rPr>
        <w:t xml:space="preserve">logistics services consisting of </w:t>
      </w:r>
      <w:r w:rsidR="001524A5" w:rsidRPr="007977A2">
        <w:rPr>
          <w:rFonts w:cs="Arial"/>
          <w:b w:val="0"/>
          <w:sz w:val="22"/>
          <w:szCs w:val="22"/>
        </w:rPr>
        <w:t>air and sea fre</w:t>
      </w:r>
      <w:r w:rsidR="00C122BD">
        <w:rPr>
          <w:rFonts w:cs="Arial"/>
          <w:b w:val="0"/>
          <w:sz w:val="22"/>
          <w:szCs w:val="22"/>
        </w:rPr>
        <w:t>ight customs clearance, road</w:t>
      </w:r>
      <w:r w:rsidR="001524A5" w:rsidRPr="007977A2">
        <w:rPr>
          <w:rFonts w:cs="Arial"/>
          <w:b w:val="0"/>
          <w:sz w:val="22"/>
          <w:szCs w:val="22"/>
        </w:rPr>
        <w:t xml:space="preserve"> </w:t>
      </w:r>
      <w:r w:rsidR="00815389">
        <w:rPr>
          <w:rFonts w:cs="Arial"/>
          <w:b w:val="0"/>
          <w:sz w:val="22"/>
          <w:szCs w:val="22"/>
        </w:rPr>
        <w:t xml:space="preserve">and sea </w:t>
      </w:r>
      <w:r w:rsidR="001524A5" w:rsidRPr="007977A2">
        <w:rPr>
          <w:rFonts w:cs="Arial"/>
          <w:b w:val="0"/>
          <w:sz w:val="22"/>
          <w:szCs w:val="22"/>
        </w:rPr>
        <w:t xml:space="preserve">transportation, and warehouse services in Amman, Jordan </w:t>
      </w:r>
      <w:r w:rsidRPr="007977A2">
        <w:rPr>
          <w:rFonts w:cs="Arial"/>
          <w:b w:val="0"/>
          <w:bCs/>
          <w:sz w:val="22"/>
          <w:szCs w:val="22"/>
        </w:rPr>
        <w:t>under the terms and condition</w:t>
      </w:r>
      <w:r w:rsidR="002A0A45" w:rsidRPr="007977A2">
        <w:rPr>
          <w:rFonts w:cs="Arial"/>
          <w:b w:val="0"/>
          <w:bCs/>
          <w:sz w:val="22"/>
          <w:szCs w:val="22"/>
        </w:rPr>
        <w:t>s</w:t>
      </w:r>
      <w:r w:rsidRPr="007977A2">
        <w:rPr>
          <w:rFonts w:cs="Arial"/>
          <w:b w:val="0"/>
          <w:bCs/>
          <w:sz w:val="22"/>
          <w:szCs w:val="22"/>
        </w:rPr>
        <w:t xml:space="preserve"> contained herein.</w:t>
      </w:r>
    </w:p>
    <w:p w:rsidR="005A6116" w:rsidRPr="007977A2" w:rsidRDefault="005A6116" w:rsidP="007977A2">
      <w:pPr>
        <w:contextualSpacing/>
        <w:rPr>
          <w:rFonts w:ascii="Arial" w:hAnsi="Arial" w:cs="Arial"/>
          <w:bCs/>
          <w:sz w:val="22"/>
          <w:szCs w:val="22"/>
        </w:rPr>
      </w:pPr>
    </w:p>
    <w:p w:rsidR="005527C1" w:rsidRPr="00934D7B" w:rsidRDefault="005E111A" w:rsidP="007977A2">
      <w:pPr>
        <w:contextualSpacing/>
        <w:jc w:val="both"/>
        <w:rPr>
          <w:rFonts w:ascii="Arial" w:hAnsi="Arial" w:cs="Arial"/>
          <w:sz w:val="22"/>
          <w:szCs w:val="22"/>
        </w:rPr>
      </w:pPr>
      <w:r w:rsidRPr="00934D7B">
        <w:rPr>
          <w:rFonts w:ascii="Arial" w:hAnsi="Arial" w:cs="Arial"/>
          <w:sz w:val="22"/>
          <w:szCs w:val="22"/>
        </w:rPr>
        <w:t>A</w:t>
      </w:r>
      <w:r w:rsidR="005A6116" w:rsidRPr="00934D7B">
        <w:rPr>
          <w:rFonts w:ascii="Arial" w:hAnsi="Arial" w:cs="Arial"/>
          <w:sz w:val="22"/>
          <w:szCs w:val="22"/>
        </w:rPr>
        <w:t xml:space="preserve"> </w:t>
      </w:r>
      <w:r w:rsidR="00703904" w:rsidRPr="00934D7B">
        <w:rPr>
          <w:rFonts w:ascii="Arial" w:hAnsi="Arial" w:cs="Arial"/>
          <w:sz w:val="22"/>
          <w:szCs w:val="22"/>
        </w:rPr>
        <w:t>Long-Term</w:t>
      </w:r>
      <w:r w:rsidR="005A6116" w:rsidRPr="00934D7B">
        <w:rPr>
          <w:rFonts w:ascii="Arial" w:hAnsi="Arial" w:cs="Arial"/>
          <w:sz w:val="22"/>
          <w:szCs w:val="22"/>
        </w:rPr>
        <w:t xml:space="preserve"> Agreement (LTA) </w:t>
      </w:r>
      <w:r w:rsidRPr="00934D7B">
        <w:rPr>
          <w:rFonts w:ascii="Arial" w:hAnsi="Arial" w:cs="Arial"/>
          <w:sz w:val="22"/>
          <w:szCs w:val="22"/>
        </w:rPr>
        <w:t xml:space="preserve">will be awarded </w:t>
      </w:r>
      <w:r w:rsidR="005A6116" w:rsidRPr="00934D7B">
        <w:rPr>
          <w:rFonts w:ascii="Arial" w:hAnsi="Arial" w:cs="Arial"/>
          <w:sz w:val="22"/>
          <w:szCs w:val="22"/>
        </w:rPr>
        <w:t>to the best technical and financial offer</w:t>
      </w:r>
      <w:r w:rsidR="00A42412" w:rsidRPr="00934D7B">
        <w:rPr>
          <w:rFonts w:ascii="Arial" w:hAnsi="Arial" w:cs="Arial"/>
          <w:sz w:val="22"/>
          <w:szCs w:val="22"/>
        </w:rPr>
        <w:t>, based on highest weighted score</w:t>
      </w:r>
      <w:r w:rsidR="005A6116" w:rsidRPr="00934D7B">
        <w:rPr>
          <w:rFonts w:ascii="Arial" w:hAnsi="Arial" w:cs="Arial"/>
          <w:sz w:val="22"/>
          <w:szCs w:val="22"/>
        </w:rPr>
        <w:t xml:space="preserve">, valid from </w:t>
      </w:r>
      <w:r w:rsidR="006C0CC9" w:rsidRPr="00934D7B">
        <w:rPr>
          <w:rFonts w:ascii="Arial" w:hAnsi="Arial" w:cs="Arial"/>
          <w:sz w:val="22"/>
          <w:szCs w:val="22"/>
        </w:rPr>
        <w:t>1</w:t>
      </w:r>
      <w:r w:rsidR="006C0CC9" w:rsidRPr="00934D7B">
        <w:rPr>
          <w:rFonts w:ascii="Arial" w:hAnsi="Arial" w:cs="Arial"/>
          <w:sz w:val="22"/>
          <w:szCs w:val="22"/>
          <w:vertAlign w:val="superscript"/>
        </w:rPr>
        <w:t>st</w:t>
      </w:r>
      <w:r w:rsidR="00E11486">
        <w:rPr>
          <w:rFonts w:ascii="Arial" w:hAnsi="Arial" w:cs="Arial"/>
          <w:sz w:val="22"/>
          <w:szCs w:val="22"/>
        </w:rPr>
        <w:t xml:space="preserve"> April</w:t>
      </w:r>
      <w:r w:rsidR="00C122BD" w:rsidRPr="00934D7B">
        <w:rPr>
          <w:rFonts w:ascii="Arial" w:hAnsi="Arial" w:cs="Arial"/>
          <w:sz w:val="22"/>
          <w:szCs w:val="22"/>
        </w:rPr>
        <w:t xml:space="preserve"> 2018</w:t>
      </w:r>
      <w:r w:rsidR="006C0CC9" w:rsidRPr="00934D7B">
        <w:rPr>
          <w:rFonts w:ascii="Arial" w:hAnsi="Arial" w:cs="Arial"/>
          <w:sz w:val="22"/>
          <w:szCs w:val="22"/>
        </w:rPr>
        <w:t xml:space="preserve"> to 31</w:t>
      </w:r>
      <w:r w:rsidR="006C0CC9" w:rsidRPr="00934D7B">
        <w:rPr>
          <w:rFonts w:ascii="Arial" w:hAnsi="Arial" w:cs="Arial"/>
          <w:sz w:val="22"/>
          <w:szCs w:val="22"/>
          <w:vertAlign w:val="superscript"/>
        </w:rPr>
        <w:t>st</w:t>
      </w:r>
      <w:r w:rsidR="005B421F" w:rsidRPr="00934D7B">
        <w:rPr>
          <w:rFonts w:ascii="Arial" w:hAnsi="Arial" w:cs="Arial"/>
          <w:sz w:val="22"/>
          <w:szCs w:val="22"/>
        </w:rPr>
        <w:t xml:space="preserve"> </w:t>
      </w:r>
      <w:r w:rsidR="00E11486">
        <w:rPr>
          <w:rFonts w:ascii="Arial" w:hAnsi="Arial" w:cs="Arial"/>
          <w:sz w:val="22"/>
          <w:szCs w:val="22"/>
        </w:rPr>
        <w:t>March</w:t>
      </w:r>
      <w:r w:rsidR="005B421F" w:rsidRPr="00934D7B">
        <w:rPr>
          <w:rFonts w:ascii="Arial" w:hAnsi="Arial" w:cs="Arial"/>
          <w:sz w:val="22"/>
          <w:szCs w:val="22"/>
        </w:rPr>
        <w:t xml:space="preserve"> 20</w:t>
      </w:r>
      <w:r w:rsidR="00E11486">
        <w:rPr>
          <w:rFonts w:ascii="Arial" w:hAnsi="Arial" w:cs="Arial"/>
          <w:sz w:val="22"/>
          <w:szCs w:val="22"/>
        </w:rPr>
        <w:t>20</w:t>
      </w:r>
      <w:r w:rsidR="00A42412" w:rsidRPr="00934D7B">
        <w:rPr>
          <w:rFonts w:ascii="Arial" w:hAnsi="Arial" w:cs="Arial"/>
          <w:sz w:val="22"/>
          <w:szCs w:val="22"/>
        </w:rPr>
        <w:t>, with the option to extend under the same terms and conditions for an additional 12 mon</w:t>
      </w:r>
      <w:r w:rsidR="005B421F" w:rsidRPr="00934D7B">
        <w:rPr>
          <w:rFonts w:ascii="Arial" w:hAnsi="Arial" w:cs="Arial"/>
          <w:sz w:val="22"/>
          <w:szCs w:val="22"/>
        </w:rPr>
        <w:t>ths, through 31</w:t>
      </w:r>
      <w:r w:rsidR="00E11486" w:rsidRPr="00E11486">
        <w:rPr>
          <w:rFonts w:ascii="Arial" w:hAnsi="Arial" w:cs="Arial"/>
          <w:sz w:val="22"/>
          <w:szCs w:val="22"/>
          <w:vertAlign w:val="superscript"/>
        </w:rPr>
        <w:t>st</w:t>
      </w:r>
      <w:r w:rsidR="00E11486">
        <w:rPr>
          <w:rFonts w:ascii="Arial" w:hAnsi="Arial" w:cs="Arial"/>
          <w:sz w:val="22"/>
          <w:szCs w:val="22"/>
        </w:rPr>
        <w:t xml:space="preserve"> March</w:t>
      </w:r>
      <w:r w:rsidR="005B421F" w:rsidRPr="00934D7B">
        <w:rPr>
          <w:rFonts w:ascii="Arial" w:hAnsi="Arial" w:cs="Arial"/>
          <w:sz w:val="22"/>
          <w:szCs w:val="22"/>
        </w:rPr>
        <w:t xml:space="preserve"> 20</w:t>
      </w:r>
      <w:r w:rsidR="00E11486">
        <w:rPr>
          <w:rFonts w:ascii="Arial" w:hAnsi="Arial" w:cs="Arial"/>
          <w:sz w:val="22"/>
          <w:szCs w:val="22"/>
        </w:rPr>
        <w:t>21</w:t>
      </w:r>
      <w:r w:rsidR="009E0AE6">
        <w:rPr>
          <w:rFonts w:ascii="Arial" w:hAnsi="Arial" w:cs="Arial"/>
          <w:sz w:val="22"/>
          <w:szCs w:val="22"/>
        </w:rPr>
        <w:t xml:space="preserve">, upon </w:t>
      </w:r>
      <w:r w:rsidR="006D57A6">
        <w:rPr>
          <w:rFonts w:ascii="Arial" w:hAnsi="Arial" w:cs="Arial"/>
          <w:sz w:val="22"/>
          <w:szCs w:val="22"/>
        </w:rPr>
        <w:t>satisfactory performance evaluation</w:t>
      </w:r>
      <w:r w:rsidRPr="00934D7B">
        <w:rPr>
          <w:rFonts w:ascii="Arial" w:hAnsi="Arial" w:cs="Arial"/>
          <w:sz w:val="22"/>
          <w:szCs w:val="22"/>
        </w:rPr>
        <w:t xml:space="preserve">. </w:t>
      </w:r>
    </w:p>
    <w:p w:rsidR="009078D9" w:rsidRDefault="009078D9" w:rsidP="007977A2">
      <w:pPr>
        <w:contextualSpacing/>
        <w:jc w:val="both"/>
        <w:rPr>
          <w:rFonts w:ascii="Arial" w:hAnsi="Arial" w:cs="Arial"/>
          <w:sz w:val="22"/>
          <w:szCs w:val="22"/>
        </w:rPr>
      </w:pPr>
    </w:p>
    <w:p w:rsidR="005527C1" w:rsidRDefault="009078D9" w:rsidP="007977A2">
      <w:pPr>
        <w:contextualSpacing/>
        <w:jc w:val="both"/>
        <w:rPr>
          <w:rFonts w:ascii="Arial" w:hAnsi="Arial" w:cs="Arial"/>
          <w:sz w:val="22"/>
          <w:szCs w:val="22"/>
        </w:rPr>
      </w:pPr>
      <w:r>
        <w:rPr>
          <w:rFonts w:ascii="Arial" w:hAnsi="Arial" w:cs="Arial"/>
          <w:sz w:val="22"/>
          <w:szCs w:val="22"/>
        </w:rPr>
        <w:t xml:space="preserve">Attached as </w:t>
      </w:r>
      <w:r w:rsidR="005527C1">
        <w:rPr>
          <w:rFonts w:ascii="Arial" w:hAnsi="Arial" w:cs="Arial"/>
          <w:sz w:val="22"/>
          <w:szCs w:val="22"/>
        </w:rPr>
        <w:t>annex</w:t>
      </w:r>
      <w:r>
        <w:rPr>
          <w:rFonts w:ascii="Arial" w:hAnsi="Arial" w:cs="Arial"/>
          <w:sz w:val="22"/>
          <w:szCs w:val="22"/>
        </w:rPr>
        <w:t>es</w:t>
      </w:r>
      <w:r w:rsidR="005527C1">
        <w:rPr>
          <w:rFonts w:ascii="Arial" w:hAnsi="Arial" w:cs="Arial"/>
          <w:sz w:val="22"/>
          <w:szCs w:val="22"/>
        </w:rPr>
        <w:t xml:space="preserve"> to this Request for Proposal </w:t>
      </w:r>
      <w:r w:rsidR="00E11486">
        <w:rPr>
          <w:rFonts w:ascii="Arial" w:hAnsi="Arial" w:cs="Arial"/>
          <w:sz w:val="22"/>
          <w:szCs w:val="22"/>
        </w:rPr>
        <w:t>is a price proposal</w:t>
      </w:r>
      <w:r>
        <w:rPr>
          <w:rFonts w:ascii="Arial" w:hAnsi="Arial" w:cs="Arial"/>
          <w:sz w:val="22"/>
          <w:szCs w:val="22"/>
        </w:rPr>
        <w:t xml:space="preserve"> that must be completed and submitted.</w:t>
      </w:r>
      <w:r w:rsidR="005527C1">
        <w:rPr>
          <w:rFonts w:ascii="Arial" w:hAnsi="Arial" w:cs="Arial"/>
          <w:sz w:val="22"/>
          <w:szCs w:val="22"/>
        </w:rPr>
        <w:t xml:space="preserve"> </w:t>
      </w:r>
    </w:p>
    <w:p w:rsidR="005A6116" w:rsidRPr="007977A2" w:rsidRDefault="005A6116" w:rsidP="007977A2">
      <w:pPr>
        <w:contextualSpacing/>
        <w:rPr>
          <w:rFonts w:ascii="Arial" w:hAnsi="Arial" w:cs="Arial"/>
          <w:b/>
        </w:rPr>
      </w:pPr>
    </w:p>
    <w:p w:rsidR="00B0205C" w:rsidRPr="007977A2" w:rsidRDefault="00B0205C" w:rsidP="000158B0">
      <w:pPr>
        <w:pStyle w:val="ListParagraph"/>
        <w:numPr>
          <w:ilvl w:val="0"/>
          <w:numId w:val="2"/>
        </w:numPr>
        <w:ind w:left="720"/>
        <w:rPr>
          <w:rFonts w:ascii="Arial" w:hAnsi="Arial" w:cs="Arial"/>
          <w:b/>
          <w:sz w:val="28"/>
          <w:szCs w:val="28"/>
        </w:rPr>
      </w:pPr>
      <w:r w:rsidRPr="007977A2">
        <w:rPr>
          <w:rFonts w:ascii="Arial" w:hAnsi="Arial" w:cs="Arial"/>
          <w:b/>
          <w:sz w:val="28"/>
          <w:szCs w:val="28"/>
        </w:rPr>
        <w:t>OBJECTIVE AND TARGETS</w:t>
      </w:r>
    </w:p>
    <w:p w:rsidR="00B0205C" w:rsidRPr="007977A2" w:rsidRDefault="00B0205C" w:rsidP="007977A2">
      <w:pPr>
        <w:pStyle w:val="ListParagraph"/>
        <w:rPr>
          <w:rFonts w:ascii="Arial" w:hAnsi="Arial" w:cs="Arial"/>
          <w:b/>
        </w:rPr>
      </w:pPr>
    </w:p>
    <w:p w:rsidR="006C0CC9" w:rsidRPr="007977A2" w:rsidRDefault="00BD1822" w:rsidP="007977A2">
      <w:pPr>
        <w:pStyle w:val="ListParagraph"/>
        <w:ind w:left="0"/>
        <w:rPr>
          <w:rFonts w:ascii="Arial" w:eastAsiaTheme="minorHAnsi" w:hAnsi="Arial" w:cs="Arial"/>
          <w:sz w:val="22"/>
          <w:szCs w:val="22"/>
        </w:rPr>
      </w:pPr>
      <w:r w:rsidRPr="007977A2">
        <w:rPr>
          <w:rFonts w:ascii="Arial" w:eastAsiaTheme="minorHAnsi" w:hAnsi="Arial" w:cs="Arial"/>
          <w:sz w:val="22"/>
          <w:szCs w:val="22"/>
        </w:rPr>
        <w:t>To p</w:t>
      </w:r>
      <w:r w:rsidR="00783D07" w:rsidRPr="007977A2">
        <w:rPr>
          <w:rFonts w:ascii="Arial" w:eastAsiaTheme="minorHAnsi" w:hAnsi="Arial" w:cs="Arial"/>
          <w:sz w:val="22"/>
          <w:szCs w:val="22"/>
        </w:rPr>
        <w:t xml:space="preserve">rovide </w:t>
      </w:r>
      <w:r w:rsidR="006C0CC9" w:rsidRPr="007977A2">
        <w:rPr>
          <w:rFonts w:ascii="Arial" w:eastAsiaTheme="minorHAnsi" w:hAnsi="Arial" w:cs="Arial"/>
          <w:sz w:val="22"/>
          <w:szCs w:val="22"/>
        </w:rPr>
        <w:t>the following services:</w:t>
      </w:r>
    </w:p>
    <w:p w:rsidR="006C0CC9" w:rsidRPr="007977A2" w:rsidRDefault="006C0CC9" w:rsidP="007977A2">
      <w:pPr>
        <w:pStyle w:val="ListParagraph"/>
        <w:ind w:left="0"/>
        <w:rPr>
          <w:rFonts w:ascii="Arial" w:eastAsiaTheme="minorHAnsi" w:hAnsi="Arial" w:cs="Arial"/>
          <w:sz w:val="22"/>
          <w:szCs w:val="22"/>
        </w:rPr>
      </w:pPr>
    </w:p>
    <w:p w:rsidR="006C0CC9" w:rsidRPr="007977A2" w:rsidRDefault="006C0CC9" w:rsidP="000158B0">
      <w:pPr>
        <w:pStyle w:val="ListParagraph"/>
        <w:numPr>
          <w:ilvl w:val="0"/>
          <w:numId w:val="8"/>
        </w:numPr>
        <w:rPr>
          <w:rFonts w:ascii="Arial" w:eastAsiaTheme="minorHAnsi" w:hAnsi="Arial" w:cs="Arial"/>
          <w:sz w:val="22"/>
          <w:szCs w:val="22"/>
        </w:rPr>
      </w:pPr>
      <w:r w:rsidRPr="007977A2">
        <w:rPr>
          <w:rFonts w:ascii="Arial" w:eastAsiaTheme="minorHAnsi" w:hAnsi="Arial" w:cs="Arial"/>
          <w:sz w:val="22"/>
          <w:szCs w:val="22"/>
        </w:rPr>
        <w:t xml:space="preserve">customs clearance of UNICEF </w:t>
      </w:r>
      <w:r w:rsidR="009078D9">
        <w:rPr>
          <w:rFonts w:ascii="Arial" w:eastAsiaTheme="minorHAnsi" w:hAnsi="Arial" w:cs="Arial"/>
          <w:sz w:val="22"/>
          <w:szCs w:val="22"/>
        </w:rPr>
        <w:t xml:space="preserve">imported and exported cargo through </w:t>
      </w:r>
      <w:r w:rsidRPr="007977A2">
        <w:rPr>
          <w:rFonts w:ascii="Arial" w:eastAsiaTheme="minorHAnsi" w:hAnsi="Arial" w:cs="Arial"/>
          <w:sz w:val="22"/>
          <w:szCs w:val="22"/>
        </w:rPr>
        <w:t>air</w:t>
      </w:r>
      <w:r w:rsidR="001524A5" w:rsidRPr="007977A2">
        <w:rPr>
          <w:rFonts w:ascii="Arial" w:eastAsiaTheme="minorHAnsi" w:hAnsi="Arial" w:cs="Arial"/>
          <w:sz w:val="22"/>
          <w:szCs w:val="22"/>
        </w:rPr>
        <w:t xml:space="preserve"> and</w:t>
      </w:r>
      <w:r w:rsidR="00E11486">
        <w:rPr>
          <w:rFonts w:ascii="Arial" w:eastAsiaTheme="minorHAnsi" w:hAnsi="Arial" w:cs="Arial"/>
          <w:sz w:val="22"/>
          <w:szCs w:val="22"/>
        </w:rPr>
        <w:t xml:space="preserve"> sea entry points in to Jordan</w:t>
      </w:r>
      <w:r w:rsidR="009078D9">
        <w:rPr>
          <w:rFonts w:ascii="Arial" w:eastAsiaTheme="minorHAnsi" w:hAnsi="Arial" w:cs="Arial"/>
          <w:sz w:val="22"/>
          <w:szCs w:val="22"/>
        </w:rPr>
        <w:t>.</w:t>
      </w:r>
    </w:p>
    <w:p w:rsidR="006D594A" w:rsidRDefault="002B788C" w:rsidP="000158B0">
      <w:pPr>
        <w:pStyle w:val="ListParagraph"/>
        <w:numPr>
          <w:ilvl w:val="0"/>
          <w:numId w:val="8"/>
        </w:numPr>
        <w:rPr>
          <w:rFonts w:ascii="Arial" w:eastAsiaTheme="minorHAnsi" w:hAnsi="Arial" w:cs="Arial"/>
          <w:sz w:val="22"/>
          <w:szCs w:val="22"/>
        </w:rPr>
      </w:pPr>
      <w:r>
        <w:rPr>
          <w:rFonts w:ascii="Arial" w:eastAsiaTheme="minorHAnsi" w:hAnsi="Arial" w:cs="Arial"/>
          <w:sz w:val="22"/>
          <w:szCs w:val="22"/>
        </w:rPr>
        <w:t xml:space="preserve">road </w:t>
      </w:r>
      <w:r w:rsidR="00703904">
        <w:rPr>
          <w:rFonts w:ascii="Arial" w:eastAsiaTheme="minorHAnsi" w:hAnsi="Arial" w:cs="Arial"/>
          <w:sz w:val="22"/>
          <w:szCs w:val="22"/>
        </w:rPr>
        <w:t>transportation of</w:t>
      </w:r>
      <w:r w:rsidR="006C0CC9" w:rsidRPr="007977A2">
        <w:rPr>
          <w:rFonts w:ascii="Arial" w:eastAsiaTheme="minorHAnsi" w:hAnsi="Arial" w:cs="Arial"/>
          <w:sz w:val="22"/>
          <w:szCs w:val="22"/>
        </w:rPr>
        <w:t xml:space="preserve"> </w:t>
      </w:r>
      <w:r w:rsidR="009078D9">
        <w:rPr>
          <w:rFonts w:ascii="Arial" w:eastAsiaTheme="minorHAnsi" w:hAnsi="Arial" w:cs="Arial"/>
          <w:sz w:val="22"/>
          <w:szCs w:val="22"/>
        </w:rPr>
        <w:t xml:space="preserve">UNICEF </w:t>
      </w:r>
      <w:r w:rsidR="00703904">
        <w:rPr>
          <w:rFonts w:ascii="Arial" w:eastAsiaTheme="minorHAnsi" w:hAnsi="Arial" w:cs="Arial"/>
          <w:sz w:val="22"/>
          <w:szCs w:val="22"/>
        </w:rPr>
        <w:t xml:space="preserve">cargo from </w:t>
      </w:r>
      <w:r w:rsidR="009078D9">
        <w:rPr>
          <w:rFonts w:ascii="Arial" w:eastAsiaTheme="minorHAnsi" w:hAnsi="Arial" w:cs="Arial"/>
          <w:sz w:val="22"/>
          <w:szCs w:val="22"/>
        </w:rPr>
        <w:t>warehouse</w:t>
      </w:r>
      <w:r w:rsidR="00703904">
        <w:rPr>
          <w:rFonts w:ascii="Arial" w:eastAsiaTheme="minorHAnsi" w:hAnsi="Arial" w:cs="Arial"/>
          <w:sz w:val="22"/>
          <w:szCs w:val="22"/>
        </w:rPr>
        <w:t>s</w:t>
      </w:r>
      <w:r w:rsidR="009078D9">
        <w:rPr>
          <w:rFonts w:ascii="Arial" w:eastAsiaTheme="minorHAnsi" w:hAnsi="Arial" w:cs="Arial"/>
          <w:sz w:val="22"/>
          <w:szCs w:val="22"/>
        </w:rPr>
        <w:t xml:space="preserve"> in Jordan to border points and other locations requested by UNICEF.</w:t>
      </w:r>
    </w:p>
    <w:p w:rsidR="002B788C" w:rsidRPr="007977A2" w:rsidRDefault="002B788C" w:rsidP="000158B0">
      <w:pPr>
        <w:pStyle w:val="ListParagraph"/>
        <w:numPr>
          <w:ilvl w:val="0"/>
          <w:numId w:val="8"/>
        </w:numPr>
        <w:rPr>
          <w:rFonts w:ascii="Arial" w:eastAsiaTheme="minorHAnsi" w:hAnsi="Arial" w:cs="Arial"/>
          <w:sz w:val="22"/>
          <w:szCs w:val="22"/>
        </w:rPr>
      </w:pPr>
      <w:r>
        <w:rPr>
          <w:rFonts w:ascii="Arial" w:eastAsiaTheme="minorHAnsi" w:hAnsi="Arial" w:cs="Arial"/>
          <w:sz w:val="22"/>
          <w:szCs w:val="22"/>
        </w:rPr>
        <w:t>sea transportation from Aqaba port to Mersin port, Turkey.</w:t>
      </w:r>
    </w:p>
    <w:p w:rsidR="006C0CC9" w:rsidRPr="007977A2" w:rsidRDefault="006C0CC9" w:rsidP="000158B0">
      <w:pPr>
        <w:pStyle w:val="ListParagraph"/>
        <w:numPr>
          <w:ilvl w:val="0"/>
          <w:numId w:val="8"/>
        </w:numPr>
        <w:rPr>
          <w:rFonts w:ascii="Arial" w:eastAsiaTheme="minorHAnsi" w:hAnsi="Arial" w:cs="Arial"/>
          <w:sz w:val="22"/>
          <w:szCs w:val="22"/>
        </w:rPr>
      </w:pPr>
      <w:r w:rsidRPr="007977A2">
        <w:rPr>
          <w:rFonts w:ascii="Arial" w:eastAsiaTheme="minorHAnsi" w:hAnsi="Arial" w:cs="Arial"/>
          <w:sz w:val="22"/>
          <w:szCs w:val="22"/>
        </w:rPr>
        <w:t xml:space="preserve">store </w:t>
      </w:r>
      <w:r w:rsidR="009078D9">
        <w:rPr>
          <w:rFonts w:ascii="Arial" w:eastAsiaTheme="minorHAnsi" w:hAnsi="Arial" w:cs="Arial"/>
          <w:sz w:val="22"/>
          <w:szCs w:val="22"/>
        </w:rPr>
        <w:t xml:space="preserve">and manage UNICEF </w:t>
      </w:r>
      <w:r w:rsidRPr="007977A2">
        <w:rPr>
          <w:rFonts w:ascii="Arial" w:eastAsiaTheme="minorHAnsi" w:hAnsi="Arial" w:cs="Arial"/>
          <w:sz w:val="22"/>
          <w:szCs w:val="22"/>
        </w:rPr>
        <w:t xml:space="preserve">cargo in a suitable, safe and secure </w:t>
      </w:r>
      <w:r w:rsidR="00453E07" w:rsidRPr="007977A2">
        <w:rPr>
          <w:rFonts w:ascii="Arial" w:eastAsiaTheme="minorHAnsi" w:hAnsi="Arial" w:cs="Arial"/>
          <w:sz w:val="22"/>
          <w:szCs w:val="22"/>
        </w:rPr>
        <w:t xml:space="preserve">bonded </w:t>
      </w:r>
      <w:r w:rsidRPr="007977A2">
        <w:rPr>
          <w:rFonts w:ascii="Arial" w:eastAsiaTheme="minorHAnsi" w:hAnsi="Arial" w:cs="Arial"/>
          <w:sz w:val="22"/>
          <w:szCs w:val="22"/>
        </w:rPr>
        <w:t>warehouse</w:t>
      </w:r>
      <w:r w:rsidR="00453E07" w:rsidRPr="007977A2">
        <w:rPr>
          <w:rFonts w:ascii="Arial" w:eastAsiaTheme="minorHAnsi" w:hAnsi="Arial" w:cs="Arial"/>
          <w:sz w:val="22"/>
          <w:szCs w:val="22"/>
        </w:rPr>
        <w:t xml:space="preserve"> in Zarqa Free Zone</w:t>
      </w:r>
      <w:r w:rsidR="00AB1931" w:rsidRPr="007977A2">
        <w:rPr>
          <w:rFonts w:ascii="Arial" w:eastAsiaTheme="minorHAnsi" w:hAnsi="Arial" w:cs="Arial"/>
          <w:sz w:val="22"/>
          <w:szCs w:val="22"/>
        </w:rPr>
        <w:t>, Jordan</w:t>
      </w:r>
      <w:r w:rsidR="00E11486">
        <w:rPr>
          <w:rFonts w:ascii="Arial" w:eastAsiaTheme="minorHAnsi" w:hAnsi="Arial" w:cs="Arial"/>
          <w:sz w:val="22"/>
          <w:szCs w:val="22"/>
        </w:rPr>
        <w:t>.</w:t>
      </w:r>
    </w:p>
    <w:p w:rsidR="001C052F" w:rsidRPr="007977A2" w:rsidRDefault="001C052F" w:rsidP="007977A2">
      <w:pPr>
        <w:contextualSpacing/>
        <w:rPr>
          <w:rFonts w:ascii="Arial" w:hAnsi="Arial" w:cs="Arial"/>
          <w:b/>
        </w:rPr>
      </w:pPr>
    </w:p>
    <w:p w:rsidR="009078D9" w:rsidRPr="00E11486" w:rsidRDefault="009078D9" w:rsidP="000158B0">
      <w:pPr>
        <w:pStyle w:val="ListParagraph"/>
        <w:numPr>
          <w:ilvl w:val="0"/>
          <w:numId w:val="2"/>
        </w:numPr>
        <w:ind w:left="720"/>
        <w:jc w:val="both"/>
        <w:rPr>
          <w:rFonts w:ascii="Arial" w:hAnsi="Arial" w:cs="Arial"/>
          <w:b/>
          <w:sz w:val="28"/>
          <w:szCs w:val="28"/>
          <w:lang w:val="en-US"/>
        </w:rPr>
      </w:pPr>
      <w:r w:rsidRPr="00E11486">
        <w:rPr>
          <w:rFonts w:ascii="Arial" w:hAnsi="Arial" w:cs="Arial"/>
          <w:b/>
          <w:sz w:val="28"/>
          <w:szCs w:val="28"/>
        </w:rPr>
        <w:t>SCOPE OF THE WORK (WORK ASSIGNMENT) IN JORDAN</w:t>
      </w:r>
    </w:p>
    <w:p w:rsidR="009078D9" w:rsidRPr="00C25EA8" w:rsidRDefault="009078D9" w:rsidP="009078D9">
      <w:pPr>
        <w:spacing w:line="240" w:lineRule="auto"/>
        <w:rPr>
          <w:rFonts w:ascii="Arial" w:hAnsi="Arial" w:cs="Arial"/>
          <w:b/>
          <w:sz w:val="22"/>
          <w:szCs w:val="22"/>
          <w:lang w:val="en-US"/>
        </w:rPr>
      </w:pPr>
    </w:p>
    <w:p w:rsidR="009078D9" w:rsidRPr="009078D9" w:rsidRDefault="009078D9" w:rsidP="000158B0">
      <w:pPr>
        <w:pStyle w:val="ListParagraph"/>
        <w:numPr>
          <w:ilvl w:val="1"/>
          <w:numId w:val="18"/>
        </w:numPr>
        <w:jc w:val="both"/>
        <w:rPr>
          <w:rFonts w:ascii="Arial" w:hAnsi="Arial" w:cs="Arial"/>
          <w:b/>
          <w:sz w:val="22"/>
          <w:szCs w:val="22"/>
        </w:rPr>
      </w:pPr>
      <w:r w:rsidRPr="009078D9">
        <w:rPr>
          <w:rFonts w:ascii="Arial" w:hAnsi="Arial" w:cs="Arial"/>
          <w:b/>
          <w:sz w:val="22"/>
          <w:szCs w:val="22"/>
        </w:rPr>
        <w:t>Customs Clearance formalities and transportation to warehouses</w:t>
      </w:r>
    </w:p>
    <w:p w:rsidR="009078D9" w:rsidRPr="00602A3F" w:rsidRDefault="009078D9" w:rsidP="009078D9">
      <w:pPr>
        <w:pStyle w:val="ListParagraph"/>
        <w:jc w:val="both"/>
        <w:rPr>
          <w:rFonts w:ascii="Arial" w:hAnsi="Arial" w:cs="Arial"/>
          <w:b/>
          <w:sz w:val="22"/>
          <w:szCs w:val="22"/>
        </w:rPr>
      </w:pPr>
    </w:p>
    <w:p w:rsidR="009078D9" w:rsidRDefault="009078D9" w:rsidP="009078D9">
      <w:pPr>
        <w:spacing w:line="240" w:lineRule="auto"/>
        <w:contextualSpacing/>
        <w:jc w:val="both"/>
        <w:rPr>
          <w:rFonts w:ascii="Arial" w:hAnsi="Arial" w:cs="Arial"/>
          <w:sz w:val="22"/>
          <w:szCs w:val="22"/>
        </w:rPr>
      </w:pPr>
      <w:r>
        <w:rPr>
          <w:rFonts w:ascii="Arial" w:hAnsi="Arial" w:cs="Arial"/>
          <w:sz w:val="22"/>
          <w:szCs w:val="22"/>
        </w:rPr>
        <w:t xml:space="preserve">To provide customs clearance formalities for UNICEF cargo that is imported through Queen Alia International Airport and Port of Aqaba and with on carriage deliveries to UNICEF warehouses (Zarqa Free Zone and </w:t>
      </w:r>
      <w:proofErr w:type="spellStart"/>
      <w:r>
        <w:rPr>
          <w:rFonts w:ascii="Arial" w:hAnsi="Arial" w:cs="Arial"/>
          <w:sz w:val="22"/>
          <w:szCs w:val="22"/>
        </w:rPr>
        <w:t>Mafraq</w:t>
      </w:r>
      <w:proofErr w:type="spellEnd"/>
      <w:r>
        <w:rPr>
          <w:rFonts w:ascii="Arial" w:hAnsi="Arial" w:cs="Arial"/>
          <w:sz w:val="22"/>
          <w:szCs w:val="22"/>
        </w:rPr>
        <w:t>). To provide customs clearance from the same warehouses for exported cargo through the same gateways.</w:t>
      </w:r>
      <w:r w:rsidR="005F5DFE">
        <w:rPr>
          <w:rFonts w:ascii="Arial" w:hAnsi="Arial" w:cs="Arial"/>
          <w:sz w:val="22"/>
          <w:szCs w:val="22"/>
        </w:rPr>
        <w:t xml:space="preserve"> </w:t>
      </w:r>
    </w:p>
    <w:p w:rsidR="00D577A5" w:rsidRDefault="00D577A5" w:rsidP="009078D9">
      <w:pPr>
        <w:spacing w:line="240" w:lineRule="auto"/>
        <w:contextualSpacing/>
        <w:jc w:val="both"/>
        <w:rPr>
          <w:rFonts w:ascii="Arial" w:hAnsi="Arial" w:cs="Arial"/>
          <w:sz w:val="22"/>
          <w:szCs w:val="22"/>
        </w:rPr>
      </w:pPr>
    </w:p>
    <w:p w:rsidR="00D577A5" w:rsidRDefault="0062446C" w:rsidP="009078D9">
      <w:pPr>
        <w:spacing w:line="240" w:lineRule="auto"/>
        <w:contextualSpacing/>
        <w:jc w:val="both"/>
        <w:rPr>
          <w:rFonts w:ascii="Arial" w:hAnsi="Arial" w:cs="Arial"/>
          <w:sz w:val="22"/>
          <w:szCs w:val="22"/>
        </w:rPr>
      </w:pPr>
      <w:r>
        <w:rPr>
          <w:rFonts w:ascii="Arial" w:hAnsi="Arial" w:cs="Arial"/>
          <w:sz w:val="22"/>
          <w:szCs w:val="22"/>
        </w:rPr>
        <w:t>For information only (not contractual) i</w:t>
      </w:r>
      <w:r w:rsidR="002D20E1">
        <w:rPr>
          <w:rFonts w:ascii="Arial" w:hAnsi="Arial" w:cs="Arial"/>
          <w:sz w:val="22"/>
          <w:szCs w:val="22"/>
        </w:rPr>
        <w:t>n 2017 a total of 22 x 40 foot sea containers and 15</w:t>
      </w:r>
      <w:r w:rsidR="00D577A5">
        <w:rPr>
          <w:rFonts w:ascii="Arial" w:hAnsi="Arial" w:cs="Arial"/>
          <w:sz w:val="22"/>
          <w:szCs w:val="22"/>
        </w:rPr>
        <w:t xml:space="preserve"> x 20 foot sea containers of UNICEF cargo were cleared through </w:t>
      </w:r>
      <w:r w:rsidR="00A015D6">
        <w:rPr>
          <w:rFonts w:ascii="Arial" w:hAnsi="Arial" w:cs="Arial"/>
          <w:sz w:val="22"/>
          <w:szCs w:val="22"/>
        </w:rPr>
        <w:t xml:space="preserve">Port of Aqaba </w:t>
      </w:r>
      <w:r w:rsidR="00D577A5">
        <w:rPr>
          <w:rFonts w:ascii="Arial" w:hAnsi="Arial" w:cs="Arial"/>
          <w:sz w:val="22"/>
          <w:szCs w:val="22"/>
        </w:rPr>
        <w:t xml:space="preserve">and delivered to warehouses. </w:t>
      </w:r>
      <w:r w:rsidR="00A015D6">
        <w:rPr>
          <w:rFonts w:ascii="Arial" w:hAnsi="Arial" w:cs="Arial"/>
          <w:sz w:val="22"/>
          <w:szCs w:val="22"/>
        </w:rPr>
        <w:t xml:space="preserve">A total of </w:t>
      </w:r>
      <w:r w:rsidR="002D20E1">
        <w:rPr>
          <w:rFonts w:ascii="Arial" w:hAnsi="Arial" w:cs="Arial"/>
          <w:sz w:val="22"/>
          <w:szCs w:val="22"/>
        </w:rPr>
        <w:t>200</w:t>
      </w:r>
      <w:r w:rsidR="00A015D6">
        <w:rPr>
          <w:rFonts w:ascii="Arial" w:hAnsi="Arial" w:cs="Arial"/>
          <w:sz w:val="22"/>
          <w:szCs w:val="22"/>
        </w:rPr>
        <w:t xml:space="preserve"> kg of UNICEF airfreight cargo was cleared through Queen Alia International Airport.</w:t>
      </w:r>
    </w:p>
    <w:p w:rsidR="009078D9" w:rsidRDefault="009078D9" w:rsidP="009078D9">
      <w:pPr>
        <w:spacing w:line="240" w:lineRule="auto"/>
        <w:contextualSpacing/>
        <w:jc w:val="both"/>
        <w:rPr>
          <w:rFonts w:ascii="Arial" w:hAnsi="Arial" w:cs="Arial"/>
          <w:b/>
          <w:sz w:val="22"/>
          <w:szCs w:val="22"/>
        </w:rPr>
      </w:pPr>
    </w:p>
    <w:p w:rsidR="009078D9" w:rsidRPr="009078D9" w:rsidRDefault="009078D9" w:rsidP="000158B0">
      <w:pPr>
        <w:pStyle w:val="ListParagraph"/>
        <w:numPr>
          <w:ilvl w:val="2"/>
          <w:numId w:val="18"/>
        </w:numPr>
        <w:jc w:val="both"/>
        <w:rPr>
          <w:rFonts w:ascii="Arial" w:hAnsi="Arial" w:cs="Arial"/>
          <w:b/>
          <w:sz w:val="22"/>
          <w:szCs w:val="22"/>
        </w:rPr>
      </w:pPr>
      <w:r w:rsidRPr="009078D9">
        <w:rPr>
          <w:rFonts w:ascii="Arial" w:hAnsi="Arial" w:cs="Arial"/>
          <w:b/>
          <w:sz w:val="22"/>
          <w:szCs w:val="22"/>
        </w:rPr>
        <w:t>Customs clearance of imported shipments</w:t>
      </w:r>
    </w:p>
    <w:p w:rsidR="009078D9" w:rsidRPr="00602A3F" w:rsidRDefault="009078D9" w:rsidP="009078D9">
      <w:pPr>
        <w:pStyle w:val="ListParagraph"/>
        <w:jc w:val="both"/>
        <w:rPr>
          <w:rFonts w:ascii="Arial" w:hAnsi="Arial" w:cs="Arial"/>
          <w:b/>
          <w:sz w:val="22"/>
          <w:szCs w:val="22"/>
        </w:rPr>
      </w:pPr>
    </w:p>
    <w:p w:rsidR="009078D9" w:rsidRDefault="009078D9" w:rsidP="000158B0">
      <w:pPr>
        <w:pStyle w:val="ListParagraph"/>
        <w:numPr>
          <w:ilvl w:val="0"/>
          <w:numId w:val="7"/>
        </w:numPr>
        <w:jc w:val="both"/>
        <w:rPr>
          <w:rFonts w:ascii="Arial" w:hAnsi="Arial" w:cs="Arial"/>
          <w:sz w:val="22"/>
          <w:szCs w:val="22"/>
        </w:rPr>
      </w:pPr>
      <w:r w:rsidRPr="00B36F6A">
        <w:rPr>
          <w:rFonts w:ascii="Arial" w:hAnsi="Arial" w:cs="Arial"/>
          <w:sz w:val="22"/>
          <w:szCs w:val="22"/>
        </w:rPr>
        <w:t>UNICEF will provide pre-alert shipment documents detailing all required cargo details, arrival dates, invoice and packing list to ensure customs clearance can be conducted in a timely manner upon cargo arriving.</w:t>
      </w:r>
    </w:p>
    <w:p w:rsidR="009078D9" w:rsidRDefault="009078D9" w:rsidP="009078D9">
      <w:pPr>
        <w:pStyle w:val="ListParagraph"/>
        <w:jc w:val="both"/>
        <w:rPr>
          <w:rFonts w:ascii="Arial" w:hAnsi="Arial" w:cs="Arial"/>
          <w:sz w:val="22"/>
          <w:szCs w:val="22"/>
        </w:rPr>
      </w:pPr>
    </w:p>
    <w:p w:rsidR="009078D9" w:rsidRDefault="009078D9" w:rsidP="000158B0">
      <w:pPr>
        <w:pStyle w:val="ListParagraph"/>
        <w:numPr>
          <w:ilvl w:val="0"/>
          <w:numId w:val="7"/>
        </w:numPr>
        <w:rPr>
          <w:rFonts w:ascii="Arial" w:eastAsiaTheme="minorHAnsi" w:hAnsi="Arial" w:cs="Arial"/>
          <w:sz w:val="22"/>
          <w:szCs w:val="22"/>
        </w:rPr>
      </w:pPr>
      <w:r w:rsidRPr="007977A2">
        <w:rPr>
          <w:rFonts w:ascii="Arial" w:eastAsiaTheme="minorHAnsi" w:hAnsi="Arial" w:cs="Arial"/>
          <w:sz w:val="22"/>
          <w:szCs w:val="22"/>
        </w:rPr>
        <w:t>Customs clearance on tax-free basis</w:t>
      </w:r>
      <w:r>
        <w:rPr>
          <w:rFonts w:ascii="Arial" w:eastAsiaTheme="minorHAnsi" w:hAnsi="Arial" w:cs="Arial"/>
          <w:sz w:val="22"/>
          <w:szCs w:val="22"/>
        </w:rPr>
        <w:t xml:space="preserve"> of UNICEF imported cargo.</w:t>
      </w:r>
    </w:p>
    <w:p w:rsidR="009078D9" w:rsidRPr="00C77097" w:rsidRDefault="009078D9" w:rsidP="009078D9">
      <w:pPr>
        <w:pStyle w:val="ListParagraph"/>
        <w:rPr>
          <w:rFonts w:ascii="Arial" w:eastAsiaTheme="minorHAnsi" w:hAnsi="Arial" w:cs="Arial"/>
          <w:sz w:val="22"/>
          <w:szCs w:val="22"/>
        </w:rPr>
      </w:pPr>
    </w:p>
    <w:p w:rsidR="009078D9" w:rsidRDefault="009078D9" w:rsidP="000158B0">
      <w:pPr>
        <w:pStyle w:val="ListParagraph"/>
        <w:numPr>
          <w:ilvl w:val="0"/>
          <w:numId w:val="7"/>
        </w:numPr>
        <w:rPr>
          <w:rFonts w:ascii="Arial" w:eastAsiaTheme="minorHAnsi" w:hAnsi="Arial" w:cs="Arial"/>
          <w:sz w:val="22"/>
          <w:szCs w:val="22"/>
        </w:rPr>
      </w:pPr>
      <w:r w:rsidRPr="007977A2">
        <w:rPr>
          <w:rFonts w:ascii="Arial" w:eastAsiaTheme="minorHAnsi" w:hAnsi="Arial" w:cs="Arial"/>
          <w:sz w:val="22"/>
          <w:szCs w:val="22"/>
        </w:rPr>
        <w:t>Provisional clearance pending finalisation / perfection of documentation</w:t>
      </w:r>
      <w:r>
        <w:rPr>
          <w:rFonts w:ascii="Arial" w:eastAsiaTheme="minorHAnsi" w:hAnsi="Arial" w:cs="Arial"/>
          <w:sz w:val="22"/>
          <w:szCs w:val="22"/>
        </w:rPr>
        <w:t>.</w:t>
      </w:r>
    </w:p>
    <w:p w:rsidR="009078D9" w:rsidRPr="00C77097" w:rsidRDefault="009078D9" w:rsidP="009078D9">
      <w:pPr>
        <w:pStyle w:val="ListParagraph"/>
        <w:rPr>
          <w:rFonts w:ascii="Arial" w:eastAsiaTheme="minorHAnsi" w:hAnsi="Arial" w:cs="Arial"/>
          <w:sz w:val="22"/>
          <w:szCs w:val="22"/>
        </w:rPr>
      </w:pPr>
    </w:p>
    <w:p w:rsidR="009078D9" w:rsidRDefault="009078D9" w:rsidP="000158B0">
      <w:pPr>
        <w:pStyle w:val="ListParagraph"/>
        <w:numPr>
          <w:ilvl w:val="0"/>
          <w:numId w:val="7"/>
        </w:numPr>
        <w:rPr>
          <w:rFonts w:ascii="Arial" w:eastAsiaTheme="minorHAnsi" w:hAnsi="Arial" w:cs="Arial"/>
          <w:sz w:val="22"/>
          <w:szCs w:val="22"/>
        </w:rPr>
      </w:pPr>
      <w:r w:rsidRPr="007977A2">
        <w:rPr>
          <w:rFonts w:ascii="Arial" w:eastAsiaTheme="minorHAnsi" w:hAnsi="Arial" w:cs="Arial"/>
          <w:sz w:val="22"/>
          <w:szCs w:val="22"/>
        </w:rPr>
        <w:t>Vaccine clearance, including maintaining cold-chain</w:t>
      </w:r>
      <w:r>
        <w:rPr>
          <w:rFonts w:ascii="Arial" w:eastAsiaTheme="minorHAnsi" w:hAnsi="Arial" w:cs="Arial"/>
          <w:sz w:val="22"/>
          <w:szCs w:val="22"/>
        </w:rPr>
        <w:t xml:space="preserve"> storage at </w:t>
      </w:r>
      <w:r w:rsidRPr="00B36F6A">
        <w:rPr>
          <w:rFonts w:ascii="Arial" w:hAnsi="Arial" w:cs="Arial"/>
          <w:sz w:val="22"/>
          <w:szCs w:val="22"/>
        </w:rPr>
        <w:t>Queen Alia International Airport</w:t>
      </w:r>
      <w:r w:rsidRPr="00B36F6A">
        <w:rPr>
          <w:rFonts w:ascii="Arial" w:eastAsiaTheme="minorHAnsi" w:hAnsi="Arial" w:cs="Arial"/>
          <w:sz w:val="22"/>
          <w:szCs w:val="22"/>
        </w:rPr>
        <w:t xml:space="preserve"> before onward delivery to UNICEF warehouse.</w:t>
      </w:r>
      <w:r>
        <w:rPr>
          <w:rFonts w:ascii="Arial" w:eastAsiaTheme="minorHAnsi" w:hAnsi="Arial" w:cs="Arial"/>
          <w:sz w:val="22"/>
          <w:szCs w:val="22"/>
        </w:rPr>
        <w:t xml:space="preserve"> Vaccine storage temperatures range from +2°C to +8°C and -25°C to -18°C (only valid for air shipments)</w:t>
      </w:r>
    </w:p>
    <w:p w:rsidR="009078D9" w:rsidRDefault="009078D9" w:rsidP="009078D9">
      <w:pPr>
        <w:pStyle w:val="ListParagraph"/>
        <w:rPr>
          <w:rFonts w:ascii="Arial" w:eastAsiaTheme="minorHAnsi" w:hAnsi="Arial" w:cs="Arial"/>
          <w:sz w:val="22"/>
          <w:szCs w:val="22"/>
        </w:rPr>
      </w:pPr>
    </w:p>
    <w:p w:rsidR="009078D9" w:rsidRPr="009F065A" w:rsidRDefault="009078D9" w:rsidP="000158B0">
      <w:pPr>
        <w:pStyle w:val="ListParagraph"/>
        <w:numPr>
          <w:ilvl w:val="2"/>
          <w:numId w:val="18"/>
        </w:numPr>
        <w:rPr>
          <w:rFonts w:ascii="Arial" w:hAnsi="Arial" w:cs="Arial"/>
          <w:b/>
          <w:sz w:val="22"/>
          <w:szCs w:val="22"/>
        </w:rPr>
      </w:pPr>
      <w:r w:rsidRPr="009F065A">
        <w:rPr>
          <w:rFonts w:ascii="Arial" w:hAnsi="Arial" w:cs="Arial"/>
          <w:b/>
          <w:sz w:val="22"/>
          <w:szCs w:val="22"/>
        </w:rPr>
        <w:t>Customs clearance of exported cargo from UNICEF warehouses</w:t>
      </w:r>
      <w:r>
        <w:rPr>
          <w:rFonts w:ascii="Arial" w:hAnsi="Arial" w:cs="Arial"/>
          <w:b/>
          <w:sz w:val="22"/>
          <w:szCs w:val="22"/>
        </w:rPr>
        <w:t xml:space="preserve"> (Zarq</w:t>
      </w:r>
      <w:r w:rsidRPr="009F065A">
        <w:rPr>
          <w:rFonts w:ascii="Arial" w:hAnsi="Arial" w:cs="Arial"/>
          <w:b/>
          <w:sz w:val="22"/>
          <w:szCs w:val="22"/>
        </w:rPr>
        <w:t xml:space="preserve">a Free Zone and </w:t>
      </w:r>
      <w:proofErr w:type="spellStart"/>
      <w:r w:rsidRPr="009F065A">
        <w:rPr>
          <w:rFonts w:ascii="Arial" w:hAnsi="Arial" w:cs="Arial"/>
          <w:b/>
          <w:sz w:val="22"/>
          <w:szCs w:val="22"/>
        </w:rPr>
        <w:t>Mafraq</w:t>
      </w:r>
      <w:proofErr w:type="spellEnd"/>
      <w:r w:rsidRPr="009F065A">
        <w:rPr>
          <w:rFonts w:ascii="Arial" w:hAnsi="Arial" w:cs="Arial"/>
          <w:b/>
          <w:sz w:val="22"/>
          <w:szCs w:val="22"/>
        </w:rPr>
        <w:t>)</w:t>
      </w:r>
    </w:p>
    <w:p w:rsidR="009078D9" w:rsidRPr="009F065A" w:rsidRDefault="009078D9" w:rsidP="009078D9">
      <w:pPr>
        <w:pStyle w:val="ListParagraph"/>
        <w:rPr>
          <w:rFonts w:ascii="Arial" w:hAnsi="Arial" w:cs="Arial"/>
          <w:b/>
          <w:sz w:val="22"/>
          <w:szCs w:val="22"/>
        </w:rPr>
      </w:pPr>
    </w:p>
    <w:p w:rsidR="009078D9" w:rsidRDefault="009078D9" w:rsidP="000158B0">
      <w:pPr>
        <w:pStyle w:val="ListParagraph"/>
        <w:numPr>
          <w:ilvl w:val="0"/>
          <w:numId w:val="13"/>
        </w:numPr>
        <w:rPr>
          <w:rFonts w:ascii="Arial" w:eastAsiaTheme="minorHAnsi" w:hAnsi="Arial" w:cs="Arial"/>
          <w:sz w:val="22"/>
          <w:szCs w:val="22"/>
        </w:rPr>
      </w:pPr>
      <w:r>
        <w:rPr>
          <w:rFonts w:ascii="Arial" w:eastAsiaTheme="minorHAnsi" w:hAnsi="Arial" w:cs="Arial"/>
          <w:sz w:val="22"/>
          <w:szCs w:val="22"/>
        </w:rPr>
        <w:t>Undertake export customs clearance formalities for cargo in UNICEF warehouses in timely manner.</w:t>
      </w:r>
    </w:p>
    <w:p w:rsidR="009078D9" w:rsidRDefault="009078D9" w:rsidP="009078D9">
      <w:pPr>
        <w:spacing w:line="240" w:lineRule="auto"/>
        <w:rPr>
          <w:rFonts w:ascii="Arial" w:hAnsi="Arial" w:cs="Arial"/>
          <w:sz w:val="22"/>
          <w:szCs w:val="22"/>
        </w:rPr>
      </w:pPr>
    </w:p>
    <w:p w:rsidR="009078D9" w:rsidRDefault="009078D9" w:rsidP="000158B0">
      <w:pPr>
        <w:pStyle w:val="ListParagraph"/>
        <w:numPr>
          <w:ilvl w:val="0"/>
          <w:numId w:val="13"/>
        </w:numPr>
        <w:rPr>
          <w:rFonts w:ascii="Arial" w:eastAsiaTheme="minorHAnsi" w:hAnsi="Arial" w:cs="Arial"/>
          <w:sz w:val="22"/>
          <w:szCs w:val="22"/>
        </w:rPr>
      </w:pPr>
      <w:r>
        <w:rPr>
          <w:rFonts w:ascii="Arial" w:eastAsiaTheme="minorHAnsi" w:hAnsi="Arial" w:cs="Arial"/>
          <w:sz w:val="22"/>
          <w:szCs w:val="22"/>
        </w:rPr>
        <w:t>Communicate with UNICEF named Freight Forwarder to arrange collection of cargo from UNICEF warehouse.</w:t>
      </w:r>
    </w:p>
    <w:p w:rsidR="009078D9" w:rsidRPr="00C25EA8" w:rsidRDefault="009078D9" w:rsidP="009078D9">
      <w:pPr>
        <w:pStyle w:val="ListParagraph"/>
        <w:rPr>
          <w:rFonts w:ascii="Arial" w:eastAsiaTheme="minorHAnsi" w:hAnsi="Arial" w:cs="Arial"/>
          <w:sz w:val="22"/>
          <w:szCs w:val="22"/>
        </w:rPr>
      </w:pPr>
    </w:p>
    <w:p w:rsidR="009078D9" w:rsidRPr="00C25EA8" w:rsidRDefault="009078D9" w:rsidP="000158B0">
      <w:pPr>
        <w:pStyle w:val="ListParagraph"/>
        <w:numPr>
          <w:ilvl w:val="0"/>
          <w:numId w:val="13"/>
        </w:numPr>
        <w:rPr>
          <w:rFonts w:ascii="Arial" w:eastAsiaTheme="minorHAnsi" w:hAnsi="Arial" w:cs="Arial"/>
          <w:sz w:val="22"/>
          <w:szCs w:val="22"/>
        </w:rPr>
      </w:pPr>
      <w:r>
        <w:rPr>
          <w:rFonts w:ascii="Arial" w:eastAsiaTheme="minorHAnsi" w:hAnsi="Arial" w:cs="Arial"/>
          <w:sz w:val="22"/>
          <w:szCs w:val="22"/>
        </w:rPr>
        <w:t>Provide all export documents to UNICEF named Freight Forwarder prior to collection of cargo from UNICEF warehouse.</w:t>
      </w:r>
    </w:p>
    <w:p w:rsidR="009078D9" w:rsidRDefault="009078D9" w:rsidP="009078D9">
      <w:pPr>
        <w:spacing w:line="240" w:lineRule="auto"/>
        <w:rPr>
          <w:rFonts w:ascii="Arial" w:hAnsi="Arial" w:cs="Arial"/>
          <w:sz w:val="22"/>
          <w:szCs w:val="22"/>
        </w:rPr>
      </w:pPr>
    </w:p>
    <w:p w:rsidR="009078D9" w:rsidRPr="007977A2" w:rsidRDefault="009078D9" w:rsidP="000158B0">
      <w:pPr>
        <w:pStyle w:val="ListParagraph"/>
        <w:numPr>
          <w:ilvl w:val="0"/>
          <w:numId w:val="13"/>
        </w:numPr>
        <w:rPr>
          <w:rFonts w:ascii="Arial" w:eastAsiaTheme="minorHAnsi" w:hAnsi="Arial" w:cs="Arial"/>
          <w:sz w:val="22"/>
          <w:szCs w:val="22"/>
        </w:rPr>
      </w:pPr>
      <w:r>
        <w:rPr>
          <w:rFonts w:ascii="Arial" w:eastAsiaTheme="minorHAnsi" w:hAnsi="Arial" w:cs="Arial"/>
          <w:sz w:val="22"/>
          <w:szCs w:val="22"/>
        </w:rPr>
        <w:t>UNICEF MENARO Logistics staff will provide the necessary documentation for export of cargo out of Jordan in a timely manner.</w:t>
      </w:r>
    </w:p>
    <w:p w:rsidR="00A015D6" w:rsidRDefault="00A015D6" w:rsidP="009078D9">
      <w:pPr>
        <w:spacing w:line="240" w:lineRule="auto"/>
        <w:contextualSpacing/>
        <w:rPr>
          <w:rFonts w:ascii="Arial" w:hAnsi="Arial" w:cs="Arial"/>
          <w:b/>
          <w:sz w:val="22"/>
          <w:szCs w:val="22"/>
        </w:rPr>
      </w:pPr>
    </w:p>
    <w:p w:rsidR="009078D9" w:rsidRPr="00B2219C" w:rsidRDefault="009078D9" w:rsidP="000158B0">
      <w:pPr>
        <w:pStyle w:val="ListParagraph"/>
        <w:numPr>
          <w:ilvl w:val="1"/>
          <w:numId w:val="18"/>
        </w:numPr>
        <w:rPr>
          <w:rFonts w:ascii="Arial" w:hAnsi="Arial" w:cs="Arial"/>
          <w:b/>
          <w:sz w:val="22"/>
          <w:szCs w:val="22"/>
        </w:rPr>
      </w:pPr>
      <w:r w:rsidRPr="00B2219C">
        <w:rPr>
          <w:rFonts w:ascii="Arial" w:hAnsi="Arial" w:cs="Arial"/>
          <w:b/>
          <w:sz w:val="22"/>
          <w:szCs w:val="22"/>
        </w:rPr>
        <w:t>Road Transport</w:t>
      </w:r>
    </w:p>
    <w:p w:rsidR="009078D9" w:rsidRPr="00B2219C" w:rsidRDefault="009078D9" w:rsidP="009078D9">
      <w:pPr>
        <w:pStyle w:val="ListParagraph"/>
        <w:rPr>
          <w:rFonts w:ascii="Arial" w:hAnsi="Arial" w:cs="Arial"/>
          <w:b/>
          <w:sz w:val="22"/>
          <w:szCs w:val="22"/>
        </w:rPr>
      </w:pPr>
    </w:p>
    <w:p w:rsidR="009078D9" w:rsidRDefault="009078D9" w:rsidP="009078D9">
      <w:pPr>
        <w:spacing w:line="240" w:lineRule="auto"/>
        <w:contextualSpacing/>
        <w:rPr>
          <w:rFonts w:ascii="Arial" w:hAnsi="Arial" w:cs="Arial"/>
          <w:sz w:val="22"/>
          <w:szCs w:val="22"/>
        </w:rPr>
      </w:pPr>
      <w:r>
        <w:rPr>
          <w:rFonts w:ascii="Arial" w:hAnsi="Arial" w:cs="Arial"/>
          <w:sz w:val="22"/>
          <w:szCs w:val="22"/>
        </w:rPr>
        <w:t>Service Provider to provide suitable commercial road vehicles to transport cargo from Zarqa Free Zone warehouse to Ramtha and Jaber borders and other destinations decided by UNICEF.</w:t>
      </w:r>
    </w:p>
    <w:p w:rsidR="00A015D6" w:rsidRDefault="00A015D6" w:rsidP="009078D9">
      <w:pPr>
        <w:spacing w:line="240" w:lineRule="auto"/>
        <w:contextualSpacing/>
        <w:rPr>
          <w:rFonts w:ascii="Arial" w:hAnsi="Arial" w:cs="Arial"/>
          <w:sz w:val="22"/>
          <w:szCs w:val="22"/>
        </w:rPr>
      </w:pPr>
    </w:p>
    <w:p w:rsidR="00A015D6" w:rsidRDefault="0062446C" w:rsidP="009078D9">
      <w:pPr>
        <w:spacing w:line="240" w:lineRule="auto"/>
        <w:contextualSpacing/>
        <w:rPr>
          <w:rFonts w:ascii="Arial" w:hAnsi="Arial" w:cs="Arial"/>
          <w:sz w:val="22"/>
          <w:szCs w:val="22"/>
        </w:rPr>
      </w:pPr>
      <w:r>
        <w:rPr>
          <w:rFonts w:ascii="Arial" w:hAnsi="Arial" w:cs="Arial"/>
          <w:sz w:val="22"/>
          <w:szCs w:val="22"/>
        </w:rPr>
        <w:t>For information only (not contractual) i</w:t>
      </w:r>
      <w:r w:rsidR="00A015D6">
        <w:rPr>
          <w:rFonts w:ascii="Arial" w:hAnsi="Arial" w:cs="Arial"/>
          <w:sz w:val="22"/>
          <w:szCs w:val="22"/>
        </w:rPr>
        <w:t>n 201</w:t>
      </w:r>
      <w:r w:rsidR="002D20E1">
        <w:rPr>
          <w:rFonts w:ascii="Arial" w:hAnsi="Arial" w:cs="Arial"/>
          <w:sz w:val="22"/>
          <w:szCs w:val="22"/>
        </w:rPr>
        <w:t>7 a total of 72</w:t>
      </w:r>
      <w:r w:rsidR="00A015D6">
        <w:rPr>
          <w:rFonts w:ascii="Arial" w:hAnsi="Arial" w:cs="Arial"/>
          <w:sz w:val="22"/>
          <w:szCs w:val="22"/>
        </w:rPr>
        <w:t xml:space="preserve"> x 40 foot containers delivered UNICEF cargo from warehouse to Ramtha border.</w:t>
      </w:r>
    </w:p>
    <w:p w:rsidR="009078D9" w:rsidRPr="002A03C4" w:rsidRDefault="009078D9" w:rsidP="009078D9">
      <w:pPr>
        <w:spacing w:line="240" w:lineRule="auto"/>
        <w:contextualSpacing/>
        <w:rPr>
          <w:rFonts w:ascii="Arial" w:hAnsi="Arial" w:cs="Arial"/>
          <w:sz w:val="22"/>
          <w:szCs w:val="22"/>
        </w:rPr>
      </w:pPr>
    </w:p>
    <w:p w:rsidR="009078D9" w:rsidRPr="005E7C9F" w:rsidRDefault="009078D9" w:rsidP="000158B0">
      <w:pPr>
        <w:pStyle w:val="ListParagraph"/>
        <w:numPr>
          <w:ilvl w:val="0"/>
          <w:numId w:val="10"/>
        </w:numPr>
        <w:rPr>
          <w:rFonts w:ascii="Arial" w:eastAsiaTheme="minorHAnsi" w:hAnsi="Arial" w:cs="Arial"/>
          <w:b/>
          <w:sz w:val="28"/>
          <w:szCs w:val="28"/>
        </w:rPr>
      </w:pPr>
      <w:r>
        <w:rPr>
          <w:rFonts w:ascii="Arial" w:eastAsiaTheme="minorHAnsi" w:hAnsi="Arial" w:cs="Arial"/>
          <w:sz w:val="22"/>
          <w:szCs w:val="22"/>
        </w:rPr>
        <w:t>For</w:t>
      </w:r>
      <w:r w:rsidRPr="007977A2">
        <w:rPr>
          <w:rFonts w:ascii="Arial" w:eastAsiaTheme="minorHAnsi" w:hAnsi="Arial" w:cs="Arial"/>
          <w:sz w:val="22"/>
          <w:szCs w:val="22"/>
        </w:rPr>
        <w:t xml:space="preserve"> all types of 20 foot and 40 foot containers</w:t>
      </w:r>
    </w:p>
    <w:p w:rsidR="009078D9" w:rsidRPr="00847CE5" w:rsidRDefault="009078D9" w:rsidP="009078D9">
      <w:pPr>
        <w:pStyle w:val="ListParagraph"/>
        <w:rPr>
          <w:rFonts w:ascii="Arial" w:eastAsiaTheme="minorHAnsi" w:hAnsi="Arial" w:cs="Arial"/>
          <w:b/>
          <w:sz w:val="28"/>
          <w:szCs w:val="28"/>
        </w:rPr>
      </w:pPr>
    </w:p>
    <w:p w:rsidR="009078D9" w:rsidRPr="00171531" w:rsidRDefault="009078D9" w:rsidP="000158B0">
      <w:pPr>
        <w:pStyle w:val="ListParagraph"/>
        <w:numPr>
          <w:ilvl w:val="0"/>
          <w:numId w:val="10"/>
        </w:numPr>
        <w:rPr>
          <w:rFonts w:ascii="Arial" w:eastAsiaTheme="minorHAnsi" w:hAnsi="Arial" w:cs="Arial"/>
          <w:b/>
          <w:sz w:val="28"/>
          <w:szCs w:val="28"/>
        </w:rPr>
      </w:pPr>
      <w:r w:rsidRPr="005E7C9F">
        <w:rPr>
          <w:rFonts w:ascii="Arial" w:eastAsiaTheme="minorHAnsi" w:hAnsi="Arial" w:cs="Arial"/>
          <w:sz w:val="22"/>
          <w:szCs w:val="22"/>
        </w:rPr>
        <w:t>Provide refrigerated vehicles to transport vaccines and other temperature sensitive cargo as required.</w:t>
      </w:r>
    </w:p>
    <w:p w:rsidR="009078D9" w:rsidRPr="00171531" w:rsidRDefault="009078D9" w:rsidP="009078D9">
      <w:pPr>
        <w:spacing w:line="240" w:lineRule="auto"/>
        <w:rPr>
          <w:rFonts w:ascii="Arial" w:hAnsi="Arial" w:cs="Arial"/>
          <w:b/>
          <w:sz w:val="28"/>
          <w:szCs w:val="28"/>
        </w:rPr>
      </w:pPr>
    </w:p>
    <w:p w:rsidR="009078D9" w:rsidRPr="00171531" w:rsidRDefault="009078D9" w:rsidP="000158B0">
      <w:pPr>
        <w:pStyle w:val="ListParagraph"/>
        <w:numPr>
          <w:ilvl w:val="0"/>
          <w:numId w:val="10"/>
        </w:numPr>
        <w:rPr>
          <w:rFonts w:ascii="Arial" w:eastAsiaTheme="minorHAnsi" w:hAnsi="Arial" w:cs="Arial"/>
          <w:b/>
          <w:sz w:val="28"/>
          <w:szCs w:val="28"/>
        </w:rPr>
      </w:pPr>
      <w:r w:rsidRPr="007977A2">
        <w:rPr>
          <w:rFonts w:ascii="Arial" w:eastAsiaTheme="minorHAnsi" w:hAnsi="Arial" w:cs="Arial"/>
          <w:sz w:val="22"/>
          <w:szCs w:val="22"/>
        </w:rPr>
        <w:t>Ens</w:t>
      </w:r>
      <w:r>
        <w:rPr>
          <w:rFonts w:ascii="Arial" w:eastAsiaTheme="minorHAnsi" w:hAnsi="Arial" w:cs="Arial"/>
          <w:sz w:val="22"/>
          <w:szCs w:val="22"/>
        </w:rPr>
        <w:t>ure vehicles are road worthy,</w:t>
      </w:r>
      <w:r w:rsidRPr="007977A2">
        <w:rPr>
          <w:rFonts w:ascii="Arial" w:eastAsiaTheme="minorHAnsi" w:hAnsi="Arial" w:cs="Arial"/>
          <w:sz w:val="22"/>
          <w:szCs w:val="22"/>
        </w:rPr>
        <w:t xml:space="preserve"> certified for usage</w:t>
      </w:r>
      <w:r>
        <w:rPr>
          <w:rFonts w:ascii="Arial" w:eastAsiaTheme="minorHAnsi" w:hAnsi="Arial" w:cs="Arial"/>
          <w:sz w:val="22"/>
          <w:szCs w:val="22"/>
        </w:rPr>
        <w:t xml:space="preserve"> and have valid road insurance as per Government of Jordan rules and regulations.</w:t>
      </w:r>
    </w:p>
    <w:p w:rsidR="009078D9" w:rsidRPr="00171531" w:rsidRDefault="009078D9" w:rsidP="009078D9">
      <w:pPr>
        <w:pStyle w:val="ListParagraph"/>
        <w:rPr>
          <w:rFonts w:ascii="Arial" w:eastAsiaTheme="minorHAnsi" w:hAnsi="Arial" w:cs="Arial"/>
          <w:b/>
          <w:sz w:val="28"/>
          <w:szCs w:val="28"/>
        </w:rPr>
      </w:pPr>
    </w:p>
    <w:p w:rsidR="009078D9" w:rsidRPr="006B3044" w:rsidRDefault="009078D9" w:rsidP="000158B0">
      <w:pPr>
        <w:pStyle w:val="ListParagraph"/>
        <w:numPr>
          <w:ilvl w:val="0"/>
          <w:numId w:val="10"/>
        </w:numPr>
        <w:rPr>
          <w:rFonts w:ascii="Arial" w:eastAsiaTheme="minorHAnsi" w:hAnsi="Arial" w:cs="Arial"/>
          <w:b/>
          <w:sz w:val="28"/>
          <w:szCs w:val="28"/>
        </w:rPr>
      </w:pPr>
      <w:r>
        <w:rPr>
          <w:rFonts w:ascii="Arial" w:eastAsiaTheme="minorHAnsi" w:hAnsi="Arial" w:cs="Arial"/>
          <w:sz w:val="22"/>
          <w:szCs w:val="22"/>
        </w:rPr>
        <w:t>When UNICEF will require transport, it will i</w:t>
      </w:r>
      <w:r w:rsidRPr="006B3044">
        <w:rPr>
          <w:rFonts w:ascii="Arial" w:eastAsiaTheme="minorHAnsi" w:hAnsi="Arial" w:cs="Arial"/>
          <w:sz w:val="22"/>
          <w:szCs w:val="22"/>
        </w:rPr>
        <w:t xml:space="preserve">ssue a Work Order to the Service Provider to formalise the </w:t>
      </w:r>
      <w:r>
        <w:rPr>
          <w:rFonts w:ascii="Arial" w:eastAsiaTheme="minorHAnsi" w:hAnsi="Arial" w:cs="Arial"/>
          <w:sz w:val="22"/>
          <w:szCs w:val="22"/>
        </w:rPr>
        <w:t xml:space="preserve">transport </w:t>
      </w:r>
      <w:r w:rsidRPr="006B3044">
        <w:rPr>
          <w:rFonts w:ascii="Arial" w:eastAsiaTheme="minorHAnsi" w:hAnsi="Arial" w:cs="Arial"/>
          <w:sz w:val="22"/>
          <w:szCs w:val="22"/>
        </w:rPr>
        <w:t>agreement</w:t>
      </w:r>
    </w:p>
    <w:p w:rsidR="009078D9" w:rsidRPr="00A278C9" w:rsidRDefault="009078D9" w:rsidP="009078D9">
      <w:pPr>
        <w:pStyle w:val="ListParagraph"/>
        <w:rPr>
          <w:rFonts w:ascii="Arial" w:eastAsiaTheme="minorHAnsi" w:hAnsi="Arial" w:cs="Arial"/>
          <w:b/>
          <w:sz w:val="28"/>
          <w:szCs w:val="28"/>
        </w:rPr>
      </w:pPr>
    </w:p>
    <w:p w:rsidR="009078D9" w:rsidRPr="00A278C9" w:rsidRDefault="009078D9" w:rsidP="000158B0">
      <w:pPr>
        <w:pStyle w:val="ListParagraph"/>
        <w:numPr>
          <w:ilvl w:val="0"/>
          <w:numId w:val="10"/>
        </w:numPr>
        <w:rPr>
          <w:rFonts w:ascii="Arial" w:eastAsiaTheme="minorHAnsi" w:hAnsi="Arial" w:cs="Arial"/>
          <w:b/>
          <w:sz w:val="28"/>
          <w:szCs w:val="28"/>
        </w:rPr>
      </w:pPr>
      <w:r>
        <w:rPr>
          <w:rFonts w:ascii="Arial" w:eastAsiaTheme="minorHAnsi" w:hAnsi="Arial" w:cs="Arial"/>
          <w:sz w:val="22"/>
          <w:szCs w:val="22"/>
        </w:rPr>
        <w:t>Upon receipt of the Work Order, the Service Provider must position trucks at UNICEF warehouse within 24 hours of loading date.</w:t>
      </w:r>
    </w:p>
    <w:p w:rsidR="009078D9" w:rsidRPr="00A278C9" w:rsidRDefault="009078D9" w:rsidP="009078D9">
      <w:pPr>
        <w:pStyle w:val="ListParagraph"/>
        <w:rPr>
          <w:rFonts w:ascii="Arial" w:eastAsiaTheme="minorHAnsi" w:hAnsi="Arial" w:cs="Arial"/>
          <w:b/>
          <w:sz w:val="28"/>
          <w:szCs w:val="28"/>
        </w:rPr>
      </w:pPr>
    </w:p>
    <w:p w:rsidR="009078D9" w:rsidRPr="002A03C4" w:rsidRDefault="009078D9" w:rsidP="000158B0">
      <w:pPr>
        <w:pStyle w:val="ListParagraph"/>
        <w:numPr>
          <w:ilvl w:val="0"/>
          <w:numId w:val="10"/>
        </w:numPr>
        <w:rPr>
          <w:rFonts w:ascii="Arial" w:eastAsiaTheme="minorHAnsi" w:hAnsi="Arial" w:cs="Arial"/>
          <w:b/>
          <w:sz w:val="28"/>
          <w:szCs w:val="28"/>
        </w:rPr>
      </w:pPr>
      <w:r>
        <w:rPr>
          <w:rFonts w:ascii="Arial" w:eastAsiaTheme="minorHAnsi" w:hAnsi="Arial" w:cs="Arial"/>
          <w:sz w:val="22"/>
          <w:szCs w:val="22"/>
        </w:rPr>
        <w:t>The Service Provider shall issue one waybill per truck for supplies loaded and must ensure it is duly signed by the consignee as proof of delivery.</w:t>
      </w:r>
    </w:p>
    <w:p w:rsidR="009078D9" w:rsidRPr="00706F77" w:rsidRDefault="009078D9" w:rsidP="009078D9">
      <w:pPr>
        <w:spacing w:line="240" w:lineRule="auto"/>
        <w:rPr>
          <w:rFonts w:ascii="Arial" w:hAnsi="Arial" w:cs="Arial"/>
          <w:b/>
          <w:sz w:val="28"/>
          <w:szCs w:val="28"/>
        </w:rPr>
      </w:pPr>
    </w:p>
    <w:p w:rsidR="009078D9" w:rsidRPr="00B2219C" w:rsidRDefault="009078D9" w:rsidP="000158B0">
      <w:pPr>
        <w:pStyle w:val="ListParagraph"/>
        <w:numPr>
          <w:ilvl w:val="1"/>
          <w:numId w:val="18"/>
        </w:numPr>
        <w:jc w:val="both"/>
        <w:rPr>
          <w:rFonts w:ascii="Arial" w:hAnsi="Arial" w:cs="Arial"/>
          <w:b/>
          <w:sz w:val="22"/>
          <w:szCs w:val="22"/>
        </w:rPr>
      </w:pPr>
      <w:r w:rsidRPr="00B2219C">
        <w:rPr>
          <w:rFonts w:ascii="Arial" w:hAnsi="Arial" w:cs="Arial"/>
          <w:b/>
          <w:sz w:val="22"/>
          <w:szCs w:val="22"/>
        </w:rPr>
        <w:lastRenderedPageBreak/>
        <w:t>Warehouse Services</w:t>
      </w:r>
    </w:p>
    <w:p w:rsidR="009078D9" w:rsidRPr="00B2219C" w:rsidRDefault="009078D9" w:rsidP="009078D9">
      <w:pPr>
        <w:pStyle w:val="ListParagraph"/>
        <w:jc w:val="both"/>
        <w:rPr>
          <w:rFonts w:ascii="Arial" w:hAnsi="Arial" w:cs="Arial"/>
          <w:b/>
          <w:sz w:val="22"/>
          <w:szCs w:val="22"/>
        </w:rPr>
      </w:pPr>
    </w:p>
    <w:p w:rsidR="009078D9" w:rsidRDefault="009078D9" w:rsidP="009078D9">
      <w:pPr>
        <w:spacing w:line="240" w:lineRule="auto"/>
        <w:contextualSpacing/>
        <w:jc w:val="both"/>
        <w:rPr>
          <w:rFonts w:ascii="Arial" w:hAnsi="Arial" w:cs="Arial"/>
          <w:sz w:val="22"/>
          <w:szCs w:val="22"/>
        </w:rPr>
      </w:pPr>
      <w:r>
        <w:rPr>
          <w:rFonts w:ascii="Arial" w:hAnsi="Arial" w:cs="Arial"/>
          <w:sz w:val="22"/>
          <w:szCs w:val="22"/>
        </w:rPr>
        <w:t xml:space="preserve">To provide UNICEF with warehouse facility and services in Zarqa Free Zone. The Service Provider will be responsible for inventory control, management of incoming, stored and outgoing cargo, and reporting. </w:t>
      </w:r>
    </w:p>
    <w:p w:rsidR="009078D9" w:rsidRDefault="009078D9" w:rsidP="009078D9">
      <w:pPr>
        <w:spacing w:line="240" w:lineRule="auto"/>
        <w:contextualSpacing/>
        <w:jc w:val="both"/>
        <w:rPr>
          <w:rFonts w:ascii="Arial" w:hAnsi="Arial" w:cs="Arial"/>
          <w:sz w:val="22"/>
          <w:szCs w:val="22"/>
        </w:rPr>
      </w:pPr>
    </w:p>
    <w:p w:rsidR="009078D9" w:rsidRDefault="0062446C" w:rsidP="009078D9">
      <w:pPr>
        <w:spacing w:line="240" w:lineRule="auto"/>
        <w:contextualSpacing/>
        <w:jc w:val="both"/>
        <w:rPr>
          <w:rFonts w:ascii="Arial" w:hAnsi="Arial" w:cs="Arial"/>
          <w:sz w:val="22"/>
          <w:szCs w:val="22"/>
        </w:rPr>
      </w:pPr>
      <w:r>
        <w:rPr>
          <w:rFonts w:ascii="Arial" w:hAnsi="Arial" w:cs="Arial"/>
          <w:sz w:val="22"/>
          <w:szCs w:val="22"/>
        </w:rPr>
        <w:t>T</w:t>
      </w:r>
      <w:r w:rsidR="009078D9" w:rsidRPr="00A015D6">
        <w:rPr>
          <w:rFonts w:ascii="Arial" w:hAnsi="Arial" w:cs="Arial"/>
          <w:sz w:val="22"/>
          <w:szCs w:val="22"/>
        </w:rPr>
        <w:t>he estimated storage requirement of warehouse is</w:t>
      </w:r>
      <w:r w:rsidR="002D20E1">
        <w:rPr>
          <w:rFonts w:ascii="Arial" w:hAnsi="Arial" w:cs="Arial"/>
          <w:sz w:val="22"/>
          <w:szCs w:val="22"/>
        </w:rPr>
        <w:t xml:space="preserve"> 1</w:t>
      </w:r>
      <w:r w:rsidR="009078D9" w:rsidRPr="00A015D6">
        <w:rPr>
          <w:rFonts w:ascii="Arial" w:hAnsi="Arial" w:cs="Arial"/>
          <w:sz w:val="22"/>
          <w:szCs w:val="22"/>
        </w:rPr>
        <w:t xml:space="preserve">,000 square metre (sqm) per year but could change according to needs. Figures are indicative and do not represent a commitment that UNICEF will utilize the above quantity. Quantities may vary and will depend on the actual requirements. </w:t>
      </w:r>
    </w:p>
    <w:p w:rsidR="002D20E1" w:rsidRDefault="002D20E1" w:rsidP="009078D9">
      <w:pPr>
        <w:spacing w:line="240" w:lineRule="auto"/>
        <w:contextualSpacing/>
        <w:jc w:val="both"/>
        <w:rPr>
          <w:rFonts w:ascii="Arial" w:hAnsi="Arial" w:cs="Arial"/>
          <w:sz w:val="22"/>
          <w:szCs w:val="22"/>
        </w:rPr>
      </w:pPr>
    </w:p>
    <w:p w:rsidR="002D20E1" w:rsidRPr="00A015D6" w:rsidRDefault="002D20E1" w:rsidP="009078D9">
      <w:pPr>
        <w:spacing w:line="240" w:lineRule="auto"/>
        <w:contextualSpacing/>
        <w:jc w:val="both"/>
        <w:rPr>
          <w:rFonts w:ascii="Arial" w:hAnsi="Arial" w:cs="Arial"/>
          <w:sz w:val="22"/>
          <w:szCs w:val="22"/>
        </w:rPr>
      </w:pPr>
      <w:r>
        <w:rPr>
          <w:rFonts w:ascii="Arial" w:hAnsi="Arial" w:cs="Arial"/>
          <w:sz w:val="22"/>
          <w:szCs w:val="22"/>
        </w:rPr>
        <w:t>Warehouse service will be paid according to square metre (sqm) occupied.</w:t>
      </w:r>
    </w:p>
    <w:p w:rsidR="009078D9" w:rsidRDefault="009078D9" w:rsidP="009078D9">
      <w:pPr>
        <w:spacing w:line="240" w:lineRule="auto"/>
        <w:contextualSpacing/>
        <w:jc w:val="both"/>
        <w:rPr>
          <w:rFonts w:ascii="Arial" w:hAnsi="Arial" w:cs="Arial"/>
          <w:sz w:val="22"/>
          <w:szCs w:val="22"/>
        </w:rPr>
      </w:pPr>
    </w:p>
    <w:p w:rsidR="009078D9" w:rsidRDefault="009078D9" w:rsidP="009078D9">
      <w:pPr>
        <w:spacing w:line="240" w:lineRule="auto"/>
        <w:contextualSpacing/>
        <w:jc w:val="both"/>
        <w:rPr>
          <w:rFonts w:ascii="Arial" w:hAnsi="Arial" w:cs="Arial"/>
          <w:sz w:val="22"/>
          <w:szCs w:val="22"/>
        </w:rPr>
      </w:pPr>
      <w:r>
        <w:rPr>
          <w:rFonts w:ascii="Arial" w:hAnsi="Arial" w:cs="Arial"/>
          <w:sz w:val="22"/>
          <w:szCs w:val="22"/>
        </w:rPr>
        <w:t>UNICEF will prefer a dedicated warehouse, however, if the warehouse is utilised for multiple clients, the UNICEF owned cargo should be consolidated in one area and segregated from other clients’ cargo. Best warehouse practices are expected with regards to safe storage environment.</w:t>
      </w:r>
    </w:p>
    <w:p w:rsidR="009078D9" w:rsidRPr="00513BC8" w:rsidRDefault="009078D9" w:rsidP="009078D9">
      <w:pPr>
        <w:spacing w:line="240" w:lineRule="auto"/>
        <w:contextualSpacing/>
        <w:jc w:val="both"/>
        <w:rPr>
          <w:rFonts w:ascii="Arial" w:hAnsi="Arial" w:cs="Arial"/>
          <w:sz w:val="22"/>
          <w:szCs w:val="22"/>
        </w:rPr>
      </w:pPr>
    </w:p>
    <w:p w:rsidR="009078D9" w:rsidRDefault="009078D9" w:rsidP="009078D9">
      <w:pPr>
        <w:spacing w:line="240" w:lineRule="auto"/>
        <w:contextualSpacing/>
        <w:jc w:val="both"/>
        <w:rPr>
          <w:rFonts w:ascii="Arial" w:hAnsi="Arial" w:cs="Arial"/>
          <w:b/>
          <w:sz w:val="22"/>
          <w:szCs w:val="22"/>
        </w:rPr>
      </w:pPr>
      <w:r>
        <w:rPr>
          <w:rFonts w:ascii="Arial" w:hAnsi="Arial" w:cs="Arial"/>
          <w:b/>
          <w:sz w:val="22"/>
          <w:szCs w:val="22"/>
        </w:rPr>
        <w:t>3.3.1</w:t>
      </w:r>
      <w:r w:rsidRPr="00FC35B9">
        <w:rPr>
          <w:rFonts w:ascii="Arial" w:hAnsi="Arial" w:cs="Arial"/>
          <w:b/>
          <w:sz w:val="22"/>
          <w:szCs w:val="22"/>
        </w:rPr>
        <w:tab/>
        <w:t>Receipt of imported cargo in to warehouse</w:t>
      </w:r>
    </w:p>
    <w:p w:rsidR="009078D9" w:rsidRPr="00F9782C" w:rsidRDefault="009078D9" w:rsidP="009078D9">
      <w:pPr>
        <w:spacing w:line="240" w:lineRule="auto"/>
        <w:jc w:val="both"/>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Receipt and storing of cargo</w:t>
      </w:r>
      <w:r w:rsidRPr="007977A2">
        <w:rPr>
          <w:rFonts w:ascii="Arial" w:hAnsi="Arial" w:cs="Arial"/>
          <w:sz w:val="22"/>
          <w:szCs w:val="22"/>
        </w:rPr>
        <w:t xml:space="preserve"> in a suitable bonded warehouse in </w:t>
      </w:r>
      <w:r>
        <w:rPr>
          <w:rFonts w:ascii="Arial" w:hAnsi="Arial" w:cs="Arial"/>
          <w:sz w:val="22"/>
          <w:szCs w:val="22"/>
        </w:rPr>
        <w:t xml:space="preserve">Zarqa </w:t>
      </w:r>
      <w:r w:rsidRPr="007977A2">
        <w:rPr>
          <w:rFonts w:ascii="Arial" w:hAnsi="Arial" w:cs="Arial"/>
          <w:sz w:val="22"/>
          <w:szCs w:val="22"/>
        </w:rPr>
        <w:t>Free Zone</w:t>
      </w:r>
      <w:r>
        <w:rPr>
          <w:rFonts w:ascii="Arial" w:hAnsi="Arial" w:cs="Arial"/>
          <w:sz w:val="22"/>
          <w:szCs w:val="22"/>
        </w:rPr>
        <w:t>.</w:t>
      </w:r>
    </w:p>
    <w:p w:rsidR="009078D9" w:rsidRPr="007977A2" w:rsidRDefault="009078D9" w:rsidP="009078D9">
      <w:pPr>
        <w:pStyle w:val="ListParagraph"/>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Check all consignments received and verification of completeness and conformity with UNICEF pre-alert documents.</w:t>
      </w:r>
    </w:p>
    <w:p w:rsidR="009078D9" w:rsidRPr="00844ECB" w:rsidRDefault="009078D9" w:rsidP="009078D9">
      <w:pPr>
        <w:spacing w:line="240" w:lineRule="auto"/>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Counting of units of incoming cargo to ensure completeness and conformity with UNICEF pre-alert documents.</w:t>
      </w:r>
    </w:p>
    <w:p w:rsidR="009078D9" w:rsidRPr="00844ECB" w:rsidRDefault="009078D9" w:rsidP="009078D9">
      <w:pPr>
        <w:spacing w:line="240" w:lineRule="auto"/>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Inform UNICEF MENARO Logistics staff that cargo has been received and detail any damage to cargo or short shipments. Request copy of Goods Received Note (GRN). Return signed copy of GRN to UNICEF MENARO Logistics staff confirming reception as complete.</w:t>
      </w:r>
    </w:p>
    <w:p w:rsidR="009078D9" w:rsidRPr="00844ECB" w:rsidRDefault="009078D9" w:rsidP="009078D9">
      <w:pPr>
        <w:spacing w:line="240" w:lineRule="auto"/>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 xml:space="preserve">Allocate UNICEF stock cards to received cargo stacks, and ensure data on stock cards is updated on a </w:t>
      </w:r>
      <w:r w:rsidR="00313DCC">
        <w:rPr>
          <w:rFonts w:ascii="Arial" w:hAnsi="Arial" w:cs="Arial"/>
          <w:sz w:val="22"/>
          <w:szCs w:val="22"/>
        </w:rPr>
        <w:t>real-time</w:t>
      </w:r>
      <w:r>
        <w:rPr>
          <w:rFonts w:ascii="Arial" w:hAnsi="Arial" w:cs="Arial"/>
          <w:sz w:val="22"/>
          <w:szCs w:val="22"/>
        </w:rPr>
        <w:t xml:space="preserve"> basis.</w:t>
      </w:r>
    </w:p>
    <w:p w:rsidR="009078D9" w:rsidRDefault="009078D9" w:rsidP="009078D9">
      <w:pPr>
        <w:spacing w:line="240" w:lineRule="auto"/>
        <w:rPr>
          <w:rFonts w:ascii="Arial" w:hAnsi="Arial" w:cs="Arial"/>
          <w:sz w:val="22"/>
          <w:szCs w:val="22"/>
        </w:rPr>
      </w:pPr>
    </w:p>
    <w:p w:rsidR="009078D9" w:rsidRPr="00A10874" w:rsidRDefault="009078D9" w:rsidP="009078D9">
      <w:pPr>
        <w:spacing w:line="240" w:lineRule="auto"/>
        <w:contextualSpacing/>
        <w:jc w:val="both"/>
        <w:rPr>
          <w:rFonts w:ascii="Arial" w:hAnsi="Arial" w:cs="Arial"/>
          <w:b/>
          <w:sz w:val="22"/>
          <w:szCs w:val="22"/>
        </w:rPr>
      </w:pPr>
      <w:r>
        <w:rPr>
          <w:rFonts w:ascii="Arial" w:hAnsi="Arial" w:cs="Arial"/>
          <w:b/>
          <w:sz w:val="22"/>
          <w:szCs w:val="22"/>
        </w:rPr>
        <w:t>3.3.2</w:t>
      </w:r>
      <w:r w:rsidRPr="00FC35B9">
        <w:rPr>
          <w:rFonts w:ascii="Arial" w:hAnsi="Arial" w:cs="Arial"/>
          <w:b/>
          <w:sz w:val="22"/>
          <w:szCs w:val="22"/>
        </w:rPr>
        <w:tab/>
      </w:r>
      <w:r>
        <w:rPr>
          <w:rFonts w:ascii="Arial" w:hAnsi="Arial" w:cs="Arial"/>
          <w:b/>
          <w:sz w:val="22"/>
          <w:szCs w:val="22"/>
        </w:rPr>
        <w:t xml:space="preserve">Dispatch of cargo from </w:t>
      </w:r>
      <w:r w:rsidRPr="00FC35B9">
        <w:rPr>
          <w:rFonts w:ascii="Arial" w:hAnsi="Arial" w:cs="Arial"/>
          <w:b/>
          <w:sz w:val="22"/>
          <w:szCs w:val="22"/>
        </w:rPr>
        <w:t>warehouse</w:t>
      </w:r>
    </w:p>
    <w:p w:rsidR="009078D9" w:rsidRDefault="009078D9" w:rsidP="009078D9">
      <w:pPr>
        <w:pStyle w:val="ListParagraph"/>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Provide advice to UNICEF MENARO Logistics staff on the quantity, size, type of vehicles and containers to transport the cargo out of warehouse, when requested</w:t>
      </w:r>
      <w:r w:rsidR="00313DCC">
        <w:rPr>
          <w:rFonts w:ascii="Arial" w:hAnsi="Arial" w:cs="Arial"/>
          <w:sz w:val="22"/>
          <w:szCs w:val="22"/>
        </w:rPr>
        <w:t>.</w:t>
      </w:r>
    </w:p>
    <w:p w:rsidR="009078D9" w:rsidRDefault="009078D9" w:rsidP="009078D9">
      <w:pPr>
        <w:pStyle w:val="ListParagraph"/>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Receive waybills and gift certificate from UNICEF MENARO Logistics staff and prepare cargo for loading in to vehicle(s) and dispatch within maximum two working days</w:t>
      </w:r>
      <w:r w:rsidR="00313DCC">
        <w:rPr>
          <w:rFonts w:ascii="Arial" w:hAnsi="Arial" w:cs="Arial"/>
          <w:sz w:val="22"/>
          <w:szCs w:val="22"/>
        </w:rPr>
        <w:t>.</w:t>
      </w:r>
    </w:p>
    <w:p w:rsidR="009078D9" w:rsidRPr="00844ECB" w:rsidRDefault="009078D9" w:rsidP="009078D9">
      <w:pPr>
        <w:spacing w:line="240" w:lineRule="auto"/>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Load cargo on to transporter vehicle and containers, ensuring cargo is secure and will not be damaged during transportation.</w:t>
      </w:r>
    </w:p>
    <w:p w:rsidR="009078D9" w:rsidRPr="00844ECB" w:rsidRDefault="009078D9" w:rsidP="009078D9">
      <w:pPr>
        <w:spacing w:line="240" w:lineRule="auto"/>
        <w:rPr>
          <w:rFonts w:ascii="Arial" w:hAnsi="Arial" w:cs="Arial"/>
          <w:sz w:val="22"/>
          <w:szCs w:val="22"/>
        </w:rPr>
      </w:pPr>
    </w:p>
    <w:p w:rsidR="009078D9" w:rsidRDefault="009078D9" w:rsidP="000158B0">
      <w:pPr>
        <w:pStyle w:val="ListParagraph"/>
        <w:numPr>
          <w:ilvl w:val="0"/>
          <w:numId w:val="9"/>
        </w:numPr>
        <w:rPr>
          <w:rFonts w:ascii="Arial" w:hAnsi="Arial" w:cs="Arial"/>
          <w:sz w:val="22"/>
          <w:szCs w:val="22"/>
        </w:rPr>
      </w:pPr>
      <w:r>
        <w:rPr>
          <w:rFonts w:ascii="Arial" w:hAnsi="Arial" w:cs="Arial"/>
          <w:sz w:val="22"/>
          <w:szCs w:val="22"/>
        </w:rPr>
        <w:t>Provide scanned copies of waybills for released supplies per vehicle and vehicle registration numbers and driver contact details to UNICEF MENARO Logistics staff when cargo is loaded.</w:t>
      </w:r>
    </w:p>
    <w:p w:rsidR="009078D9" w:rsidRDefault="009078D9" w:rsidP="009078D9">
      <w:pPr>
        <w:spacing w:line="240" w:lineRule="auto"/>
        <w:rPr>
          <w:rFonts w:ascii="Arial" w:hAnsi="Arial" w:cs="Arial"/>
          <w:sz w:val="22"/>
          <w:szCs w:val="22"/>
        </w:rPr>
      </w:pPr>
    </w:p>
    <w:p w:rsidR="009078D9" w:rsidRPr="009078D9" w:rsidRDefault="009078D9" w:rsidP="000158B0">
      <w:pPr>
        <w:pStyle w:val="ListParagraph"/>
        <w:numPr>
          <w:ilvl w:val="2"/>
          <w:numId w:val="19"/>
        </w:numPr>
        <w:jc w:val="both"/>
        <w:rPr>
          <w:rFonts w:ascii="Arial" w:hAnsi="Arial" w:cs="Arial"/>
          <w:b/>
          <w:sz w:val="22"/>
          <w:szCs w:val="22"/>
        </w:rPr>
      </w:pPr>
      <w:r w:rsidRPr="009078D9">
        <w:rPr>
          <w:rFonts w:ascii="Arial" w:hAnsi="Arial" w:cs="Arial"/>
          <w:b/>
          <w:sz w:val="22"/>
          <w:szCs w:val="22"/>
        </w:rPr>
        <w:t>Warehouse facility to include but not limited to</w:t>
      </w:r>
      <w:r w:rsidRPr="009078D9">
        <w:rPr>
          <w:rFonts w:ascii="Arial" w:hAnsi="Arial" w:cs="Arial"/>
          <w:sz w:val="22"/>
          <w:szCs w:val="22"/>
        </w:rPr>
        <w:t>:</w:t>
      </w:r>
    </w:p>
    <w:p w:rsidR="009078D9" w:rsidRPr="00FF4996" w:rsidRDefault="009078D9" w:rsidP="009078D9">
      <w:pPr>
        <w:pStyle w:val="ListParagraph"/>
        <w:rPr>
          <w:rFonts w:ascii="Arial" w:hAnsi="Arial" w:cs="Arial"/>
          <w:sz w:val="22"/>
          <w:szCs w:val="22"/>
        </w:rPr>
      </w:pPr>
    </w:p>
    <w:p w:rsidR="009078D9" w:rsidRPr="00FF4996" w:rsidRDefault="009078D9" w:rsidP="000158B0">
      <w:pPr>
        <w:pStyle w:val="ListParagraph"/>
        <w:numPr>
          <w:ilvl w:val="0"/>
          <w:numId w:val="15"/>
        </w:numPr>
        <w:jc w:val="both"/>
        <w:rPr>
          <w:rFonts w:ascii="Arial" w:hAnsi="Arial" w:cs="Arial"/>
          <w:b/>
          <w:sz w:val="22"/>
          <w:szCs w:val="22"/>
        </w:rPr>
      </w:pPr>
      <w:r>
        <w:rPr>
          <w:rFonts w:ascii="Arial" w:hAnsi="Arial" w:cs="Arial"/>
          <w:sz w:val="22"/>
          <w:szCs w:val="22"/>
        </w:rPr>
        <w:t>W</w:t>
      </w:r>
      <w:r w:rsidRPr="00FF4996">
        <w:rPr>
          <w:rFonts w:ascii="Arial" w:hAnsi="Arial" w:cs="Arial"/>
          <w:sz w:val="22"/>
          <w:szCs w:val="22"/>
        </w:rPr>
        <w:t>alls, floors, roof must be in good condition</w:t>
      </w:r>
      <w:r>
        <w:rPr>
          <w:rFonts w:ascii="Arial" w:hAnsi="Arial" w:cs="Arial"/>
          <w:sz w:val="22"/>
          <w:szCs w:val="22"/>
        </w:rPr>
        <w:t>.</w:t>
      </w:r>
    </w:p>
    <w:p w:rsidR="009078D9" w:rsidRPr="00FF4996" w:rsidRDefault="009078D9" w:rsidP="000158B0">
      <w:pPr>
        <w:pStyle w:val="ListParagraph"/>
        <w:numPr>
          <w:ilvl w:val="0"/>
          <w:numId w:val="15"/>
        </w:numPr>
        <w:jc w:val="both"/>
        <w:rPr>
          <w:rFonts w:ascii="Arial" w:hAnsi="Arial" w:cs="Arial"/>
          <w:b/>
          <w:sz w:val="22"/>
          <w:szCs w:val="22"/>
        </w:rPr>
      </w:pPr>
      <w:r>
        <w:rPr>
          <w:rFonts w:ascii="Arial" w:hAnsi="Arial" w:cs="Arial"/>
          <w:sz w:val="22"/>
          <w:szCs w:val="22"/>
        </w:rPr>
        <w:t>C</w:t>
      </w:r>
      <w:r w:rsidRPr="00FF4996">
        <w:rPr>
          <w:rFonts w:ascii="Arial" w:hAnsi="Arial" w:cs="Arial"/>
          <w:sz w:val="22"/>
          <w:szCs w:val="22"/>
        </w:rPr>
        <w:t>losed compound</w:t>
      </w:r>
      <w:r>
        <w:rPr>
          <w:rFonts w:ascii="Arial" w:hAnsi="Arial" w:cs="Arial"/>
          <w:sz w:val="22"/>
          <w:szCs w:val="22"/>
        </w:rPr>
        <w:t xml:space="preserve"> with security fences.</w:t>
      </w:r>
    </w:p>
    <w:p w:rsidR="009078D9" w:rsidRPr="00FF4996" w:rsidRDefault="009078D9" w:rsidP="000158B0">
      <w:pPr>
        <w:pStyle w:val="ListParagraph"/>
        <w:numPr>
          <w:ilvl w:val="0"/>
          <w:numId w:val="15"/>
        </w:numPr>
        <w:jc w:val="both"/>
        <w:rPr>
          <w:rFonts w:ascii="Arial" w:hAnsi="Arial" w:cs="Arial"/>
          <w:b/>
          <w:sz w:val="22"/>
          <w:szCs w:val="22"/>
        </w:rPr>
      </w:pPr>
      <w:r>
        <w:rPr>
          <w:rFonts w:ascii="Arial" w:hAnsi="Arial" w:cs="Arial"/>
          <w:sz w:val="22"/>
          <w:szCs w:val="22"/>
        </w:rPr>
        <w:t>L</w:t>
      </w:r>
      <w:r w:rsidRPr="007977A2">
        <w:rPr>
          <w:rFonts w:ascii="Arial" w:hAnsi="Arial" w:cs="Arial"/>
          <w:sz w:val="22"/>
          <w:szCs w:val="22"/>
        </w:rPr>
        <w:t xml:space="preserve">oading and unloading areas suitable </w:t>
      </w:r>
      <w:r>
        <w:rPr>
          <w:rFonts w:ascii="Arial" w:hAnsi="Arial" w:cs="Arial"/>
          <w:sz w:val="22"/>
          <w:szCs w:val="22"/>
        </w:rPr>
        <w:t>for trucks to manoeuvre.</w:t>
      </w:r>
    </w:p>
    <w:p w:rsidR="009078D9" w:rsidRPr="00FF4996" w:rsidRDefault="009078D9" w:rsidP="000158B0">
      <w:pPr>
        <w:pStyle w:val="ListParagraph"/>
        <w:numPr>
          <w:ilvl w:val="0"/>
          <w:numId w:val="15"/>
        </w:numPr>
        <w:jc w:val="both"/>
        <w:rPr>
          <w:rFonts w:ascii="Arial" w:hAnsi="Arial" w:cs="Arial"/>
          <w:b/>
          <w:sz w:val="22"/>
          <w:szCs w:val="22"/>
        </w:rPr>
      </w:pPr>
      <w:r>
        <w:rPr>
          <w:rFonts w:ascii="Arial" w:hAnsi="Arial" w:cs="Arial"/>
          <w:sz w:val="22"/>
          <w:szCs w:val="22"/>
        </w:rPr>
        <w:t>E</w:t>
      </w:r>
      <w:r w:rsidRPr="00FF4996">
        <w:rPr>
          <w:rFonts w:ascii="Arial" w:hAnsi="Arial" w:cs="Arial"/>
          <w:sz w:val="22"/>
          <w:szCs w:val="22"/>
        </w:rPr>
        <w:t>xternal and internal lighting</w:t>
      </w:r>
      <w:r>
        <w:rPr>
          <w:rFonts w:ascii="Arial" w:hAnsi="Arial" w:cs="Arial"/>
          <w:sz w:val="22"/>
          <w:szCs w:val="22"/>
        </w:rPr>
        <w:t>.</w:t>
      </w:r>
    </w:p>
    <w:p w:rsidR="009078D9" w:rsidRPr="00FF4996" w:rsidRDefault="009078D9" w:rsidP="000158B0">
      <w:pPr>
        <w:pStyle w:val="ListParagraph"/>
        <w:numPr>
          <w:ilvl w:val="0"/>
          <w:numId w:val="15"/>
        </w:numPr>
        <w:jc w:val="both"/>
        <w:rPr>
          <w:rFonts w:ascii="Arial" w:hAnsi="Arial" w:cs="Arial"/>
          <w:b/>
          <w:sz w:val="22"/>
          <w:szCs w:val="22"/>
        </w:rPr>
      </w:pPr>
      <w:r>
        <w:rPr>
          <w:rFonts w:ascii="Arial" w:hAnsi="Arial" w:cs="Arial"/>
          <w:sz w:val="22"/>
          <w:szCs w:val="22"/>
        </w:rPr>
        <w:t>D</w:t>
      </w:r>
      <w:r w:rsidRPr="00FF4996">
        <w:rPr>
          <w:rFonts w:ascii="Arial" w:hAnsi="Arial" w:cs="Arial"/>
          <w:sz w:val="22"/>
          <w:szCs w:val="22"/>
        </w:rPr>
        <w:t>aily labourers included in the services</w:t>
      </w:r>
      <w:r>
        <w:rPr>
          <w:rFonts w:ascii="Arial" w:hAnsi="Arial" w:cs="Arial"/>
          <w:sz w:val="22"/>
          <w:szCs w:val="22"/>
        </w:rPr>
        <w:t>.</w:t>
      </w:r>
    </w:p>
    <w:p w:rsidR="009078D9" w:rsidRPr="00FF4996" w:rsidRDefault="009078D9" w:rsidP="000158B0">
      <w:pPr>
        <w:pStyle w:val="ListParagraph"/>
        <w:numPr>
          <w:ilvl w:val="0"/>
          <w:numId w:val="15"/>
        </w:numPr>
        <w:jc w:val="both"/>
        <w:rPr>
          <w:rFonts w:ascii="Arial" w:hAnsi="Arial" w:cs="Arial"/>
          <w:b/>
          <w:sz w:val="22"/>
          <w:szCs w:val="22"/>
        </w:rPr>
      </w:pPr>
      <w:r>
        <w:rPr>
          <w:rFonts w:ascii="Arial" w:hAnsi="Arial" w:cs="Arial"/>
          <w:sz w:val="22"/>
          <w:szCs w:val="22"/>
        </w:rPr>
        <w:t>Solid</w:t>
      </w:r>
      <w:r w:rsidRPr="00FF4996">
        <w:rPr>
          <w:rFonts w:ascii="Arial" w:hAnsi="Arial" w:cs="Arial"/>
          <w:sz w:val="22"/>
          <w:szCs w:val="22"/>
        </w:rPr>
        <w:t xml:space="preserve"> construction, and covered warehouses with fences limiting the compound.</w:t>
      </w:r>
    </w:p>
    <w:p w:rsidR="009078D9" w:rsidRPr="00FF4996" w:rsidRDefault="009078D9" w:rsidP="000158B0">
      <w:pPr>
        <w:pStyle w:val="ListParagraph"/>
        <w:numPr>
          <w:ilvl w:val="0"/>
          <w:numId w:val="15"/>
        </w:numPr>
        <w:jc w:val="both"/>
        <w:rPr>
          <w:rFonts w:ascii="Arial" w:hAnsi="Arial" w:cs="Arial"/>
          <w:b/>
          <w:sz w:val="22"/>
          <w:szCs w:val="22"/>
        </w:rPr>
      </w:pPr>
      <w:r w:rsidRPr="00FF4996">
        <w:rPr>
          <w:rFonts w:ascii="Arial" w:hAnsi="Arial" w:cs="Arial"/>
          <w:sz w:val="22"/>
          <w:szCs w:val="22"/>
        </w:rPr>
        <w:t>24 hour, 7 days a week security guards provided.</w:t>
      </w:r>
    </w:p>
    <w:p w:rsidR="009078D9" w:rsidRPr="00FF4996" w:rsidRDefault="009078D9" w:rsidP="000158B0">
      <w:pPr>
        <w:pStyle w:val="ListParagraph"/>
        <w:numPr>
          <w:ilvl w:val="0"/>
          <w:numId w:val="15"/>
        </w:numPr>
        <w:jc w:val="both"/>
        <w:rPr>
          <w:rFonts w:ascii="Arial" w:hAnsi="Arial" w:cs="Arial"/>
          <w:b/>
          <w:sz w:val="22"/>
          <w:szCs w:val="22"/>
        </w:rPr>
      </w:pPr>
      <w:r w:rsidRPr="00FF4996">
        <w:rPr>
          <w:rFonts w:ascii="Arial" w:hAnsi="Arial" w:cs="Arial"/>
          <w:sz w:val="22"/>
          <w:szCs w:val="22"/>
        </w:rPr>
        <w:t>Suitable firefighting equipment is located in warehouse compounds.</w:t>
      </w:r>
    </w:p>
    <w:p w:rsidR="009078D9" w:rsidRPr="00602A3F" w:rsidRDefault="009078D9" w:rsidP="000158B0">
      <w:pPr>
        <w:pStyle w:val="ListParagraph"/>
        <w:numPr>
          <w:ilvl w:val="0"/>
          <w:numId w:val="15"/>
        </w:numPr>
        <w:jc w:val="both"/>
        <w:rPr>
          <w:rFonts w:ascii="Arial" w:hAnsi="Arial" w:cs="Arial"/>
          <w:b/>
          <w:sz w:val="22"/>
          <w:szCs w:val="22"/>
        </w:rPr>
      </w:pPr>
      <w:r w:rsidRPr="00FF4996">
        <w:rPr>
          <w:rFonts w:ascii="Arial" w:eastAsiaTheme="minorHAnsi" w:hAnsi="Arial" w:cs="Arial"/>
          <w:sz w:val="22"/>
          <w:szCs w:val="22"/>
        </w:rPr>
        <w:t>Repacking, break and build and reconstitution of consignments as required.</w:t>
      </w:r>
    </w:p>
    <w:p w:rsidR="009078D9" w:rsidRDefault="009078D9" w:rsidP="000158B0">
      <w:pPr>
        <w:pStyle w:val="ListParagraph"/>
        <w:numPr>
          <w:ilvl w:val="0"/>
          <w:numId w:val="9"/>
        </w:numPr>
        <w:jc w:val="both"/>
        <w:rPr>
          <w:rFonts w:ascii="Arial" w:hAnsi="Arial" w:cs="Arial"/>
          <w:sz w:val="22"/>
          <w:szCs w:val="22"/>
        </w:rPr>
      </w:pPr>
      <w:r w:rsidRPr="007977A2">
        <w:rPr>
          <w:rFonts w:ascii="Arial" w:hAnsi="Arial" w:cs="Arial"/>
          <w:sz w:val="22"/>
          <w:szCs w:val="22"/>
        </w:rPr>
        <w:t>Professional staff for warehouse management and logistics specialists.</w:t>
      </w:r>
    </w:p>
    <w:p w:rsidR="009078D9" w:rsidRDefault="009078D9" w:rsidP="000158B0">
      <w:pPr>
        <w:pStyle w:val="ListParagraph"/>
        <w:numPr>
          <w:ilvl w:val="0"/>
          <w:numId w:val="9"/>
        </w:numPr>
        <w:jc w:val="both"/>
        <w:rPr>
          <w:rFonts w:ascii="Arial" w:hAnsi="Arial" w:cs="Arial"/>
          <w:sz w:val="22"/>
          <w:szCs w:val="22"/>
        </w:rPr>
      </w:pPr>
      <w:r>
        <w:rPr>
          <w:rFonts w:ascii="Arial" w:hAnsi="Arial" w:cs="Arial"/>
          <w:sz w:val="22"/>
          <w:szCs w:val="22"/>
        </w:rPr>
        <w:t>Warehouse is equipped with at least a fork lift truck (lifting capacity of 2,500 kg) and at least one pallet jack.</w:t>
      </w:r>
    </w:p>
    <w:p w:rsidR="009078D9" w:rsidRDefault="009078D9" w:rsidP="000158B0">
      <w:pPr>
        <w:pStyle w:val="ListParagraph"/>
        <w:numPr>
          <w:ilvl w:val="0"/>
          <w:numId w:val="9"/>
        </w:numPr>
        <w:jc w:val="both"/>
        <w:rPr>
          <w:rFonts w:ascii="Arial" w:hAnsi="Arial" w:cs="Arial"/>
          <w:sz w:val="22"/>
          <w:szCs w:val="22"/>
        </w:rPr>
      </w:pPr>
      <w:r>
        <w:rPr>
          <w:rFonts w:ascii="Arial" w:hAnsi="Arial" w:cs="Arial"/>
          <w:sz w:val="22"/>
          <w:szCs w:val="22"/>
        </w:rPr>
        <w:lastRenderedPageBreak/>
        <w:t>Apply regular pest control measures.</w:t>
      </w:r>
    </w:p>
    <w:p w:rsidR="009078D9" w:rsidRDefault="009078D9" w:rsidP="000158B0">
      <w:pPr>
        <w:pStyle w:val="ListParagraph"/>
        <w:numPr>
          <w:ilvl w:val="0"/>
          <w:numId w:val="9"/>
        </w:numPr>
        <w:jc w:val="both"/>
        <w:rPr>
          <w:rFonts w:ascii="Arial" w:hAnsi="Arial" w:cs="Arial"/>
          <w:sz w:val="22"/>
          <w:szCs w:val="22"/>
        </w:rPr>
      </w:pPr>
      <w:r>
        <w:rPr>
          <w:rFonts w:ascii="Arial" w:hAnsi="Arial" w:cs="Arial"/>
          <w:sz w:val="22"/>
          <w:szCs w:val="22"/>
        </w:rPr>
        <w:t>Ensure cleanliness of the warehouse, this includes cleaning services at least once per week.</w:t>
      </w:r>
    </w:p>
    <w:p w:rsidR="009078D9" w:rsidRDefault="009078D9" w:rsidP="000158B0">
      <w:pPr>
        <w:pStyle w:val="ListParagraph"/>
        <w:numPr>
          <w:ilvl w:val="0"/>
          <w:numId w:val="9"/>
        </w:numPr>
        <w:jc w:val="both"/>
        <w:rPr>
          <w:rFonts w:ascii="Arial" w:hAnsi="Arial" w:cs="Arial"/>
          <w:sz w:val="22"/>
          <w:szCs w:val="22"/>
        </w:rPr>
      </w:pPr>
      <w:r>
        <w:rPr>
          <w:rFonts w:ascii="Arial" w:hAnsi="Arial" w:cs="Arial"/>
          <w:sz w:val="22"/>
          <w:szCs w:val="22"/>
        </w:rPr>
        <w:t>Facilitate access to the warehouse and records to UNICEF MENARO Logistics staff when requested.</w:t>
      </w:r>
    </w:p>
    <w:p w:rsidR="009078D9" w:rsidRPr="00602A3F" w:rsidRDefault="009078D9" w:rsidP="009078D9">
      <w:pPr>
        <w:rPr>
          <w:rFonts w:ascii="Arial" w:hAnsi="Arial" w:cs="Arial"/>
          <w:sz w:val="22"/>
          <w:szCs w:val="22"/>
        </w:rPr>
      </w:pPr>
    </w:p>
    <w:p w:rsidR="009078D9" w:rsidRPr="009078D9" w:rsidRDefault="009078D9" w:rsidP="000158B0">
      <w:pPr>
        <w:pStyle w:val="ListParagraph"/>
        <w:numPr>
          <w:ilvl w:val="2"/>
          <w:numId w:val="19"/>
        </w:numPr>
        <w:jc w:val="both"/>
        <w:rPr>
          <w:rFonts w:ascii="Arial" w:hAnsi="Arial" w:cs="Arial"/>
          <w:b/>
          <w:sz w:val="22"/>
          <w:szCs w:val="22"/>
        </w:rPr>
      </w:pPr>
      <w:r w:rsidRPr="009078D9">
        <w:rPr>
          <w:rFonts w:ascii="Arial" w:hAnsi="Arial" w:cs="Arial"/>
          <w:b/>
          <w:sz w:val="22"/>
          <w:szCs w:val="22"/>
        </w:rPr>
        <w:t>Temperature controlled storage</w:t>
      </w:r>
    </w:p>
    <w:p w:rsidR="009078D9" w:rsidRPr="00602A3F" w:rsidRDefault="009078D9" w:rsidP="009078D9">
      <w:pPr>
        <w:pStyle w:val="ListParagraph"/>
        <w:jc w:val="both"/>
        <w:rPr>
          <w:rFonts w:ascii="Arial" w:hAnsi="Arial" w:cs="Arial"/>
          <w:b/>
          <w:sz w:val="22"/>
          <w:szCs w:val="22"/>
        </w:rPr>
      </w:pPr>
    </w:p>
    <w:p w:rsidR="009078D9" w:rsidRDefault="009078D9" w:rsidP="000158B0">
      <w:pPr>
        <w:pStyle w:val="ListParagraph"/>
        <w:numPr>
          <w:ilvl w:val="0"/>
          <w:numId w:val="9"/>
        </w:numPr>
        <w:rPr>
          <w:rFonts w:ascii="Arial" w:eastAsiaTheme="minorHAnsi" w:hAnsi="Arial" w:cs="Arial"/>
          <w:sz w:val="22"/>
          <w:szCs w:val="22"/>
        </w:rPr>
      </w:pPr>
      <w:r>
        <w:rPr>
          <w:rFonts w:ascii="Arial" w:eastAsiaTheme="minorHAnsi" w:hAnsi="Arial" w:cs="Arial"/>
          <w:sz w:val="22"/>
          <w:szCs w:val="22"/>
        </w:rPr>
        <w:t xml:space="preserve">If requested, ability to provide temperature controlled storage facilities in Free Zone area on a square metre on monthly rate for imported vaccine and pharmaceutical items and have staff trained on cold chain management. Storage temperatures range from +2°C to +8°C and -25°C to -18°C. </w:t>
      </w:r>
    </w:p>
    <w:p w:rsidR="009078D9" w:rsidRPr="00E11DF3" w:rsidRDefault="009078D9" w:rsidP="009078D9">
      <w:pPr>
        <w:spacing w:line="240" w:lineRule="auto"/>
        <w:ind w:left="360"/>
        <w:rPr>
          <w:rFonts w:ascii="Arial" w:hAnsi="Arial" w:cs="Arial"/>
          <w:sz w:val="22"/>
          <w:szCs w:val="22"/>
        </w:rPr>
      </w:pPr>
    </w:p>
    <w:p w:rsidR="009078D9" w:rsidRDefault="009078D9" w:rsidP="000158B0">
      <w:pPr>
        <w:pStyle w:val="ListParagraph"/>
        <w:numPr>
          <w:ilvl w:val="0"/>
          <w:numId w:val="9"/>
        </w:numPr>
        <w:rPr>
          <w:rFonts w:ascii="Arial" w:eastAsiaTheme="minorHAnsi" w:hAnsi="Arial" w:cs="Arial"/>
          <w:sz w:val="22"/>
          <w:szCs w:val="22"/>
        </w:rPr>
      </w:pPr>
      <w:r>
        <w:rPr>
          <w:rFonts w:ascii="Arial" w:eastAsiaTheme="minorHAnsi" w:hAnsi="Arial" w:cs="Arial"/>
          <w:sz w:val="22"/>
          <w:szCs w:val="22"/>
        </w:rPr>
        <w:t>Temperature controlled storage facility can be sub-contracted, however Service Provider is responsible to ensure cargo is safely stored as per UNICEF guidelines.</w:t>
      </w:r>
    </w:p>
    <w:p w:rsidR="000A25DB" w:rsidRPr="000A25DB" w:rsidRDefault="000A25DB" w:rsidP="000A25DB">
      <w:pPr>
        <w:pStyle w:val="ListParagraph"/>
        <w:rPr>
          <w:rFonts w:ascii="Arial" w:eastAsiaTheme="minorHAnsi" w:hAnsi="Arial" w:cs="Arial"/>
          <w:sz w:val="22"/>
          <w:szCs w:val="22"/>
        </w:rPr>
      </w:pPr>
    </w:p>
    <w:p w:rsidR="000A25DB" w:rsidRPr="000A25DB" w:rsidRDefault="000A25DB" w:rsidP="000A25DB">
      <w:pPr>
        <w:rPr>
          <w:rFonts w:ascii="Arial" w:hAnsi="Arial" w:cs="Arial"/>
          <w:b/>
          <w:sz w:val="22"/>
          <w:szCs w:val="22"/>
        </w:rPr>
      </w:pPr>
      <w:r w:rsidRPr="000A25DB">
        <w:rPr>
          <w:rFonts w:ascii="Arial" w:hAnsi="Arial" w:cs="Arial"/>
          <w:b/>
          <w:sz w:val="22"/>
          <w:szCs w:val="22"/>
        </w:rPr>
        <w:t>3.4</w:t>
      </w:r>
      <w:r w:rsidRPr="000A25DB">
        <w:rPr>
          <w:rFonts w:ascii="Arial" w:hAnsi="Arial" w:cs="Arial"/>
          <w:b/>
          <w:sz w:val="22"/>
          <w:szCs w:val="22"/>
        </w:rPr>
        <w:tab/>
        <w:t>Sea Transport</w:t>
      </w:r>
    </w:p>
    <w:p w:rsidR="000A25DB" w:rsidRPr="000A25DB" w:rsidRDefault="000A25DB" w:rsidP="000A25DB">
      <w:pPr>
        <w:rPr>
          <w:rFonts w:ascii="Arial" w:hAnsi="Arial" w:cs="Arial"/>
          <w:sz w:val="22"/>
          <w:szCs w:val="22"/>
        </w:rPr>
      </w:pPr>
    </w:p>
    <w:p w:rsidR="000A25DB" w:rsidRDefault="000A25DB" w:rsidP="000A25DB">
      <w:pPr>
        <w:pStyle w:val="ListParagraph"/>
        <w:numPr>
          <w:ilvl w:val="0"/>
          <w:numId w:val="24"/>
        </w:numPr>
        <w:rPr>
          <w:rFonts w:ascii="Arial" w:hAnsi="Arial" w:cs="Arial"/>
          <w:sz w:val="22"/>
          <w:szCs w:val="22"/>
        </w:rPr>
      </w:pPr>
      <w:r w:rsidRPr="000A25DB">
        <w:rPr>
          <w:rFonts w:ascii="Arial" w:hAnsi="Arial" w:cs="Arial"/>
          <w:sz w:val="22"/>
          <w:szCs w:val="22"/>
        </w:rPr>
        <w:t>Manage the sea shipment of general cargo, in 20 and 40 foot containers from Zarqa Free Zone warehouse, via Aqaba port to Mersin port, Turkey.</w:t>
      </w:r>
    </w:p>
    <w:p w:rsidR="000A25DB" w:rsidRDefault="000A25DB" w:rsidP="000A25DB">
      <w:pPr>
        <w:pStyle w:val="ListParagraph"/>
        <w:rPr>
          <w:rFonts w:ascii="Arial" w:hAnsi="Arial" w:cs="Arial"/>
          <w:sz w:val="22"/>
          <w:szCs w:val="22"/>
        </w:rPr>
      </w:pPr>
    </w:p>
    <w:p w:rsidR="000A25DB" w:rsidRPr="000A25DB" w:rsidRDefault="000A25DB" w:rsidP="000A25DB">
      <w:pPr>
        <w:pStyle w:val="ListParagraph"/>
        <w:numPr>
          <w:ilvl w:val="0"/>
          <w:numId w:val="24"/>
        </w:numPr>
        <w:rPr>
          <w:rFonts w:ascii="Arial" w:hAnsi="Arial" w:cs="Arial"/>
          <w:sz w:val="22"/>
          <w:szCs w:val="22"/>
        </w:rPr>
      </w:pPr>
      <w:r w:rsidRPr="000A25DB">
        <w:rPr>
          <w:rFonts w:ascii="Arial" w:hAnsi="Arial" w:cs="Arial"/>
          <w:sz w:val="22"/>
          <w:szCs w:val="22"/>
        </w:rPr>
        <w:t>Undertake the cargo loading in to 20 and 40 foot containers, export customs clearance at Zarqa Free Zone and Aqaba port, inspection, handling, transportation from Zarqa Free Zone warehouse to Aqaba port</w:t>
      </w:r>
    </w:p>
    <w:p w:rsidR="009078D9" w:rsidRDefault="009078D9" w:rsidP="009078D9">
      <w:pPr>
        <w:spacing w:line="240" w:lineRule="auto"/>
        <w:jc w:val="both"/>
        <w:rPr>
          <w:rFonts w:ascii="Arial" w:hAnsi="Arial" w:cs="Arial"/>
          <w:b/>
          <w:sz w:val="22"/>
          <w:szCs w:val="22"/>
        </w:rPr>
      </w:pPr>
    </w:p>
    <w:p w:rsidR="009078D9" w:rsidRDefault="009078D9" w:rsidP="009078D9">
      <w:pPr>
        <w:spacing w:line="240" w:lineRule="auto"/>
        <w:jc w:val="both"/>
        <w:rPr>
          <w:rFonts w:ascii="Arial" w:hAnsi="Arial" w:cs="Arial"/>
          <w:b/>
          <w:sz w:val="22"/>
          <w:szCs w:val="22"/>
        </w:rPr>
      </w:pPr>
      <w:r>
        <w:rPr>
          <w:rFonts w:ascii="Arial" w:hAnsi="Arial" w:cs="Arial"/>
          <w:b/>
          <w:sz w:val="22"/>
          <w:szCs w:val="22"/>
        </w:rPr>
        <w:t>3</w:t>
      </w:r>
      <w:r w:rsidR="000A25DB">
        <w:rPr>
          <w:rFonts w:ascii="Arial" w:hAnsi="Arial" w:cs="Arial"/>
          <w:b/>
          <w:sz w:val="22"/>
          <w:szCs w:val="22"/>
        </w:rPr>
        <w:t>.5</w:t>
      </w:r>
      <w:r w:rsidRPr="00B4649B">
        <w:rPr>
          <w:rFonts w:ascii="Arial" w:hAnsi="Arial" w:cs="Arial"/>
          <w:b/>
          <w:sz w:val="22"/>
          <w:szCs w:val="22"/>
        </w:rPr>
        <w:tab/>
        <w:t>Reporting requirements</w:t>
      </w:r>
    </w:p>
    <w:p w:rsidR="009078D9" w:rsidRDefault="009078D9" w:rsidP="009078D9">
      <w:pPr>
        <w:spacing w:line="240" w:lineRule="auto"/>
        <w:jc w:val="both"/>
        <w:rPr>
          <w:rFonts w:ascii="Arial" w:hAnsi="Arial" w:cs="Arial"/>
          <w:b/>
          <w:sz w:val="22"/>
          <w:szCs w:val="22"/>
        </w:rPr>
      </w:pPr>
    </w:p>
    <w:p w:rsidR="009078D9" w:rsidRDefault="009078D9" w:rsidP="000158B0">
      <w:pPr>
        <w:pStyle w:val="ListParagraph"/>
        <w:numPr>
          <w:ilvl w:val="0"/>
          <w:numId w:val="12"/>
        </w:numPr>
        <w:jc w:val="both"/>
        <w:rPr>
          <w:rFonts w:ascii="Arial" w:hAnsi="Arial" w:cs="Arial"/>
          <w:sz w:val="22"/>
          <w:szCs w:val="22"/>
        </w:rPr>
      </w:pPr>
      <w:r>
        <w:rPr>
          <w:rFonts w:ascii="Arial" w:hAnsi="Arial" w:cs="Arial"/>
          <w:sz w:val="22"/>
          <w:szCs w:val="22"/>
        </w:rPr>
        <w:t>Service Provider to manage UNICEF cargo in warehouse using modern inventory management software. This software must be able to note all cargo details including material item number, material description, Sales Order number, Purchase Order number, Delivery number, quantity and unit.</w:t>
      </w:r>
    </w:p>
    <w:p w:rsidR="009078D9" w:rsidRDefault="009078D9" w:rsidP="009078D9">
      <w:pPr>
        <w:spacing w:line="240" w:lineRule="auto"/>
        <w:jc w:val="both"/>
        <w:rPr>
          <w:rFonts w:ascii="Arial" w:hAnsi="Arial" w:cs="Arial"/>
          <w:sz w:val="22"/>
          <w:szCs w:val="22"/>
        </w:rPr>
      </w:pPr>
    </w:p>
    <w:p w:rsidR="009078D9" w:rsidRPr="00DD59A6" w:rsidRDefault="009078D9" w:rsidP="000158B0">
      <w:pPr>
        <w:pStyle w:val="ListParagraph"/>
        <w:numPr>
          <w:ilvl w:val="0"/>
          <w:numId w:val="12"/>
        </w:numPr>
        <w:jc w:val="both"/>
        <w:rPr>
          <w:rFonts w:ascii="Arial" w:hAnsi="Arial" w:cs="Arial"/>
          <w:sz w:val="22"/>
          <w:szCs w:val="22"/>
        </w:rPr>
      </w:pPr>
      <w:r>
        <w:rPr>
          <w:rFonts w:ascii="Arial" w:hAnsi="Arial" w:cs="Arial"/>
          <w:sz w:val="22"/>
          <w:szCs w:val="22"/>
        </w:rPr>
        <w:t>Weekly inventory reports to be provided to UNICEF.</w:t>
      </w:r>
    </w:p>
    <w:p w:rsidR="009078D9" w:rsidRPr="00DD59A6" w:rsidRDefault="009078D9" w:rsidP="009078D9">
      <w:pPr>
        <w:pStyle w:val="ListParagraph"/>
        <w:jc w:val="both"/>
        <w:rPr>
          <w:rFonts w:ascii="Arial" w:hAnsi="Arial" w:cs="Arial"/>
          <w:b/>
          <w:sz w:val="22"/>
          <w:szCs w:val="22"/>
        </w:rPr>
      </w:pPr>
    </w:p>
    <w:p w:rsidR="009078D9" w:rsidRPr="000538DB" w:rsidRDefault="009078D9" w:rsidP="000158B0">
      <w:pPr>
        <w:pStyle w:val="ListParagraph"/>
        <w:numPr>
          <w:ilvl w:val="0"/>
          <w:numId w:val="12"/>
        </w:numPr>
        <w:jc w:val="both"/>
        <w:rPr>
          <w:rFonts w:ascii="Arial" w:hAnsi="Arial" w:cs="Arial"/>
          <w:b/>
          <w:sz w:val="22"/>
          <w:szCs w:val="22"/>
        </w:rPr>
      </w:pPr>
      <w:r>
        <w:rPr>
          <w:rFonts w:ascii="Arial" w:hAnsi="Arial" w:cs="Arial"/>
          <w:sz w:val="22"/>
          <w:szCs w:val="22"/>
        </w:rPr>
        <w:t>Inbound shipment report detailing imported UNICEF cargo through Jordan border entry points, as per UNICEF requirements</w:t>
      </w:r>
      <w:r w:rsidR="00313DCC">
        <w:rPr>
          <w:rFonts w:ascii="Arial" w:hAnsi="Arial" w:cs="Arial"/>
          <w:sz w:val="22"/>
          <w:szCs w:val="22"/>
        </w:rPr>
        <w:t>.</w:t>
      </w:r>
    </w:p>
    <w:p w:rsidR="009078D9" w:rsidRDefault="009078D9" w:rsidP="009078D9">
      <w:pPr>
        <w:spacing w:line="240" w:lineRule="auto"/>
        <w:jc w:val="both"/>
        <w:rPr>
          <w:rFonts w:ascii="Arial" w:eastAsia="Times New Roman" w:hAnsi="Arial" w:cs="Arial"/>
          <w:sz w:val="22"/>
          <w:szCs w:val="22"/>
        </w:rPr>
      </w:pPr>
    </w:p>
    <w:p w:rsidR="009078D9" w:rsidRDefault="000A25DB" w:rsidP="009078D9">
      <w:pPr>
        <w:spacing w:line="240" w:lineRule="auto"/>
        <w:jc w:val="both"/>
        <w:rPr>
          <w:rFonts w:ascii="Arial" w:hAnsi="Arial" w:cs="Arial"/>
          <w:b/>
          <w:sz w:val="22"/>
          <w:szCs w:val="22"/>
        </w:rPr>
      </w:pPr>
      <w:r>
        <w:rPr>
          <w:rFonts w:ascii="Arial" w:hAnsi="Arial" w:cs="Arial"/>
          <w:b/>
          <w:sz w:val="22"/>
          <w:szCs w:val="22"/>
        </w:rPr>
        <w:t>3.6</w:t>
      </w:r>
      <w:r w:rsidR="009078D9" w:rsidRPr="00B4649B">
        <w:rPr>
          <w:rFonts w:ascii="Arial" w:hAnsi="Arial" w:cs="Arial"/>
          <w:b/>
          <w:sz w:val="22"/>
          <w:szCs w:val="22"/>
        </w:rPr>
        <w:tab/>
      </w:r>
      <w:r w:rsidR="009078D9">
        <w:rPr>
          <w:rFonts w:ascii="Arial" w:hAnsi="Arial" w:cs="Arial"/>
          <w:b/>
          <w:sz w:val="22"/>
          <w:szCs w:val="22"/>
        </w:rPr>
        <w:t xml:space="preserve">General </w:t>
      </w:r>
      <w:r w:rsidR="009078D9" w:rsidRPr="00B4649B">
        <w:rPr>
          <w:rFonts w:ascii="Arial" w:hAnsi="Arial" w:cs="Arial"/>
          <w:b/>
          <w:sz w:val="22"/>
          <w:szCs w:val="22"/>
        </w:rPr>
        <w:t>requirements</w:t>
      </w:r>
    </w:p>
    <w:p w:rsidR="009078D9" w:rsidRPr="000538DB" w:rsidRDefault="009078D9" w:rsidP="009078D9">
      <w:pPr>
        <w:spacing w:line="240" w:lineRule="auto"/>
        <w:jc w:val="both"/>
        <w:rPr>
          <w:rFonts w:ascii="Arial" w:hAnsi="Arial" w:cs="Arial"/>
          <w:b/>
          <w:sz w:val="22"/>
          <w:szCs w:val="22"/>
        </w:rPr>
      </w:pPr>
      <w:r w:rsidRPr="000538DB">
        <w:rPr>
          <w:rFonts w:ascii="Arial" w:hAnsi="Arial" w:cs="Arial"/>
          <w:sz w:val="22"/>
          <w:szCs w:val="22"/>
        </w:rPr>
        <w:t>.</w:t>
      </w:r>
    </w:p>
    <w:p w:rsidR="009078D9" w:rsidRPr="000538DB" w:rsidRDefault="009078D9" w:rsidP="000158B0">
      <w:pPr>
        <w:pStyle w:val="ListParagraph"/>
        <w:numPr>
          <w:ilvl w:val="0"/>
          <w:numId w:val="14"/>
        </w:numPr>
        <w:jc w:val="both"/>
        <w:rPr>
          <w:rFonts w:ascii="Arial" w:hAnsi="Arial" w:cs="Arial"/>
          <w:b/>
          <w:sz w:val="22"/>
          <w:szCs w:val="22"/>
        </w:rPr>
      </w:pPr>
      <w:r>
        <w:rPr>
          <w:rFonts w:ascii="Arial" w:hAnsi="Arial" w:cs="Arial"/>
          <w:sz w:val="22"/>
          <w:szCs w:val="22"/>
        </w:rPr>
        <w:t>All losses, shortages and/or damages that occur due to poor storage and handling will be reimbursed by the Service Provider to UNICEF based on UNICEF item price.</w:t>
      </w:r>
    </w:p>
    <w:p w:rsidR="009078D9" w:rsidRPr="000538DB" w:rsidRDefault="009078D9" w:rsidP="009078D9">
      <w:pPr>
        <w:pStyle w:val="ListParagraph"/>
        <w:rPr>
          <w:rFonts w:ascii="Arial" w:hAnsi="Arial" w:cs="Arial"/>
          <w:b/>
          <w:sz w:val="22"/>
          <w:szCs w:val="22"/>
        </w:rPr>
      </w:pPr>
    </w:p>
    <w:p w:rsidR="00DA5641" w:rsidRPr="000A25DB" w:rsidRDefault="009078D9" w:rsidP="000A25DB">
      <w:pPr>
        <w:pStyle w:val="ListParagraph"/>
        <w:numPr>
          <w:ilvl w:val="0"/>
          <w:numId w:val="14"/>
        </w:numPr>
        <w:jc w:val="both"/>
        <w:rPr>
          <w:rFonts w:ascii="Arial" w:hAnsi="Arial" w:cs="Arial"/>
          <w:b/>
          <w:sz w:val="22"/>
          <w:szCs w:val="22"/>
        </w:rPr>
      </w:pPr>
      <w:r>
        <w:rPr>
          <w:rFonts w:ascii="Arial" w:hAnsi="Arial" w:cs="Arial"/>
          <w:sz w:val="22"/>
          <w:szCs w:val="22"/>
        </w:rPr>
        <w:t xml:space="preserve">Service Provider should be able to mobilise staff within 24 </w:t>
      </w:r>
      <w:r w:rsidR="00313DCC">
        <w:rPr>
          <w:rFonts w:ascii="Arial" w:hAnsi="Arial" w:cs="Arial"/>
          <w:sz w:val="22"/>
          <w:szCs w:val="22"/>
        </w:rPr>
        <w:t>hours’ notice</w:t>
      </w:r>
      <w:r>
        <w:rPr>
          <w:rFonts w:ascii="Arial" w:hAnsi="Arial" w:cs="Arial"/>
          <w:sz w:val="22"/>
          <w:szCs w:val="22"/>
        </w:rPr>
        <w:t>.</w:t>
      </w:r>
    </w:p>
    <w:p w:rsidR="000A25DB" w:rsidRPr="00E11486" w:rsidRDefault="000A25DB" w:rsidP="004A5F71">
      <w:pPr>
        <w:contextualSpacing/>
        <w:jc w:val="both"/>
        <w:rPr>
          <w:rFonts w:ascii="Arial" w:hAnsi="Arial" w:cs="Arial"/>
          <w:b/>
          <w:sz w:val="22"/>
          <w:szCs w:val="22"/>
          <w:lang w:val="en-US"/>
        </w:rPr>
      </w:pPr>
    </w:p>
    <w:p w:rsidR="00B0205C" w:rsidRPr="00E11486" w:rsidRDefault="00B0205C" w:rsidP="000158B0">
      <w:pPr>
        <w:pStyle w:val="ListParagraph"/>
        <w:numPr>
          <w:ilvl w:val="0"/>
          <w:numId w:val="19"/>
        </w:numPr>
        <w:tabs>
          <w:tab w:val="left" w:pos="720"/>
        </w:tabs>
        <w:ind w:left="720"/>
        <w:jc w:val="both"/>
        <w:rPr>
          <w:rFonts w:ascii="Arial" w:hAnsi="Arial" w:cs="Arial"/>
          <w:b/>
          <w:sz w:val="28"/>
          <w:szCs w:val="28"/>
        </w:rPr>
      </w:pPr>
      <w:r w:rsidRPr="00E11486">
        <w:rPr>
          <w:rFonts w:ascii="Arial" w:hAnsi="Arial" w:cs="Arial"/>
          <w:b/>
          <w:sz w:val="28"/>
          <w:szCs w:val="28"/>
        </w:rPr>
        <w:t>REALISTIC DELIVERY DATES AND DETAILS ON HOW THE WORK MUST BE DELIVERED</w:t>
      </w:r>
    </w:p>
    <w:p w:rsidR="00B0205C" w:rsidRPr="007977A2" w:rsidRDefault="00B0205C" w:rsidP="007977A2">
      <w:pPr>
        <w:pStyle w:val="ListParagraph"/>
        <w:tabs>
          <w:tab w:val="left" w:pos="720"/>
        </w:tabs>
        <w:jc w:val="both"/>
        <w:rPr>
          <w:rFonts w:ascii="Arial" w:hAnsi="Arial" w:cs="Arial"/>
          <w:sz w:val="22"/>
          <w:szCs w:val="22"/>
        </w:rPr>
      </w:pPr>
    </w:p>
    <w:p w:rsidR="005C3CF8" w:rsidRPr="00934D7B" w:rsidRDefault="00BE3400" w:rsidP="007977A2">
      <w:pPr>
        <w:tabs>
          <w:tab w:val="left" w:pos="720"/>
        </w:tabs>
        <w:ind w:left="720"/>
        <w:contextualSpacing/>
        <w:jc w:val="both"/>
        <w:rPr>
          <w:rFonts w:ascii="Arial" w:hAnsi="Arial" w:cs="Arial"/>
          <w:sz w:val="22"/>
          <w:szCs w:val="22"/>
        </w:rPr>
      </w:pPr>
      <w:r w:rsidRPr="00934D7B">
        <w:rPr>
          <w:rFonts w:ascii="Arial" w:hAnsi="Arial" w:cs="Arial"/>
          <w:sz w:val="22"/>
          <w:szCs w:val="22"/>
        </w:rPr>
        <w:t xml:space="preserve">Long-Term Agreement to be valid for </w:t>
      </w:r>
      <w:r w:rsidR="00EB4326" w:rsidRPr="00934D7B">
        <w:rPr>
          <w:rFonts w:ascii="Arial" w:hAnsi="Arial" w:cs="Arial"/>
          <w:sz w:val="22"/>
          <w:szCs w:val="22"/>
        </w:rPr>
        <w:t>two</w:t>
      </w:r>
      <w:r w:rsidRPr="00934D7B">
        <w:rPr>
          <w:rFonts w:ascii="Arial" w:hAnsi="Arial" w:cs="Arial"/>
          <w:sz w:val="22"/>
          <w:szCs w:val="22"/>
        </w:rPr>
        <w:t xml:space="preserve"> year</w:t>
      </w:r>
      <w:r w:rsidR="00EB4326" w:rsidRPr="00934D7B">
        <w:rPr>
          <w:rFonts w:ascii="Arial" w:hAnsi="Arial" w:cs="Arial"/>
          <w:sz w:val="22"/>
          <w:szCs w:val="22"/>
        </w:rPr>
        <w:t>s</w:t>
      </w:r>
      <w:r w:rsidRPr="00934D7B">
        <w:rPr>
          <w:rFonts w:ascii="Arial" w:hAnsi="Arial" w:cs="Arial"/>
          <w:sz w:val="22"/>
          <w:szCs w:val="22"/>
        </w:rPr>
        <w:t xml:space="preserve">.  </w:t>
      </w:r>
    </w:p>
    <w:p w:rsidR="00B0205C" w:rsidRPr="007977A2" w:rsidRDefault="00BE3400" w:rsidP="007977A2">
      <w:pPr>
        <w:tabs>
          <w:tab w:val="left" w:pos="720"/>
        </w:tabs>
        <w:ind w:left="720"/>
        <w:contextualSpacing/>
        <w:jc w:val="both"/>
        <w:rPr>
          <w:rFonts w:ascii="Arial" w:hAnsi="Arial" w:cs="Arial"/>
          <w:sz w:val="22"/>
          <w:szCs w:val="22"/>
        </w:rPr>
      </w:pPr>
      <w:r w:rsidRPr="007977A2">
        <w:rPr>
          <w:rFonts w:ascii="Arial" w:hAnsi="Arial" w:cs="Arial"/>
          <w:sz w:val="22"/>
          <w:szCs w:val="22"/>
        </w:rPr>
        <w:t>Actual work will depend on the frequ</w:t>
      </w:r>
      <w:r w:rsidR="00DA5641">
        <w:rPr>
          <w:rFonts w:ascii="Arial" w:hAnsi="Arial" w:cs="Arial"/>
          <w:sz w:val="22"/>
          <w:szCs w:val="22"/>
        </w:rPr>
        <w:t>ency of receipts and dispatches and will be requested in writing by UNICEF</w:t>
      </w:r>
    </w:p>
    <w:p w:rsidR="00B0205C" w:rsidRPr="007977A2" w:rsidRDefault="00B0205C" w:rsidP="007977A2">
      <w:pPr>
        <w:pStyle w:val="ListParagraph"/>
        <w:tabs>
          <w:tab w:val="left" w:pos="720"/>
        </w:tabs>
        <w:ind w:hanging="720"/>
        <w:jc w:val="both"/>
        <w:rPr>
          <w:rFonts w:ascii="Arial" w:hAnsi="Arial" w:cs="Arial"/>
          <w:sz w:val="22"/>
          <w:szCs w:val="22"/>
        </w:rPr>
      </w:pPr>
    </w:p>
    <w:p w:rsidR="00C77C59" w:rsidRPr="007977A2" w:rsidRDefault="00C77C59" w:rsidP="000158B0">
      <w:pPr>
        <w:pStyle w:val="ListParagraph"/>
        <w:numPr>
          <w:ilvl w:val="0"/>
          <w:numId w:val="19"/>
        </w:numPr>
        <w:tabs>
          <w:tab w:val="left" w:pos="720"/>
        </w:tabs>
        <w:ind w:left="720"/>
        <w:jc w:val="both"/>
        <w:rPr>
          <w:rFonts w:ascii="Arial" w:hAnsi="Arial" w:cs="Arial"/>
          <w:b/>
          <w:sz w:val="28"/>
          <w:szCs w:val="28"/>
        </w:rPr>
      </w:pPr>
      <w:r w:rsidRPr="007977A2">
        <w:rPr>
          <w:rFonts w:ascii="Arial" w:hAnsi="Arial" w:cs="Arial"/>
          <w:b/>
          <w:sz w:val="28"/>
          <w:szCs w:val="28"/>
        </w:rPr>
        <w:t>OFFICIAL TRAVEL INVOLVED</w:t>
      </w:r>
    </w:p>
    <w:p w:rsidR="00C77C59" w:rsidRPr="007977A2" w:rsidRDefault="00C77C59" w:rsidP="007977A2">
      <w:pPr>
        <w:pStyle w:val="ListParagraph"/>
        <w:tabs>
          <w:tab w:val="left" w:pos="720"/>
        </w:tabs>
        <w:ind w:hanging="720"/>
        <w:jc w:val="both"/>
        <w:rPr>
          <w:rFonts w:ascii="Arial" w:hAnsi="Arial" w:cs="Arial"/>
          <w:b/>
          <w:sz w:val="22"/>
          <w:szCs w:val="22"/>
        </w:rPr>
      </w:pPr>
    </w:p>
    <w:p w:rsidR="00783D07" w:rsidRDefault="00783D07" w:rsidP="007977A2">
      <w:pPr>
        <w:pStyle w:val="BodyText"/>
        <w:spacing w:after="0"/>
        <w:ind w:left="720"/>
        <w:contextualSpacing/>
        <w:jc w:val="both"/>
        <w:rPr>
          <w:rFonts w:cs="Arial"/>
          <w:sz w:val="22"/>
          <w:szCs w:val="22"/>
        </w:rPr>
      </w:pPr>
      <w:r w:rsidRPr="007977A2">
        <w:rPr>
          <w:rFonts w:cs="Arial"/>
          <w:sz w:val="22"/>
          <w:szCs w:val="22"/>
        </w:rPr>
        <w:t>NA – Institutional Contractor</w:t>
      </w:r>
    </w:p>
    <w:p w:rsidR="00DB68FB" w:rsidRPr="007977A2" w:rsidRDefault="00DB68FB" w:rsidP="007977A2">
      <w:pPr>
        <w:pStyle w:val="BodyText"/>
        <w:spacing w:after="0"/>
        <w:ind w:left="720"/>
        <w:contextualSpacing/>
        <w:jc w:val="both"/>
        <w:rPr>
          <w:rFonts w:cs="Arial"/>
          <w:sz w:val="22"/>
          <w:szCs w:val="22"/>
        </w:rPr>
      </w:pPr>
    </w:p>
    <w:p w:rsidR="00783D07" w:rsidRPr="007977A2" w:rsidRDefault="00783D07" w:rsidP="007977A2">
      <w:pPr>
        <w:pStyle w:val="ListParagraph"/>
        <w:tabs>
          <w:tab w:val="left" w:pos="720"/>
        </w:tabs>
        <w:ind w:hanging="720"/>
        <w:jc w:val="both"/>
        <w:rPr>
          <w:rFonts w:ascii="Arial" w:hAnsi="Arial" w:cs="Arial"/>
          <w:b/>
          <w:sz w:val="22"/>
          <w:szCs w:val="22"/>
        </w:rPr>
      </w:pPr>
    </w:p>
    <w:p w:rsidR="006D471C" w:rsidRPr="007977A2" w:rsidRDefault="00B0205C" w:rsidP="000158B0">
      <w:pPr>
        <w:pStyle w:val="ListParagraph"/>
        <w:numPr>
          <w:ilvl w:val="0"/>
          <w:numId w:val="19"/>
        </w:numPr>
        <w:tabs>
          <w:tab w:val="left" w:pos="720"/>
        </w:tabs>
        <w:ind w:left="720"/>
        <w:jc w:val="both"/>
        <w:rPr>
          <w:rFonts w:ascii="Arial" w:hAnsi="Arial" w:cs="Arial"/>
          <w:b/>
          <w:sz w:val="28"/>
          <w:szCs w:val="28"/>
        </w:rPr>
      </w:pPr>
      <w:r w:rsidRPr="007977A2">
        <w:rPr>
          <w:rFonts w:ascii="Arial" w:hAnsi="Arial" w:cs="Arial"/>
          <w:b/>
          <w:sz w:val="28"/>
          <w:szCs w:val="28"/>
        </w:rPr>
        <w:t>DESIRED QUALIFICATIONS, SPECIALIZED KNOWLEDGE OR EXPERIENCE</w:t>
      </w:r>
    </w:p>
    <w:p w:rsidR="00B0205C" w:rsidRPr="007977A2" w:rsidRDefault="00B0205C" w:rsidP="007977A2">
      <w:pPr>
        <w:pStyle w:val="ListParagraph"/>
        <w:tabs>
          <w:tab w:val="left" w:pos="720"/>
        </w:tabs>
        <w:ind w:left="1080"/>
        <w:jc w:val="both"/>
        <w:rPr>
          <w:rFonts w:ascii="Arial" w:hAnsi="Arial" w:cs="Arial"/>
          <w:b/>
          <w:sz w:val="22"/>
          <w:szCs w:val="22"/>
        </w:rPr>
      </w:pPr>
    </w:p>
    <w:p w:rsidR="005B7A0C" w:rsidRDefault="005B7A0C" w:rsidP="000158B0">
      <w:pPr>
        <w:pStyle w:val="ListParagraph"/>
        <w:numPr>
          <w:ilvl w:val="0"/>
          <w:numId w:val="6"/>
        </w:numPr>
        <w:jc w:val="both"/>
        <w:rPr>
          <w:rFonts w:ascii="Arial" w:hAnsi="Arial" w:cs="Arial"/>
          <w:sz w:val="22"/>
          <w:szCs w:val="22"/>
        </w:rPr>
      </w:pPr>
      <w:r w:rsidRPr="005B7A0C">
        <w:rPr>
          <w:rFonts w:ascii="Arial" w:hAnsi="Arial" w:cs="Arial"/>
          <w:sz w:val="22"/>
          <w:szCs w:val="22"/>
        </w:rPr>
        <w:t>Service provider or designated agent is registe</w:t>
      </w:r>
      <w:r w:rsidR="00E11486">
        <w:rPr>
          <w:rFonts w:ascii="Arial" w:hAnsi="Arial" w:cs="Arial"/>
          <w:sz w:val="22"/>
          <w:szCs w:val="22"/>
        </w:rPr>
        <w:t>red in Jordan</w:t>
      </w:r>
    </w:p>
    <w:p w:rsidR="005B7A0C" w:rsidRPr="005B7A0C" w:rsidRDefault="005B7A0C" w:rsidP="000158B0">
      <w:pPr>
        <w:pStyle w:val="ListParagraph"/>
        <w:numPr>
          <w:ilvl w:val="0"/>
          <w:numId w:val="6"/>
        </w:numPr>
        <w:jc w:val="both"/>
        <w:rPr>
          <w:rFonts w:ascii="Arial" w:hAnsi="Arial" w:cs="Arial"/>
          <w:sz w:val="22"/>
          <w:szCs w:val="22"/>
        </w:rPr>
      </w:pPr>
      <w:r w:rsidRPr="005B7A0C">
        <w:rPr>
          <w:rFonts w:ascii="Arial" w:hAnsi="Arial" w:cs="Arial"/>
          <w:sz w:val="22"/>
          <w:szCs w:val="22"/>
        </w:rPr>
        <w:t>A member of FIATA - International Federation of Freight Forwarders Associations</w:t>
      </w:r>
    </w:p>
    <w:p w:rsidR="00B345B0" w:rsidRPr="007977A2" w:rsidRDefault="00B345B0" w:rsidP="000158B0">
      <w:pPr>
        <w:pStyle w:val="ListParagraph"/>
        <w:numPr>
          <w:ilvl w:val="0"/>
          <w:numId w:val="6"/>
        </w:numPr>
        <w:jc w:val="both"/>
        <w:rPr>
          <w:rFonts w:ascii="Arial" w:hAnsi="Arial" w:cs="Arial"/>
          <w:sz w:val="22"/>
          <w:szCs w:val="22"/>
        </w:rPr>
      </w:pPr>
      <w:r w:rsidRPr="007977A2">
        <w:rPr>
          <w:rFonts w:ascii="Arial" w:hAnsi="Arial" w:cs="Arial"/>
          <w:sz w:val="22"/>
          <w:szCs w:val="22"/>
        </w:rPr>
        <w:t>Strong knowledge of Local and Regional logistics challenges</w:t>
      </w:r>
    </w:p>
    <w:p w:rsidR="00B345B0" w:rsidRPr="007977A2" w:rsidRDefault="0018296F" w:rsidP="000158B0">
      <w:pPr>
        <w:pStyle w:val="ListParagraph"/>
        <w:numPr>
          <w:ilvl w:val="0"/>
          <w:numId w:val="6"/>
        </w:numPr>
        <w:jc w:val="both"/>
        <w:rPr>
          <w:rFonts w:ascii="Arial" w:hAnsi="Arial" w:cs="Arial"/>
          <w:sz w:val="22"/>
          <w:szCs w:val="22"/>
        </w:rPr>
      </w:pPr>
      <w:r>
        <w:rPr>
          <w:rFonts w:ascii="Arial" w:hAnsi="Arial" w:cs="Arial"/>
          <w:sz w:val="22"/>
          <w:szCs w:val="22"/>
        </w:rPr>
        <w:lastRenderedPageBreak/>
        <w:t>Minimum ten</w:t>
      </w:r>
      <w:r w:rsidR="00B345B0" w:rsidRPr="007977A2">
        <w:rPr>
          <w:rFonts w:ascii="Arial" w:hAnsi="Arial" w:cs="Arial"/>
          <w:sz w:val="22"/>
          <w:szCs w:val="22"/>
        </w:rPr>
        <w:t xml:space="preserve"> y</w:t>
      </w:r>
      <w:r w:rsidR="005B7A0C">
        <w:rPr>
          <w:rFonts w:ascii="Arial" w:hAnsi="Arial" w:cs="Arial"/>
          <w:sz w:val="22"/>
          <w:szCs w:val="22"/>
        </w:rPr>
        <w:t xml:space="preserve">ears’ experience in providing </w:t>
      </w:r>
      <w:r w:rsidR="00E11486">
        <w:rPr>
          <w:rFonts w:ascii="Arial" w:hAnsi="Arial" w:cs="Arial"/>
          <w:sz w:val="22"/>
          <w:szCs w:val="22"/>
        </w:rPr>
        <w:t xml:space="preserve">logistics services in </w:t>
      </w:r>
      <w:r w:rsidR="005B7A0C">
        <w:rPr>
          <w:rFonts w:ascii="Arial" w:hAnsi="Arial" w:cs="Arial"/>
          <w:sz w:val="22"/>
          <w:szCs w:val="22"/>
        </w:rPr>
        <w:t>Jordan</w:t>
      </w:r>
    </w:p>
    <w:p w:rsidR="00B345B0" w:rsidRDefault="004F6960" w:rsidP="000158B0">
      <w:pPr>
        <w:pStyle w:val="ListParagraph"/>
        <w:numPr>
          <w:ilvl w:val="0"/>
          <w:numId w:val="6"/>
        </w:numPr>
        <w:jc w:val="both"/>
        <w:rPr>
          <w:rFonts w:ascii="Arial" w:hAnsi="Arial" w:cs="Arial"/>
          <w:sz w:val="22"/>
          <w:szCs w:val="22"/>
        </w:rPr>
      </w:pPr>
      <w:r w:rsidRPr="007977A2">
        <w:rPr>
          <w:rFonts w:ascii="Arial" w:hAnsi="Arial" w:cs="Arial"/>
          <w:sz w:val="22"/>
          <w:szCs w:val="22"/>
        </w:rPr>
        <w:t>Cold chain</w:t>
      </w:r>
      <w:r w:rsidR="00B345B0" w:rsidRPr="007977A2">
        <w:rPr>
          <w:rFonts w:ascii="Arial" w:hAnsi="Arial" w:cs="Arial"/>
          <w:sz w:val="22"/>
          <w:szCs w:val="22"/>
        </w:rPr>
        <w:t xml:space="preserve"> experience in</w:t>
      </w:r>
      <w:r w:rsidR="00E11486">
        <w:rPr>
          <w:rFonts w:ascii="Arial" w:hAnsi="Arial" w:cs="Arial"/>
          <w:sz w:val="22"/>
          <w:szCs w:val="22"/>
        </w:rPr>
        <w:t xml:space="preserve"> Jordan</w:t>
      </w:r>
    </w:p>
    <w:p w:rsidR="005B7A0C" w:rsidRPr="007977A2" w:rsidRDefault="005B7A0C" w:rsidP="000158B0">
      <w:pPr>
        <w:pStyle w:val="ListParagraph"/>
        <w:numPr>
          <w:ilvl w:val="0"/>
          <w:numId w:val="6"/>
        </w:numPr>
        <w:jc w:val="both"/>
        <w:rPr>
          <w:rFonts w:ascii="Arial" w:hAnsi="Arial" w:cs="Arial"/>
          <w:sz w:val="22"/>
          <w:szCs w:val="22"/>
        </w:rPr>
      </w:pPr>
      <w:r>
        <w:rPr>
          <w:rFonts w:ascii="Arial" w:hAnsi="Arial" w:cs="Arial"/>
          <w:sz w:val="22"/>
          <w:szCs w:val="22"/>
        </w:rPr>
        <w:t xml:space="preserve">Experience of working </w:t>
      </w:r>
      <w:r w:rsidRPr="005B7A0C">
        <w:rPr>
          <w:rFonts w:ascii="Arial" w:hAnsi="Arial" w:cs="Arial"/>
          <w:sz w:val="22"/>
          <w:szCs w:val="22"/>
        </w:rPr>
        <w:t>with UN Agencies or International Non-Govern</w:t>
      </w:r>
      <w:r>
        <w:rPr>
          <w:rFonts w:ascii="Arial" w:hAnsi="Arial" w:cs="Arial"/>
          <w:sz w:val="22"/>
          <w:szCs w:val="22"/>
        </w:rPr>
        <w:t xml:space="preserve">ment Organisations </w:t>
      </w:r>
      <w:r w:rsidR="00E11486">
        <w:rPr>
          <w:rFonts w:ascii="Arial" w:hAnsi="Arial" w:cs="Arial"/>
          <w:sz w:val="22"/>
          <w:szCs w:val="22"/>
        </w:rPr>
        <w:t>or Embassies in Jordan</w:t>
      </w:r>
      <w:r>
        <w:rPr>
          <w:rFonts w:ascii="Arial" w:hAnsi="Arial" w:cs="Arial"/>
          <w:sz w:val="22"/>
          <w:szCs w:val="22"/>
        </w:rPr>
        <w:t>.</w:t>
      </w:r>
    </w:p>
    <w:p w:rsidR="00B345B0" w:rsidRPr="007977A2" w:rsidRDefault="00B345B0" w:rsidP="007977A2">
      <w:pPr>
        <w:ind w:left="720"/>
        <w:contextualSpacing/>
        <w:jc w:val="both"/>
        <w:rPr>
          <w:rFonts w:ascii="Arial" w:hAnsi="Arial" w:cs="Arial"/>
          <w:sz w:val="22"/>
          <w:szCs w:val="22"/>
        </w:rPr>
      </w:pPr>
    </w:p>
    <w:p w:rsidR="00D0736B" w:rsidRDefault="00B0205C" w:rsidP="000158B0">
      <w:pPr>
        <w:pStyle w:val="BodyText"/>
        <w:numPr>
          <w:ilvl w:val="0"/>
          <w:numId w:val="19"/>
        </w:numPr>
        <w:spacing w:after="0"/>
        <w:ind w:left="720"/>
        <w:contextualSpacing/>
        <w:jc w:val="both"/>
        <w:rPr>
          <w:rFonts w:cs="Arial"/>
          <w:b/>
          <w:sz w:val="28"/>
          <w:szCs w:val="28"/>
        </w:rPr>
      </w:pPr>
      <w:r w:rsidRPr="007977A2">
        <w:rPr>
          <w:rFonts w:cs="Arial"/>
          <w:b/>
          <w:sz w:val="28"/>
          <w:szCs w:val="28"/>
        </w:rPr>
        <w:t>PERFORMANCE INDICATORS FOR EVALUATION OF RESULTS</w:t>
      </w:r>
    </w:p>
    <w:p w:rsidR="00B0205C" w:rsidRPr="007977A2" w:rsidRDefault="00B0205C" w:rsidP="00D0736B">
      <w:pPr>
        <w:pStyle w:val="BodyText"/>
        <w:spacing w:after="0"/>
        <w:ind w:left="720"/>
        <w:contextualSpacing/>
        <w:jc w:val="both"/>
        <w:rPr>
          <w:rFonts w:cs="Arial"/>
          <w:b/>
          <w:sz w:val="28"/>
          <w:szCs w:val="28"/>
        </w:rPr>
      </w:pPr>
    </w:p>
    <w:p w:rsidR="00B0205C" w:rsidRPr="007977A2" w:rsidRDefault="002919C7" w:rsidP="000158B0">
      <w:pPr>
        <w:pStyle w:val="BodyText"/>
        <w:numPr>
          <w:ilvl w:val="0"/>
          <w:numId w:val="4"/>
        </w:numPr>
        <w:spacing w:after="0"/>
        <w:contextualSpacing/>
        <w:jc w:val="both"/>
        <w:rPr>
          <w:rFonts w:cs="Arial"/>
          <w:sz w:val="22"/>
          <w:szCs w:val="22"/>
        </w:rPr>
      </w:pPr>
      <w:r w:rsidRPr="007977A2">
        <w:rPr>
          <w:rFonts w:cs="Arial"/>
          <w:sz w:val="22"/>
          <w:szCs w:val="22"/>
        </w:rPr>
        <w:t xml:space="preserve">Orders are </w:t>
      </w:r>
      <w:r w:rsidR="004F6960" w:rsidRPr="007977A2">
        <w:rPr>
          <w:rFonts w:cs="Arial"/>
          <w:sz w:val="22"/>
          <w:szCs w:val="22"/>
        </w:rPr>
        <w:t>cleared and dispatched</w:t>
      </w:r>
      <w:r w:rsidRPr="007977A2">
        <w:rPr>
          <w:rFonts w:cs="Arial"/>
          <w:sz w:val="22"/>
          <w:szCs w:val="22"/>
        </w:rPr>
        <w:t xml:space="preserve"> within </w:t>
      </w:r>
      <w:r w:rsidR="0094146E" w:rsidRPr="007977A2">
        <w:rPr>
          <w:rFonts w:cs="Arial"/>
          <w:sz w:val="22"/>
          <w:szCs w:val="22"/>
        </w:rPr>
        <w:t>48</w:t>
      </w:r>
      <w:r w:rsidRPr="007977A2">
        <w:rPr>
          <w:rFonts w:cs="Arial"/>
          <w:sz w:val="22"/>
          <w:szCs w:val="22"/>
        </w:rPr>
        <w:t xml:space="preserve"> hours </w:t>
      </w:r>
      <w:r w:rsidR="004F6960" w:rsidRPr="007977A2">
        <w:rPr>
          <w:rFonts w:cs="Arial"/>
          <w:sz w:val="22"/>
          <w:szCs w:val="22"/>
        </w:rPr>
        <w:t>of arrival</w:t>
      </w:r>
    </w:p>
    <w:p w:rsidR="002919C7" w:rsidRPr="007977A2" w:rsidRDefault="002919C7" w:rsidP="000158B0">
      <w:pPr>
        <w:pStyle w:val="BodyText"/>
        <w:numPr>
          <w:ilvl w:val="0"/>
          <w:numId w:val="4"/>
        </w:numPr>
        <w:spacing w:after="0"/>
        <w:contextualSpacing/>
        <w:jc w:val="both"/>
        <w:rPr>
          <w:rFonts w:cs="Arial"/>
          <w:sz w:val="22"/>
          <w:szCs w:val="22"/>
        </w:rPr>
      </w:pPr>
      <w:r w:rsidRPr="007977A2">
        <w:rPr>
          <w:rFonts w:cs="Arial"/>
          <w:sz w:val="22"/>
          <w:szCs w:val="22"/>
        </w:rPr>
        <w:t>% loss</w:t>
      </w:r>
      <w:r w:rsidR="00AF00A9" w:rsidRPr="007977A2">
        <w:rPr>
          <w:rFonts w:cs="Arial"/>
          <w:sz w:val="22"/>
          <w:szCs w:val="22"/>
        </w:rPr>
        <w:t xml:space="preserve"> </w:t>
      </w:r>
      <w:r w:rsidRPr="007977A2">
        <w:rPr>
          <w:rFonts w:cs="Arial"/>
          <w:sz w:val="22"/>
          <w:szCs w:val="22"/>
        </w:rPr>
        <w:t>/</w:t>
      </w:r>
      <w:r w:rsidR="00AF00A9" w:rsidRPr="007977A2">
        <w:rPr>
          <w:rFonts w:cs="Arial"/>
          <w:sz w:val="22"/>
          <w:szCs w:val="22"/>
        </w:rPr>
        <w:t xml:space="preserve"> </w:t>
      </w:r>
      <w:r w:rsidRPr="007977A2">
        <w:rPr>
          <w:rFonts w:cs="Arial"/>
          <w:sz w:val="22"/>
          <w:szCs w:val="22"/>
        </w:rPr>
        <w:t>damage of goods in transit</w:t>
      </w:r>
    </w:p>
    <w:p w:rsidR="00112054" w:rsidRPr="007977A2" w:rsidRDefault="00112054" w:rsidP="000158B0">
      <w:pPr>
        <w:pStyle w:val="BodyText"/>
        <w:numPr>
          <w:ilvl w:val="0"/>
          <w:numId w:val="4"/>
        </w:numPr>
        <w:spacing w:after="0"/>
        <w:contextualSpacing/>
        <w:jc w:val="both"/>
        <w:rPr>
          <w:rFonts w:cs="Arial"/>
          <w:sz w:val="22"/>
          <w:szCs w:val="22"/>
        </w:rPr>
      </w:pPr>
      <w:r w:rsidRPr="007977A2">
        <w:rPr>
          <w:rFonts w:cs="Arial"/>
          <w:sz w:val="22"/>
          <w:szCs w:val="22"/>
        </w:rPr>
        <w:t>% loss / damage of goods in stock</w:t>
      </w:r>
    </w:p>
    <w:p w:rsidR="002919C7" w:rsidRPr="007977A2" w:rsidRDefault="002919C7" w:rsidP="000158B0">
      <w:pPr>
        <w:pStyle w:val="BodyText"/>
        <w:numPr>
          <w:ilvl w:val="0"/>
          <w:numId w:val="4"/>
        </w:numPr>
        <w:spacing w:after="0"/>
        <w:contextualSpacing/>
        <w:jc w:val="both"/>
        <w:rPr>
          <w:rFonts w:cs="Arial"/>
          <w:sz w:val="22"/>
          <w:szCs w:val="22"/>
        </w:rPr>
      </w:pPr>
      <w:r w:rsidRPr="007977A2">
        <w:rPr>
          <w:rFonts w:cs="Arial"/>
          <w:sz w:val="22"/>
          <w:szCs w:val="22"/>
        </w:rPr>
        <w:t>Accurate invoices shared monthly</w:t>
      </w:r>
    </w:p>
    <w:p w:rsidR="00112054" w:rsidRPr="007977A2" w:rsidRDefault="00112054" w:rsidP="000158B0">
      <w:pPr>
        <w:pStyle w:val="BodyText"/>
        <w:numPr>
          <w:ilvl w:val="0"/>
          <w:numId w:val="4"/>
        </w:numPr>
        <w:spacing w:after="0"/>
        <w:contextualSpacing/>
        <w:jc w:val="both"/>
        <w:rPr>
          <w:rFonts w:cs="Arial"/>
          <w:sz w:val="22"/>
          <w:szCs w:val="22"/>
        </w:rPr>
      </w:pPr>
      <w:r w:rsidRPr="007977A2">
        <w:rPr>
          <w:rFonts w:cs="Arial"/>
          <w:sz w:val="22"/>
          <w:szCs w:val="22"/>
        </w:rPr>
        <w:t>Accurate stock report shared weekly</w:t>
      </w:r>
    </w:p>
    <w:p w:rsidR="00BE3400" w:rsidRPr="007977A2" w:rsidRDefault="00BE3400" w:rsidP="007977A2">
      <w:pPr>
        <w:pStyle w:val="BodyText"/>
        <w:spacing w:after="0"/>
        <w:ind w:left="720"/>
        <w:contextualSpacing/>
        <w:jc w:val="both"/>
        <w:rPr>
          <w:rFonts w:cs="Arial"/>
          <w:sz w:val="22"/>
          <w:szCs w:val="22"/>
        </w:rPr>
      </w:pPr>
    </w:p>
    <w:p w:rsidR="00B0205C" w:rsidRPr="007977A2" w:rsidRDefault="00B0205C" w:rsidP="000158B0">
      <w:pPr>
        <w:pStyle w:val="BodyText"/>
        <w:numPr>
          <w:ilvl w:val="0"/>
          <w:numId w:val="19"/>
        </w:numPr>
        <w:spacing w:after="0"/>
        <w:ind w:left="720"/>
        <w:contextualSpacing/>
        <w:jc w:val="both"/>
        <w:rPr>
          <w:rFonts w:cs="Arial"/>
          <w:b/>
          <w:sz w:val="28"/>
          <w:szCs w:val="28"/>
        </w:rPr>
      </w:pPr>
      <w:r w:rsidRPr="007977A2">
        <w:rPr>
          <w:rFonts w:cs="Arial"/>
          <w:b/>
          <w:sz w:val="28"/>
          <w:szCs w:val="28"/>
        </w:rPr>
        <w:t xml:space="preserve">FREQUENCY OF PERFORMANCE REVIEWS </w:t>
      </w:r>
    </w:p>
    <w:p w:rsidR="00C512B4" w:rsidRPr="007977A2" w:rsidRDefault="00C512B4" w:rsidP="007977A2">
      <w:pPr>
        <w:pStyle w:val="BodyText"/>
        <w:spacing w:after="0"/>
        <w:ind w:left="720"/>
        <w:contextualSpacing/>
        <w:jc w:val="both"/>
        <w:rPr>
          <w:rFonts w:cs="Arial"/>
          <w:b/>
          <w:sz w:val="22"/>
          <w:szCs w:val="22"/>
        </w:rPr>
      </w:pPr>
    </w:p>
    <w:p w:rsidR="002919C7" w:rsidRPr="007977A2" w:rsidRDefault="002919C7" w:rsidP="000158B0">
      <w:pPr>
        <w:pStyle w:val="BodyText"/>
        <w:numPr>
          <w:ilvl w:val="0"/>
          <w:numId w:val="3"/>
        </w:numPr>
        <w:spacing w:after="0"/>
        <w:contextualSpacing/>
        <w:jc w:val="both"/>
        <w:rPr>
          <w:rFonts w:cs="Arial"/>
          <w:sz w:val="22"/>
          <w:szCs w:val="22"/>
        </w:rPr>
      </w:pPr>
      <w:r w:rsidRPr="007977A2">
        <w:rPr>
          <w:rFonts w:cs="Arial"/>
          <w:sz w:val="22"/>
          <w:szCs w:val="22"/>
        </w:rPr>
        <w:t>Mid-contract review at 6 months</w:t>
      </w:r>
    </w:p>
    <w:p w:rsidR="002919C7" w:rsidRPr="007977A2" w:rsidRDefault="002919C7" w:rsidP="007977A2">
      <w:pPr>
        <w:pStyle w:val="BodyText"/>
        <w:spacing w:after="0"/>
        <w:ind w:left="720"/>
        <w:contextualSpacing/>
        <w:jc w:val="both"/>
        <w:rPr>
          <w:rFonts w:cs="Arial"/>
          <w:b/>
          <w:sz w:val="22"/>
          <w:szCs w:val="22"/>
        </w:rPr>
      </w:pPr>
    </w:p>
    <w:p w:rsidR="000D2051" w:rsidRPr="007977A2" w:rsidRDefault="000D2051" w:rsidP="000158B0">
      <w:pPr>
        <w:pStyle w:val="BodyText"/>
        <w:numPr>
          <w:ilvl w:val="0"/>
          <w:numId w:val="19"/>
        </w:numPr>
        <w:spacing w:after="0"/>
        <w:ind w:left="720"/>
        <w:contextualSpacing/>
        <w:jc w:val="both"/>
        <w:rPr>
          <w:rFonts w:cs="Arial"/>
          <w:b/>
          <w:sz w:val="28"/>
          <w:szCs w:val="28"/>
        </w:rPr>
      </w:pPr>
      <w:r w:rsidRPr="007977A2">
        <w:rPr>
          <w:rFonts w:cs="Arial"/>
          <w:b/>
          <w:sz w:val="28"/>
          <w:szCs w:val="28"/>
        </w:rPr>
        <w:t>C</w:t>
      </w:r>
      <w:r w:rsidR="00B0205C" w:rsidRPr="007977A2">
        <w:rPr>
          <w:rFonts w:cs="Arial"/>
          <w:b/>
          <w:sz w:val="28"/>
          <w:szCs w:val="28"/>
        </w:rPr>
        <w:t>ALL FOR PROPOSALS</w:t>
      </w:r>
    </w:p>
    <w:p w:rsidR="006D471C" w:rsidRPr="007977A2" w:rsidRDefault="006D471C" w:rsidP="007977A2">
      <w:pPr>
        <w:pStyle w:val="BodyText"/>
        <w:spacing w:after="0"/>
        <w:ind w:left="720" w:hanging="720"/>
        <w:contextualSpacing/>
        <w:jc w:val="both"/>
        <w:rPr>
          <w:rFonts w:cs="Arial"/>
          <w:b/>
          <w:sz w:val="22"/>
          <w:szCs w:val="22"/>
        </w:rPr>
      </w:pPr>
    </w:p>
    <w:p w:rsidR="006D471C" w:rsidRPr="007977A2" w:rsidRDefault="00DA480C" w:rsidP="007977A2">
      <w:pPr>
        <w:pStyle w:val="BodyText"/>
        <w:spacing w:after="0"/>
        <w:ind w:left="720"/>
        <w:contextualSpacing/>
        <w:jc w:val="both"/>
        <w:rPr>
          <w:rFonts w:cs="Arial"/>
          <w:sz w:val="22"/>
          <w:szCs w:val="22"/>
        </w:rPr>
      </w:pPr>
      <w:r w:rsidRPr="007977A2">
        <w:rPr>
          <w:rFonts w:cs="Arial"/>
          <w:sz w:val="22"/>
          <w:szCs w:val="22"/>
        </w:rPr>
        <w:t>Bidders are to include the following in their bids:-</w:t>
      </w:r>
    </w:p>
    <w:p w:rsidR="004A5F71" w:rsidRDefault="004A5F71" w:rsidP="000158B0">
      <w:pPr>
        <w:pStyle w:val="BodyText"/>
        <w:numPr>
          <w:ilvl w:val="0"/>
          <w:numId w:val="5"/>
        </w:numPr>
        <w:spacing w:after="0"/>
        <w:contextualSpacing/>
        <w:jc w:val="both"/>
        <w:rPr>
          <w:rFonts w:cs="Arial"/>
          <w:sz w:val="22"/>
          <w:szCs w:val="22"/>
        </w:rPr>
      </w:pPr>
      <w:r>
        <w:rPr>
          <w:rFonts w:cs="Arial"/>
          <w:sz w:val="22"/>
          <w:szCs w:val="22"/>
        </w:rPr>
        <w:t>Information as noted in the Technical Evaluation Criteria for country of operation</w:t>
      </w:r>
    </w:p>
    <w:p w:rsidR="00A32803" w:rsidRPr="007977A2" w:rsidRDefault="00776559" w:rsidP="000158B0">
      <w:pPr>
        <w:pStyle w:val="BodyText"/>
        <w:numPr>
          <w:ilvl w:val="0"/>
          <w:numId w:val="5"/>
        </w:numPr>
        <w:spacing w:after="0"/>
        <w:contextualSpacing/>
        <w:jc w:val="both"/>
        <w:rPr>
          <w:rFonts w:cs="Arial"/>
          <w:sz w:val="22"/>
          <w:szCs w:val="22"/>
        </w:rPr>
      </w:pPr>
      <w:r w:rsidRPr="007977A2">
        <w:rPr>
          <w:rFonts w:cs="Arial"/>
          <w:sz w:val="22"/>
          <w:szCs w:val="22"/>
        </w:rPr>
        <w:t>Completed UNICEF price proposal for Logistics Service in Jordan</w:t>
      </w:r>
    </w:p>
    <w:p w:rsidR="00A32803" w:rsidRPr="007977A2" w:rsidRDefault="00A32803" w:rsidP="000158B0">
      <w:pPr>
        <w:pStyle w:val="BodyText"/>
        <w:numPr>
          <w:ilvl w:val="0"/>
          <w:numId w:val="5"/>
        </w:numPr>
        <w:spacing w:after="0"/>
        <w:contextualSpacing/>
        <w:jc w:val="both"/>
        <w:rPr>
          <w:rFonts w:cs="Arial"/>
          <w:sz w:val="22"/>
          <w:szCs w:val="22"/>
        </w:rPr>
      </w:pPr>
      <w:r w:rsidRPr="007977A2">
        <w:rPr>
          <w:rFonts w:cs="Arial"/>
          <w:sz w:val="22"/>
          <w:szCs w:val="22"/>
        </w:rPr>
        <w:t xml:space="preserve">Business Registration Certificate(s) </w:t>
      </w:r>
    </w:p>
    <w:p w:rsidR="00DA480C" w:rsidRPr="007977A2" w:rsidRDefault="00DA480C" w:rsidP="000158B0">
      <w:pPr>
        <w:pStyle w:val="BodyText"/>
        <w:numPr>
          <w:ilvl w:val="0"/>
          <w:numId w:val="5"/>
        </w:numPr>
        <w:spacing w:after="0"/>
        <w:contextualSpacing/>
        <w:jc w:val="both"/>
        <w:rPr>
          <w:rFonts w:cs="Arial"/>
          <w:sz w:val="22"/>
          <w:szCs w:val="22"/>
        </w:rPr>
      </w:pPr>
      <w:r w:rsidRPr="007977A2">
        <w:rPr>
          <w:rFonts w:cs="Arial"/>
          <w:sz w:val="22"/>
          <w:szCs w:val="22"/>
        </w:rPr>
        <w:t xml:space="preserve">Company Profile </w:t>
      </w:r>
    </w:p>
    <w:p w:rsidR="00A32803" w:rsidRPr="007977A2" w:rsidRDefault="00A32803" w:rsidP="000158B0">
      <w:pPr>
        <w:pStyle w:val="BodyText"/>
        <w:numPr>
          <w:ilvl w:val="0"/>
          <w:numId w:val="5"/>
        </w:numPr>
        <w:spacing w:after="0"/>
        <w:contextualSpacing/>
        <w:jc w:val="both"/>
        <w:rPr>
          <w:rFonts w:cs="Arial"/>
          <w:sz w:val="22"/>
          <w:szCs w:val="22"/>
        </w:rPr>
      </w:pPr>
      <w:r w:rsidRPr="007977A2">
        <w:rPr>
          <w:rFonts w:cs="Arial"/>
          <w:sz w:val="22"/>
          <w:szCs w:val="22"/>
        </w:rPr>
        <w:t>Certificates demonstrating that the Bidder operates at FIATA or greater standards</w:t>
      </w:r>
    </w:p>
    <w:p w:rsidR="007134E7" w:rsidRPr="007977A2" w:rsidRDefault="00E11486" w:rsidP="000158B0">
      <w:pPr>
        <w:pStyle w:val="BodyText"/>
        <w:numPr>
          <w:ilvl w:val="0"/>
          <w:numId w:val="5"/>
        </w:numPr>
        <w:spacing w:after="0"/>
        <w:contextualSpacing/>
        <w:jc w:val="both"/>
        <w:rPr>
          <w:rFonts w:cs="Arial"/>
          <w:sz w:val="22"/>
          <w:szCs w:val="22"/>
        </w:rPr>
      </w:pPr>
      <w:r>
        <w:rPr>
          <w:rFonts w:cs="Arial"/>
          <w:sz w:val="22"/>
          <w:szCs w:val="22"/>
        </w:rPr>
        <w:t>CV</w:t>
      </w:r>
      <w:r w:rsidR="004A5F71">
        <w:rPr>
          <w:rFonts w:cs="Arial"/>
          <w:sz w:val="22"/>
          <w:szCs w:val="22"/>
        </w:rPr>
        <w:t xml:space="preserve"> for key account manager</w:t>
      </w:r>
    </w:p>
    <w:p w:rsidR="00B938CD" w:rsidRPr="007977A2" w:rsidRDefault="00B938CD" w:rsidP="007977A2">
      <w:pPr>
        <w:pStyle w:val="BodyText"/>
        <w:spacing w:after="0"/>
        <w:contextualSpacing/>
        <w:jc w:val="both"/>
        <w:rPr>
          <w:rFonts w:cs="Arial"/>
          <w:b/>
          <w:sz w:val="28"/>
          <w:szCs w:val="28"/>
        </w:rPr>
      </w:pPr>
    </w:p>
    <w:p w:rsidR="00B938CD" w:rsidRDefault="00B938CD" w:rsidP="000158B0">
      <w:pPr>
        <w:pStyle w:val="BodyText"/>
        <w:numPr>
          <w:ilvl w:val="0"/>
          <w:numId w:val="19"/>
        </w:numPr>
        <w:spacing w:after="0"/>
        <w:ind w:left="720"/>
        <w:contextualSpacing/>
        <w:jc w:val="both"/>
        <w:rPr>
          <w:rFonts w:cs="Arial"/>
          <w:b/>
          <w:sz w:val="28"/>
          <w:szCs w:val="28"/>
        </w:rPr>
      </w:pPr>
      <w:r w:rsidRPr="007977A2">
        <w:rPr>
          <w:rFonts w:cs="Arial"/>
          <w:b/>
          <w:sz w:val="28"/>
          <w:szCs w:val="28"/>
        </w:rPr>
        <w:t>UNICEF RECOURSE IN CASE OF UNSATISFACTORY PERFORMANCE</w:t>
      </w:r>
    </w:p>
    <w:p w:rsidR="009949E0" w:rsidRPr="007977A2" w:rsidRDefault="009949E0" w:rsidP="009949E0">
      <w:pPr>
        <w:pStyle w:val="BodyText"/>
        <w:spacing w:after="0"/>
        <w:ind w:left="720"/>
        <w:contextualSpacing/>
        <w:jc w:val="both"/>
        <w:rPr>
          <w:rFonts w:cs="Arial"/>
          <w:b/>
          <w:sz w:val="28"/>
          <w:szCs w:val="28"/>
        </w:rPr>
      </w:pPr>
    </w:p>
    <w:p w:rsidR="00B938CD" w:rsidRDefault="002919C7" w:rsidP="007977A2">
      <w:pPr>
        <w:pStyle w:val="BodyText"/>
        <w:spacing w:after="0"/>
        <w:ind w:left="720"/>
        <w:contextualSpacing/>
        <w:jc w:val="both"/>
        <w:rPr>
          <w:rFonts w:cs="Arial"/>
          <w:sz w:val="22"/>
          <w:szCs w:val="22"/>
        </w:rPr>
      </w:pPr>
      <w:r w:rsidRPr="007977A2">
        <w:rPr>
          <w:rFonts w:cs="Arial"/>
          <w:sz w:val="22"/>
          <w:szCs w:val="22"/>
        </w:rPr>
        <w:t>Standard liquidated damages and/or termination to apply as per UNICEF terms and conditions</w:t>
      </w:r>
    </w:p>
    <w:p w:rsidR="004A5F71" w:rsidRPr="004A5F71" w:rsidRDefault="004A5F71" w:rsidP="004A5F71">
      <w:pPr>
        <w:rPr>
          <w:rFonts w:ascii="Arial" w:hAnsi="Arial" w:cs="Arial"/>
          <w:b/>
          <w:sz w:val="22"/>
          <w:szCs w:val="22"/>
        </w:rPr>
      </w:pPr>
    </w:p>
    <w:p w:rsidR="000B2F6A" w:rsidRPr="007977A2" w:rsidRDefault="00B938CD" w:rsidP="000158B0">
      <w:pPr>
        <w:pStyle w:val="BodyText"/>
        <w:numPr>
          <w:ilvl w:val="0"/>
          <w:numId w:val="19"/>
        </w:numPr>
        <w:spacing w:after="0"/>
        <w:ind w:left="720"/>
        <w:contextualSpacing/>
        <w:jc w:val="both"/>
        <w:rPr>
          <w:rFonts w:cs="Arial"/>
          <w:b/>
          <w:sz w:val="28"/>
          <w:szCs w:val="28"/>
        </w:rPr>
      </w:pPr>
      <w:r w:rsidRPr="007977A2">
        <w:rPr>
          <w:rFonts w:cs="Arial"/>
          <w:b/>
          <w:sz w:val="28"/>
          <w:szCs w:val="28"/>
        </w:rPr>
        <w:t xml:space="preserve">REQUEST FOR PROPOSAL </w:t>
      </w:r>
      <w:r w:rsidR="000B2F6A" w:rsidRPr="007977A2">
        <w:rPr>
          <w:rFonts w:cs="Arial"/>
          <w:b/>
          <w:sz w:val="28"/>
          <w:szCs w:val="28"/>
        </w:rPr>
        <w:t>E</w:t>
      </w:r>
      <w:r w:rsidRPr="007977A2">
        <w:rPr>
          <w:rFonts w:cs="Arial"/>
          <w:b/>
          <w:sz w:val="28"/>
          <w:szCs w:val="28"/>
        </w:rPr>
        <w:t>VALUATION AND WEIGHTING CRITERIA</w:t>
      </w:r>
    </w:p>
    <w:p w:rsidR="000B2F6A" w:rsidRPr="007977A2" w:rsidRDefault="000B2F6A" w:rsidP="007977A2">
      <w:pPr>
        <w:pStyle w:val="BodyText"/>
        <w:spacing w:after="0"/>
        <w:ind w:left="720" w:hanging="720"/>
        <w:contextualSpacing/>
        <w:jc w:val="both"/>
        <w:rPr>
          <w:rFonts w:cs="Arial"/>
          <w:b/>
          <w:sz w:val="22"/>
          <w:szCs w:val="22"/>
        </w:rPr>
      </w:pPr>
    </w:p>
    <w:p w:rsidR="004A5F71" w:rsidRDefault="00FA4B8A" w:rsidP="007977A2">
      <w:pPr>
        <w:pStyle w:val="BodyText"/>
        <w:spacing w:after="0"/>
        <w:contextualSpacing/>
        <w:jc w:val="both"/>
        <w:rPr>
          <w:rFonts w:cs="Arial"/>
          <w:sz w:val="22"/>
          <w:szCs w:val="22"/>
        </w:rPr>
      </w:pPr>
      <w:r w:rsidRPr="007977A2">
        <w:rPr>
          <w:rFonts w:cs="Arial"/>
          <w:sz w:val="22"/>
          <w:szCs w:val="22"/>
        </w:rPr>
        <w:t>Bids will be eva</w:t>
      </w:r>
      <w:r w:rsidR="004A5F71">
        <w:rPr>
          <w:rFonts w:cs="Arial"/>
          <w:sz w:val="22"/>
          <w:szCs w:val="22"/>
        </w:rPr>
        <w:t>luated based on weighting of 70</w:t>
      </w:r>
      <w:r w:rsidRPr="007977A2">
        <w:rPr>
          <w:rFonts w:cs="Arial"/>
          <w:sz w:val="22"/>
          <w:szCs w:val="22"/>
        </w:rPr>
        <w:t xml:space="preserve">% technical and </w:t>
      </w:r>
      <w:r w:rsidR="004A5F71">
        <w:rPr>
          <w:rFonts w:cs="Arial"/>
          <w:sz w:val="22"/>
          <w:szCs w:val="22"/>
        </w:rPr>
        <w:t>30</w:t>
      </w:r>
      <w:r w:rsidRPr="007977A2">
        <w:rPr>
          <w:rFonts w:cs="Arial"/>
          <w:sz w:val="22"/>
          <w:szCs w:val="22"/>
        </w:rPr>
        <w:t xml:space="preserve">% financial = </w:t>
      </w:r>
      <w:r w:rsidRPr="007977A2">
        <w:rPr>
          <w:rFonts w:cs="Arial"/>
          <w:sz w:val="22"/>
          <w:szCs w:val="22"/>
        </w:rPr>
        <w:tab/>
        <w:t>100% total</w:t>
      </w:r>
      <w:r w:rsidR="00B27AD0">
        <w:rPr>
          <w:rFonts w:cs="Arial"/>
          <w:sz w:val="22"/>
          <w:szCs w:val="22"/>
        </w:rPr>
        <w:t xml:space="preserve">.  </w:t>
      </w:r>
    </w:p>
    <w:p w:rsidR="004A5F71" w:rsidRDefault="004A5F71" w:rsidP="007977A2">
      <w:pPr>
        <w:pStyle w:val="BodyText"/>
        <w:spacing w:after="0"/>
        <w:contextualSpacing/>
        <w:jc w:val="both"/>
        <w:rPr>
          <w:rFonts w:cs="Arial"/>
          <w:sz w:val="22"/>
          <w:szCs w:val="22"/>
        </w:rPr>
      </w:pPr>
    </w:p>
    <w:p w:rsidR="00FA4B8A" w:rsidRDefault="00A04681" w:rsidP="007977A2">
      <w:pPr>
        <w:pStyle w:val="BodyText"/>
        <w:spacing w:after="0"/>
        <w:contextualSpacing/>
        <w:jc w:val="both"/>
        <w:rPr>
          <w:rFonts w:cs="Arial"/>
          <w:sz w:val="22"/>
          <w:szCs w:val="22"/>
        </w:rPr>
      </w:pPr>
      <w:r>
        <w:rPr>
          <w:rFonts w:cs="Arial"/>
          <w:sz w:val="22"/>
          <w:szCs w:val="22"/>
        </w:rPr>
        <w:t>Technical evaluations of the proposal</w:t>
      </w:r>
      <w:r w:rsidR="0062446C">
        <w:rPr>
          <w:rFonts w:cs="Arial"/>
          <w:sz w:val="22"/>
          <w:szCs w:val="22"/>
        </w:rPr>
        <w:t>s</w:t>
      </w:r>
      <w:r>
        <w:rPr>
          <w:rFonts w:cs="Arial"/>
          <w:sz w:val="22"/>
          <w:szCs w:val="22"/>
        </w:rPr>
        <w:t xml:space="preserve"> will be based on </w:t>
      </w:r>
      <w:r w:rsidR="000511B3">
        <w:rPr>
          <w:rFonts w:cs="Arial"/>
          <w:sz w:val="22"/>
          <w:szCs w:val="22"/>
        </w:rPr>
        <w:t>the criteria as shown in Annex B</w:t>
      </w:r>
      <w:r>
        <w:rPr>
          <w:rFonts w:cs="Arial"/>
          <w:sz w:val="22"/>
          <w:szCs w:val="22"/>
        </w:rPr>
        <w:t>.</w:t>
      </w:r>
    </w:p>
    <w:p w:rsidR="00A04681" w:rsidRDefault="00A04681" w:rsidP="007977A2">
      <w:pPr>
        <w:pStyle w:val="BodyText"/>
        <w:spacing w:after="0"/>
        <w:contextualSpacing/>
        <w:jc w:val="both"/>
        <w:rPr>
          <w:rFonts w:cs="Arial"/>
          <w:sz w:val="22"/>
          <w:szCs w:val="22"/>
        </w:rPr>
      </w:pPr>
    </w:p>
    <w:p w:rsidR="00A04681" w:rsidRDefault="00A04681" w:rsidP="007977A2">
      <w:pPr>
        <w:pStyle w:val="BodyText"/>
        <w:spacing w:after="0"/>
        <w:contextualSpacing/>
        <w:jc w:val="both"/>
        <w:rPr>
          <w:rFonts w:cs="Arial"/>
          <w:sz w:val="22"/>
          <w:szCs w:val="22"/>
        </w:rPr>
      </w:pPr>
      <w:r>
        <w:rPr>
          <w:rFonts w:cs="Arial"/>
          <w:sz w:val="22"/>
          <w:szCs w:val="22"/>
        </w:rPr>
        <w:t>Bidders are requested to submi</w:t>
      </w:r>
      <w:r w:rsidR="00E11486">
        <w:rPr>
          <w:rFonts w:cs="Arial"/>
          <w:sz w:val="22"/>
          <w:szCs w:val="22"/>
        </w:rPr>
        <w:t xml:space="preserve">t their price proposal as per the format in </w:t>
      </w:r>
      <w:r w:rsidR="000511B3">
        <w:rPr>
          <w:rFonts w:cs="Arial"/>
          <w:sz w:val="22"/>
          <w:szCs w:val="22"/>
        </w:rPr>
        <w:t>Annex C</w:t>
      </w:r>
      <w:r>
        <w:rPr>
          <w:rFonts w:cs="Arial"/>
          <w:sz w:val="22"/>
          <w:szCs w:val="22"/>
        </w:rPr>
        <w:t>.</w:t>
      </w:r>
    </w:p>
    <w:p w:rsidR="004A5F71" w:rsidRDefault="004A5F71" w:rsidP="00B27AD0">
      <w:pPr>
        <w:pStyle w:val="BodyText"/>
        <w:contextualSpacing/>
        <w:jc w:val="both"/>
        <w:rPr>
          <w:rFonts w:cs="Arial"/>
          <w:sz w:val="22"/>
          <w:szCs w:val="22"/>
        </w:rPr>
      </w:pPr>
    </w:p>
    <w:p w:rsidR="005B7A0C" w:rsidRDefault="005B7A0C" w:rsidP="00B27AD0">
      <w:pPr>
        <w:pStyle w:val="BodyText"/>
        <w:contextualSpacing/>
        <w:jc w:val="both"/>
        <w:rPr>
          <w:rFonts w:cs="Arial"/>
          <w:sz w:val="22"/>
          <w:szCs w:val="22"/>
        </w:rPr>
      </w:pPr>
    </w:p>
    <w:p w:rsidR="00B27AD0" w:rsidRDefault="00B27AD0" w:rsidP="00B27AD0">
      <w:pPr>
        <w:pStyle w:val="BodyText"/>
        <w:contextualSpacing/>
        <w:jc w:val="both"/>
        <w:rPr>
          <w:rFonts w:cs="Arial"/>
          <w:sz w:val="22"/>
          <w:szCs w:val="22"/>
        </w:rPr>
      </w:pPr>
      <w:r w:rsidRPr="00B27AD0">
        <w:rPr>
          <w:rFonts w:cs="Arial"/>
          <w:sz w:val="22"/>
          <w:szCs w:val="22"/>
        </w:rPr>
        <w:t>The price should be broken down for each component of the proposed work</w:t>
      </w:r>
      <w:r>
        <w:rPr>
          <w:rFonts w:cs="Arial"/>
          <w:sz w:val="22"/>
          <w:szCs w:val="22"/>
        </w:rPr>
        <w:t>, as per the attached price proposal templates</w:t>
      </w:r>
      <w:r w:rsidR="00E11486">
        <w:rPr>
          <w:rFonts w:cs="Arial"/>
          <w:sz w:val="22"/>
          <w:szCs w:val="22"/>
        </w:rPr>
        <w:t xml:space="preserve"> (Annex C</w:t>
      </w:r>
      <w:r w:rsidR="00E0576F">
        <w:rPr>
          <w:rFonts w:cs="Arial"/>
          <w:sz w:val="22"/>
          <w:szCs w:val="22"/>
        </w:rPr>
        <w:t>)</w:t>
      </w:r>
      <w:r w:rsidRPr="00B27AD0">
        <w:rPr>
          <w:rFonts w:cs="Arial"/>
          <w:sz w:val="22"/>
          <w:szCs w:val="22"/>
        </w:rPr>
        <w:t xml:space="preserve">. The total amount of points allocated for the price component is </w:t>
      </w:r>
      <w:r w:rsidR="00E0576F">
        <w:rPr>
          <w:rFonts w:cs="Arial"/>
          <w:sz w:val="22"/>
          <w:szCs w:val="22"/>
        </w:rPr>
        <w:t>30</w:t>
      </w:r>
      <w:r w:rsidRPr="00B27AD0">
        <w:rPr>
          <w:rFonts w:cs="Arial"/>
          <w:sz w:val="22"/>
          <w:szCs w:val="22"/>
        </w:rPr>
        <w:t>. The maximum number of points will be allotted to the lowest price proposal that is opened and compared among those invited firms</w:t>
      </w:r>
      <w:r w:rsidR="00313DCC">
        <w:rPr>
          <w:rFonts w:cs="Arial"/>
          <w:sz w:val="22"/>
          <w:szCs w:val="22"/>
        </w:rPr>
        <w:t xml:space="preserve"> </w:t>
      </w:r>
      <w:r w:rsidRPr="00B27AD0">
        <w:rPr>
          <w:rFonts w:cs="Arial"/>
          <w:sz w:val="22"/>
          <w:szCs w:val="22"/>
        </w:rPr>
        <w:t>/</w:t>
      </w:r>
      <w:r w:rsidR="00313DCC">
        <w:rPr>
          <w:rFonts w:cs="Arial"/>
          <w:sz w:val="22"/>
          <w:szCs w:val="22"/>
        </w:rPr>
        <w:t xml:space="preserve"> </w:t>
      </w:r>
      <w:r w:rsidRPr="00B27AD0">
        <w:rPr>
          <w:rFonts w:cs="Arial"/>
          <w:sz w:val="22"/>
          <w:szCs w:val="22"/>
        </w:rPr>
        <w:t>institutions which obtain the threshold points in the evaluation of the technical component. All other price proposals will receive points in inverse proportion to the lowest price; e.g.:</w:t>
      </w:r>
    </w:p>
    <w:p w:rsidR="00B27AD0" w:rsidRPr="00B27AD0" w:rsidRDefault="00B27AD0" w:rsidP="00B27AD0">
      <w:pPr>
        <w:pStyle w:val="BodyText"/>
        <w:contextualSpacing/>
        <w:rPr>
          <w:rFonts w:cs="Arial"/>
          <w:b/>
          <w:sz w:val="22"/>
          <w:szCs w:val="22"/>
        </w:rPr>
      </w:pPr>
    </w:p>
    <w:p w:rsidR="00B27AD0" w:rsidRPr="00B27AD0" w:rsidRDefault="00B27AD0" w:rsidP="00B27AD0">
      <w:pPr>
        <w:pStyle w:val="BodyText"/>
        <w:contextualSpacing/>
        <w:rPr>
          <w:rFonts w:cs="Arial"/>
          <w:b/>
          <w:sz w:val="22"/>
          <w:szCs w:val="22"/>
        </w:rPr>
      </w:pPr>
    </w:p>
    <w:p w:rsidR="00B27AD0" w:rsidRPr="004A797B" w:rsidRDefault="00B27AD0" w:rsidP="00B27AD0">
      <w:pPr>
        <w:pStyle w:val="BodyText"/>
        <w:contextualSpacing/>
        <w:rPr>
          <w:rFonts w:cs="Arial"/>
          <w:sz w:val="22"/>
          <w:szCs w:val="22"/>
        </w:rPr>
      </w:pPr>
      <w:r w:rsidRPr="00B27AD0">
        <w:rPr>
          <w:rFonts w:cs="Arial"/>
          <w:b/>
          <w:sz w:val="22"/>
          <w:szCs w:val="22"/>
        </w:rPr>
        <w:tab/>
      </w:r>
      <w:r w:rsidRPr="00B27AD0">
        <w:rPr>
          <w:rFonts w:cs="Arial"/>
          <w:b/>
          <w:sz w:val="22"/>
          <w:szCs w:val="22"/>
        </w:rPr>
        <w:tab/>
      </w:r>
      <w:r w:rsidRPr="00B27AD0">
        <w:rPr>
          <w:rFonts w:cs="Arial"/>
          <w:b/>
          <w:sz w:val="22"/>
          <w:szCs w:val="22"/>
        </w:rPr>
        <w:tab/>
        <w:t xml:space="preserve">        </w:t>
      </w:r>
      <w:r>
        <w:rPr>
          <w:rFonts w:cs="Arial"/>
          <w:b/>
          <w:sz w:val="22"/>
          <w:szCs w:val="22"/>
        </w:rPr>
        <w:t xml:space="preserve">    </w:t>
      </w:r>
      <w:r w:rsidRPr="004A797B">
        <w:rPr>
          <w:rFonts w:cs="Arial"/>
          <w:sz w:val="22"/>
          <w:szCs w:val="22"/>
        </w:rPr>
        <w:t>Max. Score for price proposal * Price of lowest priced proposal</w:t>
      </w:r>
    </w:p>
    <w:p w:rsidR="00B27AD0" w:rsidRPr="004A797B" w:rsidRDefault="00B27AD0" w:rsidP="00B27AD0">
      <w:pPr>
        <w:pStyle w:val="BodyText"/>
        <w:contextualSpacing/>
        <w:rPr>
          <w:rFonts w:cs="Arial"/>
          <w:sz w:val="22"/>
          <w:szCs w:val="22"/>
        </w:rPr>
      </w:pPr>
      <w:r w:rsidRPr="004A797B">
        <w:rPr>
          <w:rFonts w:cs="Arial"/>
          <w:sz w:val="22"/>
          <w:szCs w:val="22"/>
        </w:rPr>
        <w:t>Score for price proposal X =         ---------------------------------------------------------------------------</w:t>
      </w:r>
    </w:p>
    <w:p w:rsidR="00B27AD0" w:rsidRPr="004A797B" w:rsidRDefault="00B27AD0" w:rsidP="00B27AD0">
      <w:pPr>
        <w:pStyle w:val="BodyText"/>
        <w:contextualSpacing/>
        <w:rPr>
          <w:rFonts w:cs="Arial"/>
          <w:sz w:val="22"/>
          <w:szCs w:val="22"/>
        </w:rPr>
      </w:pPr>
      <w:r w:rsidRPr="004A797B">
        <w:rPr>
          <w:rFonts w:cs="Arial"/>
          <w:sz w:val="22"/>
          <w:szCs w:val="22"/>
        </w:rPr>
        <w:t xml:space="preserve">  </w:t>
      </w:r>
      <w:r>
        <w:rPr>
          <w:rFonts w:cs="Arial"/>
          <w:sz w:val="22"/>
          <w:szCs w:val="22"/>
        </w:rPr>
        <w:t xml:space="preserve">                                                                          </w:t>
      </w:r>
      <w:r w:rsidRPr="004A797B">
        <w:rPr>
          <w:rFonts w:cs="Arial"/>
          <w:sz w:val="22"/>
          <w:szCs w:val="22"/>
        </w:rPr>
        <w:t>Price of proposal X</w:t>
      </w:r>
    </w:p>
    <w:p w:rsidR="00B27AD0" w:rsidRPr="00B27AD0" w:rsidRDefault="00B27AD0" w:rsidP="00B27AD0">
      <w:pPr>
        <w:pStyle w:val="BodyText"/>
        <w:contextualSpacing/>
        <w:rPr>
          <w:rFonts w:cs="Arial"/>
          <w:sz w:val="22"/>
          <w:szCs w:val="22"/>
          <w:lang w:val="en-GB"/>
        </w:rPr>
      </w:pPr>
    </w:p>
    <w:p w:rsidR="00A42412" w:rsidRDefault="00A42412" w:rsidP="00A42412">
      <w:pPr>
        <w:pStyle w:val="BodyText"/>
        <w:spacing w:after="0"/>
        <w:contextualSpacing/>
        <w:jc w:val="both"/>
        <w:rPr>
          <w:rFonts w:cs="Arial"/>
          <w:sz w:val="22"/>
          <w:szCs w:val="22"/>
        </w:rPr>
      </w:pPr>
    </w:p>
    <w:p w:rsidR="00E11486" w:rsidRDefault="00E11486" w:rsidP="00A42412">
      <w:pPr>
        <w:pStyle w:val="BodyText"/>
        <w:spacing w:after="0"/>
        <w:contextualSpacing/>
        <w:jc w:val="both"/>
        <w:rPr>
          <w:rFonts w:cs="Arial"/>
          <w:sz w:val="22"/>
          <w:szCs w:val="22"/>
        </w:rPr>
      </w:pPr>
    </w:p>
    <w:p w:rsidR="00E11486" w:rsidRDefault="00E11486" w:rsidP="00A42412">
      <w:pPr>
        <w:pStyle w:val="BodyText"/>
        <w:spacing w:after="0"/>
        <w:contextualSpacing/>
        <w:jc w:val="both"/>
        <w:rPr>
          <w:rFonts w:cs="Arial"/>
          <w:sz w:val="22"/>
          <w:szCs w:val="22"/>
        </w:rPr>
      </w:pPr>
    </w:p>
    <w:p w:rsidR="000B2F6A" w:rsidRPr="007977A2" w:rsidRDefault="000B2F6A" w:rsidP="007977A2">
      <w:pPr>
        <w:pStyle w:val="BodyText"/>
        <w:spacing w:after="0"/>
        <w:contextualSpacing/>
        <w:jc w:val="both"/>
        <w:rPr>
          <w:rFonts w:cs="Arial"/>
          <w:b/>
          <w:sz w:val="22"/>
          <w:szCs w:val="22"/>
        </w:rPr>
      </w:pPr>
    </w:p>
    <w:p w:rsidR="000D2051" w:rsidRPr="002D20E1" w:rsidRDefault="000D2051" w:rsidP="002D20E1">
      <w:pPr>
        <w:pStyle w:val="BodyText"/>
        <w:numPr>
          <w:ilvl w:val="0"/>
          <w:numId w:val="19"/>
        </w:numPr>
        <w:spacing w:after="0"/>
        <w:ind w:left="720"/>
        <w:contextualSpacing/>
        <w:jc w:val="both"/>
        <w:rPr>
          <w:rFonts w:cs="Arial"/>
          <w:b/>
          <w:sz w:val="28"/>
          <w:szCs w:val="28"/>
        </w:rPr>
      </w:pPr>
      <w:r w:rsidRPr="002D20E1">
        <w:rPr>
          <w:rFonts w:cs="Arial"/>
          <w:b/>
          <w:sz w:val="28"/>
          <w:szCs w:val="28"/>
        </w:rPr>
        <w:t>C</w:t>
      </w:r>
      <w:r w:rsidR="003028AD" w:rsidRPr="002D20E1">
        <w:rPr>
          <w:rFonts w:cs="Arial"/>
          <w:b/>
          <w:sz w:val="28"/>
          <w:szCs w:val="28"/>
        </w:rPr>
        <w:t>ONDITIONS</w:t>
      </w:r>
    </w:p>
    <w:p w:rsidR="000D2051" w:rsidRPr="007977A2" w:rsidRDefault="000D2051" w:rsidP="007977A2">
      <w:pPr>
        <w:contextualSpacing/>
        <w:jc w:val="both"/>
        <w:rPr>
          <w:rFonts w:ascii="Arial" w:hAnsi="Arial" w:cs="Arial"/>
          <w:sz w:val="22"/>
          <w:szCs w:val="22"/>
          <w:lang w:val="en-US"/>
        </w:rPr>
      </w:pPr>
    </w:p>
    <w:p w:rsidR="000D2051" w:rsidRPr="007977A2" w:rsidRDefault="000D2051" w:rsidP="000158B0">
      <w:pPr>
        <w:numPr>
          <w:ilvl w:val="0"/>
          <w:numId w:val="1"/>
        </w:numPr>
        <w:spacing w:line="240" w:lineRule="auto"/>
        <w:contextualSpacing/>
        <w:jc w:val="both"/>
        <w:rPr>
          <w:rFonts w:ascii="Arial" w:hAnsi="Arial" w:cs="Arial"/>
          <w:sz w:val="22"/>
          <w:szCs w:val="22"/>
          <w:lang w:val="en-US"/>
        </w:rPr>
      </w:pPr>
      <w:r w:rsidRPr="007977A2">
        <w:rPr>
          <w:rFonts w:ascii="Arial" w:hAnsi="Arial" w:cs="Arial"/>
          <w:sz w:val="22"/>
          <w:szCs w:val="22"/>
          <w:lang w:val="en-US"/>
        </w:rPr>
        <w:lastRenderedPageBreak/>
        <w:t xml:space="preserve">The </w:t>
      </w:r>
      <w:r w:rsidR="007E1773" w:rsidRPr="007977A2">
        <w:rPr>
          <w:rFonts w:ascii="Arial" w:hAnsi="Arial" w:cs="Arial"/>
          <w:sz w:val="22"/>
          <w:szCs w:val="22"/>
          <w:lang w:val="en-US"/>
        </w:rPr>
        <w:t xml:space="preserve">contractor </w:t>
      </w:r>
      <w:r w:rsidRPr="007977A2">
        <w:rPr>
          <w:rFonts w:ascii="Arial" w:hAnsi="Arial" w:cs="Arial"/>
          <w:sz w:val="22"/>
          <w:szCs w:val="22"/>
          <w:lang w:val="en-US"/>
        </w:rPr>
        <w:t xml:space="preserve">will work on </w:t>
      </w:r>
      <w:r w:rsidR="00DE5978" w:rsidRPr="007977A2">
        <w:rPr>
          <w:rFonts w:ascii="Arial" w:hAnsi="Arial" w:cs="Arial"/>
          <w:sz w:val="22"/>
          <w:szCs w:val="22"/>
          <w:lang w:val="en-US"/>
        </w:rPr>
        <w:t>its</w:t>
      </w:r>
      <w:r w:rsidR="007E1773" w:rsidRPr="007977A2">
        <w:rPr>
          <w:rFonts w:ascii="Arial" w:hAnsi="Arial" w:cs="Arial"/>
          <w:sz w:val="22"/>
          <w:szCs w:val="22"/>
          <w:lang w:val="en-US"/>
        </w:rPr>
        <w:t xml:space="preserve"> own</w:t>
      </w:r>
      <w:r w:rsidRPr="007977A2">
        <w:rPr>
          <w:rFonts w:ascii="Arial" w:hAnsi="Arial" w:cs="Arial"/>
          <w:sz w:val="22"/>
          <w:szCs w:val="22"/>
          <w:lang w:val="en-US"/>
        </w:rPr>
        <w:t xml:space="preserve"> computer</w:t>
      </w:r>
      <w:r w:rsidR="007E1773" w:rsidRPr="007977A2">
        <w:rPr>
          <w:rFonts w:ascii="Arial" w:hAnsi="Arial" w:cs="Arial"/>
          <w:sz w:val="22"/>
          <w:szCs w:val="22"/>
          <w:lang w:val="en-US"/>
        </w:rPr>
        <w:t>(s)</w:t>
      </w:r>
      <w:r w:rsidRPr="007977A2">
        <w:rPr>
          <w:rFonts w:ascii="Arial" w:hAnsi="Arial" w:cs="Arial"/>
          <w:sz w:val="22"/>
          <w:szCs w:val="22"/>
          <w:lang w:val="en-US"/>
        </w:rPr>
        <w:t xml:space="preserve"> and use </w:t>
      </w:r>
      <w:r w:rsidR="00DE5978" w:rsidRPr="007977A2">
        <w:rPr>
          <w:rFonts w:ascii="Arial" w:hAnsi="Arial" w:cs="Arial"/>
          <w:sz w:val="22"/>
          <w:szCs w:val="22"/>
          <w:lang w:val="en-US"/>
        </w:rPr>
        <w:t>its</w:t>
      </w:r>
      <w:r w:rsidRPr="007977A2">
        <w:rPr>
          <w:rFonts w:ascii="Arial" w:hAnsi="Arial" w:cs="Arial"/>
          <w:sz w:val="22"/>
          <w:szCs w:val="22"/>
          <w:lang w:val="en-US"/>
        </w:rPr>
        <w:t xml:space="preserve"> own office resources and materials in the execution of this assignment. </w:t>
      </w:r>
      <w:r w:rsidR="00DE5978" w:rsidRPr="007977A2">
        <w:rPr>
          <w:rFonts w:ascii="Arial" w:hAnsi="Arial" w:cs="Arial"/>
          <w:b/>
          <w:sz w:val="22"/>
          <w:szCs w:val="22"/>
          <w:lang w:val="en-US"/>
        </w:rPr>
        <w:t xml:space="preserve">The </w:t>
      </w:r>
      <w:r w:rsidR="007E1773" w:rsidRPr="007977A2">
        <w:rPr>
          <w:rFonts w:ascii="Arial" w:hAnsi="Arial" w:cs="Arial"/>
          <w:b/>
          <w:sz w:val="22"/>
          <w:szCs w:val="22"/>
          <w:lang w:val="en-US"/>
        </w:rPr>
        <w:t>contractor</w:t>
      </w:r>
      <w:r w:rsidRPr="007977A2">
        <w:rPr>
          <w:rFonts w:ascii="Arial" w:hAnsi="Arial" w:cs="Arial"/>
          <w:b/>
          <w:sz w:val="22"/>
          <w:szCs w:val="22"/>
          <w:lang w:val="en-US"/>
        </w:rPr>
        <w:t>’s fee shall be inclusive of all office administrative costs</w:t>
      </w:r>
    </w:p>
    <w:p w:rsidR="000D2051" w:rsidRPr="007977A2" w:rsidRDefault="000D2051" w:rsidP="000158B0">
      <w:pPr>
        <w:numPr>
          <w:ilvl w:val="0"/>
          <w:numId w:val="1"/>
        </w:numPr>
        <w:spacing w:line="240" w:lineRule="auto"/>
        <w:contextualSpacing/>
        <w:jc w:val="both"/>
        <w:rPr>
          <w:rFonts w:ascii="Arial" w:hAnsi="Arial" w:cs="Arial"/>
          <w:sz w:val="22"/>
          <w:szCs w:val="22"/>
          <w:lang w:val="en-US"/>
        </w:rPr>
      </w:pPr>
      <w:r w:rsidRPr="007977A2">
        <w:rPr>
          <w:rFonts w:ascii="Arial" w:hAnsi="Arial" w:cs="Arial"/>
          <w:sz w:val="22"/>
          <w:szCs w:val="22"/>
          <w:lang w:val="en-US"/>
        </w:rPr>
        <w:t>Please also see UNICEF’s Standard Terms and Conditions attached.</w:t>
      </w:r>
    </w:p>
    <w:p w:rsidR="000D2051" w:rsidRPr="007977A2" w:rsidRDefault="000D2051" w:rsidP="007977A2">
      <w:pPr>
        <w:contextualSpacing/>
        <w:jc w:val="both"/>
        <w:rPr>
          <w:rFonts w:ascii="Arial" w:hAnsi="Arial" w:cs="Arial"/>
          <w:sz w:val="22"/>
          <w:szCs w:val="22"/>
          <w:lang w:val="en-US"/>
        </w:rPr>
      </w:pPr>
    </w:p>
    <w:p w:rsidR="000D2051" w:rsidRPr="007977A2" w:rsidRDefault="000D2051" w:rsidP="007977A2">
      <w:pPr>
        <w:contextualSpacing/>
        <w:jc w:val="both"/>
        <w:rPr>
          <w:rFonts w:ascii="Arial" w:hAnsi="Arial" w:cs="Arial"/>
          <w:sz w:val="22"/>
          <w:szCs w:val="22"/>
          <w:lang w:val="en-US"/>
        </w:rPr>
      </w:pPr>
    </w:p>
    <w:p w:rsidR="007977A2" w:rsidRPr="007977A2" w:rsidRDefault="007977A2" w:rsidP="007977A2">
      <w:pPr>
        <w:contextualSpacing/>
        <w:jc w:val="both"/>
        <w:rPr>
          <w:rFonts w:ascii="Arial" w:hAnsi="Arial" w:cs="Arial"/>
          <w:sz w:val="22"/>
          <w:szCs w:val="22"/>
          <w:lang w:val="en-US"/>
        </w:rPr>
      </w:pPr>
    </w:p>
    <w:p w:rsidR="00DD0581" w:rsidRDefault="00DD0581" w:rsidP="006C3C89">
      <w:pPr>
        <w:pBdr>
          <w:bottom w:val="single" w:sz="4" w:space="1" w:color="auto"/>
        </w:pBdr>
        <w:autoSpaceDE w:val="0"/>
        <w:autoSpaceDN w:val="0"/>
        <w:adjustRightInd w:val="0"/>
        <w:spacing w:line="240" w:lineRule="atLeast"/>
        <w:jc w:val="both"/>
        <w:rPr>
          <w:rFonts w:ascii="Arial" w:hAnsi="Arial" w:cs="Arial"/>
          <w:bCs/>
          <w:sz w:val="22"/>
          <w:szCs w:val="22"/>
        </w:rPr>
      </w:pPr>
    </w:p>
    <w:p w:rsidR="006C3C89" w:rsidRPr="007768E8" w:rsidRDefault="006C3C89" w:rsidP="006C3C89">
      <w:pPr>
        <w:pBdr>
          <w:bottom w:val="single" w:sz="4" w:space="1" w:color="auto"/>
        </w:pBdr>
        <w:autoSpaceDE w:val="0"/>
        <w:autoSpaceDN w:val="0"/>
        <w:adjustRightInd w:val="0"/>
        <w:spacing w:line="240" w:lineRule="atLeast"/>
        <w:jc w:val="both"/>
        <w:rPr>
          <w:rFonts w:ascii="Arial" w:hAnsi="Arial" w:cs="Arial"/>
          <w:bCs/>
          <w:sz w:val="22"/>
          <w:szCs w:val="22"/>
        </w:rPr>
      </w:pPr>
      <w:r w:rsidRPr="007768E8">
        <w:rPr>
          <w:rFonts w:ascii="Arial" w:hAnsi="Arial" w:cs="Arial"/>
          <w:bCs/>
          <w:sz w:val="22"/>
          <w:szCs w:val="22"/>
        </w:rPr>
        <w:t>Prepared:</w:t>
      </w:r>
      <w:r w:rsidRPr="007768E8">
        <w:rPr>
          <w:rFonts w:ascii="Arial" w:hAnsi="Arial" w:cs="Arial"/>
          <w:bCs/>
          <w:sz w:val="22"/>
          <w:szCs w:val="22"/>
        </w:rPr>
        <w:tab/>
      </w:r>
      <w:r w:rsidRPr="007768E8">
        <w:rPr>
          <w:rFonts w:ascii="Arial" w:hAnsi="Arial" w:cs="Arial"/>
          <w:bCs/>
          <w:sz w:val="22"/>
          <w:szCs w:val="22"/>
        </w:rPr>
        <w:tab/>
      </w:r>
      <w:r w:rsidRPr="007768E8">
        <w:rPr>
          <w:rFonts w:ascii="Arial" w:hAnsi="Arial" w:cs="Arial"/>
          <w:bCs/>
          <w:sz w:val="22"/>
          <w:szCs w:val="22"/>
        </w:rPr>
        <w:tab/>
      </w:r>
      <w:r w:rsidRPr="007768E8">
        <w:rPr>
          <w:rFonts w:ascii="Arial" w:hAnsi="Arial" w:cs="Arial"/>
          <w:bCs/>
          <w:sz w:val="22"/>
          <w:szCs w:val="22"/>
        </w:rPr>
        <w:tab/>
      </w:r>
      <w:r w:rsidRPr="007768E8">
        <w:rPr>
          <w:rFonts w:ascii="Arial" w:hAnsi="Arial" w:cs="Arial"/>
          <w:bCs/>
          <w:sz w:val="22"/>
          <w:szCs w:val="22"/>
        </w:rPr>
        <w:tab/>
      </w:r>
      <w:r w:rsidRPr="007768E8">
        <w:rPr>
          <w:rFonts w:ascii="Arial" w:hAnsi="Arial" w:cs="Arial"/>
          <w:bCs/>
          <w:sz w:val="22"/>
          <w:szCs w:val="22"/>
        </w:rPr>
        <w:tab/>
        <w:t>Date:</w:t>
      </w:r>
    </w:p>
    <w:p w:rsidR="006C3C89" w:rsidRPr="007768E8" w:rsidRDefault="006C3C89" w:rsidP="006C3C89">
      <w:pPr>
        <w:autoSpaceDE w:val="0"/>
        <w:autoSpaceDN w:val="0"/>
        <w:adjustRightInd w:val="0"/>
        <w:spacing w:line="240" w:lineRule="atLeast"/>
        <w:jc w:val="both"/>
        <w:rPr>
          <w:rFonts w:ascii="Arial" w:hAnsi="Arial" w:cs="Arial"/>
          <w:bCs/>
          <w:sz w:val="22"/>
          <w:szCs w:val="22"/>
        </w:rPr>
      </w:pPr>
      <w:r w:rsidRPr="007768E8">
        <w:rPr>
          <w:rFonts w:ascii="Arial" w:hAnsi="Arial" w:cs="Arial"/>
          <w:bCs/>
          <w:sz w:val="22"/>
          <w:szCs w:val="22"/>
        </w:rPr>
        <w:t>Regional Logistics Specialist – David Hayes</w:t>
      </w:r>
    </w:p>
    <w:p w:rsidR="006C3C89" w:rsidRPr="007768E8" w:rsidRDefault="006C3C89" w:rsidP="006C3C89">
      <w:pPr>
        <w:autoSpaceDE w:val="0"/>
        <w:autoSpaceDN w:val="0"/>
        <w:adjustRightInd w:val="0"/>
        <w:spacing w:line="240" w:lineRule="atLeast"/>
        <w:jc w:val="both"/>
        <w:rPr>
          <w:rFonts w:ascii="Arial" w:hAnsi="Arial" w:cs="Arial"/>
          <w:bCs/>
          <w:sz w:val="22"/>
          <w:szCs w:val="22"/>
        </w:rPr>
      </w:pPr>
    </w:p>
    <w:p w:rsidR="006C3C89" w:rsidRDefault="006C3C89" w:rsidP="006C3C89">
      <w:pPr>
        <w:jc w:val="both"/>
        <w:rPr>
          <w:rFonts w:ascii="Arial" w:hAnsi="Arial" w:cs="Arial"/>
          <w:sz w:val="22"/>
          <w:szCs w:val="22"/>
        </w:rPr>
      </w:pPr>
    </w:p>
    <w:p w:rsidR="006C3C89" w:rsidRPr="007768E8" w:rsidRDefault="006C3C89" w:rsidP="006C3C89">
      <w:pPr>
        <w:jc w:val="both"/>
        <w:rPr>
          <w:rFonts w:ascii="Arial" w:hAnsi="Arial" w:cs="Arial"/>
          <w:sz w:val="22"/>
          <w:szCs w:val="22"/>
        </w:rPr>
      </w:pPr>
    </w:p>
    <w:p w:rsidR="006C3C89" w:rsidRPr="007768E8" w:rsidRDefault="00DA7E02" w:rsidP="006C3C89">
      <w:pPr>
        <w:pBdr>
          <w:bottom w:val="single" w:sz="4" w:space="1" w:color="auto"/>
        </w:pBdr>
        <w:jc w:val="both"/>
        <w:rPr>
          <w:rFonts w:ascii="Arial" w:hAnsi="Arial" w:cs="Arial"/>
          <w:sz w:val="22"/>
          <w:szCs w:val="22"/>
        </w:rPr>
      </w:pPr>
      <w:r>
        <w:rPr>
          <w:rFonts w:ascii="Arial" w:hAnsi="Arial" w:cs="Arial"/>
          <w:sz w:val="22"/>
          <w:szCs w:val="22"/>
        </w:rPr>
        <w:t>Reviewed</w:t>
      </w:r>
      <w:r w:rsidR="006C3C89">
        <w:rPr>
          <w:rFonts w:ascii="Arial" w:hAnsi="Arial" w:cs="Arial"/>
          <w:sz w:val="22"/>
          <w:szCs w:val="22"/>
        </w:rPr>
        <w:t>:</w:t>
      </w:r>
      <w:r w:rsidR="006C3C89">
        <w:rPr>
          <w:rFonts w:ascii="Arial" w:hAnsi="Arial" w:cs="Arial"/>
          <w:sz w:val="22"/>
          <w:szCs w:val="22"/>
        </w:rPr>
        <w:tab/>
      </w:r>
      <w:r w:rsidR="006C3C89">
        <w:rPr>
          <w:rFonts w:ascii="Arial" w:hAnsi="Arial" w:cs="Arial"/>
          <w:sz w:val="22"/>
          <w:szCs w:val="22"/>
        </w:rPr>
        <w:tab/>
      </w:r>
      <w:r w:rsidR="006C3C89">
        <w:rPr>
          <w:rFonts w:ascii="Arial" w:hAnsi="Arial" w:cs="Arial"/>
          <w:sz w:val="22"/>
          <w:szCs w:val="22"/>
        </w:rPr>
        <w:tab/>
      </w:r>
      <w:r w:rsidR="006C3C89">
        <w:rPr>
          <w:rFonts w:ascii="Arial" w:hAnsi="Arial" w:cs="Arial"/>
          <w:sz w:val="22"/>
          <w:szCs w:val="22"/>
        </w:rPr>
        <w:tab/>
      </w:r>
      <w:r w:rsidR="006C3C89">
        <w:rPr>
          <w:rFonts w:ascii="Arial" w:hAnsi="Arial" w:cs="Arial"/>
          <w:sz w:val="22"/>
          <w:szCs w:val="22"/>
        </w:rPr>
        <w:tab/>
      </w:r>
      <w:r>
        <w:rPr>
          <w:rFonts w:ascii="Arial" w:hAnsi="Arial" w:cs="Arial"/>
          <w:sz w:val="22"/>
          <w:szCs w:val="22"/>
        </w:rPr>
        <w:tab/>
      </w:r>
      <w:r w:rsidR="006C3C89" w:rsidRPr="007768E8">
        <w:rPr>
          <w:rFonts w:ascii="Arial" w:hAnsi="Arial" w:cs="Arial"/>
          <w:sz w:val="22"/>
          <w:szCs w:val="22"/>
        </w:rPr>
        <w:t>Date:</w:t>
      </w:r>
    </w:p>
    <w:p w:rsidR="006C3C89" w:rsidRPr="007768E8" w:rsidRDefault="006C3C89" w:rsidP="006C3C89">
      <w:pPr>
        <w:jc w:val="both"/>
        <w:rPr>
          <w:rFonts w:ascii="Arial" w:hAnsi="Arial" w:cs="Arial"/>
          <w:sz w:val="22"/>
          <w:szCs w:val="22"/>
        </w:rPr>
      </w:pPr>
      <w:r>
        <w:rPr>
          <w:rFonts w:ascii="Arial" w:hAnsi="Arial" w:cs="Arial"/>
          <w:sz w:val="22"/>
          <w:szCs w:val="22"/>
        </w:rPr>
        <w:t>Regional Chief of Supply</w:t>
      </w:r>
      <w:r w:rsidRPr="007768E8">
        <w:rPr>
          <w:rFonts w:ascii="Arial" w:hAnsi="Arial" w:cs="Arial"/>
          <w:sz w:val="22"/>
          <w:szCs w:val="22"/>
        </w:rPr>
        <w:t xml:space="preserve"> – </w:t>
      </w:r>
      <w:r>
        <w:rPr>
          <w:rFonts w:ascii="Arial" w:hAnsi="Arial" w:cs="Arial"/>
          <w:sz w:val="22"/>
          <w:szCs w:val="22"/>
        </w:rPr>
        <w:t>Paul Molinaro</w:t>
      </w:r>
    </w:p>
    <w:p w:rsidR="006C3C89" w:rsidRPr="007768E8" w:rsidRDefault="006C3C89" w:rsidP="006C3C89">
      <w:pPr>
        <w:jc w:val="both"/>
        <w:rPr>
          <w:rFonts w:ascii="Arial" w:hAnsi="Arial" w:cs="Arial"/>
          <w:sz w:val="22"/>
          <w:szCs w:val="22"/>
        </w:rPr>
      </w:pPr>
    </w:p>
    <w:p w:rsidR="006C3C89" w:rsidRPr="007768E8" w:rsidRDefault="006C3C89" w:rsidP="006C3C89">
      <w:pPr>
        <w:jc w:val="both"/>
        <w:rPr>
          <w:rFonts w:ascii="Arial" w:hAnsi="Arial" w:cs="Arial"/>
          <w:sz w:val="22"/>
          <w:szCs w:val="22"/>
        </w:rPr>
      </w:pPr>
    </w:p>
    <w:p w:rsidR="006C3C89" w:rsidRPr="007768E8" w:rsidRDefault="006C3C89" w:rsidP="006C3C89">
      <w:pPr>
        <w:jc w:val="both"/>
        <w:rPr>
          <w:rFonts w:ascii="Arial" w:hAnsi="Arial" w:cs="Arial"/>
          <w:sz w:val="22"/>
          <w:szCs w:val="22"/>
        </w:rPr>
      </w:pPr>
    </w:p>
    <w:p w:rsidR="006C3C89" w:rsidRPr="007768E8" w:rsidRDefault="006C3C89" w:rsidP="006C3C89">
      <w:pPr>
        <w:pBdr>
          <w:bottom w:val="single" w:sz="4" w:space="1" w:color="auto"/>
        </w:pBdr>
        <w:jc w:val="both"/>
        <w:rPr>
          <w:rFonts w:ascii="Arial" w:hAnsi="Arial" w:cs="Arial"/>
          <w:sz w:val="22"/>
          <w:szCs w:val="22"/>
        </w:rPr>
      </w:pPr>
      <w:r w:rsidRPr="007768E8">
        <w:rPr>
          <w:rFonts w:ascii="Arial" w:hAnsi="Arial" w:cs="Arial"/>
          <w:sz w:val="22"/>
          <w:szCs w:val="22"/>
        </w:rPr>
        <w:t>Authorised:</w:t>
      </w:r>
      <w:r w:rsidRPr="007768E8">
        <w:rPr>
          <w:rFonts w:ascii="Arial" w:hAnsi="Arial" w:cs="Arial"/>
          <w:sz w:val="22"/>
          <w:szCs w:val="22"/>
        </w:rPr>
        <w:tab/>
      </w:r>
      <w:r w:rsidRPr="007768E8">
        <w:rPr>
          <w:rFonts w:ascii="Arial" w:hAnsi="Arial" w:cs="Arial"/>
          <w:sz w:val="22"/>
          <w:szCs w:val="22"/>
        </w:rPr>
        <w:tab/>
      </w:r>
      <w:r w:rsidRPr="007768E8">
        <w:rPr>
          <w:rFonts w:ascii="Arial" w:hAnsi="Arial" w:cs="Arial"/>
          <w:sz w:val="22"/>
          <w:szCs w:val="22"/>
        </w:rPr>
        <w:tab/>
      </w:r>
      <w:r w:rsidRPr="007768E8">
        <w:rPr>
          <w:rFonts w:ascii="Arial" w:hAnsi="Arial" w:cs="Arial"/>
          <w:sz w:val="22"/>
          <w:szCs w:val="22"/>
        </w:rPr>
        <w:tab/>
      </w:r>
      <w:r w:rsidRPr="007768E8">
        <w:rPr>
          <w:rFonts w:ascii="Arial" w:hAnsi="Arial" w:cs="Arial"/>
          <w:sz w:val="22"/>
          <w:szCs w:val="22"/>
        </w:rPr>
        <w:tab/>
      </w:r>
      <w:r w:rsidRPr="007768E8">
        <w:rPr>
          <w:rFonts w:ascii="Arial" w:hAnsi="Arial" w:cs="Arial"/>
          <w:sz w:val="22"/>
          <w:szCs w:val="22"/>
        </w:rPr>
        <w:tab/>
        <w:t>Date:</w:t>
      </w:r>
    </w:p>
    <w:p w:rsidR="006C3C89" w:rsidRPr="007768E8" w:rsidRDefault="006C3C89" w:rsidP="006C3C89">
      <w:pPr>
        <w:jc w:val="both"/>
        <w:rPr>
          <w:rFonts w:ascii="Arial" w:hAnsi="Arial" w:cs="Arial"/>
          <w:sz w:val="22"/>
          <w:szCs w:val="22"/>
          <w:lang w:val="en-US"/>
        </w:rPr>
      </w:pPr>
      <w:r w:rsidRPr="007768E8">
        <w:rPr>
          <w:rFonts w:ascii="Arial" w:hAnsi="Arial" w:cs="Arial"/>
          <w:sz w:val="22"/>
          <w:szCs w:val="22"/>
        </w:rPr>
        <w:t>Regional Director – Geert Cappelaere</w:t>
      </w:r>
    </w:p>
    <w:p w:rsidR="0050028D" w:rsidRPr="00C55A1A" w:rsidRDefault="0050028D" w:rsidP="007977A2">
      <w:pPr>
        <w:contextualSpacing/>
        <w:rPr>
          <w:rFonts w:ascii="Arial" w:hAnsi="Arial" w:cs="Arial"/>
        </w:rPr>
      </w:pPr>
    </w:p>
    <w:sectPr w:rsidR="0050028D" w:rsidRPr="00C55A1A" w:rsidSect="00DA5641">
      <w:pgSz w:w="11906" w:h="16838"/>
      <w:pgMar w:top="720" w:right="72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冼极"/>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1537"/>
    <w:multiLevelType w:val="hybridMultilevel"/>
    <w:tmpl w:val="048A9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35081"/>
    <w:multiLevelType w:val="hybridMultilevel"/>
    <w:tmpl w:val="A2285E8E"/>
    <w:lvl w:ilvl="0" w:tplc="FFFFFFFF">
      <w:numFmt w:val="bullet"/>
      <w:lvlText w:val="-"/>
      <w:lvlJc w:val="left"/>
      <w:pPr>
        <w:tabs>
          <w:tab w:val="num" w:pos="144"/>
        </w:tabs>
        <w:ind w:left="144" w:hanging="144"/>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57E70"/>
    <w:multiLevelType w:val="hybridMultilevel"/>
    <w:tmpl w:val="9FCCF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993C22"/>
    <w:multiLevelType w:val="hybridMultilevel"/>
    <w:tmpl w:val="599C1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5720E5"/>
    <w:multiLevelType w:val="multilevel"/>
    <w:tmpl w:val="400A2806"/>
    <w:lvl w:ilvl="0">
      <w:start w:val="1"/>
      <w:numFmt w:val="decimal"/>
      <w:lvlText w:val="%1."/>
      <w:lvlJc w:val="left"/>
      <w:pPr>
        <w:ind w:left="1080" w:hanging="72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DCD65C9"/>
    <w:multiLevelType w:val="hybridMultilevel"/>
    <w:tmpl w:val="F66AC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E696C"/>
    <w:multiLevelType w:val="multilevel"/>
    <w:tmpl w:val="3FFE71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01EEC"/>
    <w:multiLevelType w:val="hybridMultilevel"/>
    <w:tmpl w:val="0464ED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6FB1D1D"/>
    <w:multiLevelType w:val="hybridMultilevel"/>
    <w:tmpl w:val="1A488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7F5A24"/>
    <w:multiLevelType w:val="hybridMultilevel"/>
    <w:tmpl w:val="D268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A0503F"/>
    <w:multiLevelType w:val="multilevel"/>
    <w:tmpl w:val="8C96E90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A92977"/>
    <w:multiLevelType w:val="hybridMultilevel"/>
    <w:tmpl w:val="8F32E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742C3"/>
    <w:multiLevelType w:val="hybridMultilevel"/>
    <w:tmpl w:val="F8BA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8E48FD"/>
    <w:multiLevelType w:val="hybridMultilevel"/>
    <w:tmpl w:val="894E0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24F26"/>
    <w:multiLevelType w:val="hybridMultilevel"/>
    <w:tmpl w:val="7A7C8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4F4238"/>
    <w:multiLevelType w:val="hybridMultilevel"/>
    <w:tmpl w:val="31C23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863107"/>
    <w:multiLevelType w:val="hybridMultilevel"/>
    <w:tmpl w:val="ACC2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D00A0C"/>
    <w:multiLevelType w:val="hybridMultilevel"/>
    <w:tmpl w:val="406032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60C2FE7"/>
    <w:multiLevelType w:val="hybridMultilevel"/>
    <w:tmpl w:val="12082AA4"/>
    <w:lvl w:ilvl="0" w:tplc="1E32A918">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FC506F"/>
    <w:multiLevelType w:val="hybridMultilevel"/>
    <w:tmpl w:val="F440E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DF6B14"/>
    <w:multiLevelType w:val="hybridMultilevel"/>
    <w:tmpl w:val="4E0ED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03BDD"/>
    <w:multiLevelType w:val="hybridMultilevel"/>
    <w:tmpl w:val="D16A7D72"/>
    <w:lvl w:ilvl="0" w:tplc="04090001">
      <w:start w:val="1"/>
      <w:numFmt w:val="bullet"/>
      <w:lvlText w:val=""/>
      <w:lvlJc w:val="left"/>
      <w:pPr>
        <w:ind w:left="720" w:hanging="360"/>
      </w:pPr>
      <w:rPr>
        <w:rFonts w:ascii="Symbol" w:hAnsi="Symbol" w:hint="default"/>
      </w:rPr>
    </w:lvl>
    <w:lvl w:ilvl="1" w:tplc="1E32A918">
      <w:numFmt w:val="bullet"/>
      <w:lvlText w:val="•"/>
      <w:lvlJc w:val="left"/>
      <w:pPr>
        <w:ind w:left="1800" w:hanging="720"/>
      </w:pPr>
      <w:rPr>
        <w:rFonts w:ascii="Arial" w:eastAsia="Times New Roman" w:hAnsi="Arial" w:cs="Arial"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1C0EA0"/>
    <w:multiLevelType w:val="hybridMultilevel"/>
    <w:tmpl w:val="885E0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A0260E3"/>
    <w:multiLevelType w:val="hybridMultilevel"/>
    <w:tmpl w:val="C0565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2"/>
  </w:num>
  <w:num w:numId="5">
    <w:abstractNumId w:val="7"/>
  </w:num>
  <w:num w:numId="6">
    <w:abstractNumId w:val="0"/>
  </w:num>
  <w:num w:numId="7">
    <w:abstractNumId w:val="17"/>
  </w:num>
  <w:num w:numId="8">
    <w:abstractNumId w:val="21"/>
  </w:num>
  <w:num w:numId="9">
    <w:abstractNumId w:val="13"/>
  </w:num>
  <w:num w:numId="10">
    <w:abstractNumId w:val="18"/>
  </w:num>
  <w:num w:numId="11">
    <w:abstractNumId w:val="20"/>
  </w:num>
  <w:num w:numId="12">
    <w:abstractNumId w:val="23"/>
  </w:num>
  <w:num w:numId="13">
    <w:abstractNumId w:val="16"/>
  </w:num>
  <w:num w:numId="14">
    <w:abstractNumId w:val="11"/>
  </w:num>
  <w:num w:numId="15">
    <w:abstractNumId w:val="9"/>
  </w:num>
  <w:num w:numId="16">
    <w:abstractNumId w:val="8"/>
  </w:num>
  <w:num w:numId="17">
    <w:abstractNumId w:val="5"/>
  </w:num>
  <w:num w:numId="18">
    <w:abstractNumId w:val="6"/>
  </w:num>
  <w:num w:numId="19">
    <w:abstractNumId w:val="10"/>
  </w:num>
  <w:num w:numId="20">
    <w:abstractNumId w:val="19"/>
  </w:num>
  <w:num w:numId="21">
    <w:abstractNumId w:val="15"/>
  </w:num>
  <w:num w:numId="22">
    <w:abstractNumId w:val="14"/>
  </w:num>
  <w:num w:numId="23">
    <w:abstractNumId w:val="2"/>
  </w:num>
  <w:num w:numId="2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051"/>
    <w:rsid w:val="000158B0"/>
    <w:rsid w:val="00020331"/>
    <w:rsid w:val="000506BF"/>
    <w:rsid w:val="000511B3"/>
    <w:rsid w:val="00057CBE"/>
    <w:rsid w:val="00084847"/>
    <w:rsid w:val="000A25DB"/>
    <w:rsid w:val="000B2F6A"/>
    <w:rsid w:val="000D0F9E"/>
    <w:rsid w:val="000D2051"/>
    <w:rsid w:val="000D50DD"/>
    <w:rsid w:val="000E19C6"/>
    <w:rsid w:val="000E2261"/>
    <w:rsid w:val="001030C5"/>
    <w:rsid w:val="0010705F"/>
    <w:rsid w:val="00112054"/>
    <w:rsid w:val="001146CD"/>
    <w:rsid w:val="00140670"/>
    <w:rsid w:val="001524A5"/>
    <w:rsid w:val="00154795"/>
    <w:rsid w:val="0016790E"/>
    <w:rsid w:val="00177427"/>
    <w:rsid w:val="0018296F"/>
    <w:rsid w:val="001A3CAB"/>
    <w:rsid w:val="001B3A2D"/>
    <w:rsid w:val="001C052F"/>
    <w:rsid w:val="001F41AD"/>
    <w:rsid w:val="001F5A20"/>
    <w:rsid w:val="001F676C"/>
    <w:rsid w:val="00200841"/>
    <w:rsid w:val="0020680A"/>
    <w:rsid w:val="00223D22"/>
    <w:rsid w:val="0022625B"/>
    <w:rsid w:val="00235785"/>
    <w:rsid w:val="00254767"/>
    <w:rsid w:val="00280899"/>
    <w:rsid w:val="002919C7"/>
    <w:rsid w:val="00292203"/>
    <w:rsid w:val="002A0A45"/>
    <w:rsid w:val="002A214E"/>
    <w:rsid w:val="002A5CBD"/>
    <w:rsid w:val="002B788C"/>
    <w:rsid w:val="002D20E1"/>
    <w:rsid w:val="002E2CD8"/>
    <w:rsid w:val="002F6ABA"/>
    <w:rsid w:val="003028AD"/>
    <w:rsid w:val="00313DCC"/>
    <w:rsid w:val="00325CE3"/>
    <w:rsid w:val="00327FCF"/>
    <w:rsid w:val="00335BB6"/>
    <w:rsid w:val="00345AEA"/>
    <w:rsid w:val="00352736"/>
    <w:rsid w:val="00367543"/>
    <w:rsid w:val="003A60C5"/>
    <w:rsid w:val="003B29D2"/>
    <w:rsid w:val="003D5885"/>
    <w:rsid w:val="003E7DE1"/>
    <w:rsid w:val="00420C0C"/>
    <w:rsid w:val="004318B6"/>
    <w:rsid w:val="0043287A"/>
    <w:rsid w:val="004345D1"/>
    <w:rsid w:val="00453E07"/>
    <w:rsid w:val="004A5F71"/>
    <w:rsid w:val="004A797B"/>
    <w:rsid w:val="004B5FEC"/>
    <w:rsid w:val="004C77CB"/>
    <w:rsid w:val="004D477D"/>
    <w:rsid w:val="004D47AD"/>
    <w:rsid w:val="004F4999"/>
    <w:rsid w:val="004F5507"/>
    <w:rsid w:val="004F6960"/>
    <w:rsid w:val="0050028D"/>
    <w:rsid w:val="005028CE"/>
    <w:rsid w:val="00547C28"/>
    <w:rsid w:val="005527C1"/>
    <w:rsid w:val="00575DCF"/>
    <w:rsid w:val="005959C9"/>
    <w:rsid w:val="005A6116"/>
    <w:rsid w:val="005B421F"/>
    <w:rsid w:val="005B6291"/>
    <w:rsid w:val="005B7A0C"/>
    <w:rsid w:val="005C3CF8"/>
    <w:rsid w:val="005D6464"/>
    <w:rsid w:val="005E0B1D"/>
    <w:rsid w:val="005E111A"/>
    <w:rsid w:val="005F2312"/>
    <w:rsid w:val="005F5DFE"/>
    <w:rsid w:val="00607663"/>
    <w:rsid w:val="0062446C"/>
    <w:rsid w:val="006419F0"/>
    <w:rsid w:val="00643444"/>
    <w:rsid w:val="00667A3F"/>
    <w:rsid w:val="006923BA"/>
    <w:rsid w:val="006C0CC9"/>
    <w:rsid w:val="006C3017"/>
    <w:rsid w:val="006C3C89"/>
    <w:rsid w:val="006D471C"/>
    <w:rsid w:val="006D57A6"/>
    <w:rsid w:val="006D594A"/>
    <w:rsid w:val="006E4F6F"/>
    <w:rsid w:val="0070081B"/>
    <w:rsid w:val="00703904"/>
    <w:rsid w:val="00705C63"/>
    <w:rsid w:val="00706F77"/>
    <w:rsid w:val="007128F5"/>
    <w:rsid w:val="007134E7"/>
    <w:rsid w:val="00716C33"/>
    <w:rsid w:val="00722373"/>
    <w:rsid w:val="0075267C"/>
    <w:rsid w:val="0077282D"/>
    <w:rsid w:val="00774DD4"/>
    <w:rsid w:val="00776559"/>
    <w:rsid w:val="00776797"/>
    <w:rsid w:val="00783D07"/>
    <w:rsid w:val="00793D6A"/>
    <w:rsid w:val="007977A2"/>
    <w:rsid w:val="007A4122"/>
    <w:rsid w:val="007B1A2C"/>
    <w:rsid w:val="007E1773"/>
    <w:rsid w:val="007E5C05"/>
    <w:rsid w:val="00815389"/>
    <w:rsid w:val="00815BCE"/>
    <w:rsid w:val="00825022"/>
    <w:rsid w:val="008443C5"/>
    <w:rsid w:val="00850EC0"/>
    <w:rsid w:val="00864D8D"/>
    <w:rsid w:val="00877B4C"/>
    <w:rsid w:val="008C4AC3"/>
    <w:rsid w:val="008D58FB"/>
    <w:rsid w:val="0090320D"/>
    <w:rsid w:val="009078D9"/>
    <w:rsid w:val="00934D7B"/>
    <w:rsid w:val="0094146E"/>
    <w:rsid w:val="009700E3"/>
    <w:rsid w:val="009949E0"/>
    <w:rsid w:val="009966D2"/>
    <w:rsid w:val="00996F37"/>
    <w:rsid w:val="009A368E"/>
    <w:rsid w:val="009B10B5"/>
    <w:rsid w:val="009E0AE6"/>
    <w:rsid w:val="00A015D6"/>
    <w:rsid w:val="00A04681"/>
    <w:rsid w:val="00A14CC2"/>
    <w:rsid w:val="00A32803"/>
    <w:rsid w:val="00A42412"/>
    <w:rsid w:val="00A732E5"/>
    <w:rsid w:val="00A7499C"/>
    <w:rsid w:val="00A813EB"/>
    <w:rsid w:val="00A95B12"/>
    <w:rsid w:val="00A977C9"/>
    <w:rsid w:val="00AB1931"/>
    <w:rsid w:val="00AF00A9"/>
    <w:rsid w:val="00B0205C"/>
    <w:rsid w:val="00B27AD0"/>
    <w:rsid w:val="00B27EF2"/>
    <w:rsid w:val="00B345B0"/>
    <w:rsid w:val="00B42584"/>
    <w:rsid w:val="00B4448B"/>
    <w:rsid w:val="00B568D0"/>
    <w:rsid w:val="00B72E9C"/>
    <w:rsid w:val="00B7725A"/>
    <w:rsid w:val="00B814C8"/>
    <w:rsid w:val="00B938CD"/>
    <w:rsid w:val="00BC2543"/>
    <w:rsid w:val="00BD1822"/>
    <w:rsid w:val="00BE3400"/>
    <w:rsid w:val="00BE5B20"/>
    <w:rsid w:val="00C04A1C"/>
    <w:rsid w:val="00C122BD"/>
    <w:rsid w:val="00C170B0"/>
    <w:rsid w:val="00C43256"/>
    <w:rsid w:val="00C4437B"/>
    <w:rsid w:val="00C44B28"/>
    <w:rsid w:val="00C47581"/>
    <w:rsid w:val="00C50982"/>
    <w:rsid w:val="00C512B4"/>
    <w:rsid w:val="00C51B76"/>
    <w:rsid w:val="00C54837"/>
    <w:rsid w:val="00C55A1A"/>
    <w:rsid w:val="00C77C59"/>
    <w:rsid w:val="00C86FC5"/>
    <w:rsid w:val="00C958D1"/>
    <w:rsid w:val="00CA73DA"/>
    <w:rsid w:val="00CA7D1D"/>
    <w:rsid w:val="00CB086A"/>
    <w:rsid w:val="00CC3121"/>
    <w:rsid w:val="00CD442E"/>
    <w:rsid w:val="00CF0D84"/>
    <w:rsid w:val="00D0736B"/>
    <w:rsid w:val="00D237DE"/>
    <w:rsid w:val="00D510E5"/>
    <w:rsid w:val="00D577A5"/>
    <w:rsid w:val="00D64FB1"/>
    <w:rsid w:val="00D752E1"/>
    <w:rsid w:val="00D770B2"/>
    <w:rsid w:val="00D81231"/>
    <w:rsid w:val="00DA480C"/>
    <w:rsid w:val="00DA5641"/>
    <w:rsid w:val="00DA7E02"/>
    <w:rsid w:val="00DB68FB"/>
    <w:rsid w:val="00DD0581"/>
    <w:rsid w:val="00DD4690"/>
    <w:rsid w:val="00DD5321"/>
    <w:rsid w:val="00DD71EC"/>
    <w:rsid w:val="00DE5978"/>
    <w:rsid w:val="00E0576F"/>
    <w:rsid w:val="00E11486"/>
    <w:rsid w:val="00E1404A"/>
    <w:rsid w:val="00E20B41"/>
    <w:rsid w:val="00E32DB1"/>
    <w:rsid w:val="00E83DCC"/>
    <w:rsid w:val="00EA5282"/>
    <w:rsid w:val="00EB27A9"/>
    <w:rsid w:val="00EB4326"/>
    <w:rsid w:val="00EC6837"/>
    <w:rsid w:val="00ED5580"/>
    <w:rsid w:val="00EE0A37"/>
    <w:rsid w:val="00EE3AAC"/>
    <w:rsid w:val="00EF0F60"/>
    <w:rsid w:val="00EF12AB"/>
    <w:rsid w:val="00EF564A"/>
    <w:rsid w:val="00F15C48"/>
    <w:rsid w:val="00F42175"/>
    <w:rsid w:val="00F655E6"/>
    <w:rsid w:val="00F736A1"/>
    <w:rsid w:val="00F963EC"/>
    <w:rsid w:val="00FA4B8A"/>
    <w:rsid w:val="00FB12A8"/>
    <w:rsid w:val="00FC07BC"/>
    <w:rsid w:val="00FC5E5F"/>
    <w:rsid w:val="00FF143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97A6C"/>
  <w15:docId w15:val="{9660A1B4-AC23-47B6-9463-1AB48ED5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813EB"/>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547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767"/>
    <w:rPr>
      <w:rFonts w:ascii="Tahoma" w:hAnsi="Tahoma" w:cs="Tahoma"/>
      <w:sz w:val="16"/>
      <w:szCs w:val="16"/>
    </w:rPr>
  </w:style>
  <w:style w:type="character" w:styleId="Hyperlink">
    <w:name w:val="Hyperlink"/>
    <w:basedOn w:val="DefaultParagraphFont"/>
    <w:unhideWhenUsed/>
    <w:rsid w:val="00254767"/>
    <w:rPr>
      <w:color w:val="0000FF" w:themeColor="hyperlink"/>
      <w:u w:val="single"/>
    </w:rPr>
  </w:style>
  <w:style w:type="paragraph" w:styleId="BodyText">
    <w:name w:val="Body Text"/>
    <w:basedOn w:val="Normal"/>
    <w:link w:val="BodyTextChar"/>
    <w:rsid w:val="000D2051"/>
    <w:pPr>
      <w:spacing w:after="120" w:line="240" w:lineRule="auto"/>
    </w:pPr>
    <w:rPr>
      <w:rFonts w:ascii="Arial" w:eastAsia="Times New Roman" w:hAnsi="Arial"/>
      <w:szCs w:val="20"/>
      <w:lang w:val="en-US"/>
    </w:rPr>
  </w:style>
  <w:style w:type="character" w:customStyle="1" w:styleId="BodyTextChar">
    <w:name w:val="Body Text Char"/>
    <w:basedOn w:val="DefaultParagraphFont"/>
    <w:link w:val="BodyText"/>
    <w:rsid w:val="000D2051"/>
    <w:rPr>
      <w:rFonts w:ascii="Arial" w:eastAsia="Times New Roman" w:hAnsi="Arial"/>
      <w:szCs w:val="20"/>
      <w:lang w:val="en-US"/>
    </w:rPr>
  </w:style>
  <w:style w:type="paragraph" w:styleId="Subtitle">
    <w:name w:val="Subtitle"/>
    <w:basedOn w:val="Normal"/>
    <w:link w:val="SubtitleChar"/>
    <w:qFormat/>
    <w:rsid w:val="000D2051"/>
    <w:pPr>
      <w:spacing w:line="240" w:lineRule="auto"/>
      <w:jc w:val="center"/>
    </w:pPr>
    <w:rPr>
      <w:rFonts w:ascii="Arial" w:eastAsia="Times New Roman" w:hAnsi="Arial"/>
      <w:b/>
      <w:sz w:val="32"/>
      <w:szCs w:val="20"/>
      <w:lang w:val="en-US"/>
    </w:rPr>
  </w:style>
  <w:style w:type="character" w:customStyle="1" w:styleId="SubtitleChar">
    <w:name w:val="Subtitle Char"/>
    <w:basedOn w:val="DefaultParagraphFont"/>
    <w:link w:val="Subtitle"/>
    <w:rsid w:val="000D2051"/>
    <w:rPr>
      <w:rFonts w:ascii="Arial" w:eastAsia="Times New Roman" w:hAnsi="Arial"/>
      <w:b/>
      <w:sz w:val="32"/>
      <w:szCs w:val="20"/>
      <w:lang w:val="en-US"/>
    </w:rPr>
  </w:style>
  <w:style w:type="table" w:styleId="TableGrid">
    <w:name w:val="Table Grid"/>
    <w:basedOn w:val="TableNormal"/>
    <w:rsid w:val="000D2051"/>
    <w:pPr>
      <w:spacing w:after="0" w:line="240" w:lineRule="auto"/>
    </w:pPr>
    <w:rPr>
      <w:rFonts w:eastAsia="SimSu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D2051"/>
    <w:pPr>
      <w:spacing w:line="240" w:lineRule="auto"/>
      <w:jc w:val="center"/>
    </w:pPr>
    <w:rPr>
      <w:rFonts w:ascii="Arial" w:eastAsia="Times New Roman" w:hAnsi="Arial"/>
      <w:b/>
      <w:szCs w:val="20"/>
      <w:lang w:val="en-US" w:eastAsia="en-ZA"/>
    </w:rPr>
  </w:style>
  <w:style w:type="character" w:customStyle="1" w:styleId="TitleChar">
    <w:name w:val="Title Char"/>
    <w:basedOn w:val="DefaultParagraphFont"/>
    <w:link w:val="Title"/>
    <w:rsid w:val="000D2051"/>
    <w:rPr>
      <w:rFonts w:ascii="Arial" w:eastAsia="Times New Roman" w:hAnsi="Arial"/>
      <w:b/>
      <w:szCs w:val="20"/>
      <w:lang w:val="en-US" w:eastAsia="en-ZA"/>
    </w:rPr>
  </w:style>
  <w:style w:type="paragraph" w:styleId="ListParagraph">
    <w:name w:val="List Paragraph"/>
    <w:basedOn w:val="Normal"/>
    <w:uiPriority w:val="34"/>
    <w:qFormat/>
    <w:rsid w:val="00C958D1"/>
    <w:pPr>
      <w:spacing w:line="240" w:lineRule="auto"/>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139992">
      <w:bodyDiv w:val="1"/>
      <w:marLeft w:val="0"/>
      <w:marRight w:val="0"/>
      <w:marTop w:val="0"/>
      <w:marBottom w:val="0"/>
      <w:divBdr>
        <w:top w:val="none" w:sz="0" w:space="0" w:color="auto"/>
        <w:left w:val="none" w:sz="0" w:space="0" w:color="auto"/>
        <w:bottom w:val="none" w:sz="0" w:space="0" w:color="auto"/>
        <w:right w:val="none" w:sz="0" w:space="0" w:color="auto"/>
      </w:divBdr>
    </w:div>
    <w:div w:id="1838497223">
      <w:bodyDiv w:val="1"/>
      <w:marLeft w:val="0"/>
      <w:marRight w:val="0"/>
      <w:marTop w:val="0"/>
      <w:marBottom w:val="0"/>
      <w:divBdr>
        <w:top w:val="none" w:sz="0" w:space="0" w:color="auto"/>
        <w:left w:val="none" w:sz="0" w:space="0" w:color="auto"/>
        <w:bottom w:val="none" w:sz="0" w:space="0" w:color="auto"/>
        <w:right w:val="none" w:sz="0" w:space="0" w:color="auto"/>
      </w:divBdr>
    </w:div>
    <w:div w:id="2031908103">
      <w:bodyDiv w:val="1"/>
      <w:marLeft w:val="0"/>
      <w:marRight w:val="0"/>
      <w:marTop w:val="0"/>
      <w:marBottom w:val="0"/>
      <w:divBdr>
        <w:top w:val="none" w:sz="0" w:space="0" w:color="auto"/>
        <w:left w:val="none" w:sz="0" w:space="0" w:color="auto"/>
        <w:bottom w:val="none" w:sz="0" w:space="0" w:color="auto"/>
        <w:right w:val="none" w:sz="0" w:space="0" w:color="auto"/>
      </w:divBdr>
    </w:div>
    <w:div w:id="211192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viviers\My%20Documents\NFR%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DFE53-1E18-4576-AF1C-4972604A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NFR TEMPLATE</Template>
  <TotalTime>20</TotalTime>
  <Pages>6</Pages>
  <Words>1898</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UNICEF</dc:creator>
  <cp:lastModifiedBy>Dina Hakim</cp:lastModifiedBy>
  <cp:revision>6</cp:revision>
  <cp:lastPrinted>2018-01-16T11:19:00Z</cp:lastPrinted>
  <dcterms:created xsi:type="dcterms:W3CDTF">2018-01-16T11:27:00Z</dcterms:created>
  <dcterms:modified xsi:type="dcterms:W3CDTF">2018-02-05T08:02:00Z</dcterms:modified>
</cp:coreProperties>
</file>