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0AB3B" w14:textId="370D13E1"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7</w:t>
      </w:r>
    </w:p>
    <w:p w14:paraId="2035F058"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927BBB">
        <w:rPr>
          <w:rFonts w:ascii="Calibri" w:eastAsia="Times New Roman" w:hAnsi="Calibri" w:cs="Times New Roman"/>
          <w:b/>
          <w:color w:val="262626"/>
          <w:sz w:val="36"/>
          <w:szCs w:val="40"/>
        </w:rPr>
        <w:t xml:space="preserve"> </w:t>
      </w:r>
      <w:r>
        <w:rPr>
          <w:rFonts w:ascii="Calibri" w:eastAsia="Times New Roman" w:hAnsi="Calibri" w:cs="Times New Roman"/>
          <w:b/>
          <w:color w:val="262626"/>
          <w:sz w:val="36"/>
          <w:szCs w:val="40"/>
        </w:rPr>
        <w:t>VOLUNTARY AGREEMEN</w:t>
      </w:r>
      <w:bookmarkStart w:id="0" w:name="_GoBack"/>
      <w:bookmarkEnd w:id="0"/>
      <w:r>
        <w:rPr>
          <w:rFonts w:ascii="Calibri" w:eastAsia="Times New Roman" w:hAnsi="Calibri" w:cs="Times New Roman"/>
          <w:b/>
          <w:color w:val="262626"/>
          <w:sz w:val="36"/>
          <w:szCs w:val="40"/>
        </w:rPr>
        <w:t>T</w:t>
      </w:r>
      <w:r w:rsidRPr="00927BBB">
        <w:rPr>
          <w:rFonts w:ascii="Calibri" w:eastAsia="Times New Roman" w:hAnsi="Calibri" w:cs="Times New Roman"/>
          <w:b/>
          <w:color w:val="262626"/>
          <w:sz w:val="36"/>
          <w:szCs w:val="40"/>
        </w:rPr>
        <w:t xml:space="preserve"> </w:t>
      </w:r>
    </w:p>
    <w:p w14:paraId="505227C0" w14:textId="77777777" w:rsidR="00F55D58" w:rsidRDefault="00F55D58" w:rsidP="005F71ED">
      <w:pPr>
        <w:pStyle w:val="BankNormal"/>
        <w:spacing w:after="0"/>
        <w:jc w:val="both"/>
        <w:rPr>
          <w:rFonts w:ascii="Calibri" w:hAnsi="Calibri"/>
          <w:szCs w:val="24"/>
        </w:rPr>
      </w:pPr>
    </w:p>
    <w:p w14:paraId="7ACBCB09"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Voluntary Agreement </w:t>
      </w:r>
      <w:r w:rsidR="008270BC">
        <w:rPr>
          <w:rFonts w:ascii="Calibri" w:hAnsi="Calibri"/>
          <w:b/>
          <w:sz w:val="24"/>
          <w:szCs w:val="24"/>
        </w:rPr>
        <w:t>to</w:t>
      </w:r>
      <w:r w:rsidRPr="00DA6A17">
        <w:rPr>
          <w:rFonts w:ascii="Calibri" w:hAnsi="Calibri"/>
          <w:b/>
          <w:sz w:val="24"/>
          <w:szCs w:val="24"/>
        </w:rPr>
        <w:t xml:space="preserve"> Promot</w:t>
      </w:r>
      <w:r w:rsidR="008270BC">
        <w:rPr>
          <w:rFonts w:ascii="Calibri" w:hAnsi="Calibri"/>
          <w:b/>
          <w:sz w:val="24"/>
          <w:szCs w:val="24"/>
        </w:rPr>
        <w:t>e</w:t>
      </w:r>
      <w:r w:rsidRPr="00DA6A17">
        <w:rPr>
          <w:rFonts w:ascii="Calibri" w:hAnsi="Calibri"/>
          <w:b/>
          <w:sz w:val="24"/>
          <w:szCs w:val="24"/>
        </w:rPr>
        <w:t xml:space="preserve"> Gender Equality</w:t>
      </w:r>
      <w:r w:rsidR="008270BC">
        <w:rPr>
          <w:rFonts w:ascii="Calibri" w:hAnsi="Calibri"/>
          <w:b/>
          <w:sz w:val="24"/>
          <w:szCs w:val="24"/>
        </w:rPr>
        <w:t xml:space="preserve"> and Women’s Empowerment</w:t>
      </w:r>
      <w:r w:rsidRPr="00DA6A17">
        <w:rPr>
          <w:rFonts w:ascii="Calibri" w:hAnsi="Calibri"/>
          <w:b/>
          <w:sz w:val="24"/>
          <w:szCs w:val="24"/>
        </w:rPr>
        <w:t xml:space="preserve"> </w:t>
      </w:r>
    </w:p>
    <w:p w14:paraId="773913C0"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Between</w:t>
      </w:r>
    </w:p>
    <w:p w14:paraId="63B793C6" w14:textId="77777777" w:rsidR="003444F0" w:rsidRPr="00584B1E" w:rsidRDefault="003444F0" w:rsidP="00F55D58">
      <w:pPr>
        <w:spacing w:after="120"/>
        <w:jc w:val="center"/>
        <w:rPr>
          <w:rFonts w:ascii="Calibri" w:hAnsi="Calibri"/>
          <w:b/>
          <w:color w:val="0070C0"/>
          <w:sz w:val="24"/>
          <w:szCs w:val="24"/>
        </w:rPr>
      </w:pPr>
      <w:r w:rsidRPr="00584B1E">
        <w:rPr>
          <w:rFonts w:ascii="Calibri" w:hAnsi="Calibri"/>
          <w:b/>
          <w:color w:val="0070C0"/>
          <w:sz w:val="24"/>
          <w:szCs w:val="24"/>
        </w:rPr>
        <w:t>(Name of the Contractor)</w:t>
      </w:r>
    </w:p>
    <w:p w14:paraId="14AD09D8"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And</w:t>
      </w:r>
    </w:p>
    <w:p w14:paraId="4D5F610F"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5F1B6220" w14:textId="77777777" w:rsidR="003444F0" w:rsidRPr="00DA6A17" w:rsidRDefault="003444F0" w:rsidP="00F55D58">
      <w:pPr>
        <w:jc w:val="both"/>
        <w:rPr>
          <w:rFonts w:ascii="Calibri" w:hAnsi="Calibri"/>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w:t>
      </w:r>
      <w:r w:rsidRPr="00584B1E">
        <w:rPr>
          <w:rFonts w:ascii="Calibri" w:hAnsi="Calibri"/>
          <w:bCs/>
          <w:color w:val="0070C0"/>
          <w:sz w:val="24"/>
          <w:szCs w:val="24"/>
        </w:rPr>
        <w:t>Name of the Contractor</w:t>
      </w:r>
      <w:r w:rsidRPr="00DA6A17">
        <w:rPr>
          <w:rFonts w:ascii="Calibri" w:hAnsi="Calibri"/>
          <w:bCs/>
          <w:sz w:val="24"/>
          <w:szCs w:val="24"/>
        </w:rPr>
        <w:t xml:space="preserve">) (hereinafter referred to as the “Contractor”) to partake in achieving the following objectives:  </w:t>
      </w:r>
    </w:p>
    <w:p w14:paraId="3890521F" w14:textId="77777777" w:rsidR="003444F0" w:rsidRPr="00DA6A17" w:rsidRDefault="00303F22" w:rsidP="006B1692">
      <w:pPr>
        <w:spacing w:after="200" w:line="276" w:lineRule="auto"/>
        <w:ind w:left="9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Acknowledge values</w:t>
      </w:r>
      <w:r w:rsidR="006B1692">
        <w:rPr>
          <w:rFonts w:ascii="Calibri" w:hAnsi="Calibri"/>
          <w:sz w:val="24"/>
          <w:szCs w:val="24"/>
        </w:rPr>
        <w:t xml:space="preserve"> &amp; principles</w:t>
      </w:r>
      <w:r w:rsidR="003444F0" w:rsidRPr="00DA6A17">
        <w:rPr>
          <w:rFonts w:ascii="Calibri" w:hAnsi="Calibri"/>
          <w:sz w:val="24"/>
          <w:szCs w:val="24"/>
        </w:rPr>
        <w:t xml:space="preserve"> </w:t>
      </w:r>
      <w:r w:rsidR="006B1692">
        <w:rPr>
          <w:rFonts w:ascii="Calibri" w:hAnsi="Calibri"/>
          <w:sz w:val="24"/>
          <w:szCs w:val="24"/>
        </w:rPr>
        <w:t xml:space="preserve">of </w:t>
      </w:r>
      <w:hyperlink r:id="rId12" w:history="1">
        <w:r w:rsidR="006B1692" w:rsidRPr="006B1692">
          <w:rPr>
            <w:rStyle w:val="Hyperlink"/>
            <w:rFonts w:ascii="Calibri" w:hAnsi="Calibri"/>
            <w:sz w:val="24"/>
            <w:szCs w:val="24"/>
          </w:rPr>
          <w:t>gender equality</w:t>
        </w:r>
      </w:hyperlink>
      <w:r w:rsidR="006B1692">
        <w:rPr>
          <w:rFonts w:ascii="Calibri" w:hAnsi="Calibri"/>
          <w:sz w:val="24"/>
          <w:szCs w:val="24"/>
        </w:rPr>
        <w:t xml:space="preserve"> and </w:t>
      </w:r>
      <w:hyperlink r:id="rId13" w:history="1">
        <w:r w:rsidR="006B1692" w:rsidRPr="006B1692">
          <w:rPr>
            <w:rStyle w:val="Hyperlink"/>
            <w:rFonts w:ascii="Calibri" w:hAnsi="Calibri"/>
            <w:sz w:val="24"/>
            <w:szCs w:val="24"/>
          </w:rPr>
          <w:t>women’s empowerment</w:t>
        </w:r>
      </w:hyperlink>
      <w:r w:rsidR="006B1692">
        <w:rPr>
          <w:rFonts w:ascii="Calibri" w:hAnsi="Calibri"/>
          <w:sz w:val="24"/>
          <w:szCs w:val="24"/>
        </w:rPr>
        <w:t>;</w:t>
      </w:r>
      <w:r w:rsidR="003444F0" w:rsidRPr="00DA6A17">
        <w:rPr>
          <w:rFonts w:ascii="Calibri" w:hAnsi="Calibri"/>
          <w:sz w:val="24"/>
          <w:szCs w:val="24"/>
        </w:rPr>
        <w:t xml:space="preserve"> </w:t>
      </w:r>
    </w:p>
    <w:p w14:paraId="13AB49B4" w14:textId="77777777" w:rsidR="003444F0" w:rsidRPr="00DA6A17" w:rsidRDefault="00303F22" w:rsidP="006B1692">
      <w:pPr>
        <w:tabs>
          <w:tab w:val="left" w:pos="720"/>
        </w:tabs>
        <w:spacing w:after="200" w:line="276" w:lineRule="auto"/>
        <w:ind w:left="9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 xml:space="preserve">Provide </w:t>
      </w:r>
      <w:r w:rsidR="006B1692">
        <w:rPr>
          <w:rFonts w:ascii="Calibri" w:hAnsi="Calibri"/>
          <w:sz w:val="24"/>
          <w:szCs w:val="24"/>
        </w:rPr>
        <w:t xml:space="preserve">information and statistical data </w:t>
      </w:r>
      <w:r w:rsidR="003444F0" w:rsidRPr="00DA6A17">
        <w:rPr>
          <w:rFonts w:ascii="Calibri" w:hAnsi="Calibri"/>
          <w:sz w:val="24"/>
          <w:szCs w:val="24"/>
        </w:rPr>
        <w:t>(</w:t>
      </w:r>
      <w:r w:rsidR="006B1692">
        <w:rPr>
          <w:rFonts w:ascii="Calibri" w:hAnsi="Calibri"/>
          <w:sz w:val="24"/>
          <w:szCs w:val="24"/>
        </w:rPr>
        <w:t xml:space="preserve">that relates to </w:t>
      </w:r>
      <w:r w:rsidR="003444F0" w:rsidRPr="00DA6A17">
        <w:rPr>
          <w:rFonts w:ascii="Calibri" w:hAnsi="Calibri"/>
          <w:sz w:val="24"/>
          <w:szCs w:val="24"/>
        </w:rPr>
        <w:t>policies and initiatives t</w:t>
      </w:r>
      <w:r w:rsidR="006B1692">
        <w:rPr>
          <w:rFonts w:ascii="Calibri" w:hAnsi="Calibri"/>
          <w:sz w:val="24"/>
          <w:szCs w:val="24"/>
        </w:rPr>
        <w:t>hat</w:t>
      </w:r>
      <w:r w:rsidR="003444F0" w:rsidRPr="00DA6A17">
        <w:rPr>
          <w:rFonts w:ascii="Calibri" w:hAnsi="Calibri"/>
          <w:sz w:val="24"/>
          <w:szCs w:val="24"/>
        </w:rPr>
        <w:t xml:space="preserve"> promote gender equality and women empowerment</w:t>
      </w:r>
      <w:r w:rsidR="006B1692">
        <w:rPr>
          <w:rFonts w:ascii="Calibri" w:hAnsi="Calibri"/>
          <w:sz w:val="24"/>
          <w:szCs w:val="24"/>
        </w:rPr>
        <w:t>),</w:t>
      </w:r>
      <w:r w:rsidR="003444F0" w:rsidRPr="00DA6A17">
        <w:rPr>
          <w:rFonts w:ascii="Calibri" w:hAnsi="Calibri"/>
          <w:sz w:val="24"/>
          <w:szCs w:val="24"/>
        </w:rPr>
        <w:t xml:space="preserve"> upon request</w:t>
      </w:r>
      <w:r w:rsidR="006B1692">
        <w:rPr>
          <w:rFonts w:ascii="Calibri" w:hAnsi="Calibri"/>
          <w:sz w:val="24"/>
          <w:szCs w:val="24"/>
        </w:rPr>
        <w:t xml:space="preserve">; </w:t>
      </w:r>
    </w:p>
    <w:p w14:paraId="2D373B16" w14:textId="77777777" w:rsidR="003444F0" w:rsidRPr="00DA6A17" w:rsidRDefault="00303F22" w:rsidP="006B1692">
      <w:pPr>
        <w:spacing w:after="200" w:line="276" w:lineRule="auto"/>
        <w:ind w:left="9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Participate in dialogue with UN Women to promote gender equality and women</w:t>
      </w:r>
      <w:r w:rsidR="006B1692">
        <w:rPr>
          <w:rFonts w:ascii="Calibri" w:hAnsi="Calibri"/>
          <w:sz w:val="24"/>
          <w:szCs w:val="24"/>
        </w:rPr>
        <w:t>’s</w:t>
      </w:r>
      <w:r w:rsidR="003444F0" w:rsidRPr="00DA6A17">
        <w:rPr>
          <w:rFonts w:ascii="Calibri" w:hAnsi="Calibri"/>
          <w:sz w:val="24"/>
          <w:szCs w:val="24"/>
        </w:rPr>
        <w:t xml:space="preserve"> empowerment in their location, industry and organization; </w:t>
      </w:r>
    </w:p>
    <w:p w14:paraId="3AE2736A" w14:textId="77777777" w:rsidR="008270BC" w:rsidRDefault="00303F22" w:rsidP="006B1692">
      <w:pPr>
        <w:spacing w:after="200" w:line="276" w:lineRule="auto"/>
        <w:ind w:left="90"/>
        <w:contextualSpacing/>
        <w:jc w:val="both"/>
        <w:rPr>
          <w:sz w:val="24"/>
          <w:szCs w:val="24"/>
        </w:rPr>
      </w:pPr>
      <w:sdt>
        <w:sdtPr>
          <w:rPr>
            <w:sz w:val="20"/>
            <w:szCs w:val="20"/>
          </w:rPr>
          <w:id w:val="-43390016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Establish high-level corporate leadership for gender equality;</w:t>
      </w:r>
    </w:p>
    <w:p w14:paraId="1C727ABC" w14:textId="77777777" w:rsidR="008270BC" w:rsidRDefault="00303F22" w:rsidP="006B1692">
      <w:pPr>
        <w:spacing w:after="200" w:line="276" w:lineRule="auto"/>
        <w:ind w:left="90"/>
        <w:contextualSpacing/>
        <w:jc w:val="both"/>
        <w:rPr>
          <w:sz w:val="24"/>
          <w:szCs w:val="24"/>
        </w:rPr>
      </w:pPr>
      <w:sdt>
        <w:sdtPr>
          <w:rPr>
            <w:sz w:val="20"/>
            <w:szCs w:val="20"/>
          </w:rPr>
          <w:id w:val="1979099851"/>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Treat women and men fairly at work and respect and support human rights and nondiscrimination;</w:t>
      </w:r>
    </w:p>
    <w:p w14:paraId="6EDB2DE0" w14:textId="77777777" w:rsidR="008270BC" w:rsidRDefault="00303F22" w:rsidP="006B1692">
      <w:pPr>
        <w:spacing w:after="200" w:line="276" w:lineRule="auto"/>
        <w:ind w:left="90"/>
        <w:contextualSpacing/>
        <w:jc w:val="both"/>
        <w:rPr>
          <w:sz w:val="24"/>
          <w:szCs w:val="24"/>
        </w:rPr>
      </w:pPr>
      <w:sdt>
        <w:sdtPr>
          <w:rPr>
            <w:sz w:val="20"/>
            <w:szCs w:val="20"/>
          </w:rPr>
          <w:id w:val="-187376278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Ensure health, safety and wellbeing of all women and men workers;</w:t>
      </w:r>
    </w:p>
    <w:p w14:paraId="697BD153" w14:textId="77777777" w:rsidR="008270BC" w:rsidRDefault="00303F22" w:rsidP="006B1692">
      <w:pPr>
        <w:spacing w:after="200" w:line="276" w:lineRule="auto"/>
        <w:ind w:left="90"/>
        <w:contextualSpacing/>
        <w:jc w:val="both"/>
        <w:rPr>
          <w:sz w:val="24"/>
          <w:szCs w:val="24"/>
        </w:rPr>
      </w:pPr>
      <w:sdt>
        <w:sdtPr>
          <w:rPr>
            <w:sz w:val="20"/>
            <w:szCs w:val="20"/>
          </w:rPr>
          <w:id w:val="677313874"/>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education, training and professional development for women;</w:t>
      </w:r>
    </w:p>
    <w:p w14:paraId="4E1A4D2B" w14:textId="77777777" w:rsidR="008270BC" w:rsidRDefault="00303F22" w:rsidP="006B1692">
      <w:pPr>
        <w:spacing w:after="200" w:line="276" w:lineRule="auto"/>
        <w:ind w:left="90"/>
        <w:contextualSpacing/>
        <w:jc w:val="both"/>
        <w:rPr>
          <w:sz w:val="24"/>
          <w:szCs w:val="24"/>
        </w:rPr>
      </w:pPr>
      <w:sdt>
        <w:sdtPr>
          <w:rPr>
            <w:sz w:val="20"/>
            <w:szCs w:val="20"/>
          </w:rPr>
          <w:id w:val="96808472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Implement enterprise development, supply chain and marketing practices that empower women;</w:t>
      </w:r>
    </w:p>
    <w:p w14:paraId="620F59AA" w14:textId="77777777" w:rsidR="008270BC" w:rsidRDefault="00303F22" w:rsidP="006B1692">
      <w:pPr>
        <w:spacing w:after="200" w:line="276" w:lineRule="auto"/>
        <w:ind w:left="90"/>
        <w:contextualSpacing/>
        <w:jc w:val="both"/>
        <w:rPr>
          <w:sz w:val="24"/>
          <w:szCs w:val="24"/>
        </w:rPr>
      </w:pPr>
      <w:sdt>
        <w:sdtPr>
          <w:rPr>
            <w:sz w:val="20"/>
            <w:szCs w:val="20"/>
          </w:rPr>
          <w:id w:val="-114942724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equality through community initiatives and advocacy;</w:t>
      </w:r>
    </w:p>
    <w:p w14:paraId="01EFAFF2" w14:textId="77777777" w:rsidR="008270BC" w:rsidRDefault="00303F22" w:rsidP="006B1692">
      <w:pPr>
        <w:spacing w:after="200" w:line="276" w:lineRule="auto"/>
        <w:ind w:left="90"/>
        <w:contextualSpacing/>
        <w:jc w:val="both"/>
        <w:rPr>
          <w:sz w:val="24"/>
          <w:szCs w:val="24"/>
        </w:rPr>
      </w:pPr>
      <w:sdt>
        <w:sdtPr>
          <w:rPr>
            <w:sz w:val="20"/>
            <w:szCs w:val="20"/>
          </w:rPr>
          <w:id w:val="855776106"/>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 xml:space="preserve">Measure and publicly report on progress to achieve gender equality. </w:t>
      </w:r>
    </w:p>
    <w:p w14:paraId="633D7A94" w14:textId="77777777" w:rsidR="00F55D58" w:rsidRDefault="00F55D58" w:rsidP="00F55D58">
      <w:pPr>
        <w:spacing w:after="120"/>
        <w:jc w:val="both"/>
        <w:rPr>
          <w:rFonts w:ascii="Calibri" w:hAnsi="Calibri"/>
          <w:sz w:val="24"/>
          <w:szCs w:val="24"/>
        </w:rPr>
      </w:pPr>
    </w:p>
    <w:p w14:paraId="48946B4A" w14:textId="77777777" w:rsidR="00F55D58" w:rsidRPr="00DA6A17" w:rsidRDefault="00F55D58" w:rsidP="00F55D58">
      <w:pPr>
        <w:spacing w:after="120"/>
        <w:jc w:val="both"/>
        <w:rPr>
          <w:rFonts w:ascii="Calibri" w:hAnsi="Calibri"/>
          <w:sz w:val="24"/>
          <w:szCs w:val="24"/>
        </w:rPr>
      </w:pPr>
      <w:r w:rsidRPr="00DA6A17">
        <w:rPr>
          <w:rFonts w:ascii="Calibri" w:hAnsi="Calibri"/>
          <w:sz w:val="24"/>
          <w:szCs w:val="24"/>
        </w:rPr>
        <w:t xml:space="preserve">On behalf of the </w:t>
      </w:r>
      <w:r>
        <w:rPr>
          <w:rFonts w:ascii="Calibri" w:hAnsi="Calibri"/>
          <w:sz w:val="24"/>
          <w:szCs w:val="24"/>
        </w:rPr>
        <w:t>c</w:t>
      </w:r>
      <w:r w:rsidRPr="00DA6A17">
        <w:rPr>
          <w:rFonts w:ascii="Calibri" w:hAnsi="Calibri"/>
          <w:sz w:val="24"/>
          <w:szCs w:val="24"/>
        </w:rPr>
        <w:t>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00E4D977" w14:textId="5A6B5088" w:rsidR="00F55D58" w:rsidRPr="00584B1E" w:rsidRDefault="00F55D58" w:rsidP="00F55D58">
      <w:pPr>
        <w:spacing w:after="120"/>
        <w:rPr>
          <w:rFonts w:ascii="Calibri" w:hAnsi="Calibri"/>
          <w:sz w:val="24"/>
          <w:szCs w:val="24"/>
        </w:rPr>
      </w:pPr>
      <w:r w:rsidRPr="00584B1E">
        <w:rPr>
          <w:rFonts w:ascii="Calibri" w:hAnsi="Calibri"/>
          <w:sz w:val="24"/>
          <w:szCs w:val="24"/>
        </w:rPr>
        <w:t>Name: ________________________________, Title: __________________________</w:t>
      </w:r>
    </w:p>
    <w:p w14:paraId="66776D11" w14:textId="0D2E9CEA" w:rsidR="00F55D58" w:rsidRPr="00584B1E" w:rsidRDefault="00F55D58" w:rsidP="00F55D58">
      <w:pPr>
        <w:spacing w:after="120"/>
        <w:rPr>
          <w:rFonts w:ascii="Calibri" w:hAnsi="Calibri"/>
          <w:sz w:val="24"/>
          <w:szCs w:val="24"/>
        </w:rPr>
      </w:pPr>
      <w:r w:rsidRPr="00584B1E">
        <w:rPr>
          <w:rFonts w:ascii="Calibri" w:hAnsi="Calibri"/>
          <w:sz w:val="24"/>
          <w:szCs w:val="24"/>
        </w:rPr>
        <w:t>Address: ______________________________________________________________</w:t>
      </w:r>
    </w:p>
    <w:p w14:paraId="0E9FFFEB" w14:textId="7316028D" w:rsidR="00F55D58" w:rsidRPr="00584B1E" w:rsidRDefault="00F55D58" w:rsidP="00F55D58">
      <w:pPr>
        <w:spacing w:after="120"/>
        <w:rPr>
          <w:rFonts w:ascii="Calibri" w:hAnsi="Calibri"/>
          <w:sz w:val="24"/>
          <w:szCs w:val="24"/>
        </w:rPr>
      </w:pPr>
      <w:r w:rsidRPr="00584B1E">
        <w:rPr>
          <w:rFonts w:ascii="Calibri" w:hAnsi="Calibri"/>
          <w:sz w:val="24"/>
          <w:szCs w:val="24"/>
        </w:rPr>
        <w:t>Signature: _______________________</w:t>
      </w:r>
      <w:r w:rsidRPr="00584B1E">
        <w:rPr>
          <w:rFonts w:ascii="Calibri" w:hAnsi="Calibri"/>
          <w:sz w:val="24"/>
          <w:szCs w:val="24"/>
        </w:rPr>
        <w:tab/>
      </w:r>
    </w:p>
    <w:p w14:paraId="2B29980A" w14:textId="76AC5FFE" w:rsidR="00F55D58" w:rsidRPr="00584B1E" w:rsidRDefault="00584B1E" w:rsidP="00F55D58">
      <w:pPr>
        <w:spacing w:after="120"/>
        <w:jc w:val="both"/>
        <w:rPr>
          <w:rFonts w:ascii="Calibri" w:hAnsi="Calibri"/>
          <w:sz w:val="24"/>
          <w:szCs w:val="24"/>
        </w:rPr>
      </w:pPr>
      <w:r>
        <w:rPr>
          <w:rFonts w:ascii="Calibri" w:hAnsi="Calibri"/>
          <w:sz w:val="24"/>
          <w:szCs w:val="24"/>
        </w:rPr>
        <w:t xml:space="preserve">Date:  </w:t>
      </w:r>
      <w:r w:rsidR="00F55D58" w:rsidRPr="00584B1E">
        <w:rPr>
          <w:rFonts w:ascii="Calibri" w:hAnsi="Calibri"/>
          <w:sz w:val="24"/>
          <w:szCs w:val="24"/>
        </w:rPr>
        <w:t>________________________</w:t>
      </w:r>
    </w:p>
    <w:p w14:paraId="2D43FD6D" w14:textId="77777777" w:rsidR="00584B1E" w:rsidRDefault="003444F0" w:rsidP="00CC0D1C">
      <w:pPr>
        <w:jc w:val="right"/>
        <w:rPr>
          <w:rFonts w:ascii="Calibri" w:hAnsi="Calibri"/>
          <w:sz w:val="24"/>
          <w:szCs w:val="24"/>
        </w:rPr>
      </w:pPr>
      <w:r w:rsidRPr="003D6282">
        <w:rPr>
          <w:rFonts w:ascii="Calibri" w:hAnsi="Calibri"/>
          <w:sz w:val="24"/>
          <w:szCs w:val="24"/>
        </w:rPr>
        <w:tab/>
      </w:r>
    </w:p>
    <w:p w14:paraId="475563F3" w14:textId="77777777" w:rsidR="00584B1E" w:rsidRDefault="00584B1E">
      <w:pPr>
        <w:rPr>
          <w:rFonts w:ascii="Calibri" w:hAnsi="Calibri"/>
          <w:sz w:val="24"/>
          <w:szCs w:val="24"/>
        </w:rPr>
      </w:pPr>
      <w:r>
        <w:rPr>
          <w:rFonts w:ascii="Calibri" w:hAnsi="Calibri"/>
          <w:sz w:val="24"/>
          <w:szCs w:val="24"/>
        </w:rPr>
        <w:br w:type="page"/>
      </w:r>
    </w:p>
    <w:sectPr w:rsidR="00584B1E" w:rsidSect="00303F22">
      <w:headerReference w:type="default" r:id="rId14"/>
      <w:headerReference w:type="first" r:id="rId15"/>
      <w:pgSz w:w="12240" w:h="20160" w:code="5"/>
      <w:pgMar w:top="2184" w:right="720" w:bottom="720" w:left="72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22E53" w14:textId="77777777" w:rsidR="00297C0D" w:rsidRDefault="00297C0D" w:rsidP="001A2746">
      <w:pPr>
        <w:spacing w:after="0" w:line="240" w:lineRule="auto"/>
      </w:pPr>
      <w:r>
        <w:separator/>
      </w:r>
    </w:p>
  </w:endnote>
  <w:endnote w:type="continuationSeparator" w:id="0">
    <w:p w14:paraId="574801B7" w14:textId="77777777" w:rsidR="00297C0D" w:rsidRDefault="00297C0D" w:rsidP="001A2746">
      <w:pPr>
        <w:spacing w:after="0" w:line="240" w:lineRule="auto"/>
      </w:pPr>
      <w:r>
        <w:continuationSeparator/>
      </w:r>
    </w:p>
  </w:endnote>
  <w:endnote w:type="continuationNotice" w:id="1">
    <w:p w14:paraId="7CC8E039" w14:textId="77777777" w:rsidR="00297C0D" w:rsidRDefault="00297C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97CBB" w14:textId="77777777" w:rsidR="00297C0D" w:rsidRDefault="00297C0D" w:rsidP="001A2746">
      <w:pPr>
        <w:spacing w:after="0" w:line="240" w:lineRule="auto"/>
      </w:pPr>
      <w:r>
        <w:separator/>
      </w:r>
    </w:p>
  </w:footnote>
  <w:footnote w:type="continuationSeparator" w:id="0">
    <w:p w14:paraId="4422C69C" w14:textId="77777777" w:rsidR="00297C0D" w:rsidRDefault="00297C0D" w:rsidP="001A2746">
      <w:pPr>
        <w:spacing w:after="0" w:line="240" w:lineRule="auto"/>
      </w:pPr>
      <w:r>
        <w:continuationSeparator/>
      </w:r>
    </w:p>
  </w:footnote>
  <w:footnote w:type="continuationNotice" w:id="1">
    <w:p w14:paraId="2B6521E6" w14:textId="77777777" w:rsidR="00297C0D" w:rsidRDefault="00297C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011"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3011"/>
    </w:tblGrid>
    <w:tr w:rsidR="00297C0D" w:rsidRPr="001A2746" w14:paraId="4F65D404" w14:textId="77777777" w:rsidTr="0011467F">
      <w:trPr>
        <w:trHeight w:val="1133"/>
      </w:trPr>
      <w:tc>
        <w:tcPr>
          <w:tcW w:w="13011" w:type="dxa"/>
          <w:shd w:val="clear" w:color="auto" w:fill="4D90CD"/>
        </w:tcPr>
        <w:p w14:paraId="14D8D3B7" w14:textId="77777777" w:rsidR="00297C0D" w:rsidRPr="001A2746" w:rsidRDefault="00297C0D"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D3EDB09" w14:textId="77777777" w:rsidR="00297C0D" w:rsidRPr="001A2746" w:rsidRDefault="00297C0D"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6E6CF3BC" wp14:editId="6E6CF3BD">
                <wp:extent cx="1333500" cy="638175"/>
                <wp:effectExtent l="0" t="0" r="0" b="9525"/>
                <wp:docPr id="17" name="Picture 17"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0837EF0" w14:textId="77777777" w:rsidR="00297C0D" w:rsidRDefault="00297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BE059" w14:textId="677CEA22" w:rsidR="00303F22" w:rsidRDefault="00303F22">
    <w:pPr>
      <w:pStyle w:val="Header"/>
    </w:pPr>
    <w:r>
      <w:rPr>
        <w:noProof/>
      </w:rPr>
      <w:drawing>
        <wp:anchor distT="0" distB="0" distL="114300" distR="114300" simplePos="0" relativeHeight="251659264" behindDoc="0" locked="0" layoutInCell="1" allowOverlap="1" wp14:anchorId="3E2F0640" wp14:editId="7C5F5BB8">
          <wp:simplePos x="0" y="0"/>
          <wp:positionH relativeFrom="column">
            <wp:posOffset>2684585</wp:posOffset>
          </wp:positionH>
          <wp:positionV relativeFrom="paragraph">
            <wp:posOffset>252046</wp:posOffset>
          </wp:positionV>
          <wp:extent cx="1676400" cy="762000"/>
          <wp:effectExtent l="0" t="0" r="0" b="0"/>
          <wp:wrapNone/>
          <wp:docPr id="18" name="Picture 18" descr="UN_Women_English_Blue_Small_A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_Women_English_Blue_Small_AL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65"/>
    <w:multiLevelType w:val="hybridMultilevel"/>
    <w:tmpl w:val="2EEEE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5A2345"/>
    <w:multiLevelType w:val="hybridMultilevel"/>
    <w:tmpl w:val="AAF6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26D40"/>
    <w:multiLevelType w:val="hybridMultilevel"/>
    <w:tmpl w:val="D938B0E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15:restartNumberingAfterBreak="0">
    <w:nsid w:val="0FF56209"/>
    <w:multiLevelType w:val="hybridMultilevel"/>
    <w:tmpl w:val="9A62379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82576E9"/>
    <w:multiLevelType w:val="hybridMultilevel"/>
    <w:tmpl w:val="4530A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180D36"/>
    <w:multiLevelType w:val="hybridMultilevel"/>
    <w:tmpl w:val="7BB652CA"/>
    <w:lvl w:ilvl="0" w:tplc="276A8F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51BC4"/>
    <w:multiLevelType w:val="hybridMultilevel"/>
    <w:tmpl w:val="BD169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BF7BA6"/>
    <w:multiLevelType w:val="hybridMultilevel"/>
    <w:tmpl w:val="CA00F296"/>
    <w:lvl w:ilvl="0" w:tplc="180A0013">
      <w:start w:val="1"/>
      <w:numFmt w:val="upperRoman"/>
      <w:lvlText w:val="%1."/>
      <w:lvlJc w:val="righ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027AD2"/>
    <w:multiLevelType w:val="hybridMultilevel"/>
    <w:tmpl w:val="D240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229A7"/>
    <w:multiLevelType w:val="hybridMultilevel"/>
    <w:tmpl w:val="6B4A7AA8"/>
    <w:lvl w:ilvl="0" w:tplc="180A0001">
      <w:start w:val="1"/>
      <w:numFmt w:val="bullet"/>
      <w:lvlText w:val=""/>
      <w:lvlJc w:val="left"/>
      <w:pPr>
        <w:ind w:left="768" w:hanging="360"/>
      </w:pPr>
      <w:rPr>
        <w:rFonts w:ascii="Symbol" w:hAnsi="Symbol" w:hint="default"/>
      </w:rPr>
    </w:lvl>
    <w:lvl w:ilvl="1" w:tplc="180A0003" w:tentative="1">
      <w:start w:val="1"/>
      <w:numFmt w:val="bullet"/>
      <w:lvlText w:val="o"/>
      <w:lvlJc w:val="left"/>
      <w:pPr>
        <w:ind w:left="1488" w:hanging="360"/>
      </w:pPr>
      <w:rPr>
        <w:rFonts w:ascii="Courier New" w:hAnsi="Courier New" w:cs="Courier New" w:hint="default"/>
      </w:rPr>
    </w:lvl>
    <w:lvl w:ilvl="2" w:tplc="180A0005" w:tentative="1">
      <w:start w:val="1"/>
      <w:numFmt w:val="bullet"/>
      <w:lvlText w:val=""/>
      <w:lvlJc w:val="left"/>
      <w:pPr>
        <w:ind w:left="2208" w:hanging="360"/>
      </w:pPr>
      <w:rPr>
        <w:rFonts w:ascii="Wingdings" w:hAnsi="Wingdings" w:hint="default"/>
      </w:rPr>
    </w:lvl>
    <w:lvl w:ilvl="3" w:tplc="180A0001" w:tentative="1">
      <w:start w:val="1"/>
      <w:numFmt w:val="bullet"/>
      <w:lvlText w:val=""/>
      <w:lvlJc w:val="left"/>
      <w:pPr>
        <w:ind w:left="2928" w:hanging="360"/>
      </w:pPr>
      <w:rPr>
        <w:rFonts w:ascii="Symbol" w:hAnsi="Symbol" w:hint="default"/>
      </w:rPr>
    </w:lvl>
    <w:lvl w:ilvl="4" w:tplc="180A0003" w:tentative="1">
      <w:start w:val="1"/>
      <w:numFmt w:val="bullet"/>
      <w:lvlText w:val="o"/>
      <w:lvlJc w:val="left"/>
      <w:pPr>
        <w:ind w:left="3648" w:hanging="360"/>
      </w:pPr>
      <w:rPr>
        <w:rFonts w:ascii="Courier New" w:hAnsi="Courier New" w:cs="Courier New" w:hint="default"/>
      </w:rPr>
    </w:lvl>
    <w:lvl w:ilvl="5" w:tplc="180A0005" w:tentative="1">
      <w:start w:val="1"/>
      <w:numFmt w:val="bullet"/>
      <w:lvlText w:val=""/>
      <w:lvlJc w:val="left"/>
      <w:pPr>
        <w:ind w:left="4368" w:hanging="360"/>
      </w:pPr>
      <w:rPr>
        <w:rFonts w:ascii="Wingdings" w:hAnsi="Wingdings" w:hint="default"/>
      </w:rPr>
    </w:lvl>
    <w:lvl w:ilvl="6" w:tplc="180A0001" w:tentative="1">
      <w:start w:val="1"/>
      <w:numFmt w:val="bullet"/>
      <w:lvlText w:val=""/>
      <w:lvlJc w:val="left"/>
      <w:pPr>
        <w:ind w:left="5088" w:hanging="360"/>
      </w:pPr>
      <w:rPr>
        <w:rFonts w:ascii="Symbol" w:hAnsi="Symbol" w:hint="default"/>
      </w:rPr>
    </w:lvl>
    <w:lvl w:ilvl="7" w:tplc="180A0003" w:tentative="1">
      <w:start w:val="1"/>
      <w:numFmt w:val="bullet"/>
      <w:lvlText w:val="o"/>
      <w:lvlJc w:val="left"/>
      <w:pPr>
        <w:ind w:left="5808" w:hanging="360"/>
      </w:pPr>
      <w:rPr>
        <w:rFonts w:ascii="Courier New" w:hAnsi="Courier New" w:cs="Courier New" w:hint="default"/>
      </w:rPr>
    </w:lvl>
    <w:lvl w:ilvl="8" w:tplc="180A0005" w:tentative="1">
      <w:start w:val="1"/>
      <w:numFmt w:val="bullet"/>
      <w:lvlText w:val=""/>
      <w:lvlJc w:val="left"/>
      <w:pPr>
        <w:ind w:left="6528" w:hanging="360"/>
      </w:pPr>
      <w:rPr>
        <w:rFonts w:ascii="Wingdings" w:hAnsi="Wingdings" w:hint="default"/>
      </w:rPr>
    </w:lvl>
  </w:abstractNum>
  <w:abstractNum w:abstractNumId="15"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736E83"/>
    <w:multiLevelType w:val="hybridMultilevel"/>
    <w:tmpl w:val="C83660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C527F1"/>
    <w:multiLevelType w:val="hybridMultilevel"/>
    <w:tmpl w:val="2A9AB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DE572E"/>
    <w:multiLevelType w:val="hybridMultilevel"/>
    <w:tmpl w:val="7FE6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019DF"/>
    <w:multiLevelType w:val="hybridMultilevel"/>
    <w:tmpl w:val="A09E66BC"/>
    <w:lvl w:ilvl="0" w:tplc="A5D6AD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62FBB"/>
    <w:multiLevelType w:val="hybridMultilevel"/>
    <w:tmpl w:val="B92A102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3"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E913E0"/>
    <w:multiLevelType w:val="hybridMultilevel"/>
    <w:tmpl w:val="4176A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D922B6"/>
    <w:multiLevelType w:val="hybridMultilevel"/>
    <w:tmpl w:val="D6B2E38E"/>
    <w:lvl w:ilvl="0" w:tplc="6DD62E0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864F24"/>
    <w:multiLevelType w:val="hybridMultilevel"/>
    <w:tmpl w:val="A1B0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0"/>
  </w:num>
  <w:num w:numId="2">
    <w:abstractNumId w:val="26"/>
  </w:num>
  <w:num w:numId="3">
    <w:abstractNumId w:val="12"/>
  </w:num>
  <w:num w:numId="4">
    <w:abstractNumId w:val="2"/>
  </w:num>
  <w:num w:numId="5">
    <w:abstractNumId w:val="7"/>
  </w:num>
  <w:num w:numId="6">
    <w:abstractNumId w:val="13"/>
  </w:num>
  <w:num w:numId="7">
    <w:abstractNumId w:val="15"/>
  </w:num>
  <w:num w:numId="8">
    <w:abstractNumId w:val="18"/>
  </w:num>
  <w:num w:numId="9">
    <w:abstractNumId w:val="17"/>
  </w:num>
  <w:num w:numId="10">
    <w:abstractNumId w:val="29"/>
  </w:num>
  <w:num w:numId="11">
    <w:abstractNumId w:val="8"/>
  </w:num>
  <w:num w:numId="12">
    <w:abstractNumId w:val="23"/>
  </w:num>
  <w:num w:numId="13">
    <w:abstractNumId w:val="27"/>
  </w:num>
  <w:num w:numId="14">
    <w:abstractNumId w:val="0"/>
  </w:num>
  <w:num w:numId="15">
    <w:abstractNumId w:val="16"/>
  </w:num>
  <w:num w:numId="16">
    <w:abstractNumId w:val="5"/>
  </w:num>
  <w:num w:numId="17">
    <w:abstractNumId w:val="4"/>
  </w:num>
  <w:num w:numId="18">
    <w:abstractNumId w:val="9"/>
  </w:num>
  <w:num w:numId="19">
    <w:abstractNumId w:val="19"/>
  </w:num>
  <w:num w:numId="20">
    <w:abstractNumId w:val="20"/>
  </w:num>
  <w:num w:numId="21">
    <w:abstractNumId w:val="11"/>
  </w:num>
  <w:num w:numId="22">
    <w:abstractNumId w:val="28"/>
  </w:num>
  <w:num w:numId="23">
    <w:abstractNumId w:val="24"/>
  </w:num>
  <w:num w:numId="24">
    <w:abstractNumId w:val="25"/>
  </w:num>
  <w:num w:numId="25">
    <w:abstractNumId w:val="21"/>
  </w:num>
  <w:num w:numId="26">
    <w:abstractNumId w:val="10"/>
  </w:num>
  <w:num w:numId="27">
    <w:abstractNumId w:val="1"/>
  </w:num>
  <w:num w:numId="28">
    <w:abstractNumId w:val="6"/>
  </w:num>
  <w:num w:numId="29">
    <w:abstractNumId w:val="22"/>
  </w:num>
  <w:num w:numId="30">
    <w:abstractNumId w:val="3"/>
  </w:num>
  <w:num w:numId="3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2136"/>
    <w:rsid w:val="000134B5"/>
    <w:rsid w:val="0003638C"/>
    <w:rsid w:val="00043C58"/>
    <w:rsid w:val="00044018"/>
    <w:rsid w:val="00044421"/>
    <w:rsid w:val="00062FF7"/>
    <w:rsid w:val="000A3F16"/>
    <w:rsid w:val="000B7466"/>
    <w:rsid w:val="000D1051"/>
    <w:rsid w:val="000D26EF"/>
    <w:rsid w:val="000D2D7F"/>
    <w:rsid w:val="000F052D"/>
    <w:rsid w:val="000F569B"/>
    <w:rsid w:val="00102BE5"/>
    <w:rsid w:val="0011101C"/>
    <w:rsid w:val="00112451"/>
    <w:rsid w:val="00113919"/>
    <w:rsid w:val="0011467F"/>
    <w:rsid w:val="00114743"/>
    <w:rsid w:val="00121F6C"/>
    <w:rsid w:val="001220E6"/>
    <w:rsid w:val="00131969"/>
    <w:rsid w:val="00150DED"/>
    <w:rsid w:val="00154BDA"/>
    <w:rsid w:val="00172CC8"/>
    <w:rsid w:val="00174908"/>
    <w:rsid w:val="00181234"/>
    <w:rsid w:val="00192640"/>
    <w:rsid w:val="001A1317"/>
    <w:rsid w:val="001A2746"/>
    <w:rsid w:val="001A4BA3"/>
    <w:rsid w:val="001E1BB8"/>
    <w:rsid w:val="001E407B"/>
    <w:rsid w:val="001F6C05"/>
    <w:rsid w:val="002060BD"/>
    <w:rsid w:val="00210A14"/>
    <w:rsid w:val="00217EBC"/>
    <w:rsid w:val="00222C76"/>
    <w:rsid w:val="00222E6B"/>
    <w:rsid w:val="00225C76"/>
    <w:rsid w:val="002334D4"/>
    <w:rsid w:val="00244320"/>
    <w:rsid w:val="00262D5E"/>
    <w:rsid w:val="00273946"/>
    <w:rsid w:val="00297C0D"/>
    <w:rsid w:val="002A0921"/>
    <w:rsid w:val="002C476A"/>
    <w:rsid w:val="002C79B5"/>
    <w:rsid w:val="002D49F7"/>
    <w:rsid w:val="002D4D02"/>
    <w:rsid w:val="002F1E5D"/>
    <w:rsid w:val="00300E11"/>
    <w:rsid w:val="00303F22"/>
    <w:rsid w:val="003109D9"/>
    <w:rsid w:val="003339B8"/>
    <w:rsid w:val="00333F25"/>
    <w:rsid w:val="00336961"/>
    <w:rsid w:val="003444F0"/>
    <w:rsid w:val="003539F3"/>
    <w:rsid w:val="003623D9"/>
    <w:rsid w:val="00362E6B"/>
    <w:rsid w:val="003633FE"/>
    <w:rsid w:val="0036423C"/>
    <w:rsid w:val="00374C84"/>
    <w:rsid w:val="0037555D"/>
    <w:rsid w:val="00380C68"/>
    <w:rsid w:val="003B7A79"/>
    <w:rsid w:val="003C1D69"/>
    <w:rsid w:val="003C3F14"/>
    <w:rsid w:val="003C489E"/>
    <w:rsid w:val="003C5185"/>
    <w:rsid w:val="003D6282"/>
    <w:rsid w:val="003E1708"/>
    <w:rsid w:val="003E3303"/>
    <w:rsid w:val="003E3F41"/>
    <w:rsid w:val="003E6ADC"/>
    <w:rsid w:val="003F282D"/>
    <w:rsid w:val="00414521"/>
    <w:rsid w:val="00433257"/>
    <w:rsid w:val="00436422"/>
    <w:rsid w:val="00441FC8"/>
    <w:rsid w:val="00445705"/>
    <w:rsid w:val="004636F4"/>
    <w:rsid w:val="004745F2"/>
    <w:rsid w:val="00474EAF"/>
    <w:rsid w:val="00497435"/>
    <w:rsid w:val="004A069E"/>
    <w:rsid w:val="004A527A"/>
    <w:rsid w:val="004A7CA4"/>
    <w:rsid w:val="004B4C05"/>
    <w:rsid w:val="004B5CC9"/>
    <w:rsid w:val="004C1501"/>
    <w:rsid w:val="004D2888"/>
    <w:rsid w:val="004D2917"/>
    <w:rsid w:val="004E5C46"/>
    <w:rsid w:val="004E6115"/>
    <w:rsid w:val="005125DB"/>
    <w:rsid w:val="005249A4"/>
    <w:rsid w:val="00561CC2"/>
    <w:rsid w:val="00584B1E"/>
    <w:rsid w:val="005903CC"/>
    <w:rsid w:val="00596CF3"/>
    <w:rsid w:val="005A3D2A"/>
    <w:rsid w:val="005A61B5"/>
    <w:rsid w:val="005A69C9"/>
    <w:rsid w:val="005A7779"/>
    <w:rsid w:val="005B71EF"/>
    <w:rsid w:val="005D3FF9"/>
    <w:rsid w:val="005F68E4"/>
    <w:rsid w:val="005F71ED"/>
    <w:rsid w:val="00602F64"/>
    <w:rsid w:val="00607DD3"/>
    <w:rsid w:val="006309E3"/>
    <w:rsid w:val="00630BB8"/>
    <w:rsid w:val="006318FC"/>
    <w:rsid w:val="00674F23"/>
    <w:rsid w:val="0067593D"/>
    <w:rsid w:val="00675994"/>
    <w:rsid w:val="0068798C"/>
    <w:rsid w:val="00690AC9"/>
    <w:rsid w:val="00692567"/>
    <w:rsid w:val="006A06F5"/>
    <w:rsid w:val="006A0AFA"/>
    <w:rsid w:val="006B1692"/>
    <w:rsid w:val="006C723C"/>
    <w:rsid w:val="006D0BC9"/>
    <w:rsid w:val="006E2E76"/>
    <w:rsid w:val="006E754B"/>
    <w:rsid w:val="007173AB"/>
    <w:rsid w:val="0073556D"/>
    <w:rsid w:val="00756ACB"/>
    <w:rsid w:val="00774D30"/>
    <w:rsid w:val="00781187"/>
    <w:rsid w:val="00791C04"/>
    <w:rsid w:val="007958E6"/>
    <w:rsid w:val="007B2F88"/>
    <w:rsid w:val="007D2C8F"/>
    <w:rsid w:val="007D5D20"/>
    <w:rsid w:val="007F4D2E"/>
    <w:rsid w:val="00802481"/>
    <w:rsid w:val="00806AB8"/>
    <w:rsid w:val="008206EF"/>
    <w:rsid w:val="00822E33"/>
    <w:rsid w:val="008230F9"/>
    <w:rsid w:val="008262A7"/>
    <w:rsid w:val="008270BC"/>
    <w:rsid w:val="008362BC"/>
    <w:rsid w:val="0085022B"/>
    <w:rsid w:val="00860940"/>
    <w:rsid w:val="00864786"/>
    <w:rsid w:val="0087497F"/>
    <w:rsid w:val="00884F54"/>
    <w:rsid w:val="00887969"/>
    <w:rsid w:val="00893AC2"/>
    <w:rsid w:val="008B1D1C"/>
    <w:rsid w:val="008D1F82"/>
    <w:rsid w:val="008D7C20"/>
    <w:rsid w:val="008E0FC4"/>
    <w:rsid w:val="008E2561"/>
    <w:rsid w:val="00914524"/>
    <w:rsid w:val="009173AA"/>
    <w:rsid w:val="00921F44"/>
    <w:rsid w:val="00924D49"/>
    <w:rsid w:val="00927BBB"/>
    <w:rsid w:val="009348D6"/>
    <w:rsid w:val="0093547C"/>
    <w:rsid w:val="009476CB"/>
    <w:rsid w:val="009526F4"/>
    <w:rsid w:val="00960C52"/>
    <w:rsid w:val="0096673E"/>
    <w:rsid w:val="009A0817"/>
    <w:rsid w:val="009A7362"/>
    <w:rsid w:val="009C3E28"/>
    <w:rsid w:val="009D6E19"/>
    <w:rsid w:val="009F5DAD"/>
    <w:rsid w:val="00A04804"/>
    <w:rsid w:val="00A215BF"/>
    <w:rsid w:val="00A3210B"/>
    <w:rsid w:val="00A32122"/>
    <w:rsid w:val="00A512D2"/>
    <w:rsid w:val="00A619FF"/>
    <w:rsid w:val="00A65318"/>
    <w:rsid w:val="00A96324"/>
    <w:rsid w:val="00AB1785"/>
    <w:rsid w:val="00AB2790"/>
    <w:rsid w:val="00AC5B2B"/>
    <w:rsid w:val="00B00176"/>
    <w:rsid w:val="00B246D0"/>
    <w:rsid w:val="00B4172C"/>
    <w:rsid w:val="00B46C3A"/>
    <w:rsid w:val="00B66A0D"/>
    <w:rsid w:val="00B81603"/>
    <w:rsid w:val="00BA0A90"/>
    <w:rsid w:val="00BB729A"/>
    <w:rsid w:val="00BB7A82"/>
    <w:rsid w:val="00BD24E3"/>
    <w:rsid w:val="00BD716A"/>
    <w:rsid w:val="00BE17E2"/>
    <w:rsid w:val="00BE61D2"/>
    <w:rsid w:val="00BF641D"/>
    <w:rsid w:val="00C2588D"/>
    <w:rsid w:val="00C2633B"/>
    <w:rsid w:val="00C27A44"/>
    <w:rsid w:val="00C3087B"/>
    <w:rsid w:val="00C31B6B"/>
    <w:rsid w:val="00C4523B"/>
    <w:rsid w:val="00C51D2F"/>
    <w:rsid w:val="00C53B24"/>
    <w:rsid w:val="00C718B7"/>
    <w:rsid w:val="00C73E33"/>
    <w:rsid w:val="00C75735"/>
    <w:rsid w:val="00C814D8"/>
    <w:rsid w:val="00C84F18"/>
    <w:rsid w:val="00C94877"/>
    <w:rsid w:val="00CC0D1C"/>
    <w:rsid w:val="00CD7A91"/>
    <w:rsid w:val="00D152BE"/>
    <w:rsid w:val="00D25954"/>
    <w:rsid w:val="00D2778B"/>
    <w:rsid w:val="00D339D2"/>
    <w:rsid w:val="00D50F15"/>
    <w:rsid w:val="00D634F2"/>
    <w:rsid w:val="00D717D3"/>
    <w:rsid w:val="00D90F80"/>
    <w:rsid w:val="00D9392F"/>
    <w:rsid w:val="00DA0807"/>
    <w:rsid w:val="00DA0C56"/>
    <w:rsid w:val="00DA2FC0"/>
    <w:rsid w:val="00DA6299"/>
    <w:rsid w:val="00DA6A17"/>
    <w:rsid w:val="00DB65A5"/>
    <w:rsid w:val="00DC50D8"/>
    <w:rsid w:val="00DD15D6"/>
    <w:rsid w:val="00DD2B77"/>
    <w:rsid w:val="00DF01F9"/>
    <w:rsid w:val="00DF1A33"/>
    <w:rsid w:val="00E01349"/>
    <w:rsid w:val="00E21C72"/>
    <w:rsid w:val="00E27E0B"/>
    <w:rsid w:val="00E32572"/>
    <w:rsid w:val="00E458EA"/>
    <w:rsid w:val="00E53AF3"/>
    <w:rsid w:val="00E60E3C"/>
    <w:rsid w:val="00E653DE"/>
    <w:rsid w:val="00E71193"/>
    <w:rsid w:val="00E74D2F"/>
    <w:rsid w:val="00E81E67"/>
    <w:rsid w:val="00E8200E"/>
    <w:rsid w:val="00E84995"/>
    <w:rsid w:val="00E8635E"/>
    <w:rsid w:val="00E955B8"/>
    <w:rsid w:val="00EB446C"/>
    <w:rsid w:val="00EC0AC1"/>
    <w:rsid w:val="00EC1326"/>
    <w:rsid w:val="00EC2223"/>
    <w:rsid w:val="00EE6006"/>
    <w:rsid w:val="00EE79E2"/>
    <w:rsid w:val="00EF3031"/>
    <w:rsid w:val="00F14D7F"/>
    <w:rsid w:val="00F26A05"/>
    <w:rsid w:val="00F35180"/>
    <w:rsid w:val="00F40C88"/>
    <w:rsid w:val="00F53CFA"/>
    <w:rsid w:val="00F55D58"/>
    <w:rsid w:val="00F65F46"/>
    <w:rsid w:val="00F92455"/>
    <w:rsid w:val="00FA710C"/>
    <w:rsid w:val="00FA729E"/>
    <w:rsid w:val="00FD191D"/>
    <w:rsid w:val="00FE2BAC"/>
    <w:rsid w:val="00FE7723"/>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CEFCD"/>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99"/>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single space,Texto nota pie Car Car Car,FOOTNOTES,fn,Footnote Text Char Char Char,Footnote Text1 Char,Footnote Text2,Footnote Text Char Char Char1 Char,Footnote Text Char Char Char1,ft,ADB,footnote text,Texto nota pie1"/>
    <w:basedOn w:val="Normal"/>
    <w:link w:val="Footnote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Texto nota pie Car Car Car Char,FOOTNOTES Char,fn Char,Footnote Text Char Char Char Char,Footnote Text1 Char Char,Footnote Text2 Char,Footnote Text Char Char Char1 Char Char,Footnote Text Char Char Char1 Char1"/>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Texto de nota al pie,Carattere Char1,Carattere Char Char Carattere Carattere Char Char,16 Point,Superscript 6 Point,fr,Footnotes refss,Appel note de bas de page,f,Footnote number,referencia nota al pie,BVI fnr,4_G,Ref"/>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E74D2F"/>
    <w:rPr>
      <w:color w:val="808080"/>
      <w:shd w:val="clear" w:color="auto" w:fill="E6E6E6"/>
    </w:rPr>
  </w:style>
  <w:style w:type="table" w:styleId="TableGridLight">
    <w:name w:val="Grid Table Light"/>
    <w:basedOn w:val="TableNormal"/>
    <w:uiPriority w:val="40"/>
    <w:rsid w:val="00D50F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3">
    <w:name w:val="Body Text 3"/>
    <w:basedOn w:val="Normal"/>
    <w:link w:val="BodyText3Char"/>
    <w:uiPriority w:val="99"/>
    <w:semiHidden/>
    <w:unhideWhenUsed/>
    <w:rsid w:val="00756ACB"/>
    <w:pPr>
      <w:spacing w:after="120"/>
    </w:pPr>
    <w:rPr>
      <w:sz w:val="16"/>
      <w:szCs w:val="16"/>
    </w:rPr>
  </w:style>
  <w:style w:type="character" w:customStyle="1" w:styleId="BodyText3Char">
    <w:name w:val="Body Text 3 Char"/>
    <w:basedOn w:val="DefaultParagraphFont"/>
    <w:link w:val="BodyText3"/>
    <w:uiPriority w:val="99"/>
    <w:semiHidden/>
    <w:rsid w:val="00756ACB"/>
    <w:rPr>
      <w:sz w:val="16"/>
      <w:szCs w:val="16"/>
    </w:rPr>
  </w:style>
  <w:style w:type="table" w:styleId="GridTable1Light-Accent1">
    <w:name w:val="Grid Table 1 Light Accent 1"/>
    <w:basedOn w:val="TableNormal"/>
    <w:uiPriority w:val="46"/>
    <w:rsid w:val="0033696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women.org/en/about-us/guiding-document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4B"/>
    <w:rsid w:val="00073F29"/>
    <w:rsid w:val="000D73D8"/>
    <w:rsid w:val="000F236A"/>
    <w:rsid w:val="003232D4"/>
    <w:rsid w:val="003808A7"/>
    <w:rsid w:val="003E28A7"/>
    <w:rsid w:val="00761191"/>
    <w:rsid w:val="0081554B"/>
    <w:rsid w:val="00BC5414"/>
    <w:rsid w:val="00BF5B67"/>
    <w:rsid w:val="00C27EB7"/>
    <w:rsid w:val="00F462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EFB933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554B"/>
    <w:rPr>
      <w:color w:val="808080"/>
    </w:rPr>
  </w:style>
  <w:style w:type="paragraph" w:customStyle="1" w:styleId="A6FDC29A7E534DB6ABE369A1D980F8F7">
    <w:name w:val="A6FDC29A7E534DB6ABE369A1D980F8F7"/>
    <w:rsid w:val="00815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2" ma:contentTypeDescription="Create a new document." ma:contentTypeScope="" ma:versionID="78d32c0e89a5795fe32d70caf2876883">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6d89e70fe95dab5a60cd7233f331f7a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Constru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Construction" ma:index="22" nillable="true" ma:displayName="Construction" ma:description="Contract Templates and GCCs" ma:internalName="Construc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Construction xmlns="f310e03a-8b55-4b58-b3ac-7f32d9cf9d0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7A72-EC44-4F19-8AAF-B93F18673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77D35-FBBA-4E0B-B086-D9FDAB049F1E}">
  <ds:schemaRefs>
    <ds:schemaRef ds:uri="F310E03A-8B55-4B58-B3AC-7F32D9CF9D02"/>
    <ds:schemaRef ds:uri="efa34fa1-6c63-4c81-8aff-953cea3b98a9"/>
    <ds:schemaRef ds:uri="http://purl.org/dc/terms/"/>
    <ds:schemaRef ds:uri="http://schemas.microsoft.com/office/2006/documentManagement/types"/>
    <ds:schemaRef ds:uri="http://schemas.openxmlformats.org/package/2006/metadata/core-properties"/>
    <ds:schemaRef ds:uri="f310e03a-8b55-4b58-b3ac-7f32d9cf9d02"/>
    <ds:schemaRef ds:uri="http://purl.org/dc/elements/1.1/"/>
    <ds:schemaRef ds:uri="http://schemas.microsoft.com/office/2006/metadata/properties"/>
    <ds:schemaRef ds:uri="http://schemas.microsoft.com/office/infopath/2007/PartnerControls"/>
    <ds:schemaRef ds:uri="9189855b-e418-48c6-a3d0-3fa1e5d0c45b"/>
    <ds:schemaRef ds:uri="a15e0e0f-4f4a-4916-abd0-83d6a9ed7276"/>
    <ds:schemaRef ds:uri="http://www.w3.org/XML/1998/namespace"/>
    <ds:schemaRef ds:uri="http://purl.org/dc/dcmitype/"/>
  </ds:schemaRefs>
</ds:datastoreItem>
</file>

<file path=customXml/itemProps3.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4.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5.xml><?xml version="1.0" encoding="utf-8"?>
<ds:datastoreItem xmlns:ds="http://schemas.openxmlformats.org/officeDocument/2006/customXml" ds:itemID="{45644307-C339-4320-AF9D-1C36ED98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Eidy Molinar</cp:lastModifiedBy>
  <cp:revision>3</cp:revision>
  <cp:lastPrinted>2017-11-21T21:36:00Z</cp:lastPrinted>
  <dcterms:created xsi:type="dcterms:W3CDTF">2017-12-01T15:00:00Z</dcterms:created>
  <dcterms:modified xsi:type="dcterms:W3CDTF">2017-12-01T15:01:00Z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