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Pr="00ED4D88" w:rsidRDefault="00ED4D88" w:rsidP="00712BBD">
      <w:pPr>
        <w:jc w:val="both"/>
        <w:rPr>
          <w:rFonts w:ascii="Times New Roman" w:hAnsi="Times New Roman" w:cs="Times New Roman"/>
          <w:b/>
          <w:sz w:val="24"/>
          <w:szCs w:val="24"/>
        </w:rPr>
      </w:pPr>
      <w:r w:rsidRPr="00ED4D88">
        <w:rPr>
          <w:rFonts w:ascii="Times New Roman" w:hAnsi="Times New Roman" w:cs="Times New Roman"/>
          <w:b/>
          <w:sz w:val="24"/>
          <w:szCs w:val="24"/>
        </w:rPr>
        <w:t xml:space="preserve">Prebid conference </w:t>
      </w:r>
      <w:r w:rsidR="00977F03">
        <w:rPr>
          <w:rFonts w:ascii="Times New Roman" w:hAnsi="Times New Roman" w:cs="Times New Roman"/>
          <w:b/>
          <w:sz w:val="24"/>
          <w:szCs w:val="24"/>
        </w:rPr>
        <w:t>–</w:t>
      </w:r>
      <w:r w:rsidR="00977F03" w:rsidRPr="00ED4D88">
        <w:rPr>
          <w:rFonts w:ascii="Times New Roman" w:hAnsi="Times New Roman" w:cs="Times New Roman"/>
          <w:b/>
          <w:sz w:val="24"/>
          <w:szCs w:val="24"/>
        </w:rPr>
        <w:t xml:space="preserve"> </w:t>
      </w:r>
      <w:r w:rsidR="00977F03">
        <w:rPr>
          <w:rFonts w:ascii="Times New Roman" w:hAnsi="Times New Roman" w:cs="Times New Roman"/>
          <w:b/>
          <w:sz w:val="24"/>
          <w:szCs w:val="24"/>
        </w:rPr>
        <w:t xml:space="preserve">Consultancy to conduct a study on </w:t>
      </w:r>
      <w:r w:rsidRPr="00ED4D88">
        <w:rPr>
          <w:rFonts w:ascii="Times New Roman" w:hAnsi="Times New Roman" w:cs="Times New Roman"/>
          <w:b/>
          <w:sz w:val="24"/>
          <w:szCs w:val="24"/>
        </w:rPr>
        <w:t>Traditional parenting and practices in</w:t>
      </w:r>
      <w:r w:rsidR="00977F03">
        <w:rPr>
          <w:rFonts w:ascii="Times New Roman" w:hAnsi="Times New Roman" w:cs="Times New Roman"/>
          <w:b/>
          <w:sz w:val="24"/>
          <w:szCs w:val="24"/>
        </w:rPr>
        <w:t xml:space="preserve"> selected districts in </w:t>
      </w:r>
      <w:r w:rsidR="00977F03" w:rsidRPr="00ED4D88">
        <w:rPr>
          <w:rFonts w:ascii="Times New Roman" w:hAnsi="Times New Roman" w:cs="Times New Roman"/>
          <w:b/>
          <w:sz w:val="24"/>
          <w:szCs w:val="24"/>
        </w:rPr>
        <w:t>Zambia</w:t>
      </w:r>
      <w:r w:rsidRPr="00ED4D88">
        <w:rPr>
          <w:rFonts w:ascii="Times New Roman" w:hAnsi="Times New Roman" w:cs="Times New Roman"/>
          <w:b/>
          <w:sz w:val="24"/>
          <w:szCs w:val="24"/>
        </w:rPr>
        <w:t xml:space="preserve"> – Education </w:t>
      </w:r>
      <w:r w:rsidR="00977F03">
        <w:rPr>
          <w:rFonts w:ascii="Times New Roman" w:hAnsi="Times New Roman" w:cs="Times New Roman"/>
          <w:b/>
          <w:sz w:val="24"/>
          <w:szCs w:val="24"/>
        </w:rPr>
        <w:t xml:space="preserve">section - </w:t>
      </w:r>
      <w:r w:rsidRPr="00ED4D88">
        <w:rPr>
          <w:rFonts w:ascii="Times New Roman" w:hAnsi="Times New Roman" w:cs="Times New Roman"/>
          <w:b/>
          <w:sz w:val="24"/>
          <w:szCs w:val="24"/>
        </w:rPr>
        <w:t>15th August</w:t>
      </w:r>
      <w:r w:rsidR="008064B2" w:rsidRPr="00ED4D88">
        <w:rPr>
          <w:rFonts w:ascii="Times New Roman" w:hAnsi="Times New Roman" w:cs="Times New Roman"/>
          <w:b/>
          <w:sz w:val="24"/>
          <w:szCs w:val="24"/>
        </w:rPr>
        <w:t>, 2017</w:t>
      </w:r>
      <w:r w:rsidRPr="00ED4D88">
        <w:rPr>
          <w:rFonts w:ascii="Times New Roman" w:hAnsi="Times New Roman" w:cs="Times New Roman"/>
          <w:b/>
          <w:sz w:val="24"/>
          <w:szCs w:val="24"/>
        </w:rPr>
        <w:t xml:space="preserve"> </w:t>
      </w:r>
    </w:p>
    <w:p w:rsidR="00ED4D88" w:rsidRPr="00ED4D88" w:rsidRDefault="00ED4D88" w:rsidP="00712BBD">
      <w:pPr>
        <w:jc w:val="both"/>
        <w:rPr>
          <w:rFonts w:ascii="Times New Roman" w:hAnsi="Times New Roman" w:cs="Times New Roman"/>
          <w:b/>
          <w:sz w:val="24"/>
          <w:szCs w:val="24"/>
        </w:rPr>
      </w:pPr>
    </w:p>
    <w:p w:rsidR="00ED4D88" w:rsidRPr="00977F03" w:rsidRDefault="00ED4D88" w:rsidP="00712BBD">
      <w:pPr>
        <w:jc w:val="both"/>
        <w:rPr>
          <w:rFonts w:ascii="Times New Roman" w:hAnsi="Times New Roman" w:cs="Times New Roman"/>
          <w:b/>
          <w:sz w:val="24"/>
          <w:szCs w:val="24"/>
        </w:rPr>
      </w:pPr>
      <w:r w:rsidRPr="00977F03">
        <w:rPr>
          <w:rFonts w:ascii="Times New Roman" w:hAnsi="Times New Roman" w:cs="Times New Roman"/>
          <w:b/>
          <w:sz w:val="24"/>
          <w:szCs w:val="24"/>
        </w:rPr>
        <w:t xml:space="preserve">Background </w:t>
      </w:r>
    </w:p>
    <w:p w:rsidR="00DA41BE" w:rsidRDefault="00F75840" w:rsidP="00F75840">
      <w:pPr>
        <w:adjustRightInd w:val="0"/>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UNICEF is supporting the Ministry of General Education to undertake a study on Traditional Parenting/childcare practices and traditional parenting support syst</w:t>
      </w:r>
      <w:r w:rsidR="00DA41BE">
        <w:rPr>
          <w:rFonts w:ascii="Times New Roman" w:hAnsi="Times New Roman" w:cs="Times New Roman"/>
          <w:sz w:val="24"/>
          <w:szCs w:val="24"/>
        </w:rPr>
        <w:t>ems that will support programming and implementation of ECD Parenting Education Programmes in Zambia.</w:t>
      </w:r>
      <w:bookmarkStart w:id="0" w:name="_GoBack"/>
      <w:bookmarkEnd w:id="0"/>
    </w:p>
    <w:p w:rsidR="00F75840" w:rsidRDefault="00F75840" w:rsidP="00F75840">
      <w:pPr>
        <w:adjustRightInd w:val="0"/>
        <w:snapToGrid w:val="0"/>
        <w:spacing w:line="240" w:lineRule="auto"/>
        <w:jc w:val="both"/>
        <w:rPr>
          <w:rFonts w:eastAsia="Times New Roman"/>
          <w:color w:val="000000" w:themeColor="text1"/>
          <w:sz w:val="24"/>
          <w:szCs w:val="24"/>
        </w:rPr>
      </w:pPr>
      <w:r w:rsidRPr="00F75840">
        <w:rPr>
          <w:rFonts w:ascii="Times New Roman" w:eastAsia="Times New Roman" w:hAnsi="Times New Roman" w:cs="Times New Roman"/>
          <w:color w:val="000000" w:themeColor="text1"/>
          <w:sz w:val="24"/>
          <w:szCs w:val="24"/>
        </w:rPr>
        <w:t>The latest 2016 Lancet Series brings out important evidence and opportunities to advance the development of children, focusing on the critical role of the 1st 1000 days of life (from conception to under 3 years) and this is based on the new scientific evidence on how early environments impacts the long-term developmental potential of children. The series also introduces the concept of nurturing care that shows how the developing brain needs nutrition, stimulation and protection in order for it to thrive. Nurturing care recognizes the child’s need for health, nutrition, security and safety, responsive caregiving and early learning.  This takes place in the context of parents and families, and through service provision across many sectors, which together provide the essential care for children to survive and to thrive</w:t>
      </w:r>
      <w:r w:rsidR="00EB6B57">
        <w:rPr>
          <w:rFonts w:ascii="Times New Roman" w:eastAsia="Times New Roman" w:hAnsi="Times New Roman" w:cs="Times New Roman"/>
          <w:color w:val="000000" w:themeColor="text1"/>
          <w:sz w:val="24"/>
          <w:szCs w:val="24"/>
        </w:rPr>
        <w:t>.</w:t>
      </w:r>
      <w:r>
        <w:rPr>
          <w:rFonts w:eastAsia="Times New Roman"/>
          <w:color w:val="000000" w:themeColor="text1"/>
          <w:sz w:val="24"/>
          <w:szCs w:val="24"/>
        </w:rPr>
        <w:t xml:space="preserve"> </w:t>
      </w:r>
    </w:p>
    <w:p w:rsidR="00ED4D88" w:rsidRDefault="00F75840" w:rsidP="00712BBD">
      <w:pPr>
        <w:jc w:val="both"/>
        <w:rPr>
          <w:rFonts w:ascii="Times New Roman" w:hAnsi="Times New Roman" w:cs="Times New Roman"/>
          <w:sz w:val="24"/>
          <w:szCs w:val="24"/>
        </w:rPr>
      </w:pPr>
      <w:r>
        <w:rPr>
          <w:rFonts w:ascii="Times New Roman" w:hAnsi="Times New Roman" w:cs="Times New Roman"/>
          <w:sz w:val="24"/>
          <w:szCs w:val="24"/>
        </w:rPr>
        <w:t>UNICEF has been supporting partners implement Early Childhood Development (ECD) programmes with a strong focus on Parenting Education. UNICEF and partners recognise that parents already have parenting/childcare knowledge, skills and beliefs that they have been employing</w:t>
      </w:r>
      <w:r w:rsidR="0034255C">
        <w:rPr>
          <w:rFonts w:ascii="Times New Roman" w:hAnsi="Times New Roman" w:cs="Times New Roman"/>
          <w:sz w:val="24"/>
          <w:szCs w:val="24"/>
        </w:rPr>
        <w:t xml:space="preserve"> in </w:t>
      </w:r>
      <w:r>
        <w:rPr>
          <w:rFonts w:ascii="Times New Roman" w:hAnsi="Times New Roman" w:cs="Times New Roman"/>
          <w:sz w:val="24"/>
          <w:szCs w:val="24"/>
        </w:rPr>
        <w:t xml:space="preserve">raising and caring for their children. However, most </w:t>
      </w:r>
      <w:r w:rsidR="00AF484D">
        <w:rPr>
          <w:rFonts w:ascii="Times New Roman" w:hAnsi="Times New Roman" w:cs="Times New Roman"/>
          <w:sz w:val="24"/>
          <w:szCs w:val="24"/>
        </w:rPr>
        <w:t>P</w:t>
      </w:r>
      <w:r>
        <w:rPr>
          <w:rFonts w:ascii="Times New Roman" w:hAnsi="Times New Roman" w:cs="Times New Roman"/>
          <w:sz w:val="24"/>
          <w:szCs w:val="24"/>
        </w:rPr>
        <w:t xml:space="preserve">arenting programmes do not build on this </w:t>
      </w:r>
      <w:r w:rsidR="00AF484D">
        <w:rPr>
          <w:rFonts w:ascii="Times New Roman" w:hAnsi="Times New Roman" w:cs="Times New Roman"/>
          <w:sz w:val="24"/>
          <w:szCs w:val="24"/>
        </w:rPr>
        <w:t>knowledge</w:t>
      </w:r>
      <w:r>
        <w:rPr>
          <w:rFonts w:ascii="Times New Roman" w:hAnsi="Times New Roman" w:cs="Times New Roman"/>
          <w:sz w:val="24"/>
          <w:szCs w:val="24"/>
        </w:rPr>
        <w:t xml:space="preserve"> and skills during programming. </w:t>
      </w:r>
      <w:r w:rsidR="00AF484D">
        <w:rPr>
          <w:rFonts w:ascii="Times New Roman" w:hAnsi="Times New Roman" w:cs="Times New Roman"/>
          <w:sz w:val="24"/>
          <w:szCs w:val="24"/>
        </w:rPr>
        <w:t>The consultancy is therefore aimed at documenting traditional parenting and childcare practices in Zambia. This will help parenting programmes b</w:t>
      </w:r>
      <w:r w:rsidR="00ED4D88">
        <w:rPr>
          <w:rFonts w:ascii="Times New Roman" w:hAnsi="Times New Roman" w:cs="Times New Roman"/>
          <w:sz w:val="24"/>
          <w:szCs w:val="24"/>
        </w:rPr>
        <w:t xml:space="preserve">uild on the </w:t>
      </w:r>
      <w:r w:rsidR="00AF484D">
        <w:rPr>
          <w:rFonts w:ascii="Times New Roman" w:hAnsi="Times New Roman" w:cs="Times New Roman"/>
          <w:sz w:val="24"/>
          <w:szCs w:val="24"/>
        </w:rPr>
        <w:t xml:space="preserve">already existing </w:t>
      </w:r>
      <w:r w:rsidR="00ED4D88">
        <w:rPr>
          <w:rFonts w:ascii="Times New Roman" w:hAnsi="Times New Roman" w:cs="Times New Roman"/>
          <w:sz w:val="24"/>
          <w:szCs w:val="24"/>
        </w:rPr>
        <w:t xml:space="preserve">positive child rearing practices, transmit positive messages to the parents </w:t>
      </w:r>
      <w:r w:rsidR="0034255C">
        <w:rPr>
          <w:rFonts w:ascii="Times New Roman" w:hAnsi="Times New Roman" w:cs="Times New Roman"/>
          <w:sz w:val="24"/>
          <w:szCs w:val="24"/>
        </w:rPr>
        <w:t xml:space="preserve">and also </w:t>
      </w:r>
      <w:r w:rsidR="00ED4D88">
        <w:rPr>
          <w:rFonts w:ascii="Times New Roman" w:hAnsi="Times New Roman" w:cs="Times New Roman"/>
          <w:sz w:val="24"/>
          <w:szCs w:val="24"/>
        </w:rPr>
        <w:t>to address</w:t>
      </w:r>
      <w:r w:rsidR="00AF484D">
        <w:rPr>
          <w:rFonts w:ascii="Times New Roman" w:hAnsi="Times New Roman" w:cs="Times New Roman"/>
          <w:sz w:val="24"/>
          <w:szCs w:val="24"/>
        </w:rPr>
        <w:t xml:space="preserve"> some of</w:t>
      </w:r>
      <w:r w:rsidR="00ED4D88">
        <w:rPr>
          <w:rFonts w:ascii="Times New Roman" w:hAnsi="Times New Roman" w:cs="Times New Roman"/>
          <w:sz w:val="24"/>
          <w:szCs w:val="24"/>
        </w:rPr>
        <w:t xml:space="preserve"> the negative practices</w:t>
      </w:r>
      <w:r w:rsidR="0034255C">
        <w:rPr>
          <w:rFonts w:ascii="Times New Roman" w:hAnsi="Times New Roman" w:cs="Times New Roman"/>
          <w:sz w:val="24"/>
          <w:szCs w:val="24"/>
        </w:rPr>
        <w:t>, beliefs and myths</w:t>
      </w:r>
      <w:r w:rsidR="00AF484D">
        <w:rPr>
          <w:rFonts w:ascii="Times New Roman" w:hAnsi="Times New Roman" w:cs="Times New Roman"/>
          <w:sz w:val="24"/>
          <w:szCs w:val="24"/>
        </w:rPr>
        <w:t xml:space="preserve"> that need to be </w:t>
      </w:r>
      <w:r w:rsidR="0034255C">
        <w:rPr>
          <w:rFonts w:ascii="Times New Roman" w:hAnsi="Times New Roman" w:cs="Times New Roman"/>
          <w:sz w:val="24"/>
          <w:szCs w:val="24"/>
        </w:rPr>
        <w:t xml:space="preserve">reduced or </w:t>
      </w:r>
      <w:r w:rsidR="00AF484D">
        <w:rPr>
          <w:rFonts w:ascii="Times New Roman" w:hAnsi="Times New Roman" w:cs="Times New Roman"/>
          <w:sz w:val="24"/>
          <w:szCs w:val="24"/>
        </w:rPr>
        <w:t>eliminated</w:t>
      </w:r>
    </w:p>
    <w:p w:rsidR="00ED4D88" w:rsidRDefault="00977F03" w:rsidP="00712BBD">
      <w:pPr>
        <w:pStyle w:val="ListParagraph"/>
        <w:jc w:val="both"/>
        <w:rPr>
          <w:rFonts w:ascii="Times New Roman" w:hAnsi="Times New Roman" w:cs="Times New Roman"/>
          <w:b/>
          <w:sz w:val="24"/>
          <w:szCs w:val="24"/>
        </w:rPr>
      </w:pPr>
      <w:r w:rsidRPr="00977F03">
        <w:rPr>
          <w:rFonts w:ascii="Times New Roman" w:hAnsi="Times New Roman" w:cs="Times New Roman"/>
          <w:b/>
          <w:sz w:val="24"/>
          <w:szCs w:val="24"/>
        </w:rPr>
        <w:t xml:space="preserve">Question and Answer session </w:t>
      </w:r>
    </w:p>
    <w:p w:rsidR="00076CB4" w:rsidRPr="00977F03" w:rsidRDefault="00076CB4" w:rsidP="00712BBD">
      <w:pPr>
        <w:pStyle w:val="ListParagraph"/>
        <w:jc w:val="both"/>
        <w:rPr>
          <w:rFonts w:ascii="Times New Roman" w:hAnsi="Times New Roman" w:cs="Times New Roman"/>
          <w:b/>
          <w:sz w:val="24"/>
          <w:szCs w:val="24"/>
        </w:rPr>
      </w:pPr>
    </w:p>
    <w:p w:rsidR="00ED4D88" w:rsidRDefault="00076CB4" w:rsidP="00712BBD">
      <w:pPr>
        <w:pStyle w:val="ListParagraph"/>
        <w:numPr>
          <w:ilvl w:val="0"/>
          <w:numId w:val="2"/>
        </w:numPr>
        <w:jc w:val="both"/>
        <w:rPr>
          <w:rFonts w:ascii="Times New Roman" w:hAnsi="Times New Roman" w:cs="Times New Roman"/>
          <w:sz w:val="24"/>
          <w:szCs w:val="24"/>
        </w:rPr>
      </w:pPr>
      <w:r w:rsidRPr="00D5250B">
        <w:rPr>
          <w:rFonts w:ascii="Times New Roman" w:hAnsi="Times New Roman" w:cs="Times New Roman"/>
          <w:b/>
          <w:sz w:val="24"/>
          <w:szCs w:val="24"/>
        </w:rPr>
        <w:t>Question</w:t>
      </w:r>
      <w:r w:rsidR="00977F03" w:rsidRPr="00D5250B">
        <w:rPr>
          <w:rFonts w:ascii="Times New Roman" w:hAnsi="Times New Roman" w:cs="Times New Roman"/>
          <w:b/>
          <w:sz w:val="24"/>
          <w:szCs w:val="24"/>
        </w:rPr>
        <w:t>.</w:t>
      </w:r>
      <w:r w:rsidR="00977F03">
        <w:rPr>
          <w:rFonts w:ascii="Times New Roman" w:hAnsi="Times New Roman" w:cs="Times New Roman"/>
          <w:sz w:val="24"/>
          <w:szCs w:val="24"/>
        </w:rPr>
        <w:t xml:space="preserve"> In the </w:t>
      </w:r>
      <w:r w:rsidR="00ED4D88">
        <w:rPr>
          <w:rFonts w:ascii="Times New Roman" w:hAnsi="Times New Roman" w:cs="Times New Roman"/>
          <w:sz w:val="24"/>
          <w:szCs w:val="24"/>
        </w:rPr>
        <w:t xml:space="preserve">Financial </w:t>
      </w:r>
      <w:r w:rsidR="00977F03">
        <w:rPr>
          <w:rFonts w:ascii="Times New Roman" w:hAnsi="Times New Roman" w:cs="Times New Roman"/>
          <w:sz w:val="24"/>
          <w:szCs w:val="24"/>
        </w:rPr>
        <w:t>proposal,</w:t>
      </w:r>
      <w:r w:rsidR="00ED4D88">
        <w:rPr>
          <w:rFonts w:ascii="Times New Roman" w:hAnsi="Times New Roman" w:cs="Times New Roman"/>
          <w:sz w:val="24"/>
          <w:szCs w:val="24"/>
        </w:rPr>
        <w:t xml:space="preserve"> are we </w:t>
      </w:r>
      <w:r w:rsidR="00AF484D">
        <w:rPr>
          <w:rFonts w:ascii="Times New Roman" w:hAnsi="Times New Roman" w:cs="Times New Roman"/>
          <w:sz w:val="24"/>
          <w:szCs w:val="24"/>
        </w:rPr>
        <w:t>limited to follow the format given or we can modify it?</w:t>
      </w:r>
      <w:r w:rsidR="00977F03">
        <w:rPr>
          <w:rFonts w:ascii="Times New Roman" w:hAnsi="Times New Roman" w:cs="Times New Roman"/>
          <w:sz w:val="24"/>
          <w:szCs w:val="24"/>
        </w:rPr>
        <w:t xml:space="preserve"> </w:t>
      </w:r>
    </w:p>
    <w:p w:rsidR="00A953BB" w:rsidRDefault="00A953BB" w:rsidP="00A953BB">
      <w:pPr>
        <w:pStyle w:val="ListParagraph"/>
        <w:jc w:val="both"/>
        <w:rPr>
          <w:rFonts w:ascii="Times New Roman" w:hAnsi="Times New Roman" w:cs="Times New Roman"/>
          <w:sz w:val="24"/>
          <w:szCs w:val="24"/>
        </w:rPr>
      </w:pPr>
    </w:p>
    <w:p w:rsidR="00ED4D88" w:rsidRDefault="00977F03" w:rsidP="00712BBD">
      <w:pPr>
        <w:pStyle w:val="ListParagraph"/>
        <w:jc w:val="both"/>
        <w:rPr>
          <w:rFonts w:ascii="Times New Roman" w:hAnsi="Times New Roman" w:cs="Times New Roman"/>
          <w:sz w:val="24"/>
          <w:szCs w:val="24"/>
        </w:rPr>
      </w:pPr>
      <w:r w:rsidRPr="00D5250B">
        <w:rPr>
          <w:rFonts w:ascii="Times New Roman" w:hAnsi="Times New Roman" w:cs="Times New Roman"/>
          <w:b/>
          <w:sz w:val="24"/>
          <w:szCs w:val="24"/>
        </w:rPr>
        <w:t>Answer:</w:t>
      </w:r>
      <w:r>
        <w:rPr>
          <w:rFonts w:ascii="Times New Roman" w:hAnsi="Times New Roman" w:cs="Times New Roman"/>
          <w:sz w:val="24"/>
          <w:szCs w:val="24"/>
        </w:rPr>
        <w:t xml:space="preserve"> Please follow the format given which should clear distinguish your consultancy fees and the other travel and operational costs. This is for purposes of financial evaluation. The payment schedule on the other hand is linked to the deliverables for contract management and implementation purposes. </w:t>
      </w:r>
    </w:p>
    <w:p w:rsidR="0059251A" w:rsidRDefault="0059251A" w:rsidP="00712BBD">
      <w:pPr>
        <w:pStyle w:val="ListParagraph"/>
        <w:jc w:val="both"/>
        <w:rPr>
          <w:rFonts w:ascii="Times New Roman" w:hAnsi="Times New Roman" w:cs="Times New Roman"/>
          <w:sz w:val="24"/>
          <w:szCs w:val="24"/>
        </w:rPr>
      </w:pPr>
    </w:p>
    <w:p w:rsidR="00ED4D88" w:rsidRDefault="00977F03" w:rsidP="00712BBD">
      <w:pPr>
        <w:pStyle w:val="ListParagraph"/>
        <w:numPr>
          <w:ilvl w:val="0"/>
          <w:numId w:val="2"/>
        </w:numPr>
        <w:jc w:val="both"/>
        <w:rPr>
          <w:rFonts w:ascii="Times New Roman" w:hAnsi="Times New Roman" w:cs="Times New Roman"/>
          <w:sz w:val="24"/>
          <w:szCs w:val="24"/>
        </w:rPr>
      </w:pPr>
      <w:r w:rsidRPr="00D5250B">
        <w:rPr>
          <w:rFonts w:ascii="Times New Roman" w:hAnsi="Times New Roman" w:cs="Times New Roman"/>
          <w:b/>
          <w:sz w:val="24"/>
          <w:szCs w:val="24"/>
        </w:rPr>
        <w:t>Question.</w:t>
      </w:r>
      <w:r>
        <w:rPr>
          <w:rFonts w:ascii="Times New Roman" w:hAnsi="Times New Roman" w:cs="Times New Roman"/>
          <w:sz w:val="24"/>
          <w:szCs w:val="24"/>
        </w:rPr>
        <w:t xml:space="preserve"> According to the dates in the TOR, t</w:t>
      </w:r>
      <w:r w:rsidR="00ED4D88">
        <w:rPr>
          <w:rFonts w:ascii="Times New Roman" w:hAnsi="Times New Roman" w:cs="Times New Roman"/>
          <w:sz w:val="24"/>
          <w:szCs w:val="24"/>
        </w:rPr>
        <w:t>he consultancy will be conducted from 28</w:t>
      </w:r>
      <w:r w:rsidR="00ED4D88" w:rsidRPr="00ED4D88">
        <w:rPr>
          <w:rFonts w:ascii="Times New Roman" w:hAnsi="Times New Roman" w:cs="Times New Roman"/>
          <w:sz w:val="24"/>
          <w:szCs w:val="24"/>
          <w:vertAlign w:val="superscript"/>
        </w:rPr>
        <w:t>th</w:t>
      </w:r>
      <w:r>
        <w:rPr>
          <w:rFonts w:ascii="Times New Roman" w:hAnsi="Times New Roman" w:cs="Times New Roman"/>
          <w:sz w:val="24"/>
          <w:szCs w:val="24"/>
        </w:rPr>
        <w:t xml:space="preserve"> August</w:t>
      </w:r>
      <w:r w:rsidR="00ED4D88">
        <w:rPr>
          <w:rFonts w:ascii="Times New Roman" w:hAnsi="Times New Roman" w:cs="Times New Roman"/>
          <w:sz w:val="24"/>
          <w:szCs w:val="24"/>
        </w:rPr>
        <w:t xml:space="preserve"> to November</w:t>
      </w:r>
      <w:r>
        <w:rPr>
          <w:rFonts w:ascii="Times New Roman" w:hAnsi="Times New Roman" w:cs="Times New Roman"/>
          <w:sz w:val="24"/>
          <w:szCs w:val="24"/>
        </w:rPr>
        <w:t>, is there a possibility that</w:t>
      </w:r>
      <w:r w:rsidR="00ED4D88">
        <w:rPr>
          <w:rFonts w:ascii="Times New Roman" w:hAnsi="Times New Roman" w:cs="Times New Roman"/>
          <w:sz w:val="24"/>
          <w:szCs w:val="24"/>
        </w:rPr>
        <w:t xml:space="preserve"> UNICEF may</w:t>
      </w:r>
      <w:r>
        <w:rPr>
          <w:rFonts w:ascii="Times New Roman" w:hAnsi="Times New Roman" w:cs="Times New Roman"/>
          <w:sz w:val="24"/>
          <w:szCs w:val="24"/>
        </w:rPr>
        <w:t xml:space="preserve"> </w:t>
      </w:r>
      <w:r w:rsidR="00AF484D">
        <w:rPr>
          <w:rFonts w:ascii="Times New Roman" w:hAnsi="Times New Roman" w:cs="Times New Roman"/>
          <w:sz w:val="24"/>
          <w:szCs w:val="24"/>
        </w:rPr>
        <w:t>change the timeframe?</w:t>
      </w:r>
    </w:p>
    <w:p w:rsidR="00A953BB" w:rsidRDefault="00A953BB" w:rsidP="00A953BB">
      <w:pPr>
        <w:pStyle w:val="ListParagraph"/>
        <w:jc w:val="both"/>
        <w:rPr>
          <w:rFonts w:ascii="Times New Roman" w:hAnsi="Times New Roman" w:cs="Times New Roman"/>
          <w:sz w:val="24"/>
          <w:szCs w:val="24"/>
        </w:rPr>
      </w:pPr>
    </w:p>
    <w:p w:rsidR="00977F03" w:rsidRDefault="00977F03" w:rsidP="00712BBD">
      <w:pPr>
        <w:pStyle w:val="ListParagraph"/>
        <w:jc w:val="both"/>
        <w:rPr>
          <w:rFonts w:ascii="Times New Roman" w:hAnsi="Times New Roman" w:cs="Times New Roman"/>
          <w:sz w:val="24"/>
          <w:szCs w:val="24"/>
        </w:rPr>
      </w:pPr>
      <w:r w:rsidRPr="00D5250B">
        <w:rPr>
          <w:rFonts w:ascii="Times New Roman" w:hAnsi="Times New Roman" w:cs="Times New Roman"/>
          <w:b/>
          <w:sz w:val="24"/>
          <w:szCs w:val="24"/>
        </w:rPr>
        <w:t>Answer:</w:t>
      </w:r>
      <w:r>
        <w:rPr>
          <w:rFonts w:ascii="Times New Roman" w:hAnsi="Times New Roman" w:cs="Times New Roman"/>
          <w:sz w:val="24"/>
          <w:szCs w:val="24"/>
        </w:rPr>
        <w:t xml:space="preserve"> Yes this was the initial planned time but seeing that the tender actually closes on the 29</w:t>
      </w:r>
      <w:r w:rsidRPr="00977F03">
        <w:rPr>
          <w:rFonts w:ascii="Times New Roman" w:hAnsi="Times New Roman" w:cs="Times New Roman"/>
          <w:sz w:val="24"/>
          <w:szCs w:val="24"/>
          <w:vertAlign w:val="superscript"/>
        </w:rPr>
        <w:t>th</w:t>
      </w:r>
      <w:r>
        <w:rPr>
          <w:rFonts w:ascii="Times New Roman" w:hAnsi="Times New Roman" w:cs="Times New Roman"/>
          <w:sz w:val="24"/>
          <w:szCs w:val="24"/>
        </w:rPr>
        <w:t xml:space="preserve"> August, 2017 a later time</w:t>
      </w:r>
      <w:r w:rsidR="00AF484D">
        <w:rPr>
          <w:rFonts w:ascii="Times New Roman" w:hAnsi="Times New Roman" w:cs="Times New Roman"/>
          <w:sz w:val="24"/>
          <w:szCs w:val="24"/>
        </w:rPr>
        <w:t xml:space="preserve">frame </w:t>
      </w:r>
      <w:r>
        <w:rPr>
          <w:rFonts w:ascii="Times New Roman" w:hAnsi="Times New Roman" w:cs="Times New Roman"/>
          <w:sz w:val="24"/>
          <w:szCs w:val="24"/>
        </w:rPr>
        <w:t>will be schedule</w:t>
      </w:r>
      <w:r w:rsidR="00AF484D">
        <w:rPr>
          <w:rFonts w:ascii="Times New Roman" w:hAnsi="Times New Roman" w:cs="Times New Roman"/>
          <w:sz w:val="24"/>
          <w:szCs w:val="24"/>
        </w:rPr>
        <w:t>d</w:t>
      </w:r>
      <w:r>
        <w:rPr>
          <w:rFonts w:ascii="Times New Roman" w:hAnsi="Times New Roman" w:cs="Times New Roman"/>
          <w:sz w:val="24"/>
          <w:szCs w:val="24"/>
        </w:rPr>
        <w:t xml:space="preserve"> after contract</w:t>
      </w:r>
      <w:r w:rsidR="00AF484D">
        <w:rPr>
          <w:rFonts w:ascii="Times New Roman" w:hAnsi="Times New Roman" w:cs="Times New Roman"/>
          <w:sz w:val="24"/>
          <w:szCs w:val="24"/>
        </w:rPr>
        <w:t xml:space="preserve">ing process </w:t>
      </w:r>
      <w:r w:rsidR="00AF484D">
        <w:rPr>
          <w:rFonts w:ascii="Times New Roman" w:hAnsi="Times New Roman" w:cs="Times New Roman"/>
          <w:sz w:val="24"/>
          <w:szCs w:val="24"/>
        </w:rPr>
        <w:lastRenderedPageBreak/>
        <w:t>is finalised.</w:t>
      </w:r>
      <w:r>
        <w:rPr>
          <w:rFonts w:ascii="Times New Roman" w:hAnsi="Times New Roman" w:cs="Times New Roman"/>
          <w:sz w:val="24"/>
          <w:szCs w:val="24"/>
        </w:rPr>
        <w:t xml:space="preserve"> Approximately one month will be </w:t>
      </w:r>
      <w:r w:rsidR="00AF484D">
        <w:rPr>
          <w:rFonts w:ascii="Times New Roman" w:hAnsi="Times New Roman" w:cs="Times New Roman"/>
          <w:sz w:val="24"/>
          <w:szCs w:val="24"/>
        </w:rPr>
        <w:t>needed</w:t>
      </w:r>
      <w:r>
        <w:rPr>
          <w:rFonts w:ascii="Times New Roman" w:hAnsi="Times New Roman" w:cs="Times New Roman"/>
          <w:sz w:val="24"/>
          <w:szCs w:val="24"/>
        </w:rPr>
        <w:t xml:space="preserve"> from </w:t>
      </w:r>
      <w:r w:rsidR="00AF484D">
        <w:rPr>
          <w:rFonts w:ascii="Times New Roman" w:hAnsi="Times New Roman" w:cs="Times New Roman"/>
          <w:sz w:val="24"/>
          <w:szCs w:val="24"/>
        </w:rPr>
        <w:t xml:space="preserve">the </w:t>
      </w:r>
      <w:r>
        <w:rPr>
          <w:rFonts w:ascii="Times New Roman" w:hAnsi="Times New Roman" w:cs="Times New Roman"/>
          <w:sz w:val="24"/>
          <w:szCs w:val="24"/>
        </w:rPr>
        <w:t>closing date to complete the evaluation and award process so the start</w:t>
      </w:r>
      <w:r w:rsidR="00EB6B57">
        <w:rPr>
          <w:rFonts w:ascii="Times New Roman" w:hAnsi="Times New Roman" w:cs="Times New Roman"/>
          <w:sz w:val="24"/>
          <w:szCs w:val="24"/>
        </w:rPr>
        <w:t xml:space="preserve"> date </w:t>
      </w:r>
      <w:r>
        <w:rPr>
          <w:rFonts w:ascii="Times New Roman" w:hAnsi="Times New Roman" w:cs="Times New Roman"/>
          <w:sz w:val="24"/>
          <w:szCs w:val="24"/>
        </w:rPr>
        <w:t xml:space="preserve">can only be after that process is concluded. </w:t>
      </w:r>
    </w:p>
    <w:p w:rsidR="0059251A" w:rsidRDefault="0059251A" w:rsidP="00712BBD">
      <w:pPr>
        <w:pStyle w:val="ListParagraph"/>
        <w:jc w:val="both"/>
        <w:rPr>
          <w:rFonts w:ascii="Times New Roman" w:hAnsi="Times New Roman" w:cs="Times New Roman"/>
          <w:sz w:val="24"/>
          <w:szCs w:val="24"/>
        </w:rPr>
      </w:pPr>
    </w:p>
    <w:p w:rsidR="00ED4D88" w:rsidRDefault="00977F03" w:rsidP="00712BBD">
      <w:pPr>
        <w:pStyle w:val="ListParagraph"/>
        <w:numPr>
          <w:ilvl w:val="0"/>
          <w:numId w:val="2"/>
        </w:numPr>
        <w:jc w:val="both"/>
        <w:rPr>
          <w:rFonts w:ascii="Times New Roman" w:hAnsi="Times New Roman" w:cs="Times New Roman"/>
          <w:sz w:val="24"/>
          <w:szCs w:val="24"/>
        </w:rPr>
      </w:pPr>
      <w:r w:rsidRPr="00D5250B">
        <w:rPr>
          <w:rFonts w:ascii="Times New Roman" w:hAnsi="Times New Roman" w:cs="Times New Roman"/>
          <w:b/>
          <w:sz w:val="24"/>
          <w:szCs w:val="24"/>
        </w:rPr>
        <w:t>Question:</w:t>
      </w:r>
      <w:r>
        <w:rPr>
          <w:rFonts w:ascii="Times New Roman" w:hAnsi="Times New Roman" w:cs="Times New Roman"/>
          <w:sz w:val="24"/>
          <w:szCs w:val="24"/>
        </w:rPr>
        <w:t xml:space="preserve"> </w:t>
      </w:r>
      <w:r w:rsidR="00ED4D88">
        <w:rPr>
          <w:rFonts w:ascii="Times New Roman" w:hAnsi="Times New Roman" w:cs="Times New Roman"/>
          <w:sz w:val="24"/>
          <w:szCs w:val="24"/>
        </w:rPr>
        <w:t>Payment schedule based on deliverable</w:t>
      </w:r>
      <w:r>
        <w:rPr>
          <w:rFonts w:ascii="Times New Roman" w:hAnsi="Times New Roman" w:cs="Times New Roman"/>
          <w:sz w:val="24"/>
          <w:szCs w:val="24"/>
        </w:rPr>
        <w:t xml:space="preserve"> percentage,</w:t>
      </w:r>
      <w:r w:rsidR="009C3C1E">
        <w:rPr>
          <w:rFonts w:ascii="Times New Roman" w:hAnsi="Times New Roman" w:cs="Times New Roman"/>
          <w:sz w:val="24"/>
          <w:szCs w:val="24"/>
        </w:rPr>
        <w:t xml:space="preserve"> can these be changed</w:t>
      </w:r>
      <w:r>
        <w:rPr>
          <w:rFonts w:ascii="Times New Roman" w:hAnsi="Times New Roman" w:cs="Times New Roman"/>
          <w:sz w:val="24"/>
          <w:szCs w:val="24"/>
        </w:rPr>
        <w:t>.</w:t>
      </w:r>
    </w:p>
    <w:p w:rsidR="00977F03" w:rsidRDefault="00977F03" w:rsidP="00712BBD">
      <w:pPr>
        <w:pStyle w:val="ListParagraph"/>
        <w:jc w:val="both"/>
        <w:rPr>
          <w:rFonts w:ascii="Times New Roman" w:hAnsi="Times New Roman" w:cs="Times New Roman"/>
          <w:sz w:val="24"/>
          <w:szCs w:val="24"/>
        </w:rPr>
      </w:pPr>
      <w:r w:rsidRPr="00D5250B">
        <w:rPr>
          <w:rFonts w:ascii="Times New Roman" w:hAnsi="Times New Roman" w:cs="Times New Roman"/>
          <w:b/>
          <w:sz w:val="24"/>
          <w:szCs w:val="24"/>
        </w:rPr>
        <w:t>Answer</w:t>
      </w:r>
      <w:r>
        <w:rPr>
          <w:rFonts w:ascii="Times New Roman" w:hAnsi="Times New Roman" w:cs="Times New Roman"/>
          <w:sz w:val="24"/>
          <w:szCs w:val="24"/>
        </w:rPr>
        <w:t>: Payment will be according to percentages indicated in the deliverable table.</w:t>
      </w:r>
    </w:p>
    <w:p w:rsidR="009C3C1E" w:rsidRPr="00ED4D88" w:rsidRDefault="009C3C1E" w:rsidP="00712BBD">
      <w:pPr>
        <w:pStyle w:val="ListParagraph"/>
        <w:jc w:val="both"/>
        <w:rPr>
          <w:rFonts w:ascii="Times New Roman" w:hAnsi="Times New Roman" w:cs="Times New Roman"/>
          <w:sz w:val="24"/>
          <w:szCs w:val="24"/>
        </w:rPr>
      </w:pPr>
    </w:p>
    <w:sectPr w:rsidR="009C3C1E" w:rsidRPr="00ED4D8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BE6" w:rsidRDefault="00982BE6" w:rsidP="00F75840">
      <w:pPr>
        <w:spacing w:after="0" w:line="240" w:lineRule="auto"/>
      </w:pPr>
      <w:r>
        <w:separator/>
      </w:r>
    </w:p>
  </w:endnote>
  <w:endnote w:type="continuationSeparator" w:id="0">
    <w:p w:rsidR="00982BE6" w:rsidRDefault="00982BE6" w:rsidP="00F75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BE6" w:rsidRDefault="00982BE6" w:rsidP="00F75840">
      <w:pPr>
        <w:spacing w:after="0" w:line="240" w:lineRule="auto"/>
      </w:pPr>
      <w:r>
        <w:separator/>
      </w:r>
    </w:p>
  </w:footnote>
  <w:footnote w:type="continuationSeparator" w:id="0">
    <w:p w:rsidR="00982BE6" w:rsidRDefault="00982BE6" w:rsidP="00F758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15AD4"/>
    <w:multiLevelType w:val="hybridMultilevel"/>
    <w:tmpl w:val="3404CA9C"/>
    <w:lvl w:ilvl="0" w:tplc="08DE89E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7733B3"/>
    <w:multiLevelType w:val="hybridMultilevel"/>
    <w:tmpl w:val="7B980D54"/>
    <w:lvl w:ilvl="0" w:tplc="99B089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D88"/>
    <w:rsid w:val="00076CB4"/>
    <w:rsid w:val="0034255C"/>
    <w:rsid w:val="003B4F01"/>
    <w:rsid w:val="003E28BC"/>
    <w:rsid w:val="0059251A"/>
    <w:rsid w:val="00712BBD"/>
    <w:rsid w:val="008064B2"/>
    <w:rsid w:val="00977F03"/>
    <w:rsid w:val="00982BE6"/>
    <w:rsid w:val="009C3C1E"/>
    <w:rsid w:val="00A953BB"/>
    <w:rsid w:val="00AF484D"/>
    <w:rsid w:val="00B964E0"/>
    <w:rsid w:val="00D5250B"/>
    <w:rsid w:val="00DA41BE"/>
    <w:rsid w:val="00EB6B57"/>
    <w:rsid w:val="00ED4D88"/>
    <w:rsid w:val="00F758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22E07-705E-4532-BFB3-CE90E7AB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D88"/>
    <w:pPr>
      <w:ind w:left="720"/>
      <w:contextualSpacing/>
    </w:pPr>
  </w:style>
  <w:style w:type="paragraph" w:styleId="FootnoteText">
    <w:name w:val="footnote text"/>
    <w:basedOn w:val="Normal"/>
    <w:link w:val="FootnoteTextChar"/>
    <w:semiHidden/>
    <w:unhideWhenUsed/>
    <w:rsid w:val="00F75840"/>
    <w:pPr>
      <w:spacing w:after="0" w:line="240" w:lineRule="auto"/>
    </w:pPr>
    <w:rPr>
      <w:rFonts w:ascii="Times New Roman" w:eastAsia="Times" w:hAnsi="Times New Roman" w:cs="Times New Roman"/>
      <w:color w:val="000000"/>
      <w:sz w:val="20"/>
      <w:szCs w:val="20"/>
      <w:lang w:val="en-US" w:eastAsia="en-GB"/>
    </w:rPr>
  </w:style>
  <w:style w:type="character" w:customStyle="1" w:styleId="FootnoteTextChar">
    <w:name w:val="Footnote Text Char"/>
    <w:basedOn w:val="DefaultParagraphFont"/>
    <w:link w:val="FootnoteText"/>
    <w:semiHidden/>
    <w:rsid w:val="00F75840"/>
    <w:rPr>
      <w:rFonts w:ascii="Times New Roman" w:eastAsia="Times" w:hAnsi="Times New Roman" w:cs="Times New Roman"/>
      <w:color w:val="000000"/>
      <w:sz w:val="20"/>
      <w:szCs w:val="20"/>
      <w:lang w:val="en-US" w:eastAsia="en-GB"/>
    </w:rPr>
  </w:style>
  <w:style w:type="character" w:styleId="FootnoteReference">
    <w:name w:val="footnote reference"/>
    <w:uiPriority w:val="99"/>
    <w:semiHidden/>
    <w:unhideWhenUsed/>
    <w:rsid w:val="00F758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Idah Loiwe Mangani</dc:creator>
  <cp:keywords/>
  <dc:description/>
  <cp:lastModifiedBy>Gibson Nchimunya</cp:lastModifiedBy>
  <cp:revision>5</cp:revision>
  <dcterms:created xsi:type="dcterms:W3CDTF">2017-08-16T08:08:00Z</dcterms:created>
  <dcterms:modified xsi:type="dcterms:W3CDTF">2017-08-16T08:12:00Z</dcterms:modified>
</cp:coreProperties>
</file>