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865" w:rsidRPr="0047171E" w:rsidRDefault="00B61C14" w:rsidP="00284865">
      <w:pPr>
        <w:pStyle w:val="Headline"/>
        <w:rPr>
          <w:lang w:val="en-AU"/>
        </w:rPr>
      </w:pPr>
      <w:r>
        <w:rPr>
          <w:lang w:val="en-AU"/>
        </w:rPr>
        <w:t>Section II</w:t>
      </w:r>
      <w:r w:rsidR="00284865" w:rsidRPr="0047171E">
        <w:rPr>
          <w:lang w:val="en-AU"/>
        </w:rPr>
        <w:t>: Returnable Bidding Forms</w:t>
      </w:r>
    </w:p>
    <w:p w:rsidR="00284865" w:rsidRPr="00BE1C43" w:rsidRDefault="00284865" w:rsidP="00284865">
      <w:pPr>
        <w:pStyle w:val="Headline"/>
        <w:spacing w:after="240" w:line="276" w:lineRule="auto"/>
        <w:rPr>
          <w:b w:val="0"/>
          <w:iCs/>
          <w:color w:val="auto"/>
          <w:spacing w:val="-3"/>
          <w:sz w:val="22"/>
          <w:szCs w:val="22"/>
        </w:rPr>
      </w:pPr>
      <w:r w:rsidRPr="00BE1C43">
        <w:rPr>
          <w:b w:val="0"/>
          <w:iCs/>
          <w:color w:val="auto"/>
          <w:spacing w:val="-3"/>
          <w:sz w:val="22"/>
          <w:szCs w:val="22"/>
        </w:rPr>
        <w:t xml:space="preserve">eSourcing reference: RFP/ 2017/ </w:t>
      </w:r>
      <w:r w:rsidR="00CE4E04">
        <w:rPr>
          <w:b w:val="0"/>
          <w:iCs/>
          <w:color w:val="auto"/>
          <w:spacing w:val="-3"/>
          <w:sz w:val="22"/>
          <w:szCs w:val="22"/>
        </w:rPr>
        <w:t>929</w:t>
      </w:r>
      <w:r w:rsidRPr="00BE1C43">
        <w:rPr>
          <w:b w:val="0"/>
          <w:iCs/>
          <w:color w:val="auto"/>
          <w:spacing w:val="-3"/>
          <w:sz w:val="22"/>
          <w:szCs w:val="22"/>
        </w:rPr>
        <w:t xml:space="preserve"> Country Programme Monitor Services for </w:t>
      </w:r>
      <w:r w:rsidR="00CE4E04">
        <w:rPr>
          <w:b w:val="0"/>
          <w:iCs/>
          <w:color w:val="auto"/>
          <w:spacing w:val="-3"/>
          <w:sz w:val="22"/>
          <w:szCs w:val="22"/>
        </w:rPr>
        <w:t xml:space="preserve">Senegal </w:t>
      </w:r>
      <w:r w:rsidRPr="00BE1C43">
        <w:rPr>
          <w:b w:val="0"/>
          <w:iCs/>
          <w:color w:val="auto"/>
          <w:spacing w:val="-3"/>
          <w:sz w:val="22"/>
          <w:szCs w:val="22"/>
        </w:rPr>
        <w:t xml:space="preserve"> (GSF)</w:t>
      </w:r>
    </w:p>
    <w:p w:rsidR="00BE1C43" w:rsidRPr="00BE1C43" w:rsidRDefault="00BE1C43" w:rsidP="00BE1C43">
      <w:pPr>
        <w:jc w:val="both"/>
        <w:rPr>
          <w:b/>
          <w:sz w:val="22"/>
          <w:szCs w:val="22"/>
          <w:highlight w:val="cyan"/>
          <w:u w:val="single"/>
        </w:rPr>
      </w:pPr>
    </w:p>
    <w:p w:rsidR="00C9154B" w:rsidRPr="00C9154B" w:rsidRDefault="00C9154B" w:rsidP="00C9154B">
      <w:pPr>
        <w:jc w:val="both"/>
        <w:rPr>
          <w:caps/>
          <w:color w:val="000000"/>
          <w:sz w:val="22"/>
          <w:szCs w:val="22"/>
          <w:u w:val="single"/>
          <w:lang w:val="en-AU"/>
        </w:rPr>
      </w:pPr>
      <w:r w:rsidRPr="00C9154B">
        <w:rPr>
          <w:color w:val="000000"/>
          <w:sz w:val="22"/>
          <w:szCs w:val="22"/>
          <w:highlight w:val="cyan"/>
          <w:lang w:val="en-AU"/>
        </w:rPr>
        <w:t xml:space="preserve">Note to Offerors: </w:t>
      </w:r>
      <w:r w:rsidRPr="00C9154B">
        <w:rPr>
          <w:sz w:val="22"/>
          <w:szCs w:val="22"/>
          <w:highlight w:val="cyan"/>
        </w:rPr>
        <w:t xml:space="preserve">The following returnable forms are part of this RFP and must be completed and returned by offerors as part of their Proposal. </w:t>
      </w:r>
      <w:r w:rsidRPr="00C9154B">
        <w:rPr>
          <w:color w:val="000000"/>
          <w:sz w:val="22"/>
          <w:szCs w:val="22"/>
          <w:highlight w:val="cyan"/>
          <w:lang w:val="en-AU"/>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RPr="00C9154B">
        <w:rPr>
          <w:color w:val="000000"/>
          <w:sz w:val="22"/>
          <w:szCs w:val="22"/>
          <w:highlight w:val="cyan"/>
          <w:u w:val="single"/>
          <w:lang w:val="en-AU"/>
        </w:rPr>
        <w:t>Please ensure that the financial information in your proposal is uploaded in the financial envelope checklist under the Financial Offer Details tab of the eSourcing system.</w:t>
      </w:r>
      <w:r w:rsidRPr="00C9154B">
        <w:rPr>
          <w:color w:val="000000"/>
          <w:sz w:val="22"/>
          <w:szCs w:val="22"/>
          <w:u w:val="single"/>
          <w:lang w:val="en-AU"/>
        </w:rPr>
        <w:t xml:space="preserve"> </w:t>
      </w:r>
    </w:p>
    <w:p w:rsidR="00284865" w:rsidRPr="00757514" w:rsidRDefault="00284865" w:rsidP="00284865">
      <w:pPr>
        <w:pStyle w:val="ListParagraph"/>
        <w:spacing w:after="0"/>
        <w:ind w:left="0"/>
        <w:jc w:val="both"/>
        <w:rPr>
          <w:rFonts w:ascii="Arial" w:hAnsi="Arial"/>
          <w:color w:val="000000"/>
          <w:lang w:val="en-AU"/>
        </w:rPr>
      </w:pPr>
    </w:p>
    <w:p w:rsidR="00284865" w:rsidRPr="00757514" w:rsidRDefault="00284865" w:rsidP="00284865">
      <w:pPr>
        <w:pStyle w:val="ListParagraph"/>
        <w:spacing w:after="0"/>
        <w:ind w:left="0"/>
        <w:rPr>
          <w:rFonts w:ascii="Arial" w:hAnsi="Arial"/>
          <w:b/>
          <w:color w:val="000000"/>
        </w:rPr>
      </w:pPr>
    </w:p>
    <w:p w:rsidR="00284865" w:rsidRPr="00757514" w:rsidRDefault="00284865" w:rsidP="00284865">
      <w:pPr>
        <w:pStyle w:val="Single"/>
        <w:tabs>
          <w:tab w:val="clear" w:pos="-720"/>
          <w:tab w:val="clear" w:pos="0"/>
          <w:tab w:val="clear" w:pos="720"/>
          <w:tab w:val="left" w:pos="709"/>
        </w:tabs>
        <w:ind w:left="0" w:firstLine="0"/>
        <w:rPr>
          <w:rFonts w:ascii="Arial" w:hAnsi="Arial" w:cs="Arial"/>
          <w:b/>
          <w:sz w:val="22"/>
          <w:szCs w:val="22"/>
        </w:rPr>
      </w:pPr>
      <w:r w:rsidRPr="00757514">
        <w:rPr>
          <w:rFonts w:ascii="Arial" w:hAnsi="Arial" w:cs="Arial"/>
          <w:b/>
          <w:sz w:val="22"/>
          <w:szCs w:val="22"/>
        </w:rPr>
        <w:t>This Section comprises the following Returnable Bidding Forms:</w:t>
      </w:r>
    </w:p>
    <w:p w:rsidR="00284865" w:rsidRPr="00BE1C43" w:rsidRDefault="00284865" w:rsidP="00284865">
      <w:pPr>
        <w:pStyle w:val="ListParagraph"/>
        <w:spacing w:after="0"/>
        <w:ind w:left="0"/>
        <w:rPr>
          <w:rFonts w:ascii="Arial" w:hAnsi="Arial"/>
          <w:color w:val="000000"/>
        </w:rPr>
      </w:pPr>
    </w:p>
    <w:p w:rsidR="00BE1C43" w:rsidRPr="00B07CE8" w:rsidRDefault="0020543B" w:rsidP="00284865">
      <w:pPr>
        <w:pStyle w:val="ListParagraph"/>
        <w:numPr>
          <w:ilvl w:val="0"/>
          <w:numId w:val="17"/>
        </w:numPr>
        <w:spacing w:after="0" w:line="240" w:lineRule="auto"/>
        <w:ind w:left="1418" w:hanging="425"/>
        <w:contextualSpacing w:val="0"/>
        <w:jc w:val="both"/>
        <w:rPr>
          <w:rFonts w:ascii="Arial" w:hAnsi="Arial"/>
          <w:color w:val="000000"/>
        </w:rPr>
        <w:sectPr w:rsidR="00BE1C43" w:rsidRPr="00B07CE8" w:rsidSect="00750008">
          <w:headerReference w:type="default" r:id="rId9"/>
          <w:footerReference w:type="default" r:id="rId10"/>
          <w:pgSz w:w="11907" w:h="16839" w:code="9"/>
          <w:pgMar w:top="1440" w:right="1077" w:bottom="1440" w:left="1077" w:header="720" w:footer="720" w:gutter="0"/>
          <w:pgNumType w:start="1"/>
          <w:cols w:space="720"/>
          <w:docGrid w:linePitch="360"/>
        </w:sectPr>
      </w:pPr>
      <w:r>
        <w:rPr>
          <w:rFonts w:ascii="Arial" w:hAnsi="Arial"/>
          <w:color w:val="000000"/>
        </w:rPr>
        <w:t>Form G</w:t>
      </w:r>
      <w:r w:rsidR="00BE1C43" w:rsidRPr="00BE1C43">
        <w:rPr>
          <w:rFonts w:ascii="Arial" w:hAnsi="Arial"/>
          <w:color w:val="000000"/>
        </w:rPr>
        <w:t>: Financial Proposal Form</w:t>
      </w:r>
      <w:r w:rsidR="00B07CE8">
        <w:rPr>
          <w:rFonts w:ascii="Arial" w:hAnsi="Arial"/>
          <w:color w:val="000000"/>
        </w:rPr>
        <w:t xml:space="preserve"> (see also attached exce</w:t>
      </w:r>
    </w:p>
    <w:p w:rsidR="00284865" w:rsidRPr="0047171E" w:rsidRDefault="0020543B" w:rsidP="00BE1C43">
      <w:pPr>
        <w:pStyle w:val="Headline"/>
      </w:pPr>
      <w:r>
        <w:lastRenderedPageBreak/>
        <w:t>Form G</w:t>
      </w:r>
      <w:bookmarkStart w:id="0" w:name="_GoBack"/>
      <w:bookmarkEnd w:id="0"/>
      <w:r w:rsidR="00284865" w:rsidRPr="0047171E">
        <w:t>: Financial Proposal Form</w:t>
      </w:r>
    </w:p>
    <w:p w:rsidR="00284865" w:rsidRPr="00757514" w:rsidRDefault="00284865" w:rsidP="00284865">
      <w:pPr>
        <w:rPr>
          <w:iCs/>
          <w:sz w:val="22"/>
          <w:szCs w:val="22"/>
        </w:rPr>
      </w:pPr>
    </w:p>
    <w:p w:rsidR="00284865" w:rsidRPr="00757514" w:rsidRDefault="00284865" w:rsidP="00284865">
      <w:pPr>
        <w:rPr>
          <w:sz w:val="22"/>
          <w:szCs w:val="22"/>
        </w:rPr>
      </w:pPr>
    </w:p>
    <w:p w:rsidR="00284865" w:rsidRPr="00757514" w:rsidRDefault="00284865" w:rsidP="00284865">
      <w:pPr>
        <w:pStyle w:val="BankNormal"/>
        <w:spacing w:after="60"/>
        <w:rPr>
          <w:rFonts w:ascii="Arial" w:hAnsi="Arial" w:cs="Arial"/>
          <w:iCs/>
          <w:sz w:val="22"/>
          <w:szCs w:val="22"/>
        </w:rPr>
      </w:pPr>
      <w:r w:rsidRPr="00757514">
        <w:rPr>
          <w:rFonts w:ascii="Arial" w:hAnsi="Arial" w:cs="Arial"/>
          <w:iCs/>
          <w:sz w:val="22"/>
          <w:szCs w:val="22"/>
        </w:rPr>
        <w:t>RFP reference no</w:t>
      </w:r>
      <w:r w:rsidRPr="00BE1C43">
        <w:rPr>
          <w:rFonts w:ascii="Arial" w:hAnsi="Arial" w:cs="Arial"/>
          <w:iCs/>
          <w:sz w:val="22"/>
          <w:szCs w:val="22"/>
        </w:rPr>
        <w:t xml:space="preserve">: RFP/ 2017/ </w:t>
      </w:r>
      <w:r w:rsidR="00CE4E04">
        <w:rPr>
          <w:rFonts w:ascii="Arial" w:hAnsi="Arial" w:cs="Arial"/>
          <w:iCs/>
          <w:sz w:val="22"/>
          <w:szCs w:val="22"/>
        </w:rPr>
        <w:t>929</w:t>
      </w:r>
      <w:r w:rsidRPr="0047171E">
        <w:rPr>
          <w:rFonts w:ascii="Arial" w:hAnsi="Arial" w:cs="Arial"/>
          <w:iCs/>
          <w:sz w:val="22"/>
          <w:szCs w:val="22"/>
        </w:rPr>
        <w:t xml:space="preserve"> Country Programme Monitor Services for </w:t>
      </w:r>
      <w:r w:rsidR="00CE4E04">
        <w:rPr>
          <w:rFonts w:ascii="Arial" w:hAnsi="Arial" w:cs="Arial"/>
          <w:iCs/>
          <w:sz w:val="22"/>
          <w:szCs w:val="22"/>
        </w:rPr>
        <w:t>Senegal</w:t>
      </w:r>
      <w:r w:rsidRPr="0047171E">
        <w:rPr>
          <w:rFonts w:ascii="Arial" w:hAnsi="Arial" w:cs="Arial"/>
          <w:iCs/>
          <w:sz w:val="22"/>
          <w:szCs w:val="22"/>
        </w:rPr>
        <w:t xml:space="preserve"> (GSF)</w:t>
      </w:r>
    </w:p>
    <w:p w:rsidR="00284865" w:rsidRPr="00757514" w:rsidRDefault="00284865" w:rsidP="00284865">
      <w:pPr>
        <w:pStyle w:val="BankNormal"/>
        <w:spacing w:after="60"/>
        <w:rPr>
          <w:rFonts w:ascii="Arial" w:hAnsi="Arial" w:cs="Arial"/>
          <w:iCs/>
          <w:sz w:val="22"/>
          <w:szCs w:val="22"/>
        </w:rPr>
      </w:pPr>
      <w:r w:rsidRPr="00757514">
        <w:rPr>
          <w:rFonts w:ascii="Arial" w:hAnsi="Arial" w:cs="Arial"/>
          <w:iCs/>
          <w:sz w:val="22"/>
          <w:szCs w:val="22"/>
        </w:rPr>
        <w:t xml:space="preserve">Name of Offeror: </w:t>
      </w:r>
      <w:r w:rsidRPr="00757514">
        <w:rPr>
          <w:rFonts w:ascii="Arial" w:hAnsi="Arial" w:cs="Arial"/>
          <w:iCs/>
          <w:sz w:val="22"/>
          <w:szCs w:val="22"/>
          <w:highlight w:val="cyan"/>
        </w:rPr>
        <w:t>[insert name of offeror]</w:t>
      </w:r>
    </w:p>
    <w:p w:rsidR="00284865" w:rsidRPr="00757514" w:rsidRDefault="00284865" w:rsidP="00284865">
      <w:pPr>
        <w:rPr>
          <w:b/>
          <w:sz w:val="22"/>
          <w:szCs w:val="22"/>
          <w:lang w:val="en-US"/>
        </w:rPr>
      </w:pPr>
    </w:p>
    <w:p w:rsidR="00284865" w:rsidRPr="00757514" w:rsidRDefault="00284865" w:rsidP="00284865">
      <w:pPr>
        <w:jc w:val="both"/>
        <w:rPr>
          <w:caps/>
          <w:color w:val="000000"/>
          <w:sz w:val="22"/>
          <w:szCs w:val="22"/>
          <w:lang w:val="en-AU"/>
        </w:rPr>
      </w:pPr>
      <w:r w:rsidRPr="00757514">
        <w:rPr>
          <w:b/>
          <w:sz w:val="22"/>
          <w:szCs w:val="22"/>
          <w:u w:val="single"/>
        </w:rPr>
        <w:t xml:space="preserve">The Proposer is required to prepare the Financial Proposal following the below format and in </w:t>
      </w:r>
      <w:r w:rsidRPr="00757514">
        <w:rPr>
          <w:b/>
          <w:sz w:val="22"/>
          <w:szCs w:val="22"/>
          <w:highlight w:val="cyan"/>
          <w:u w:val="single"/>
        </w:rPr>
        <w:t>excel</w:t>
      </w:r>
      <w:r w:rsidRPr="00757514">
        <w:rPr>
          <w:b/>
          <w:sz w:val="22"/>
          <w:szCs w:val="22"/>
          <w:u w:val="single"/>
        </w:rPr>
        <w:t xml:space="preserve"> for the detailed breakdown by using the excel template provided</w:t>
      </w:r>
      <w:r w:rsidRPr="00757514">
        <w:rPr>
          <w:sz w:val="22"/>
          <w:szCs w:val="22"/>
        </w:rPr>
        <w:t xml:space="preserve">. Both must be submitted in an envelope separate from the rest of the RFP as indicated in the Instruction to Offerors. </w:t>
      </w:r>
      <w:r w:rsidRPr="00757514">
        <w:rPr>
          <w:color w:val="000000"/>
          <w:sz w:val="22"/>
          <w:szCs w:val="22"/>
          <w:u w:val="single"/>
          <w:lang w:val="en-AU"/>
        </w:rPr>
        <w:t>Please ensure that this form is uploaded in the financial envelope checklist under the Financial Offer Details tab of the eSourcing system.</w:t>
      </w:r>
      <w:r w:rsidRPr="00757514">
        <w:rPr>
          <w:color w:val="000000"/>
          <w:sz w:val="22"/>
          <w:szCs w:val="22"/>
          <w:lang w:val="en-AU"/>
        </w:rPr>
        <w:t xml:space="preserve"> </w:t>
      </w:r>
    </w:p>
    <w:p w:rsidR="00284865" w:rsidRPr="00757514" w:rsidRDefault="00284865" w:rsidP="00284865">
      <w:pPr>
        <w:rPr>
          <w:sz w:val="22"/>
          <w:szCs w:val="22"/>
          <w:lang w:val="en-AU"/>
        </w:rPr>
      </w:pPr>
    </w:p>
    <w:p w:rsidR="00284865" w:rsidRPr="00757514" w:rsidRDefault="00284865" w:rsidP="00284865">
      <w:pPr>
        <w:rPr>
          <w:sz w:val="22"/>
          <w:szCs w:val="22"/>
        </w:rPr>
      </w:pPr>
      <w:r w:rsidRPr="00757514">
        <w:rPr>
          <w:sz w:val="22"/>
          <w:szCs w:val="22"/>
        </w:rPr>
        <w:t xml:space="preserve">The financial proposal must be submitted in </w:t>
      </w:r>
      <w:r w:rsidRPr="00757514">
        <w:rPr>
          <w:b/>
          <w:sz w:val="22"/>
          <w:szCs w:val="22"/>
        </w:rPr>
        <w:t>USD.</w:t>
      </w:r>
    </w:p>
    <w:p w:rsidR="00284865" w:rsidRPr="00757514" w:rsidRDefault="00284865" w:rsidP="00284865">
      <w:pPr>
        <w:spacing w:before="7" w:line="220" w:lineRule="exact"/>
        <w:rPr>
          <w:sz w:val="22"/>
          <w:szCs w:val="22"/>
          <w:highlight w:val="magenta"/>
        </w:rPr>
      </w:pPr>
    </w:p>
    <w:p w:rsidR="00284865" w:rsidRPr="00757514" w:rsidRDefault="00284865" w:rsidP="00284865">
      <w:pPr>
        <w:jc w:val="both"/>
        <w:rPr>
          <w:sz w:val="22"/>
          <w:szCs w:val="22"/>
        </w:rPr>
      </w:pPr>
      <w:r w:rsidRPr="00757514">
        <w:rPr>
          <w:b/>
          <w:sz w:val="22"/>
          <w:szCs w:val="22"/>
        </w:rPr>
        <w:t xml:space="preserve">Offerors are requested to provide the cost breakdown </w:t>
      </w:r>
      <w:r w:rsidR="00750008">
        <w:rPr>
          <w:b/>
          <w:sz w:val="22"/>
          <w:szCs w:val="22"/>
        </w:rPr>
        <w:t>as per the below Table 1</w:t>
      </w:r>
      <w:r w:rsidRPr="00757514">
        <w:rPr>
          <w:b/>
          <w:sz w:val="22"/>
          <w:szCs w:val="22"/>
        </w:rPr>
        <w:t xml:space="preserve"> format </w:t>
      </w:r>
      <w:r w:rsidR="00750008" w:rsidRPr="00750008">
        <w:rPr>
          <w:b/>
          <w:color w:val="FF0000"/>
          <w:sz w:val="22"/>
          <w:szCs w:val="22"/>
        </w:rPr>
        <w:t>as well as in</w:t>
      </w:r>
      <w:r w:rsidRPr="00750008">
        <w:rPr>
          <w:b/>
          <w:color w:val="FF0000"/>
          <w:sz w:val="22"/>
          <w:szCs w:val="22"/>
        </w:rPr>
        <w:t xml:space="preserve"> </w:t>
      </w:r>
      <w:r w:rsidRPr="00757514">
        <w:rPr>
          <w:b/>
          <w:sz w:val="22"/>
          <w:szCs w:val="22"/>
        </w:rPr>
        <w:t xml:space="preserve">the format in the attached </w:t>
      </w:r>
      <w:r w:rsidRPr="00757514">
        <w:rPr>
          <w:b/>
          <w:sz w:val="22"/>
          <w:szCs w:val="22"/>
          <w:highlight w:val="cyan"/>
        </w:rPr>
        <w:t>excel file</w:t>
      </w:r>
      <w:r w:rsidRPr="00757514">
        <w:rPr>
          <w:sz w:val="22"/>
          <w:szCs w:val="22"/>
        </w:rPr>
        <w:t>. UNOPS shall use the cost breakdown for the price reasonability assessment purposes as well as the calculation of price in the event that both parties agree to a contract amendment on the future.</w:t>
      </w:r>
    </w:p>
    <w:p w:rsidR="00284865" w:rsidRDefault="00284865" w:rsidP="00284865">
      <w:pPr>
        <w:jc w:val="both"/>
        <w:rPr>
          <w:sz w:val="22"/>
          <w:szCs w:val="22"/>
        </w:rPr>
      </w:pPr>
    </w:p>
    <w:p w:rsidR="00750008" w:rsidRPr="00750008" w:rsidRDefault="00750008" w:rsidP="00284865">
      <w:pPr>
        <w:jc w:val="both"/>
        <w:rPr>
          <w:b/>
          <w:sz w:val="22"/>
          <w:szCs w:val="22"/>
        </w:rPr>
      </w:pPr>
      <w:r w:rsidRPr="00750008">
        <w:rPr>
          <w:b/>
          <w:sz w:val="22"/>
          <w:szCs w:val="22"/>
        </w:rPr>
        <w:t>TABLE 1</w:t>
      </w:r>
    </w:p>
    <w:tbl>
      <w:tblPr>
        <w:tblStyle w:val="TableGrid"/>
        <w:tblW w:w="15134" w:type="dxa"/>
        <w:tblLook w:val="04A0" w:firstRow="1" w:lastRow="0" w:firstColumn="1" w:lastColumn="0" w:noHBand="0" w:noVBand="1"/>
      </w:tblPr>
      <w:tblGrid>
        <w:gridCol w:w="1917"/>
        <w:gridCol w:w="2727"/>
        <w:gridCol w:w="2552"/>
        <w:gridCol w:w="2551"/>
        <w:gridCol w:w="2552"/>
        <w:gridCol w:w="2835"/>
      </w:tblGrid>
      <w:tr w:rsidR="00423EE6" w:rsidRPr="005D059D" w:rsidTr="002C310E">
        <w:trPr>
          <w:trHeight w:val="919"/>
        </w:trPr>
        <w:tc>
          <w:tcPr>
            <w:tcW w:w="1917" w:type="dxa"/>
          </w:tcPr>
          <w:p w:rsidR="00423EE6" w:rsidRPr="005D059D" w:rsidRDefault="00423EE6" w:rsidP="00750008">
            <w:pPr>
              <w:rPr>
                <w:b/>
              </w:rPr>
            </w:pPr>
          </w:p>
        </w:tc>
        <w:tc>
          <w:tcPr>
            <w:tcW w:w="2727" w:type="dxa"/>
          </w:tcPr>
          <w:p w:rsidR="00423EE6" w:rsidRDefault="00423EE6" w:rsidP="00750008">
            <w:pPr>
              <w:rPr>
                <w:i/>
              </w:rPr>
            </w:pPr>
            <w:r w:rsidRPr="00196E9B">
              <w:rPr>
                <w:b/>
              </w:rPr>
              <w:t>Semester 1</w:t>
            </w:r>
            <w:r w:rsidRPr="005D059D">
              <w:t xml:space="preserve"> </w:t>
            </w:r>
            <w:r w:rsidRPr="009E7A92">
              <w:rPr>
                <w:i/>
              </w:rPr>
              <w:t xml:space="preserve">(1 </w:t>
            </w:r>
            <w:r>
              <w:rPr>
                <w:i/>
              </w:rPr>
              <w:t>September 2017 – 28 February 2018)</w:t>
            </w:r>
          </w:p>
          <w:p w:rsidR="00423EE6" w:rsidRDefault="00423EE6" w:rsidP="00750008">
            <w:pPr>
              <w:rPr>
                <w:i/>
              </w:rPr>
            </w:pPr>
          </w:p>
          <w:p w:rsidR="00423EE6" w:rsidRPr="005D059D" w:rsidRDefault="00423EE6" w:rsidP="00750008">
            <w:r>
              <w:rPr>
                <w:i/>
              </w:rPr>
              <w:t>First 6 months of Project</w:t>
            </w:r>
          </w:p>
        </w:tc>
        <w:tc>
          <w:tcPr>
            <w:tcW w:w="2552" w:type="dxa"/>
          </w:tcPr>
          <w:p w:rsidR="00423EE6" w:rsidRDefault="00423EE6" w:rsidP="00750008">
            <w:pPr>
              <w:rPr>
                <w:i/>
              </w:rPr>
            </w:pPr>
            <w:r w:rsidRPr="00196E9B">
              <w:rPr>
                <w:b/>
              </w:rPr>
              <w:t xml:space="preserve">Semester 2 </w:t>
            </w:r>
            <w:r w:rsidRPr="009E7A92">
              <w:rPr>
                <w:i/>
              </w:rPr>
              <w:t xml:space="preserve">(1 </w:t>
            </w:r>
            <w:r>
              <w:rPr>
                <w:i/>
              </w:rPr>
              <w:t>March 2018 – 30 August 2018)</w:t>
            </w:r>
          </w:p>
          <w:p w:rsidR="00423EE6" w:rsidRDefault="00423EE6" w:rsidP="00750008">
            <w:pPr>
              <w:rPr>
                <w:i/>
              </w:rPr>
            </w:pPr>
          </w:p>
          <w:p w:rsidR="00423EE6" w:rsidRPr="005D059D" w:rsidRDefault="00423EE6" w:rsidP="00750008">
            <w:r>
              <w:rPr>
                <w:i/>
              </w:rPr>
              <w:t>Second 6  months of Project</w:t>
            </w:r>
          </w:p>
        </w:tc>
        <w:tc>
          <w:tcPr>
            <w:tcW w:w="2551" w:type="dxa"/>
          </w:tcPr>
          <w:p w:rsidR="00423EE6" w:rsidRDefault="00423EE6" w:rsidP="00750008">
            <w:pPr>
              <w:rPr>
                <w:i/>
              </w:rPr>
            </w:pPr>
            <w:r w:rsidRPr="00196E9B">
              <w:rPr>
                <w:b/>
              </w:rPr>
              <w:t>Semester 3</w:t>
            </w:r>
            <w:r w:rsidRPr="005D059D">
              <w:t xml:space="preserve"> </w:t>
            </w:r>
            <w:r w:rsidRPr="009E7A92">
              <w:rPr>
                <w:i/>
              </w:rPr>
              <w:t xml:space="preserve">(1 </w:t>
            </w:r>
            <w:r>
              <w:rPr>
                <w:i/>
              </w:rPr>
              <w:t>September 2018 – 30 August 2019</w:t>
            </w:r>
            <w:r w:rsidRPr="009E7A92">
              <w:rPr>
                <w:i/>
              </w:rPr>
              <w:t>)</w:t>
            </w:r>
          </w:p>
          <w:p w:rsidR="00423EE6" w:rsidRDefault="00423EE6" w:rsidP="00750008">
            <w:pPr>
              <w:rPr>
                <w:i/>
              </w:rPr>
            </w:pPr>
          </w:p>
          <w:p w:rsidR="00423EE6" w:rsidRPr="005D059D" w:rsidRDefault="00423EE6" w:rsidP="00750008">
            <w:r>
              <w:rPr>
                <w:i/>
              </w:rPr>
              <w:t>Third 6 months of Project</w:t>
            </w:r>
          </w:p>
        </w:tc>
        <w:tc>
          <w:tcPr>
            <w:tcW w:w="2552" w:type="dxa"/>
          </w:tcPr>
          <w:p w:rsidR="00423EE6" w:rsidRDefault="00423EE6" w:rsidP="00423EE6">
            <w:pPr>
              <w:rPr>
                <w:i/>
              </w:rPr>
            </w:pPr>
            <w:r>
              <w:rPr>
                <w:b/>
              </w:rPr>
              <w:t>Semester 4</w:t>
            </w:r>
            <w:r w:rsidRPr="005D059D">
              <w:t xml:space="preserve"> </w:t>
            </w:r>
            <w:r w:rsidRPr="009E7A92">
              <w:rPr>
                <w:i/>
              </w:rPr>
              <w:t xml:space="preserve">(1 </w:t>
            </w:r>
            <w:r>
              <w:rPr>
                <w:i/>
              </w:rPr>
              <w:t>March 2019 – 30 August 2019</w:t>
            </w:r>
            <w:r w:rsidRPr="009E7A92">
              <w:rPr>
                <w:i/>
              </w:rPr>
              <w:t>)</w:t>
            </w:r>
          </w:p>
          <w:p w:rsidR="00423EE6" w:rsidRDefault="00423EE6" w:rsidP="00423EE6">
            <w:pPr>
              <w:rPr>
                <w:i/>
              </w:rPr>
            </w:pPr>
          </w:p>
          <w:p w:rsidR="00423EE6" w:rsidRPr="00196E9B" w:rsidRDefault="00423EE6" w:rsidP="00423EE6">
            <w:pPr>
              <w:rPr>
                <w:b/>
              </w:rPr>
            </w:pPr>
            <w:r>
              <w:rPr>
                <w:i/>
              </w:rPr>
              <w:t>Third 6 months of Project</w:t>
            </w:r>
          </w:p>
        </w:tc>
        <w:tc>
          <w:tcPr>
            <w:tcW w:w="2835" w:type="dxa"/>
          </w:tcPr>
          <w:p w:rsidR="00423EE6" w:rsidRDefault="00423EE6" w:rsidP="00423EE6">
            <w:pPr>
              <w:rPr>
                <w:i/>
              </w:rPr>
            </w:pPr>
            <w:r>
              <w:rPr>
                <w:b/>
              </w:rPr>
              <w:t xml:space="preserve">Semester 5 </w:t>
            </w:r>
            <w:r>
              <w:rPr>
                <w:i/>
              </w:rPr>
              <w:t>(1 October 2019 – 31 December</w:t>
            </w:r>
            <w:r w:rsidRPr="009E7A92">
              <w:rPr>
                <w:i/>
              </w:rPr>
              <w:t xml:space="preserve"> 2019)</w:t>
            </w:r>
          </w:p>
          <w:p w:rsidR="00423EE6" w:rsidRDefault="00423EE6" w:rsidP="00423EE6">
            <w:pPr>
              <w:rPr>
                <w:i/>
              </w:rPr>
            </w:pPr>
          </w:p>
          <w:p w:rsidR="00423EE6" w:rsidRPr="00196E9B" w:rsidRDefault="00423EE6" w:rsidP="00423EE6">
            <w:pPr>
              <w:rPr>
                <w:b/>
              </w:rPr>
            </w:pPr>
            <w:r>
              <w:rPr>
                <w:i/>
              </w:rPr>
              <w:t>Last 4 months of Project</w:t>
            </w:r>
          </w:p>
        </w:tc>
      </w:tr>
      <w:tr w:rsidR="00423EE6" w:rsidRPr="005D059D" w:rsidTr="002C310E">
        <w:trPr>
          <w:trHeight w:val="227"/>
        </w:trPr>
        <w:tc>
          <w:tcPr>
            <w:tcW w:w="1917" w:type="dxa"/>
          </w:tcPr>
          <w:p w:rsidR="00423EE6" w:rsidRPr="005D059D" w:rsidRDefault="00423EE6" w:rsidP="00750008">
            <w:pPr>
              <w:rPr>
                <w:b/>
              </w:rPr>
            </w:pPr>
            <w:r w:rsidRPr="005D059D">
              <w:rPr>
                <w:b/>
              </w:rPr>
              <w:t>Personnel</w:t>
            </w:r>
          </w:p>
        </w:tc>
        <w:tc>
          <w:tcPr>
            <w:tcW w:w="2727" w:type="dxa"/>
          </w:tcPr>
          <w:p w:rsidR="00423EE6" w:rsidRPr="00196E9B" w:rsidRDefault="00423EE6" w:rsidP="00750008">
            <w:pPr>
              <w:rPr>
                <w:b/>
              </w:rPr>
            </w:pPr>
            <w:r>
              <w:rPr>
                <w:b/>
              </w:rPr>
              <w:t>TOTAL COST PER PHASE (Unit cost * No. Units * % worked)</w:t>
            </w:r>
          </w:p>
        </w:tc>
        <w:tc>
          <w:tcPr>
            <w:tcW w:w="2552" w:type="dxa"/>
          </w:tcPr>
          <w:p w:rsidR="00423EE6" w:rsidRPr="005D059D" w:rsidRDefault="00423EE6" w:rsidP="00750008">
            <w:r>
              <w:rPr>
                <w:b/>
              </w:rPr>
              <w:t>TOTAL COST PER PHASE (Unit cost * No. Units * % worked)</w:t>
            </w:r>
          </w:p>
        </w:tc>
        <w:tc>
          <w:tcPr>
            <w:tcW w:w="2551" w:type="dxa"/>
          </w:tcPr>
          <w:p w:rsidR="00423EE6" w:rsidRPr="005D059D" w:rsidRDefault="00423EE6" w:rsidP="00750008">
            <w:r>
              <w:rPr>
                <w:b/>
              </w:rPr>
              <w:t>TOTAL COST PER PHASE (Unit cost * No. Units * % worked)</w:t>
            </w:r>
          </w:p>
        </w:tc>
        <w:tc>
          <w:tcPr>
            <w:tcW w:w="2552" w:type="dxa"/>
          </w:tcPr>
          <w:p w:rsidR="00423EE6" w:rsidRDefault="00247FBA" w:rsidP="00750008">
            <w:pPr>
              <w:rPr>
                <w:b/>
              </w:rPr>
            </w:pPr>
            <w:r>
              <w:rPr>
                <w:b/>
              </w:rPr>
              <w:t>TOTAL COST PER PHASE (Unit cost * No. Units * % worked)</w:t>
            </w:r>
          </w:p>
        </w:tc>
        <w:tc>
          <w:tcPr>
            <w:tcW w:w="2835" w:type="dxa"/>
          </w:tcPr>
          <w:p w:rsidR="00423EE6" w:rsidRDefault="00247FBA" w:rsidP="00750008">
            <w:pPr>
              <w:rPr>
                <w:b/>
              </w:rPr>
            </w:pPr>
            <w:r>
              <w:rPr>
                <w:b/>
              </w:rPr>
              <w:t>TOTAL COST PER PHASE (Unit cost * No. Units * % worked)</w:t>
            </w:r>
          </w:p>
        </w:tc>
      </w:tr>
      <w:tr w:rsidR="00423EE6" w:rsidRPr="005D059D" w:rsidTr="002C310E">
        <w:trPr>
          <w:trHeight w:val="460"/>
        </w:trPr>
        <w:tc>
          <w:tcPr>
            <w:tcW w:w="1917" w:type="dxa"/>
          </w:tcPr>
          <w:p w:rsidR="00423EE6" w:rsidRPr="005D059D" w:rsidRDefault="00CE4E04" w:rsidP="00750008">
            <w:pPr>
              <w:rPr>
                <w:lang w:eastAsia="en-US"/>
              </w:rPr>
            </w:pPr>
            <w:r>
              <w:rPr>
                <w:lang w:eastAsia="en-US"/>
              </w:rPr>
              <w:t>Finance and Resource Management Expert</w:t>
            </w:r>
          </w:p>
        </w:tc>
        <w:tc>
          <w:tcPr>
            <w:tcW w:w="2727" w:type="dxa"/>
          </w:tcPr>
          <w:p w:rsidR="00423EE6" w:rsidRPr="005D059D" w:rsidRDefault="00423EE6" w:rsidP="00750008"/>
        </w:tc>
        <w:tc>
          <w:tcPr>
            <w:tcW w:w="2552" w:type="dxa"/>
          </w:tcPr>
          <w:p w:rsidR="00423EE6" w:rsidRPr="005D059D" w:rsidRDefault="00423EE6" w:rsidP="00750008"/>
        </w:tc>
        <w:tc>
          <w:tcPr>
            <w:tcW w:w="2551" w:type="dxa"/>
          </w:tcPr>
          <w:p w:rsidR="00423EE6" w:rsidRPr="005D059D" w:rsidRDefault="00423EE6" w:rsidP="00750008"/>
        </w:tc>
        <w:tc>
          <w:tcPr>
            <w:tcW w:w="2552" w:type="dxa"/>
          </w:tcPr>
          <w:p w:rsidR="00423EE6" w:rsidRPr="005D059D" w:rsidRDefault="00423EE6" w:rsidP="00750008"/>
        </w:tc>
        <w:tc>
          <w:tcPr>
            <w:tcW w:w="2835" w:type="dxa"/>
          </w:tcPr>
          <w:p w:rsidR="00423EE6" w:rsidRPr="005D059D" w:rsidRDefault="00423EE6" w:rsidP="00750008"/>
        </w:tc>
      </w:tr>
      <w:tr w:rsidR="00423EE6" w:rsidRPr="005D059D" w:rsidTr="002C310E">
        <w:trPr>
          <w:trHeight w:val="460"/>
        </w:trPr>
        <w:tc>
          <w:tcPr>
            <w:tcW w:w="1917" w:type="dxa"/>
          </w:tcPr>
          <w:p w:rsidR="00423EE6" w:rsidRPr="005D059D" w:rsidRDefault="002C310E" w:rsidP="00750008">
            <w:r>
              <w:t xml:space="preserve">Sanitation </w:t>
            </w:r>
            <w:r w:rsidR="00423EE6">
              <w:t xml:space="preserve">Programme Expert </w:t>
            </w:r>
          </w:p>
        </w:tc>
        <w:tc>
          <w:tcPr>
            <w:tcW w:w="2727" w:type="dxa"/>
          </w:tcPr>
          <w:p w:rsidR="00423EE6" w:rsidRPr="005D059D" w:rsidRDefault="002C310E" w:rsidP="00750008">
            <w:r>
              <w:t>[Maximum Effort Applied]</w:t>
            </w:r>
          </w:p>
        </w:tc>
        <w:tc>
          <w:tcPr>
            <w:tcW w:w="2552" w:type="dxa"/>
          </w:tcPr>
          <w:p w:rsidR="00423EE6" w:rsidRPr="005D059D" w:rsidRDefault="002C310E" w:rsidP="00750008">
            <w:r>
              <w:t>[Maximum Effort Applied]</w:t>
            </w:r>
          </w:p>
        </w:tc>
        <w:tc>
          <w:tcPr>
            <w:tcW w:w="2551" w:type="dxa"/>
          </w:tcPr>
          <w:p w:rsidR="00423EE6" w:rsidRPr="005D059D" w:rsidRDefault="002C310E" w:rsidP="00750008">
            <w:r>
              <w:t>[Maximum Effort Applied]</w:t>
            </w:r>
          </w:p>
        </w:tc>
        <w:tc>
          <w:tcPr>
            <w:tcW w:w="2552" w:type="dxa"/>
          </w:tcPr>
          <w:p w:rsidR="00423EE6" w:rsidRPr="005D059D" w:rsidRDefault="002C310E" w:rsidP="00750008">
            <w:r>
              <w:t>[Maximum Effort Applied]</w:t>
            </w:r>
          </w:p>
        </w:tc>
        <w:tc>
          <w:tcPr>
            <w:tcW w:w="2835" w:type="dxa"/>
          </w:tcPr>
          <w:p w:rsidR="00423EE6" w:rsidRPr="005D059D" w:rsidRDefault="002C310E" w:rsidP="00750008">
            <w:r>
              <w:t>[Maximum Effort Applied]</w:t>
            </w:r>
          </w:p>
        </w:tc>
      </w:tr>
      <w:tr w:rsidR="00423EE6" w:rsidRPr="005D059D" w:rsidTr="002C310E">
        <w:trPr>
          <w:trHeight w:val="460"/>
        </w:trPr>
        <w:tc>
          <w:tcPr>
            <w:tcW w:w="1917" w:type="dxa"/>
          </w:tcPr>
          <w:p w:rsidR="00423EE6" w:rsidRPr="005D059D" w:rsidRDefault="00423EE6" w:rsidP="00750008">
            <w:pPr>
              <w:rPr>
                <w:i/>
              </w:rPr>
            </w:pPr>
            <w:r w:rsidRPr="005D059D">
              <w:rPr>
                <w:i/>
              </w:rPr>
              <w:t xml:space="preserve">Add individuals as </w:t>
            </w:r>
            <w:r>
              <w:rPr>
                <w:i/>
              </w:rPr>
              <w:t>necessary as per the Offeror’s response</w:t>
            </w:r>
          </w:p>
        </w:tc>
        <w:tc>
          <w:tcPr>
            <w:tcW w:w="2727" w:type="dxa"/>
          </w:tcPr>
          <w:p w:rsidR="00423EE6" w:rsidRPr="005D059D" w:rsidRDefault="00423EE6" w:rsidP="00750008"/>
        </w:tc>
        <w:tc>
          <w:tcPr>
            <w:tcW w:w="2552" w:type="dxa"/>
          </w:tcPr>
          <w:p w:rsidR="00423EE6" w:rsidRPr="005D059D" w:rsidRDefault="00423EE6" w:rsidP="00750008"/>
        </w:tc>
        <w:tc>
          <w:tcPr>
            <w:tcW w:w="2551" w:type="dxa"/>
          </w:tcPr>
          <w:p w:rsidR="00423EE6" w:rsidRPr="005D059D" w:rsidRDefault="00423EE6" w:rsidP="00750008"/>
        </w:tc>
        <w:tc>
          <w:tcPr>
            <w:tcW w:w="2552" w:type="dxa"/>
          </w:tcPr>
          <w:p w:rsidR="00423EE6" w:rsidRPr="005D059D" w:rsidRDefault="00423EE6" w:rsidP="00750008"/>
        </w:tc>
        <w:tc>
          <w:tcPr>
            <w:tcW w:w="2835" w:type="dxa"/>
          </w:tcPr>
          <w:p w:rsidR="00423EE6" w:rsidRPr="005D059D" w:rsidRDefault="00423EE6" w:rsidP="00750008"/>
        </w:tc>
      </w:tr>
      <w:tr w:rsidR="00423EE6" w:rsidRPr="005D059D" w:rsidTr="002C310E">
        <w:trPr>
          <w:trHeight w:val="460"/>
        </w:trPr>
        <w:tc>
          <w:tcPr>
            <w:tcW w:w="1917" w:type="dxa"/>
          </w:tcPr>
          <w:p w:rsidR="00423EE6" w:rsidRPr="005D059D" w:rsidRDefault="00423EE6" w:rsidP="00750008">
            <w:r w:rsidRPr="005D059D">
              <w:rPr>
                <w:i/>
              </w:rPr>
              <w:lastRenderedPageBreak/>
              <w:t xml:space="preserve">Add individuals as </w:t>
            </w:r>
            <w:r>
              <w:rPr>
                <w:i/>
              </w:rPr>
              <w:t>necessary as per the Offeror’s response</w:t>
            </w:r>
          </w:p>
        </w:tc>
        <w:tc>
          <w:tcPr>
            <w:tcW w:w="2727" w:type="dxa"/>
          </w:tcPr>
          <w:p w:rsidR="00423EE6" w:rsidRPr="005D059D" w:rsidRDefault="00423EE6" w:rsidP="00750008"/>
        </w:tc>
        <w:tc>
          <w:tcPr>
            <w:tcW w:w="2552" w:type="dxa"/>
          </w:tcPr>
          <w:p w:rsidR="00423EE6" w:rsidRPr="005D059D" w:rsidRDefault="00423EE6" w:rsidP="00750008"/>
        </w:tc>
        <w:tc>
          <w:tcPr>
            <w:tcW w:w="2551" w:type="dxa"/>
          </w:tcPr>
          <w:p w:rsidR="002C310E" w:rsidRDefault="002C310E" w:rsidP="00750008"/>
          <w:p w:rsidR="00423EE6" w:rsidRPr="002C310E" w:rsidRDefault="00423EE6" w:rsidP="002C310E">
            <w:pPr>
              <w:jc w:val="right"/>
            </w:pPr>
          </w:p>
        </w:tc>
        <w:tc>
          <w:tcPr>
            <w:tcW w:w="2552" w:type="dxa"/>
          </w:tcPr>
          <w:p w:rsidR="00423EE6" w:rsidRPr="005D059D" w:rsidRDefault="00423EE6" w:rsidP="00750008"/>
        </w:tc>
        <w:tc>
          <w:tcPr>
            <w:tcW w:w="2835" w:type="dxa"/>
          </w:tcPr>
          <w:p w:rsidR="00423EE6" w:rsidRPr="005D059D" w:rsidRDefault="00423EE6" w:rsidP="00750008"/>
        </w:tc>
      </w:tr>
      <w:tr w:rsidR="00423EE6" w:rsidRPr="005D059D" w:rsidTr="002C310E">
        <w:trPr>
          <w:trHeight w:val="460"/>
        </w:trPr>
        <w:tc>
          <w:tcPr>
            <w:tcW w:w="1917" w:type="dxa"/>
          </w:tcPr>
          <w:p w:rsidR="00423EE6" w:rsidRPr="00BE1C43" w:rsidRDefault="00423EE6" w:rsidP="00750008">
            <w:pPr>
              <w:rPr>
                <w:b/>
              </w:rPr>
            </w:pPr>
            <w:r w:rsidRPr="00BE1C43">
              <w:rPr>
                <w:b/>
              </w:rPr>
              <w:t>Operations Cost</w:t>
            </w:r>
          </w:p>
        </w:tc>
        <w:tc>
          <w:tcPr>
            <w:tcW w:w="2727" w:type="dxa"/>
          </w:tcPr>
          <w:p w:rsidR="00423EE6" w:rsidRPr="005D059D" w:rsidRDefault="00423EE6" w:rsidP="00750008"/>
        </w:tc>
        <w:tc>
          <w:tcPr>
            <w:tcW w:w="2552" w:type="dxa"/>
          </w:tcPr>
          <w:p w:rsidR="00423EE6" w:rsidRPr="005D059D" w:rsidRDefault="00423EE6" w:rsidP="00750008"/>
        </w:tc>
        <w:tc>
          <w:tcPr>
            <w:tcW w:w="2551" w:type="dxa"/>
          </w:tcPr>
          <w:p w:rsidR="00423EE6" w:rsidRPr="005D059D" w:rsidRDefault="00423EE6" w:rsidP="00750008"/>
        </w:tc>
        <w:tc>
          <w:tcPr>
            <w:tcW w:w="2552" w:type="dxa"/>
          </w:tcPr>
          <w:p w:rsidR="00423EE6" w:rsidRPr="005D059D" w:rsidRDefault="00423EE6" w:rsidP="00750008"/>
        </w:tc>
        <w:tc>
          <w:tcPr>
            <w:tcW w:w="2835" w:type="dxa"/>
          </w:tcPr>
          <w:p w:rsidR="00423EE6" w:rsidRPr="005D059D" w:rsidRDefault="00423EE6" w:rsidP="00750008"/>
        </w:tc>
      </w:tr>
      <w:tr w:rsidR="00423EE6" w:rsidRPr="005D059D" w:rsidTr="002C310E">
        <w:trPr>
          <w:trHeight w:val="460"/>
        </w:trPr>
        <w:tc>
          <w:tcPr>
            <w:tcW w:w="1917" w:type="dxa"/>
          </w:tcPr>
          <w:p w:rsidR="00423EE6" w:rsidRPr="00BE1C43" w:rsidRDefault="00423EE6" w:rsidP="00750008">
            <w:pPr>
              <w:rPr>
                <w:b/>
              </w:rPr>
            </w:pPr>
            <w:r w:rsidRPr="00BE1C43">
              <w:rPr>
                <w:b/>
              </w:rPr>
              <w:t>Travel Cost (reimbursable)</w:t>
            </w:r>
          </w:p>
        </w:tc>
        <w:tc>
          <w:tcPr>
            <w:tcW w:w="2727" w:type="dxa"/>
          </w:tcPr>
          <w:p w:rsidR="00423EE6" w:rsidRPr="005D059D" w:rsidRDefault="00423EE6" w:rsidP="00750008"/>
        </w:tc>
        <w:tc>
          <w:tcPr>
            <w:tcW w:w="2552" w:type="dxa"/>
          </w:tcPr>
          <w:p w:rsidR="00423EE6" w:rsidRPr="005D059D" w:rsidRDefault="00423EE6" w:rsidP="00750008"/>
        </w:tc>
        <w:tc>
          <w:tcPr>
            <w:tcW w:w="2551" w:type="dxa"/>
          </w:tcPr>
          <w:p w:rsidR="00423EE6" w:rsidRPr="005D059D" w:rsidRDefault="00423EE6" w:rsidP="00750008"/>
        </w:tc>
        <w:tc>
          <w:tcPr>
            <w:tcW w:w="2552" w:type="dxa"/>
          </w:tcPr>
          <w:p w:rsidR="00423EE6" w:rsidRPr="005D059D" w:rsidRDefault="00423EE6" w:rsidP="00750008"/>
        </w:tc>
        <w:tc>
          <w:tcPr>
            <w:tcW w:w="2835" w:type="dxa"/>
          </w:tcPr>
          <w:p w:rsidR="00423EE6" w:rsidRPr="005D059D" w:rsidRDefault="00423EE6" w:rsidP="00750008"/>
        </w:tc>
      </w:tr>
      <w:tr w:rsidR="00423EE6" w:rsidRPr="005D059D" w:rsidTr="002C310E">
        <w:trPr>
          <w:trHeight w:val="79"/>
        </w:trPr>
        <w:tc>
          <w:tcPr>
            <w:tcW w:w="1917" w:type="dxa"/>
          </w:tcPr>
          <w:p w:rsidR="00423EE6" w:rsidRPr="00BE1C43" w:rsidRDefault="00423EE6" w:rsidP="00750008">
            <w:pPr>
              <w:rPr>
                <w:b/>
              </w:rPr>
            </w:pPr>
          </w:p>
          <w:p w:rsidR="00423EE6" w:rsidRPr="00BE1C43" w:rsidRDefault="00423EE6" w:rsidP="00750008">
            <w:pPr>
              <w:rPr>
                <w:b/>
              </w:rPr>
            </w:pPr>
            <w:r w:rsidRPr="00BE1C43">
              <w:rPr>
                <w:b/>
              </w:rPr>
              <w:t>TOTAL</w:t>
            </w:r>
          </w:p>
        </w:tc>
        <w:tc>
          <w:tcPr>
            <w:tcW w:w="2727" w:type="dxa"/>
          </w:tcPr>
          <w:p w:rsidR="00423EE6" w:rsidRPr="005D059D" w:rsidRDefault="00423EE6" w:rsidP="00750008"/>
        </w:tc>
        <w:tc>
          <w:tcPr>
            <w:tcW w:w="2552" w:type="dxa"/>
          </w:tcPr>
          <w:p w:rsidR="00423EE6" w:rsidRPr="005D059D" w:rsidRDefault="00423EE6" w:rsidP="00750008"/>
        </w:tc>
        <w:tc>
          <w:tcPr>
            <w:tcW w:w="2551" w:type="dxa"/>
          </w:tcPr>
          <w:p w:rsidR="00423EE6" w:rsidRPr="005D059D" w:rsidRDefault="00423EE6" w:rsidP="00750008"/>
        </w:tc>
        <w:tc>
          <w:tcPr>
            <w:tcW w:w="2552" w:type="dxa"/>
          </w:tcPr>
          <w:p w:rsidR="00423EE6" w:rsidRPr="005D059D" w:rsidRDefault="00423EE6" w:rsidP="00750008"/>
        </w:tc>
        <w:tc>
          <w:tcPr>
            <w:tcW w:w="2835" w:type="dxa"/>
          </w:tcPr>
          <w:p w:rsidR="00423EE6" w:rsidRPr="005D059D" w:rsidRDefault="00423EE6" w:rsidP="00750008"/>
        </w:tc>
      </w:tr>
    </w:tbl>
    <w:p w:rsidR="00BE1C43" w:rsidRPr="00750008" w:rsidRDefault="00BE1C43" w:rsidP="00284865">
      <w:pPr>
        <w:jc w:val="both"/>
        <w:rPr>
          <w:sz w:val="22"/>
          <w:szCs w:val="22"/>
        </w:rPr>
      </w:pPr>
    </w:p>
    <w:p w:rsidR="00750008" w:rsidRPr="00750008" w:rsidRDefault="00750008" w:rsidP="00750008">
      <w:pPr>
        <w:spacing w:after="120"/>
        <w:jc w:val="both"/>
        <w:rPr>
          <w:rStyle w:val="Emphasis"/>
          <w:i w:val="0"/>
          <w:sz w:val="22"/>
          <w:szCs w:val="22"/>
        </w:rPr>
      </w:pPr>
      <w:r w:rsidRPr="00750008">
        <w:rPr>
          <w:rStyle w:val="Emphasis"/>
          <w:i w:val="0"/>
          <w:sz w:val="22"/>
          <w:szCs w:val="22"/>
        </w:rPr>
        <w:t>The discounts offered, if applicable, and the methodology for their application are:</w:t>
      </w:r>
    </w:p>
    <w:p w:rsidR="00750008" w:rsidRPr="00750008" w:rsidRDefault="00750008" w:rsidP="00750008">
      <w:pPr>
        <w:pStyle w:val="ListParagraph"/>
        <w:numPr>
          <w:ilvl w:val="0"/>
          <w:numId w:val="16"/>
        </w:numPr>
        <w:spacing w:after="120"/>
        <w:ind w:left="851" w:hanging="425"/>
        <w:jc w:val="both"/>
        <w:rPr>
          <w:rStyle w:val="Emphasis"/>
          <w:rFonts w:ascii="Arial" w:hAnsi="Arial"/>
          <w:i w:val="0"/>
        </w:rPr>
      </w:pPr>
      <w:r w:rsidRPr="00750008">
        <w:rPr>
          <w:rStyle w:val="Emphasis"/>
          <w:rFonts w:ascii="Arial" w:hAnsi="Arial"/>
          <w:i w:val="0"/>
        </w:rPr>
        <w:t>Discounts: If our proposal is accepted, the following discounts shall apply. [</w:t>
      </w:r>
      <w:r w:rsidRPr="00750008">
        <w:rPr>
          <w:rStyle w:val="Emphasis"/>
          <w:rFonts w:ascii="Arial" w:hAnsi="Arial"/>
          <w:i w:val="0"/>
          <w:highlight w:val="cyan"/>
        </w:rPr>
        <w:t>Specify in detail each discount offered and the specific item of the Schedule of Requirements to which it applies, including if applicable discounts for accelerated payment.</w:t>
      </w:r>
      <w:r w:rsidRPr="00750008">
        <w:rPr>
          <w:rStyle w:val="Emphasis"/>
          <w:rFonts w:ascii="Arial" w:hAnsi="Arial"/>
          <w:i w:val="0"/>
        </w:rPr>
        <w:t>]</w:t>
      </w:r>
    </w:p>
    <w:p w:rsidR="00284865" w:rsidRPr="00B07CE8" w:rsidRDefault="00750008" w:rsidP="00284865">
      <w:pPr>
        <w:pStyle w:val="ListParagraph"/>
        <w:numPr>
          <w:ilvl w:val="0"/>
          <w:numId w:val="16"/>
        </w:numPr>
        <w:spacing w:after="60"/>
        <w:ind w:left="851" w:hanging="425"/>
        <w:contextualSpacing w:val="0"/>
        <w:jc w:val="both"/>
        <w:rPr>
          <w:rFonts w:ascii="Arial" w:hAnsi="Arial"/>
          <w:iCs/>
        </w:rPr>
      </w:pPr>
      <w:r w:rsidRPr="00750008">
        <w:rPr>
          <w:rStyle w:val="Emphasis"/>
          <w:rFonts w:ascii="Arial" w:hAnsi="Arial"/>
          <w:i w:val="0"/>
        </w:rPr>
        <w:t>Methodology of application of the discounts: The discounts shall be applied using the following method: [</w:t>
      </w:r>
      <w:r w:rsidRPr="00750008">
        <w:rPr>
          <w:rStyle w:val="Emphasis"/>
          <w:rFonts w:ascii="Arial" w:hAnsi="Arial"/>
          <w:i w:val="0"/>
          <w:highlight w:val="cyan"/>
        </w:rPr>
        <w:t>Specify in detail the method that shall be used to apply the discounts</w:t>
      </w:r>
      <w:r w:rsidRPr="00750008">
        <w:rPr>
          <w:rStyle w:val="Emphasis"/>
          <w:rFonts w:ascii="Arial" w:hAnsi="Arial"/>
          <w:i w:val="0"/>
        </w:rPr>
        <w:t>];</w:t>
      </w:r>
    </w:p>
    <w:p w:rsidR="00284865" w:rsidRPr="00757514" w:rsidRDefault="00284865" w:rsidP="00284865">
      <w:pPr>
        <w:tabs>
          <w:tab w:val="center" w:pos="4320"/>
          <w:tab w:val="right" w:pos="8640"/>
        </w:tabs>
        <w:rPr>
          <w:b/>
          <w:sz w:val="22"/>
          <w:szCs w:val="22"/>
        </w:rPr>
      </w:pPr>
      <w:r w:rsidRPr="00757514">
        <w:rPr>
          <w:b/>
          <w:sz w:val="22"/>
          <w:szCs w:val="22"/>
        </w:rPr>
        <w:t>List of subcontractors or suppliers</w:t>
      </w:r>
    </w:p>
    <w:p w:rsidR="00284865" w:rsidRPr="00757514" w:rsidRDefault="00284865" w:rsidP="00284865">
      <w:pPr>
        <w:tabs>
          <w:tab w:val="center" w:pos="4320"/>
          <w:tab w:val="right" w:pos="8640"/>
        </w:tabs>
        <w:rPr>
          <w:b/>
          <w:color w:val="528CC9"/>
          <w:sz w:val="22"/>
          <w:szCs w:val="22"/>
        </w:rPr>
      </w:pPr>
    </w:p>
    <w:p w:rsidR="00284865" w:rsidRPr="00757514" w:rsidRDefault="00284865" w:rsidP="00284865">
      <w:pPr>
        <w:tabs>
          <w:tab w:val="center" w:pos="4320"/>
          <w:tab w:val="right" w:pos="8640"/>
        </w:tabs>
        <w:rPr>
          <w:b/>
          <w:color w:val="528CC9"/>
          <w:sz w:val="22"/>
          <w:szCs w:val="22"/>
        </w:rPr>
      </w:pPr>
      <w:r w:rsidRPr="00757514">
        <w:rPr>
          <w:sz w:val="22"/>
          <w:szCs w:val="22"/>
        </w:rPr>
        <w:t>Offeror must identify the names of all subcontractors/suppliers who will be providing good/services under this contract and the type of work being subcontracted, if applicable.</w:t>
      </w:r>
    </w:p>
    <w:p w:rsidR="00284865" w:rsidRPr="00757514" w:rsidRDefault="00284865" w:rsidP="00284865">
      <w:pPr>
        <w:tabs>
          <w:tab w:val="center" w:pos="4320"/>
          <w:tab w:val="right" w:pos="8640"/>
        </w:tabs>
        <w:rPr>
          <w:b/>
          <w:color w:val="528CC9"/>
          <w:sz w:val="22"/>
          <w:szCs w:val="22"/>
        </w:rPr>
      </w:pPr>
    </w:p>
    <w:p w:rsidR="00284865" w:rsidRPr="00757514" w:rsidRDefault="00284865" w:rsidP="00284865">
      <w:pPr>
        <w:numPr>
          <w:ilvl w:val="0"/>
          <w:numId w:val="15"/>
        </w:numPr>
        <w:tabs>
          <w:tab w:val="center" w:pos="4320"/>
          <w:tab w:val="right" w:pos="8640"/>
        </w:tabs>
        <w:rPr>
          <w:sz w:val="22"/>
          <w:szCs w:val="22"/>
        </w:rPr>
      </w:pPr>
      <w:r w:rsidRPr="00757514">
        <w:rPr>
          <w:sz w:val="22"/>
          <w:szCs w:val="22"/>
        </w:rPr>
        <w:t>_[</w:t>
      </w:r>
      <w:r w:rsidRPr="00757514">
        <w:rPr>
          <w:sz w:val="22"/>
          <w:szCs w:val="22"/>
          <w:highlight w:val="cyan"/>
          <w:u w:val="single"/>
        </w:rPr>
        <w:t>Full legal name and address of subcontractors</w:t>
      </w:r>
      <w:r w:rsidRPr="00757514">
        <w:rPr>
          <w:sz w:val="22"/>
          <w:szCs w:val="22"/>
          <w:u w:val="single"/>
        </w:rPr>
        <w:t>]</w:t>
      </w:r>
      <w:r w:rsidRPr="00757514">
        <w:rPr>
          <w:sz w:val="22"/>
          <w:szCs w:val="22"/>
        </w:rPr>
        <w:t>___________</w:t>
      </w:r>
    </w:p>
    <w:p w:rsidR="00284865" w:rsidRPr="00757514" w:rsidRDefault="00284865" w:rsidP="00284865">
      <w:pPr>
        <w:tabs>
          <w:tab w:val="center" w:pos="4320"/>
          <w:tab w:val="right" w:pos="8640"/>
        </w:tabs>
        <w:ind w:left="720"/>
        <w:rPr>
          <w:sz w:val="22"/>
          <w:szCs w:val="22"/>
        </w:rPr>
      </w:pPr>
    </w:p>
    <w:p w:rsidR="00284865" w:rsidRPr="00757514" w:rsidRDefault="00284865" w:rsidP="00284865">
      <w:pPr>
        <w:numPr>
          <w:ilvl w:val="0"/>
          <w:numId w:val="15"/>
        </w:numPr>
        <w:tabs>
          <w:tab w:val="center" w:pos="4320"/>
          <w:tab w:val="right" w:pos="8640"/>
        </w:tabs>
        <w:rPr>
          <w:sz w:val="22"/>
          <w:szCs w:val="22"/>
        </w:rPr>
      </w:pPr>
      <w:r w:rsidRPr="00757514">
        <w:rPr>
          <w:sz w:val="22"/>
          <w:szCs w:val="22"/>
        </w:rPr>
        <w:t>_________________________________________________</w:t>
      </w:r>
    </w:p>
    <w:p w:rsidR="00284865" w:rsidRPr="00757514" w:rsidRDefault="00284865" w:rsidP="00284865">
      <w:pPr>
        <w:tabs>
          <w:tab w:val="center" w:pos="4320"/>
          <w:tab w:val="right" w:pos="8640"/>
        </w:tabs>
        <w:ind w:left="720"/>
        <w:rPr>
          <w:sz w:val="22"/>
          <w:szCs w:val="22"/>
        </w:rPr>
      </w:pPr>
    </w:p>
    <w:p w:rsidR="00284865" w:rsidRPr="00757514" w:rsidRDefault="00284865" w:rsidP="00284865">
      <w:pPr>
        <w:numPr>
          <w:ilvl w:val="0"/>
          <w:numId w:val="15"/>
        </w:numPr>
        <w:tabs>
          <w:tab w:val="center" w:pos="4320"/>
          <w:tab w:val="right" w:pos="8640"/>
        </w:tabs>
        <w:rPr>
          <w:sz w:val="22"/>
          <w:szCs w:val="22"/>
        </w:rPr>
      </w:pPr>
      <w:r w:rsidRPr="00757514">
        <w:rPr>
          <w:sz w:val="22"/>
          <w:szCs w:val="22"/>
        </w:rPr>
        <w:t>_________________________________________________</w:t>
      </w:r>
    </w:p>
    <w:p w:rsidR="00284865" w:rsidRPr="00757514" w:rsidRDefault="00284865" w:rsidP="00284865">
      <w:pPr>
        <w:pStyle w:val="MarginText"/>
        <w:spacing w:before="120" w:after="0" w:line="240" w:lineRule="auto"/>
        <w:rPr>
          <w:rFonts w:ascii="Arial" w:hAnsi="Arial" w:cs="Arial"/>
          <w:color w:val="000000"/>
          <w:szCs w:val="22"/>
          <w:lang w:val="en-AU"/>
        </w:rPr>
      </w:pPr>
      <w:bookmarkStart w:id="1" w:name="_Toc68319417"/>
      <w:r w:rsidRPr="00757514">
        <w:rPr>
          <w:rFonts w:ascii="Arial" w:eastAsia="Calibri" w:hAnsi="Arial" w:cs="Arial"/>
          <w:color w:val="000000"/>
          <w:szCs w:val="22"/>
          <w:lang w:val="en-AU"/>
        </w:rPr>
        <w:t>I, the undersigned, certify that I am duly authorized by [</w:t>
      </w:r>
      <w:r w:rsidRPr="00757514">
        <w:rPr>
          <w:rFonts w:ascii="Arial" w:eastAsia="Calibri" w:hAnsi="Arial" w:cs="Arial"/>
          <w:b/>
          <w:i/>
          <w:color w:val="000000"/>
          <w:szCs w:val="22"/>
          <w:highlight w:val="cyan"/>
          <w:lang w:val="en-AU"/>
        </w:rPr>
        <w:t>insert full name of Offeror</w:t>
      </w:r>
      <w:r w:rsidRPr="00757514">
        <w:rPr>
          <w:rFonts w:ascii="Arial" w:eastAsia="Calibri" w:hAnsi="Arial" w:cs="Arial"/>
          <w:color w:val="000000"/>
          <w:szCs w:val="22"/>
          <w:lang w:val="en-AU"/>
        </w:rPr>
        <w:t>] to sign this Proposal and bind [</w:t>
      </w:r>
      <w:r w:rsidRPr="00757514">
        <w:rPr>
          <w:rFonts w:ascii="Arial" w:eastAsia="Calibri" w:hAnsi="Arial" w:cs="Arial"/>
          <w:b/>
          <w:i/>
          <w:color w:val="000000"/>
          <w:szCs w:val="22"/>
          <w:highlight w:val="cyan"/>
          <w:lang w:val="en-AU"/>
        </w:rPr>
        <w:t>insert full name of Offeror</w:t>
      </w:r>
      <w:r w:rsidRPr="00757514">
        <w:rPr>
          <w:rFonts w:ascii="Arial" w:eastAsia="Calibri" w:hAnsi="Arial" w:cs="Arial"/>
          <w:color w:val="000000"/>
          <w:szCs w:val="22"/>
          <w:highlight w:val="cyan"/>
          <w:lang w:val="en-AU"/>
        </w:rPr>
        <w:t>]</w:t>
      </w:r>
      <w:r w:rsidRPr="00757514">
        <w:rPr>
          <w:rFonts w:ascii="Arial" w:eastAsia="Calibri" w:hAnsi="Arial" w:cs="Arial"/>
          <w:color w:val="000000"/>
          <w:szCs w:val="22"/>
          <w:lang w:val="en-AU"/>
        </w:rPr>
        <w:t xml:space="preserve"> should UNOPS accept this Proposal: </w:t>
      </w:r>
    </w:p>
    <w:p w:rsidR="00284865" w:rsidRPr="00757514" w:rsidRDefault="00284865" w:rsidP="00284865">
      <w:pPr>
        <w:tabs>
          <w:tab w:val="left" w:pos="990"/>
          <w:tab w:val="left" w:pos="5040"/>
          <w:tab w:val="left" w:pos="5850"/>
        </w:tabs>
        <w:rPr>
          <w:color w:val="000000"/>
          <w:sz w:val="22"/>
          <w:szCs w:val="22"/>
          <w:lang w:val="en-AU"/>
        </w:rPr>
      </w:pPr>
    </w:p>
    <w:p w:rsidR="00284865" w:rsidRPr="00757514" w:rsidRDefault="00284865" w:rsidP="00284865">
      <w:pPr>
        <w:tabs>
          <w:tab w:val="left" w:pos="990"/>
          <w:tab w:val="left" w:pos="5040"/>
          <w:tab w:val="left" w:pos="5850"/>
        </w:tabs>
        <w:rPr>
          <w:color w:val="000000"/>
          <w:sz w:val="22"/>
          <w:szCs w:val="22"/>
          <w:lang w:val="en-AU"/>
        </w:rPr>
      </w:pPr>
      <w:r w:rsidRPr="00757514">
        <w:rPr>
          <w:color w:val="000000"/>
          <w:sz w:val="22"/>
          <w:szCs w:val="22"/>
          <w:lang w:val="en-AU"/>
        </w:rPr>
        <w:t>Name</w:t>
      </w:r>
      <w:r w:rsidRPr="00757514">
        <w:rPr>
          <w:color w:val="000000"/>
          <w:sz w:val="22"/>
          <w:szCs w:val="22"/>
          <w:lang w:val="en-AU"/>
        </w:rPr>
        <w:tab/>
        <w:t>: _____________________________________________________________</w:t>
      </w:r>
    </w:p>
    <w:p w:rsidR="00284865" w:rsidRPr="00757514" w:rsidRDefault="00284865" w:rsidP="00284865">
      <w:pPr>
        <w:tabs>
          <w:tab w:val="left" w:pos="720"/>
        </w:tabs>
        <w:rPr>
          <w:color w:val="000000"/>
          <w:sz w:val="22"/>
          <w:szCs w:val="22"/>
          <w:lang w:val="en-AU"/>
        </w:rPr>
      </w:pPr>
    </w:p>
    <w:p w:rsidR="00284865" w:rsidRPr="00757514" w:rsidRDefault="00284865" w:rsidP="00284865">
      <w:pPr>
        <w:tabs>
          <w:tab w:val="left" w:pos="990"/>
        </w:tabs>
        <w:rPr>
          <w:color w:val="000000"/>
          <w:sz w:val="22"/>
          <w:szCs w:val="22"/>
          <w:lang w:val="en-AU"/>
        </w:rPr>
      </w:pPr>
      <w:r w:rsidRPr="00757514">
        <w:rPr>
          <w:color w:val="000000"/>
          <w:sz w:val="22"/>
          <w:szCs w:val="22"/>
          <w:lang w:val="en-AU"/>
        </w:rPr>
        <w:t>Title</w:t>
      </w:r>
      <w:r w:rsidRPr="00757514">
        <w:rPr>
          <w:color w:val="000000"/>
          <w:sz w:val="22"/>
          <w:szCs w:val="22"/>
          <w:lang w:val="en-AU"/>
        </w:rPr>
        <w:tab/>
        <w:t>: _____________________________________________________________</w:t>
      </w:r>
    </w:p>
    <w:p w:rsidR="00284865" w:rsidRPr="00757514" w:rsidRDefault="00284865" w:rsidP="00284865">
      <w:pPr>
        <w:rPr>
          <w:color w:val="000000"/>
          <w:sz w:val="22"/>
          <w:szCs w:val="22"/>
          <w:lang w:val="en-AU"/>
        </w:rPr>
      </w:pPr>
    </w:p>
    <w:p w:rsidR="00284865" w:rsidRPr="00757514" w:rsidRDefault="00284865" w:rsidP="00284865">
      <w:pPr>
        <w:tabs>
          <w:tab w:val="left" w:pos="990"/>
        </w:tabs>
        <w:rPr>
          <w:color w:val="000000"/>
          <w:sz w:val="22"/>
          <w:szCs w:val="22"/>
          <w:lang w:val="en-AU"/>
        </w:rPr>
      </w:pPr>
      <w:r w:rsidRPr="00757514">
        <w:rPr>
          <w:color w:val="000000"/>
          <w:sz w:val="22"/>
          <w:szCs w:val="22"/>
          <w:lang w:val="en-AU"/>
        </w:rPr>
        <w:t>Date</w:t>
      </w:r>
      <w:r w:rsidRPr="00757514">
        <w:rPr>
          <w:color w:val="000000"/>
          <w:sz w:val="22"/>
          <w:szCs w:val="22"/>
          <w:lang w:val="en-AU"/>
        </w:rPr>
        <w:tab/>
        <w:t>: _____________________________________________________________</w:t>
      </w:r>
    </w:p>
    <w:p w:rsidR="00284865" w:rsidRPr="00757514" w:rsidRDefault="00284865" w:rsidP="00284865">
      <w:pPr>
        <w:rPr>
          <w:color w:val="000000"/>
          <w:sz w:val="22"/>
          <w:szCs w:val="22"/>
          <w:lang w:val="en-AU"/>
        </w:rPr>
      </w:pPr>
    </w:p>
    <w:p w:rsidR="00BE1C43" w:rsidRPr="00750008" w:rsidRDefault="00284865" w:rsidP="00750008">
      <w:pPr>
        <w:tabs>
          <w:tab w:val="left" w:pos="990"/>
        </w:tabs>
        <w:rPr>
          <w:color w:val="000000"/>
          <w:sz w:val="22"/>
          <w:szCs w:val="22"/>
          <w:lang w:val="en-AU"/>
        </w:rPr>
        <w:sectPr w:rsidR="00BE1C43" w:rsidRPr="00750008" w:rsidSect="00BE1C43">
          <w:pgSz w:w="16839" w:h="11907" w:orient="landscape" w:code="9"/>
          <w:pgMar w:top="1077" w:right="1440" w:bottom="1077" w:left="1440" w:header="720" w:footer="720" w:gutter="0"/>
          <w:pgNumType w:start="1"/>
          <w:cols w:space="720"/>
          <w:docGrid w:linePitch="360"/>
        </w:sectPr>
      </w:pPr>
      <w:r w:rsidRPr="00757514">
        <w:rPr>
          <w:color w:val="000000"/>
          <w:sz w:val="22"/>
          <w:szCs w:val="22"/>
          <w:lang w:val="en-AU"/>
        </w:rPr>
        <w:t>Signature</w:t>
      </w:r>
      <w:r w:rsidRPr="00757514">
        <w:rPr>
          <w:color w:val="000000"/>
          <w:sz w:val="22"/>
          <w:szCs w:val="22"/>
          <w:lang w:val="en-AU"/>
        </w:rPr>
        <w:tab/>
        <w:t>: _____________________________</w:t>
      </w:r>
      <w:r w:rsidR="00B07CE8">
        <w:rPr>
          <w:color w:val="000000"/>
          <w:sz w:val="22"/>
          <w:szCs w:val="22"/>
          <w:lang w:val="en-AU"/>
        </w:rPr>
        <w:t>_____________________________</w:t>
      </w:r>
    </w:p>
    <w:bookmarkEnd w:id="1"/>
    <w:p w:rsidR="00C1628A" w:rsidRPr="008F2094" w:rsidRDefault="00C1628A" w:rsidP="00B07CE8">
      <w:pPr>
        <w:pStyle w:val="Headline"/>
        <w:rPr>
          <w:spacing w:val="-3"/>
          <w:highlight w:val="yellow"/>
        </w:rPr>
      </w:pPr>
    </w:p>
    <w:sectPr w:rsidR="00C1628A" w:rsidRPr="008F2094" w:rsidSect="00BB0FD7">
      <w:headerReference w:type="even" r:id="rId11"/>
      <w:headerReference w:type="default" r:id="rId12"/>
      <w:footerReference w:type="default" r:id="rId13"/>
      <w:headerReference w:type="first" r:id="rId14"/>
      <w:footerReference w:type="first" r:id="rId15"/>
      <w:pgSz w:w="11906" w:h="16838"/>
      <w:pgMar w:top="1134" w:right="1701" w:bottom="1134" w:left="2268" w:header="568" w:footer="7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C09" w:rsidRDefault="00600C09" w:rsidP="00FB7749">
      <w:r>
        <w:separator/>
      </w:r>
    </w:p>
  </w:endnote>
  <w:endnote w:type="continuationSeparator" w:id="0">
    <w:p w:rsidR="00600C09" w:rsidRDefault="00600C09" w:rsidP="00FB7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KUKGYU+ArialMT">
    <w:altName w:val="KUKGYU+ArialM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09" w:rsidRDefault="00600C09" w:rsidP="00CE4E04">
    <w:pPr>
      <w:pStyle w:val="Footer"/>
      <w:jc w:val="center"/>
    </w:pPr>
  </w:p>
  <w:p w:rsidR="00600C09" w:rsidRPr="00BE1C43" w:rsidRDefault="00600C09" w:rsidP="00BE1C43">
    <w:pPr>
      <w:pStyle w:val="Footer"/>
    </w:pPr>
    <w:r w:rsidRPr="00BE1C43">
      <w:t xml:space="preserve">RFP/ 2017/ </w:t>
    </w:r>
    <w:r w:rsidR="00CE4E04">
      <w:t>929</w:t>
    </w:r>
    <w:r w:rsidRPr="00BE1C43">
      <w:t xml:space="preserve"> Country Programme Monitor Services for </w:t>
    </w:r>
    <w:r w:rsidR="00CE4E04">
      <w:t>Senegal</w:t>
    </w:r>
    <w:r w:rsidRPr="00BE1C43">
      <w:t xml:space="preserve"> (GSF)</w:t>
    </w:r>
  </w:p>
  <w:p w:rsidR="00600C09" w:rsidRPr="00061742" w:rsidRDefault="00600C09" w:rsidP="00750008">
    <w:pPr>
      <w:tabs>
        <w:tab w:val="left" w:pos="468"/>
        <w:tab w:val="right" w:pos="9753"/>
      </w:tabs>
      <w:rPr>
        <w:sz w:val="16"/>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203141"/>
      <w:docPartObj>
        <w:docPartGallery w:val="Page Numbers (Bottom of Page)"/>
        <w:docPartUnique/>
      </w:docPartObj>
    </w:sdtPr>
    <w:sdtEndPr>
      <w:rPr>
        <w:noProof/>
      </w:rPr>
    </w:sdtEndPr>
    <w:sdtContent>
      <w:p w:rsidR="00600C09" w:rsidRDefault="00600C09">
        <w:pPr>
          <w:pStyle w:val="Footer"/>
          <w:jc w:val="right"/>
        </w:pPr>
        <w:r>
          <w:fldChar w:fldCharType="begin"/>
        </w:r>
        <w:r>
          <w:instrText xml:space="preserve"> PAGE   \* MERGEFORMAT </w:instrText>
        </w:r>
        <w:r>
          <w:fldChar w:fldCharType="separate"/>
        </w:r>
        <w:r w:rsidR="00B07CE8">
          <w:rPr>
            <w:noProof/>
          </w:rPr>
          <w:t>13</w:t>
        </w:r>
        <w:r>
          <w:rPr>
            <w:noProof/>
          </w:rPr>
          <w:fldChar w:fldCharType="end"/>
        </w:r>
      </w:p>
    </w:sdtContent>
  </w:sdt>
  <w:sdt>
    <w:sdtPr>
      <w:id w:val="-1973277408"/>
      <w:docPartObj>
        <w:docPartGallery w:val="Page Numbers (Bottom of Page)"/>
        <w:docPartUnique/>
      </w:docPartObj>
    </w:sdtPr>
    <w:sdtEndPr>
      <w:rPr>
        <w:noProof/>
      </w:rPr>
    </w:sdtEndPr>
    <w:sdtContent>
      <w:p w:rsidR="00A76AEB" w:rsidRDefault="00A76AEB" w:rsidP="00A76AEB">
        <w:pPr>
          <w:pStyle w:val="Footer"/>
          <w:jc w:val="right"/>
        </w:pPr>
        <w:r>
          <w:fldChar w:fldCharType="begin"/>
        </w:r>
        <w:r>
          <w:instrText xml:space="preserve"> PAGE   \* MERGEFORMAT </w:instrText>
        </w:r>
        <w:r>
          <w:fldChar w:fldCharType="separate"/>
        </w:r>
        <w:r w:rsidR="00B07CE8">
          <w:rPr>
            <w:noProof/>
          </w:rPr>
          <w:t>13</w:t>
        </w:r>
        <w:r>
          <w:rPr>
            <w:noProof/>
          </w:rPr>
          <w:fldChar w:fldCharType="end"/>
        </w:r>
      </w:p>
    </w:sdtContent>
  </w:sdt>
  <w:p w:rsidR="00600C09" w:rsidRPr="00BE1C43" w:rsidRDefault="00A76AEB" w:rsidP="00A76AEB">
    <w:pPr>
      <w:pStyle w:val="Footer"/>
    </w:pPr>
    <w:r w:rsidRPr="00BE1C43">
      <w:t xml:space="preserve">RFP/ 2017/ </w:t>
    </w:r>
    <w:r>
      <w:t>929</w:t>
    </w:r>
    <w:r w:rsidRPr="00BE1C43">
      <w:t xml:space="preserve"> Country Programme Monitor Services for </w:t>
    </w:r>
    <w:r>
      <w:t>Senegal</w:t>
    </w:r>
    <w:r w:rsidRPr="00BE1C43">
      <w:t xml:space="preserve"> (GSF)</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0091925"/>
      <w:docPartObj>
        <w:docPartGallery w:val="Page Numbers (Bottom of Page)"/>
        <w:docPartUnique/>
      </w:docPartObj>
    </w:sdtPr>
    <w:sdtEndPr>
      <w:rPr>
        <w:noProof/>
      </w:rPr>
    </w:sdtEndPr>
    <w:sdtContent>
      <w:p w:rsidR="00600C09" w:rsidRDefault="00600C09">
        <w:pPr>
          <w:pStyle w:val="Footer"/>
          <w:jc w:val="right"/>
        </w:pPr>
        <w:r>
          <w:fldChar w:fldCharType="begin"/>
        </w:r>
        <w:r>
          <w:instrText xml:space="preserve"> PAGE   \* MERGEFORMAT </w:instrText>
        </w:r>
        <w:r>
          <w:fldChar w:fldCharType="separate"/>
        </w:r>
        <w:r w:rsidR="0020543B">
          <w:rPr>
            <w:noProof/>
          </w:rPr>
          <w:t>3</w:t>
        </w:r>
        <w:r>
          <w:rPr>
            <w:noProof/>
          </w:rPr>
          <w:fldChar w:fldCharType="end"/>
        </w:r>
      </w:p>
    </w:sdtContent>
  </w:sdt>
  <w:p w:rsidR="00600C09" w:rsidRPr="00BE1C43" w:rsidRDefault="00600C09" w:rsidP="00BE1C43">
    <w:pPr>
      <w:pStyle w:val="Footer"/>
    </w:pPr>
    <w:r w:rsidRPr="00BE1C43">
      <w:t xml:space="preserve">RFP/ 2017/ </w:t>
    </w:r>
    <w:r w:rsidR="00A76AEB">
      <w:t>929</w:t>
    </w:r>
    <w:r w:rsidRPr="00BE1C43">
      <w:t xml:space="preserve"> Country Programme Monitor Services for </w:t>
    </w:r>
    <w:r w:rsidR="00A76AEB">
      <w:t>Senegal</w:t>
    </w:r>
    <w:r w:rsidRPr="00BE1C43">
      <w:t xml:space="preserve"> (GSF)</w:t>
    </w:r>
  </w:p>
  <w:p w:rsidR="00600C09" w:rsidRDefault="00600C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C09" w:rsidRDefault="00600C09" w:rsidP="00FB7749">
      <w:r>
        <w:separator/>
      </w:r>
    </w:p>
  </w:footnote>
  <w:footnote w:type="continuationSeparator" w:id="0">
    <w:p w:rsidR="00600C09" w:rsidRDefault="00600C09" w:rsidP="00FB7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09" w:rsidRPr="007F7878" w:rsidRDefault="00600C09" w:rsidP="00750008">
    <w:pPr>
      <w:pStyle w:val="Header"/>
    </w:pPr>
    <w:r>
      <w:rPr>
        <w:noProof/>
      </w:rPr>
      <w:drawing>
        <wp:anchor distT="0" distB="0" distL="114300" distR="114300" simplePos="0" relativeHeight="251658240" behindDoc="1" locked="0" layoutInCell="1" allowOverlap="1" wp14:anchorId="73ABE84F" wp14:editId="24FC0CD4">
          <wp:simplePos x="0" y="0"/>
          <wp:positionH relativeFrom="column">
            <wp:posOffset>-673009</wp:posOffset>
          </wp:positionH>
          <wp:positionV relativeFrom="margin">
            <wp:posOffset>-1270</wp:posOffset>
          </wp:positionV>
          <wp:extent cx="609600" cy="7302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_fold_fill_RGB.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9600" cy="73025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7484DCBB" wp14:editId="2814E939">
          <wp:extent cx="2249100" cy="244800"/>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horizontal_ECR Geneva_RGB.emf"/>
                  <pic:cNvPicPr/>
                </pic:nvPicPr>
                <pic:blipFill>
                  <a:blip r:embed="rId2">
                    <a:extLst>
                      <a:ext uri="{28A0092B-C50C-407E-A947-70E740481C1C}">
                        <a14:useLocalDpi xmlns:a14="http://schemas.microsoft.com/office/drawing/2010/main" val="0"/>
                      </a:ext>
                    </a:extLst>
                  </a:blip>
                  <a:stretch>
                    <a:fillRect/>
                  </a:stretch>
                </pic:blipFill>
                <pic:spPr>
                  <a:xfrm>
                    <a:off x="0" y="0"/>
                    <a:ext cx="2249100" cy="2448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09" w:rsidRDefault="0020543B">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74477" o:spid="_x0000_s2131" type="#_x0000_t75" style="position:absolute;margin-left:0;margin-top:0;width:368.3pt;height:441pt;z-index:-251657216;mso-position-horizontal:center;mso-position-horizontal-relative:margin;mso-position-vertical:center;mso-position-vertical-relative:margin" o:allowincell="f">
          <v:imagedata r:id="rId1" o:title="Blue_fold_fill_RGB"/>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09" w:rsidRPr="00CE0362" w:rsidRDefault="00600C09" w:rsidP="00CE0362">
    <w:r>
      <w:rPr>
        <w:noProof/>
      </w:rPr>
      <w:drawing>
        <wp:inline distT="0" distB="0" distL="0" distR="0" wp14:anchorId="307158D5" wp14:editId="0769BD72">
          <wp:extent cx="2249100" cy="244800"/>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horizontal_ECR Geneva_RGB.emf"/>
                  <pic:cNvPicPr/>
                </pic:nvPicPr>
                <pic:blipFill>
                  <a:blip r:embed="rId1">
                    <a:extLst>
                      <a:ext uri="{28A0092B-C50C-407E-A947-70E740481C1C}">
                        <a14:useLocalDpi xmlns:a14="http://schemas.microsoft.com/office/drawing/2010/main" val="0"/>
                      </a:ext>
                    </a:extLst>
                  </a:blip>
                  <a:stretch>
                    <a:fillRect/>
                  </a:stretch>
                </pic:blipFill>
                <pic:spPr>
                  <a:xfrm>
                    <a:off x="0" y="0"/>
                    <a:ext cx="2249100" cy="244800"/>
                  </a:xfrm>
                  <a:prstGeom prst="rect">
                    <a:avLst/>
                  </a:prstGeom>
                </pic:spPr>
              </pic:pic>
            </a:graphicData>
          </a:graphic>
        </wp:inline>
      </w:drawing>
    </w:r>
    <w:r>
      <w:rPr>
        <w:noProof/>
      </w:rPr>
      <w:drawing>
        <wp:anchor distT="0" distB="0" distL="114300" distR="114300" simplePos="0" relativeHeight="251656192" behindDoc="1" locked="0" layoutInCell="1" allowOverlap="1" wp14:anchorId="7E957EA0" wp14:editId="4827B384">
          <wp:simplePos x="0" y="0"/>
          <wp:positionH relativeFrom="column">
            <wp:posOffset>-1440180</wp:posOffset>
          </wp:positionH>
          <wp:positionV relativeFrom="margin">
            <wp:align>top</wp:align>
          </wp:positionV>
          <wp:extent cx="609901" cy="730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_fold_fill_RGB.e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609901" cy="73025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09" w:rsidRDefault="00600C09">
    <w:r>
      <w:rPr>
        <w:noProof/>
      </w:rPr>
      <w:drawing>
        <wp:anchor distT="0" distB="0" distL="114300" distR="114300" simplePos="0" relativeHeight="251657216" behindDoc="1" locked="0" layoutInCell="1" allowOverlap="1" wp14:anchorId="361E9E4E" wp14:editId="4FABD786">
          <wp:simplePos x="0" y="0"/>
          <wp:positionH relativeFrom="column">
            <wp:posOffset>-1440353</wp:posOffset>
          </wp:positionH>
          <wp:positionV relativeFrom="margin">
            <wp:posOffset>41044</wp:posOffset>
          </wp:positionV>
          <wp:extent cx="609600" cy="730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_fold_fill_RGB.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9600" cy="73025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E780A92" wp14:editId="2E3A432E">
          <wp:extent cx="2249100" cy="244800"/>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horizontal_ECR Geneva_RGB.emf"/>
                  <pic:cNvPicPr/>
                </pic:nvPicPr>
                <pic:blipFill>
                  <a:blip r:embed="rId2">
                    <a:extLst>
                      <a:ext uri="{28A0092B-C50C-407E-A947-70E740481C1C}">
                        <a14:useLocalDpi xmlns:a14="http://schemas.microsoft.com/office/drawing/2010/main" val="0"/>
                      </a:ext>
                    </a:extLst>
                  </a:blip>
                  <a:stretch>
                    <a:fillRect/>
                  </a:stretch>
                </pic:blipFill>
                <pic:spPr>
                  <a:xfrm>
                    <a:off x="0" y="0"/>
                    <a:ext cx="2249100" cy="2448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73121"/>
    <w:multiLevelType w:val="hybridMultilevel"/>
    <w:tmpl w:val="DBC82688"/>
    <w:lvl w:ilvl="0" w:tplc="0409001B">
      <w:start w:val="1"/>
      <w:numFmt w:val="low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C635C8A"/>
    <w:multiLevelType w:val="multilevel"/>
    <w:tmpl w:val="D724232E"/>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bCs w:val="0"/>
        <w:i/>
        <w:iCs w:val="0"/>
        <w:caps w:val="0"/>
        <w:smallCaps w:val="0"/>
        <w:strike w:val="0"/>
        <w:dstrike w:val="0"/>
        <w:noProof w:val="0"/>
        <w:vanish w:val="0"/>
        <w:color w:val="4AC8FF" w:themeColor="text2" w:themeTint="9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356101B"/>
    <w:multiLevelType w:val="hybridMultilevel"/>
    <w:tmpl w:val="38384AE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6072D50"/>
    <w:multiLevelType w:val="hybridMultilevel"/>
    <w:tmpl w:val="30905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E450A7"/>
    <w:multiLevelType w:val="hybridMultilevel"/>
    <w:tmpl w:val="6574870E"/>
    <w:lvl w:ilvl="0" w:tplc="3D147588">
      <w:start w:val="4"/>
      <w:numFmt w:val="bullet"/>
      <w:lvlText w:val="-"/>
      <w:lvlJc w:val="left"/>
      <w:pPr>
        <w:ind w:left="2520" w:hanging="360"/>
      </w:pPr>
      <w:rPr>
        <w:rFonts w:ascii="Arial" w:eastAsia="Calibri" w:hAnsi="Arial" w:cs="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1B901270"/>
    <w:multiLevelType w:val="hybridMultilevel"/>
    <w:tmpl w:val="E6304F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C16356E"/>
    <w:multiLevelType w:val="hybridMultilevel"/>
    <w:tmpl w:val="D30E715A"/>
    <w:lvl w:ilvl="0" w:tplc="FBEC47BE">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27F405AB"/>
    <w:multiLevelType w:val="hybridMultilevel"/>
    <w:tmpl w:val="6032E4F2"/>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2D7B3C"/>
    <w:multiLevelType w:val="hybridMultilevel"/>
    <w:tmpl w:val="EC306A6E"/>
    <w:lvl w:ilvl="0" w:tplc="100C001B">
      <w:start w:val="1"/>
      <w:numFmt w:val="lowerRoman"/>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41D2582F"/>
    <w:multiLevelType w:val="hybridMultilevel"/>
    <w:tmpl w:val="B5DEB678"/>
    <w:lvl w:ilvl="0" w:tplc="0409001B">
      <w:start w:val="1"/>
      <w:numFmt w:val="low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43D16533"/>
    <w:multiLevelType w:val="hybridMultilevel"/>
    <w:tmpl w:val="3288D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494A9B"/>
    <w:multiLevelType w:val="multilevel"/>
    <w:tmpl w:val="E74C06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2264A5F"/>
    <w:multiLevelType w:val="multilevel"/>
    <w:tmpl w:val="AF862482"/>
    <w:lvl w:ilvl="0">
      <w:start w:val="1"/>
      <w:numFmt w:val="decimal"/>
      <w:pStyle w:val="Heading"/>
      <w:lvlText w:val="%1."/>
      <w:lvlJc w:val="left"/>
      <w:pPr>
        <w:ind w:left="3905"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nsid w:val="66C96F7C"/>
    <w:multiLevelType w:val="hybridMultilevel"/>
    <w:tmpl w:val="83BAEF80"/>
    <w:lvl w:ilvl="0" w:tplc="0409001B">
      <w:start w:val="1"/>
      <w:numFmt w:val="lowerRoman"/>
      <w:lvlText w:val="%1."/>
      <w:lvlJc w:val="right"/>
      <w:pPr>
        <w:tabs>
          <w:tab w:val="num" w:pos="360"/>
        </w:tabs>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6DE24631"/>
    <w:multiLevelType w:val="hybridMultilevel"/>
    <w:tmpl w:val="16227CBE"/>
    <w:lvl w:ilvl="0" w:tplc="820EC8CC">
      <w:start w:val="1"/>
      <w:numFmt w:val="bullet"/>
      <w:lvlText w:val=""/>
      <w:lvlJc w:val="left"/>
      <w:pPr>
        <w:tabs>
          <w:tab w:val="num" w:pos="1080"/>
        </w:tabs>
        <w:ind w:left="1080" w:hanging="360"/>
      </w:pPr>
      <w:rPr>
        <w:rFonts w:ascii="Symbol" w:hAnsi="Symbol" w:hint="default"/>
        <w:color w:val="auto"/>
        <w:sz w:val="24"/>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8"/>
  </w:num>
  <w:num w:numId="3">
    <w:abstractNumId w:val="9"/>
  </w:num>
  <w:num w:numId="4">
    <w:abstractNumId w:val="4"/>
  </w:num>
  <w:num w:numId="5">
    <w:abstractNumId w:val="18"/>
  </w:num>
  <w:num w:numId="6">
    <w:abstractNumId w:val="15"/>
  </w:num>
  <w:num w:numId="7">
    <w:abstractNumId w:val="11"/>
  </w:num>
  <w:num w:numId="8">
    <w:abstractNumId w:val="7"/>
  </w:num>
  <w:num w:numId="9">
    <w:abstractNumId w:val="0"/>
  </w:num>
  <w:num w:numId="10">
    <w:abstractNumId w:val="2"/>
  </w:num>
  <w:num w:numId="11">
    <w:abstractNumId w:val="19"/>
  </w:num>
  <w:num w:numId="12">
    <w:abstractNumId w:val="6"/>
  </w:num>
  <w:num w:numId="13">
    <w:abstractNumId w:val="14"/>
  </w:num>
  <w:num w:numId="14">
    <w:abstractNumId w:val="20"/>
  </w:num>
  <w:num w:numId="15">
    <w:abstractNumId w:val="21"/>
  </w:num>
  <w:num w:numId="16">
    <w:abstractNumId w:val="10"/>
  </w:num>
  <w:num w:numId="17">
    <w:abstractNumId w:val="17"/>
  </w:num>
  <w:num w:numId="18">
    <w:abstractNumId w:val="13"/>
  </w:num>
  <w:num w:numId="19">
    <w:abstractNumId w:val="3"/>
  </w:num>
  <w:num w:numId="20">
    <w:abstractNumId w:val="5"/>
  </w:num>
  <w:num w:numId="21">
    <w:abstractNumId w:val="12"/>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13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1B1"/>
    <w:rsid w:val="00045C8D"/>
    <w:rsid w:val="000643E6"/>
    <w:rsid w:val="00082CBC"/>
    <w:rsid w:val="000B154E"/>
    <w:rsid w:val="000C015C"/>
    <w:rsid w:val="000E68FB"/>
    <w:rsid w:val="00110715"/>
    <w:rsid w:val="001147C1"/>
    <w:rsid w:val="00114A43"/>
    <w:rsid w:val="00127E48"/>
    <w:rsid w:val="00131821"/>
    <w:rsid w:val="00134D21"/>
    <w:rsid w:val="001571C4"/>
    <w:rsid w:val="0017168D"/>
    <w:rsid w:val="0019510F"/>
    <w:rsid w:val="001B56E5"/>
    <w:rsid w:val="001F0620"/>
    <w:rsid w:val="0020543B"/>
    <w:rsid w:val="00207AB5"/>
    <w:rsid w:val="0022511F"/>
    <w:rsid w:val="00231CED"/>
    <w:rsid w:val="00247FBA"/>
    <w:rsid w:val="00284865"/>
    <w:rsid w:val="002A261A"/>
    <w:rsid w:val="002C310E"/>
    <w:rsid w:val="002D1D64"/>
    <w:rsid w:val="003E6BC2"/>
    <w:rsid w:val="003F39DF"/>
    <w:rsid w:val="0040391C"/>
    <w:rsid w:val="00420F8D"/>
    <w:rsid w:val="00423EE6"/>
    <w:rsid w:val="00427BEA"/>
    <w:rsid w:val="00430028"/>
    <w:rsid w:val="004619B2"/>
    <w:rsid w:val="00492A44"/>
    <w:rsid w:val="004966EC"/>
    <w:rsid w:val="004A6D02"/>
    <w:rsid w:val="004B37F0"/>
    <w:rsid w:val="00515116"/>
    <w:rsid w:val="00516908"/>
    <w:rsid w:val="00542CB1"/>
    <w:rsid w:val="00597897"/>
    <w:rsid w:val="005C34A2"/>
    <w:rsid w:val="005E2ABA"/>
    <w:rsid w:val="00600C09"/>
    <w:rsid w:val="00637EDD"/>
    <w:rsid w:val="00644CF0"/>
    <w:rsid w:val="006875CF"/>
    <w:rsid w:val="00691432"/>
    <w:rsid w:val="006A7A20"/>
    <w:rsid w:val="006E34ED"/>
    <w:rsid w:val="00727711"/>
    <w:rsid w:val="00750008"/>
    <w:rsid w:val="007956DF"/>
    <w:rsid w:val="007957B0"/>
    <w:rsid w:val="007A4A51"/>
    <w:rsid w:val="007D0421"/>
    <w:rsid w:val="007E0666"/>
    <w:rsid w:val="007E6E99"/>
    <w:rsid w:val="00805730"/>
    <w:rsid w:val="00836580"/>
    <w:rsid w:val="00882C2A"/>
    <w:rsid w:val="00892942"/>
    <w:rsid w:val="008D237E"/>
    <w:rsid w:val="008D271E"/>
    <w:rsid w:val="008F2094"/>
    <w:rsid w:val="00943A29"/>
    <w:rsid w:val="009C324D"/>
    <w:rsid w:val="009C6335"/>
    <w:rsid w:val="009E48BC"/>
    <w:rsid w:val="00A2061E"/>
    <w:rsid w:val="00A356B9"/>
    <w:rsid w:val="00A71B02"/>
    <w:rsid w:val="00A76AEB"/>
    <w:rsid w:val="00A82D69"/>
    <w:rsid w:val="00AA6BD1"/>
    <w:rsid w:val="00AB3FEF"/>
    <w:rsid w:val="00AB6341"/>
    <w:rsid w:val="00B032D3"/>
    <w:rsid w:val="00B07CE8"/>
    <w:rsid w:val="00B141CE"/>
    <w:rsid w:val="00B25E35"/>
    <w:rsid w:val="00B37AAB"/>
    <w:rsid w:val="00B61C14"/>
    <w:rsid w:val="00BB0FD7"/>
    <w:rsid w:val="00BE1A3D"/>
    <w:rsid w:val="00BE1C43"/>
    <w:rsid w:val="00C1628A"/>
    <w:rsid w:val="00C7540B"/>
    <w:rsid w:val="00C82E08"/>
    <w:rsid w:val="00C82EC9"/>
    <w:rsid w:val="00C83F1D"/>
    <w:rsid w:val="00C9154B"/>
    <w:rsid w:val="00CA4E31"/>
    <w:rsid w:val="00CA71B1"/>
    <w:rsid w:val="00CE0362"/>
    <w:rsid w:val="00CE4232"/>
    <w:rsid w:val="00CE4E04"/>
    <w:rsid w:val="00CF6E68"/>
    <w:rsid w:val="00D468CE"/>
    <w:rsid w:val="00D80412"/>
    <w:rsid w:val="00D91C32"/>
    <w:rsid w:val="00DB14E7"/>
    <w:rsid w:val="00DC7EED"/>
    <w:rsid w:val="00DD729A"/>
    <w:rsid w:val="00E818DC"/>
    <w:rsid w:val="00E978EB"/>
    <w:rsid w:val="00F04B31"/>
    <w:rsid w:val="00F056FE"/>
    <w:rsid w:val="00F15CE9"/>
    <w:rsid w:val="00F22D1D"/>
    <w:rsid w:val="00F573D5"/>
    <w:rsid w:val="00F72266"/>
    <w:rsid w:val="00F82353"/>
    <w:rsid w:val="00FB7749"/>
    <w:rsid w:val="00FE0B65"/>
    <w:rsid w:val="00FF50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1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qFormat="1"/>
    <w:lsdException w:name="footer" w:qFormat="1"/>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0" w:unhideWhenUsed="0" w:qFormat="1"/>
    <w:lsdException w:name="Body Text Indent 3" w:uiPriority="0"/>
    <w:lsdException w:name="Hyperlink" w:uiPriority="0"/>
    <w:lsdException w:name="Strong" w:semiHidden="0" w:uiPriority="22" w:unhideWhenUsed="0"/>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Body text"/>
    <w:rsid w:val="00CA71B1"/>
    <w:pPr>
      <w:spacing w:after="0" w:line="240" w:lineRule="auto"/>
    </w:pPr>
    <w:rPr>
      <w:rFonts w:ascii="Arial" w:eastAsia="Times New Roman" w:hAnsi="Arial" w:cs="Arial"/>
      <w:sz w:val="20"/>
      <w:szCs w:val="20"/>
      <w:lang w:eastAsia="en-GB"/>
    </w:rPr>
  </w:style>
  <w:style w:type="paragraph" w:styleId="Heading1">
    <w:name w:val="heading 1"/>
    <w:basedOn w:val="Normal"/>
    <w:next w:val="Normal"/>
    <w:link w:val="Heading1Char"/>
    <w:qFormat/>
    <w:rsid w:val="00AB3FEF"/>
    <w:pPr>
      <w:keepNext/>
      <w:keepLines/>
      <w:spacing w:after="480"/>
      <w:outlineLvl w:val="0"/>
    </w:pPr>
    <w:rPr>
      <w:rFonts w:eastAsiaTheme="majorEastAsia" w:cstheme="majorBidi"/>
      <w:bCs/>
      <w:sz w:val="24"/>
      <w:szCs w:val="28"/>
    </w:rPr>
  </w:style>
  <w:style w:type="paragraph" w:styleId="Heading2">
    <w:name w:val="heading 2"/>
    <w:basedOn w:val="Normal"/>
    <w:next w:val="Normal"/>
    <w:link w:val="Heading2Char"/>
    <w:uiPriority w:val="9"/>
    <w:semiHidden/>
    <w:unhideWhenUsed/>
    <w:rsid w:val="00C7540B"/>
    <w:pPr>
      <w:keepNext/>
      <w:keepLines/>
      <w:spacing w:before="200"/>
      <w:outlineLvl w:val="1"/>
    </w:pPr>
    <w:rPr>
      <w:rFonts w:eastAsiaTheme="majorEastAsia" w:cstheme="majorBidi"/>
      <w:bCs/>
      <w:szCs w:val="26"/>
    </w:rPr>
  </w:style>
  <w:style w:type="paragraph" w:styleId="Heading3">
    <w:name w:val="heading 3"/>
    <w:basedOn w:val="Normal"/>
    <w:link w:val="Heading3Char"/>
    <w:qFormat/>
    <w:rsid w:val="00CA71B1"/>
    <w:pPr>
      <w:spacing w:after="280"/>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B3FEF"/>
    <w:pPr>
      <w:tabs>
        <w:tab w:val="center" w:pos="4513"/>
        <w:tab w:val="right" w:pos="9026"/>
      </w:tabs>
    </w:pPr>
    <w:rPr>
      <w:color w:val="0092D1" w:themeColor="text2"/>
      <w:sz w:val="16"/>
    </w:rPr>
  </w:style>
  <w:style w:type="character" w:customStyle="1" w:styleId="FooterChar">
    <w:name w:val="Footer Char"/>
    <w:basedOn w:val="DefaultParagraphFont"/>
    <w:link w:val="Footer"/>
    <w:uiPriority w:val="99"/>
    <w:rsid w:val="00AB3FEF"/>
    <w:rPr>
      <w:rFonts w:ascii="Arial" w:hAnsi="Arial"/>
      <w:color w:val="0092D1" w:themeColor="text2"/>
      <w:sz w:val="16"/>
    </w:rPr>
  </w:style>
  <w:style w:type="paragraph" w:styleId="BalloonText">
    <w:name w:val="Balloon Text"/>
    <w:basedOn w:val="Normal"/>
    <w:link w:val="BalloonTextChar"/>
    <w:uiPriority w:val="99"/>
    <w:semiHidden/>
    <w:unhideWhenUsed/>
    <w:rsid w:val="00FB7749"/>
    <w:rPr>
      <w:rFonts w:ascii="Tahoma" w:hAnsi="Tahoma" w:cs="Tahoma"/>
      <w:sz w:val="16"/>
      <w:szCs w:val="16"/>
    </w:rPr>
  </w:style>
  <w:style w:type="character" w:customStyle="1" w:styleId="BalloonTextChar">
    <w:name w:val="Balloon Text Char"/>
    <w:basedOn w:val="DefaultParagraphFont"/>
    <w:link w:val="BalloonText"/>
    <w:uiPriority w:val="99"/>
    <w:semiHidden/>
    <w:rsid w:val="00FB7749"/>
    <w:rPr>
      <w:rFonts w:ascii="Tahoma" w:hAnsi="Tahoma" w:cs="Tahoma"/>
      <w:sz w:val="16"/>
      <w:szCs w:val="16"/>
    </w:rPr>
  </w:style>
  <w:style w:type="character" w:customStyle="1" w:styleId="Heading1Char">
    <w:name w:val="Heading 1 Char"/>
    <w:basedOn w:val="DefaultParagraphFont"/>
    <w:link w:val="Heading1"/>
    <w:rsid w:val="00AB3FEF"/>
    <w:rPr>
      <w:rFonts w:ascii="Arial" w:eastAsiaTheme="majorEastAsia" w:hAnsi="Arial" w:cstheme="majorBidi"/>
      <w:bCs/>
      <w:color w:val="000000" w:themeColor="text1"/>
      <w:sz w:val="24"/>
      <w:szCs w:val="28"/>
    </w:rPr>
  </w:style>
  <w:style w:type="table" w:styleId="TableGrid">
    <w:name w:val="Table Grid"/>
    <w:basedOn w:val="TableNormal"/>
    <w:uiPriority w:val="59"/>
    <w:rsid w:val="00082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C7540B"/>
    <w:rPr>
      <w:rFonts w:ascii="Arial" w:eastAsiaTheme="majorEastAsia" w:hAnsi="Arial" w:cstheme="majorBidi"/>
      <w:bCs/>
      <w:sz w:val="20"/>
      <w:szCs w:val="26"/>
    </w:rPr>
  </w:style>
  <w:style w:type="character" w:customStyle="1" w:styleId="Heading3Char">
    <w:name w:val="Heading 3 Char"/>
    <w:basedOn w:val="DefaultParagraphFont"/>
    <w:link w:val="Heading3"/>
    <w:rsid w:val="00CA71B1"/>
    <w:rPr>
      <w:rFonts w:ascii="Arial" w:eastAsia="Times New Roman" w:hAnsi="Arial" w:cs="Arial"/>
      <w:b/>
      <w:bCs/>
      <w:lang w:eastAsia="en-GB"/>
    </w:rPr>
  </w:style>
  <w:style w:type="paragraph" w:styleId="Header">
    <w:name w:val="header"/>
    <w:aliases w:val="UNOPS Header"/>
    <w:basedOn w:val="Normal"/>
    <w:link w:val="HeaderChar"/>
    <w:uiPriority w:val="99"/>
    <w:qFormat/>
    <w:rsid w:val="00CA71B1"/>
    <w:pPr>
      <w:tabs>
        <w:tab w:val="center" w:pos="4320"/>
        <w:tab w:val="right" w:pos="8640"/>
      </w:tabs>
    </w:pPr>
  </w:style>
  <w:style w:type="character" w:customStyle="1" w:styleId="HeaderChar">
    <w:name w:val="Header Char"/>
    <w:aliases w:val="UNOPS Header Char"/>
    <w:basedOn w:val="DefaultParagraphFont"/>
    <w:link w:val="Header"/>
    <w:uiPriority w:val="99"/>
    <w:rsid w:val="00CA71B1"/>
    <w:rPr>
      <w:rFonts w:ascii="Arial" w:eastAsia="Times New Roman" w:hAnsi="Arial" w:cs="Arial"/>
      <w:sz w:val="20"/>
      <w:szCs w:val="20"/>
      <w:lang w:eastAsia="en-GB"/>
    </w:rPr>
  </w:style>
  <w:style w:type="paragraph" w:styleId="ListParagraph">
    <w:name w:val="List Paragraph"/>
    <w:basedOn w:val="Normal"/>
    <w:link w:val="ListParagraphChar"/>
    <w:qFormat/>
    <w:rsid w:val="00CA71B1"/>
    <w:pPr>
      <w:spacing w:after="200" w:line="276" w:lineRule="auto"/>
      <w:ind w:left="720"/>
      <w:contextualSpacing/>
    </w:pPr>
    <w:rPr>
      <w:rFonts w:ascii="Calibri" w:eastAsia="Calibri" w:hAnsi="Calibri"/>
      <w:sz w:val="22"/>
      <w:szCs w:val="22"/>
    </w:rPr>
  </w:style>
  <w:style w:type="character" w:styleId="Hyperlink">
    <w:name w:val="Hyperlink"/>
    <w:unhideWhenUsed/>
    <w:rsid w:val="00CA71B1"/>
    <w:rPr>
      <w:color w:val="2E74C5"/>
      <w:u w:val="single"/>
    </w:rPr>
  </w:style>
  <w:style w:type="character" w:styleId="CommentReference">
    <w:name w:val="annotation reference"/>
    <w:rsid w:val="00CA71B1"/>
    <w:rPr>
      <w:sz w:val="16"/>
      <w:szCs w:val="16"/>
    </w:rPr>
  </w:style>
  <w:style w:type="paragraph" w:styleId="CommentText">
    <w:name w:val="annotation text"/>
    <w:basedOn w:val="Normal"/>
    <w:link w:val="CommentTextChar"/>
    <w:rsid w:val="00CA71B1"/>
    <w:rPr>
      <w:rFonts w:ascii="Verdana" w:hAnsi="Verdana"/>
    </w:rPr>
  </w:style>
  <w:style w:type="character" w:customStyle="1" w:styleId="CommentTextChar">
    <w:name w:val="Comment Text Char"/>
    <w:basedOn w:val="DefaultParagraphFont"/>
    <w:link w:val="CommentText"/>
    <w:rsid w:val="00CA71B1"/>
    <w:rPr>
      <w:rFonts w:ascii="Verdana" w:eastAsia="Times New Roman" w:hAnsi="Verdana" w:cs="Arial"/>
      <w:sz w:val="20"/>
      <w:szCs w:val="20"/>
      <w:lang w:eastAsia="en-GB"/>
    </w:rPr>
  </w:style>
  <w:style w:type="paragraph" w:customStyle="1" w:styleId="Headingwithnumbers">
    <w:name w:val="Heading with numbers"/>
    <w:basedOn w:val="Heading1"/>
    <w:qFormat/>
    <w:rsid w:val="00CA71B1"/>
    <w:pPr>
      <w:numPr>
        <w:numId w:val="1"/>
      </w:numPr>
      <w:spacing w:before="360" w:after="120"/>
    </w:pPr>
    <w:rPr>
      <w:rFonts w:eastAsia="Times New Roman" w:cs="Arial"/>
      <w:b/>
      <w:color w:val="5292C9"/>
      <w:sz w:val="28"/>
    </w:rPr>
  </w:style>
  <w:style w:type="paragraph" w:customStyle="1" w:styleId="Sub-heading">
    <w:name w:val="Sub-heading"/>
    <w:basedOn w:val="ListParagraph"/>
    <w:link w:val="Sub-headingChar"/>
    <w:qFormat/>
    <w:rsid w:val="00CA71B1"/>
    <w:pPr>
      <w:numPr>
        <w:ilvl w:val="1"/>
        <w:numId w:val="1"/>
      </w:numPr>
      <w:tabs>
        <w:tab w:val="left" w:pos="-1440"/>
      </w:tabs>
      <w:suppressAutoHyphens/>
      <w:spacing w:after="120" w:line="240" w:lineRule="auto"/>
      <w:contextualSpacing w:val="0"/>
    </w:pPr>
    <w:rPr>
      <w:rFonts w:ascii="Arial" w:hAnsi="Arial"/>
      <w:spacing w:val="-3"/>
      <w:sz w:val="20"/>
    </w:rPr>
  </w:style>
  <w:style w:type="character" w:customStyle="1" w:styleId="ListParagraphChar">
    <w:name w:val="List Paragraph Char"/>
    <w:basedOn w:val="DefaultParagraphFont"/>
    <w:link w:val="ListParagraph"/>
    <w:uiPriority w:val="34"/>
    <w:rsid w:val="00CA71B1"/>
    <w:rPr>
      <w:rFonts w:ascii="Calibri" w:eastAsia="Calibri" w:hAnsi="Calibri" w:cs="Arial"/>
      <w:lang w:eastAsia="en-GB"/>
    </w:rPr>
  </w:style>
  <w:style w:type="character" w:customStyle="1" w:styleId="Sub-headingChar">
    <w:name w:val="Sub-heading Char"/>
    <w:basedOn w:val="ListParagraphChar"/>
    <w:link w:val="Sub-heading"/>
    <w:rsid w:val="00CA71B1"/>
    <w:rPr>
      <w:rFonts w:ascii="Arial" w:eastAsia="Calibri" w:hAnsi="Arial" w:cs="Arial"/>
      <w:spacing w:val="-3"/>
      <w:sz w:val="20"/>
      <w:lang w:eastAsia="en-GB"/>
    </w:rPr>
  </w:style>
  <w:style w:type="paragraph" w:customStyle="1" w:styleId="Sub-sub-heading">
    <w:name w:val="Sub-sub-heading"/>
    <w:basedOn w:val="Normal"/>
    <w:qFormat/>
    <w:rsid w:val="00CA71B1"/>
    <w:pPr>
      <w:numPr>
        <w:ilvl w:val="2"/>
        <w:numId w:val="1"/>
      </w:numPr>
      <w:tabs>
        <w:tab w:val="left" w:pos="-1440"/>
      </w:tabs>
      <w:suppressAutoHyphens/>
      <w:spacing w:after="120"/>
    </w:pPr>
    <w:rPr>
      <w:rFonts w:eastAsia="Calibri"/>
      <w:spacing w:val="-3"/>
      <w:szCs w:val="22"/>
    </w:rPr>
  </w:style>
  <w:style w:type="paragraph" w:customStyle="1" w:styleId="Sub-sub-sub-heading">
    <w:name w:val="Sub-sub-sub-heading"/>
    <w:basedOn w:val="ListParagraph"/>
    <w:qFormat/>
    <w:rsid w:val="00CA71B1"/>
    <w:pPr>
      <w:numPr>
        <w:ilvl w:val="3"/>
        <w:numId w:val="1"/>
      </w:numPr>
      <w:tabs>
        <w:tab w:val="left" w:pos="-1440"/>
        <w:tab w:val="num" w:pos="360"/>
      </w:tabs>
      <w:suppressAutoHyphens/>
      <w:spacing w:after="120"/>
      <w:ind w:left="720" w:firstLine="0"/>
    </w:pPr>
    <w:rPr>
      <w:rFonts w:ascii="Arial" w:hAnsi="Arial"/>
      <w:sz w:val="20"/>
    </w:rPr>
  </w:style>
  <w:style w:type="paragraph" w:customStyle="1" w:styleId="Headline">
    <w:name w:val="Headline"/>
    <w:basedOn w:val="Heading1"/>
    <w:link w:val="HeadlineChar"/>
    <w:qFormat/>
    <w:rsid w:val="00CA71B1"/>
    <w:pPr>
      <w:spacing w:before="360" w:after="120"/>
    </w:pPr>
    <w:rPr>
      <w:rFonts w:eastAsia="Times New Roman" w:cs="Arial"/>
      <w:b/>
      <w:color w:val="518ECB"/>
      <w:sz w:val="28"/>
    </w:rPr>
  </w:style>
  <w:style w:type="character" w:customStyle="1" w:styleId="HeadlineChar">
    <w:name w:val="Headline Char"/>
    <w:basedOn w:val="Heading1Char"/>
    <w:link w:val="Headline"/>
    <w:rsid w:val="00CA71B1"/>
    <w:rPr>
      <w:rFonts w:ascii="Arial" w:eastAsia="Times New Roman" w:hAnsi="Arial" w:cs="Arial"/>
      <w:b/>
      <w:bCs/>
      <w:color w:val="518ECB"/>
      <w:sz w:val="28"/>
      <w:szCs w:val="28"/>
      <w:lang w:eastAsia="en-GB"/>
    </w:rPr>
  </w:style>
  <w:style w:type="paragraph" w:customStyle="1" w:styleId="Heading">
    <w:name w:val="Heading"/>
    <w:basedOn w:val="Normal"/>
    <w:link w:val="HeadingChar"/>
    <w:qFormat/>
    <w:rsid w:val="00CA71B1"/>
    <w:pPr>
      <w:numPr>
        <w:numId w:val="6"/>
      </w:numPr>
      <w:tabs>
        <w:tab w:val="center" w:pos="4320"/>
        <w:tab w:val="right" w:pos="8640"/>
      </w:tabs>
      <w:ind w:left="720"/>
    </w:pPr>
    <w:rPr>
      <w:b/>
      <w:color w:val="528CC9"/>
      <w:sz w:val="28"/>
      <w:szCs w:val="28"/>
      <w:lang w:eastAsia="en-US"/>
    </w:rPr>
  </w:style>
  <w:style w:type="paragraph" w:customStyle="1" w:styleId="subheading">
    <w:name w:val="sub heading"/>
    <w:basedOn w:val="Heading"/>
    <w:link w:val="subheadingChar"/>
    <w:qFormat/>
    <w:rsid w:val="00CA71B1"/>
    <w:rPr>
      <w:i/>
      <w:sz w:val="24"/>
    </w:rPr>
  </w:style>
  <w:style w:type="character" w:customStyle="1" w:styleId="HeadingChar">
    <w:name w:val="Heading Char"/>
    <w:basedOn w:val="DefaultParagraphFont"/>
    <w:link w:val="Heading"/>
    <w:rsid w:val="00CA71B1"/>
    <w:rPr>
      <w:rFonts w:ascii="Arial" w:eastAsia="Times New Roman" w:hAnsi="Arial" w:cs="Arial"/>
      <w:b/>
      <w:color w:val="528CC9"/>
      <w:sz w:val="28"/>
      <w:szCs w:val="28"/>
    </w:rPr>
  </w:style>
  <w:style w:type="character" w:customStyle="1" w:styleId="subheadingChar">
    <w:name w:val="sub heading Char"/>
    <w:basedOn w:val="HeadingChar"/>
    <w:link w:val="subheading"/>
    <w:rsid w:val="00CA71B1"/>
    <w:rPr>
      <w:rFonts w:ascii="Arial" w:eastAsia="Times New Roman" w:hAnsi="Arial" w:cs="Arial"/>
      <w:b/>
      <w:i/>
      <w:color w:val="528CC9"/>
      <w:sz w:val="24"/>
      <w:szCs w:val="28"/>
    </w:rPr>
  </w:style>
  <w:style w:type="character" w:styleId="Emphasis">
    <w:name w:val="Emphasis"/>
    <w:qFormat/>
    <w:rsid w:val="00284865"/>
    <w:rPr>
      <w:i/>
      <w:iCs/>
    </w:rPr>
  </w:style>
  <w:style w:type="paragraph" w:styleId="BodyTextIndent3">
    <w:name w:val="Body Text Indent 3"/>
    <w:basedOn w:val="Normal"/>
    <w:link w:val="BodyTextIndent3Char"/>
    <w:rsid w:val="00284865"/>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284865"/>
    <w:rPr>
      <w:rFonts w:ascii="Verdana" w:eastAsia="Times New Roman" w:hAnsi="Verdana" w:cs="Arial"/>
      <w:sz w:val="16"/>
      <w:szCs w:val="16"/>
      <w:lang w:eastAsia="en-GB"/>
    </w:rPr>
  </w:style>
  <w:style w:type="numbering" w:customStyle="1" w:styleId="StyleNumbered">
    <w:name w:val="Style Numbered"/>
    <w:basedOn w:val="NoList"/>
    <w:rsid w:val="00284865"/>
    <w:pPr>
      <w:numPr>
        <w:numId w:val="14"/>
      </w:numPr>
    </w:pPr>
  </w:style>
  <w:style w:type="paragraph" w:customStyle="1" w:styleId="BankNormal">
    <w:name w:val="BankNormal"/>
    <w:basedOn w:val="Normal"/>
    <w:link w:val="BankNormalChar"/>
    <w:rsid w:val="00284865"/>
    <w:pPr>
      <w:spacing w:after="240"/>
    </w:pPr>
    <w:rPr>
      <w:rFonts w:ascii="Times New Roman" w:hAnsi="Times New Roman" w:cs="Times New Roman"/>
      <w:sz w:val="24"/>
      <w:lang w:val="en-US" w:eastAsia="en-US"/>
    </w:rPr>
  </w:style>
  <w:style w:type="character" w:customStyle="1" w:styleId="BankNormalChar">
    <w:name w:val="BankNormal Char"/>
    <w:basedOn w:val="DefaultParagraphFont"/>
    <w:link w:val="BankNormal"/>
    <w:rsid w:val="00284865"/>
    <w:rPr>
      <w:rFonts w:ascii="Times New Roman" w:eastAsia="Times New Roman" w:hAnsi="Times New Roman" w:cs="Times New Roman"/>
      <w:sz w:val="24"/>
      <w:szCs w:val="20"/>
      <w:lang w:val="en-US"/>
    </w:rPr>
  </w:style>
  <w:style w:type="paragraph" w:styleId="Subtitle">
    <w:name w:val="Subtitle"/>
    <w:basedOn w:val="Normal"/>
    <w:link w:val="SubtitleChar"/>
    <w:qFormat/>
    <w:rsid w:val="00284865"/>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284865"/>
    <w:rPr>
      <w:rFonts w:ascii="Times New Roman" w:eastAsia="Times New Roman" w:hAnsi="Times New Roman" w:cs="Times New Roman"/>
      <w:b/>
      <w:spacing w:val="-3"/>
      <w:sz w:val="24"/>
      <w:szCs w:val="20"/>
      <w:lang w:val="en-US"/>
    </w:rPr>
  </w:style>
  <w:style w:type="paragraph" w:customStyle="1" w:styleId="Single">
    <w:name w:val="Single"/>
    <w:basedOn w:val="Normal"/>
    <w:rsid w:val="00284865"/>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customStyle="1" w:styleId="MarginText">
    <w:name w:val="Margin Text"/>
    <w:basedOn w:val="BodyText"/>
    <w:rsid w:val="00284865"/>
    <w:pPr>
      <w:overflowPunct w:val="0"/>
      <w:autoSpaceDE w:val="0"/>
      <w:autoSpaceDN w:val="0"/>
      <w:adjustRightInd w:val="0"/>
      <w:spacing w:after="240" w:line="360" w:lineRule="auto"/>
      <w:jc w:val="both"/>
      <w:textAlignment w:val="baseline"/>
    </w:pPr>
    <w:rPr>
      <w:rFonts w:ascii="Times New Roman" w:hAnsi="Times New Roman" w:cs="Times New Roman"/>
      <w:sz w:val="22"/>
      <w:lang w:eastAsia="en-US"/>
    </w:rPr>
  </w:style>
  <w:style w:type="paragraph" w:customStyle="1" w:styleId="SchHead">
    <w:name w:val="SchHead"/>
    <w:basedOn w:val="MarginText"/>
    <w:next w:val="Normal"/>
    <w:rsid w:val="00284865"/>
    <w:pPr>
      <w:jc w:val="center"/>
    </w:pPr>
    <w:rPr>
      <w:b/>
      <w:caps/>
    </w:rPr>
  </w:style>
  <w:style w:type="paragraph" w:customStyle="1" w:styleId="SchHeadDes">
    <w:name w:val="SchHeadDes"/>
    <w:basedOn w:val="Normal"/>
    <w:next w:val="Normal"/>
    <w:rsid w:val="00284865"/>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customStyle="1" w:styleId="SectionVHeader">
    <w:name w:val="Section V. Header"/>
    <w:basedOn w:val="Normal"/>
    <w:rsid w:val="00284865"/>
    <w:pPr>
      <w:jc w:val="center"/>
    </w:pPr>
    <w:rPr>
      <w:rFonts w:ascii="Times New Roman" w:hAnsi="Times New Roman" w:cs="Times New Roman"/>
      <w:b/>
      <w:sz w:val="36"/>
      <w:szCs w:val="24"/>
      <w:lang w:eastAsia="en-US"/>
    </w:rPr>
  </w:style>
  <w:style w:type="paragraph" w:styleId="BodyText">
    <w:name w:val="Body Text"/>
    <w:basedOn w:val="Normal"/>
    <w:link w:val="BodyTextChar"/>
    <w:uiPriority w:val="99"/>
    <w:semiHidden/>
    <w:unhideWhenUsed/>
    <w:rsid w:val="00284865"/>
    <w:pPr>
      <w:spacing w:after="120"/>
    </w:pPr>
  </w:style>
  <w:style w:type="character" w:customStyle="1" w:styleId="BodyTextChar">
    <w:name w:val="Body Text Char"/>
    <w:basedOn w:val="DefaultParagraphFont"/>
    <w:link w:val="BodyText"/>
    <w:uiPriority w:val="99"/>
    <w:semiHidden/>
    <w:rsid w:val="00284865"/>
    <w:rPr>
      <w:rFonts w:ascii="Arial" w:eastAsia="Times New Roman" w:hAnsi="Arial" w:cs="Arial"/>
      <w:sz w:val="20"/>
      <w:szCs w:val="20"/>
      <w:lang w:eastAsia="en-GB"/>
    </w:rPr>
  </w:style>
  <w:style w:type="character" w:customStyle="1" w:styleId="A4">
    <w:name w:val="A4"/>
    <w:uiPriority w:val="99"/>
    <w:rsid w:val="00BE1C43"/>
    <w:rPr>
      <w:rFonts w:cs="KUKGYU+ArialMT"/>
      <w:color w:val="000000"/>
      <w:sz w:val="22"/>
      <w:szCs w:val="22"/>
    </w:rPr>
  </w:style>
  <w:style w:type="paragraph" w:customStyle="1" w:styleId="Headingblue">
    <w:name w:val="Heading blue"/>
    <w:basedOn w:val="Header"/>
    <w:link w:val="HeadingblueChar"/>
    <w:qFormat/>
    <w:rsid w:val="00BE1C43"/>
    <w:rPr>
      <w:b/>
      <w:color w:val="528CC9"/>
      <w:sz w:val="28"/>
      <w:szCs w:val="28"/>
    </w:rPr>
  </w:style>
  <w:style w:type="character" w:customStyle="1" w:styleId="HeadingblueChar">
    <w:name w:val="Heading blue Char"/>
    <w:basedOn w:val="HeaderChar"/>
    <w:link w:val="Headingblue"/>
    <w:rsid w:val="00BE1C43"/>
    <w:rPr>
      <w:rFonts w:ascii="Arial" w:eastAsia="Times New Roman" w:hAnsi="Arial" w:cs="Arial"/>
      <w:b/>
      <w:color w:val="528CC9"/>
      <w:sz w:val="28"/>
      <w:szCs w:val="28"/>
      <w:lang w:eastAsia="en-GB"/>
    </w:rPr>
  </w:style>
  <w:style w:type="paragraph" w:customStyle="1" w:styleId="Standard">
    <w:name w:val="Standard"/>
    <w:rsid w:val="004966EC"/>
    <w:pPr>
      <w:suppressAutoHyphens/>
      <w:autoSpaceDN w:val="0"/>
      <w:spacing w:after="0" w:line="240" w:lineRule="auto"/>
      <w:ind w:left="720"/>
      <w:jc w:val="both"/>
      <w:textAlignment w:val="baseline"/>
    </w:pPr>
    <w:rPr>
      <w:rFonts w:ascii="Times New Roman" w:eastAsia="Times New Roman" w:hAnsi="Times New Roman" w:cs="Times New Roman"/>
      <w:kern w:val="3"/>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qFormat="1"/>
    <w:lsdException w:name="footer" w:qFormat="1"/>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0" w:unhideWhenUsed="0" w:qFormat="1"/>
    <w:lsdException w:name="Body Text Indent 3" w:uiPriority="0"/>
    <w:lsdException w:name="Hyperlink" w:uiPriority="0"/>
    <w:lsdException w:name="Strong" w:semiHidden="0" w:uiPriority="22" w:unhideWhenUsed="0"/>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Body text"/>
    <w:rsid w:val="00CA71B1"/>
    <w:pPr>
      <w:spacing w:after="0" w:line="240" w:lineRule="auto"/>
    </w:pPr>
    <w:rPr>
      <w:rFonts w:ascii="Arial" w:eastAsia="Times New Roman" w:hAnsi="Arial" w:cs="Arial"/>
      <w:sz w:val="20"/>
      <w:szCs w:val="20"/>
      <w:lang w:eastAsia="en-GB"/>
    </w:rPr>
  </w:style>
  <w:style w:type="paragraph" w:styleId="Heading1">
    <w:name w:val="heading 1"/>
    <w:basedOn w:val="Normal"/>
    <w:next w:val="Normal"/>
    <w:link w:val="Heading1Char"/>
    <w:qFormat/>
    <w:rsid w:val="00AB3FEF"/>
    <w:pPr>
      <w:keepNext/>
      <w:keepLines/>
      <w:spacing w:after="480"/>
      <w:outlineLvl w:val="0"/>
    </w:pPr>
    <w:rPr>
      <w:rFonts w:eastAsiaTheme="majorEastAsia" w:cstheme="majorBidi"/>
      <w:bCs/>
      <w:sz w:val="24"/>
      <w:szCs w:val="28"/>
    </w:rPr>
  </w:style>
  <w:style w:type="paragraph" w:styleId="Heading2">
    <w:name w:val="heading 2"/>
    <w:basedOn w:val="Normal"/>
    <w:next w:val="Normal"/>
    <w:link w:val="Heading2Char"/>
    <w:uiPriority w:val="9"/>
    <w:semiHidden/>
    <w:unhideWhenUsed/>
    <w:rsid w:val="00C7540B"/>
    <w:pPr>
      <w:keepNext/>
      <w:keepLines/>
      <w:spacing w:before="200"/>
      <w:outlineLvl w:val="1"/>
    </w:pPr>
    <w:rPr>
      <w:rFonts w:eastAsiaTheme="majorEastAsia" w:cstheme="majorBidi"/>
      <w:bCs/>
      <w:szCs w:val="26"/>
    </w:rPr>
  </w:style>
  <w:style w:type="paragraph" w:styleId="Heading3">
    <w:name w:val="heading 3"/>
    <w:basedOn w:val="Normal"/>
    <w:link w:val="Heading3Char"/>
    <w:qFormat/>
    <w:rsid w:val="00CA71B1"/>
    <w:pPr>
      <w:spacing w:after="280"/>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B3FEF"/>
    <w:pPr>
      <w:tabs>
        <w:tab w:val="center" w:pos="4513"/>
        <w:tab w:val="right" w:pos="9026"/>
      </w:tabs>
    </w:pPr>
    <w:rPr>
      <w:color w:val="0092D1" w:themeColor="text2"/>
      <w:sz w:val="16"/>
    </w:rPr>
  </w:style>
  <w:style w:type="character" w:customStyle="1" w:styleId="FooterChar">
    <w:name w:val="Footer Char"/>
    <w:basedOn w:val="DefaultParagraphFont"/>
    <w:link w:val="Footer"/>
    <w:uiPriority w:val="99"/>
    <w:rsid w:val="00AB3FEF"/>
    <w:rPr>
      <w:rFonts w:ascii="Arial" w:hAnsi="Arial"/>
      <w:color w:val="0092D1" w:themeColor="text2"/>
      <w:sz w:val="16"/>
    </w:rPr>
  </w:style>
  <w:style w:type="paragraph" w:styleId="BalloonText">
    <w:name w:val="Balloon Text"/>
    <w:basedOn w:val="Normal"/>
    <w:link w:val="BalloonTextChar"/>
    <w:uiPriority w:val="99"/>
    <w:semiHidden/>
    <w:unhideWhenUsed/>
    <w:rsid w:val="00FB7749"/>
    <w:rPr>
      <w:rFonts w:ascii="Tahoma" w:hAnsi="Tahoma" w:cs="Tahoma"/>
      <w:sz w:val="16"/>
      <w:szCs w:val="16"/>
    </w:rPr>
  </w:style>
  <w:style w:type="character" w:customStyle="1" w:styleId="BalloonTextChar">
    <w:name w:val="Balloon Text Char"/>
    <w:basedOn w:val="DefaultParagraphFont"/>
    <w:link w:val="BalloonText"/>
    <w:uiPriority w:val="99"/>
    <w:semiHidden/>
    <w:rsid w:val="00FB7749"/>
    <w:rPr>
      <w:rFonts w:ascii="Tahoma" w:hAnsi="Tahoma" w:cs="Tahoma"/>
      <w:sz w:val="16"/>
      <w:szCs w:val="16"/>
    </w:rPr>
  </w:style>
  <w:style w:type="character" w:customStyle="1" w:styleId="Heading1Char">
    <w:name w:val="Heading 1 Char"/>
    <w:basedOn w:val="DefaultParagraphFont"/>
    <w:link w:val="Heading1"/>
    <w:rsid w:val="00AB3FEF"/>
    <w:rPr>
      <w:rFonts w:ascii="Arial" w:eastAsiaTheme="majorEastAsia" w:hAnsi="Arial" w:cstheme="majorBidi"/>
      <w:bCs/>
      <w:color w:val="000000" w:themeColor="text1"/>
      <w:sz w:val="24"/>
      <w:szCs w:val="28"/>
    </w:rPr>
  </w:style>
  <w:style w:type="table" w:styleId="TableGrid">
    <w:name w:val="Table Grid"/>
    <w:basedOn w:val="TableNormal"/>
    <w:uiPriority w:val="59"/>
    <w:rsid w:val="00082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C7540B"/>
    <w:rPr>
      <w:rFonts w:ascii="Arial" w:eastAsiaTheme="majorEastAsia" w:hAnsi="Arial" w:cstheme="majorBidi"/>
      <w:bCs/>
      <w:sz w:val="20"/>
      <w:szCs w:val="26"/>
    </w:rPr>
  </w:style>
  <w:style w:type="character" w:customStyle="1" w:styleId="Heading3Char">
    <w:name w:val="Heading 3 Char"/>
    <w:basedOn w:val="DefaultParagraphFont"/>
    <w:link w:val="Heading3"/>
    <w:rsid w:val="00CA71B1"/>
    <w:rPr>
      <w:rFonts w:ascii="Arial" w:eastAsia="Times New Roman" w:hAnsi="Arial" w:cs="Arial"/>
      <w:b/>
      <w:bCs/>
      <w:lang w:eastAsia="en-GB"/>
    </w:rPr>
  </w:style>
  <w:style w:type="paragraph" w:styleId="Header">
    <w:name w:val="header"/>
    <w:aliases w:val="UNOPS Header"/>
    <w:basedOn w:val="Normal"/>
    <w:link w:val="HeaderChar"/>
    <w:uiPriority w:val="99"/>
    <w:qFormat/>
    <w:rsid w:val="00CA71B1"/>
    <w:pPr>
      <w:tabs>
        <w:tab w:val="center" w:pos="4320"/>
        <w:tab w:val="right" w:pos="8640"/>
      </w:tabs>
    </w:pPr>
  </w:style>
  <w:style w:type="character" w:customStyle="1" w:styleId="HeaderChar">
    <w:name w:val="Header Char"/>
    <w:aliases w:val="UNOPS Header Char"/>
    <w:basedOn w:val="DefaultParagraphFont"/>
    <w:link w:val="Header"/>
    <w:uiPriority w:val="99"/>
    <w:rsid w:val="00CA71B1"/>
    <w:rPr>
      <w:rFonts w:ascii="Arial" w:eastAsia="Times New Roman" w:hAnsi="Arial" w:cs="Arial"/>
      <w:sz w:val="20"/>
      <w:szCs w:val="20"/>
      <w:lang w:eastAsia="en-GB"/>
    </w:rPr>
  </w:style>
  <w:style w:type="paragraph" w:styleId="ListParagraph">
    <w:name w:val="List Paragraph"/>
    <w:basedOn w:val="Normal"/>
    <w:link w:val="ListParagraphChar"/>
    <w:qFormat/>
    <w:rsid w:val="00CA71B1"/>
    <w:pPr>
      <w:spacing w:after="200" w:line="276" w:lineRule="auto"/>
      <w:ind w:left="720"/>
      <w:contextualSpacing/>
    </w:pPr>
    <w:rPr>
      <w:rFonts w:ascii="Calibri" w:eastAsia="Calibri" w:hAnsi="Calibri"/>
      <w:sz w:val="22"/>
      <w:szCs w:val="22"/>
    </w:rPr>
  </w:style>
  <w:style w:type="character" w:styleId="Hyperlink">
    <w:name w:val="Hyperlink"/>
    <w:unhideWhenUsed/>
    <w:rsid w:val="00CA71B1"/>
    <w:rPr>
      <w:color w:val="2E74C5"/>
      <w:u w:val="single"/>
    </w:rPr>
  </w:style>
  <w:style w:type="character" w:styleId="CommentReference">
    <w:name w:val="annotation reference"/>
    <w:rsid w:val="00CA71B1"/>
    <w:rPr>
      <w:sz w:val="16"/>
      <w:szCs w:val="16"/>
    </w:rPr>
  </w:style>
  <w:style w:type="paragraph" w:styleId="CommentText">
    <w:name w:val="annotation text"/>
    <w:basedOn w:val="Normal"/>
    <w:link w:val="CommentTextChar"/>
    <w:rsid w:val="00CA71B1"/>
    <w:rPr>
      <w:rFonts w:ascii="Verdana" w:hAnsi="Verdana"/>
    </w:rPr>
  </w:style>
  <w:style w:type="character" w:customStyle="1" w:styleId="CommentTextChar">
    <w:name w:val="Comment Text Char"/>
    <w:basedOn w:val="DefaultParagraphFont"/>
    <w:link w:val="CommentText"/>
    <w:rsid w:val="00CA71B1"/>
    <w:rPr>
      <w:rFonts w:ascii="Verdana" w:eastAsia="Times New Roman" w:hAnsi="Verdana" w:cs="Arial"/>
      <w:sz w:val="20"/>
      <w:szCs w:val="20"/>
      <w:lang w:eastAsia="en-GB"/>
    </w:rPr>
  </w:style>
  <w:style w:type="paragraph" w:customStyle="1" w:styleId="Headingwithnumbers">
    <w:name w:val="Heading with numbers"/>
    <w:basedOn w:val="Heading1"/>
    <w:qFormat/>
    <w:rsid w:val="00CA71B1"/>
    <w:pPr>
      <w:numPr>
        <w:numId w:val="1"/>
      </w:numPr>
      <w:spacing w:before="360" w:after="120"/>
    </w:pPr>
    <w:rPr>
      <w:rFonts w:eastAsia="Times New Roman" w:cs="Arial"/>
      <w:b/>
      <w:color w:val="5292C9"/>
      <w:sz w:val="28"/>
    </w:rPr>
  </w:style>
  <w:style w:type="paragraph" w:customStyle="1" w:styleId="Sub-heading">
    <w:name w:val="Sub-heading"/>
    <w:basedOn w:val="ListParagraph"/>
    <w:link w:val="Sub-headingChar"/>
    <w:qFormat/>
    <w:rsid w:val="00CA71B1"/>
    <w:pPr>
      <w:numPr>
        <w:ilvl w:val="1"/>
        <w:numId w:val="1"/>
      </w:numPr>
      <w:tabs>
        <w:tab w:val="left" w:pos="-1440"/>
      </w:tabs>
      <w:suppressAutoHyphens/>
      <w:spacing w:after="120" w:line="240" w:lineRule="auto"/>
      <w:contextualSpacing w:val="0"/>
    </w:pPr>
    <w:rPr>
      <w:rFonts w:ascii="Arial" w:hAnsi="Arial"/>
      <w:spacing w:val="-3"/>
      <w:sz w:val="20"/>
    </w:rPr>
  </w:style>
  <w:style w:type="character" w:customStyle="1" w:styleId="ListParagraphChar">
    <w:name w:val="List Paragraph Char"/>
    <w:basedOn w:val="DefaultParagraphFont"/>
    <w:link w:val="ListParagraph"/>
    <w:uiPriority w:val="34"/>
    <w:rsid w:val="00CA71B1"/>
    <w:rPr>
      <w:rFonts w:ascii="Calibri" w:eastAsia="Calibri" w:hAnsi="Calibri" w:cs="Arial"/>
      <w:lang w:eastAsia="en-GB"/>
    </w:rPr>
  </w:style>
  <w:style w:type="character" w:customStyle="1" w:styleId="Sub-headingChar">
    <w:name w:val="Sub-heading Char"/>
    <w:basedOn w:val="ListParagraphChar"/>
    <w:link w:val="Sub-heading"/>
    <w:rsid w:val="00CA71B1"/>
    <w:rPr>
      <w:rFonts w:ascii="Arial" w:eastAsia="Calibri" w:hAnsi="Arial" w:cs="Arial"/>
      <w:spacing w:val="-3"/>
      <w:sz w:val="20"/>
      <w:lang w:eastAsia="en-GB"/>
    </w:rPr>
  </w:style>
  <w:style w:type="paragraph" w:customStyle="1" w:styleId="Sub-sub-heading">
    <w:name w:val="Sub-sub-heading"/>
    <w:basedOn w:val="Normal"/>
    <w:qFormat/>
    <w:rsid w:val="00CA71B1"/>
    <w:pPr>
      <w:numPr>
        <w:ilvl w:val="2"/>
        <w:numId w:val="1"/>
      </w:numPr>
      <w:tabs>
        <w:tab w:val="left" w:pos="-1440"/>
      </w:tabs>
      <w:suppressAutoHyphens/>
      <w:spacing w:after="120"/>
    </w:pPr>
    <w:rPr>
      <w:rFonts w:eastAsia="Calibri"/>
      <w:spacing w:val="-3"/>
      <w:szCs w:val="22"/>
    </w:rPr>
  </w:style>
  <w:style w:type="paragraph" w:customStyle="1" w:styleId="Sub-sub-sub-heading">
    <w:name w:val="Sub-sub-sub-heading"/>
    <w:basedOn w:val="ListParagraph"/>
    <w:qFormat/>
    <w:rsid w:val="00CA71B1"/>
    <w:pPr>
      <w:numPr>
        <w:ilvl w:val="3"/>
        <w:numId w:val="1"/>
      </w:numPr>
      <w:tabs>
        <w:tab w:val="left" w:pos="-1440"/>
        <w:tab w:val="num" w:pos="360"/>
      </w:tabs>
      <w:suppressAutoHyphens/>
      <w:spacing w:after="120"/>
      <w:ind w:left="720" w:firstLine="0"/>
    </w:pPr>
    <w:rPr>
      <w:rFonts w:ascii="Arial" w:hAnsi="Arial"/>
      <w:sz w:val="20"/>
    </w:rPr>
  </w:style>
  <w:style w:type="paragraph" w:customStyle="1" w:styleId="Headline">
    <w:name w:val="Headline"/>
    <w:basedOn w:val="Heading1"/>
    <w:link w:val="HeadlineChar"/>
    <w:qFormat/>
    <w:rsid w:val="00CA71B1"/>
    <w:pPr>
      <w:spacing w:before="360" w:after="120"/>
    </w:pPr>
    <w:rPr>
      <w:rFonts w:eastAsia="Times New Roman" w:cs="Arial"/>
      <w:b/>
      <w:color w:val="518ECB"/>
      <w:sz w:val="28"/>
    </w:rPr>
  </w:style>
  <w:style w:type="character" w:customStyle="1" w:styleId="HeadlineChar">
    <w:name w:val="Headline Char"/>
    <w:basedOn w:val="Heading1Char"/>
    <w:link w:val="Headline"/>
    <w:rsid w:val="00CA71B1"/>
    <w:rPr>
      <w:rFonts w:ascii="Arial" w:eastAsia="Times New Roman" w:hAnsi="Arial" w:cs="Arial"/>
      <w:b/>
      <w:bCs/>
      <w:color w:val="518ECB"/>
      <w:sz w:val="28"/>
      <w:szCs w:val="28"/>
      <w:lang w:eastAsia="en-GB"/>
    </w:rPr>
  </w:style>
  <w:style w:type="paragraph" w:customStyle="1" w:styleId="Heading">
    <w:name w:val="Heading"/>
    <w:basedOn w:val="Normal"/>
    <w:link w:val="HeadingChar"/>
    <w:qFormat/>
    <w:rsid w:val="00CA71B1"/>
    <w:pPr>
      <w:numPr>
        <w:numId w:val="6"/>
      </w:numPr>
      <w:tabs>
        <w:tab w:val="center" w:pos="4320"/>
        <w:tab w:val="right" w:pos="8640"/>
      </w:tabs>
      <w:ind w:left="720"/>
    </w:pPr>
    <w:rPr>
      <w:b/>
      <w:color w:val="528CC9"/>
      <w:sz w:val="28"/>
      <w:szCs w:val="28"/>
      <w:lang w:eastAsia="en-US"/>
    </w:rPr>
  </w:style>
  <w:style w:type="paragraph" w:customStyle="1" w:styleId="subheading">
    <w:name w:val="sub heading"/>
    <w:basedOn w:val="Heading"/>
    <w:link w:val="subheadingChar"/>
    <w:qFormat/>
    <w:rsid w:val="00CA71B1"/>
    <w:rPr>
      <w:i/>
      <w:sz w:val="24"/>
    </w:rPr>
  </w:style>
  <w:style w:type="character" w:customStyle="1" w:styleId="HeadingChar">
    <w:name w:val="Heading Char"/>
    <w:basedOn w:val="DefaultParagraphFont"/>
    <w:link w:val="Heading"/>
    <w:rsid w:val="00CA71B1"/>
    <w:rPr>
      <w:rFonts w:ascii="Arial" w:eastAsia="Times New Roman" w:hAnsi="Arial" w:cs="Arial"/>
      <w:b/>
      <w:color w:val="528CC9"/>
      <w:sz w:val="28"/>
      <w:szCs w:val="28"/>
    </w:rPr>
  </w:style>
  <w:style w:type="character" w:customStyle="1" w:styleId="subheadingChar">
    <w:name w:val="sub heading Char"/>
    <w:basedOn w:val="HeadingChar"/>
    <w:link w:val="subheading"/>
    <w:rsid w:val="00CA71B1"/>
    <w:rPr>
      <w:rFonts w:ascii="Arial" w:eastAsia="Times New Roman" w:hAnsi="Arial" w:cs="Arial"/>
      <w:b/>
      <w:i/>
      <w:color w:val="528CC9"/>
      <w:sz w:val="24"/>
      <w:szCs w:val="28"/>
    </w:rPr>
  </w:style>
  <w:style w:type="character" w:styleId="Emphasis">
    <w:name w:val="Emphasis"/>
    <w:qFormat/>
    <w:rsid w:val="00284865"/>
    <w:rPr>
      <w:i/>
      <w:iCs/>
    </w:rPr>
  </w:style>
  <w:style w:type="paragraph" w:styleId="BodyTextIndent3">
    <w:name w:val="Body Text Indent 3"/>
    <w:basedOn w:val="Normal"/>
    <w:link w:val="BodyTextIndent3Char"/>
    <w:rsid w:val="00284865"/>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284865"/>
    <w:rPr>
      <w:rFonts w:ascii="Verdana" w:eastAsia="Times New Roman" w:hAnsi="Verdana" w:cs="Arial"/>
      <w:sz w:val="16"/>
      <w:szCs w:val="16"/>
      <w:lang w:eastAsia="en-GB"/>
    </w:rPr>
  </w:style>
  <w:style w:type="numbering" w:customStyle="1" w:styleId="StyleNumbered">
    <w:name w:val="Style Numbered"/>
    <w:basedOn w:val="NoList"/>
    <w:rsid w:val="00284865"/>
    <w:pPr>
      <w:numPr>
        <w:numId w:val="14"/>
      </w:numPr>
    </w:pPr>
  </w:style>
  <w:style w:type="paragraph" w:customStyle="1" w:styleId="BankNormal">
    <w:name w:val="BankNormal"/>
    <w:basedOn w:val="Normal"/>
    <w:link w:val="BankNormalChar"/>
    <w:rsid w:val="00284865"/>
    <w:pPr>
      <w:spacing w:after="240"/>
    </w:pPr>
    <w:rPr>
      <w:rFonts w:ascii="Times New Roman" w:hAnsi="Times New Roman" w:cs="Times New Roman"/>
      <w:sz w:val="24"/>
      <w:lang w:val="en-US" w:eastAsia="en-US"/>
    </w:rPr>
  </w:style>
  <w:style w:type="character" w:customStyle="1" w:styleId="BankNormalChar">
    <w:name w:val="BankNormal Char"/>
    <w:basedOn w:val="DefaultParagraphFont"/>
    <w:link w:val="BankNormal"/>
    <w:rsid w:val="00284865"/>
    <w:rPr>
      <w:rFonts w:ascii="Times New Roman" w:eastAsia="Times New Roman" w:hAnsi="Times New Roman" w:cs="Times New Roman"/>
      <w:sz w:val="24"/>
      <w:szCs w:val="20"/>
      <w:lang w:val="en-US"/>
    </w:rPr>
  </w:style>
  <w:style w:type="paragraph" w:styleId="Subtitle">
    <w:name w:val="Subtitle"/>
    <w:basedOn w:val="Normal"/>
    <w:link w:val="SubtitleChar"/>
    <w:qFormat/>
    <w:rsid w:val="00284865"/>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284865"/>
    <w:rPr>
      <w:rFonts w:ascii="Times New Roman" w:eastAsia="Times New Roman" w:hAnsi="Times New Roman" w:cs="Times New Roman"/>
      <w:b/>
      <w:spacing w:val="-3"/>
      <w:sz w:val="24"/>
      <w:szCs w:val="20"/>
      <w:lang w:val="en-US"/>
    </w:rPr>
  </w:style>
  <w:style w:type="paragraph" w:customStyle="1" w:styleId="Single">
    <w:name w:val="Single"/>
    <w:basedOn w:val="Normal"/>
    <w:rsid w:val="00284865"/>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customStyle="1" w:styleId="MarginText">
    <w:name w:val="Margin Text"/>
    <w:basedOn w:val="BodyText"/>
    <w:rsid w:val="00284865"/>
    <w:pPr>
      <w:overflowPunct w:val="0"/>
      <w:autoSpaceDE w:val="0"/>
      <w:autoSpaceDN w:val="0"/>
      <w:adjustRightInd w:val="0"/>
      <w:spacing w:after="240" w:line="360" w:lineRule="auto"/>
      <w:jc w:val="both"/>
      <w:textAlignment w:val="baseline"/>
    </w:pPr>
    <w:rPr>
      <w:rFonts w:ascii="Times New Roman" w:hAnsi="Times New Roman" w:cs="Times New Roman"/>
      <w:sz w:val="22"/>
      <w:lang w:eastAsia="en-US"/>
    </w:rPr>
  </w:style>
  <w:style w:type="paragraph" w:customStyle="1" w:styleId="SchHead">
    <w:name w:val="SchHead"/>
    <w:basedOn w:val="MarginText"/>
    <w:next w:val="Normal"/>
    <w:rsid w:val="00284865"/>
    <w:pPr>
      <w:jc w:val="center"/>
    </w:pPr>
    <w:rPr>
      <w:b/>
      <w:caps/>
    </w:rPr>
  </w:style>
  <w:style w:type="paragraph" w:customStyle="1" w:styleId="SchHeadDes">
    <w:name w:val="SchHeadDes"/>
    <w:basedOn w:val="Normal"/>
    <w:next w:val="Normal"/>
    <w:rsid w:val="00284865"/>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customStyle="1" w:styleId="SectionVHeader">
    <w:name w:val="Section V. Header"/>
    <w:basedOn w:val="Normal"/>
    <w:rsid w:val="00284865"/>
    <w:pPr>
      <w:jc w:val="center"/>
    </w:pPr>
    <w:rPr>
      <w:rFonts w:ascii="Times New Roman" w:hAnsi="Times New Roman" w:cs="Times New Roman"/>
      <w:b/>
      <w:sz w:val="36"/>
      <w:szCs w:val="24"/>
      <w:lang w:eastAsia="en-US"/>
    </w:rPr>
  </w:style>
  <w:style w:type="paragraph" w:styleId="BodyText">
    <w:name w:val="Body Text"/>
    <w:basedOn w:val="Normal"/>
    <w:link w:val="BodyTextChar"/>
    <w:uiPriority w:val="99"/>
    <w:semiHidden/>
    <w:unhideWhenUsed/>
    <w:rsid w:val="00284865"/>
    <w:pPr>
      <w:spacing w:after="120"/>
    </w:pPr>
  </w:style>
  <w:style w:type="character" w:customStyle="1" w:styleId="BodyTextChar">
    <w:name w:val="Body Text Char"/>
    <w:basedOn w:val="DefaultParagraphFont"/>
    <w:link w:val="BodyText"/>
    <w:uiPriority w:val="99"/>
    <w:semiHidden/>
    <w:rsid w:val="00284865"/>
    <w:rPr>
      <w:rFonts w:ascii="Arial" w:eastAsia="Times New Roman" w:hAnsi="Arial" w:cs="Arial"/>
      <w:sz w:val="20"/>
      <w:szCs w:val="20"/>
      <w:lang w:eastAsia="en-GB"/>
    </w:rPr>
  </w:style>
  <w:style w:type="character" w:customStyle="1" w:styleId="A4">
    <w:name w:val="A4"/>
    <w:uiPriority w:val="99"/>
    <w:rsid w:val="00BE1C43"/>
    <w:rPr>
      <w:rFonts w:cs="KUKGYU+ArialMT"/>
      <w:color w:val="000000"/>
      <w:sz w:val="22"/>
      <w:szCs w:val="22"/>
    </w:rPr>
  </w:style>
  <w:style w:type="paragraph" w:customStyle="1" w:styleId="Headingblue">
    <w:name w:val="Heading blue"/>
    <w:basedOn w:val="Header"/>
    <w:link w:val="HeadingblueChar"/>
    <w:qFormat/>
    <w:rsid w:val="00BE1C43"/>
    <w:rPr>
      <w:b/>
      <w:color w:val="528CC9"/>
      <w:sz w:val="28"/>
      <w:szCs w:val="28"/>
    </w:rPr>
  </w:style>
  <w:style w:type="character" w:customStyle="1" w:styleId="HeadingblueChar">
    <w:name w:val="Heading blue Char"/>
    <w:basedOn w:val="HeaderChar"/>
    <w:link w:val="Headingblue"/>
    <w:rsid w:val="00BE1C43"/>
    <w:rPr>
      <w:rFonts w:ascii="Arial" w:eastAsia="Times New Roman" w:hAnsi="Arial" w:cs="Arial"/>
      <w:b/>
      <w:color w:val="528CC9"/>
      <w:sz w:val="28"/>
      <w:szCs w:val="28"/>
      <w:lang w:eastAsia="en-GB"/>
    </w:rPr>
  </w:style>
  <w:style w:type="paragraph" w:customStyle="1" w:styleId="Standard">
    <w:name w:val="Standard"/>
    <w:rsid w:val="004966EC"/>
    <w:pPr>
      <w:suppressAutoHyphens/>
      <w:autoSpaceDN w:val="0"/>
      <w:spacing w:after="0" w:line="240" w:lineRule="auto"/>
      <w:ind w:left="720"/>
      <w:jc w:val="both"/>
      <w:textAlignment w:val="baseline"/>
    </w:pPr>
    <w:rPr>
      <w:rFonts w:ascii="Times New Roman" w:eastAsia="Times New Roman" w:hAnsi="Times New Roman" w:cs="Times New Roman"/>
      <w:kern w:val="3"/>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88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nopsch540002\UserHome$\lillianf\Desktop\GVA%20Template%20for%20Contracts%20_Reports_NEW%20BRAND%202017.dotx" TargetMode="External"/></Relationships>
</file>

<file path=word/theme/theme1.xml><?xml version="1.0" encoding="utf-8"?>
<a:theme xmlns:a="http://schemas.openxmlformats.org/drawingml/2006/main" name="Office Theme">
  <a:themeElements>
    <a:clrScheme name="UNOPS colours for Blue PPT">
      <a:dk1>
        <a:sysClr val="windowText" lastClr="000000"/>
      </a:dk1>
      <a:lt1>
        <a:sysClr val="window" lastClr="FFFFFF"/>
      </a:lt1>
      <a:dk2>
        <a:srgbClr val="0092D1"/>
      </a:dk2>
      <a:lt2>
        <a:srgbClr val="D7D2CB"/>
      </a:lt2>
      <a:accent1>
        <a:srgbClr val="FFC72C"/>
      </a:accent1>
      <a:accent2>
        <a:srgbClr val="97D700"/>
      </a:accent2>
      <a:accent3>
        <a:srgbClr val="4EC3E0"/>
      </a:accent3>
      <a:accent4>
        <a:srgbClr val="FF6900"/>
      </a:accent4>
      <a:accent5>
        <a:srgbClr val="004976"/>
      </a:accent5>
      <a:accent6>
        <a:srgbClr val="991E66"/>
      </a:accent6>
      <a:hlink>
        <a:srgbClr val="0092D1"/>
      </a:hlink>
      <a:folHlink>
        <a:srgbClr val="0074AF"/>
      </a:folHlink>
    </a:clrScheme>
    <a:fontScheme name="Open Sans">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95A76-0A7F-49D0-8A2A-F218C92E6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GVA Template for Contracts _Reports_NEW BRAND 2017</Template>
  <TotalTime>33</TotalTime>
  <Pages>4</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4221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Lillian FIGG FRANZOI</dc:creator>
  <cp:lastModifiedBy>Lillian FIGG FRANZOI</cp:lastModifiedBy>
  <cp:revision>14</cp:revision>
  <cp:lastPrinted>2016-12-21T14:24:00Z</cp:lastPrinted>
  <dcterms:created xsi:type="dcterms:W3CDTF">2017-07-21T07:36:00Z</dcterms:created>
  <dcterms:modified xsi:type="dcterms:W3CDTF">2017-07-21T12:07:00Z</dcterms:modified>
</cp:coreProperties>
</file>