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F7" w:rsidRPr="007565F7" w:rsidRDefault="007565F7" w:rsidP="007565F7">
      <w:pPr>
        <w:pStyle w:val="Puesto"/>
      </w:pPr>
      <w:r w:rsidRPr="007565F7">
        <w:t>Link para ingresar a documentos técnicos y planos</w:t>
      </w: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  <w:bookmarkStart w:id="0" w:name="_GoBack"/>
      <w:bookmarkEnd w:id="0"/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</w:p>
    <w:p w:rsidR="007565F7" w:rsidRDefault="007565F7" w:rsidP="007565F7">
      <w:pPr>
        <w:ind w:firstLine="708"/>
        <w:rPr>
          <w:rFonts w:ascii="Trebuchet MS" w:hAnsi="Trebuchet MS"/>
          <w:color w:val="1F497D"/>
          <w:sz w:val="20"/>
          <w:szCs w:val="20"/>
        </w:rPr>
      </w:pPr>
      <w:hyperlink r:id="rId4" w:history="1">
        <w:r>
          <w:rPr>
            <w:rStyle w:val="Hipervnculo"/>
            <w:rFonts w:ascii="Trebuchet MS" w:hAnsi="Trebuchet MS"/>
            <w:sz w:val="20"/>
            <w:szCs w:val="20"/>
          </w:rPr>
          <w:t>http://bit.ly/</w:t>
        </w:r>
        <w:r>
          <w:rPr>
            <w:rStyle w:val="Hipervnculo"/>
            <w:rFonts w:ascii="Trebuchet MS" w:hAnsi="Trebuchet MS"/>
            <w:sz w:val="20"/>
            <w:szCs w:val="20"/>
          </w:rPr>
          <w:t>u</w:t>
        </w:r>
        <w:r>
          <w:rPr>
            <w:rStyle w:val="Hipervnculo"/>
            <w:rFonts w:ascii="Trebuchet MS" w:hAnsi="Trebuchet MS"/>
            <w:sz w:val="20"/>
            <w:szCs w:val="20"/>
          </w:rPr>
          <w:t>ndpsv-itb4309</w:t>
        </w:r>
      </w:hyperlink>
      <w:r>
        <w:rPr>
          <w:rFonts w:ascii="Trebuchet MS" w:hAnsi="Trebuchet MS"/>
          <w:color w:val="1F497D"/>
          <w:sz w:val="20"/>
          <w:szCs w:val="20"/>
        </w:rPr>
        <w:t xml:space="preserve"> </w:t>
      </w:r>
    </w:p>
    <w:p w:rsidR="00586F1A" w:rsidRDefault="00586F1A"/>
    <w:sectPr w:rsidR="00586F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F7"/>
    <w:rsid w:val="003C1A44"/>
    <w:rsid w:val="004031FB"/>
    <w:rsid w:val="00586F1A"/>
    <w:rsid w:val="0075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08B3C2-8788-420F-91C0-C13BAE6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F7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565F7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65F7"/>
    <w:rPr>
      <w:color w:val="954F72" w:themeColor="followedHyperlink"/>
      <w:u w:val="single"/>
    </w:rPr>
  </w:style>
  <w:style w:type="paragraph" w:styleId="Puesto">
    <w:name w:val="Title"/>
    <w:basedOn w:val="Normal"/>
    <w:next w:val="Normal"/>
    <w:link w:val="PuestoCar"/>
    <w:uiPriority w:val="10"/>
    <w:qFormat/>
    <w:rsid w:val="007565F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7565F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.ly/undpsv-itb43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Canizalez</dc:creator>
  <cp:keywords/>
  <dc:description/>
  <cp:lastModifiedBy>Delia Canizalez</cp:lastModifiedBy>
  <cp:revision>2</cp:revision>
  <dcterms:created xsi:type="dcterms:W3CDTF">2015-06-12T18:09:00Z</dcterms:created>
  <dcterms:modified xsi:type="dcterms:W3CDTF">2015-06-12T18:09:00Z</dcterms:modified>
</cp:coreProperties>
</file>