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33" w:rsidRDefault="00005033" w:rsidP="00320348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Verdana" w:hAnsi="Verdana"/>
          <w:bCs/>
          <w:smallCaps w:val="0"/>
          <w:sz w:val="24"/>
          <w:szCs w:val="24"/>
        </w:rPr>
      </w:pPr>
    </w:p>
    <w:p w:rsidR="00320348" w:rsidRPr="00877009" w:rsidRDefault="00320348" w:rsidP="00320348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Verdana" w:hAnsi="Verdana"/>
          <w:bCs/>
          <w:smallCaps w:val="0"/>
          <w:sz w:val="24"/>
          <w:szCs w:val="24"/>
        </w:rPr>
      </w:pPr>
      <w:r w:rsidRPr="00877009">
        <w:rPr>
          <w:rFonts w:ascii="Verdana" w:hAnsi="Verdana"/>
          <w:bCs/>
          <w:smallCaps w:val="0"/>
          <w:sz w:val="24"/>
          <w:szCs w:val="24"/>
        </w:rPr>
        <w:t>NOTICE FOR OPEN TENDER (ITB)</w:t>
      </w:r>
    </w:p>
    <w:p w:rsidR="00320348" w:rsidRPr="00877009" w:rsidRDefault="00320348" w:rsidP="00320348">
      <w:pPr>
        <w:suppressAutoHyphens/>
        <w:rPr>
          <w:rFonts w:ascii="Verdana" w:hAnsi="Verdana"/>
          <w:spacing w:val="-2"/>
          <w:lang w:val="en-US"/>
        </w:rPr>
      </w:pPr>
    </w:p>
    <w:p w:rsidR="00320348" w:rsidRPr="00877009" w:rsidRDefault="00320348" w:rsidP="00C60BAB">
      <w:pPr>
        <w:pStyle w:val="ChapterNumber"/>
        <w:tabs>
          <w:tab w:val="clear" w:pos="-720"/>
        </w:tabs>
        <w:rPr>
          <w:rFonts w:ascii="Verdana" w:hAnsi="Verdana"/>
          <w:b/>
          <w:i/>
          <w:spacing w:val="-2"/>
        </w:rPr>
      </w:pPr>
      <w:r w:rsidRPr="00877009">
        <w:rPr>
          <w:rFonts w:ascii="Verdana" w:hAnsi="Verdana"/>
          <w:b/>
          <w:spacing w:val="-2"/>
          <w:sz w:val="20"/>
        </w:rPr>
        <w:t>BENEFICIARY COUNTRY:</w:t>
      </w:r>
      <w:r w:rsidR="00C60BAB">
        <w:rPr>
          <w:rFonts w:ascii="Verdana" w:hAnsi="Verdana"/>
          <w:b/>
          <w:spacing w:val="-2"/>
          <w:sz w:val="20"/>
        </w:rPr>
        <w:t xml:space="preserve"> </w:t>
      </w:r>
      <w:r w:rsidRPr="00C60BAB">
        <w:rPr>
          <w:rFonts w:ascii="Verdana" w:hAnsi="Verdana"/>
          <w:b/>
          <w:spacing w:val="-2"/>
          <w:sz w:val="20"/>
          <w:lang w:val="en-GB"/>
        </w:rPr>
        <w:t>Afghanistan</w:t>
      </w:r>
    </w:p>
    <w:p w:rsidR="00320348" w:rsidRPr="00877009" w:rsidRDefault="00320348" w:rsidP="00320348">
      <w:pPr>
        <w:suppressAutoHyphens/>
        <w:rPr>
          <w:rFonts w:ascii="Verdana" w:hAnsi="Verdana"/>
          <w:spacing w:val="-2"/>
        </w:rPr>
      </w:pPr>
    </w:p>
    <w:p w:rsidR="001D30BB" w:rsidRDefault="00320348" w:rsidP="00145769">
      <w:pPr>
        <w:suppressAutoHyphens/>
        <w:rPr>
          <w:rFonts w:ascii="Verdana" w:hAnsi="Verdana"/>
          <w:b/>
          <w:spacing w:val="-2"/>
        </w:rPr>
      </w:pPr>
      <w:r w:rsidRPr="00877009">
        <w:rPr>
          <w:rFonts w:ascii="Verdana" w:hAnsi="Verdana"/>
          <w:b/>
          <w:spacing w:val="-2"/>
        </w:rPr>
        <w:t>REFERENCE NUMBER:</w:t>
      </w:r>
      <w:r w:rsidR="00C60BAB">
        <w:rPr>
          <w:rFonts w:ascii="Verdana" w:hAnsi="Verdana"/>
          <w:b/>
          <w:spacing w:val="-2"/>
        </w:rPr>
        <w:t xml:space="preserve"> </w:t>
      </w:r>
      <w:r w:rsidR="001D30BB" w:rsidRPr="001D30BB">
        <w:rPr>
          <w:rFonts w:ascii="Verdana" w:hAnsi="Verdana"/>
          <w:b/>
          <w:spacing w:val="-2"/>
        </w:rPr>
        <w:t>UNDP/AFG/2014/</w:t>
      </w:r>
      <w:r w:rsidR="00145769">
        <w:rPr>
          <w:rFonts w:ascii="Verdana" w:hAnsi="Verdana"/>
          <w:b/>
          <w:spacing w:val="-2"/>
        </w:rPr>
        <w:t>120</w:t>
      </w:r>
      <w:bookmarkStart w:id="0" w:name="_GoBack"/>
      <w:bookmarkEnd w:id="0"/>
    </w:p>
    <w:p w:rsidR="001D30BB" w:rsidRDefault="001D30BB" w:rsidP="00320348">
      <w:pPr>
        <w:suppressAutoHyphens/>
        <w:rPr>
          <w:rFonts w:ascii="Verdana" w:hAnsi="Verdana"/>
          <w:b/>
          <w:spacing w:val="-2"/>
        </w:rPr>
      </w:pPr>
    </w:p>
    <w:p w:rsidR="00320348" w:rsidRPr="00C60BAB" w:rsidRDefault="00320348" w:rsidP="00320348">
      <w:pPr>
        <w:suppressAutoHyphens/>
        <w:rPr>
          <w:rFonts w:ascii="Verdana" w:hAnsi="Verdana"/>
          <w:b/>
          <w:spacing w:val="-2"/>
        </w:rPr>
      </w:pPr>
      <w:r w:rsidRPr="00877009">
        <w:rPr>
          <w:rFonts w:ascii="Verdana" w:hAnsi="Verdana"/>
          <w:b/>
          <w:spacing w:val="-2"/>
        </w:rPr>
        <w:t>DESCRIPTION:</w:t>
      </w:r>
      <w:r w:rsidR="00C60BAB">
        <w:rPr>
          <w:rFonts w:ascii="Verdana" w:hAnsi="Verdana"/>
          <w:b/>
          <w:spacing w:val="-2"/>
        </w:rPr>
        <w:t xml:space="preserve"> </w:t>
      </w:r>
      <w:r w:rsidR="00C60BAB" w:rsidRPr="00C60BAB">
        <w:rPr>
          <w:rFonts w:ascii="Verdana" w:hAnsi="Verdana"/>
          <w:b/>
          <w:spacing w:val="-2"/>
        </w:rPr>
        <w:t xml:space="preserve">Construction of IEC Provincial Office in </w:t>
      </w:r>
      <w:r w:rsidR="001D30BB">
        <w:rPr>
          <w:rFonts w:ascii="Verdana" w:hAnsi="Verdana"/>
          <w:b/>
          <w:spacing w:val="-2"/>
        </w:rPr>
        <w:t>Farah</w:t>
      </w:r>
      <w:r w:rsidRPr="00C60BAB">
        <w:rPr>
          <w:rFonts w:ascii="Verdana" w:hAnsi="Verdana"/>
          <w:b/>
          <w:spacing w:val="-2"/>
        </w:rPr>
        <w:t>.</w:t>
      </w:r>
    </w:p>
    <w:p w:rsidR="00320348" w:rsidRPr="00877009" w:rsidRDefault="00320348" w:rsidP="00320348">
      <w:pPr>
        <w:rPr>
          <w:rFonts w:ascii="Verdana" w:hAnsi="Verdana"/>
          <w:i/>
          <w:color w:val="FF0000"/>
          <w:spacing w:val="-2"/>
        </w:rPr>
      </w:pPr>
    </w:p>
    <w:p w:rsidR="00320348" w:rsidRPr="00877009" w:rsidRDefault="00320348" w:rsidP="00320348">
      <w:pPr>
        <w:suppressAutoHyphens/>
        <w:rPr>
          <w:rFonts w:ascii="Verdana" w:hAnsi="Verdana"/>
          <w:b/>
          <w:spacing w:val="-2"/>
        </w:rPr>
      </w:pPr>
      <w:r w:rsidRPr="00877009">
        <w:rPr>
          <w:rFonts w:ascii="Verdana" w:hAnsi="Verdana"/>
          <w:b/>
          <w:spacing w:val="-2"/>
        </w:rPr>
        <w:t>DEADLINE DATE SUBMISSION OF BIDS:</w:t>
      </w:r>
    </w:p>
    <w:p w:rsidR="00320348" w:rsidRPr="00877009" w:rsidRDefault="00320348" w:rsidP="00320348">
      <w:pPr>
        <w:suppressAutoHyphens/>
        <w:rPr>
          <w:rFonts w:ascii="Verdana" w:hAnsi="Verdana"/>
          <w:b/>
          <w:spacing w:val="-2"/>
        </w:rPr>
      </w:pPr>
    </w:p>
    <w:p w:rsidR="00320348" w:rsidRPr="00877009" w:rsidRDefault="00320348" w:rsidP="007D5591">
      <w:pPr>
        <w:suppressAutoHyphens/>
        <w:rPr>
          <w:rFonts w:ascii="Verdana" w:hAnsi="Verdana"/>
          <w:b/>
          <w:spacing w:val="-2"/>
        </w:rPr>
      </w:pPr>
      <w:r w:rsidRPr="00877009">
        <w:rPr>
          <w:rFonts w:ascii="Verdana" w:hAnsi="Verdana"/>
          <w:b/>
          <w:spacing w:val="-2"/>
        </w:rPr>
        <w:t xml:space="preserve">Date: </w:t>
      </w:r>
      <w:r w:rsidR="007D5591">
        <w:rPr>
          <w:rFonts w:ascii="Verdana" w:hAnsi="Verdana"/>
          <w:b/>
          <w:spacing w:val="-2"/>
        </w:rPr>
        <w:t>13</w:t>
      </w:r>
      <w:r w:rsidR="001D30BB">
        <w:rPr>
          <w:rFonts w:ascii="Verdana" w:hAnsi="Verdana"/>
          <w:b/>
          <w:spacing w:val="-2"/>
        </w:rPr>
        <w:t xml:space="preserve"> May </w:t>
      </w:r>
      <w:r w:rsidR="00C60BAB">
        <w:rPr>
          <w:rFonts w:ascii="Verdana" w:hAnsi="Verdana"/>
          <w:b/>
          <w:spacing w:val="-2"/>
        </w:rPr>
        <w:t>201</w:t>
      </w:r>
      <w:r w:rsidR="00285F4C">
        <w:rPr>
          <w:rFonts w:ascii="Verdana" w:hAnsi="Verdana"/>
          <w:b/>
          <w:spacing w:val="-2"/>
        </w:rPr>
        <w:t>4</w:t>
      </w:r>
    </w:p>
    <w:p w:rsidR="00320348" w:rsidRPr="00877009" w:rsidRDefault="00320348" w:rsidP="00320348">
      <w:pPr>
        <w:suppressAutoHyphens/>
        <w:rPr>
          <w:rFonts w:ascii="Verdana" w:hAnsi="Verdana"/>
        </w:rPr>
      </w:pPr>
      <w:r w:rsidRPr="00877009">
        <w:rPr>
          <w:rFonts w:ascii="Verdana" w:hAnsi="Verdana"/>
          <w:b/>
          <w:spacing w:val="-2"/>
        </w:rPr>
        <w:t>Time: 1</w:t>
      </w:r>
      <w:r w:rsidR="00285F4C">
        <w:rPr>
          <w:rFonts w:ascii="Verdana" w:hAnsi="Verdana"/>
          <w:b/>
          <w:spacing w:val="-2"/>
        </w:rPr>
        <w:t>0</w:t>
      </w:r>
      <w:r w:rsidRPr="00877009">
        <w:rPr>
          <w:rFonts w:ascii="Verdana" w:hAnsi="Verdana"/>
          <w:b/>
          <w:spacing w:val="-2"/>
        </w:rPr>
        <w:t>:00 hours, Kabul time, ref.</w:t>
      </w:r>
      <w:r w:rsidRPr="00877009">
        <w:rPr>
          <w:rFonts w:ascii="Verdana" w:hAnsi="Verdana"/>
        </w:rPr>
        <w:t xml:space="preserve">  (</w:t>
      </w:r>
      <w:hyperlink r:id="rId8" w:history="1">
        <w:r w:rsidRPr="00877009">
          <w:rPr>
            <w:rStyle w:val="Hyperlink"/>
            <w:rFonts w:ascii="Verdana" w:hAnsi="Verdana"/>
          </w:rPr>
          <w:t>wwp.greenwichmeantime.com</w:t>
        </w:r>
      </w:hyperlink>
      <w:r w:rsidRPr="00877009">
        <w:rPr>
          <w:rFonts w:ascii="Verdana" w:hAnsi="Verdana"/>
        </w:rPr>
        <w:t>)</w:t>
      </w:r>
    </w:p>
    <w:p w:rsidR="00320348" w:rsidRPr="00877009" w:rsidRDefault="00320348" w:rsidP="00320348">
      <w:pPr>
        <w:suppressAutoHyphens/>
        <w:rPr>
          <w:rFonts w:ascii="Verdana" w:hAnsi="Verdana"/>
          <w:b/>
          <w:spacing w:val="-2"/>
          <w:lang w:val="en-US"/>
        </w:rPr>
      </w:pPr>
    </w:p>
    <w:p w:rsidR="00320348" w:rsidRPr="00877009" w:rsidRDefault="00320348" w:rsidP="00320348">
      <w:pPr>
        <w:suppressAutoHyphens/>
        <w:rPr>
          <w:rFonts w:ascii="Verdana" w:hAnsi="Verdana"/>
          <w:b/>
          <w:spacing w:val="-2"/>
        </w:rPr>
      </w:pPr>
      <w:r w:rsidRPr="00877009">
        <w:rPr>
          <w:rFonts w:ascii="Verdana" w:hAnsi="Verdana"/>
          <w:b/>
          <w:spacing w:val="-2"/>
        </w:rPr>
        <w:t>POSTING DATE:</w:t>
      </w:r>
    </w:p>
    <w:p w:rsidR="00320348" w:rsidRPr="00877009" w:rsidRDefault="00224674" w:rsidP="00320348">
      <w:pPr>
        <w:suppressAutoHyphens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>23</w:t>
      </w:r>
      <w:r w:rsidR="001D30BB">
        <w:rPr>
          <w:rFonts w:ascii="Verdana" w:hAnsi="Verdana"/>
          <w:b/>
          <w:spacing w:val="-2"/>
        </w:rPr>
        <w:t xml:space="preserve"> April 2014</w:t>
      </w:r>
    </w:p>
    <w:p w:rsidR="00320348" w:rsidRPr="00877009" w:rsidRDefault="00320348" w:rsidP="00320348">
      <w:pPr>
        <w:suppressAutoHyphens/>
        <w:rPr>
          <w:rFonts w:ascii="Verdana" w:hAnsi="Verdana"/>
          <w:spacing w:val="-2"/>
        </w:rPr>
      </w:pPr>
      <w:r w:rsidRPr="00877009">
        <w:rPr>
          <w:rFonts w:ascii="Verdana" w:hAnsi="Verdana"/>
          <w:spacing w:val="-2"/>
        </w:rPr>
        <w:t>__________________________________________________________________</w:t>
      </w:r>
    </w:p>
    <w:p w:rsidR="00320348" w:rsidRPr="00877009" w:rsidRDefault="00320348" w:rsidP="00320348">
      <w:pPr>
        <w:suppressAutoHyphens/>
        <w:rPr>
          <w:rFonts w:ascii="Verdana" w:hAnsi="Verdana"/>
          <w:spacing w:val="-2"/>
        </w:rPr>
      </w:pPr>
    </w:p>
    <w:p w:rsidR="00320348" w:rsidRPr="00877009" w:rsidRDefault="00320348" w:rsidP="00320348">
      <w:pPr>
        <w:suppressAutoHyphens/>
        <w:jc w:val="both"/>
        <w:rPr>
          <w:rFonts w:ascii="Verdana" w:hAnsi="Verdana"/>
          <w:spacing w:val="-2"/>
        </w:rPr>
      </w:pPr>
      <w:r w:rsidRPr="00877009">
        <w:rPr>
          <w:rFonts w:ascii="Verdana" w:hAnsi="Verdana"/>
          <w:spacing w:val="-2"/>
        </w:rPr>
        <w:t xml:space="preserve">United Nations Office </w:t>
      </w:r>
      <w:r w:rsidR="00C60BAB">
        <w:rPr>
          <w:rFonts w:ascii="Verdana" w:hAnsi="Verdana"/>
          <w:spacing w:val="-2"/>
        </w:rPr>
        <w:t xml:space="preserve">Development Programme </w:t>
      </w:r>
      <w:r w:rsidR="00A07AC9">
        <w:rPr>
          <w:rFonts w:ascii="Verdana" w:hAnsi="Verdana"/>
          <w:spacing w:val="-2"/>
        </w:rPr>
        <w:t xml:space="preserve">ELECT Project </w:t>
      </w:r>
      <w:r w:rsidRPr="00877009">
        <w:rPr>
          <w:rFonts w:ascii="Verdana" w:hAnsi="Verdana"/>
          <w:spacing w:val="-2"/>
        </w:rPr>
        <w:t xml:space="preserve">now invites sealed bids from bidders for </w:t>
      </w:r>
      <w:r w:rsidR="00A07AC9" w:rsidRPr="00A07AC9">
        <w:rPr>
          <w:rFonts w:ascii="Verdana" w:hAnsi="Verdana"/>
          <w:spacing w:val="-2"/>
        </w:rPr>
        <w:t xml:space="preserve">Construction of IEC Provincial Office in </w:t>
      </w:r>
      <w:r w:rsidR="001D30BB">
        <w:rPr>
          <w:rFonts w:ascii="Verdana" w:hAnsi="Verdana"/>
          <w:spacing w:val="-2"/>
        </w:rPr>
        <w:t>Farah</w:t>
      </w:r>
      <w:r w:rsidRPr="00877009">
        <w:rPr>
          <w:rFonts w:ascii="Verdana" w:hAnsi="Verdana"/>
          <w:spacing w:val="-2"/>
        </w:rPr>
        <w:t xml:space="preserve">, Afghanistan. </w:t>
      </w:r>
    </w:p>
    <w:p w:rsidR="00320348" w:rsidRDefault="00320348" w:rsidP="00320348">
      <w:pPr>
        <w:suppressAutoHyphens/>
        <w:rPr>
          <w:rFonts w:ascii="Verdana" w:hAnsi="Verdana"/>
          <w:spacing w:val="-2"/>
        </w:rPr>
      </w:pPr>
    </w:p>
    <w:p w:rsidR="00320348" w:rsidRPr="00877009" w:rsidRDefault="00320348" w:rsidP="00320348">
      <w:pPr>
        <w:suppressAutoHyphens/>
        <w:jc w:val="both"/>
        <w:rPr>
          <w:rFonts w:ascii="Verdana" w:hAnsi="Verdana"/>
          <w:spacing w:val="-2"/>
        </w:rPr>
      </w:pPr>
      <w:r w:rsidRPr="00877009">
        <w:rPr>
          <w:rFonts w:ascii="Verdana" w:hAnsi="Verdana"/>
          <w:spacing w:val="-2"/>
        </w:rPr>
        <w:t xml:space="preserve">Please be advised that </w:t>
      </w:r>
      <w:r w:rsidR="00A07AC9">
        <w:rPr>
          <w:rFonts w:ascii="Verdana" w:hAnsi="Verdana"/>
          <w:spacing w:val="-2"/>
        </w:rPr>
        <w:t>UNDP</w:t>
      </w:r>
      <w:r w:rsidRPr="00877009">
        <w:rPr>
          <w:rFonts w:ascii="Verdana" w:hAnsi="Verdana"/>
          <w:spacing w:val="-2"/>
        </w:rPr>
        <w:t xml:space="preserve"> reserves the right to amend the tender documents at any time. Any amendments or clarifications will be posted under the concerned case </w:t>
      </w:r>
      <w:r w:rsidR="00A07AC9">
        <w:rPr>
          <w:rFonts w:ascii="Verdana" w:hAnsi="Verdana"/>
          <w:spacing w:val="-2"/>
        </w:rPr>
        <w:t xml:space="preserve">line </w:t>
      </w:r>
      <w:r w:rsidRPr="00877009">
        <w:rPr>
          <w:rFonts w:ascii="Verdana" w:hAnsi="Verdana"/>
          <w:spacing w:val="-2"/>
        </w:rPr>
        <w:t xml:space="preserve">on the </w:t>
      </w:r>
      <w:r w:rsidR="00A07AC9">
        <w:rPr>
          <w:rFonts w:ascii="Verdana" w:hAnsi="Verdana"/>
          <w:spacing w:val="-2"/>
        </w:rPr>
        <w:t>above referenced websites</w:t>
      </w:r>
      <w:r w:rsidRPr="00877009">
        <w:rPr>
          <w:rFonts w:ascii="Verdana" w:hAnsi="Verdana"/>
          <w:spacing w:val="-2"/>
        </w:rPr>
        <w:t xml:space="preserve">, and we kindly ask you to check the </w:t>
      </w:r>
      <w:r w:rsidR="00A07AC9">
        <w:rPr>
          <w:rFonts w:ascii="Verdana" w:hAnsi="Verdana"/>
          <w:spacing w:val="-2"/>
        </w:rPr>
        <w:t>web</w:t>
      </w:r>
      <w:r w:rsidRPr="00877009">
        <w:rPr>
          <w:rFonts w:ascii="Verdana" w:hAnsi="Verdana"/>
          <w:spacing w:val="-2"/>
        </w:rPr>
        <w:t>site</w:t>
      </w:r>
      <w:r w:rsidR="00A07AC9">
        <w:rPr>
          <w:rFonts w:ascii="Verdana" w:hAnsi="Verdana"/>
          <w:spacing w:val="-2"/>
        </w:rPr>
        <w:t>s</w:t>
      </w:r>
      <w:r w:rsidRPr="00877009">
        <w:rPr>
          <w:rFonts w:ascii="Verdana" w:hAnsi="Verdana"/>
          <w:spacing w:val="-2"/>
        </w:rPr>
        <w:t xml:space="preserve"> before submitting your bid.</w:t>
      </w:r>
    </w:p>
    <w:p w:rsidR="00320348" w:rsidRPr="00877009" w:rsidRDefault="00320348" w:rsidP="00320348">
      <w:pPr>
        <w:suppressAutoHyphens/>
        <w:rPr>
          <w:rFonts w:ascii="Verdana" w:hAnsi="Verdana"/>
          <w:spacing w:val="-2"/>
        </w:rPr>
      </w:pPr>
    </w:p>
    <w:p w:rsidR="00320348" w:rsidRPr="00005033" w:rsidRDefault="00320348" w:rsidP="00320348">
      <w:pPr>
        <w:suppressAutoHyphens/>
        <w:rPr>
          <w:rFonts w:ascii="Verdana" w:hAnsi="Verdana"/>
          <w:spacing w:val="-2"/>
        </w:rPr>
      </w:pPr>
      <w:proofErr w:type="gramStart"/>
      <w:r w:rsidRPr="00005033">
        <w:rPr>
          <w:rFonts w:ascii="Verdana" w:hAnsi="Verdana"/>
          <w:spacing w:val="-2"/>
        </w:rPr>
        <w:t>Special Procurement Conditions.</w:t>
      </w:r>
      <w:proofErr w:type="gramEnd"/>
    </w:p>
    <w:p w:rsidR="00320348" w:rsidRDefault="00320348" w:rsidP="00320348">
      <w:pPr>
        <w:suppressAutoHyphens/>
        <w:jc w:val="both"/>
        <w:rPr>
          <w:rFonts w:ascii="Verdana" w:hAnsi="Verdana"/>
          <w:spacing w:val="-2"/>
        </w:rPr>
      </w:pPr>
    </w:p>
    <w:p w:rsidR="00005033" w:rsidRPr="00005033" w:rsidRDefault="00005033" w:rsidP="00005033">
      <w:pPr>
        <w:suppressAutoHyphens/>
        <w:jc w:val="both"/>
        <w:rPr>
          <w:rFonts w:ascii="Verdana" w:hAnsi="Verdana"/>
          <w:spacing w:val="-2"/>
        </w:rPr>
      </w:pPr>
      <w:r w:rsidRPr="00005033">
        <w:rPr>
          <w:rFonts w:ascii="Verdana" w:hAnsi="Verdana"/>
          <w:spacing w:val="-2"/>
        </w:rPr>
        <w:t xml:space="preserve">Pre- Bid clarification meeting will be held on: </w:t>
      </w:r>
    </w:p>
    <w:p w:rsidR="00005033" w:rsidRPr="00005033" w:rsidRDefault="00005033" w:rsidP="007D5591">
      <w:pPr>
        <w:suppressAutoHyphens/>
        <w:jc w:val="both"/>
        <w:rPr>
          <w:rFonts w:ascii="Verdana" w:hAnsi="Verdana"/>
          <w:b/>
          <w:spacing w:val="-2"/>
        </w:rPr>
      </w:pPr>
      <w:r w:rsidRPr="00005033">
        <w:rPr>
          <w:rFonts w:ascii="Verdana" w:hAnsi="Verdana"/>
          <w:b/>
          <w:spacing w:val="-2"/>
        </w:rPr>
        <w:t xml:space="preserve">Date: </w:t>
      </w:r>
      <w:r w:rsidR="007D5591">
        <w:rPr>
          <w:rFonts w:ascii="Verdana" w:hAnsi="Verdana"/>
          <w:b/>
          <w:spacing w:val="-2"/>
        </w:rPr>
        <w:t>29</w:t>
      </w:r>
      <w:r w:rsidR="001D30BB">
        <w:rPr>
          <w:rFonts w:ascii="Verdana" w:hAnsi="Verdana"/>
          <w:b/>
          <w:spacing w:val="-2"/>
        </w:rPr>
        <w:t xml:space="preserve"> April </w:t>
      </w:r>
      <w:r w:rsidRPr="00005033">
        <w:rPr>
          <w:rFonts w:ascii="Verdana" w:hAnsi="Verdana"/>
          <w:b/>
          <w:spacing w:val="-2"/>
        </w:rPr>
        <w:t>201</w:t>
      </w:r>
      <w:r w:rsidR="00285F4C">
        <w:rPr>
          <w:rFonts w:ascii="Verdana" w:hAnsi="Verdana"/>
          <w:b/>
          <w:spacing w:val="-2"/>
        </w:rPr>
        <w:t>4</w:t>
      </w:r>
      <w:r w:rsidRPr="00005033">
        <w:rPr>
          <w:rFonts w:ascii="Verdana" w:hAnsi="Verdana"/>
          <w:b/>
          <w:spacing w:val="-2"/>
        </w:rPr>
        <w:t xml:space="preserve"> </w:t>
      </w:r>
    </w:p>
    <w:p w:rsidR="00005033" w:rsidRPr="00005033" w:rsidRDefault="00005033" w:rsidP="00005033">
      <w:pPr>
        <w:suppressAutoHyphens/>
        <w:jc w:val="both"/>
        <w:rPr>
          <w:rFonts w:ascii="Verdana" w:hAnsi="Verdana"/>
          <w:b/>
          <w:spacing w:val="-2"/>
        </w:rPr>
      </w:pPr>
      <w:r w:rsidRPr="00005033">
        <w:rPr>
          <w:rFonts w:ascii="Verdana" w:hAnsi="Verdana"/>
          <w:b/>
          <w:spacing w:val="-2"/>
        </w:rPr>
        <w:t xml:space="preserve">Time: 10:00 hours Kabul time </w:t>
      </w:r>
      <w:r w:rsidRPr="00005033">
        <w:rPr>
          <w:rFonts w:ascii="Verdana" w:hAnsi="Verdana"/>
          <w:b/>
          <w:spacing w:val="-2"/>
        </w:rPr>
        <w:tab/>
      </w:r>
    </w:p>
    <w:p w:rsidR="00005033" w:rsidRPr="00005033" w:rsidRDefault="00005033" w:rsidP="00005033">
      <w:pPr>
        <w:suppressAutoHyphens/>
        <w:jc w:val="both"/>
        <w:rPr>
          <w:rFonts w:ascii="Verdana" w:hAnsi="Verdana"/>
          <w:b/>
          <w:spacing w:val="-2"/>
        </w:rPr>
      </w:pPr>
      <w:r w:rsidRPr="00005033">
        <w:rPr>
          <w:rFonts w:ascii="Verdana" w:hAnsi="Verdana"/>
          <w:b/>
          <w:spacing w:val="-2"/>
        </w:rPr>
        <w:t xml:space="preserve">Location: IEC main office, Kabul Jalalabad Road, </w:t>
      </w:r>
      <w:proofErr w:type="spellStart"/>
      <w:r w:rsidRPr="00005033">
        <w:rPr>
          <w:rFonts w:ascii="Verdana" w:hAnsi="Verdana"/>
          <w:b/>
          <w:spacing w:val="-2"/>
        </w:rPr>
        <w:t>Paktya</w:t>
      </w:r>
      <w:proofErr w:type="spellEnd"/>
      <w:r w:rsidRPr="00005033">
        <w:rPr>
          <w:rFonts w:ascii="Verdana" w:hAnsi="Verdana"/>
          <w:b/>
          <w:spacing w:val="-2"/>
        </w:rPr>
        <w:t xml:space="preserve"> </w:t>
      </w:r>
      <w:proofErr w:type="spellStart"/>
      <w:r w:rsidRPr="00005033">
        <w:rPr>
          <w:rFonts w:ascii="Verdana" w:hAnsi="Verdana"/>
          <w:b/>
          <w:spacing w:val="-2"/>
        </w:rPr>
        <w:t>Kot</w:t>
      </w:r>
      <w:proofErr w:type="spellEnd"/>
      <w:r w:rsidRPr="00005033">
        <w:rPr>
          <w:rFonts w:ascii="Verdana" w:hAnsi="Verdana"/>
          <w:b/>
          <w:spacing w:val="-2"/>
        </w:rPr>
        <w:t>, Kabul Afghanistan</w:t>
      </w:r>
    </w:p>
    <w:p w:rsidR="00005033" w:rsidRPr="00877009" w:rsidRDefault="00005033" w:rsidP="00320348">
      <w:pPr>
        <w:suppressAutoHyphens/>
        <w:jc w:val="both"/>
        <w:rPr>
          <w:rFonts w:ascii="Verdana" w:hAnsi="Verdana"/>
          <w:spacing w:val="-2"/>
        </w:rPr>
      </w:pPr>
    </w:p>
    <w:p w:rsidR="007D5591" w:rsidRDefault="007D5591" w:rsidP="007D559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Your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bid</w:t>
      </w:r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comprising of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requested documents</w:t>
      </w:r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>, should be submitted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thorough the UNDP ATLAS E-tendering system. The step by step to be followed for bid submission </w:t>
      </w:r>
      <w:r w:rsidRPr="00C15478">
        <w:rPr>
          <w:rFonts w:asciiTheme="minorHAnsi" w:hAnsiTheme="minorHAnsi" w:cstheme="minorHAnsi"/>
          <w:color w:val="000000" w:themeColor="text1"/>
          <w:sz w:val="22"/>
          <w:szCs w:val="22"/>
        </w:rPr>
        <w:t>thorough the UNDP ATLAS E-tendering system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available in the instruction manual for the bidders, attached with this ITB.  The manual is also posted in following websites:</w:t>
      </w:r>
    </w:p>
    <w:p w:rsidR="007D5591" w:rsidRDefault="007D5591" w:rsidP="007D559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" w:name="pno2"/>
      <w:bookmarkEnd w:id="1"/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Your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bid</w:t>
      </w:r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comprising of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requested documents</w:t>
      </w:r>
      <w:r w:rsidRPr="00450EFA">
        <w:rPr>
          <w:rFonts w:asciiTheme="minorHAnsi" w:hAnsiTheme="minorHAnsi" w:cstheme="minorHAnsi"/>
          <w:color w:val="000000" w:themeColor="text1"/>
          <w:sz w:val="22"/>
          <w:szCs w:val="22"/>
        </w:rPr>
        <w:t>, should be submitted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thorough the UNDP ATLAS E-tendering system. The step by step to be followed for bid submission </w:t>
      </w:r>
      <w:r w:rsidRPr="00C15478">
        <w:rPr>
          <w:rFonts w:asciiTheme="minorHAnsi" w:hAnsiTheme="minorHAnsi" w:cstheme="minorHAnsi"/>
          <w:color w:val="000000" w:themeColor="text1"/>
          <w:sz w:val="22"/>
          <w:szCs w:val="22"/>
        </w:rPr>
        <w:t>thorough the UNDP ATLAS E-tendering system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available in the instruction manual for the bidders, attached with this ITB.  The manual is also posted in following websites:</w:t>
      </w:r>
    </w:p>
    <w:p w:rsidR="007D5591" w:rsidRPr="00E57F1B" w:rsidRDefault="007D5591" w:rsidP="007D5591">
      <w:pPr>
        <w:pStyle w:val="BodyText"/>
        <w:tabs>
          <w:tab w:val="right" w:pos="7306"/>
        </w:tabs>
        <w:rPr>
          <w:rFonts w:asciiTheme="minorHAnsi" w:hAnsiTheme="minorHAnsi" w:cstheme="minorHAnsi"/>
          <w:snapToGrid w:val="0"/>
          <w:sz w:val="22"/>
          <w:szCs w:val="22"/>
        </w:rPr>
      </w:pPr>
      <w:r w:rsidRPr="00E57F1B">
        <w:rPr>
          <w:rFonts w:asciiTheme="minorHAnsi" w:hAnsiTheme="minorHAnsi" w:cstheme="minorHAnsi"/>
          <w:snapToGrid w:val="0"/>
          <w:sz w:val="22"/>
          <w:szCs w:val="22"/>
        </w:rPr>
        <w:t>http://www.undp.org.af</w:t>
      </w:r>
    </w:p>
    <w:p w:rsidR="007D5591" w:rsidRPr="00E57F1B" w:rsidRDefault="007D5591" w:rsidP="007D5591">
      <w:pPr>
        <w:pStyle w:val="BodyText"/>
        <w:tabs>
          <w:tab w:val="right" w:pos="7306"/>
        </w:tabs>
        <w:rPr>
          <w:rFonts w:asciiTheme="minorHAnsi" w:hAnsiTheme="minorHAnsi" w:cstheme="minorHAnsi"/>
          <w:snapToGrid w:val="0"/>
          <w:sz w:val="22"/>
          <w:szCs w:val="22"/>
        </w:rPr>
      </w:pPr>
      <w:r w:rsidRPr="00E57F1B">
        <w:rPr>
          <w:rFonts w:asciiTheme="minorHAnsi" w:hAnsiTheme="minorHAnsi" w:cstheme="minorHAnsi"/>
          <w:snapToGrid w:val="0"/>
          <w:sz w:val="22"/>
          <w:szCs w:val="22"/>
        </w:rPr>
        <w:t xml:space="preserve"> http://procurement-notices-undp.org/index.cfm</w:t>
      </w:r>
    </w:p>
    <w:p w:rsidR="007D5591" w:rsidRPr="00E57F1B" w:rsidRDefault="007D5591" w:rsidP="007D5591">
      <w:pPr>
        <w:pStyle w:val="BodyText"/>
        <w:tabs>
          <w:tab w:val="right" w:pos="7306"/>
        </w:tabs>
        <w:rPr>
          <w:rFonts w:asciiTheme="minorHAnsi" w:hAnsiTheme="minorHAnsi" w:cstheme="minorHAnsi"/>
          <w:snapToGrid w:val="0"/>
          <w:sz w:val="22"/>
          <w:szCs w:val="22"/>
        </w:rPr>
      </w:pPr>
      <w:r w:rsidRPr="00E57F1B">
        <w:rPr>
          <w:rFonts w:asciiTheme="minorHAnsi" w:hAnsiTheme="minorHAnsi" w:cstheme="minorHAnsi"/>
          <w:snapToGrid w:val="0"/>
          <w:sz w:val="22"/>
          <w:szCs w:val="22"/>
        </w:rPr>
        <w:t>https://www.ungm.org/notices/notices.aspx</w:t>
      </w:r>
    </w:p>
    <w:p w:rsidR="00320348" w:rsidRPr="00A07AC9" w:rsidRDefault="007D5591" w:rsidP="007D5591">
      <w:pPr>
        <w:pStyle w:val="BankNormal"/>
        <w:tabs>
          <w:tab w:val="right" w:pos="7218"/>
        </w:tabs>
        <w:spacing w:after="0"/>
        <w:jc w:val="both"/>
        <w:rPr>
          <w:rFonts w:ascii="Verdana" w:hAnsi="Verdana"/>
          <w:sz w:val="20"/>
        </w:rPr>
      </w:pPr>
      <w:r w:rsidRPr="00E57F1B">
        <w:rPr>
          <w:rFonts w:asciiTheme="minorHAnsi" w:hAnsiTheme="minorHAnsi" w:cstheme="minorHAnsi"/>
          <w:snapToGrid w:val="0"/>
          <w:sz w:val="22"/>
          <w:szCs w:val="22"/>
        </w:rPr>
        <w:t>http://kabul-tenders.org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  <w:t xml:space="preserve"> </w:t>
      </w:r>
      <w:r w:rsidRPr="00E57F1B">
        <w:rPr>
          <w:rFonts w:asciiTheme="minorHAnsi" w:hAnsiTheme="minorHAnsi" w:cstheme="minorHAnsi"/>
          <w:snapToGrid w:val="0"/>
          <w:sz w:val="22"/>
          <w:szCs w:val="22"/>
        </w:rPr>
        <w:t xml:space="preserve">  </w:t>
      </w:r>
    </w:p>
    <w:p w:rsidR="00320348" w:rsidRPr="00877009" w:rsidRDefault="00320348" w:rsidP="00320348">
      <w:pPr>
        <w:tabs>
          <w:tab w:val="left" w:pos="426"/>
          <w:tab w:val="left" w:pos="2080"/>
        </w:tabs>
        <w:ind w:left="709" w:hanging="709"/>
        <w:jc w:val="both"/>
        <w:rPr>
          <w:rFonts w:ascii="Verdana" w:hAnsi="Verdana"/>
          <w:spacing w:val="-2"/>
        </w:rPr>
      </w:pPr>
      <w:r w:rsidRPr="00877009">
        <w:rPr>
          <w:rFonts w:ascii="Verdana" w:hAnsi="Verdana"/>
          <w:color w:val="000000"/>
          <w:lang w:val="en-US"/>
        </w:rPr>
        <w:tab/>
      </w:r>
    </w:p>
    <w:p w:rsidR="00320348" w:rsidRPr="00877009" w:rsidRDefault="00320348" w:rsidP="00320348">
      <w:pPr>
        <w:suppressAutoHyphens/>
        <w:jc w:val="both"/>
        <w:rPr>
          <w:rFonts w:ascii="Verdana" w:hAnsi="Verdana"/>
          <w:spacing w:val="-2"/>
        </w:rPr>
      </w:pPr>
      <w:r w:rsidRPr="00877009">
        <w:rPr>
          <w:rFonts w:ascii="Verdana" w:hAnsi="Verdana"/>
          <w:spacing w:val="-2"/>
        </w:rPr>
        <w:t>Please note that no remuneration will be made to bidders for preparation and submission of bids.</w:t>
      </w:r>
    </w:p>
    <w:p w:rsidR="00320348" w:rsidRPr="00877009" w:rsidRDefault="00320348" w:rsidP="00320348">
      <w:pPr>
        <w:suppressAutoHyphens/>
        <w:rPr>
          <w:rFonts w:ascii="Verdana" w:hAnsi="Verdana"/>
          <w:b/>
          <w:spacing w:val="-2"/>
        </w:rPr>
      </w:pPr>
    </w:p>
    <w:p w:rsidR="00746C6C" w:rsidRPr="00005033" w:rsidRDefault="00746C6C" w:rsidP="00005033">
      <w:pPr>
        <w:pStyle w:val="NormalWeb"/>
        <w:jc w:val="both"/>
        <w:rPr>
          <w:rFonts w:ascii="Verdana" w:hAnsi="Verdana"/>
          <w:sz w:val="20"/>
          <w:szCs w:val="20"/>
        </w:rPr>
      </w:pPr>
    </w:p>
    <w:sectPr w:rsidR="00746C6C" w:rsidRPr="00005033" w:rsidSect="007D0F9F">
      <w:headerReference w:type="default" r:id="rId9"/>
      <w:footerReference w:type="default" r:id="rId10"/>
      <w:pgSz w:w="11906" w:h="16838"/>
      <w:pgMar w:top="1361" w:right="1418" w:bottom="136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69A" w:rsidRDefault="00B0169A">
      <w:r>
        <w:separator/>
      </w:r>
    </w:p>
  </w:endnote>
  <w:endnote w:type="continuationSeparator" w:id="0">
    <w:p w:rsidR="00B0169A" w:rsidRDefault="00B0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75" w:rsidRDefault="00E1418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5769" w:rsidRPr="00145769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276C75" w:rsidRDefault="00276C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69A" w:rsidRDefault="00B0169A">
      <w:r>
        <w:separator/>
      </w:r>
    </w:p>
  </w:footnote>
  <w:footnote w:type="continuationSeparator" w:id="0">
    <w:p w:rsidR="00B0169A" w:rsidRDefault="00B01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7AD" w:rsidRPr="00FD36DA" w:rsidRDefault="00285F4C" w:rsidP="00B827AD">
    <w:pPr>
      <w:rPr>
        <w:rFonts w:ascii="Calibri" w:hAnsi="Calibri"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-276225</wp:posOffset>
          </wp:positionV>
          <wp:extent cx="436245" cy="884555"/>
          <wp:effectExtent l="19050" t="0" r="1905" b="0"/>
          <wp:wrapNone/>
          <wp:docPr id="3" name="Picture 12" descr="undp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undp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" cy="8845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827AD" w:rsidRPr="00FD36DA" w:rsidRDefault="00B827AD" w:rsidP="00B827AD">
    <w:pPr>
      <w:rPr>
        <w:rFonts w:ascii="Calibri" w:hAnsi="Calibri" w:cs="Calibri"/>
        <w:color w:val="000000"/>
      </w:rPr>
    </w:pPr>
  </w:p>
  <w:p w:rsidR="00B827AD" w:rsidRDefault="00B827AD" w:rsidP="00B827AD">
    <w:pPr>
      <w:pStyle w:val="Header"/>
      <w:rPr>
        <w:rFonts w:ascii="Calibri" w:hAnsi="Calibri" w:cs="Calibri"/>
        <w:color w:val="000000"/>
      </w:rPr>
    </w:pPr>
  </w:p>
  <w:p w:rsidR="00B827AD" w:rsidRDefault="00B827AD" w:rsidP="00B827AD">
    <w:pPr>
      <w:pStyle w:val="Header"/>
      <w:rPr>
        <w:rFonts w:ascii="Calibri" w:hAnsi="Calibri" w:cs="Calibri"/>
        <w:color w:val="000000"/>
      </w:rPr>
    </w:pPr>
  </w:p>
  <w:p w:rsidR="00B827AD" w:rsidRPr="00B827AD" w:rsidRDefault="00B827AD" w:rsidP="00B827AD">
    <w:pPr>
      <w:pStyle w:val="Header"/>
      <w:rPr>
        <w:sz w:val="22"/>
        <w:szCs w:val="22"/>
      </w:rPr>
    </w:pPr>
    <w:r w:rsidRPr="00B827AD">
      <w:rPr>
        <w:rFonts w:ascii="Calibri" w:hAnsi="Calibri" w:cs="Calibri"/>
        <w:b/>
        <w:color w:val="000000"/>
        <w:sz w:val="22"/>
        <w:szCs w:val="22"/>
      </w:rPr>
      <w:t>United Nations Development Programme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13E46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706CDA"/>
    <w:multiLevelType w:val="hybridMultilevel"/>
    <w:tmpl w:val="878C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40599"/>
    <w:multiLevelType w:val="hybridMultilevel"/>
    <w:tmpl w:val="FB0A5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A152A"/>
    <w:multiLevelType w:val="hybridMultilevel"/>
    <w:tmpl w:val="57A4C1B6"/>
    <w:lvl w:ilvl="0" w:tplc="A1B66D9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5E5F65"/>
    <w:multiLevelType w:val="hybridMultilevel"/>
    <w:tmpl w:val="FBC8D5C4"/>
    <w:lvl w:ilvl="0" w:tplc="BF6AC7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E09F6"/>
    <w:multiLevelType w:val="hybridMultilevel"/>
    <w:tmpl w:val="3106000E"/>
    <w:lvl w:ilvl="0" w:tplc="71C2BF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64755"/>
    <w:multiLevelType w:val="hybridMultilevel"/>
    <w:tmpl w:val="51A22CD8"/>
    <w:lvl w:ilvl="0" w:tplc="38CC33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A356365"/>
    <w:multiLevelType w:val="hybridMultilevel"/>
    <w:tmpl w:val="D5A839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593394"/>
    <w:multiLevelType w:val="hybridMultilevel"/>
    <w:tmpl w:val="5276D350"/>
    <w:lvl w:ilvl="0" w:tplc="AAEED5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D686B"/>
    <w:multiLevelType w:val="hybridMultilevel"/>
    <w:tmpl w:val="416A0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F52AE"/>
    <w:multiLevelType w:val="hybridMultilevel"/>
    <w:tmpl w:val="4F643650"/>
    <w:lvl w:ilvl="0" w:tplc="4CB2D6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A5CE3"/>
    <w:multiLevelType w:val="hybridMultilevel"/>
    <w:tmpl w:val="5610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62CFC"/>
    <w:multiLevelType w:val="hybridMultilevel"/>
    <w:tmpl w:val="81144896"/>
    <w:lvl w:ilvl="0" w:tplc="AFC82C9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F70CF"/>
    <w:multiLevelType w:val="hybridMultilevel"/>
    <w:tmpl w:val="10E809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6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37BB"/>
    <w:rsid w:val="00000FE0"/>
    <w:rsid w:val="00005033"/>
    <w:rsid w:val="0001204C"/>
    <w:rsid w:val="00015958"/>
    <w:rsid w:val="00044FDA"/>
    <w:rsid w:val="00050E78"/>
    <w:rsid w:val="00055B55"/>
    <w:rsid w:val="000A3347"/>
    <w:rsid w:val="000A4B48"/>
    <w:rsid w:val="000B2E6B"/>
    <w:rsid w:val="000B48DF"/>
    <w:rsid w:val="000B7FBE"/>
    <w:rsid w:val="000C2054"/>
    <w:rsid w:val="000D10AB"/>
    <w:rsid w:val="000E5A77"/>
    <w:rsid w:val="000E5D4E"/>
    <w:rsid w:val="000F185D"/>
    <w:rsid w:val="00110D4E"/>
    <w:rsid w:val="00116A32"/>
    <w:rsid w:val="00116EA1"/>
    <w:rsid w:val="001230DC"/>
    <w:rsid w:val="001353DF"/>
    <w:rsid w:val="00145769"/>
    <w:rsid w:val="00161DB3"/>
    <w:rsid w:val="00171129"/>
    <w:rsid w:val="001867AA"/>
    <w:rsid w:val="001A036B"/>
    <w:rsid w:val="001A26E8"/>
    <w:rsid w:val="001A7182"/>
    <w:rsid w:val="001B4582"/>
    <w:rsid w:val="001C1004"/>
    <w:rsid w:val="001D30BB"/>
    <w:rsid w:val="001D76BD"/>
    <w:rsid w:val="001E1819"/>
    <w:rsid w:val="001E269B"/>
    <w:rsid w:val="002112C3"/>
    <w:rsid w:val="002208C1"/>
    <w:rsid w:val="00224674"/>
    <w:rsid w:val="00226400"/>
    <w:rsid w:val="002310FA"/>
    <w:rsid w:val="002709A0"/>
    <w:rsid w:val="00276C75"/>
    <w:rsid w:val="00281BC5"/>
    <w:rsid w:val="00285F4C"/>
    <w:rsid w:val="00290355"/>
    <w:rsid w:val="00294021"/>
    <w:rsid w:val="002A050D"/>
    <w:rsid w:val="002A0602"/>
    <w:rsid w:val="002A5CEE"/>
    <w:rsid w:val="002B3EA9"/>
    <w:rsid w:val="002C2DED"/>
    <w:rsid w:val="002C4D05"/>
    <w:rsid w:val="002C7338"/>
    <w:rsid w:val="002D0D18"/>
    <w:rsid w:val="002E122B"/>
    <w:rsid w:val="002E48BA"/>
    <w:rsid w:val="00302E72"/>
    <w:rsid w:val="00303C0A"/>
    <w:rsid w:val="0030454D"/>
    <w:rsid w:val="00304FEF"/>
    <w:rsid w:val="0031120B"/>
    <w:rsid w:val="00320348"/>
    <w:rsid w:val="0032066B"/>
    <w:rsid w:val="003214BD"/>
    <w:rsid w:val="00322F45"/>
    <w:rsid w:val="00336D07"/>
    <w:rsid w:val="00337878"/>
    <w:rsid w:val="003444D5"/>
    <w:rsid w:val="003558CB"/>
    <w:rsid w:val="00355D89"/>
    <w:rsid w:val="00356897"/>
    <w:rsid w:val="00362D3B"/>
    <w:rsid w:val="00372116"/>
    <w:rsid w:val="003727AE"/>
    <w:rsid w:val="0037342B"/>
    <w:rsid w:val="003805BB"/>
    <w:rsid w:val="0038641D"/>
    <w:rsid w:val="00386A57"/>
    <w:rsid w:val="003967DC"/>
    <w:rsid w:val="003A6B56"/>
    <w:rsid w:val="003B08E1"/>
    <w:rsid w:val="003B194B"/>
    <w:rsid w:val="003B58F2"/>
    <w:rsid w:val="003C3AA4"/>
    <w:rsid w:val="003C7835"/>
    <w:rsid w:val="003C79E5"/>
    <w:rsid w:val="003D37BB"/>
    <w:rsid w:val="003D602F"/>
    <w:rsid w:val="003E7AF0"/>
    <w:rsid w:val="00404447"/>
    <w:rsid w:val="00404725"/>
    <w:rsid w:val="00413A44"/>
    <w:rsid w:val="00421724"/>
    <w:rsid w:val="00422141"/>
    <w:rsid w:val="0042320F"/>
    <w:rsid w:val="00436928"/>
    <w:rsid w:val="00471BAA"/>
    <w:rsid w:val="004A0A15"/>
    <w:rsid w:val="004A2E27"/>
    <w:rsid w:val="004B4457"/>
    <w:rsid w:val="004E7E98"/>
    <w:rsid w:val="00516B55"/>
    <w:rsid w:val="005317BD"/>
    <w:rsid w:val="00543708"/>
    <w:rsid w:val="00544309"/>
    <w:rsid w:val="00544735"/>
    <w:rsid w:val="005540B8"/>
    <w:rsid w:val="00590AA2"/>
    <w:rsid w:val="005A57D6"/>
    <w:rsid w:val="005C3017"/>
    <w:rsid w:val="005C616F"/>
    <w:rsid w:val="005E429D"/>
    <w:rsid w:val="005F29CD"/>
    <w:rsid w:val="005F2DF0"/>
    <w:rsid w:val="005F5487"/>
    <w:rsid w:val="005F6A82"/>
    <w:rsid w:val="00635DDB"/>
    <w:rsid w:val="00661ECC"/>
    <w:rsid w:val="00664960"/>
    <w:rsid w:val="00672A3C"/>
    <w:rsid w:val="00694C3E"/>
    <w:rsid w:val="006951D0"/>
    <w:rsid w:val="006A0309"/>
    <w:rsid w:val="006A3C31"/>
    <w:rsid w:val="006A517A"/>
    <w:rsid w:val="006B04B3"/>
    <w:rsid w:val="006B3E7B"/>
    <w:rsid w:val="006B6721"/>
    <w:rsid w:val="006C22D7"/>
    <w:rsid w:val="006C4CE0"/>
    <w:rsid w:val="006D38D5"/>
    <w:rsid w:val="006D5123"/>
    <w:rsid w:val="006D7A50"/>
    <w:rsid w:val="006E223D"/>
    <w:rsid w:val="006F01BF"/>
    <w:rsid w:val="006F07B5"/>
    <w:rsid w:val="006F295F"/>
    <w:rsid w:val="00701221"/>
    <w:rsid w:val="0070281B"/>
    <w:rsid w:val="007159EC"/>
    <w:rsid w:val="007227F7"/>
    <w:rsid w:val="00734AE8"/>
    <w:rsid w:val="00746C6C"/>
    <w:rsid w:val="00747F19"/>
    <w:rsid w:val="007844AA"/>
    <w:rsid w:val="007962E7"/>
    <w:rsid w:val="007B1E01"/>
    <w:rsid w:val="007D0F9F"/>
    <w:rsid w:val="007D5591"/>
    <w:rsid w:val="007F6FD1"/>
    <w:rsid w:val="0080569F"/>
    <w:rsid w:val="00807347"/>
    <w:rsid w:val="00810DCA"/>
    <w:rsid w:val="008163C2"/>
    <w:rsid w:val="00817286"/>
    <w:rsid w:val="0083183C"/>
    <w:rsid w:val="0083334E"/>
    <w:rsid w:val="00833D40"/>
    <w:rsid w:val="00833E6C"/>
    <w:rsid w:val="00837C53"/>
    <w:rsid w:val="008544EB"/>
    <w:rsid w:val="00860410"/>
    <w:rsid w:val="00867C79"/>
    <w:rsid w:val="008715C9"/>
    <w:rsid w:val="00887A3C"/>
    <w:rsid w:val="00887ACD"/>
    <w:rsid w:val="0089252D"/>
    <w:rsid w:val="008D1044"/>
    <w:rsid w:val="008D119C"/>
    <w:rsid w:val="008D77EC"/>
    <w:rsid w:val="008E41D6"/>
    <w:rsid w:val="008F59AE"/>
    <w:rsid w:val="00915387"/>
    <w:rsid w:val="0091712C"/>
    <w:rsid w:val="009206CE"/>
    <w:rsid w:val="00926797"/>
    <w:rsid w:val="00953089"/>
    <w:rsid w:val="0095610D"/>
    <w:rsid w:val="00966892"/>
    <w:rsid w:val="0099261B"/>
    <w:rsid w:val="00996815"/>
    <w:rsid w:val="009A238C"/>
    <w:rsid w:val="009E64A5"/>
    <w:rsid w:val="009F672E"/>
    <w:rsid w:val="00A07AC9"/>
    <w:rsid w:val="00A25A46"/>
    <w:rsid w:val="00A45BF6"/>
    <w:rsid w:val="00A516E6"/>
    <w:rsid w:val="00A62F5D"/>
    <w:rsid w:val="00A81F61"/>
    <w:rsid w:val="00AA0B77"/>
    <w:rsid w:val="00AB18F2"/>
    <w:rsid w:val="00AB211C"/>
    <w:rsid w:val="00AB3A30"/>
    <w:rsid w:val="00AC3954"/>
    <w:rsid w:val="00AD0BDC"/>
    <w:rsid w:val="00AD0EDC"/>
    <w:rsid w:val="00AD266B"/>
    <w:rsid w:val="00AD48F9"/>
    <w:rsid w:val="00AD5CA0"/>
    <w:rsid w:val="00AD7D07"/>
    <w:rsid w:val="00AE50BE"/>
    <w:rsid w:val="00AE7055"/>
    <w:rsid w:val="00AF0AAC"/>
    <w:rsid w:val="00B0020C"/>
    <w:rsid w:val="00B0169A"/>
    <w:rsid w:val="00B049A8"/>
    <w:rsid w:val="00B433F1"/>
    <w:rsid w:val="00B55BE8"/>
    <w:rsid w:val="00B6019C"/>
    <w:rsid w:val="00B6572F"/>
    <w:rsid w:val="00B667A1"/>
    <w:rsid w:val="00B74B39"/>
    <w:rsid w:val="00B76ACB"/>
    <w:rsid w:val="00B827AD"/>
    <w:rsid w:val="00B851F4"/>
    <w:rsid w:val="00B8587E"/>
    <w:rsid w:val="00B85EA8"/>
    <w:rsid w:val="00B90181"/>
    <w:rsid w:val="00BA6F49"/>
    <w:rsid w:val="00BA727C"/>
    <w:rsid w:val="00BE644F"/>
    <w:rsid w:val="00C000D7"/>
    <w:rsid w:val="00C04ED0"/>
    <w:rsid w:val="00C060CD"/>
    <w:rsid w:val="00C0793C"/>
    <w:rsid w:val="00C1577B"/>
    <w:rsid w:val="00C23306"/>
    <w:rsid w:val="00C31289"/>
    <w:rsid w:val="00C3677D"/>
    <w:rsid w:val="00C45D8A"/>
    <w:rsid w:val="00C523FB"/>
    <w:rsid w:val="00C54B56"/>
    <w:rsid w:val="00C55405"/>
    <w:rsid w:val="00C55DA9"/>
    <w:rsid w:val="00C60BAB"/>
    <w:rsid w:val="00C66FAF"/>
    <w:rsid w:val="00C764E6"/>
    <w:rsid w:val="00C85FF7"/>
    <w:rsid w:val="00C91688"/>
    <w:rsid w:val="00C95E54"/>
    <w:rsid w:val="00C9703A"/>
    <w:rsid w:val="00CB7F9D"/>
    <w:rsid w:val="00CC47F5"/>
    <w:rsid w:val="00CC53C2"/>
    <w:rsid w:val="00CD51BB"/>
    <w:rsid w:val="00CE3946"/>
    <w:rsid w:val="00D02B9E"/>
    <w:rsid w:val="00D05C25"/>
    <w:rsid w:val="00D122F5"/>
    <w:rsid w:val="00D2296F"/>
    <w:rsid w:val="00D569C5"/>
    <w:rsid w:val="00D756EE"/>
    <w:rsid w:val="00D804FD"/>
    <w:rsid w:val="00D87696"/>
    <w:rsid w:val="00D8799A"/>
    <w:rsid w:val="00D91CD5"/>
    <w:rsid w:val="00D93A83"/>
    <w:rsid w:val="00D97DDA"/>
    <w:rsid w:val="00DB1478"/>
    <w:rsid w:val="00DB410E"/>
    <w:rsid w:val="00DC07A8"/>
    <w:rsid w:val="00DC6CE2"/>
    <w:rsid w:val="00DE4388"/>
    <w:rsid w:val="00E102A4"/>
    <w:rsid w:val="00E10F65"/>
    <w:rsid w:val="00E14188"/>
    <w:rsid w:val="00E259A5"/>
    <w:rsid w:val="00E37BEB"/>
    <w:rsid w:val="00E57A84"/>
    <w:rsid w:val="00E65C74"/>
    <w:rsid w:val="00E66A10"/>
    <w:rsid w:val="00E70AB6"/>
    <w:rsid w:val="00E840C2"/>
    <w:rsid w:val="00E86E1F"/>
    <w:rsid w:val="00E9152B"/>
    <w:rsid w:val="00E92829"/>
    <w:rsid w:val="00EA2D36"/>
    <w:rsid w:val="00EC6231"/>
    <w:rsid w:val="00EC6F4A"/>
    <w:rsid w:val="00ED7B05"/>
    <w:rsid w:val="00EE0C02"/>
    <w:rsid w:val="00EE55F4"/>
    <w:rsid w:val="00EE5D0A"/>
    <w:rsid w:val="00F07176"/>
    <w:rsid w:val="00F1098F"/>
    <w:rsid w:val="00F10A3D"/>
    <w:rsid w:val="00F169D0"/>
    <w:rsid w:val="00F466D0"/>
    <w:rsid w:val="00F70C9E"/>
    <w:rsid w:val="00F71039"/>
    <w:rsid w:val="00F94841"/>
    <w:rsid w:val="00F95E08"/>
    <w:rsid w:val="00F96B43"/>
    <w:rsid w:val="00FB4F47"/>
    <w:rsid w:val="00FD1F26"/>
    <w:rsid w:val="00FD5EC6"/>
    <w:rsid w:val="00FE1382"/>
    <w:rsid w:val="00FE4CB0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37BB"/>
    <w:rPr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7AC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autoRedefine/>
    <w:qFormat/>
    <w:rsid w:val="00B827AD"/>
    <w:pPr>
      <w:widowControl w:val="0"/>
      <w:overflowPunct w:val="0"/>
      <w:adjustRightInd w:val="0"/>
      <w:spacing w:before="240"/>
      <w:outlineLvl w:val="5"/>
    </w:pPr>
    <w:rPr>
      <w:rFonts w:eastAsia="Times New Roman"/>
      <w:i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rsid w:val="003D37BB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customStyle="1" w:styleId="Heading1a">
    <w:name w:val="Heading 1a"/>
    <w:rsid w:val="003D37BB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character" w:styleId="Hyperlink">
    <w:name w:val="Hyperlink"/>
    <w:rsid w:val="00833D40"/>
    <w:rPr>
      <w:color w:val="0000FF"/>
      <w:u w:val="single"/>
    </w:rPr>
  </w:style>
  <w:style w:type="paragraph" w:styleId="NormalWeb">
    <w:name w:val="Normal (Web)"/>
    <w:basedOn w:val="Normal"/>
    <w:rsid w:val="00833D40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llowedHyperlink">
    <w:name w:val="FollowedHyperlink"/>
    <w:rsid w:val="00302E72"/>
    <w:rPr>
      <w:color w:val="800080"/>
      <w:u w:val="single"/>
    </w:rPr>
  </w:style>
  <w:style w:type="paragraph" w:styleId="Header">
    <w:name w:val="header"/>
    <w:basedOn w:val="Normal"/>
    <w:rsid w:val="00734A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34AE8"/>
    <w:pPr>
      <w:tabs>
        <w:tab w:val="center" w:pos="4320"/>
        <w:tab w:val="right" w:pos="8640"/>
      </w:tabs>
    </w:pPr>
  </w:style>
  <w:style w:type="paragraph" w:customStyle="1" w:styleId="chapternumber0">
    <w:name w:val="chapternumber"/>
    <w:basedOn w:val="Normal"/>
    <w:uiPriority w:val="99"/>
    <w:rsid w:val="00807347"/>
    <w:rPr>
      <w:rFonts w:ascii="CG Times" w:eastAsia="Calibri" w:hAnsi="CG Times"/>
      <w:sz w:val="22"/>
      <w:szCs w:val="22"/>
      <w:lang w:eastAsia="en-GB"/>
    </w:rPr>
  </w:style>
  <w:style w:type="paragraph" w:customStyle="1" w:styleId="heading1a0">
    <w:name w:val="heading1a"/>
    <w:basedOn w:val="Normal"/>
    <w:uiPriority w:val="99"/>
    <w:rsid w:val="00807347"/>
    <w:pPr>
      <w:keepNext/>
      <w:jc w:val="center"/>
    </w:pPr>
    <w:rPr>
      <w:rFonts w:eastAsia="Calibri"/>
      <w:b/>
      <w:bCs/>
      <w:smallCaps/>
      <w:sz w:val="32"/>
      <w:szCs w:val="32"/>
      <w:lang w:eastAsia="en-GB"/>
    </w:rPr>
  </w:style>
  <w:style w:type="character" w:styleId="CommentReference">
    <w:name w:val="annotation reference"/>
    <w:uiPriority w:val="99"/>
    <w:rsid w:val="00747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7F19"/>
  </w:style>
  <w:style w:type="character" w:customStyle="1" w:styleId="CommentTextChar">
    <w:name w:val="Comment Text Char"/>
    <w:link w:val="CommentText"/>
    <w:uiPriority w:val="99"/>
    <w:rsid w:val="00747F1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7F19"/>
    <w:rPr>
      <w:b/>
      <w:bCs/>
    </w:rPr>
  </w:style>
  <w:style w:type="character" w:customStyle="1" w:styleId="CommentSubjectChar">
    <w:name w:val="Comment Subject Char"/>
    <w:link w:val="CommentSubject"/>
    <w:rsid w:val="00747F19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747F19"/>
    <w:rPr>
      <w:rFonts w:ascii="MS UI Gothic" w:eastAsia="MS UI Gothic"/>
      <w:sz w:val="18"/>
      <w:szCs w:val="18"/>
    </w:rPr>
  </w:style>
  <w:style w:type="character" w:customStyle="1" w:styleId="BalloonTextChar">
    <w:name w:val="Balloon Text Char"/>
    <w:link w:val="BalloonText"/>
    <w:rsid w:val="00747F19"/>
    <w:rPr>
      <w:rFonts w:ascii="MS UI Gothic" w:eastAsia="MS UI Gothic"/>
      <w:sz w:val="18"/>
      <w:szCs w:val="18"/>
      <w:lang w:val="en-GB" w:eastAsia="en-US"/>
    </w:rPr>
  </w:style>
  <w:style w:type="character" w:customStyle="1" w:styleId="FooterChar">
    <w:name w:val="Footer Char"/>
    <w:link w:val="Footer"/>
    <w:uiPriority w:val="99"/>
    <w:rsid w:val="00926797"/>
    <w:rPr>
      <w:lang w:val="en-GB" w:eastAsia="en-US"/>
    </w:rPr>
  </w:style>
  <w:style w:type="paragraph" w:customStyle="1" w:styleId="Text">
    <w:name w:val="Text"/>
    <w:rsid w:val="00055B55"/>
    <w:pPr>
      <w:keepNext/>
      <w:keepLines/>
      <w:spacing w:after="120"/>
      <w:ind w:firstLine="360"/>
    </w:pPr>
    <w:rPr>
      <w:sz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C04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04ED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character" w:customStyle="1" w:styleId="Heading6Char">
    <w:name w:val="Heading 6 Char"/>
    <w:link w:val="Heading6"/>
    <w:rsid w:val="00B827AD"/>
    <w:rPr>
      <w:rFonts w:eastAsia="Times New Roman"/>
      <w:i/>
      <w:kern w:val="28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A07AC9"/>
    <w:pPr>
      <w:widowControl w:val="0"/>
      <w:overflowPunct w:val="0"/>
      <w:adjustRightInd w:val="0"/>
      <w:spacing w:after="120"/>
    </w:pPr>
    <w:rPr>
      <w:rFonts w:eastAsia="Times New Roman"/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A07AC9"/>
    <w:rPr>
      <w:rFonts w:eastAsia="Times New Roman"/>
      <w:kern w:val="28"/>
      <w:sz w:val="24"/>
      <w:szCs w:val="24"/>
    </w:rPr>
  </w:style>
  <w:style w:type="character" w:customStyle="1" w:styleId="Heading4Char">
    <w:name w:val="Heading 4 Char"/>
    <w:link w:val="Heading4"/>
    <w:rsid w:val="00A07AC9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customStyle="1" w:styleId="BankNormal">
    <w:name w:val="BankNormal"/>
    <w:basedOn w:val="Normal"/>
    <w:rsid w:val="00A07AC9"/>
    <w:pPr>
      <w:spacing w:after="240"/>
    </w:pPr>
    <w:rPr>
      <w:rFonts w:eastAsia="Times New Roman"/>
      <w:sz w:val="24"/>
      <w:lang w:val="en-US"/>
    </w:rPr>
  </w:style>
  <w:style w:type="paragraph" w:customStyle="1" w:styleId="TableText">
    <w:name w:val="Table Text"/>
    <w:basedOn w:val="Normal"/>
    <w:autoRedefine/>
    <w:qFormat/>
    <w:rsid w:val="007D5591"/>
    <w:pPr>
      <w:widowControl w:val="0"/>
      <w:overflowPunct w:val="0"/>
      <w:adjustRightInd w:val="0"/>
      <w:ind w:left="237" w:hanging="237"/>
    </w:pPr>
    <w:rPr>
      <w:rFonts w:ascii="Arial" w:eastAsiaTheme="minorEastAsia" w:hAnsi="Arial" w:cs="Arial"/>
      <w:color w:val="000000"/>
      <w:kern w:val="28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p.greenwichmeantime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FORMAT:</vt:lpstr>
    </vt:vector>
  </TitlesOfParts>
  <Company>UNOPS</Company>
  <LinksUpToDate>false</LinksUpToDate>
  <CharactersWithSpaces>1984</CharactersWithSpaces>
  <SharedDoc>false</SharedDoc>
  <HLinks>
    <vt:vector size="36" baseType="variant">
      <vt:variant>
        <vt:i4>4849755</vt:i4>
      </vt:variant>
      <vt:variant>
        <vt:i4>15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4849695</vt:i4>
      </vt:variant>
      <vt:variant>
        <vt:i4>12</vt:i4>
      </vt:variant>
      <vt:variant>
        <vt:i4>0</vt:i4>
      </vt:variant>
      <vt:variant>
        <vt:i4>5</vt:i4>
      </vt:variant>
      <vt:variant>
        <vt:lpwstr>http://kabul-tenders.org/</vt:lpwstr>
      </vt:variant>
      <vt:variant>
        <vt:lpwstr/>
      </vt:variant>
      <vt:variant>
        <vt:i4>5374035</vt:i4>
      </vt:variant>
      <vt:variant>
        <vt:i4>9</vt:i4>
      </vt:variant>
      <vt:variant>
        <vt:i4>0</vt:i4>
      </vt:variant>
      <vt:variant>
        <vt:i4>5</vt:i4>
      </vt:variant>
      <vt:variant>
        <vt:lpwstr>https://www.ungm.org/notices/notices.aspx</vt:lpwstr>
      </vt:variant>
      <vt:variant>
        <vt:lpwstr/>
      </vt:variant>
      <vt:variant>
        <vt:i4>6094879</vt:i4>
      </vt:variant>
      <vt:variant>
        <vt:i4>6</vt:i4>
      </vt:variant>
      <vt:variant>
        <vt:i4>0</vt:i4>
      </vt:variant>
      <vt:variant>
        <vt:i4>5</vt:i4>
      </vt:variant>
      <vt:variant>
        <vt:lpwstr>http://procurement-notices.undp.org/</vt:lpwstr>
      </vt:variant>
      <vt:variant>
        <vt:lpwstr/>
      </vt:variant>
      <vt:variant>
        <vt:i4>3014695</vt:i4>
      </vt:variant>
      <vt:variant>
        <vt:i4>3</vt:i4>
      </vt:variant>
      <vt:variant>
        <vt:i4>0</vt:i4>
      </vt:variant>
      <vt:variant>
        <vt:i4>5</vt:i4>
      </vt:variant>
      <vt:variant>
        <vt:lpwstr>http://www.undp.org.af/</vt:lpwstr>
      </vt:variant>
      <vt:variant>
        <vt:lpwstr/>
      </vt:variant>
      <vt:variant>
        <vt:i4>4718599</vt:i4>
      </vt:variant>
      <vt:variant>
        <vt:i4>0</vt:i4>
      </vt:variant>
      <vt:variant>
        <vt:i4>0</vt:i4>
      </vt:variant>
      <vt:variant>
        <vt:i4>5</vt:i4>
      </vt:variant>
      <vt:variant>
        <vt:lpwstr>http://wwp.greenwichmeantime.com/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FORMAT:</dc:title>
  <dc:creator>UNOPS</dc:creator>
  <cp:lastModifiedBy>Qais Yuosofzai</cp:lastModifiedBy>
  <cp:revision>7</cp:revision>
  <cp:lastPrinted>2013-05-11T09:19:00Z</cp:lastPrinted>
  <dcterms:created xsi:type="dcterms:W3CDTF">2014-01-06T10:50:00Z</dcterms:created>
  <dcterms:modified xsi:type="dcterms:W3CDTF">2014-04-23T05:21:00Z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for">
    <vt:lpwstr/>
  </property>
  <property fmtid="{D5CDD505-2E9C-101B-9397-08002B2CF9AE}" pid="3" name="SPSDescription">
    <vt:lpwstr>TOPIC:PROCUREMENT</vt:lpwstr>
  </property>
  <property fmtid="{D5CDD505-2E9C-101B-9397-08002B2CF9AE}" pid="4" name="Confidential">
    <vt:lpwstr>0</vt:lpwstr>
  </property>
  <property fmtid="{D5CDD505-2E9C-101B-9397-08002B2CF9AE}" pid="5" name="Unique Identifier">
    <vt:lpwstr/>
  </property>
  <property fmtid="{D5CDD505-2E9C-101B-9397-08002B2CF9AE}" pid="6" name="Owner">
    <vt:lpwstr>GSC</vt:lpwstr>
  </property>
  <property fmtid="{D5CDD505-2E9C-101B-9397-08002B2CF9AE}" pid="7" name="Category0">
    <vt:lpwstr>Pre-solicitation</vt:lpwstr>
  </property>
  <property fmtid="{D5CDD505-2E9C-101B-9397-08002B2CF9AE}" pid="8" name="Replaces">
    <vt:lpwstr/>
  </property>
  <property fmtid="{D5CDD505-2E9C-101B-9397-08002B2CF9AE}" pid="9" name="Responsible Owner: Unit">
    <vt:lpwstr/>
  </property>
  <property fmtid="{D5CDD505-2E9C-101B-9397-08002B2CF9AE}" pid="10" name="Author1">
    <vt:lpwstr>148</vt:lpwstr>
  </property>
  <property fmtid="{D5CDD505-2E9C-101B-9397-08002B2CF9AE}" pid="11" name="Language">
    <vt:lpwstr>Spanish</vt:lpwstr>
  </property>
  <property fmtid="{D5CDD505-2E9C-101B-9397-08002B2CF9AE}" pid="12" name="Abstract">
    <vt:lpwstr/>
  </property>
  <property fmtid="{D5CDD505-2E9C-101B-9397-08002B2CF9AE}" pid="13" name="Notes0">
    <vt:lpwstr/>
  </property>
  <property fmtid="{D5CDD505-2E9C-101B-9397-08002B2CF9AE}" pid="14" name="Mandatory Review">
    <vt:lpwstr>2007-10-31T00:00:00Z</vt:lpwstr>
  </property>
  <property fmtid="{D5CDD505-2E9C-101B-9397-08002B2CF9AE}" pid="15" name="Version0">
    <vt:lpwstr/>
  </property>
  <property fmtid="{D5CDD505-2E9C-101B-9397-08002B2CF9AE}" pid="16" name="Title0">
    <vt:lpwstr>Invitacion a presener expresion de interes</vt:lpwstr>
  </property>
  <property fmtid="{D5CDD505-2E9C-101B-9397-08002B2CF9AE}" pid="17" name="Author0">
    <vt:lpwstr/>
  </property>
  <property fmtid="{D5CDD505-2E9C-101B-9397-08002B2CF9AE}" pid="18" name="Contributors">
    <vt:lpwstr/>
  </property>
  <property fmtid="{D5CDD505-2E9C-101B-9397-08002B2CF9AE}" pid="19" name="Document Type">
    <vt:lpwstr>Form or Template</vt:lpwstr>
  </property>
  <property fmtid="{D5CDD505-2E9C-101B-9397-08002B2CF9AE}" pid="20" name="Dependency">
    <vt:lpwstr>0</vt:lpwstr>
  </property>
  <property fmtid="{D5CDD505-2E9C-101B-9397-08002B2CF9AE}" pid="21" name="Subject">
    <vt:lpwstr/>
  </property>
  <property fmtid="{D5CDD505-2E9C-101B-9397-08002B2CF9AE}" pid="22" name="_Author">
    <vt:lpwstr>UNOPS</vt:lpwstr>
  </property>
  <property fmtid="{D5CDD505-2E9C-101B-9397-08002B2CF9AE}" pid="23" name="_Category">
    <vt:lpwstr/>
  </property>
  <property fmtid="{D5CDD505-2E9C-101B-9397-08002B2CF9AE}" pid="24" name="Categories">
    <vt:lpwstr/>
  </property>
  <property fmtid="{D5CDD505-2E9C-101B-9397-08002B2CF9AE}" pid="25" name="Approval Level">
    <vt:lpwstr/>
  </property>
  <property fmtid="{D5CDD505-2E9C-101B-9397-08002B2CF9AE}" pid="26" name="_Comments">
    <vt:lpwstr/>
  </property>
  <property fmtid="{D5CDD505-2E9C-101B-9397-08002B2CF9AE}" pid="27" name="Assigned To">
    <vt:lpwstr/>
  </property>
  <property fmtid="{D5CDD505-2E9C-101B-9397-08002B2CF9AE}" pid="28" name="Keywords">
    <vt:lpwstr/>
  </property>
  <property fmtid="{D5CDD505-2E9C-101B-9397-08002B2CF9AE}" pid="29" name="TemplateUrl">
    <vt:lpwstr/>
  </property>
  <property fmtid="{D5CDD505-2E9C-101B-9397-08002B2CF9AE}" pid="30" name="_SourceUrl">
    <vt:lpwstr/>
  </property>
  <property fmtid="{D5CDD505-2E9C-101B-9397-08002B2CF9AE}" pid="31" name="Order">
    <vt:lpwstr/>
  </property>
  <property fmtid="{D5CDD505-2E9C-101B-9397-08002B2CF9AE}" pid="32" name="xd_ProgID">
    <vt:lpwstr/>
  </property>
  <property fmtid="{D5CDD505-2E9C-101B-9397-08002B2CF9AE}" pid="33" name="MetaInfo">
    <vt:lpwstr/>
  </property>
  <property fmtid="{D5CDD505-2E9C-101B-9397-08002B2CF9AE}" pid="34" name="PublishingExpirationDate">
    <vt:lpwstr/>
  </property>
  <property fmtid="{D5CDD505-2E9C-101B-9397-08002B2CF9AE}" pid="35" name="PublishingStartDate">
    <vt:lpwstr/>
  </property>
</Properties>
</file>