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4i7impvay15x"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1"/>
        </w:numPr>
        <w:ind w:left="360" w:hanging="360"/>
        <w:rPr>
          <w:rFonts w:ascii="Arial Black" w:cs="Arial Black" w:eastAsia="Arial Black" w:hAnsi="Arial Black"/>
          <w:color w:val="004976"/>
          <w:sz w:val="20"/>
          <w:szCs w:val="20"/>
        </w:rPr>
      </w:pPr>
      <w:bookmarkStart w:colFirst="0" w:colLast="0" w:name="_gsbzjp665sbl" w:id="1"/>
      <w:bookmarkEnd w:id="1"/>
      <w:r w:rsidDel="00000000" w:rsidR="00000000" w:rsidRPr="00000000">
        <w:rPr>
          <w:sz w:val="20"/>
          <w:szCs w:val="20"/>
          <w:rtl w:val="0"/>
        </w:rPr>
        <w:t xml:space="preserve">Proposal submission declaration</w:t>
      </w:r>
    </w:p>
    <w:p w:rsidR="00000000" w:rsidDel="00000000" w:rsidP="00000000" w:rsidRDefault="00000000" w:rsidRPr="00000000" w14:paraId="00000010">
      <w:pPr>
        <w:ind w:left="1620" w:right="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1">
      <w:pPr>
        <w:ind w:left="1620" w:right="0"/>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4"/>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4"/>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4"/>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4"/>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4"/>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4"/>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4"/>
        </w:numPr>
        <w:ind w:left="630" w:right="0" w:hanging="360"/>
        <w:rPr>
          <w:sz w:val="17"/>
          <w:szCs w:val="17"/>
        </w:rPr>
      </w:pPr>
      <w:r w:rsidDel="00000000" w:rsidR="00000000" w:rsidRPr="00000000">
        <w:rPr>
          <w:sz w:val="17"/>
          <w:szCs w:val="17"/>
          <w:rtl w:val="0"/>
        </w:rPr>
        <w:t xml:space="preserve">We embrace the principles of the </w:t>
      </w:r>
      <w:hyperlink r:id="rId6">
        <w:r w:rsidDel="00000000" w:rsidR="00000000" w:rsidRPr="00000000">
          <w:rPr>
            <w:color w:val="0092d1"/>
            <w:sz w:val="17"/>
            <w:szCs w:val="17"/>
            <w:rtl w:val="0"/>
          </w:rPr>
          <w:t xml:space="preserve">United Nations Supplier Code of Conduc</w:t>
        </w:r>
      </w:hyperlink>
      <w:hyperlink r:id="rId7">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4"/>
        </w:numPr>
        <w:ind w:left="630" w:right="0" w:hanging="360"/>
        <w:rPr>
          <w:sz w:val="17"/>
          <w:szCs w:val="17"/>
        </w:rPr>
      </w:pPr>
      <w:r w:rsidDel="00000000" w:rsidR="00000000" w:rsidRPr="00000000">
        <w:rPr>
          <w:sz w:val="17"/>
          <w:szCs w:val="17"/>
          <w:rtl w:val="0"/>
        </w:rPr>
        <w:t xml:space="preserve">We agree to respect the </w:t>
      </w:r>
      <w:hyperlink r:id="rId8">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9">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4"/>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0">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4"/>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108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gridCol w:w="320"/>
        <w:gridCol w:w="1600"/>
        <w:gridCol w:w="2580"/>
        <w:tblGridChange w:id="0">
          <w:tblGrid>
            <w:gridCol w:w="1000"/>
            <w:gridCol w:w="2380"/>
            <w:gridCol w:w="1000"/>
            <w:gridCol w:w="1920"/>
            <w:gridCol w:w="320"/>
            <w:gridCol w:w="1600"/>
            <w:gridCol w:w="25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ind w:left="360" w:right="3240" w:hanging="360"/>
        <w:rPr>
          <w:sz w:val="20"/>
          <w:szCs w:val="20"/>
        </w:rPr>
        <w:sectPr>
          <w:headerReference r:id="rId11" w:type="default"/>
          <w:footerReference r:id="rId12" w:type="default"/>
          <w:pgSz w:h="15840" w:w="12240" w:orient="portrait"/>
          <w:pgMar w:bottom="1440" w:top="1440" w:left="1440" w:right="1440" w:header="720" w:footer="720"/>
          <w:pgNumType w:start="1"/>
        </w:sectPr>
      </w:pPr>
      <w:bookmarkStart w:colFirst="0" w:colLast="0" w:name="_4mpw6j1eion9" w:id="2"/>
      <w:bookmarkEnd w:id="2"/>
      <w:r w:rsidDel="00000000" w:rsidR="00000000" w:rsidRPr="00000000">
        <w:rPr>
          <w:rtl w:val="0"/>
        </w:rPr>
      </w:r>
    </w:p>
    <w:p w:rsidR="00000000" w:rsidDel="00000000" w:rsidP="00000000" w:rsidRDefault="00000000" w:rsidRPr="00000000" w14:paraId="00000029">
      <w:pPr>
        <w:pStyle w:val="Heading1"/>
        <w:keepLines w:val="0"/>
        <w:numPr>
          <w:ilvl w:val="0"/>
          <w:numId w:val="3"/>
        </w:numPr>
        <w:ind w:left="360" w:right="3240" w:hanging="360"/>
        <w:rPr>
          <w:rFonts w:ascii="Arial Black" w:cs="Arial Black" w:eastAsia="Arial Black" w:hAnsi="Arial Black"/>
          <w:color w:val="004976"/>
          <w:sz w:val="20"/>
          <w:szCs w:val="20"/>
        </w:rPr>
      </w:pPr>
      <w:bookmarkStart w:colFirst="0" w:colLast="0" w:name="_ao1nkx5wt81a" w:id="3"/>
      <w:bookmarkEnd w:id="3"/>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A">
      <w:pPr>
        <w:ind w:left="162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2B">
      <w:pPr>
        <w:ind w:left="1620" w:right="117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C">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D">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F">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0">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1">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line="240" w:lineRule="auto"/>
              <w:ind w:right="-20"/>
              <w:jc w:val="center"/>
              <w:rPr>
                <w:color w:val="4ec3e0"/>
                <w:sz w:val="17"/>
                <w:szCs w:val="17"/>
                <w:shd w:fill="004976" w:val="clear"/>
              </w:rPr>
            </w:pPr>
            <w:sdt>
              <w:sdtPr>
                <w:alias w:val="YES / NO"/>
                <w:id w:val="-644677339"/>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3">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4">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5">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line="240" w:lineRule="auto"/>
              <w:ind w:right="-20"/>
              <w:jc w:val="center"/>
              <w:rPr>
                <w:sz w:val="17"/>
                <w:szCs w:val="17"/>
              </w:rPr>
            </w:pPr>
            <w:sdt>
              <w:sdtPr>
                <w:alias w:val="YES / NO"/>
                <w:id w:val="1270860829"/>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7">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8">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9">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line="240" w:lineRule="auto"/>
              <w:ind w:right="-20"/>
              <w:jc w:val="center"/>
              <w:rPr>
                <w:color w:val="4ec3e0"/>
                <w:sz w:val="17"/>
                <w:szCs w:val="17"/>
                <w:shd w:fill="004976" w:val="clear"/>
              </w:rPr>
            </w:pPr>
            <w:sdt>
              <w:sdtPr>
                <w:alias w:val="YES / NO"/>
                <w:id w:val="142549794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B">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C">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D">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w:t>
            </w:r>
            <w:r w:rsidDel="00000000" w:rsidR="00000000" w:rsidRPr="00000000">
              <w:rPr>
                <w:sz w:val="17"/>
                <w:szCs w:val="17"/>
                <w:rtl w:val="0"/>
              </w:rPr>
              <w:t xml:space="preserve">Proscribed</w:t>
            </w:r>
            <w:r w:rsidDel="00000000" w:rsidR="00000000" w:rsidRPr="00000000">
              <w:rPr>
                <w:sz w:val="17"/>
                <w:szCs w:val="17"/>
                <w:rtl w:val="0"/>
              </w:rPr>
              <w:t xml:space="preserve"> Practices in the past?</w:t>
            </w:r>
          </w:p>
          <w:p w:rsidR="00000000" w:rsidDel="00000000" w:rsidP="00000000" w:rsidRDefault="00000000" w:rsidRPr="00000000" w14:paraId="0000003E">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3">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F">
            <w:pPr>
              <w:numPr>
                <w:ilvl w:val="0"/>
                <w:numId w:val="5"/>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40">
            <w:pPr>
              <w:numPr>
                <w:ilvl w:val="0"/>
                <w:numId w:val="5"/>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1">
            <w:pPr>
              <w:numPr>
                <w:ilvl w:val="0"/>
                <w:numId w:val="5"/>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2">
            <w:pPr>
              <w:numPr>
                <w:ilvl w:val="0"/>
                <w:numId w:val="5"/>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3">
            <w:pPr>
              <w:numPr>
                <w:ilvl w:val="0"/>
                <w:numId w:val="5"/>
              </w:numPr>
              <w:spacing w:line="240" w:lineRule="auto"/>
              <w:ind w:left="360" w:right="-15" w:hanging="270"/>
              <w:rPr>
                <w:sz w:val="17"/>
                <w:szCs w:val="17"/>
              </w:rPr>
            </w:pPr>
            <w:r w:rsidDel="00000000" w:rsidR="00000000" w:rsidRPr="00000000">
              <w:rPr>
                <w:sz w:val="17"/>
                <w:szCs w:val="17"/>
                <w:rtl w:val="0"/>
              </w:rPr>
              <w:t xml:space="preserve">An unethical practice: Conduct or </w:t>
            </w:r>
            <w:r w:rsidDel="00000000" w:rsidR="00000000" w:rsidRPr="00000000">
              <w:rPr>
                <w:sz w:val="17"/>
                <w:szCs w:val="17"/>
                <w:rtl w:val="0"/>
              </w:rPr>
              <w:t xml:space="preserve">behaviour</w:t>
            </w:r>
            <w:r w:rsidDel="00000000" w:rsidR="00000000" w:rsidRPr="00000000">
              <w:rPr>
                <w:sz w:val="17"/>
                <w:szCs w:val="17"/>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044">
            <w:pPr>
              <w:numPr>
                <w:ilvl w:val="0"/>
                <w:numId w:val="5"/>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5">
            <w:pPr>
              <w:spacing w:after="0" w:line="240" w:lineRule="auto"/>
              <w:ind w:right="-20"/>
              <w:jc w:val="center"/>
              <w:rPr>
                <w:sz w:val="17"/>
                <w:szCs w:val="17"/>
              </w:rPr>
            </w:pPr>
            <w:sdt>
              <w:sdtPr>
                <w:alias w:val="YES / NO"/>
                <w:id w:val="125787398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7">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8">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9">
            <w:pPr>
              <w:spacing w:after="0" w:line="240" w:lineRule="auto"/>
              <w:ind w:right="-20"/>
              <w:jc w:val="center"/>
              <w:rPr>
                <w:color w:val="4ec3e0"/>
                <w:sz w:val="17"/>
                <w:szCs w:val="17"/>
                <w:shd w:fill="004976" w:val="clear"/>
              </w:rPr>
            </w:pPr>
            <w:sdt>
              <w:sdtPr>
                <w:alias w:val="YES / NO"/>
                <w:id w:val="1967449710"/>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B">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C">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4">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D">
            <w:pPr>
              <w:spacing w:after="0" w:line="240" w:lineRule="auto"/>
              <w:ind w:right="-20"/>
              <w:jc w:val="center"/>
              <w:rPr>
                <w:sz w:val="17"/>
                <w:szCs w:val="17"/>
              </w:rPr>
            </w:pPr>
            <w:sdt>
              <w:sdtPr>
                <w:alias w:val="YES / NO"/>
                <w:id w:val="-611156639"/>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F">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0">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1">
            <w:pPr>
              <w:numPr>
                <w:ilvl w:val="0"/>
                <w:numId w:val="2"/>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2">
            <w:pPr>
              <w:numPr>
                <w:ilvl w:val="0"/>
                <w:numId w:val="2"/>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3">
            <w:pPr>
              <w:numPr>
                <w:ilvl w:val="0"/>
                <w:numId w:val="2"/>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4">
            <w:pPr>
              <w:numPr>
                <w:ilvl w:val="0"/>
                <w:numId w:val="2"/>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5">
            <w:pPr>
              <w:numPr>
                <w:ilvl w:val="0"/>
                <w:numId w:val="2"/>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6">
            <w:pPr>
              <w:numPr>
                <w:ilvl w:val="0"/>
                <w:numId w:val="2"/>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7">
            <w:pPr>
              <w:numPr>
                <w:ilvl w:val="0"/>
                <w:numId w:val="2"/>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8">
            <w:pPr>
              <w:spacing w:after="0" w:line="240" w:lineRule="auto"/>
              <w:ind w:right="-20"/>
              <w:jc w:val="center"/>
              <w:rPr>
                <w:color w:val="4ec3e0"/>
                <w:sz w:val="17"/>
                <w:szCs w:val="17"/>
                <w:shd w:fill="004976" w:val="clear"/>
              </w:rPr>
            </w:pPr>
            <w:sdt>
              <w:sdtPr>
                <w:alias w:val="YES / NO"/>
                <w:id w:val="57813923"/>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A">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B">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C">
            <w:pPr>
              <w:spacing w:after="0" w:line="240" w:lineRule="auto"/>
              <w:ind w:right="-20"/>
              <w:jc w:val="center"/>
              <w:rPr>
                <w:sz w:val="17"/>
                <w:szCs w:val="17"/>
              </w:rPr>
            </w:pPr>
            <w:sdt>
              <w:sdtPr>
                <w:alias w:val="YES / NO"/>
                <w:id w:val="1494976777"/>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E">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F">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0">
            <w:pPr>
              <w:spacing w:after="0" w:line="240" w:lineRule="auto"/>
              <w:ind w:right="-20"/>
              <w:jc w:val="center"/>
              <w:rPr>
                <w:color w:val="4ec3e0"/>
                <w:sz w:val="17"/>
                <w:szCs w:val="17"/>
                <w:shd w:fill="004976" w:val="clear"/>
              </w:rPr>
            </w:pPr>
            <w:sdt>
              <w:sdtPr>
                <w:alias w:val="YES / NO"/>
                <w:id w:val="-2131187007"/>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1">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2">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3">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4">
            <w:pPr>
              <w:spacing w:after="0" w:line="240" w:lineRule="auto"/>
              <w:ind w:right="-20"/>
              <w:jc w:val="center"/>
              <w:rPr>
                <w:sz w:val="17"/>
                <w:szCs w:val="17"/>
              </w:rPr>
            </w:pPr>
            <w:sdt>
              <w:sdtPr>
                <w:alias w:val="YES / NO"/>
                <w:id w:val="1750377510"/>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6">
      <w:pPr>
        <w:spacing w:after="0" w:lineRule="auto"/>
        <w:rPr>
          <w:sz w:val="17"/>
          <w:szCs w:val="17"/>
        </w:rPr>
      </w:pPr>
      <w:r w:rsidDel="00000000" w:rsidR="00000000" w:rsidRPr="00000000">
        <w:rPr>
          <w:rtl w:val="0"/>
        </w:rPr>
      </w:r>
    </w:p>
    <w:p w:rsidR="00000000" w:rsidDel="00000000" w:rsidP="00000000" w:rsidRDefault="00000000" w:rsidRPr="00000000" w14:paraId="00000067">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gridCol w:w="345"/>
        <w:gridCol w:w="1770"/>
        <w:gridCol w:w="2835"/>
        <w:tblGridChange w:id="0">
          <w:tblGrid>
            <w:gridCol w:w="1275"/>
            <w:gridCol w:w="316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8">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9">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A">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B">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C">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D">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E">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F">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70">
      <w:pPr>
        <w:spacing w:after="0" w:lineRule="auto"/>
        <w:rPr>
          <w:sz w:val="17"/>
          <w:szCs w:val="17"/>
        </w:rPr>
      </w:pPr>
      <w:r w:rsidDel="00000000" w:rsidR="00000000" w:rsidRPr="00000000">
        <w:rPr>
          <w:rtl w:val="0"/>
        </w:rPr>
      </w:r>
    </w:p>
    <w:p w:rsidR="00000000" w:rsidDel="00000000" w:rsidP="00000000" w:rsidRDefault="00000000" w:rsidRPr="00000000" w14:paraId="00000071">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footerReference r:id="rId15"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9">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A">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E">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4">
    <w:pPr>
      <w:widowControl w:val="0"/>
      <w:spacing w:after="60" w:lineRule="auto"/>
      <w:ind w:right="0"/>
      <w:jc w:val="right"/>
      <w:rPr/>
    </w:pPr>
    <w:r w:rsidDel="00000000" w:rsidR="00000000" w:rsidRPr="00000000">
      <w:rPr>
        <w:color w:val="999999"/>
        <w:sz w:val="16"/>
        <w:szCs w:val="16"/>
        <w:rtl w:val="0"/>
      </w:rPr>
      <w:t xml:space="preserve">CFP ref. no.: </w:t>
    </w:r>
    <w:r w:rsidDel="00000000" w:rsidR="00000000" w:rsidRPr="00000000">
      <w:rPr>
        <w:color w:val="666666"/>
        <w:sz w:val="16"/>
        <w:szCs w:val="16"/>
        <w:shd w:fill="d9d9d9" w:val="clear"/>
        <w:rtl w:val="0"/>
      </w:rPr>
      <w:t xml:space="preserve">[xxx/xxxxxxx]</w:t>
    </w:r>
    <w:r w:rsidDel="00000000" w:rsidR="00000000" w:rsidRPr="00000000">
      <w:rPr>
        <w:rtl w:val="0"/>
      </w:rPr>
    </w:r>
  </w:p>
  <w:p w:rsidR="00000000" w:rsidDel="00000000" w:rsidP="00000000" w:rsidRDefault="00000000" w:rsidRPr="00000000" w14:paraId="00000075">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teragencystandingcommittee.org/sites/default/files/migrated/2021-12/Principles%20of%20Partnership%20%28by%20Global%20Humanitarian%20Platform%29.pdf" TargetMode="External"/><Relationship Id="rId15" Type="http://schemas.openxmlformats.org/officeDocument/2006/relationships/footer" Target="footer2.xml"/><Relationship Id="rId14"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styles" Target="styles.xml"/><Relationship Id="rId6" Type="http://schemas.openxmlformats.org/officeDocument/2006/relationships/hyperlink" Target="https://www.un.org/Depts/ptd/about-us/un-supplier-code-conduct" TargetMode="Externa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en/about-us/universal-declaration-of-human-righ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