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A19" w:rsidRDefault="005E3CF2">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Sección III: Anexos de la cotización</w:t>
      </w:r>
    </w:p>
    <w:p w:rsidR="00815A19" w:rsidRDefault="005E3CF2">
      <w:pPr>
        <w:keepNext/>
        <w:keepLines/>
        <w:pBdr>
          <w:top w:val="nil"/>
          <w:left w:val="nil"/>
          <w:bottom w:val="nil"/>
          <w:right w:val="nil"/>
          <w:between w:val="nil"/>
        </w:pBdr>
        <w:spacing w:before="120" w:after="240"/>
        <w:rPr>
          <w:rFonts w:ascii="Open Sans" w:eastAsia="Open Sans" w:hAnsi="Open Sans" w:cs="Open Sans"/>
        </w:rPr>
      </w:pPr>
      <w:r>
        <w:rPr>
          <w:rFonts w:ascii="Open Sans" w:eastAsia="Open Sans" w:hAnsi="Open Sans" w:cs="Open Sans"/>
          <w:b/>
          <w:color w:val="000000"/>
        </w:rPr>
        <w:t xml:space="preserve">Referencia </w:t>
      </w:r>
      <w:proofErr w:type="spellStart"/>
      <w:r>
        <w:rPr>
          <w:rFonts w:ascii="Open Sans" w:eastAsia="Open Sans" w:hAnsi="Open Sans" w:cs="Open Sans"/>
          <w:b/>
          <w:color w:val="000000"/>
        </w:rPr>
        <w:t>eSourcing</w:t>
      </w:r>
      <w:proofErr w:type="spellEnd"/>
      <w:r>
        <w:rPr>
          <w:rFonts w:ascii="Open Sans" w:eastAsia="Open Sans" w:hAnsi="Open Sans" w:cs="Open Sans"/>
          <w:b/>
          <w:color w:val="000000"/>
        </w:rPr>
        <w:t>:</w:t>
      </w:r>
      <w:r>
        <w:rPr>
          <w:rFonts w:ascii="Open Sans" w:eastAsia="Open Sans" w:hAnsi="Open Sans" w:cs="Open Sans"/>
          <w:color w:val="000000"/>
        </w:rPr>
        <w:t xml:space="preserve"> </w:t>
      </w:r>
      <w:r>
        <w:rPr>
          <w:rFonts w:ascii="Open Sans" w:eastAsia="Open Sans" w:hAnsi="Open Sans" w:cs="Open Sans"/>
          <w:highlight w:val="white"/>
        </w:rPr>
        <w:t>RFQ/202</w:t>
      </w:r>
      <w:r w:rsidR="00066A22">
        <w:rPr>
          <w:rFonts w:ascii="Open Sans" w:eastAsia="Open Sans" w:hAnsi="Open Sans" w:cs="Open Sans"/>
          <w:highlight w:val="white"/>
        </w:rPr>
        <w:t>5</w:t>
      </w:r>
      <w:r>
        <w:rPr>
          <w:rFonts w:ascii="Open Sans" w:eastAsia="Open Sans" w:hAnsi="Open Sans" w:cs="Open Sans"/>
          <w:highlight w:val="white"/>
        </w:rPr>
        <w:t>/5</w:t>
      </w:r>
      <w:r w:rsidR="00066A22">
        <w:rPr>
          <w:rFonts w:ascii="Open Sans" w:eastAsia="Open Sans" w:hAnsi="Open Sans" w:cs="Open Sans"/>
          <w:highlight w:val="white"/>
        </w:rPr>
        <w:t>6243</w:t>
      </w:r>
      <w:r>
        <w:rPr>
          <w:rFonts w:ascii="Open Sans" w:eastAsia="Open Sans" w:hAnsi="Open Sans" w:cs="Open Sans"/>
          <w:highlight w:val="white"/>
        </w:rPr>
        <w:t xml:space="preserve"> Adquisición de Equipos BIM para Instituto Guatemalteco de Seguridad Social-IGSS</w:t>
      </w:r>
    </w:p>
    <w:p w:rsidR="00815A19" w:rsidRDefault="005E3CF2">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Nota para los licitantes: Los siguientes formularios forman parte de esta solicitud de cotización y los licitantes deberán completarlos y presentarlos como parte de su cotización. El texto resaltado en azul son instrucciones para completar cada formulario.</w:t>
      </w:r>
      <w:r>
        <w:rPr>
          <w:rFonts w:ascii="Open Sans" w:eastAsia="Open Sans" w:hAnsi="Open Sans" w:cs="Open Sans"/>
          <w:color w:val="000000"/>
          <w:highlight w:val="cyan"/>
        </w:rPr>
        <w:t xml:space="preserve"> Complete los formularios según las instrucciones y preséntelos como parte de su cotización, subiéndolos al sistema </w:t>
      </w:r>
      <w:proofErr w:type="spellStart"/>
      <w:r>
        <w:rPr>
          <w:rFonts w:ascii="Open Sans" w:eastAsia="Open Sans" w:hAnsi="Open Sans" w:cs="Open Sans"/>
          <w:color w:val="000000"/>
          <w:highlight w:val="cyan"/>
        </w:rPr>
        <w:t>eSourcing</w:t>
      </w:r>
      <w:proofErr w:type="spellEnd"/>
      <w:r>
        <w:rPr>
          <w:rFonts w:ascii="Open Sans" w:eastAsia="Open Sans" w:hAnsi="Open Sans" w:cs="Open Sans"/>
          <w:color w:val="000000"/>
          <w:highlight w:val="cyan"/>
        </w:rPr>
        <w:t xml:space="preserve"> de UNOPS con referencia a los documentos exigidos correspondientes indicados en la sección Lista de verificación.</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 xml:space="preserve">La Sección III </w:t>
      </w:r>
      <w:r>
        <w:rPr>
          <w:rFonts w:ascii="Open Sans" w:eastAsia="Open Sans" w:hAnsi="Open Sans" w:cs="Open Sans"/>
        </w:rPr>
        <w:t>Anexos de la Cotización está conformada por los siguientes formularios que deben presentarse en la oferta:</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Anexo A: Formulario de presentación de cotización</w:t>
      </w:r>
    </w:p>
    <w:p w:rsidR="00815A19" w:rsidRDefault="005E3CF2">
      <w:pPr>
        <w:rPr>
          <w:rFonts w:ascii="Open Sans" w:eastAsia="Open Sans" w:hAnsi="Open Sans" w:cs="Open Sans"/>
        </w:rPr>
      </w:pPr>
      <w:r>
        <w:rPr>
          <w:rFonts w:ascii="Open Sans" w:eastAsia="Open Sans" w:hAnsi="Open Sans" w:cs="Open Sans"/>
        </w:rPr>
        <w:t>Anexo B: Formulario de oferta de precios</w:t>
      </w:r>
    </w:p>
    <w:p w:rsidR="00815A19" w:rsidRDefault="005E3CF2">
      <w:pPr>
        <w:rPr>
          <w:rFonts w:ascii="Open Sans" w:eastAsia="Open Sans" w:hAnsi="Open Sans" w:cs="Open Sans"/>
        </w:rPr>
      </w:pPr>
      <w:r>
        <w:rPr>
          <w:rFonts w:ascii="Open Sans" w:eastAsia="Open Sans" w:hAnsi="Open Sans" w:cs="Open Sans"/>
        </w:rPr>
        <w:t>Anexo C: Formulario de oferta técnica</w:t>
      </w:r>
    </w:p>
    <w:p w:rsidR="00815A19" w:rsidRDefault="005E3CF2">
      <w:pPr>
        <w:rPr>
          <w:rFonts w:ascii="Open Sans" w:eastAsia="Open Sans" w:hAnsi="Open Sans" w:cs="Open Sans"/>
        </w:rPr>
      </w:pPr>
      <w:r>
        <w:rPr>
          <w:rFonts w:ascii="Open Sans" w:eastAsia="Open Sans" w:hAnsi="Open Sans" w:cs="Open Sans"/>
        </w:rPr>
        <w:t>Anexo D: Formulario</w:t>
      </w:r>
      <w:r>
        <w:rPr>
          <w:rFonts w:ascii="Open Sans" w:eastAsia="Open Sans" w:hAnsi="Open Sans" w:cs="Open Sans"/>
        </w:rPr>
        <w:t xml:space="preserve"> de experiencia previa</w:t>
      </w:r>
    </w:p>
    <w:p w:rsidR="00815A19" w:rsidRDefault="005E3CF2">
      <w:pPr>
        <w:rPr>
          <w:rFonts w:ascii="Open Sans" w:eastAsia="Open Sans" w:hAnsi="Open Sans" w:cs="Open Sans"/>
        </w:rPr>
      </w:pPr>
      <w:r>
        <w:rPr>
          <w:rFonts w:ascii="Open Sans" w:eastAsia="Open Sans" w:hAnsi="Open Sans" w:cs="Open Sans"/>
        </w:rPr>
        <w:t>Anexo E: Formulario de Declaración Jurada</w:t>
      </w:r>
    </w:p>
    <w:p w:rsidR="00815A19" w:rsidRDefault="005E3CF2">
      <w:pPr>
        <w:rPr>
          <w:rFonts w:ascii="Open Sans" w:eastAsia="Open Sans" w:hAnsi="Open Sans" w:cs="Open Sans"/>
        </w:rPr>
      </w:pPr>
      <w:r>
        <w:rPr>
          <w:rFonts w:ascii="Open Sans" w:eastAsia="Open Sans" w:hAnsi="Open Sans" w:cs="Open Sans"/>
        </w:rPr>
        <w:t>Anexo F: Formulario de información sobre los integrantes de una operación conjunta</w:t>
      </w:r>
    </w:p>
    <w:p w:rsidR="00815A19" w:rsidRDefault="005E3CF2">
      <w:pPr>
        <w:rPr>
          <w:rFonts w:ascii="Open Sans" w:eastAsia="Open Sans" w:hAnsi="Open Sans" w:cs="Open Sans"/>
        </w:rPr>
      </w:pPr>
      <w:r>
        <w:rPr>
          <w:rFonts w:ascii="Open Sans" w:eastAsia="Open Sans" w:hAnsi="Open Sans" w:cs="Open Sans"/>
        </w:rPr>
        <w:t xml:space="preserve">Anexo G: Formulario de declaración jurada de calidad de los bienes </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El presente documento en formato MS Word contiene los siguientes Anexos:</w:t>
      </w:r>
    </w:p>
    <w:p w:rsidR="00815A19" w:rsidRDefault="00815A19">
      <w:pPr>
        <w:rPr>
          <w:rFonts w:ascii="Open Sans" w:eastAsia="Open Sans" w:hAnsi="Open Sans" w:cs="Open Sans"/>
        </w:rPr>
      </w:pPr>
    </w:p>
    <w:p w:rsidR="00815A19" w:rsidRDefault="005E3CF2">
      <w:pPr>
        <w:rPr>
          <w:rFonts w:ascii="Open Sans" w:eastAsia="Open Sans" w:hAnsi="Open Sans" w:cs="Open Sans"/>
          <w:highlight w:val="yellow"/>
        </w:rPr>
      </w:pPr>
      <w:r>
        <w:rPr>
          <w:rFonts w:ascii="Open Sans" w:eastAsia="Open Sans" w:hAnsi="Open Sans" w:cs="Open Sans"/>
        </w:rPr>
        <w:t>Anexo A: Formulario de presentación de cotización</w:t>
      </w:r>
    </w:p>
    <w:p w:rsidR="00815A19" w:rsidRDefault="005E3CF2">
      <w:pPr>
        <w:rPr>
          <w:rFonts w:ascii="Open Sans" w:eastAsia="Open Sans" w:hAnsi="Open Sans" w:cs="Open Sans"/>
        </w:rPr>
      </w:pPr>
      <w:r>
        <w:rPr>
          <w:rFonts w:ascii="Open Sans" w:eastAsia="Open Sans" w:hAnsi="Open Sans" w:cs="Open Sans"/>
        </w:rPr>
        <w:t>Anexo E: Formulario de Declaración Jurada</w:t>
      </w:r>
    </w:p>
    <w:p w:rsidR="00815A19" w:rsidRDefault="005E3CF2">
      <w:pPr>
        <w:rPr>
          <w:rFonts w:ascii="Open Sans" w:eastAsia="Open Sans" w:hAnsi="Open Sans" w:cs="Open Sans"/>
        </w:rPr>
      </w:pPr>
      <w:r>
        <w:rPr>
          <w:rFonts w:ascii="Open Sans" w:eastAsia="Open Sans" w:hAnsi="Open Sans" w:cs="Open Sans"/>
        </w:rPr>
        <w:t>Anexo F: Formulario de información sobre los integrantes de una operación conjunta</w:t>
      </w:r>
    </w:p>
    <w:p w:rsidR="00815A19" w:rsidRDefault="005E3CF2">
      <w:pPr>
        <w:rPr>
          <w:rFonts w:ascii="Open Sans" w:eastAsia="Open Sans" w:hAnsi="Open Sans" w:cs="Open Sans"/>
        </w:rPr>
      </w:pPr>
      <w:r>
        <w:rPr>
          <w:rFonts w:ascii="Open Sans" w:eastAsia="Open Sans" w:hAnsi="Open Sans" w:cs="Open Sans"/>
        </w:rPr>
        <w:t>Anexo G</w:t>
      </w:r>
      <w:r>
        <w:rPr>
          <w:rFonts w:ascii="Open Sans" w:eastAsia="Open Sans" w:hAnsi="Open Sans" w:cs="Open Sans"/>
        </w:rPr>
        <w:t xml:space="preserve">: Formulario de declaración jurada de calidad de los bienes </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 xml:space="preserve">El presente documento en formato Excel contiene </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Anexo B: Formulario de oferta de precios</w:t>
      </w:r>
    </w:p>
    <w:p w:rsidR="00815A19" w:rsidRDefault="005E3CF2">
      <w:pPr>
        <w:rPr>
          <w:rFonts w:ascii="Open Sans" w:eastAsia="Open Sans" w:hAnsi="Open Sans" w:cs="Open Sans"/>
        </w:rPr>
      </w:pPr>
      <w:r>
        <w:rPr>
          <w:rFonts w:ascii="Open Sans" w:eastAsia="Open Sans" w:hAnsi="Open Sans" w:cs="Open Sans"/>
        </w:rPr>
        <w:t>Anexo C: Formulario de oferta técnica</w:t>
      </w:r>
    </w:p>
    <w:p w:rsidR="00815A19" w:rsidRDefault="005E3CF2">
      <w:pPr>
        <w:rPr>
          <w:rFonts w:ascii="Open Sans" w:eastAsia="Open Sans" w:hAnsi="Open Sans" w:cs="Open Sans"/>
        </w:rPr>
      </w:pPr>
      <w:r>
        <w:rPr>
          <w:rFonts w:ascii="Open Sans" w:eastAsia="Open Sans" w:hAnsi="Open Sans" w:cs="Open Sans"/>
        </w:rPr>
        <w:t>Anexo D: Formulario de experiencia previa</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br w:type="page"/>
      </w:r>
    </w:p>
    <w:p w:rsidR="00815A19" w:rsidRDefault="00815A19">
      <w:pPr>
        <w:rPr>
          <w:rFonts w:ascii="Open Sans" w:eastAsia="Open Sans" w:hAnsi="Open Sans" w:cs="Open Sans"/>
        </w:rPr>
      </w:pPr>
    </w:p>
    <w:p w:rsidR="00815A19" w:rsidRDefault="005E3CF2">
      <w:pPr>
        <w:keepNext/>
        <w:keepLines/>
        <w:pBdr>
          <w:top w:val="nil"/>
          <w:left w:val="nil"/>
          <w:bottom w:val="nil"/>
          <w:right w:val="nil"/>
          <w:between w:val="nil"/>
        </w:pBdr>
        <w:spacing w:before="40" w:after="120"/>
        <w:rPr>
          <w:rFonts w:ascii="Open Sans" w:eastAsia="Open Sans" w:hAnsi="Open Sans" w:cs="Open Sans"/>
          <w:b/>
          <w:color w:val="0092D1"/>
          <w:sz w:val="28"/>
          <w:szCs w:val="28"/>
        </w:rPr>
      </w:pPr>
      <w:r>
        <w:rPr>
          <w:rFonts w:ascii="Open Sans" w:eastAsia="Open Sans" w:hAnsi="Open Sans" w:cs="Open Sans"/>
          <w:b/>
          <w:color w:val="0092D1"/>
          <w:sz w:val="28"/>
          <w:szCs w:val="28"/>
        </w:rPr>
        <w:t>Anexo A: Formulario</w:t>
      </w:r>
      <w:r>
        <w:rPr>
          <w:rFonts w:ascii="Open Sans" w:eastAsia="Open Sans" w:hAnsi="Open Sans" w:cs="Open Sans"/>
          <w:b/>
          <w:color w:val="0092D1"/>
          <w:sz w:val="28"/>
          <w:szCs w:val="28"/>
        </w:rPr>
        <w:t xml:space="preserve"> de presentación de cotización</w:t>
      </w:r>
    </w:p>
    <w:p w:rsidR="00815A19" w:rsidRDefault="005E3CF2">
      <w:pPr>
        <w:pBdr>
          <w:top w:val="nil"/>
          <w:left w:val="nil"/>
          <w:bottom w:val="nil"/>
          <w:right w:val="nil"/>
          <w:between w:val="nil"/>
        </w:pBdr>
        <w:tabs>
          <w:tab w:val="center" w:pos="4320"/>
          <w:tab w:val="right" w:pos="8640"/>
        </w:tabs>
        <w:jc w:val="both"/>
        <w:rPr>
          <w:rFonts w:ascii="Open Sans" w:eastAsia="Open Sans" w:hAnsi="Open Sans" w:cs="Open Sans"/>
          <w:i/>
          <w:color w:val="FF0000"/>
        </w:rPr>
      </w:pPr>
      <w:r>
        <w:rPr>
          <w:rFonts w:ascii="Open Sans" w:eastAsia="Open Sans" w:hAnsi="Open Sans" w:cs="Open Sans"/>
          <w:i/>
          <w:color w:val="FF0000"/>
        </w:rPr>
        <w:t xml:space="preserve">Se exige </w:t>
      </w:r>
      <w:r>
        <w:rPr>
          <w:rFonts w:ascii="Open Sans" w:eastAsia="Open Sans" w:hAnsi="Open Sans" w:cs="Open Sans"/>
          <w:i/>
          <w:color w:val="FF0000"/>
        </w:rPr>
        <w:t>a los</w:t>
      </w:r>
      <w:r>
        <w:rPr>
          <w:rFonts w:ascii="Open Sans" w:eastAsia="Open Sans" w:hAnsi="Open Sans" w:cs="Open Sans"/>
          <w:i/>
          <w:color w:val="FF0000"/>
        </w:rPr>
        <w:t xml:space="preserve"> licitantes que completen el presente formulario, lo firmen y lo presenten como parte de su cotización. El licitante deberá completar este formulario de conformidad con las instrucciones indicadas. No se permitirá alteración alguna del formato establecido,</w:t>
      </w:r>
      <w:r>
        <w:rPr>
          <w:rFonts w:ascii="Open Sans" w:eastAsia="Open Sans" w:hAnsi="Open Sans" w:cs="Open Sans"/>
          <w:i/>
          <w:color w:val="FF0000"/>
        </w:rPr>
        <w:t xml:space="preserve"> ni se aceptarán sustituciones. </w:t>
      </w:r>
    </w:p>
    <w:p w:rsidR="00815A19" w:rsidRDefault="005E3CF2">
      <w:pPr>
        <w:pBdr>
          <w:top w:val="nil"/>
          <w:left w:val="nil"/>
          <w:bottom w:val="nil"/>
          <w:right w:val="nil"/>
          <w:between w:val="nil"/>
        </w:pBdr>
        <w:spacing w:before="200" w:after="200"/>
        <w:jc w:val="both"/>
        <w:rPr>
          <w:rFonts w:ascii="Open Sans" w:eastAsia="Open Sans" w:hAnsi="Open Sans" w:cs="Open Sans"/>
        </w:rPr>
      </w:pPr>
      <w:r>
        <w:rPr>
          <w:rFonts w:ascii="Open Sans" w:eastAsia="Open Sans" w:hAnsi="Open Sans" w:cs="Open Sans"/>
        </w:rPr>
        <w:t xml:space="preserve">Este anexo deberá de venir firmada por el Representante Legal </w:t>
      </w:r>
    </w:p>
    <w:p w:rsidR="00815A19" w:rsidRDefault="005E3CF2">
      <w:pPr>
        <w:pBdr>
          <w:top w:val="nil"/>
          <w:left w:val="nil"/>
          <w:bottom w:val="nil"/>
          <w:right w:val="nil"/>
          <w:between w:val="nil"/>
        </w:pBdr>
        <w:spacing w:before="200" w:after="200"/>
        <w:jc w:val="both"/>
        <w:rPr>
          <w:rFonts w:ascii="Open Sans" w:eastAsia="Open Sans" w:hAnsi="Open Sans" w:cs="Open Sans"/>
          <w:color w:val="000000"/>
        </w:rPr>
      </w:pPr>
      <w:r>
        <w:rPr>
          <w:rFonts w:ascii="Open Sans" w:eastAsia="Open Sans" w:hAnsi="Open Sans" w:cs="Open Sans"/>
          <w:color w:val="000000"/>
        </w:rPr>
        <w:t xml:space="preserve">Fecha: </w:t>
      </w:r>
      <w:r>
        <w:rPr>
          <w:rFonts w:ascii="Open Sans" w:eastAsia="Open Sans" w:hAnsi="Open Sans" w:cs="Open Sans"/>
          <w:color w:val="000000"/>
          <w:highlight w:val="cyan"/>
        </w:rPr>
        <w:t>[inserte la fecha]</w:t>
      </w:r>
    </w:p>
    <w:p w:rsidR="00815A19" w:rsidRDefault="005E3CF2">
      <w:pPr>
        <w:jc w:val="both"/>
        <w:rPr>
          <w:rFonts w:ascii="Open Sans" w:eastAsia="Open Sans" w:hAnsi="Open Sans" w:cs="Open Sans"/>
          <w:b/>
          <w:color w:val="000000"/>
          <w:highlight w:val="cyan"/>
        </w:rPr>
      </w:pPr>
      <w:r>
        <w:rPr>
          <w:rFonts w:ascii="Open Sans" w:eastAsia="Open Sans" w:hAnsi="Open Sans" w:cs="Open Sans"/>
          <w:b/>
          <w:color w:val="000000"/>
        </w:rPr>
        <w:t xml:space="preserve">Asunto: Cotización para el suministro de </w:t>
      </w:r>
      <w:r>
        <w:rPr>
          <w:rFonts w:ascii="Open Sans" w:eastAsia="Open Sans" w:hAnsi="Open Sans" w:cs="Open Sans"/>
          <w:b/>
          <w:color w:val="000000"/>
          <w:highlight w:val="cyan"/>
        </w:rPr>
        <w:t>[Inserte una breve descripción sobre los bienes y/o servicios]</w:t>
      </w:r>
      <w:r>
        <w:rPr>
          <w:rFonts w:ascii="Open Sans" w:eastAsia="Open Sans" w:hAnsi="Open Sans" w:cs="Open Sans"/>
          <w:b/>
          <w:color w:val="000000"/>
        </w:rPr>
        <w:t xml:space="preserve"> en </w:t>
      </w:r>
      <w:r>
        <w:rPr>
          <w:rFonts w:ascii="Open Sans" w:eastAsia="Open Sans" w:hAnsi="Open Sans" w:cs="Open Sans"/>
          <w:b/>
          <w:color w:val="000000"/>
          <w:highlight w:val="cyan"/>
        </w:rPr>
        <w:t>[nombre de país/ciudad]</w:t>
      </w:r>
      <w:r>
        <w:rPr>
          <w:rFonts w:ascii="Open Sans" w:eastAsia="Open Sans" w:hAnsi="Open Sans" w:cs="Open Sans"/>
          <w:b/>
          <w:color w:val="000000"/>
        </w:rPr>
        <w:t xml:space="preserve"> – Núm. de la solicitud de cotización: </w:t>
      </w:r>
      <w:r>
        <w:rPr>
          <w:rFonts w:ascii="Open Sans" w:eastAsia="Open Sans" w:hAnsi="Open Sans" w:cs="Open Sans"/>
          <w:b/>
          <w:color w:val="000000"/>
          <w:highlight w:val="cyan"/>
        </w:rPr>
        <w:t>[inserte núm. de ref. de la solicitud de cotización]</w:t>
      </w:r>
      <w:r>
        <w:rPr>
          <w:rFonts w:ascii="Open Sans" w:eastAsia="Open Sans" w:hAnsi="Open Sans" w:cs="Open Sans"/>
          <w:b/>
          <w:color w:val="000000"/>
        </w:rPr>
        <w:t xml:space="preserve">, de fecha </w:t>
      </w:r>
      <w:r>
        <w:rPr>
          <w:rFonts w:ascii="Open Sans" w:eastAsia="Open Sans" w:hAnsi="Open Sans" w:cs="Open Sans"/>
          <w:b/>
          <w:color w:val="000000"/>
          <w:highlight w:val="cyan"/>
        </w:rPr>
        <w:t>[inserte la fecha]</w:t>
      </w:r>
      <w:r>
        <w:rPr>
          <w:rFonts w:ascii="Open Sans" w:eastAsia="Open Sans" w:hAnsi="Open Sans" w:cs="Open Sans"/>
          <w:b/>
          <w:color w:val="000000"/>
        </w:rPr>
        <w:t xml:space="preserve">  </w:t>
      </w:r>
    </w:p>
    <w:p w:rsidR="00815A19" w:rsidRDefault="00815A19">
      <w:pPr>
        <w:jc w:val="both"/>
        <w:rPr>
          <w:rFonts w:ascii="Open Sans" w:eastAsia="Open Sans" w:hAnsi="Open Sans" w:cs="Open Sans"/>
          <w:b/>
        </w:rPr>
      </w:pPr>
    </w:p>
    <w:p w:rsidR="00815A19" w:rsidRDefault="005E3CF2">
      <w:pPr>
        <w:spacing w:after="120"/>
        <w:jc w:val="both"/>
        <w:rPr>
          <w:rFonts w:ascii="Open Sans" w:eastAsia="Open Sans" w:hAnsi="Open Sans" w:cs="Open Sans"/>
        </w:rPr>
      </w:pPr>
      <w:r>
        <w:rPr>
          <w:rFonts w:ascii="Open Sans" w:eastAsia="Open Sans" w:hAnsi="Open Sans" w:cs="Open Sans"/>
        </w:rPr>
        <w:t xml:space="preserve">Nosotros, los abajo firmantes, declaramos que: </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Nos ofrecemos a suministrar los bienes/servicios de conformidad con los documentos l</w:t>
      </w:r>
      <w:r>
        <w:rPr>
          <w:rFonts w:ascii="Open Sans" w:eastAsia="Open Sans" w:hAnsi="Open Sans" w:cs="Open Sans"/>
          <w:color w:val="000000"/>
        </w:rPr>
        <w:t>icitatorios, incluidas las Condiciones Generales de Contrato de UNOPS;</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Nuestra cotización será válida por un periodo de </w:t>
      </w:r>
      <w:r>
        <w:rPr>
          <w:rFonts w:ascii="Open Sans" w:eastAsia="Open Sans" w:hAnsi="Open Sans" w:cs="Open Sans"/>
          <w:color w:val="000000"/>
          <w:highlight w:val="cyan"/>
        </w:rPr>
        <w:t>[inserte un número de días, que no podrá ser inferior al número especificado en la sección Detalles de la licitación, Período de validez</w:t>
      </w:r>
      <w:r>
        <w:rPr>
          <w:rFonts w:ascii="Open Sans" w:eastAsia="Open Sans" w:hAnsi="Open Sans" w:cs="Open Sans"/>
          <w:color w:val="000000"/>
          <w:highlight w:val="cyan"/>
        </w:rPr>
        <w:t xml:space="preserve"> de la cotización]</w:t>
      </w:r>
      <w:r>
        <w:rPr>
          <w:rFonts w:ascii="Open Sans" w:eastAsia="Open Sans" w:hAnsi="Open Sans" w:cs="Open Sans"/>
          <w:color w:val="000000"/>
        </w:rPr>
        <w:t xml:space="preserve"> días, a partir de la fecha límite para la presentación de cotizaciones indicada en la solicitud de cotización</w:t>
      </w:r>
      <w:r>
        <w:rPr>
          <w:rFonts w:ascii="Open Sans" w:eastAsia="Open Sans" w:hAnsi="Open Sans" w:cs="Open Sans"/>
          <w:i/>
          <w:color w:val="000000"/>
        </w:rPr>
        <w:t>,</w:t>
      </w:r>
      <w:r>
        <w:rPr>
          <w:rFonts w:ascii="Open Sans" w:eastAsia="Open Sans" w:hAnsi="Open Sans" w:cs="Open Sans"/>
          <w:color w:val="000000"/>
        </w:rPr>
        <w:t xml:space="preserve"> y tendrá carácter vinculante para nosotros, y podrá ser aceptada en todo momento anterior a la expiración de este periodo;</w:t>
      </w:r>
    </w:p>
    <w:p w:rsidR="00815A19" w:rsidRDefault="005E3CF2">
      <w:pPr>
        <w:numPr>
          <w:ilvl w:val="1"/>
          <w:numId w:val="1"/>
        </w:numPr>
        <w:pBdr>
          <w:top w:val="nil"/>
          <w:left w:val="nil"/>
          <w:bottom w:val="nil"/>
          <w:right w:val="nil"/>
          <w:between w:val="nil"/>
        </w:pBdr>
        <w:spacing w:after="80" w:line="281" w:lineRule="auto"/>
        <w:jc w:val="both"/>
        <w:rPr>
          <w:rFonts w:ascii="Open Sans" w:eastAsia="Open Sans" w:hAnsi="Open Sans" w:cs="Open Sans"/>
          <w:color w:val="000000"/>
        </w:rPr>
      </w:pPr>
      <w:r>
        <w:rPr>
          <w:rFonts w:ascii="Open Sans" w:eastAsia="Open Sans" w:hAnsi="Open Sans" w:cs="Open Sans"/>
          <w:color w:val="000000"/>
        </w:rPr>
        <w:t xml:space="preserve">No tenemos conflictos de intereses en ninguna actividad que, si nuestra cotización fuera seleccionada, resultaría en un conflicto de intereses con respecto a UNOPS </w:t>
      </w:r>
      <w:r>
        <w:rPr>
          <w:rFonts w:ascii="Open Sans" w:eastAsia="Open Sans" w:hAnsi="Open Sans" w:cs="Open Sans"/>
          <w:color w:val="000000"/>
          <w:highlight w:val="cyan"/>
        </w:rPr>
        <w:t xml:space="preserve">[Si su empresa tiene </w:t>
      </w:r>
      <w:proofErr w:type="gramStart"/>
      <w:r>
        <w:rPr>
          <w:rFonts w:ascii="Open Sans" w:eastAsia="Open Sans" w:hAnsi="Open Sans" w:cs="Open Sans"/>
          <w:color w:val="000000"/>
          <w:highlight w:val="cyan"/>
        </w:rPr>
        <w:t>un  conflicto</w:t>
      </w:r>
      <w:proofErr w:type="gramEnd"/>
      <w:r>
        <w:rPr>
          <w:rFonts w:ascii="Open Sans" w:eastAsia="Open Sans" w:hAnsi="Open Sans" w:cs="Open Sans"/>
          <w:color w:val="000000"/>
          <w:highlight w:val="cyan"/>
        </w:rPr>
        <w:t xml:space="preserve"> de interés real o potencial, según la definición del Artí</w:t>
      </w:r>
      <w:r>
        <w:rPr>
          <w:rFonts w:ascii="Open Sans" w:eastAsia="Open Sans" w:hAnsi="Open Sans" w:cs="Open Sans"/>
          <w:color w:val="000000"/>
          <w:highlight w:val="cyan"/>
        </w:rPr>
        <w:t>culo 3 de la Sección I: Instrucciones a los licitantes, indíquelo aquí];</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Nuestra empresa confirma que el licitante y los subcontratistas no se han involucrado ni implicado de manera alguna, directa o indirectamente, en la preparación de los diseños, términ</w:t>
      </w:r>
      <w:r>
        <w:rPr>
          <w:rFonts w:ascii="Open Sans" w:eastAsia="Open Sans" w:hAnsi="Open Sans" w:cs="Open Sans"/>
          <w:color w:val="000000"/>
        </w:rPr>
        <w:t>os de referencia y/o todo otro documento usado como parte de esta licitación;</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Nuestra empresa, sus empresas asociadas o filiales – incluido todo subcontratista o proveedor implicado en cualquier aspecto del contrato – no han sido declaradas inelegibles por</w:t>
      </w:r>
      <w:r>
        <w:rPr>
          <w:rFonts w:ascii="Open Sans" w:eastAsia="Open Sans" w:hAnsi="Open Sans" w:cs="Open Sans"/>
          <w:color w:val="000000"/>
        </w:rPr>
        <w:t xml:space="preserve"> UNOPS, ni están incluidas en la lista de proveedores suspendidos/inelegibles de la División de Adquisiciones de las Naciones Unidas, de otras agencias de las Naciones Unidas, del Consejo de Seguridad, o del Banco Mundial, de conformidad con lo establecido</w:t>
      </w:r>
      <w:r>
        <w:rPr>
          <w:rFonts w:ascii="Open Sans" w:eastAsia="Open Sans" w:hAnsi="Open Sans" w:cs="Open Sans"/>
          <w:color w:val="000000"/>
        </w:rPr>
        <w:t xml:space="preserve"> en las Instrucciones para licitantes, artículo 3, Elegibilidad;</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Nos adherimos a los principios del Código de Conducta para proveedores de las Naciones Unidas, así como a los principios establecidos en el Pacto Mundial de las Naciones Unidas;</w:t>
      </w:r>
    </w:p>
    <w:p w:rsidR="00815A19" w:rsidRDefault="005E3CF2">
      <w:pPr>
        <w:numPr>
          <w:ilvl w:val="1"/>
          <w:numId w:val="1"/>
        </w:numPr>
        <w:pBdr>
          <w:top w:val="nil"/>
          <w:left w:val="nil"/>
          <w:bottom w:val="nil"/>
          <w:right w:val="nil"/>
          <w:between w:val="nil"/>
        </w:pBdr>
        <w:spacing w:after="80" w:line="281"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No nos hemos </w:t>
      </w:r>
      <w:r>
        <w:rPr>
          <w:rFonts w:ascii="Open Sans" w:eastAsia="Open Sans" w:hAnsi="Open Sans" w:cs="Open Sans"/>
          <w:color w:val="000000"/>
        </w:rPr>
        <w:t xml:space="preserve">declarado en bancarrota, ni estamos implicados en procedimientos de insolvencia o quiebra, y no hay sentencia ni acción judicial pendiente algunas en nuestra contra susceptibles de menoscabar nuestras operaciones en un futuro próximo; </w:t>
      </w:r>
    </w:p>
    <w:p w:rsidR="00815A19" w:rsidRDefault="005E3CF2">
      <w:pPr>
        <w:numPr>
          <w:ilvl w:val="1"/>
          <w:numId w:val="1"/>
        </w:numPr>
        <w:pBdr>
          <w:top w:val="nil"/>
          <w:left w:val="nil"/>
          <w:bottom w:val="nil"/>
          <w:right w:val="nil"/>
          <w:between w:val="nil"/>
        </w:pBdr>
        <w:spacing w:after="360" w:line="281" w:lineRule="auto"/>
        <w:ind w:left="850" w:hanging="425"/>
        <w:jc w:val="both"/>
        <w:rPr>
          <w:rFonts w:ascii="Open Sans" w:eastAsia="Open Sans" w:hAnsi="Open Sans" w:cs="Open Sans"/>
          <w:color w:val="000000"/>
        </w:rPr>
      </w:pPr>
      <w:r>
        <w:rPr>
          <w:rFonts w:ascii="Open Sans" w:eastAsia="Open Sans" w:hAnsi="Open Sans" w:cs="Open Sans"/>
          <w:color w:val="000000"/>
        </w:rPr>
        <w:t>No hemos ofrecido ni</w:t>
      </w:r>
      <w:r>
        <w:rPr>
          <w:rFonts w:ascii="Open Sans" w:eastAsia="Open Sans" w:hAnsi="Open Sans" w:cs="Open Sans"/>
          <w:color w:val="000000"/>
        </w:rPr>
        <w:t xml:space="preserve"> ofreceremos comisiones, regalos y/o favores similares a cambio de la presente solicitud de cotización, ni participaremos en este tipo de actividades durante la ejecución del contrato adjudicado.</w:t>
      </w:r>
    </w:p>
    <w:p w:rsidR="00815A19" w:rsidRDefault="005E3CF2">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lastRenderedPageBreak/>
        <w:t xml:space="preserve">Yo, el abajo firmante, confirmo que dispongo de la autorización necesaria por parte de </w:t>
      </w:r>
      <w:r>
        <w:rPr>
          <w:rFonts w:ascii="Open Sans" w:eastAsia="Open Sans" w:hAnsi="Open Sans" w:cs="Open Sans"/>
          <w:b/>
          <w:i/>
          <w:color w:val="000000"/>
          <w:highlight w:val="cyan"/>
        </w:rPr>
        <w:t>[inserte nombre completo del licitante]</w:t>
      </w:r>
      <w:r>
        <w:rPr>
          <w:rFonts w:ascii="Open Sans" w:eastAsia="Open Sans" w:hAnsi="Open Sans" w:cs="Open Sans"/>
          <w:color w:val="000000"/>
        </w:rPr>
        <w:t xml:space="preserve"> para firmar la presente cotización y establecer un acuerdo vinculante entre </w:t>
      </w:r>
      <w:r>
        <w:rPr>
          <w:rFonts w:ascii="Open Sans" w:eastAsia="Open Sans" w:hAnsi="Open Sans" w:cs="Open Sans"/>
          <w:b/>
          <w:i/>
          <w:color w:val="000000"/>
          <w:highlight w:val="cyan"/>
        </w:rPr>
        <w:t>[inserte nombre completo del licitante]</w:t>
      </w:r>
      <w:r>
        <w:rPr>
          <w:rFonts w:ascii="Open Sans" w:eastAsia="Open Sans" w:hAnsi="Open Sans" w:cs="Open Sans"/>
          <w:b/>
          <w:i/>
          <w:color w:val="000000"/>
        </w:rPr>
        <w:t xml:space="preserve"> </w:t>
      </w:r>
      <w:r>
        <w:rPr>
          <w:rFonts w:ascii="Open Sans" w:eastAsia="Open Sans" w:hAnsi="Open Sans" w:cs="Open Sans"/>
          <w:color w:val="000000"/>
        </w:rPr>
        <w:t>y UNOPS, si l</w:t>
      </w:r>
      <w:r>
        <w:rPr>
          <w:rFonts w:ascii="Open Sans" w:eastAsia="Open Sans" w:hAnsi="Open Sans" w:cs="Open Sans"/>
          <w:color w:val="000000"/>
        </w:rPr>
        <w:t>a cotización resulta aceptada:</w:t>
      </w:r>
    </w:p>
    <w:p w:rsidR="00815A19" w:rsidRDefault="005E3CF2">
      <w:pPr>
        <w:tabs>
          <w:tab w:val="left" w:pos="990"/>
          <w:tab w:val="left" w:pos="5040"/>
          <w:tab w:val="left" w:pos="5850"/>
        </w:tabs>
        <w:spacing w:after="120"/>
        <w:rPr>
          <w:rFonts w:ascii="Open Sans" w:eastAsia="Open Sans" w:hAnsi="Open Sans" w:cs="Open Sans"/>
          <w:color w:val="000000"/>
        </w:rPr>
      </w:pPr>
      <w:r>
        <w:rPr>
          <w:rFonts w:ascii="Open Sans" w:eastAsia="Open Sans" w:hAnsi="Open Sans" w:cs="Open Sans"/>
          <w:color w:val="000000"/>
        </w:rPr>
        <w:t xml:space="preserve">Nombre: </w:t>
      </w:r>
      <w:r>
        <w:rPr>
          <w:rFonts w:ascii="Open Sans" w:eastAsia="Open Sans" w:hAnsi="Open Sans" w:cs="Open Sans"/>
          <w:color w:val="000000"/>
          <w:highlight w:val="cyan"/>
        </w:rPr>
        <w:t>[complete]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 xml:space="preserve">Puesto: </w:t>
      </w:r>
      <w:r>
        <w:rPr>
          <w:rFonts w:ascii="Open Sans" w:eastAsia="Open Sans" w:hAnsi="Open Sans" w:cs="Open Sans"/>
          <w:color w:val="000000"/>
          <w:highlight w:val="cyan"/>
        </w:rPr>
        <w:t>[complete]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 xml:space="preserve">Fecha: </w:t>
      </w:r>
      <w:r>
        <w:rPr>
          <w:rFonts w:ascii="Open Sans" w:eastAsia="Open Sans" w:hAnsi="Open Sans" w:cs="Open Sans"/>
          <w:color w:val="000000"/>
          <w:highlight w:val="cyan"/>
        </w:rPr>
        <w:t>[complete]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Firma: _____________________________________________________________</w:t>
      </w:r>
    </w:p>
    <w:p w:rsidR="00815A19" w:rsidRDefault="00815A19">
      <w:pPr>
        <w:spacing w:after="120"/>
        <w:rPr>
          <w:rFonts w:ascii="Open Sans" w:eastAsia="Open Sans" w:hAnsi="Open Sans" w:cs="Open Sans"/>
          <w:color w:val="000000"/>
        </w:rPr>
      </w:pPr>
    </w:p>
    <w:p w:rsidR="00815A19" w:rsidRDefault="005E3CF2">
      <w:pPr>
        <w:spacing w:before="7" w:line="220" w:lineRule="auto"/>
        <w:jc w:val="both"/>
        <w:rPr>
          <w:rFonts w:ascii="Open Sans" w:eastAsia="Open Sans" w:hAnsi="Open Sans" w:cs="Open Sans"/>
        </w:rPr>
      </w:pPr>
      <w:r>
        <w:rPr>
          <w:rFonts w:ascii="Open Sans" w:eastAsia="Open Sans" w:hAnsi="Open Sans" w:cs="Open Sans"/>
        </w:rPr>
        <w:t>Indique el nombre y los datos de contacto de la persona de contacto principal de su empresa, a efectos de la presente cotización:</w:t>
      </w:r>
    </w:p>
    <w:p w:rsidR="00815A19" w:rsidRDefault="00815A19">
      <w:pPr>
        <w:spacing w:before="7" w:after="120" w:line="220" w:lineRule="auto"/>
        <w:jc w:val="both"/>
        <w:rPr>
          <w:rFonts w:ascii="Open Sans" w:eastAsia="Open Sans" w:hAnsi="Open Sans" w:cs="Open Sans"/>
          <w:b/>
          <w:highlight w:val="green"/>
        </w:rPr>
      </w:pPr>
    </w:p>
    <w:p w:rsidR="00815A19" w:rsidRDefault="005E3CF2">
      <w:pPr>
        <w:tabs>
          <w:tab w:val="left" w:pos="990"/>
          <w:tab w:val="left" w:pos="5040"/>
          <w:tab w:val="left" w:pos="5850"/>
        </w:tabs>
        <w:spacing w:after="120"/>
        <w:rPr>
          <w:rFonts w:ascii="Open Sans" w:eastAsia="Open Sans" w:hAnsi="Open Sans" w:cs="Open Sans"/>
          <w:color w:val="000000"/>
        </w:rPr>
      </w:pPr>
      <w:r>
        <w:rPr>
          <w:rFonts w:ascii="Open Sans" w:eastAsia="Open Sans" w:hAnsi="Open Sans" w:cs="Open Sans"/>
          <w:color w:val="000000"/>
        </w:rPr>
        <w:t xml:space="preserve">Nombre: </w:t>
      </w:r>
      <w:r>
        <w:rPr>
          <w:rFonts w:ascii="Open Sans" w:eastAsia="Open Sans" w:hAnsi="Open Sans" w:cs="Open Sans"/>
          <w:color w:val="000000"/>
          <w:highlight w:val="cyan"/>
        </w:rPr>
        <w:t>[complete]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Puesto:</w:t>
      </w:r>
      <w:r>
        <w:rPr>
          <w:rFonts w:ascii="Open Sans" w:eastAsia="Open Sans" w:hAnsi="Open Sans" w:cs="Open Sans"/>
          <w:color w:val="000000"/>
          <w:highlight w:val="cyan"/>
        </w:rPr>
        <w:t xml:space="preserve"> [complete]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 xml:space="preserve">Dirección de correo electrónico: </w:t>
      </w:r>
      <w:r>
        <w:rPr>
          <w:rFonts w:ascii="Open Sans" w:eastAsia="Open Sans" w:hAnsi="Open Sans" w:cs="Open Sans"/>
          <w:color w:val="000000"/>
          <w:highlight w:val="cyan"/>
        </w:rPr>
        <w:t>[complete]</w:t>
      </w:r>
    </w:p>
    <w:p w:rsidR="00815A19" w:rsidRDefault="005E3CF2">
      <w:pPr>
        <w:tabs>
          <w:tab w:val="left" w:pos="990"/>
        </w:tabs>
        <w:spacing w:after="120"/>
        <w:rPr>
          <w:rFonts w:ascii="Open Sans" w:eastAsia="Open Sans" w:hAnsi="Open Sans" w:cs="Open Sans"/>
          <w:color w:val="000000"/>
        </w:rPr>
      </w:pPr>
      <w:r>
        <w:rPr>
          <w:rFonts w:ascii="Open Sans" w:eastAsia="Open Sans" w:hAnsi="Open Sans" w:cs="Open Sans"/>
          <w:color w:val="000000"/>
        </w:rPr>
        <w:t xml:space="preserve">Teléfono: </w:t>
      </w:r>
      <w:r>
        <w:rPr>
          <w:rFonts w:ascii="Open Sans" w:eastAsia="Open Sans" w:hAnsi="Open Sans" w:cs="Open Sans"/>
          <w:color w:val="000000"/>
          <w:highlight w:val="cyan"/>
        </w:rPr>
        <w:t>[complete]</w:t>
      </w:r>
    </w:p>
    <w:p w:rsidR="00815A19" w:rsidRDefault="00815A19">
      <w:pPr>
        <w:pStyle w:val="Heading1"/>
        <w:rPr>
          <w:rFonts w:ascii="Open Sans" w:eastAsia="Open Sans" w:hAnsi="Open Sans" w:cs="Open Sans"/>
          <w:color w:val="0092D1"/>
        </w:rPr>
        <w:sectPr w:rsidR="00815A19">
          <w:headerReference w:type="default" r:id="rId7"/>
          <w:footerReference w:type="default" r:id="rId8"/>
          <w:headerReference w:type="first" r:id="rId9"/>
          <w:pgSz w:w="11907" w:h="16839"/>
          <w:pgMar w:top="1440" w:right="1080" w:bottom="1440" w:left="1080" w:header="720" w:footer="720" w:gutter="0"/>
          <w:pgNumType w:start="1"/>
          <w:cols w:space="720"/>
        </w:sectPr>
      </w:pPr>
      <w:bookmarkStart w:id="0" w:name="_aiwgm1bsrg22" w:colFirst="0" w:colLast="0"/>
      <w:bookmarkEnd w:id="0"/>
    </w:p>
    <w:p w:rsidR="00815A19" w:rsidRDefault="005E3CF2">
      <w:pPr>
        <w:pStyle w:val="Heading1"/>
        <w:rPr>
          <w:rFonts w:ascii="Open Sans" w:eastAsia="Open Sans" w:hAnsi="Open Sans" w:cs="Open Sans"/>
          <w:color w:val="000000"/>
          <w:sz w:val="46"/>
          <w:szCs w:val="46"/>
        </w:rPr>
      </w:pPr>
      <w:bookmarkStart w:id="1" w:name="_1yycrhgd86dp" w:colFirst="0" w:colLast="0"/>
      <w:bookmarkEnd w:id="1"/>
      <w:r>
        <w:rPr>
          <w:rFonts w:ascii="Open Sans" w:eastAsia="Open Sans" w:hAnsi="Open Sans" w:cs="Open Sans"/>
          <w:color w:val="0092D1"/>
        </w:rPr>
        <w:lastRenderedPageBreak/>
        <w:t>Anexo E: Formulario de Declaración Jurada</w:t>
      </w:r>
    </w:p>
    <w:p w:rsidR="00815A19" w:rsidRDefault="005E3CF2">
      <w:pPr>
        <w:spacing w:before="240" w:after="60"/>
        <w:rPr>
          <w:rFonts w:ascii="Open Sans" w:eastAsia="Open Sans" w:hAnsi="Open Sans" w:cs="Open Sans"/>
          <w:b/>
          <w:sz w:val="18"/>
          <w:szCs w:val="18"/>
          <w:highlight w:val="cyan"/>
        </w:rPr>
      </w:pPr>
      <w:r>
        <w:rPr>
          <w:rFonts w:ascii="Open Sans" w:eastAsia="Open Sans" w:hAnsi="Open Sans" w:cs="Open Sans"/>
          <w:sz w:val="18"/>
          <w:szCs w:val="18"/>
        </w:rPr>
        <w:t xml:space="preserve">Núm. de referencia del llamado a </w:t>
      </w:r>
      <w:proofErr w:type="gramStart"/>
      <w:r>
        <w:rPr>
          <w:rFonts w:ascii="Open Sans" w:eastAsia="Open Sans" w:hAnsi="Open Sans" w:cs="Open Sans"/>
          <w:sz w:val="18"/>
          <w:szCs w:val="18"/>
        </w:rPr>
        <w:t>licitación</w:t>
      </w:r>
      <w:r>
        <w:rPr>
          <w:rFonts w:ascii="Open Sans" w:eastAsia="Open Sans" w:hAnsi="Open Sans" w:cs="Open Sans"/>
          <w:b/>
          <w:sz w:val="18"/>
          <w:szCs w:val="18"/>
        </w:rPr>
        <w:t xml:space="preserve"> :RFQ</w:t>
      </w:r>
      <w:proofErr w:type="gramEnd"/>
      <w:r>
        <w:rPr>
          <w:rFonts w:ascii="Open Sans" w:eastAsia="Open Sans" w:hAnsi="Open Sans" w:cs="Open Sans"/>
          <w:b/>
          <w:sz w:val="18"/>
          <w:szCs w:val="18"/>
        </w:rPr>
        <w:t>/20</w:t>
      </w:r>
      <w:r w:rsidR="00066A22">
        <w:rPr>
          <w:rFonts w:ascii="Open Sans" w:eastAsia="Open Sans" w:hAnsi="Open Sans" w:cs="Open Sans"/>
          <w:b/>
          <w:sz w:val="18"/>
          <w:szCs w:val="18"/>
        </w:rPr>
        <w:t>25/56243</w:t>
      </w:r>
    </w:p>
    <w:p w:rsidR="00815A19" w:rsidRDefault="005E3CF2">
      <w:pPr>
        <w:spacing w:before="240" w:after="60"/>
        <w:rPr>
          <w:rFonts w:ascii="Open Sans" w:eastAsia="Open Sans" w:hAnsi="Open Sans" w:cs="Open Sans"/>
          <w:sz w:val="18"/>
          <w:szCs w:val="18"/>
          <w:highlight w:val="cyan"/>
        </w:rPr>
      </w:pPr>
      <w:r>
        <w:rPr>
          <w:rFonts w:ascii="Open Sans" w:eastAsia="Open Sans" w:hAnsi="Open Sans" w:cs="Open Sans"/>
          <w:sz w:val="18"/>
          <w:szCs w:val="18"/>
        </w:rPr>
        <w:t xml:space="preserve">Nombre del licitante: </w:t>
      </w:r>
      <w:r>
        <w:rPr>
          <w:rFonts w:ascii="Open Sans" w:eastAsia="Open Sans" w:hAnsi="Open Sans" w:cs="Open Sans"/>
          <w:sz w:val="18"/>
          <w:szCs w:val="18"/>
          <w:highlight w:val="cyan"/>
        </w:rPr>
        <w:t>[Indique el nombre del licitante]</w:t>
      </w:r>
    </w:p>
    <w:p w:rsidR="00815A19" w:rsidRDefault="005E3CF2">
      <w:pPr>
        <w:spacing w:before="240"/>
        <w:rPr>
          <w:rFonts w:ascii="Open Sans" w:eastAsia="Open Sans" w:hAnsi="Open Sans" w:cs="Open Sans"/>
          <w:highlight w:val="cyan"/>
        </w:rPr>
      </w:pPr>
      <w:r>
        <w:rPr>
          <w:rFonts w:ascii="Open Sans" w:eastAsia="Open Sans" w:hAnsi="Open Sans" w:cs="Open Sans"/>
          <w:sz w:val="18"/>
          <w:szCs w:val="18"/>
        </w:rPr>
        <w:t xml:space="preserve">Fecha: </w:t>
      </w:r>
      <w:r>
        <w:rPr>
          <w:rFonts w:ascii="Open Sans" w:eastAsia="Open Sans" w:hAnsi="Open Sans" w:cs="Open Sans"/>
          <w:sz w:val="18"/>
          <w:szCs w:val="18"/>
          <w:highlight w:val="cyan"/>
        </w:rPr>
        <w:t>[inserte la fecha de presentación de la oferta]</w:t>
      </w:r>
    </w:p>
    <w:p w:rsidR="00815A19" w:rsidRDefault="00815A19">
      <w:pPr>
        <w:spacing w:after="60"/>
        <w:rPr>
          <w:rFonts w:ascii="Open Sans" w:eastAsia="Open Sans" w:hAnsi="Open Sans" w:cs="Open Sans"/>
          <w:sz w:val="18"/>
          <w:szCs w:val="18"/>
          <w:highlight w:val="cyan"/>
        </w:rPr>
      </w:pPr>
    </w:p>
    <w:tbl>
      <w:tblPr>
        <w:tblStyle w:val="a"/>
        <w:tblW w:w="14491" w:type="dxa"/>
        <w:tblBorders>
          <w:top w:val="nil"/>
          <w:left w:val="nil"/>
          <w:bottom w:val="nil"/>
          <w:right w:val="nil"/>
          <w:insideH w:val="nil"/>
          <w:insideV w:val="nil"/>
        </w:tblBorders>
        <w:tblLayout w:type="fixed"/>
        <w:tblLook w:val="0600" w:firstRow="0" w:lastRow="0" w:firstColumn="0" w:lastColumn="0" w:noHBand="1" w:noVBand="1"/>
      </w:tblPr>
      <w:tblGrid>
        <w:gridCol w:w="720"/>
        <w:gridCol w:w="5580"/>
        <w:gridCol w:w="1605"/>
        <w:gridCol w:w="6586"/>
      </w:tblGrid>
      <w:tr w:rsidR="00815A19">
        <w:trPr>
          <w:trHeight w:val="375"/>
          <w:tblHeader/>
        </w:trPr>
        <w:tc>
          <w:tcPr>
            <w:tcW w:w="720" w:type="dxa"/>
            <w:tcBorders>
              <w:top w:val="single" w:sz="12" w:space="0" w:color="004976"/>
              <w:left w:val="single" w:sz="12" w:space="0" w:color="004976"/>
              <w:bottom w:val="nil"/>
              <w:right w:val="single" w:sz="18" w:space="0" w:color="FFFFFF"/>
            </w:tcBorders>
            <w:shd w:val="clear" w:color="auto" w:fill="0092D1"/>
            <w:tcMar>
              <w:top w:w="0" w:type="dxa"/>
              <w:left w:w="100" w:type="dxa"/>
              <w:bottom w:w="0" w:type="dxa"/>
              <w:right w:w="100" w:type="dxa"/>
            </w:tcMar>
          </w:tcPr>
          <w:p w:rsidR="00815A19" w:rsidRDefault="005E3CF2">
            <w:pPr>
              <w:ind w:left="-80" w:right="-20"/>
              <w:jc w:val="center"/>
              <w:rPr>
                <w:rFonts w:ascii="Open Sans" w:eastAsia="Open Sans" w:hAnsi="Open Sans" w:cs="Open Sans"/>
                <w:b/>
                <w:color w:val="FFFFFF"/>
                <w:sz w:val="19"/>
                <w:szCs w:val="19"/>
              </w:rPr>
            </w:pPr>
            <w:r>
              <w:rPr>
                <w:rFonts w:ascii="Open Sans" w:eastAsia="Open Sans" w:hAnsi="Open Sans" w:cs="Open Sans"/>
                <w:b/>
                <w:color w:val="FFFFFF"/>
                <w:sz w:val="19"/>
                <w:szCs w:val="19"/>
              </w:rPr>
              <w:t>Ref.</w:t>
            </w:r>
          </w:p>
        </w:tc>
        <w:tc>
          <w:tcPr>
            <w:tcW w:w="5580" w:type="dxa"/>
            <w:tcBorders>
              <w:top w:val="single" w:sz="12" w:space="0" w:color="004976"/>
              <w:left w:val="nil"/>
              <w:bottom w:val="nil"/>
              <w:right w:val="single" w:sz="18" w:space="0" w:color="FFFFFF"/>
            </w:tcBorders>
            <w:shd w:val="clear" w:color="auto" w:fill="0092D1"/>
            <w:tcMar>
              <w:top w:w="0" w:type="dxa"/>
              <w:left w:w="100" w:type="dxa"/>
              <w:bottom w:w="0" w:type="dxa"/>
              <w:right w:w="100" w:type="dxa"/>
            </w:tcMar>
          </w:tcPr>
          <w:p w:rsidR="00815A19" w:rsidRDefault="005E3CF2">
            <w:pPr>
              <w:ind w:left="100" w:right="-20"/>
              <w:jc w:val="center"/>
              <w:rPr>
                <w:rFonts w:ascii="Open Sans" w:eastAsia="Open Sans" w:hAnsi="Open Sans" w:cs="Open Sans"/>
                <w:b/>
                <w:color w:val="FFFFFF"/>
                <w:sz w:val="19"/>
                <w:szCs w:val="19"/>
              </w:rPr>
            </w:pPr>
            <w:r>
              <w:rPr>
                <w:rFonts w:ascii="Open Sans" w:eastAsia="Open Sans" w:hAnsi="Open Sans" w:cs="Open Sans"/>
                <w:b/>
                <w:color w:val="FFFFFF"/>
                <w:sz w:val="19"/>
                <w:szCs w:val="19"/>
              </w:rPr>
              <w:t>Actividad crítica</w:t>
            </w:r>
          </w:p>
        </w:tc>
        <w:tc>
          <w:tcPr>
            <w:tcW w:w="1605" w:type="dxa"/>
            <w:tcBorders>
              <w:top w:val="single" w:sz="12" w:space="0" w:color="004976"/>
              <w:left w:val="nil"/>
              <w:bottom w:val="nil"/>
              <w:right w:val="single" w:sz="18" w:space="0" w:color="FFFFFF"/>
            </w:tcBorders>
            <w:shd w:val="clear" w:color="auto" w:fill="0092D1"/>
            <w:tcMar>
              <w:top w:w="0" w:type="dxa"/>
              <w:left w:w="100" w:type="dxa"/>
              <w:bottom w:w="0" w:type="dxa"/>
              <w:right w:w="100" w:type="dxa"/>
            </w:tcMar>
          </w:tcPr>
          <w:p w:rsidR="00815A19" w:rsidRDefault="005E3CF2">
            <w:pPr>
              <w:ind w:left="100" w:right="-20"/>
              <w:jc w:val="center"/>
              <w:rPr>
                <w:rFonts w:ascii="Open Sans" w:eastAsia="Open Sans" w:hAnsi="Open Sans" w:cs="Open Sans"/>
                <w:b/>
                <w:color w:val="FFFFFF"/>
                <w:sz w:val="19"/>
                <w:szCs w:val="19"/>
              </w:rPr>
            </w:pPr>
            <w:r>
              <w:rPr>
                <w:rFonts w:ascii="Open Sans" w:eastAsia="Open Sans" w:hAnsi="Open Sans" w:cs="Open Sans"/>
                <w:b/>
                <w:color w:val="FFFFFF"/>
                <w:sz w:val="19"/>
                <w:szCs w:val="19"/>
              </w:rPr>
              <w:t>Respuesta</w:t>
            </w:r>
          </w:p>
        </w:tc>
        <w:tc>
          <w:tcPr>
            <w:tcW w:w="6586" w:type="dxa"/>
            <w:tcBorders>
              <w:top w:val="single" w:sz="12" w:space="0" w:color="004976"/>
              <w:left w:val="nil"/>
              <w:bottom w:val="nil"/>
              <w:right w:val="single" w:sz="12" w:space="0" w:color="004976"/>
            </w:tcBorders>
            <w:shd w:val="clear" w:color="auto" w:fill="0092D1"/>
            <w:tcMar>
              <w:top w:w="0" w:type="dxa"/>
              <w:left w:w="100" w:type="dxa"/>
              <w:bottom w:w="0" w:type="dxa"/>
              <w:right w:w="100" w:type="dxa"/>
            </w:tcMar>
          </w:tcPr>
          <w:p w:rsidR="00815A19" w:rsidRDefault="005E3CF2">
            <w:pPr>
              <w:ind w:left="100" w:right="-20"/>
              <w:jc w:val="center"/>
              <w:rPr>
                <w:rFonts w:ascii="Open Sans" w:eastAsia="Open Sans" w:hAnsi="Open Sans" w:cs="Open Sans"/>
                <w:b/>
                <w:color w:val="FFFFFF"/>
                <w:sz w:val="19"/>
                <w:szCs w:val="19"/>
              </w:rPr>
            </w:pPr>
            <w:r>
              <w:rPr>
                <w:rFonts w:ascii="Open Sans" w:eastAsia="Open Sans" w:hAnsi="Open Sans" w:cs="Open Sans"/>
                <w:b/>
                <w:color w:val="FFFFFF"/>
                <w:sz w:val="19"/>
                <w:szCs w:val="19"/>
              </w:rPr>
              <w:t>Comentarios</w:t>
            </w:r>
          </w:p>
        </w:tc>
      </w:tr>
      <w:tr w:rsidR="00815A19">
        <w:trPr>
          <w:trHeight w:val="990"/>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1</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La entidad o la persona física se ha declarado en bancarrota o ha estado implicada en procedimientos de insolvencia o quiebra, o hay una sentencia o un procedimiento legal pendientes en su contra, lo que podría menoscabar sus operaciones en un futuro próxi</w:t>
            </w:r>
            <w:r>
              <w:rPr>
                <w:rFonts w:ascii="Open Sans" w:eastAsia="Open Sans" w:hAnsi="Open Sans" w:cs="Open Sans"/>
                <w:sz w:val="18"/>
                <w:szCs w:val="18"/>
              </w:rPr>
              <w:t>mo.</w:t>
            </w:r>
          </w:p>
        </w:tc>
        <w:tc>
          <w:tcPr>
            <w:tcW w:w="1605" w:type="dxa"/>
            <w:tcBorders>
              <w:top w:val="single" w:sz="12" w:space="0" w:color="0092D1"/>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00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2</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Se ha determinado (o hay una sentencia o resolución administrativa pendiente al respecto) que la entidad o la persona física ha incumplido sus obligaciones de pago de impuestos o de cotizaciones a la seguridad social.</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00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3</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rPr>
                <w:rFonts w:ascii="Open Sans" w:eastAsia="Open Sans" w:hAnsi="Open Sans" w:cs="Open Sans"/>
                <w:sz w:val="18"/>
                <w:szCs w:val="18"/>
              </w:rPr>
            </w:pPr>
            <w:r>
              <w:rPr>
                <w:rFonts w:ascii="Open Sans" w:eastAsia="Open Sans" w:hAnsi="Open Sans" w:cs="Open Sans"/>
                <w:sz w:val="18"/>
                <w:szCs w:val="18"/>
              </w:rPr>
              <w:t>La entidad o la persona física ha sido declarada culpable (o hay una sentencia o resolución administrativa pendiente al respecto) por incumplir las leyes, los reglamentos o los estándares éticos en vigor relativos a la profesión a la que pertenece.</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w:t>
            </w:r>
            <w:r>
              <w:rPr>
                <w:rFonts w:ascii="Open Sans" w:eastAsia="Open Sans" w:hAnsi="Open Sans" w:cs="Open Sans"/>
                <w:color w:val="473821"/>
                <w:sz w:val="18"/>
                <w:szCs w:val="18"/>
                <w:shd w:val="clear" w:color="auto" w:fill="FFE5A0"/>
              </w:rPr>
              <w:t>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6900"/>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lastRenderedPageBreak/>
              <w:t>4</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after="200"/>
              <w:ind w:right="-20"/>
              <w:rPr>
                <w:rFonts w:ascii="Open Sans" w:eastAsia="Open Sans" w:hAnsi="Open Sans" w:cs="Open Sans"/>
                <w:sz w:val="18"/>
                <w:szCs w:val="18"/>
              </w:rPr>
            </w:pPr>
            <w:r>
              <w:rPr>
                <w:rFonts w:ascii="Open Sans" w:eastAsia="Open Sans" w:hAnsi="Open Sans" w:cs="Open Sans"/>
                <w:sz w:val="18"/>
                <w:szCs w:val="18"/>
              </w:rPr>
              <w:t>La entidad o la persona física ha incurrido o ha intentado incurrir en Prácticas Prohibidas en el pasado.</w:t>
            </w:r>
          </w:p>
          <w:p w:rsidR="00815A19" w:rsidRDefault="005E3CF2">
            <w:pPr>
              <w:spacing w:after="200"/>
              <w:ind w:right="-20"/>
              <w:rPr>
                <w:rFonts w:ascii="Open Sans" w:eastAsia="Open Sans" w:hAnsi="Open Sans" w:cs="Open Sans"/>
                <w:sz w:val="18"/>
                <w:szCs w:val="18"/>
              </w:rPr>
            </w:pPr>
            <w:r>
              <w:rPr>
                <w:rFonts w:ascii="Open Sans" w:eastAsia="Open Sans" w:hAnsi="Open Sans" w:cs="Open Sans"/>
                <w:sz w:val="18"/>
                <w:szCs w:val="18"/>
              </w:rPr>
              <w:t>A los efectos de esta disposición, el término "Prácticas Prohibidas" se define en la Instrucción operacional de UNOPS sobre</w:t>
            </w:r>
            <w:hyperlink r:id="rId10">
              <w:r>
                <w:rPr>
                  <w:rFonts w:ascii="Open Sans" w:eastAsia="Open Sans" w:hAnsi="Open Sans" w:cs="Open Sans"/>
                  <w:sz w:val="18"/>
                  <w:szCs w:val="18"/>
                </w:rPr>
                <w:t xml:space="preserve"> </w:t>
              </w:r>
            </w:hyperlink>
            <w:hyperlink r:id="rId11">
              <w:r>
                <w:rPr>
                  <w:rFonts w:ascii="Open Sans" w:eastAsia="Open Sans" w:hAnsi="Open Sans" w:cs="Open Sans"/>
                  <w:color w:val="0092D1"/>
                  <w:sz w:val="18"/>
                  <w:szCs w:val="18"/>
                </w:rPr>
                <w:t>Sanciones a proveedores</w:t>
              </w:r>
            </w:hyperlink>
            <w:r>
              <w:rPr>
                <w:rFonts w:ascii="Open Sans" w:eastAsia="Open Sans" w:hAnsi="Open Sans" w:cs="Open Sans"/>
                <w:sz w:val="18"/>
                <w:szCs w:val="18"/>
              </w:rPr>
              <w:t xml:space="preserve"> y son las siguientes:</w:t>
            </w:r>
          </w:p>
          <w:p w:rsidR="00815A19" w:rsidRDefault="005E3CF2">
            <w:pPr>
              <w:spacing w:after="200"/>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práctica corrupta: ofrecimiento, entrega, recepción o solicitud, directa o indirectamente, de algo de valor para influenciar de manera indebida las acciones de otra parte..</w:t>
            </w:r>
          </w:p>
          <w:p w:rsidR="00815A19" w:rsidRDefault="005E3CF2">
            <w:pPr>
              <w:spacing w:after="200"/>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práctica fraudulenta: cualquier acto u omisión, incl</w:t>
            </w:r>
            <w:r>
              <w:rPr>
                <w:rFonts w:ascii="Open Sans" w:eastAsia="Open Sans" w:hAnsi="Open Sans" w:cs="Open Sans"/>
                <w:sz w:val="18"/>
                <w:szCs w:val="18"/>
              </w:rPr>
              <w:t>uida la tergiversación, que de manera deliberada o imprudente induzca a error a una parte o tenga tal objetivo para obtener beneficios financieros o de otro tipo o para evitar una obligación.</w:t>
            </w:r>
          </w:p>
          <w:p w:rsidR="00815A19" w:rsidRDefault="005E3CF2">
            <w:pPr>
              <w:spacing w:after="200"/>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práctica coercitiva: cualquier acto u omisión que perjudique</w:t>
            </w:r>
            <w:r>
              <w:rPr>
                <w:rFonts w:ascii="Open Sans" w:eastAsia="Open Sans" w:hAnsi="Open Sans" w:cs="Open Sans"/>
                <w:sz w:val="18"/>
                <w:szCs w:val="18"/>
              </w:rPr>
              <w:t xml:space="preserve"> o cause daño, o pretenda hacerlo, directa o indirectamente, a una parte o propiedad de la misma para influenciar de manera indebida las acciones de una parte;</w:t>
            </w:r>
          </w:p>
          <w:p w:rsidR="00815A19" w:rsidRDefault="005E3CF2">
            <w:pPr>
              <w:spacing w:after="200"/>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práctica colusoria: cualquier acuerdo entre dos o más partes que pretenda lograr un objetivo</w:t>
            </w:r>
            <w:r>
              <w:rPr>
                <w:rFonts w:ascii="Open Sans" w:eastAsia="Open Sans" w:hAnsi="Open Sans" w:cs="Open Sans"/>
                <w:sz w:val="18"/>
                <w:szCs w:val="18"/>
              </w:rPr>
              <w:t xml:space="preserve"> ilícito, como la influencia indebida sobre las acciones de otra parte;</w:t>
            </w:r>
          </w:p>
          <w:p w:rsidR="00815A19" w:rsidRDefault="005E3CF2">
            <w:pPr>
              <w:spacing w:after="200"/>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práctica poco ética: cualquier actitud o comportamiento contrario a los códigos relacionados con los conflictos de intereses, los obsequios y atenciones sociales, las disposiciones</w:t>
            </w:r>
            <w:r>
              <w:rPr>
                <w:rFonts w:ascii="Open Sans" w:eastAsia="Open Sans" w:hAnsi="Open Sans" w:cs="Open Sans"/>
                <w:sz w:val="18"/>
                <w:szCs w:val="18"/>
              </w:rPr>
              <w:t xml:space="preserve"> posteriores al empleo u otros requisitos exigidos para trabajar con UNOPS.</w:t>
            </w:r>
          </w:p>
          <w:p w:rsidR="00815A19" w:rsidRDefault="005E3CF2">
            <w:pPr>
              <w:ind w:left="620" w:right="-20" w:hanging="260"/>
              <w:rPr>
                <w:rFonts w:ascii="Open Sans" w:eastAsia="Open Sans" w:hAnsi="Open Sans" w:cs="Open Sans"/>
                <w:sz w:val="18"/>
                <w:szCs w:val="18"/>
              </w:rPr>
            </w:pPr>
            <w:proofErr w:type="gramStart"/>
            <w:r>
              <w:rPr>
                <w:rFonts w:ascii="Arial Unicode MS" w:eastAsia="Arial Unicode MS" w:hAnsi="Arial Unicode MS" w:cs="Arial Unicode MS"/>
                <w:sz w:val="18"/>
                <w:szCs w:val="18"/>
              </w:rPr>
              <w:lastRenderedPageBreak/>
              <w:t>●</w:t>
            </w:r>
            <w:r>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ab/>
            </w:r>
            <w:proofErr w:type="gramEnd"/>
            <w:r>
              <w:rPr>
                <w:rFonts w:ascii="Open Sans" w:eastAsia="Open Sans" w:hAnsi="Open Sans" w:cs="Open Sans"/>
                <w:sz w:val="18"/>
                <w:szCs w:val="18"/>
              </w:rPr>
              <w:t xml:space="preserve">práctica obstructiva: cualquier acto u omisión de un asociado encargado de la implementación que impida u obstaculice la investigación por parte de UNOPS de posibles Prácticas </w:t>
            </w:r>
            <w:r>
              <w:rPr>
                <w:rFonts w:ascii="Open Sans" w:eastAsia="Open Sans" w:hAnsi="Open Sans" w:cs="Open Sans"/>
                <w:sz w:val="18"/>
                <w:szCs w:val="18"/>
              </w:rPr>
              <w:t>Prohibidas.</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lastRenderedPageBreak/>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00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5</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 xml:space="preserve">La entidad o la persona física ha obtenido indebidamente, o ha intentado obtener indebidamente, información confidencial en </w:t>
            </w:r>
            <w:r>
              <w:rPr>
                <w:rFonts w:ascii="Open Sans" w:eastAsia="Open Sans" w:hAnsi="Open Sans" w:cs="Open Sans"/>
                <w:sz w:val="18"/>
                <w:szCs w:val="18"/>
              </w:rPr>
              <w:lastRenderedPageBreak/>
              <w:t>relación con este proceso de licitación y con los acuerdos que puedan adjudicarse como resultado de este proceso.</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lastRenderedPageBreak/>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39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color w:val="004976"/>
                <w:sz w:val="18"/>
                <w:szCs w:val="18"/>
              </w:rPr>
            </w:pPr>
            <w:r>
              <w:rPr>
                <w:rFonts w:ascii="Open Sans" w:eastAsia="Open Sans" w:hAnsi="Open Sans" w:cs="Open Sans"/>
                <w:b/>
                <w:color w:val="004976"/>
                <w:sz w:val="18"/>
                <w:szCs w:val="18"/>
              </w:rPr>
              <w:t>6</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La entidad o la persona física tiene un conflicto de intereses, según lo dispuesto en el Artículo 4 "Elegibilidad del licitante" de las</w:t>
            </w:r>
            <w:hyperlink r:id="rId12">
              <w:r>
                <w:rPr>
                  <w:rFonts w:ascii="Open Sans" w:eastAsia="Open Sans" w:hAnsi="Open Sans" w:cs="Open Sans"/>
                  <w:sz w:val="18"/>
                  <w:szCs w:val="18"/>
                </w:rPr>
                <w:t xml:space="preserve"> </w:t>
              </w:r>
            </w:hyperlink>
            <w:hyperlink r:id="rId13">
              <w:r>
                <w:rPr>
                  <w:rFonts w:ascii="Open Sans" w:eastAsia="Open Sans" w:hAnsi="Open Sans" w:cs="Open Sans"/>
                  <w:b/>
                  <w:color w:val="0092D1"/>
                  <w:sz w:val="18"/>
                  <w:szCs w:val="18"/>
                </w:rPr>
                <w:t xml:space="preserve">Instrucciones para los </w:t>
              </w:r>
            </w:hyperlink>
            <w:hyperlink r:id="rId14">
              <w:r>
                <w:rPr>
                  <w:rFonts w:ascii="Open Sans" w:eastAsia="Open Sans" w:hAnsi="Open Sans" w:cs="Open Sans"/>
                  <w:color w:val="1155CC"/>
                  <w:sz w:val="18"/>
                  <w:szCs w:val="18"/>
                </w:rPr>
                <w:t>l</w:t>
              </w:r>
            </w:hyperlink>
            <w:r>
              <w:rPr>
                <w:rFonts w:ascii="Open Sans" w:eastAsia="Open Sans" w:hAnsi="Open Sans" w:cs="Open Sans"/>
                <w:sz w:val="18"/>
                <w:szCs w:val="18"/>
              </w:rPr>
              <w:t>icitantes, el cual le podría impedir celebrar un acuerdo con UNOPS o podría poner en peligro su desempeño en el cumplimien</w:t>
            </w:r>
            <w:r>
              <w:rPr>
                <w:rFonts w:ascii="Open Sans" w:eastAsia="Open Sans" w:hAnsi="Open Sans" w:cs="Open Sans"/>
                <w:sz w:val="18"/>
                <w:szCs w:val="18"/>
              </w:rPr>
              <w:t>to de las obligaciones que le correspondan en virtud del acuerdo.</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238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7</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after="200"/>
              <w:ind w:right="-20"/>
              <w:rPr>
                <w:rFonts w:ascii="Open Sans" w:eastAsia="Open Sans" w:hAnsi="Open Sans" w:cs="Open Sans"/>
                <w:sz w:val="18"/>
                <w:szCs w:val="18"/>
              </w:rPr>
            </w:pPr>
            <w:r>
              <w:rPr>
                <w:rFonts w:ascii="Open Sans" w:eastAsia="Open Sans" w:hAnsi="Open Sans" w:cs="Open Sans"/>
                <w:sz w:val="18"/>
                <w:szCs w:val="18"/>
              </w:rPr>
              <w:t>Se ha determinado (o hay una sentencia o resolución administrativa pendiente al respecto) que la entidad o la persona física ha incurrido en alguna de las siguientes prácticas:</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práctica fraudulenta;</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práctica corrupta;</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afiliaci</w:t>
            </w:r>
            <w:r>
              <w:rPr>
                <w:rFonts w:ascii="Open Sans" w:eastAsia="Open Sans" w:hAnsi="Open Sans" w:cs="Open Sans"/>
                <w:sz w:val="18"/>
                <w:szCs w:val="18"/>
              </w:rPr>
              <w:t>ón a una organización delictiva;</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blanqueo de dinero;</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financiamiento del terrorismo;</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trabajo infantil;</w:t>
            </w:r>
          </w:p>
          <w:p w:rsidR="00815A19" w:rsidRDefault="005E3CF2">
            <w:pPr>
              <w:ind w:left="820" w:right="-20" w:hanging="360"/>
              <w:rPr>
                <w:rFonts w:ascii="Open Sans" w:eastAsia="Open Sans" w:hAnsi="Open Sans" w:cs="Open Sans"/>
                <w:sz w:val="18"/>
                <w:szCs w:val="18"/>
              </w:rPr>
            </w:pPr>
            <w:r>
              <w:rPr>
                <w:rFonts w:ascii="Arial Unicode MS" w:eastAsia="Arial Unicode MS" w:hAnsi="Arial Unicode MS" w:cs="Arial Unicode MS"/>
                <w:sz w:val="18"/>
                <w:szCs w:val="18"/>
              </w:rPr>
              <w:t>●</w:t>
            </w:r>
            <w:r>
              <w:rPr>
                <w:rFonts w:ascii="Times New Roman" w:eastAsia="Times New Roman" w:hAnsi="Times New Roman" w:cs="Times New Roman"/>
                <w:sz w:val="18"/>
                <w:szCs w:val="18"/>
              </w:rPr>
              <w:t xml:space="preserve">         </w:t>
            </w:r>
            <w:r>
              <w:rPr>
                <w:rFonts w:ascii="Open Sans" w:eastAsia="Open Sans" w:hAnsi="Open Sans" w:cs="Open Sans"/>
                <w:sz w:val="18"/>
                <w:szCs w:val="18"/>
              </w:rPr>
              <w:t>trata de personas.</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45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8</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La entidad o la persona física ha tenido en el pasado problemas de desempeño de magnitud considerable que propiciaron la resolución anticipada de un compromiso legal o la imposición de una indemnización por daños y perjuicios u otras sanciones contractuale</w:t>
            </w:r>
            <w:r>
              <w:rPr>
                <w:rFonts w:ascii="Open Sans" w:eastAsia="Open Sans" w:hAnsi="Open Sans" w:cs="Open Sans"/>
                <w:sz w:val="18"/>
                <w:szCs w:val="18"/>
              </w:rPr>
              <w:t>s o problemas de desempeño que se descubrieron durante inspecciones, auditorías o investigaciones.</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005"/>
        </w:trPr>
        <w:tc>
          <w:tcPr>
            <w:tcW w:w="720" w:type="dxa"/>
            <w:tcBorders>
              <w:top w:val="nil"/>
              <w:left w:val="single" w:sz="12" w:space="0" w:color="004976"/>
              <w:bottom w:val="dotted" w:sz="12" w:space="0" w:color="0092D1"/>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lastRenderedPageBreak/>
              <w:t>9</w:t>
            </w:r>
          </w:p>
        </w:tc>
        <w:tc>
          <w:tcPr>
            <w:tcW w:w="5580" w:type="dxa"/>
            <w:tcBorders>
              <w:top w:val="nil"/>
              <w:left w:val="nil"/>
              <w:bottom w:val="dotted" w:sz="12" w:space="0" w:color="0092D1"/>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La entidad o la persona física ha cometido una irregularidad financiera derivada de una acción u omisión o de la inclusión de una partida de gasto injustificada al margen de un acuerdo contractual y dicha irregularidad ha perjudicado la utilización de fond</w:t>
            </w:r>
            <w:r>
              <w:rPr>
                <w:rFonts w:ascii="Open Sans" w:eastAsia="Open Sans" w:hAnsi="Open Sans" w:cs="Open Sans"/>
                <w:sz w:val="18"/>
                <w:szCs w:val="18"/>
              </w:rPr>
              <w:t>os públicos.</w:t>
            </w:r>
          </w:p>
        </w:tc>
        <w:tc>
          <w:tcPr>
            <w:tcW w:w="1605" w:type="dxa"/>
            <w:tcBorders>
              <w:top w:val="nil"/>
              <w:left w:val="nil"/>
              <w:bottom w:val="dotted" w:sz="12" w:space="0" w:color="0092D1"/>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dotted" w:sz="12" w:space="0" w:color="0092D1"/>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r w:rsidR="00815A19">
        <w:trPr>
          <w:trHeight w:val="1395"/>
        </w:trPr>
        <w:tc>
          <w:tcPr>
            <w:tcW w:w="720" w:type="dxa"/>
            <w:tcBorders>
              <w:top w:val="nil"/>
              <w:left w:val="single" w:sz="12" w:space="0" w:color="004976"/>
              <w:bottom w:val="single" w:sz="12" w:space="0" w:color="004976"/>
              <w:right w:val="dotted" w:sz="12" w:space="0" w:color="0092D1"/>
            </w:tcBorders>
            <w:shd w:val="clear" w:color="auto" w:fill="EFEFEF"/>
            <w:tcMar>
              <w:top w:w="100" w:type="dxa"/>
              <w:left w:w="100" w:type="dxa"/>
              <w:bottom w:w="100" w:type="dxa"/>
              <w:right w:w="100" w:type="dxa"/>
            </w:tcMar>
          </w:tcPr>
          <w:p w:rsidR="00815A19" w:rsidRDefault="005E3CF2">
            <w:pPr>
              <w:ind w:left="-80" w:right="-40"/>
              <w:jc w:val="center"/>
              <w:rPr>
                <w:rFonts w:ascii="Open Sans" w:eastAsia="Open Sans" w:hAnsi="Open Sans" w:cs="Open Sans"/>
                <w:b/>
                <w:sz w:val="18"/>
                <w:szCs w:val="18"/>
              </w:rPr>
            </w:pPr>
            <w:r>
              <w:rPr>
                <w:rFonts w:ascii="Open Sans" w:eastAsia="Open Sans" w:hAnsi="Open Sans" w:cs="Open Sans"/>
                <w:b/>
                <w:sz w:val="18"/>
                <w:szCs w:val="18"/>
              </w:rPr>
              <w:t>10</w:t>
            </w:r>
          </w:p>
        </w:tc>
        <w:tc>
          <w:tcPr>
            <w:tcW w:w="5580" w:type="dxa"/>
            <w:tcBorders>
              <w:top w:val="nil"/>
              <w:left w:val="nil"/>
              <w:bottom w:val="single" w:sz="12" w:space="0" w:color="004976"/>
              <w:right w:val="dotted" w:sz="12" w:space="0" w:color="0092D1"/>
            </w:tcBorders>
            <w:tcMar>
              <w:top w:w="100" w:type="dxa"/>
              <w:left w:w="100" w:type="dxa"/>
              <w:bottom w:w="100" w:type="dxa"/>
              <w:right w:w="100" w:type="dxa"/>
            </w:tcMar>
          </w:tcPr>
          <w:p w:rsidR="00815A19" w:rsidRDefault="005E3CF2">
            <w:pPr>
              <w:spacing w:before="240" w:after="240"/>
              <w:ind w:right="-20"/>
              <w:rPr>
                <w:rFonts w:ascii="Open Sans" w:eastAsia="Open Sans" w:hAnsi="Open Sans" w:cs="Open Sans"/>
                <w:sz w:val="18"/>
                <w:szCs w:val="18"/>
              </w:rPr>
            </w:pPr>
            <w:r>
              <w:rPr>
                <w:rFonts w:ascii="Open Sans" w:eastAsia="Open Sans" w:hAnsi="Open Sans" w:cs="Open Sans"/>
                <w:sz w:val="18"/>
                <w:szCs w:val="18"/>
              </w:rPr>
              <w:t>Se ha determinado (o hay una sentencia o resolución administrativa pendiente al respecto) que la entidad o la persona física ha creado otra entidad en una jurisdicción diferente con el objetivo de eludir las obligaciones fiscales, sociales o jurídicas de c</w:t>
            </w:r>
            <w:r>
              <w:rPr>
                <w:rFonts w:ascii="Open Sans" w:eastAsia="Open Sans" w:hAnsi="Open Sans" w:cs="Open Sans"/>
                <w:sz w:val="18"/>
                <w:szCs w:val="18"/>
              </w:rPr>
              <w:t>ualquier otra índole que le corresponde cumplir en la jurisdicción de su oficina registrada, administración central o sede principal de sus negocios.</w:t>
            </w:r>
          </w:p>
        </w:tc>
        <w:tc>
          <w:tcPr>
            <w:tcW w:w="1605" w:type="dxa"/>
            <w:tcBorders>
              <w:top w:val="nil"/>
              <w:left w:val="nil"/>
              <w:bottom w:val="single" w:sz="12" w:space="0" w:color="004976"/>
              <w:right w:val="dotted" w:sz="12" w:space="0" w:color="0092D1"/>
            </w:tcBorders>
            <w:shd w:val="clear" w:color="auto" w:fill="EFEFEF"/>
            <w:tcMar>
              <w:top w:w="60" w:type="dxa"/>
              <w:left w:w="60" w:type="dxa"/>
              <w:bottom w:w="60" w:type="dxa"/>
              <w:right w:w="60" w:type="dxa"/>
            </w:tcMar>
          </w:tcPr>
          <w:p w:rsidR="00815A19" w:rsidRDefault="005E3CF2">
            <w:pPr>
              <w:spacing w:before="240" w:after="240"/>
              <w:ind w:right="-20"/>
              <w:jc w:val="center"/>
              <w:rPr>
                <w:rFonts w:ascii="Open Sans" w:eastAsia="Open Sans" w:hAnsi="Open Sans" w:cs="Open Sans"/>
                <w:color w:val="473821"/>
                <w:sz w:val="18"/>
                <w:szCs w:val="18"/>
                <w:shd w:val="clear" w:color="auto" w:fill="FFE5A0"/>
              </w:rPr>
            </w:pPr>
            <w:r>
              <w:rPr>
                <w:rFonts w:ascii="Open Sans" w:eastAsia="Open Sans" w:hAnsi="Open Sans" w:cs="Open Sans"/>
                <w:color w:val="473821"/>
                <w:sz w:val="18"/>
                <w:szCs w:val="18"/>
                <w:shd w:val="clear" w:color="auto" w:fill="FFE5A0"/>
              </w:rPr>
              <w:t>Seleccionar</w:t>
            </w:r>
          </w:p>
        </w:tc>
        <w:tc>
          <w:tcPr>
            <w:tcW w:w="6586" w:type="dxa"/>
            <w:tcBorders>
              <w:top w:val="nil"/>
              <w:left w:val="nil"/>
              <w:bottom w:val="single" w:sz="12" w:space="0" w:color="004976"/>
              <w:right w:val="single" w:sz="12" w:space="0" w:color="004976"/>
            </w:tcBorders>
            <w:tcMar>
              <w:top w:w="100" w:type="dxa"/>
              <w:left w:w="100" w:type="dxa"/>
              <w:bottom w:w="100" w:type="dxa"/>
              <w:right w:w="100" w:type="dxa"/>
            </w:tcMar>
          </w:tcPr>
          <w:p w:rsidR="00815A19" w:rsidRDefault="005E3CF2">
            <w:pPr>
              <w:ind w:left="100" w:right="-20"/>
              <w:rPr>
                <w:rFonts w:ascii="Open Sans" w:eastAsia="Open Sans" w:hAnsi="Open Sans" w:cs="Open Sans"/>
                <w:sz w:val="18"/>
                <w:szCs w:val="18"/>
                <w:shd w:val="clear" w:color="auto" w:fill="D9D9D9"/>
              </w:rPr>
            </w:pPr>
            <w:r>
              <w:rPr>
                <w:rFonts w:ascii="Open Sans" w:eastAsia="Open Sans" w:hAnsi="Open Sans" w:cs="Open Sans"/>
                <w:sz w:val="18"/>
                <w:szCs w:val="18"/>
                <w:shd w:val="clear" w:color="auto" w:fill="D9D9D9"/>
              </w:rPr>
              <w:t>[Si la respuesta es "Sí", incluir una explicación.]</w:t>
            </w:r>
          </w:p>
        </w:tc>
      </w:tr>
    </w:tbl>
    <w:p w:rsidR="00815A19" w:rsidRDefault="005E3CF2">
      <w:pPr>
        <w:spacing w:before="240" w:after="240" w:line="276" w:lineRule="auto"/>
        <w:ind w:right="1440"/>
        <w:rPr>
          <w:rFonts w:ascii="Open Sans" w:eastAsia="Open Sans" w:hAnsi="Open Sans" w:cs="Open Sans"/>
          <w:sz w:val="18"/>
          <w:szCs w:val="18"/>
        </w:rPr>
      </w:pPr>
      <w:r>
        <w:rPr>
          <w:rFonts w:ascii="Open Sans" w:eastAsia="Open Sans" w:hAnsi="Open Sans" w:cs="Open Sans"/>
          <w:sz w:val="18"/>
          <w:szCs w:val="18"/>
        </w:rPr>
        <w:t xml:space="preserve"> </w:t>
      </w:r>
    </w:p>
    <w:p w:rsidR="00815A19" w:rsidRDefault="005E3CF2">
      <w:pPr>
        <w:spacing w:after="200" w:line="276" w:lineRule="auto"/>
        <w:ind w:right="3240"/>
        <w:rPr>
          <w:rFonts w:ascii="Open Sans" w:eastAsia="Open Sans" w:hAnsi="Open Sans" w:cs="Open Sans"/>
          <w:sz w:val="18"/>
          <w:szCs w:val="18"/>
        </w:rPr>
      </w:pPr>
      <w:r>
        <w:rPr>
          <w:rFonts w:ascii="Open Sans" w:eastAsia="Open Sans" w:hAnsi="Open Sans" w:cs="Open Sans"/>
          <w:sz w:val="18"/>
          <w:szCs w:val="18"/>
        </w:rPr>
        <w:t>Yo, el/la abajo firmante, declaro que la información facilitada es cierta y correcta. Asimismo, entiendo que en caso de que haya facilitado información falsa de manera deliberada, esta presentación de oferta podrá ser rechazada. Entiendo también que la par</w:t>
      </w:r>
      <w:r>
        <w:rPr>
          <w:rFonts w:ascii="Open Sans" w:eastAsia="Open Sans" w:hAnsi="Open Sans" w:cs="Open Sans"/>
          <w:sz w:val="18"/>
          <w:szCs w:val="18"/>
        </w:rPr>
        <w:t>ticipación en alguna de las actividades críticas mencionadas anteriormente puede, a discreción de UNOPS, conllevar la exclusión automática de este proceso de licitación.</w:t>
      </w:r>
    </w:p>
    <w:tbl>
      <w:tblPr>
        <w:tblStyle w:val="a0"/>
        <w:tblW w:w="14375" w:type="dxa"/>
        <w:tblBorders>
          <w:top w:val="nil"/>
          <w:left w:val="nil"/>
          <w:bottom w:val="nil"/>
          <w:right w:val="nil"/>
          <w:insideH w:val="nil"/>
          <w:insideV w:val="nil"/>
        </w:tblBorders>
        <w:tblLayout w:type="fixed"/>
        <w:tblLook w:val="0600" w:firstRow="0" w:lastRow="0" w:firstColumn="0" w:lastColumn="0" w:noHBand="1" w:noVBand="1"/>
      </w:tblPr>
      <w:tblGrid>
        <w:gridCol w:w="1425"/>
        <w:gridCol w:w="12950"/>
      </w:tblGrid>
      <w:tr w:rsidR="00815A19">
        <w:trPr>
          <w:trHeight w:val="360"/>
        </w:trPr>
        <w:tc>
          <w:tcPr>
            <w:tcW w:w="1425" w:type="dxa"/>
            <w:tcBorders>
              <w:top w:val="single" w:sz="12" w:space="0" w:color="004976"/>
              <w:left w:val="single" w:sz="12" w:space="0" w:color="004976"/>
              <w:bottom w:val="single" w:sz="18" w:space="0" w:color="FFFFFF"/>
              <w:right w:val="nil"/>
            </w:tcBorders>
            <w:shd w:val="clear" w:color="auto" w:fill="EFEFEF"/>
            <w:tcMar>
              <w:top w:w="0" w:type="dxa"/>
              <w:left w:w="100" w:type="dxa"/>
              <w:bottom w:w="0" w:type="dxa"/>
              <w:right w:w="100" w:type="dxa"/>
            </w:tcMar>
          </w:tcPr>
          <w:p w:rsidR="00815A19" w:rsidRDefault="005E3CF2">
            <w:pPr>
              <w:spacing w:before="240" w:after="240"/>
              <w:ind w:right="-20"/>
              <w:rPr>
                <w:rFonts w:ascii="Open Sans" w:eastAsia="Open Sans" w:hAnsi="Open Sans" w:cs="Open Sans"/>
                <w:b/>
                <w:color w:val="004976"/>
                <w:sz w:val="17"/>
                <w:szCs w:val="17"/>
              </w:rPr>
            </w:pPr>
            <w:r>
              <w:rPr>
                <w:rFonts w:ascii="Open Sans" w:eastAsia="Open Sans" w:hAnsi="Open Sans" w:cs="Open Sans"/>
                <w:b/>
                <w:color w:val="004976"/>
                <w:sz w:val="17"/>
                <w:szCs w:val="17"/>
              </w:rPr>
              <w:t>Nombre:</w:t>
            </w:r>
          </w:p>
        </w:tc>
        <w:tc>
          <w:tcPr>
            <w:tcW w:w="12950" w:type="dxa"/>
            <w:tcBorders>
              <w:top w:val="single" w:sz="12" w:space="0" w:color="004976"/>
              <w:left w:val="nil"/>
              <w:bottom w:val="dotted" w:sz="12" w:space="0" w:color="B7B7B7"/>
              <w:right w:val="single" w:sz="12" w:space="0" w:color="004976"/>
            </w:tcBorders>
            <w:tcMar>
              <w:top w:w="0" w:type="dxa"/>
              <w:left w:w="100" w:type="dxa"/>
              <w:bottom w:w="0" w:type="dxa"/>
              <w:right w:w="100" w:type="dxa"/>
            </w:tcMar>
          </w:tcPr>
          <w:p w:rsidR="00815A19" w:rsidRDefault="005E3CF2">
            <w:pPr>
              <w:ind w:left="100" w:right="-20"/>
              <w:rPr>
                <w:rFonts w:ascii="Open Sans" w:eastAsia="Open Sans" w:hAnsi="Open Sans" w:cs="Open Sans"/>
                <w:b/>
                <w:color w:val="004976"/>
                <w:sz w:val="17"/>
                <w:szCs w:val="17"/>
              </w:rPr>
            </w:pPr>
            <w:r>
              <w:rPr>
                <w:rFonts w:ascii="Open Sans" w:eastAsia="Open Sans" w:hAnsi="Open Sans" w:cs="Open Sans"/>
                <w:b/>
                <w:color w:val="004976"/>
                <w:sz w:val="17"/>
                <w:szCs w:val="17"/>
              </w:rPr>
              <w:t xml:space="preserve"> </w:t>
            </w:r>
          </w:p>
        </w:tc>
      </w:tr>
      <w:tr w:rsidR="00815A19">
        <w:trPr>
          <w:trHeight w:val="360"/>
        </w:trPr>
        <w:tc>
          <w:tcPr>
            <w:tcW w:w="1425" w:type="dxa"/>
            <w:tcBorders>
              <w:top w:val="nil"/>
              <w:left w:val="single" w:sz="12" w:space="0" w:color="004976"/>
              <w:bottom w:val="single" w:sz="18" w:space="0" w:color="FFFFFF"/>
              <w:right w:val="nil"/>
            </w:tcBorders>
            <w:shd w:val="clear" w:color="auto" w:fill="EFEFEF"/>
            <w:tcMar>
              <w:top w:w="0" w:type="dxa"/>
              <w:left w:w="100" w:type="dxa"/>
              <w:bottom w:w="0" w:type="dxa"/>
              <w:right w:w="100" w:type="dxa"/>
            </w:tcMar>
          </w:tcPr>
          <w:p w:rsidR="00815A19" w:rsidRDefault="005E3CF2">
            <w:pPr>
              <w:spacing w:before="240" w:after="240"/>
              <w:ind w:right="-20"/>
              <w:rPr>
                <w:rFonts w:ascii="Open Sans" w:eastAsia="Open Sans" w:hAnsi="Open Sans" w:cs="Open Sans"/>
                <w:b/>
                <w:color w:val="004976"/>
                <w:sz w:val="17"/>
                <w:szCs w:val="17"/>
              </w:rPr>
            </w:pPr>
            <w:r>
              <w:rPr>
                <w:rFonts w:ascii="Open Sans" w:eastAsia="Open Sans" w:hAnsi="Open Sans" w:cs="Open Sans"/>
                <w:b/>
                <w:color w:val="004976"/>
                <w:sz w:val="17"/>
                <w:szCs w:val="17"/>
              </w:rPr>
              <w:t>Puesto</w:t>
            </w:r>
          </w:p>
        </w:tc>
        <w:tc>
          <w:tcPr>
            <w:tcW w:w="12950" w:type="dxa"/>
            <w:tcBorders>
              <w:top w:val="nil"/>
              <w:left w:val="nil"/>
              <w:bottom w:val="dotted" w:sz="12" w:space="0" w:color="B7B7B7"/>
              <w:right w:val="single" w:sz="12" w:space="0" w:color="004976"/>
            </w:tcBorders>
            <w:tcMar>
              <w:top w:w="0" w:type="dxa"/>
              <w:left w:w="100" w:type="dxa"/>
              <w:bottom w:w="0" w:type="dxa"/>
              <w:right w:w="100" w:type="dxa"/>
            </w:tcMar>
          </w:tcPr>
          <w:p w:rsidR="00815A19" w:rsidRDefault="005E3CF2">
            <w:pPr>
              <w:ind w:left="100" w:right="-20"/>
              <w:rPr>
                <w:rFonts w:ascii="Open Sans" w:eastAsia="Open Sans" w:hAnsi="Open Sans" w:cs="Open Sans"/>
                <w:b/>
                <w:color w:val="004976"/>
                <w:sz w:val="17"/>
                <w:szCs w:val="17"/>
              </w:rPr>
            </w:pPr>
            <w:r>
              <w:rPr>
                <w:rFonts w:ascii="Open Sans" w:eastAsia="Open Sans" w:hAnsi="Open Sans" w:cs="Open Sans"/>
                <w:b/>
                <w:color w:val="004976"/>
                <w:sz w:val="17"/>
                <w:szCs w:val="17"/>
              </w:rPr>
              <w:t xml:space="preserve"> </w:t>
            </w:r>
          </w:p>
        </w:tc>
      </w:tr>
      <w:tr w:rsidR="00815A19">
        <w:trPr>
          <w:trHeight w:val="420"/>
        </w:trPr>
        <w:tc>
          <w:tcPr>
            <w:tcW w:w="1425" w:type="dxa"/>
            <w:tcBorders>
              <w:top w:val="nil"/>
              <w:left w:val="single" w:sz="12" w:space="0" w:color="004976"/>
              <w:bottom w:val="single" w:sz="18" w:space="0" w:color="FFFFFF"/>
              <w:right w:val="nil"/>
            </w:tcBorders>
            <w:shd w:val="clear" w:color="auto" w:fill="EFEFEF"/>
            <w:tcMar>
              <w:top w:w="0" w:type="dxa"/>
              <w:left w:w="100" w:type="dxa"/>
              <w:bottom w:w="0" w:type="dxa"/>
              <w:right w:w="100" w:type="dxa"/>
            </w:tcMar>
          </w:tcPr>
          <w:p w:rsidR="00815A19" w:rsidRDefault="005E3CF2">
            <w:pPr>
              <w:spacing w:before="240" w:after="240"/>
              <w:ind w:right="-20"/>
              <w:rPr>
                <w:rFonts w:ascii="Open Sans" w:eastAsia="Open Sans" w:hAnsi="Open Sans" w:cs="Open Sans"/>
                <w:b/>
                <w:color w:val="004976"/>
                <w:sz w:val="17"/>
                <w:szCs w:val="17"/>
              </w:rPr>
            </w:pPr>
            <w:r>
              <w:rPr>
                <w:rFonts w:ascii="Open Sans" w:eastAsia="Open Sans" w:hAnsi="Open Sans" w:cs="Open Sans"/>
                <w:b/>
                <w:color w:val="004976"/>
                <w:sz w:val="17"/>
                <w:szCs w:val="17"/>
              </w:rPr>
              <w:lastRenderedPageBreak/>
              <w:t>Fecha:</w:t>
            </w:r>
          </w:p>
        </w:tc>
        <w:tc>
          <w:tcPr>
            <w:tcW w:w="12950" w:type="dxa"/>
            <w:tcBorders>
              <w:top w:val="nil"/>
              <w:left w:val="nil"/>
              <w:bottom w:val="dotted" w:sz="12" w:space="0" w:color="B7B7B7"/>
              <w:right w:val="single" w:sz="12" w:space="0" w:color="004976"/>
            </w:tcBorders>
            <w:tcMar>
              <w:top w:w="0" w:type="dxa"/>
              <w:left w:w="100" w:type="dxa"/>
              <w:bottom w:w="0" w:type="dxa"/>
              <w:right w:w="100" w:type="dxa"/>
            </w:tcMar>
          </w:tcPr>
          <w:p w:rsidR="00815A19" w:rsidRDefault="00815A19">
            <w:pPr>
              <w:ind w:left="100" w:right="-20"/>
              <w:rPr>
                <w:rFonts w:ascii="Open Sans" w:eastAsia="Open Sans" w:hAnsi="Open Sans" w:cs="Open Sans"/>
                <w:b/>
                <w:color w:val="004976"/>
                <w:sz w:val="17"/>
                <w:szCs w:val="17"/>
                <w:shd w:val="clear" w:color="auto" w:fill="9BE7FA"/>
              </w:rPr>
            </w:pPr>
          </w:p>
        </w:tc>
      </w:tr>
      <w:tr w:rsidR="00815A19">
        <w:trPr>
          <w:trHeight w:val="435"/>
        </w:trPr>
        <w:tc>
          <w:tcPr>
            <w:tcW w:w="1425" w:type="dxa"/>
            <w:tcBorders>
              <w:top w:val="nil"/>
              <w:left w:val="single" w:sz="12" w:space="0" w:color="004976"/>
              <w:bottom w:val="single" w:sz="12" w:space="0" w:color="004976"/>
              <w:right w:val="nil"/>
            </w:tcBorders>
            <w:shd w:val="clear" w:color="auto" w:fill="EFEFEF"/>
            <w:tcMar>
              <w:top w:w="0" w:type="dxa"/>
              <w:left w:w="100" w:type="dxa"/>
              <w:bottom w:w="0" w:type="dxa"/>
              <w:right w:w="100" w:type="dxa"/>
            </w:tcMar>
          </w:tcPr>
          <w:p w:rsidR="00815A19" w:rsidRDefault="005E3CF2">
            <w:pPr>
              <w:spacing w:before="240" w:after="240"/>
              <w:ind w:right="-20"/>
              <w:rPr>
                <w:rFonts w:ascii="Open Sans" w:eastAsia="Open Sans" w:hAnsi="Open Sans" w:cs="Open Sans"/>
                <w:b/>
                <w:color w:val="004976"/>
                <w:sz w:val="17"/>
                <w:szCs w:val="17"/>
              </w:rPr>
            </w:pPr>
            <w:r>
              <w:rPr>
                <w:rFonts w:ascii="Open Sans" w:eastAsia="Open Sans" w:hAnsi="Open Sans" w:cs="Open Sans"/>
                <w:b/>
                <w:color w:val="004976"/>
                <w:sz w:val="17"/>
                <w:szCs w:val="17"/>
              </w:rPr>
              <w:t>Firma:</w:t>
            </w:r>
          </w:p>
        </w:tc>
        <w:tc>
          <w:tcPr>
            <w:tcW w:w="12950" w:type="dxa"/>
            <w:tcBorders>
              <w:top w:val="nil"/>
              <w:left w:val="nil"/>
              <w:bottom w:val="single" w:sz="12" w:space="0" w:color="004976"/>
              <w:right w:val="single" w:sz="12" w:space="0" w:color="004976"/>
            </w:tcBorders>
            <w:tcMar>
              <w:top w:w="0" w:type="dxa"/>
              <w:left w:w="100" w:type="dxa"/>
              <w:bottom w:w="0" w:type="dxa"/>
              <w:right w:w="100" w:type="dxa"/>
            </w:tcMar>
          </w:tcPr>
          <w:p w:rsidR="00815A19" w:rsidRDefault="005E3CF2">
            <w:pPr>
              <w:ind w:left="100" w:right="-20"/>
              <w:rPr>
                <w:rFonts w:ascii="Open Sans" w:eastAsia="Open Sans" w:hAnsi="Open Sans" w:cs="Open Sans"/>
                <w:b/>
                <w:color w:val="004976"/>
                <w:sz w:val="17"/>
                <w:szCs w:val="17"/>
                <w:shd w:val="clear" w:color="auto" w:fill="4EC3E0"/>
              </w:rPr>
            </w:pPr>
            <w:r>
              <w:rPr>
                <w:rFonts w:ascii="Open Sans" w:eastAsia="Open Sans" w:hAnsi="Open Sans" w:cs="Open Sans"/>
                <w:b/>
                <w:color w:val="004976"/>
                <w:sz w:val="17"/>
                <w:szCs w:val="17"/>
                <w:shd w:val="clear" w:color="auto" w:fill="4EC3E0"/>
              </w:rPr>
              <w:t xml:space="preserve"> </w:t>
            </w:r>
          </w:p>
        </w:tc>
      </w:tr>
    </w:tbl>
    <w:p w:rsidR="00815A19" w:rsidRDefault="005E3CF2">
      <w:pPr>
        <w:ind w:left="100" w:right="-20"/>
        <w:rPr>
          <w:rFonts w:ascii="Open Sans" w:eastAsia="Open Sans" w:hAnsi="Open Sans" w:cs="Open Sans"/>
          <w:color w:val="222222"/>
          <w:sz w:val="18"/>
          <w:szCs w:val="18"/>
          <w:shd w:val="clear" w:color="auto" w:fill="EFEFEF"/>
        </w:rPr>
      </w:pPr>
      <w:r>
        <w:rPr>
          <w:rFonts w:ascii="Open Sans" w:eastAsia="Open Sans" w:hAnsi="Open Sans" w:cs="Open Sans"/>
          <w:color w:val="222222"/>
          <w:sz w:val="18"/>
          <w:szCs w:val="18"/>
          <w:shd w:val="clear" w:color="auto" w:fill="EFEFEF"/>
        </w:rPr>
        <w:t xml:space="preserve"> </w:t>
      </w:r>
    </w:p>
    <w:p w:rsidR="00815A19" w:rsidRDefault="005E3CF2">
      <w:pPr>
        <w:spacing w:before="240" w:after="240"/>
        <w:rPr>
          <w:rFonts w:ascii="Open Sans" w:eastAsia="Open Sans" w:hAnsi="Open Sans" w:cs="Open Sans"/>
          <w:sz w:val="18"/>
          <w:szCs w:val="18"/>
        </w:rPr>
        <w:sectPr w:rsidR="00815A19">
          <w:pgSz w:w="16839" w:h="11907" w:orient="landscape"/>
          <w:pgMar w:top="1440" w:right="1080" w:bottom="1440" w:left="1080" w:header="720" w:footer="720" w:gutter="0"/>
          <w:cols w:space="720"/>
        </w:sectPr>
      </w:pPr>
      <w:r>
        <w:rPr>
          <w:rFonts w:ascii="Open Sans" w:eastAsia="Open Sans" w:hAnsi="Open Sans" w:cs="Open Sans"/>
          <w:color w:val="222222"/>
          <w:sz w:val="18"/>
          <w:szCs w:val="18"/>
          <w:shd w:val="clear" w:color="auto" w:fill="D9D9D9"/>
        </w:rPr>
        <w:t>[Sellar este formulario con el sello oficial del licitante]</w:t>
      </w:r>
    </w:p>
    <w:p w:rsidR="00815A19" w:rsidRDefault="00815A19">
      <w:pPr>
        <w:tabs>
          <w:tab w:val="left" w:pos="990"/>
        </w:tabs>
        <w:spacing w:line="276" w:lineRule="auto"/>
        <w:ind w:right="1440"/>
        <w:rPr>
          <w:rFonts w:ascii="Open Sans" w:eastAsia="Open Sans" w:hAnsi="Open Sans" w:cs="Open Sans"/>
        </w:rPr>
      </w:pPr>
    </w:p>
    <w:p w:rsidR="00815A19" w:rsidRDefault="005E3CF2">
      <w:pPr>
        <w:keepNext/>
        <w:keepLines/>
        <w:spacing w:before="360" w:after="120"/>
        <w:jc w:val="both"/>
        <w:rPr>
          <w:rFonts w:ascii="Open Sans" w:eastAsia="Open Sans" w:hAnsi="Open Sans" w:cs="Open Sans"/>
          <w:b/>
          <w:color w:val="0092D1"/>
          <w:sz w:val="28"/>
          <w:szCs w:val="28"/>
        </w:rPr>
      </w:pPr>
      <w:r>
        <w:rPr>
          <w:rFonts w:ascii="Open Sans" w:eastAsia="Open Sans" w:hAnsi="Open Sans" w:cs="Open Sans"/>
          <w:b/>
          <w:color w:val="0092D1"/>
          <w:sz w:val="28"/>
          <w:szCs w:val="28"/>
        </w:rPr>
        <w:t>Anexo F: Formulario de información sobre los integrantes de una operación conjunta</w:t>
      </w:r>
      <w:bookmarkStart w:id="2" w:name="_GoBack"/>
      <w:bookmarkEnd w:id="2"/>
    </w:p>
    <w:p w:rsidR="00815A19" w:rsidRDefault="005E3CF2">
      <w:pPr>
        <w:rPr>
          <w:rFonts w:ascii="Open Sans" w:eastAsia="Open Sans" w:hAnsi="Open Sans" w:cs="Open Sans"/>
        </w:rPr>
      </w:pPr>
      <w:r>
        <w:rPr>
          <w:rFonts w:ascii="Open Sans" w:eastAsia="Open Sans" w:hAnsi="Open Sans" w:cs="Open Sans"/>
        </w:rPr>
        <w:t>El licitante debe completar este formulario de conformidad con las instrucciones indicadas a continuación.</w:t>
      </w:r>
    </w:p>
    <w:p w:rsidR="00815A19" w:rsidRDefault="00815A19">
      <w:pPr>
        <w:ind w:left="720"/>
        <w:rPr>
          <w:rFonts w:ascii="Open Sans" w:eastAsia="Open Sans" w:hAnsi="Open Sans" w:cs="Open Sans"/>
        </w:rPr>
      </w:pPr>
    </w:p>
    <w:p w:rsidR="00815A19" w:rsidRDefault="005E3CF2">
      <w:pPr>
        <w:spacing w:after="60"/>
        <w:rPr>
          <w:rFonts w:ascii="Open Sans" w:eastAsia="Open Sans" w:hAnsi="Open Sans" w:cs="Open Sans"/>
        </w:rPr>
      </w:pPr>
      <w:r>
        <w:rPr>
          <w:rFonts w:ascii="Open Sans" w:eastAsia="Open Sans" w:hAnsi="Open Sans" w:cs="Open Sans"/>
        </w:rPr>
        <w:t>Núm.</w:t>
      </w:r>
      <w:r>
        <w:rPr>
          <w:rFonts w:ascii="Open Sans" w:eastAsia="Open Sans" w:hAnsi="Open Sans" w:cs="Open Sans"/>
        </w:rPr>
        <w:t xml:space="preserve"> de referencia de la solicitud de cotización: </w:t>
      </w:r>
      <w:r>
        <w:rPr>
          <w:rFonts w:ascii="Open Sans" w:eastAsia="Open Sans" w:hAnsi="Open Sans" w:cs="Open Sans"/>
          <w:b/>
          <w:color w:val="1F1F1F"/>
          <w:highlight w:val="white"/>
        </w:rPr>
        <w:t>RFQ/</w:t>
      </w:r>
      <w:r w:rsidR="00066A22">
        <w:rPr>
          <w:rFonts w:ascii="Open Sans" w:eastAsia="Open Sans" w:hAnsi="Open Sans" w:cs="Open Sans"/>
          <w:b/>
          <w:color w:val="1F1F1F"/>
          <w:highlight w:val="white"/>
        </w:rPr>
        <w:t>2025/56243</w:t>
      </w:r>
      <w:r>
        <w:rPr>
          <w:rFonts w:ascii="Open Sans" w:eastAsia="Open Sans" w:hAnsi="Open Sans" w:cs="Open Sans"/>
          <w:b/>
          <w:color w:val="1F1F1F"/>
          <w:highlight w:val="white"/>
        </w:rPr>
        <w:t xml:space="preserve"> </w:t>
      </w:r>
    </w:p>
    <w:p w:rsidR="00815A19" w:rsidRDefault="005E3CF2">
      <w:pPr>
        <w:spacing w:after="60"/>
        <w:rPr>
          <w:rFonts w:ascii="Open Sans" w:eastAsia="Open Sans" w:hAnsi="Open Sans" w:cs="Open Sans"/>
        </w:rPr>
      </w:pPr>
      <w:r>
        <w:rPr>
          <w:rFonts w:ascii="Open Sans" w:eastAsia="Open Sans" w:hAnsi="Open Sans" w:cs="Open Sans"/>
        </w:rPr>
        <w:t xml:space="preserve">Nombre del licitante: </w:t>
      </w:r>
      <w:r>
        <w:rPr>
          <w:rFonts w:ascii="Open Sans" w:eastAsia="Open Sans" w:hAnsi="Open Sans" w:cs="Open Sans"/>
          <w:highlight w:val="cyan"/>
        </w:rPr>
        <w:t>[Indique el nombre del licitante]</w:t>
      </w:r>
    </w:p>
    <w:p w:rsidR="00815A19" w:rsidRDefault="005E3CF2">
      <w:pPr>
        <w:spacing w:after="60"/>
        <w:rPr>
          <w:rFonts w:ascii="Open Sans" w:eastAsia="Open Sans" w:hAnsi="Open Sans" w:cs="Open Sans"/>
        </w:rPr>
      </w:pPr>
      <w:r>
        <w:rPr>
          <w:rFonts w:ascii="Open Sans" w:eastAsia="Open Sans" w:hAnsi="Open Sans" w:cs="Open Sans"/>
        </w:rPr>
        <w:t xml:space="preserve">Fecha: </w:t>
      </w:r>
      <w:r>
        <w:rPr>
          <w:rFonts w:ascii="Open Sans" w:eastAsia="Open Sans" w:hAnsi="Open Sans" w:cs="Open Sans"/>
          <w:highlight w:val="cyan"/>
        </w:rPr>
        <w:t>[inserte la fecha de presentación de la oferta]</w:t>
      </w:r>
    </w:p>
    <w:p w:rsidR="00815A19" w:rsidRDefault="00815A19">
      <w:pPr>
        <w:rPr>
          <w:rFonts w:ascii="Open Sans" w:eastAsia="Open Sans" w:hAnsi="Open Sans" w:cs="Open Sans"/>
        </w:rPr>
      </w:pPr>
    </w:p>
    <w:p w:rsidR="00815A19" w:rsidRDefault="005E3CF2">
      <w:pPr>
        <w:rPr>
          <w:rFonts w:ascii="Open Sans" w:eastAsia="Open Sans" w:hAnsi="Open Sans" w:cs="Open Sans"/>
        </w:rPr>
      </w:pPr>
      <w:r>
        <w:rPr>
          <w:rFonts w:ascii="Open Sans" w:eastAsia="Open Sans" w:hAnsi="Open Sans" w:cs="Open Sans"/>
        </w:rPr>
        <w:t>Este formulario debe ser completado y entregado junto con la oferta, si ésta es presentada en el marco de una operación conjunta, un consorcio o una asociación.</w:t>
      </w:r>
    </w:p>
    <w:p w:rsidR="00815A19" w:rsidRDefault="00815A19">
      <w:pPr>
        <w:ind w:left="187"/>
        <w:jc w:val="center"/>
        <w:rPr>
          <w:rFonts w:ascii="Open Sans" w:eastAsia="Open Sans" w:hAnsi="Open Sans" w:cs="Open Sans"/>
          <w:b/>
        </w:rPr>
      </w:pPr>
    </w:p>
    <w:tbl>
      <w:tblPr>
        <w:tblStyle w:val="a1"/>
        <w:tblW w:w="95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35"/>
        <w:gridCol w:w="4848"/>
      </w:tblGrid>
      <w:tr w:rsidR="00815A19">
        <w:trPr>
          <w:trHeight w:val="378"/>
          <w:jc w:val="center"/>
        </w:trPr>
        <w:tc>
          <w:tcPr>
            <w:tcW w:w="958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815A19" w:rsidRDefault="005E3CF2">
            <w:pPr>
              <w:jc w:val="center"/>
              <w:rPr>
                <w:rFonts w:ascii="Open Sans" w:eastAsia="Open Sans" w:hAnsi="Open Sans" w:cs="Open Sans"/>
                <w:b/>
              </w:rPr>
            </w:pPr>
            <w:r>
              <w:rPr>
                <w:rFonts w:ascii="Open Sans" w:eastAsia="Open Sans" w:hAnsi="Open Sans" w:cs="Open Sans"/>
                <w:b/>
              </w:rPr>
              <w:t>Información sobre la operación conjunta, el consorcio o la asociación</w:t>
            </w:r>
          </w:p>
        </w:tc>
      </w:tr>
      <w:tr w:rsidR="00815A19">
        <w:trPr>
          <w:trHeight w:val="555"/>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15A19" w:rsidRDefault="005E3CF2">
            <w:pPr>
              <w:rPr>
                <w:rFonts w:ascii="Open Sans" w:eastAsia="Open Sans" w:hAnsi="Open Sans" w:cs="Open Sans"/>
                <w:b/>
              </w:rPr>
            </w:pPr>
            <w:r>
              <w:rPr>
                <w:rFonts w:ascii="Open Sans" w:eastAsia="Open Sans" w:hAnsi="Open Sans" w:cs="Open Sans"/>
                <w:b/>
              </w:rPr>
              <w:t>Nombre</w:t>
            </w:r>
          </w:p>
        </w:tc>
        <w:tc>
          <w:tcPr>
            <w:tcW w:w="4848" w:type="dxa"/>
            <w:tcBorders>
              <w:top w:val="single" w:sz="4" w:space="0" w:color="000000"/>
              <w:left w:val="single" w:sz="4" w:space="0" w:color="000000"/>
              <w:bottom w:val="single" w:sz="4" w:space="0" w:color="000000"/>
              <w:right w:val="single" w:sz="4" w:space="0" w:color="000000"/>
            </w:tcBorders>
            <w:vAlign w:val="center"/>
          </w:tcPr>
          <w:p w:rsidR="00815A19" w:rsidRDefault="005E3CF2">
            <w:pPr>
              <w:rPr>
                <w:rFonts w:ascii="Open Sans" w:eastAsia="Open Sans" w:hAnsi="Open Sans" w:cs="Open Sans"/>
              </w:rPr>
            </w:pPr>
            <w:r>
              <w:rPr>
                <w:rFonts w:ascii="Open Sans" w:eastAsia="Open Sans" w:hAnsi="Open Sans" w:cs="Open Sans"/>
                <w:highlight w:val="cyan"/>
              </w:rPr>
              <w:t>[complete]</w:t>
            </w:r>
          </w:p>
        </w:tc>
      </w:tr>
      <w:tr w:rsidR="00815A19">
        <w:trPr>
          <w:trHeight w:val="144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15A19" w:rsidRDefault="005E3CF2">
            <w:pPr>
              <w:jc w:val="both"/>
              <w:rPr>
                <w:rFonts w:ascii="Open Sans" w:eastAsia="Open Sans" w:hAnsi="Open Sans" w:cs="Open Sans"/>
                <w:b/>
              </w:rPr>
            </w:pPr>
            <w:r>
              <w:rPr>
                <w:rFonts w:ascii="Open Sans" w:eastAsia="Open Sans" w:hAnsi="Open Sans" w:cs="Open Sans"/>
                <w:b/>
              </w:rPr>
              <w:t>Nombre y datos de contacto de cada proveedor</w:t>
            </w:r>
          </w:p>
          <w:p w:rsidR="00815A19" w:rsidRDefault="005E3CF2">
            <w:pPr>
              <w:jc w:val="both"/>
              <w:rPr>
                <w:rFonts w:ascii="Open Sans" w:eastAsia="Open Sans" w:hAnsi="Open Sans" w:cs="Open Sans"/>
                <w:b/>
              </w:rPr>
            </w:pPr>
            <w:r>
              <w:rPr>
                <w:rFonts w:ascii="Open Sans" w:eastAsia="Open Sans" w:hAnsi="Open Sans" w:cs="Open Sans"/>
              </w:rPr>
              <w:t>(dirección, números de teléfono y de fax, dirección de correo electrónico)</w:t>
            </w:r>
          </w:p>
        </w:tc>
        <w:tc>
          <w:tcPr>
            <w:tcW w:w="4848" w:type="dxa"/>
            <w:tcBorders>
              <w:top w:val="single" w:sz="4" w:space="0" w:color="000000"/>
              <w:left w:val="single" w:sz="4" w:space="0" w:color="000000"/>
              <w:bottom w:val="single" w:sz="4" w:space="0" w:color="000000"/>
              <w:right w:val="single" w:sz="4" w:space="0" w:color="000000"/>
            </w:tcBorders>
            <w:vAlign w:val="center"/>
          </w:tcPr>
          <w:p w:rsidR="00815A19" w:rsidRDefault="005E3CF2">
            <w:pPr>
              <w:rPr>
                <w:rFonts w:ascii="Open Sans" w:eastAsia="Open Sans" w:hAnsi="Open Sans" w:cs="Open Sans"/>
              </w:rPr>
            </w:pPr>
            <w:r>
              <w:rPr>
                <w:rFonts w:ascii="Open Sans" w:eastAsia="Open Sans" w:hAnsi="Open Sans" w:cs="Open Sans"/>
                <w:highlight w:val="cyan"/>
              </w:rPr>
              <w:t>[complete]</w:t>
            </w:r>
          </w:p>
        </w:tc>
      </w:tr>
      <w:tr w:rsidR="00815A19">
        <w:trPr>
          <w:trHeight w:val="144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15A19" w:rsidRDefault="005E3CF2">
            <w:pPr>
              <w:jc w:val="both"/>
              <w:rPr>
                <w:rFonts w:ascii="Open Sans" w:eastAsia="Open Sans" w:hAnsi="Open Sans" w:cs="Open Sans"/>
                <w:b/>
              </w:rPr>
            </w:pPr>
            <w:r>
              <w:rPr>
                <w:rFonts w:ascii="Open Sans" w:eastAsia="Open Sans" w:hAnsi="Open Sans" w:cs="Open Sans"/>
                <w:b/>
              </w:rPr>
              <w:t xml:space="preserve">Nombre del socio principal </w:t>
            </w:r>
            <w:r>
              <w:rPr>
                <w:rFonts w:ascii="Open Sans" w:eastAsia="Open Sans" w:hAnsi="Open Sans" w:cs="Open Sans"/>
              </w:rPr>
              <w:t xml:space="preserve">(deberá tener la autoridad para tomar decisiones vinculantes en nombre de la operación conjunta, </w:t>
            </w:r>
            <w:r>
              <w:rPr>
                <w:rFonts w:ascii="Open Sans" w:eastAsia="Open Sans" w:hAnsi="Open Sans" w:cs="Open Sans"/>
              </w:rPr>
              <w:t>consorcio o asociación durante el proceso de llamado a licitación y mientras dure el contrato en el caso de que se le adjudique)</w:t>
            </w:r>
          </w:p>
        </w:tc>
        <w:tc>
          <w:tcPr>
            <w:tcW w:w="4848" w:type="dxa"/>
            <w:tcBorders>
              <w:top w:val="single" w:sz="4" w:space="0" w:color="000000"/>
              <w:left w:val="single" w:sz="4" w:space="0" w:color="000000"/>
              <w:bottom w:val="single" w:sz="4" w:space="0" w:color="000000"/>
              <w:right w:val="single" w:sz="4" w:space="0" w:color="000000"/>
            </w:tcBorders>
            <w:vAlign w:val="center"/>
          </w:tcPr>
          <w:p w:rsidR="00815A19" w:rsidRDefault="005E3CF2">
            <w:pPr>
              <w:rPr>
                <w:rFonts w:ascii="Open Sans" w:eastAsia="Open Sans" w:hAnsi="Open Sans" w:cs="Open Sans"/>
              </w:rPr>
            </w:pPr>
            <w:r>
              <w:rPr>
                <w:rFonts w:ascii="Open Sans" w:eastAsia="Open Sans" w:hAnsi="Open Sans" w:cs="Open Sans"/>
                <w:highlight w:val="cyan"/>
              </w:rPr>
              <w:t>[complete]</w:t>
            </w:r>
          </w:p>
        </w:tc>
      </w:tr>
      <w:tr w:rsidR="00815A19">
        <w:trPr>
          <w:trHeight w:val="144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15A19" w:rsidRDefault="005E3CF2">
            <w:pPr>
              <w:rPr>
                <w:rFonts w:ascii="Open Sans" w:eastAsia="Open Sans" w:hAnsi="Open Sans" w:cs="Open Sans"/>
                <w:b/>
              </w:rPr>
            </w:pPr>
            <w:r>
              <w:rPr>
                <w:rFonts w:ascii="Open Sans" w:eastAsia="Open Sans" w:hAnsi="Open Sans" w:cs="Open Sans"/>
                <w:b/>
              </w:rPr>
              <w:t>Propuesta de distribución de responsabilidad entre los socios</w:t>
            </w:r>
            <w:r>
              <w:rPr>
                <w:rFonts w:ascii="Open Sans" w:eastAsia="Open Sans" w:hAnsi="Open Sans" w:cs="Open Sans"/>
              </w:rPr>
              <w:t xml:space="preserve"> (en %), con indicación del tipo de bienes/servicios suministrados por cada uno</w:t>
            </w:r>
          </w:p>
        </w:tc>
        <w:tc>
          <w:tcPr>
            <w:tcW w:w="4848" w:type="dxa"/>
            <w:tcBorders>
              <w:top w:val="single" w:sz="4" w:space="0" w:color="000000"/>
              <w:left w:val="single" w:sz="4" w:space="0" w:color="000000"/>
              <w:bottom w:val="single" w:sz="4" w:space="0" w:color="000000"/>
              <w:right w:val="single" w:sz="4" w:space="0" w:color="000000"/>
            </w:tcBorders>
            <w:vAlign w:val="center"/>
          </w:tcPr>
          <w:p w:rsidR="00815A19" w:rsidRDefault="005E3CF2">
            <w:pPr>
              <w:rPr>
                <w:rFonts w:ascii="Open Sans" w:eastAsia="Open Sans" w:hAnsi="Open Sans" w:cs="Open Sans"/>
              </w:rPr>
            </w:pPr>
            <w:r>
              <w:rPr>
                <w:rFonts w:ascii="Open Sans" w:eastAsia="Open Sans" w:hAnsi="Open Sans" w:cs="Open Sans"/>
                <w:highlight w:val="cyan"/>
              </w:rPr>
              <w:t>[complete]</w:t>
            </w:r>
          </w:p>
        </w:tc>
      </w:tr>
    </w:tbl>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b/>
        </w:rPr>
      </w:pPr>
      <w:r>
        <w:rPr>
          <w:rFonts w:ascii="Open Sans" w:eastAsia="Open Sans" w:hAnsi="Open Sans" w:cs="Open Sans"/>
          <w:b/>
        </w:rPr>
        <w:t xml:space="preserve">Firmas de todos los integrantes de la operación conjunta: </w:t>
      </w:r>
      <w:r>
        <w:rPr>
          <w:rFonts w:ascii="Open Sans" w:eastAsia="Open Sans" w:hAnsi="Open Sans" w:cs="Open Sans"/>
          <w:b/>
        </w:rPr>
        <w:tab/>
        <w:t xml:space="preserve"> </w:t>
      </w: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Confirmamos, por la presente, que, si se nos adjudica el contrato, todas las partes de la operación c</w:t>
      </w:r>
      <w:r>
        <w:rPr>
          <w:rFonts w:ascii="Open Sans" w:eastAsia="Open Sans" w:hAnsi="Open Sans" w:cs="Open Sans"/>
        </w:rPr>
        <w:t>onjunta, consorcio o asociación serán responsables ante UNOPS, de forma conjunta y solidaria, por toda obligación derivada de las disposiciones del contrato.</w:t>
      </w:r>
    </w:p>
    <w:p w:rsidR="00815A19" w:rsidRDefault="00815A19">
      <w:pPr>
        <w:jc w:val="both"/>
        <w:rPr>
          <w:rFonts w:ascii="Open Sans" w:eastAsia="Open Sans" w:hAnsi="Open Sans" w:cs="Open Sans"/>
        </w:rPr>
      </w:pP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Nombre: ________________________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 xml:space="preserve">Nombre: _________________________ </w:t>
      </w: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Firma: ______________________________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Firma: _______________________________</w:t>
      </w: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Fecha: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Fecha: ________________________</w:t>
      </w:r>
    </w:p>
    <w:p w:rsidR="00815A19" w:rsidRDefault="00815A19">
      <w:pPr>
        <w:jc w:val="both"/>
        <w:rPr>
          <w:rFonts w:ascii="Open Sans" w:eastAsia="Open Sans" w:hAnsi="Open Sans" w:cs="Open Sans"/>
        </w:rPr>
      </w:pPr>
    </w:p>
    <w:p w:rsidR="00815A19" w:rsidRDefault="00815A19">
      <w:pPr>
        <w:jc w:val="both"/>
        <w:rPr>
          <w:rFonts w:ascii="Open Sans" w:eastAsia="Open Sans" w:hAnsi="Open Sans" w:cs="Open Sans"/>
        </w:rPr>
      </w:pP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Nombre: ________________________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 xml:space="preserve">Nombre: _________________________ </w:t>
      </w: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rPr>
      </w:pPr>
      <w:r>
        <w:rPr>
          <w:rFonts w:ascii="Open Sans" w:eastAsia="Open Sans" w:hAnsi="Open Sans" w:cs="Open Sans"/>
        </w:rPr>
        <w:t>Firma: _____________________________</w:t>
      </w:r>
      <w:r>
        <w:rPr>
          <w:rFonts w:ascii="Open Sans" w:eastAsia="Open Sans" w:hAnsi="Open Sans" w:cs="Open Sans"/>
        </w:rPr>
        <w:t>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Firma: _______________________________</w:t>
      </w:r>
    </w:p>
    <w:p w:rsidR="00815A19" w:rsidRDefault="00815A19">
      <w:pPr>
        <w:jc w:val="both"/>
        <w:rPr>
          <w:rFonts w:ascii="Open Sans" w:eastAsia="Open Sans" w:hAnsi="Open Sans" w:cs="Open Sans"/>
        </w:rPr>
      </w:pPr>
    </w:p>
    <w:p w:rsidR="00815A19" w:rsidRDefault="005E3CF2">
      <w:pPr>
        <w:jc w:val="both"/>
        <w:rPr>
          <w:rFonts w:ascii="Open Sans" w:eastAsia="Open Sans" w:hAnsi="Open Sans" w:cs="Open Sans"/>
          <w:b/>
          <w:smallCaps/>
        </w:rPr>
      </w:pPr>
      <w:r>
        <w:rPr>
          <w:rFonts w:ascii="Open Sans" w:eastAsia="Open Sans" w:hAnsi="Open Sans" w:cs="Open Sans"/>
        </w:rPr>
        <w:t>Fecha: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Fecha: ________________________</w:t>
      </w:r>
    </w:p>
    <w:p w:rsidR="00815A19" w:rsidRDefault="00815A19">
      <w:pPr>
        <w:rPr>
          <w:rFonts w:ascii="Open Sans" w:eastAsia="Open Sans" w:hAnsi="Open Sans" w:cs="Open Sans"/>
        </w:rPr>
      </w:pPr>
    </w:p>
    <w:p w:rsidR="00815A19" w:rsidRDefault="005E3CF2">
      <w:pPr>
        <w:tabs>
          <w:tab w:val="left" w:pos="990"/>
        </w:tabs>
        <w:spacing w:line="276" w:lineRule="auto"/>
        <w:ind w:right="1440"/>
        <w:rPr>
          <w:rFonts w:ascii="Open Sans" w:eastAsia="Open Sans" w:hAnsi="Open Sans" w:cs="Open Sans"/>
        </w:rPr>
      </w:pPr>
      <w:r>
        <w:br w:type="page"/>
      </w:r>
    </w:p>
    <w:p w:rsidR="00815A19" w:rsidRDefault="005E3CF2">
      <w:pPr>
        <w:keepNext/>
        <w:keepLines/>
        <w:spacing w:before="360" w:after="120"/>
        <w:jc w:val="both"/>
        <w:rPr>
          <w:b/>
          <w:color w:val="0092D1"/>
          <w:sz w:val="28"/>
          <w:szCs w:val="28"/>
        </w:rPr>
      </w:pPr>
      <w:r>
        <w:rPr>
          <w:b/>
          <w:color w:val="0092D1"/>
          <w:sz w:val="28"/>
          <w:szCs w:val="28"/>
        </w:rPr>
        <w:lastRenderedPageBreak/>
        <w:t xml:space="preserve">Anexo G: Formulario de declaración jurada de calidad de los bienes </w:t>
      </w:r>
    </w:p>
    <w:p w:rsidR="00815A19" w:rsidRDefault="005E3CF2">
      <w:pPr>
        <w:jc w:val="both"/>
      </w:pPr>
      <w:r>
        <w:rPr>
          <w:i/>
          <w:color w:val="FF0000"/>
        </w:rPr>
        <w:t xml:space="preserve">Nota para los licitantes </w:t>
      </w:r>
      <w:r>
        <w:rPr>
          <w:b/>
          <w:i/>
          <w:color w:val="FF0000"/>
        </w:rPr>
        <w:t>(Nota para eliminar)</w:t>
      </w:r>
      <w:r>
        <w:rPr>
          <w:i/>
          <w:color w:val="FF0000"/>
        </w:rPr>
        <w:t>: El licitante deberá seleccio</w:t>
      </w:r>
      <w:r>
        <w:rPr>
          <w:i/>
          <w:color w:val="FF0000"/>
        </w:rPr>
        <w:t>nar una de las dos (2) opciones incluidas al final del presente formulario.</w:t>
      </w:r>
    </w:p>
    <w:p w:rsidR="00815A19" w:rsidRDefault="00815A19"/>
    <w:p w:rsidR="00815A19" w:rsidRDefault="00815A19"/>
    <w:p w:rsidR="00815A19" w:rsidRDefault="005E3CF2">
      <w:pPr>
        <w:spacing w:after="60"/>
        <w:rPr>
          <w:i/>
          <w:highlight w:val="yellow"/>
        </w:rPr>
      </w:pPr>
      <w:r>
        <w:t xml:space="preserve">Núm. de referencia del llamado a licitación: </w:t>
      </w:r>
      <w:r>
        <w:rPr>
          <w:b/>
          <w:i/>
          <w:highlight w:val="white"/>
        </w:rPr>
        <w:t>RFQ/</w:t>
      </w:r>
      <w:r w:rsidR="00066A22">
        <w:rPr>
          <w:b/>
          <w:i/>
          <w:highlight w:val="white"/>
        </w:rPr>
        <w:t>2025/56243</w:t>
      </w:r>
    </w:p>
    <w:p w:rsidR="00815A19" w:rsidRDefault="005E3CF2">
      <w:pPr>
        <w:spacing w:after="60"/>
        <w:rPr>
          <w:i/>
        </w:rPr>
      </w:pPr>
      <w:r>
        <w:t xml:space="preserve">Nombre del licitante: </w:t>
      </w:r>
      <w:r>
        <w:rPr>
          <w:i/>
          <w:highlight w:val="cyan"/>
        </w:rPr>
        <w:t>[inserte el nombre del licitante]</w:t>
      </w:r>
    </w:p>
    <w:p w:rsidR="00815A19" w:rsidRDefault="005E3CF2">
      <w:pPr>
        <w:spacing w:after="60"/>
        <w:rPr>
          <w:i/>
        </w:rPr>
      </w:pPr>
      <w:r>
        <w:t xml:space="preserve">Fecha: </w:t>
      </w:r>
      <w:r>
        <w:rPr>
          <w:i/>
          <w:highlight w:val="cyan"/>
        </w:rPr>
        <w:t>[inserte la fecha]</w:t>
      </w:r>
    </w:p>
    <w:p w:rsidR="00815A19" w:rsidRDefault="00815A19"/>
    <w:p w:rsidR="00815A19" w:rsidRDefault="005E3CF2">
      <w:pPr>
        <w:tabs>
          <w:tab w:val="center" w:pos="4320"/>
          <w:tab w:val="right" w:pos="8640"/>
        </w:tabs>
        <w:jc w:val="both"/>
      </w:pPr>
      <w:r>
        <w:t xml:space="preserve">En relación con los bienes ofertados para la Solicitud de Cotización </w:t>
      </w:r>
      <w:r>
        <w:rPr>
          <w:b/>
          <w:i/>
          <w:highlight w:val="white"/>
        </w:rPr>
        <w:t>RFQ/202</w:t>
      </w:r>
      <w:r w:rsidR="00066A22">
        <w:rPr>
          <w:b/>
          <w:i/>
          <w:highlight w:val="white"/>
        </w:rPr>
        <w:t>5/56243</w:t>
      </w:r>
      <w:r>
        <w:t xml:space="preserve">, el Oferente que suscribe declara bajo juramento:   </w:t>
      </w:r>
    </w:p>
    <w:p w:rsidR="00815A19" w:rsidRDefault="00815A19">
      <w:pPr>
        <w:tabs>
          <w:tab w:val="center" w:pos="4320"/>
          <w:tab w:val="right" w:pos="8640"/>
        </w:tabs>
        <w:jc w:val="both"/>
      </w:pPr>
    </w:p>
    <w:p w:rsidR="00815A19" w:rsidRDefault="005E3CF2">
      <w:pPr>
        <w:tabs>
          <w:tab w:val="center" w:pos="4320"/>
          <w:tab w:val="right" w:pos="8640"/>
        </w:tabs>
        <w:jc w:val="both"/>
      </w:pPr>
      <w:r>
        <w:t xml:space="preserve">Que los equipos ofertados y por tanto a </w:t>
      </w:r>
      <w:proofErr w:type="gramStart"/>
      <w:r>
        <w:t>suministrar,  son</w:t>
      </w:r>
      <w:proofErr w:type="gramEnd"/>
      <w:r>
        <w:t xml:space="preserve"> de modelo reciente, serán nuevos en su totalidad al momento de la entrega, que no son ni serán un prototipo, que no han sido ni habrán sido comercializados anteriormente, que no han sido ni habrán s</w:t>
      </w:r>
      <w:r>
        <w:t>ido utilizados en demostraciones.</w:t>
      </w:r>
    </w:p>
    <w:p w:rsidR="00815A19" w:rsidRDefault="00815A19">
      <w:pPr>
        <w:tabs>
          <w:tab w:val="center" w:pos="4320"/>
          <w:tab w:val="right" w:pos="8640"/>
        </w:tabs>
        <w:jc w:val="both"/>
      </w:pPr>
    </w:p>
    <w:p w:rsidR="00815A19" w:rsidRDefault="005E3CF2">
      <w:pPr>
        <w:tabs>
          <w:tab w:val="center" w:pos="4320"/>
          <w:tab w:val="right" w:pos="8640"/>
        </w:tabs>
        <w:jc w:val="both"/>
      </w:pPr>
      <w:r w:rsidRPr="00066A22">
        <w:rPr>
          <w:highlight w:val="yellow"/>
        </w:rPr>
        <w:t xml:space="preserve">Que garantiza la disponibilidad y viabiliza el suministro a nivel local, de repuestos, accesorios, consumibles originales, </w:t>
      </w:r>
      <w:r w:rsidRPr="00066A22">
        <w:rPr>
          <w:b/>
          <w:highlight w:val="yellow"/>
        </w:rPr>
        <w:t>por un período no mejor a cinco (5) años contados</w:t>
      </w:r>
      <w:r w:rsidRPr="00066A22">
        <w:rPr>
          <w:highlight w:val="yellow"/>
        </w:rPr>
        <w:t xml:space="preserve"> a partir</w:t>
      </w:r>
      <w:r>
        <w:t xml:space="preserve"> de la fecha de recepción de los equipos</w:t>
      </w:r>
      <w:r>
        <w:t>.</w:t>
      </w:r>
    </w:p>
    <w:p w:rsidR="00815A19" w:rsidRDefault="00815A19">
      <w:pPr>
        <w:tabs>
          <w:tab w:val="center" w:pos="4320"/>
          <w:tab w:val="right" w:pos="8640"/>
        </w:tabs>
        <w:jc w:val="both"/>
      </w:pPr>
    </w:p>
    <w:p w:rsidR="00815A19" w:rsidRDefault="005E3CF2">
      <w:pPr>
        <w:tabs>
          <w:tab w:val="center" w:pos="4320"/>
          <w:tab w:val="right" w:pos="8640"/>
        </w:tabs>
        <w:jc w:val="both"/>
      </w:pPr>
      <w:r>
        <w:t xml:space="preserve">Que los reportes de alerta, </w:t>
      </w:r>
      <w:proofErr w:type="spellStart"/>
      <w:r>
        <w:t>recalls</w:t>
      </w:r>
      <w:proofErr w:type="spellEnd"/>
      <w:r>
        <w:t xml:space="preserve"> y problemas que pudieran surgir posteriormente a la recepción del equipo y que estén referidos a aspectos tales como diseño, operación, actualización, serán suministrados todos los medios que corrijan sin costo alguno</w:t>
      </w:r>
      <w:r>
        <w:t xml:space="preserve"> dichos inconvenientes, sin necesariamente haber sido requeridos por parte del propietario de los equipos.</w:t>
      </w:r>
    </w:p>
    <w:p w:rsidR="00815A19" w:rsidRDefault="00815A19"/>
    <w:p w:rsidR="00815A19" w:rsidRDefault="00815A19"/>
    <w:p w:rsidR="00815A19" w:rsidRDefault="00815A19"/>
    <w:p w:rsidR="00815A19" w:rsidRDefault="005E3CF2">
      <w:pPr>
        <w:tabs>
          <w:tab w:val="left" w:pos="990"/>
          <w:tab w:val="left" w:pos="5040"/>
          <w:tab w:val="left" w:pos="5850"/>
        </w:tabs>
      </w:pPr>
      <w:r>
        <w:t>Nombre</w:t>
      </w:r>
      <w:r>
        <w:tab/>
        <w:t>: _____________________________________________________________</w:t>
      </w:r>
    </w:p>
    <w:p w:rsidR="00815A19" w:rsidRDefault="00815A19">
      <w:pPr>
        <w:tabs>
          <w:tab w:val="left" w:pos="720"/>
        </w:tabs>
      </w:pPr>
    </w:p>
    <w:p w:rsidR="00815A19" w:rsidRDefault="005E3CF2">
      <w:pPr>
        <w:tabs>
          <w:tab w:val="left" w:pos="990"/>
        </w:tabs>
      </w:pPr>
      <w:r>
        <w:t xml:space="preserve">Puesto </w:t>
      </w:r>
      <w:r>
        <w:tab/>
        <w:t>: _____________________________________________________________</w:t>
      </w:r>
    </w:p>
    <w:p w:rsidR="00815A19" w:rsidRDefault="00815A19"/>
    <w:p w:rsidR="00815A19" w:rsidRDefault="005E3CF2">
      <w:pPr>
        <w:tabs>
          <w:tab w:val="left" w:pos="990"/>
        </w:tabs>
      </w:pPr>
      <w:r>
        <w:t>F</w:t>
      </w:r>
      <w:r>
        <w:t>echa</w:t>
      </w:r>
      <w:r>
        <w:tab/>
        <w:t>: _____________________________________________________________</w:t>
      </w:r>
    </w:p>
    <w:p w:rsidR="00815A19" w:rsidRDefault="00815A19"/>
    <w:p w:rsidR="00815A19" w:rsidRDefault="005E3CF2">
      <w:pPr>
        <w:tabs>
          <w:tab w:val="left" w:pos="990"/>
        </w:tabs>
      </w:pPr>
      <w:r>
        <w:t>Firma</w:t>
      </w:r>
      <w:r>
        <w:tab/>
        <w:t>: _____________________________________________________________</w:t>
      </w:r>
    </w:p>
    <w:p w:rsidR="00815A19" w:rsidRDefault="00815A19"/>
    <w:p w:rsidR="00815A19" w:rsidRDefault="005E3CF2">
      <w:pPr>
        <w:jc w:val="center"/>
        <w:rPr>
          <w:i/>
          <w:highlight w:val="cyan"/>
        </w:rPr>
      </w:pPr>
      <w:r>
        <w:rPr>
          <w:i/>
          <w:highlight w:val="cyan"/>
        </w:rPr>
        <w:t>[Inserte el sello oficial del licitante]</w:t>
      </w:r>
    </w:p>
    <w:p w:rsidR="00815A19" w:rsidRDefault="00815A19"/>
    <w:p w:rsidR="00815A19" w:rsidRDefault="00815A19"/>
    <w:p w:rsidR="00815A19" w:rsidRDefault="00815A19">
      <w:pPr>
        <w:tabs>
          <w:tab w:val="left" w:pos="990"/>
        </w:tabs>
        <w:rPr>
          <w:rFonts w:ascii="Open Sans" w:eastAsia="Open Sans" w:hAnsi="Open Sans" w:cs="Open Sans"/>
          <w:b/>
          <w:color w:val="0092D1"/>
          <w:sz w:val="28"/>
          <w:szCs w:val="28"/>
        </w:rPr>
      </w:pPr>
    </w:p>
    <w:p w:rsidR="00815A19" w:rsidRDefault="00815A19">
      <w:pPr>
        <w:spacing w:line="276" w:lineRule="auto"/>
        <w:rPr>
          <w:sz w:val="22"/>
          <w:szCs w:val="22"/>
        </w:rPr>
      </w:pPr>
    </w:p>
    <w:p w:rsidR="00815A19" w:rsidRDefault="00815A19">
      <w:pPr>
        <w:tabs>
          <w:tab w:val="left" w:pos="990"/>
        </w:tabs>
        <w:spacing w:line="276" w:lineRule="auto"/>
        <w:ind w:right="1440"/>
        <w:rPr>
          <w:rFonts w:ascii="Open Sans" w:eastAsia="Open Sans" w:hAnsi="Open Sans" w:cs="Open Sans"/>
        </w:rPr>
      </w:pPr>
    </w:p>
    <w:sectPr w:rsidR="00815A19">
      <w:pgSz w:w="11907" w:h="16839"/>
      <w:pgMar w:top="1440" w:right="1077" w:bottom="144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CF2" w:rsidRDefault="005E3CF2">
      <w:r>
        <w:separator/>
      </w:r>
    </w:p>
  </w:endnote>
  <w:endnote w:type="continuationSeparator" w:id="0">
    <w:p w:rsidR="005E3CF2" w:rsidRDefault="005E3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Open Sans">
    <w:charset w:val="00"/>
    <w:family w:val="auto"/>
    <w:pitch w:val="default"/>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A19" w:rsidRDefault="00815A19">
    <w:pPr>
      <w:widowControl w:val="0"/>
      <w:pBdr>
        <w:top w:val="nil"/>
        <w:left w:val="nil"/>
        <w:bottom w:val="nil"/>
        <w:right w:val="nil"/>
        <w:between w:val="nil"/>
      </w:pBdr>
      <w:spacing w:line="276" w:lineRule="auto"/>
      <w:rPr>
        <w:color w:val="000000"/>
      </w:rPr>
    </w:pPr>
  </w:p>
  <w:tbl>
    <w:tblPr>
      <w:tblStyle w:val="a3"/>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15A19">
      <w:tc>
        <w:tcPr>
          <w:tcW w:w="4596" w:type="dxa"/>
        </w:tcPr>
        <w:p w:rsidR="00815A19" w:rsidRDefault="005E3CF2">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2024</w:t>
          </w:r>
        </w:p>
      </w:tc>
      <w:tc>
        <w:tcPr>
          <w:tcW w:w="5293" w:type="dxa"/>
        </w:tcPr>
        <w:p w:rsidR="00815A19" w:rsidRDefault="005E3CF2">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sidR="00066A22">
            <w:rPr>
              <w:rFonts w:ascii="Open Sans" w:eastAsia="Open Sans" w:hAnsi="Open Sans" w:cs="Open Sans"/>
              <w:color w:val="000000"/>
              <w:sz w:val="16"/>
              <w:szCs w:val="16"/>
            </w:rPr>
            <w:fldChar w:fldCharType="separate"/>
          </w:r>
          <w:r w:rsidR="00066A22">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rsidR="00815A19" w:rsidRDefault="00815A19">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CF2" w:rsidRDefault="005E3CF2">
      <w:r>
        <w:separator/>
      </w:r>
    </w:p>
  </w:footnote>
  <w:footnote w:type="continuationSeparator" w:id="0">
    <w:p w:rsidR="005E3CF2" w:rsidRDefault="005E3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A19" w:rsidRDefault="005E3CF2">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7645" cy="2159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2"/>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815A19">
      <w:trPr>
        <w:trHeight w:val="230"/>
      </w:trPr>
      <w:tc>
        <w:tcPr>
          <w:tcW w:w="9889" w:type="dxa"/>
        </w:tcPr>
        <w:p w:rsidR="00815A19" w:rsidRDefault="005E3CF2">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 xml:space="preserve">UNOPS </w:t>
          </w:r>
          <w:proofErr w:type="spellStart"/>
          <w:r>
            <w:rPr>
              <w:rFonts w:ascii="Open Sans" w:eastAsia="Open Sans" w:hAnsi="Open Sans" w:cs="Open Sans"/>
              <w:color w:val="000000"/>
              <w:sz w:val="18"/>
              <w:szCs w:val="18"/>
            </w:rPr>
            <w:t>eSourcing</w:t>
          </w:r>
          <w:proofErr w:type="spellEnd"/>
          <w:r>
            <w:rPr>
              <w:rFonts w:ascii="Open Sans" w:eastAsia="Open Sans" w:hAnsi="Open Sans" w:cs="Open Sans"/>
              <w:color w:val="000000"/>
              <w:sz w:val="18"/>
              <w:szCs w:val="18"/>
            </w:rPr>
            <w:t xml:space="preserve"> v</w:t>
          </w:r>
          <w:r>
            <w:rPr>
              <w:rFonts w:ascii="Open Sans" w:eastAsia="Open Sans" w:hAnsi="Open Sans" w:cs="Open Sans"/>
              <w:sz w:val="18"/>
              <w:szCs w:val="18"/>
            </w:rPr>
            <w:t>2024</w:t>
          </w:r>
        </w:p>
      </w:tc>
    </w:tr>
  </w:tbl>
  <w:p w:rsidR="00815A19" w:rsidRDefault="00815A19">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A19" w:rsidRDefault="005E3CF2">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01E13"/>
    <w:multiLevelType w:val="multilevel"/>
    <w:tmpl w:val="D98A1200"/>
    <w:lvl w:ilvl="0">
      <w:start w:val="1"/>
      <w:numFmt w:val="lowerLetter"/>
      <w:lvlText w:val="%1."/>
      <w:lvlJc w:val="left"/>
      <w:pPr>
        <w:ind w:left="720" w:hanging="360"/>
      </w:pPr>
    </w:lvl>
    <w:lvl w:ilvl="1">
      <w:start w:val="1"/>
      <w:numFmt w:val="lowerLetter"/>
      <w:lvlText w:val="%2."/>
      <w:lvlJc w:val="left"/>
      <w:pPr>
        <w:ind w:left="1440" w:hanging="360"/>
      </w:pPr>
      <w:rPr>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A19"/>
    <w:rsid w:val="00066A22"/>
    <w:rsid w:val="005E3CF2"/>
    <w:rsid w:val="00815A19"/>
    <w:rsid w:val="00EF30E9"/>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E9DA9"/>
  <w15:docId w15:val="{CCF37DEF-86B8-405A-BFC1-420450757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lang w:val="es-ES" w:eastAsia="es-G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ontent.unops.org/service-Line-Documents/Grant-Support-Call-for-Proposals-Instructions-to-Applicants_ES.pd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content.unops.org/service-Line-Documents/Grant-Support-Call-for-Proposals-Instructions-to-Applicants_E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nt.unops.org/documents/libraries/policies-2020/operational-directives-and-instructions/procurement-framework/en/OI.PG-Vendor-Sanctions-2021.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ontent.unops.org/documents/libraries/policies-2020/operational-directives-and-instructions/procurement-framework/en/OI.PG-Vendor-Sanctions-2021.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ontent.unops.org/service-Line-Documents/Grant-Support-Call-for-Proposals-Instructions-to-Applicants_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12</Pages>
  <Words>2387</Words>
  <Characters>13134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Sandra Maria HERNANDEZ GRAMAJO DE QUINONEZ</cp:lastModifiedBy>
  <cp:revision>2</cp:revision>
  <dcterms:created xsi:type="dcterms:W3CDTF">2025-02-19T15:10:00Z</dcterms:created>
  <dcterms:modified xsi:type="dcterms:W3CDTF">2025-02-19T17:54:00Z</dcterms:modified>
</cp:coreProperties>
</file>