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167B7" w14:textId="77777777" w:rsidR="00C5051E" w:rsidRDefault="00C5051E"/>
    <w:p w14:paraId="3D04B870" w14:textId="77777777" w:rsidR="00C5051E" w:rsidRDefault="00CF318E">
      <w:pPr>
        <w:spacing w:line="240" w:lineRule="auto"/>
        <w:jc w:val="center"/>
        <w:rPr>
          <w:rFonts w:ascii="Calibri" w:eastAsia="Calibri" w:hAnsi="Calibri" w:cs="Calibri"/>
          <w:sz w:val="28"/>
          <w:szCs w:val="28"/>
        </w:rPr>
      </w:pPr>
      <w:r>
        <w:rPr>
          <w:rFonts w:ascii="Calibri" w:eastAsia="Calibri" w:hAnsi="Calibri" w:cs="Calibri"/>
          <w:b/>
          <w:sz w:val="28"/>
          <w:szCs w:val="28"/>
        </w:rPr>
        <w:t>19</w:t>
      </w:r>
      <w:r>
        <w:rPr>
          <w:rFonts w:ascii="Calibri" w:eastAsia="Calibri" w:hAnsi="Calibri" w:cs="Calibri"/>
          <w:b/>
          <w:sz w:val="28"/>
          <w:szCs w:val="28"/>
          <w:vertAlign w:val="superscript"/>
        </w:rPr>
        <w:t>th</w:t>
      </w:r>
      <w:r>
        <w:rPr>
          <w:rFonts w:ascii="Calibri" w:eastAsia="Calibri" w:hAnsi="Calibri" w:cs="Calibri"/>
          <w:b/>
          <w:sz w:val="28"/>
          <w:szCs w:val="28"/>
        </w:rPr>
        <w:t xml:space="preserve"> Invitation to Manufacturers of Reproductive Health Medicines to Submit an Expression of Interest (EOI) for Product Evaluation by the WHO Expert Review Panel (ERP) for Reproductive Health Medicines</w:t>
      </w:r>
    </w:p>
    <w:p w14:paraId="79247C2C" w14:textId="77777777" w:rsidR="00C5051E" w:rsidRDefault="00CF318E">
      <w:pPr>
        <w:spacing w:line="240" w:lineRule="auto"/>
        <w:ind w:left="270"/>
        <w:jc w:val="center"/>
        <w:rPr>
          <w:rFonts w:ascii="Calibri" w:eastAsia="Calibri" w:hAnsi="Calibri" w:cs="Calibri"/>
          <w:sz w:val="28"/>
          <w:szCs w:val="28"/>
        </w:rPr>
      </w:pPr>
      <w:r>
        <w:rPr>
          <w:rFonts w:ascii="Calibri" w:eastAsia="Calibri" w:hAnsi="Calibri" w:cs="Calibri"/>
          <w:b/>
          <w:sz w:val="28"/>
          <w:szCs w:val="28"/>
        </w:rPr>
        <w:t>26 Feb 2025</w:t>
      </w:r>
    </w:p>
    <w:p w14:paraId="07BC9BE0" w14:textId="77777777" w:rsidR="00C5051E" w:rsidRDefault="00C5051E">
      <w:pPr>
        <w:spacing w:line="240" w:lineRule="auto"/>
        <w:jc w:val="center"/>
        <w:rPr>
          <w:rFonts w:ascii="Calibri" w:eastAsia="Calibri" w:hAnsi="Calibri" w:cs="Calibri"/>
          <w:sz w:val="23"/>
          <w:szCs w:val="23"/>
        </w:rPr>
      </w:pPr>
    </w:p>
    <w:p w14:paraId="69B48576" w14:textId="77777777" w:rsidR="00C5051E" w:rsidRDefault="00CF318E">
      <w:pPr>
        <w:numPr>
          <w:ilvl w:val="0"/>
          <w:numId w:val="8"/>
        </w:numPr>
        <w:spacing w:line="240" w:lineRule="auto"/>
        <w:jc w:val="both"/>
        <w:rPr>
          <w:rFonts w:ascii="Calibri" w:eastAsia="Calibri" w:hAnsi="Calibri" w:cs="Calibri"/>
          <w:sz w:val="24"/>
          <w:szCs w:val="24"/>
        </w:rPr>
      </w:pPr>
      <w:r>
        <w:rPr>
          <w:rFonts w:ascii="Calibri" w:eastAsia="Calibri" w:hAnsi="Calibri" w:cs="Calibri"/>
          <w:b/>
          <w:sz w:val="24"/>
          <w:szCs w:val="24"/>
        </w:rPr>
        <w:t>Background</w:t>
      </w:r>
    </w:p>
    <w:p w14:paraId="4D70FCB2" w14:textId="77777777" w:rsidR="00C5051E" w:rsidRDefault="00C5051E">
      <w:pPr>
        <w:spacing w:line="240" w:lineRule="auto"/>
        <w:jc w:val="both"/>
        <w:rPr>
          <w:rFonts w:ascii="Calibri" w:eastAsia="Calibri" w:hAnsi="Calibri" w:cs="Calibri"/>
          <w:sz w:val="24"/>
          <w:szCs w:val="24"/>
        </w:rPr>
      </w:pPr>
    </w:p>
    <w:p w14:paraId="029B2A09" w14:textId="77777777" w:rsidR="00C5051E" w:rsidRDefault="00CF318E">
      <w:pPr>
        <w:spacing w:after="200"/>
        <w:jc w:val="both"/>
        <w:rPr>
          <w:rFonts w:ascii="Calibri" w:eastAsia="Calibri" w:hAnsi="Calibri" w:cs="Calibri"/>
        </w:rPr>
      </w:pPr>
      <w:r>
        <w:rPr>
          <w:rFonts w:ascii="Calibri" w:eastAsia="Calibri" w:hAnsi="Calibri" w:cs="Calibri"/>
        </w:rPr>
        <w:t>In 2011, UNFPA’s Executive Board approved a new Quality Assurance Policy for Reproductive Health Medicines. The preferred approaches are for procurement of finished pharmaceutical products (FPPs) that meet the following criteria:</w:t>
      </w:r>
    </w:p>
    <w:p w14:paraId="15A847EE" w14:textId="77777777" w:rsidR="00C5051E" w:rsidRDefault="00CF318E">
      <w:pPr>
        <w:numPr>
          <w:ilvl w:val="0"/>
          <w:numId w:val="6"/>
        </w:numPr>
        <w:spacing w:line="240" w:lineRule="auto"/>
        <w:ind w:left="720"/>
        <w:jc w:val="both"/>
        <w:rPr>
          <w:rFonts w:ascii="Calibri" w:eastAsia="Calibri" w:hAnsi="Calibri" w:cs="Calibri"/>
        </w:rPr>
      </w:pPr>
      <w:r>
        <w:rPr>
          <w:rFonts w:ascii="Calibri" w:eastAsia="Calibri" w:hAnsi="Calibri" w:cs="Calibri"/>
        </w:rPr>
        <w:t xml:space="preserve">FPPs prequalified by the WHO Prequalification </w:t>
      </w:r>
      <w:proofErr w:type="spellStart"/>
      <w:r>
        <w:rPr>
          <w:rFonts w:ascii="Calibri" w:eastAsia="Calibri" w:hAnsi="Calibri" w:cs="Calibri"/>
        </w:rPr>
        <w:t>Programme</w:t>
      </w:r>
      <w:proofErr w:type="spellEnd"/>
      <w:r>
        <w:rPr>
          <w:rFonts w:ascii="Calibri" w:eastAsia="Calibri" w:hAnsi="Calibri" w:cs="Calibri"/>
        </w:rPr>
        <w:t xml:space="preserve"> or authorized for use by a Stringent Drug Regulatory Authority (SRA)</w:t>
      </w:r>
      <w:r>
        <w:rPr>
          <w:rFonts w:ascii="Calibri" w:eastAsia="Calibri" w:hAnsi="Calibri" w:cs="Calibri"/>
          <w:vertAlign w:val="superscript"/>
        </w:rPr>
        <w:footnoteReference w:id="1"/>
      </w:r>
      <w:r>
        <w:rPr>
          <w:rFonts w:ascii="Calibri" w:eastAsia="Calibri" w:hAnsi="Calibri" w:cs="Calibri"/>
        </w:rPr>
        <w:t>; or</w:t>
      </w:r>
    </w:p>
    <w:p w14:paraId="73DC32D4" w14:textId="77777777" w:rsidR="00C5051E" w:rsidRDefault="00CF318E">
      <w:pPr>
        <w:numPr>
          <w:ilvl w:val="0"/>
          <w:numId w:val="6"/>
        </w:numPr>
        <w:spacing w:line="240" w:lineRule="auto"/>
        <w:ind w:left="720"/>
        <w:jc w:val="both"/>
        <w:rPr>
          <w:rFonts w:ascii="Calibri" w:eastAsia="Calibri" w:hAnsi="Calibri" w:cs="Calibri"/>
        </w:rPr>
      </w:pPr>
      <w:r>
        <w:rPr>
          <w:rFonts w:ascii="Calibri" w:eastAsia="Calibri" w:hAnsi="Calibri" w:cs="Calibri"/>
        </w:rPr>
        <w:t>FPPs recommended for use based on advice provided by the Expert Review Panel for Reproductive Health Medicines (ERP/RHM).</w:t>
      </w:r>
    </w:p>
    <w:p w14:paraId="6196D6CA" w14:textId="77777777" w:rsidR="00C5051E" w:rsidRDefault="00C5051E">
      <w:pPr>
        <w:spacing w:line="240" w:lineRule="auto"/>
        <w:jc w:val="both"/>
        <w:rPr>
          <w:rFonts w:ascii="Calibri" w:eastAsia="Calibri" w:hAnsi="Calibri" w:cs="Calibri"/>
          <w:sz w:val="24"/>
          <w:szCs w:val="24"/>
        </w:rPr>
      </w:pPr>
    </w:p>
    <w:p w14:paraId="72BAF33F" w14:textId="77777777" w:rsidR="00C5051E" w:rsidRDefault="00CF318E">
      <w:pPr>
        <w:numPr>
          <w:ilvl w:val="0"/>
          <w:numId w:val="8"/>
        </w:numPr>
        <w:spacing w:line="240" w:lineRule="auto"/>
        <w:jc w:val="both"/>
        <w:rPr>
          <w:rFonts w:ascii="Calibri" w:eastAsia="Calibri" w:hAnsi="Calibri" w:cs="Calibri"/>
          <w:sz w:val="24"/>
          <w:szCs w:val="24"/>
        </w:rPr>
      </w:pPr>
      <w:r>
        <w:rPr>
          <w:rFonts w:ascii="Calibri" w:eastAsia="Calibri" w:hAnsi="Calibri" w:cs="Calibri"/>
          <w:b/>
          <w:sz w:val="24"/>
          <w:szCs w:val="24"/>
        </w:rPr>
        <w:t>Expert Review Panel for Reproductive Health Medicines</w:t>
      </w:r>
    </w:p>
    <w:p w14:paraId="0912BF5C" w14:textId="77777777" w:rsidR="00C5051E" w:rsidRDefault="00C5051E">
      <w:pPr>
        <w:spacing w:line="240" w:lineRule="auto"/>
        <w:jc w:val="both"/>
        <w:rPr>
          <w:rFonts w:ascii="Calibri" w:eastAsia="Calibri" w:hAnsi="Calibri" w:cs="Calibri"/>
        </w:rPr>
      </w:pPr>
    </w:p>
    <w:p w14:paraId="2F43EF7C" w14:textId="77777777" w:rsidR="00C5051E" w:rsidRDefault="00CF318E">
      <w:pPr>
        <w:jc w:val="both"/>
        <w:rPr>
          <w:rFonts w:ascii="Calibri" w:eastAsia="Calibri" w:hAnsi="Calibri" w:cs="Calibri"/>
        </w:rPr>
      </w:pPr>
      <w:r>
        <w:rPr>
          <w:rFonts w:ascii="Calibri" w:eastAsia="Calibri" w:hAnsi="Calibri" w:cs="Calibri"/>
        </w:rPr>
        <w:t xml:space="preserve">The ERP/RHM is an independent technical body composed of external technical experts and hosted by the Unit of Regulation and Prequalification of </w:t>
      </w:r>
      <w:proofErr w:type="gramStart"/>
      <w:r>
        <w:rPr>
          <w:rFonts w:ascii="Calibri" w:eastAsia="Calibri" w:hAnsi="Calibri" w:cs="Calibri"/>
        </w:rPr>
        <w:t>WHO’s  Division</w:t>
      </w:r>
      <w:proofErr w:type="gramEnd"/>
      <w:r>
        <w:rPr>
          <w:rFonts w:ascii="Calibri" w:eastAsia="Calibri" w:hAnsi="Calibri" w:cs="Calibri"/>
        </w:rPr>
        <w:t xml:space="preserve"> of Access to Medicines and Health Products (WHO/MHP/RPQ). The Supply Chain Management Unit of UNFPA (UNFPA/SCMU) provides the Secretariat for the ERP/RHM. The ERP/RHM will be convened by WHO/MHP/RPQ and review product dossiers submitted by manufacturers of FPPs that are not yet WHO-prequalified or SRA-authorized, undertake a quality risk analysis associated with the use of those products and provide written advice to the Secretariat to help making </w:t>
      </w:r>
      <w:proofErr w:type="gramStart"/>
      <w:r>
        <w:rPr>
          <w:rFonts w:ascii="Calibri" w:eastAsia="Calibri" w:hAnsi="Calibri" w:cs="Calibri"/>
        </w:rPr>
        <w:t>evidence based</w:t>
      </w:r>
      <w:proofErr w:type="gramEnd"/>
      <w:r>
        <w:rPr>
          <w:rFonts w:ascii="Calibri" w:eastAsia="Calibri" w:hAnsi="Calibri" w:cs="Calibri"/>
        </w:rPr>
        <w:t xml:space="preserve"> procurement decisions. </w:t>
      </w:r>
    </w:p>
    <w:p w14:paraId="5C473153" w14:textId="77777777" w:rsidR="00C5051E" w:rsidRDefault="00C5051E">
      <w:pPr>
        <w:jc w:val="both"/>
        <w:rPr>
          <w:rFonts w:ascii="Calibri" w:eastAsia="Calibri" w:hAnsi="Calibri" w:cs="Calibri"/>
        </w:rPr>
      </w:pPr>
    </w:p>
    <w:p w14:paraId="323C2FB8" w14:textId="77777777" w:rsidR="00C5051E" w:rsidRDefault="00CF318E">
      <w:pPr>
        <w:numPr>
          <w:ilvl w:val="0"/>
          <w:numId w:val="8"/>
        </w:numPr>
        <w:spacing w:after="200"/>
        <w:jc w:val="both"/>
        <w:rPr>
          <w:rFonts w:ascii="Calibri" w:eastAsia="Calibri" w:hAnsi="Calibri" w:cs="Calibri"/>
          <w:sz w:val="24"/>
          <w:szCs w:val="24"/>
        </w:rPr>
      </w:pPr>
      <w:r>
        <w:rPr>
          <w:rFonts w:ascii="Calibri" w:eastAsia="Calibri" w:hAnsi="Calibri" w:cs="Calibri"/>
          <w:b/>
          <w:sz w:val="24"/>
          <w:szCs w:val="24"/>
        </w:rPr>
        <w:t>Eligibility criteria for ERP/RHM r</w:t>
      </w:r>
      <w:bookmarkStart w:id="0" w:name="bookmark=id.gjdgxs" w:colFirst="0" w:colLast="0"/>
      <w:bookmarkEnd w:id="0"/>
      <w:r>
        <w:rPr>
          <w:rFonts w:ascii="Calibri" w:eastAsia="Calibri" w:hAnsi="Calibri" w:cs="Calibri"/>
          <w:b/>
          <w:sz w:val="24"/>
          <w:szCs w:val="24"/>
        </w:rPr>
        <w:t>eview</w:t>
      </w:r>
    </w:p>
    <w:p w14:paraId="49FF7544" w14:textId="77777777" w:rsidR="00C5051E" w:rsidRDefault="00CF318E">
      <w:pPr>
        <w:spacing w:after="200"/>
        <w:jc w:val="both"/>
        <w:rPr>
          <w:rFonts w:ascii="Calibri" w:eastAsia="Calibri" w:hAnsi="Calibri" w:cs="Calibri"/>
        </w:rPr>
      </w:pPr>
      <w:r>
        <w:rPr>
          <w:rFonts w:ascii="Calibri" w:eastAsia="Calibri" w:hAnsi="Calibri" w:cs="Calibri"/>
        </w:rPr>
        <w:t>FPPs are eligible for review by the ERP if the following conditions have been met:</w:t>
      </w:r>
    </w:p>
    <w:p w14:paraId="6842A038" w14:textId="77777777" w:rsidR="00C5051E" w:rsidRDefault="00CF318E" w:rsidP="00DD40E4">
      <w:pPr>
        <w:spacing w:after="200"/>
        <w:ind w:left="851" w:hanging="284"/>
        <w:jc w:val="both"/>
        <w:rPr>
          <w:rFonts w:ascii="Calibri" w:eastAsia="Calibri" w:hAnsi="Calibri" w:cs="Calibri"/>
        </w:rPr>
      </w:pPr>
      <w:r>
        <w:rPr>
          <w:rFonts w:ascii="Calibri" w:eastAsia="Calibri" w:hAnsi="Calibri" w:cs="Calibri"/>
        </w:rPr>
        <w:t xml:space="preserve">(a) the manufacturer of the FPP has </w:t>
      </w:r>
      <w:proofErr w:type="gramStart"/>
      <w:r>
        <w:rPr>
          <w:rFonts w:ascii="Calibri" w:eastAsia="Calibri" w:hAnsi="Calibri" w:cs="Calibri"/>
        </w:rPr>
        <w:t>submitted an application</w:t>
      </w:r>
      <w:proofErr w:type="gramEnd"/>
      <w:r>
        <w:rPr>
          <w:rFonts w:ascii="Calibri" w:eastAsia="Calibri" w:hAnsi="Calibri" w:cs="Calibri"/>
        </w:rPr>
        <w:t xml:space="preserve"> for prequalification of the product</w:t>
      </w:r>
      <w:r>
        <w:rPr>
          <w:rFonts w:ascii="Calibri" w:eastAsia="Calibri" w:hAnsi="Calibri" w:cs="Calibri"/>
          <w:vertAlign w:val="superscript"/>
        </w:rPr>
        <w:footnoteReference w:id="2"/>
      </w:r>
      <w:r>
        <w:rPr>
          <w:rFonts w:ascii="Calibri" w:eastAsia="Calibri" w:hAnsi="Calibri" w:cs="Calibri"/>
        </w:rPr>
        <w:t xml:space="preserve"> by the WHO Prequalification </w:t>
      </w:r>
      <w:proofErr w:type="spellStart"/>
      <w:r>
        <w:rPr>
          <w:rFonts w:ascii="Calibri" w:eastAsia="Calibri" w:hAnsi="Calibri" w:cs="Calibri"/>
        </w:rPr>
        <w:t>Programme</w:t>
      </w:r>
      <w:proofErr w:type="spellEnd"/>
      <w:r>
        <w:rPr>
          <w:rFonts w:ascii="Calibri" w:eastAsia="Calibri" w:hAnsi="Calibri" w:cs="Calibri"/>
        </w:rPr>
        <w:t xml:space="preserve"> or provides written commitment to submit an application within three months from the date of approval into the ERP, and/or</w:t>
      </w:r>
    </w:p>
    <w:p w14:paraId="5F098179" w14:textId="77777777" w:rsidR="00C5051E" w:rsidRDefault="00CF318E" w:rsidP="00DD40E4">
      <w:pPr>
        <w:spacing w:after="200"/>
        <w:ind w:left="851" w:hanging="284"/>
        <w:jc w:val="both"/>
        <w:rPr>
          <w:rFonts w:ascii="Calibri" w:eastAsia="Calibri" w:hAnsi="Calibri" w:cs="Calibri"/>
        </w:rPr>
      </w:pPr>
      <w:r>
        <w:rPr>
          <w:rFonts w:ascii="Calibri" w:eastAsia="Calibri" w:hAnsi="Calibri" w:cs="Calibri"/>
        </w:rPr>
        <w:lastRenderedPageBreak/>
        <w:t xml:space="preserve">(b) the manufacturer of the FPP has </w:t>
      </w:r>
      <w:proofErr w:type="gramStart"/>
      <w:r>
        <w:rPr>
          <w:rFonts w:ascii="Calibri" w:eastAsia="Calibri" w:hAnsi="Calibri" w:cs="Calibri"/>
        </w:rPr>
        <w:t>submitted an application</w:t>
      </w:r>
      <w:proofErr w:type="gramEnd"/>
      <w:r>
        <w:rPr>
          <w:rFonts w:ascii="Calibri" w:eastAsia="Calibri" w:hAnsi="Calibri" w:cs="Calibri"/>
        </w:rPr>
        <w:t xml:space="preserve"> for marketing authorization to an SRA, and it has been accepted for review by the SRA, and</w:t>
      </w:r>
    </w:p>
    <w:p w14:paraId="0AB8E5D6" w14:textId="77777777" w:rsidR="00C5051E" w:rsidRDefault="00CF318E" w:rsidP="00DD40E4">
      <w:pPr>
        <w:ind w:left="851" w:hanging="284"/>
        <w:jc w:val="both"/>
        <w:rPr>
          <w:rFonts w:ascii="Calibri" w:eastAsia="Calibri" w:hAnsi="Calibri" w:cs="Calibri"/>
        </w:rPr>
      </w:pPr>
      <w:r>
        <w:rPr>
          <w:rFonts w:ascii="Calibri" w:eastAsia="Calibri" w:hAnsi="Calibri" w:cs="Calibri"/>
        </w:rPr>
        <w:t xml:space="preserve">(c) the FPP is manufactured at a site that is compliant with the standards of Good Manufacturing Practice (GMP) that apply for the relevant product formulation (as verified after inspections by parties such as, but not limited to, SRA, WHO Prequalification </w:t>
      </w:r>
      <w:proofErr w:type="spellStart"/>
      <w:r>
        <w:rPr>
          <w:rFonts w:ascii="Calibri" w:eastAsia="Calibri" w:hAnsi="Calibri" w:cs="Calibri"/>
        </w:rPr>
        <w:t>Programme</w:t>
      </w:r>
      <w:proofErr w:type="spellEnd"/>
      <w:r>
        <w:rPr>
          <w:rFonts w:ascii="Calibri" w:eastAsia="Calibri" w:hAnsi="Calibri" w:cs="Calibri"/>
        </w:rPr>
        <w:t xml:space="preserve"> or any inspectorate participating in the Pharmaceutical Inspection Cooperation Scheme (PIC/S).</w:t>
      </w:r>
    </w:p>
    <w:p w14:paraId="72560547" w14:textId="77777777" w:rsidR="00C5051E" w:rsidRDefault="00C5051E">
      <w:pPr>
        <w:ind w:left="720"/>
        <w:jc w:val="both"/>
        <w:rPr>
          <w:rFonts w:ascii="Calibri" w:eastAsia="Calibri" w:hAnsi="Calibri" w:cs="Calibri"/>
        </w:rPr>
      </w:pPr>
    </w:p>
    <w:p w14:paraId="69155A05" w14:textId="77777777" w:rsidR="00C5051E" w:rsidRDefault="00CF318E">
      <w:pPr>
        <w:numPr>
          <w:ilvl w:val="0"/>
          <w:numId w:val="8"/>
        </w:numPr>
        <w:spacing w:line="240" w:lineRule="auto"/>
        <w:rPr>
          <w:rFonts w:ascii="Calibri" w:eastAsia="Calibri" w:hAnsi="Calibri" w:cs="Calibri"/>
          <w:sz w:val="24"/>
          <w:szCs w:val="24"/>
        </w:rPr>
      </w:pPr>
      <w:r>
        <w:rPr>
          <w:rFonts w:ascii="Calibri" w:eastAsia="Calibri" w:hAnsi="Calibri" w:cs="Calibri"/>
          <w:b/>
          <w:sz w:val="24"/>
          <w:szCs w:val="24"/>
        </w:rPr>
        <w:t>Reproductive health medicines included in this 19</w:t>
      </w:r>
      <w:r>
        <w:rPr>
          <w:rFonts w:ascii="Calibri" w:eastAsia="Calibri" w:hAnsi="Calibri" w:cs="Calibri"/>
          <w:b/>
          <w:i/>
          <w:sz w:val="24"/>
          <w:szCs w:val="24"/>
          <w:vertAlign w:val="superscript"/>
        </w:rPr>
        <w:t>th</w:t>
      </w:r>
      <w:r>
        <w:rPr>
          <w:rFonts w:ascii="Calibri" w:eastAsia="Calibri" w:hAnsi="Calibri" w:cs="Calibri"/>
          <w:b/>
          <w:i/>
          <w:sz w:val="24"/>
          <w:szCs w:val="24"/>
        </w:rPr>
        <w:t xml:space="preserve"> Invitation for EOI for ERP for RH Medicines</w:t>
      </w:r>
    </w:p>
    <w:p w14:paraId="732B5AF0" w14:textId="77777777" w:rsidR="00C5051E" w:rsidRDefault="00C5051E">
      <w:pPr>
        <w:spacing w:line="240" w:lineRule="auto"/>
        <w:jc w:val="both"/>
        <w:rPr>
          <w:rFonts w:ascii="Calibri" w:eastAsia="Calibri" w:hAnsi="Calibri" w:cs="Calibri"/>
          <w:sz w:val="24"/>
          <w:szCs w:val="24"/>
        </w:rPr>
      </w:pPr>
    </w:p>
    <w:p w14:paraId="614CA352" w14:textId="77777777" w:rsidR="00C5051E" w:rsidRDefault="00CF318E">
      <w:pPr>
        <w:spacing w:after="200"/>
        <w:jc w:val="both"/>
        <w:rPr>
          <w:rFonts w:ascii="Calibri" w:eastAsia="Calibri" w:hAnsi="Calibri" w:cs="Calibri"/>
        </w:rPr>
      </w:pPr>
      <w:r>
        <w:rPr>
          <w:rFonts w:ascii="Calibri" w:eastAsia="Calibri" w:hAnsi="Calibri" w:cs="Calibri"/>
        </w:rPr>
        <w:t xml:space="preserve">Interested manufacturers are encouraged to submit documentation for recommended dosage forms and strengths, as specified below, of reproductive health medicines in the following categories: </w:t>
      </w:r>
    </w:p>
    <w:p w14:paraId="54225DA0" w14:textId="77777777" w:rsidR="00C5051E" w:rsidRDefault="00C5051E">
      <w:pPr>
        <w:spacing w:line="240" w:lineRule="auto"/>
        <w:ind w:left="810"/>
        <w:jc w:val="both"/>
        <w:rPr>
          <w:rFonts w:ascii="Calibri" w:eastAsia="Calibri" w:hAnsi="Calibri" w:cs="Calibri"/>
          <w:u w:val="single"/>
        </w:rPr>
      </w:pPr>
    </w:p>
    <w:p w14:paraId="456E9EFD" w14:textId="77777777" w:rsidR="00C5051E" w:rsidRDefault="00CF318E">
      <w:pPr>
        <w:numPr>
          <w:ilvl w:val="0"/>
          <w:numId w:val="2"/>
        </w:numPr>
        <w:spacing w:line="240" w:lineRule="auto"/>
        <w:jc w:val="both"/>
        <w:rPr>
          <w:rFonts w:ascii="Calibri" w:eastAsia="Calibri" w:hAnsi="Calibri" w:cs="Calibri"/>
          <w:b/>
        </w:rPr>
      </w:pPr>
      <w:r>
        <w:rPr>
          <w:rFonts w:ascii="Calibri" w:eastAsia="Calibri" w:hAnsi="Calibri" w:cs="Calibri"/>
          <w:b/>
        </w:rPr>
        <w:t xml:space="preserve"> Products of Interest including new categories:</w:t>
      </w:r>
    </w:p>
    <w:p w14:paraId="3FD61DE9" w14:textId="77777777" w:rsidR="00C5051E" w:rsidRDefault="00C5051E">
      <w:pPr>
        <w:spacing w:line="240" w:lineRule="auto"/>
        <w:ind w:left="630"/>
        <w:jc w:val="both"/>
        <w:rPr>
          <w:rFonts w:ascii="Calibri" w:eastAsia="Calibri" w:hAnsi="Calibri" w:cs="Calibri"/>
          <w:b/>
          <w:u w:val="single"/>
        </w:rPr>
      </w:pPr>
    </w:p>
    <w:p w14:paraId="144650DC" w14:textId="77777777" w:rsidR="00C5051E" w:rsidRDefault="00CF318E">
      <w:pPr>
        <w:spacing w:line="240" w:lineRule="auto"/>
        <w:jc w:val="both"/>
        <w:rPr>
          <w:rFonts w:ascii="Calibri" w:eastAsia="Calibri" w:hAnsi="Calibri" w:cs="Calibri"/>
          <w:u w:val="single"/>
        </w:rPr>
      </w:pPr>
      <w:r>
        <w:rPr>
          <w:rFonts w:ascii="Calibri" w:eastAsia="Calibri" w:hAnsi="Calibri" w:cs="Calibri"/>
          <w:u w:val="single"/>
        </w:rPr>
        <w:t>Injectable hormonal contraceptives</w:t>
      </w:r>
    </w:p>
    <w:p w14:paraId="6898B9E6" w14:textId="77777777" w:rsidR="00C5051E" w:rsidRDefault="00C5051E">
      <w:pPr>
        <w:spacing w:line="240" w:lineRule="auto"/>
        <w:jc w:val="both"/>
        <w:rPr>
          <w:rFonts w:ascii="Calibri" w:eastAsia="Calibri" w:hAnsi="Calibri" w:cs="Calibri"/>
        </w:rPr>
      </w:pPr>
    </w:p>
    <w:p w14:paraId="46208C50" w14:textId="16AD77DC" w:rsidR="00C5051E" w:rsidRPr="00086C70" w:rsidRDefault="00C5051E" w:rsidP="00580900">
      <w:pPr>
        <w:pStyle w:val="ListParagraph"/>
        <w:spacing w:line="240" w:lineRule="auto"/>
        <w:ind w:left="993"/>
        <w:jc w:val="both"/>
        <w:rPr>
          <w:rFonts w:ascii="Calibri" w:eastAsia="Calibri" w:hAnsi="Calibri" w:cs="Calibri"/>
        </w:rPr>
      </w:pPr>
    </w:p>
    <w:p w14:paraId="015F321F" w14:textId="3917824E" w:rsidR="00C5051E" w:rsidRPr="00B75B23" w:rsidRDefault="00CF318E" w:rsidP="00B75B23">
      <w:pPr>
        <w:pStyle w:val="ListParagraph"/>
        <w:numPr>
          <w:ilvl w:val="0"/>
          <w:numId w:val="13"/>
        </w:numPr>
        <w:spacing w:line="240" w:lineRule="auto"/>
        <w:ind w:left="993" w:hanging="426"/>
        <w:jc w:val="both"/>
        <w:rPr>
          <w:rFonts w:ascii="Calibri" w:eastAsia="Calibri" w:hAnsi="Calibri" w:cs="Calibri"/>
        </w:rPr>
      </w:pPr>
      <w:r w:rsidRPr="00086C70">
        <w:rPr>
          <w:rFonts w:ascii="Calibri" w:eastAsia="Calibri" w:hAnsi="Calibri" w:cs="Calibri"/>
        </w:rPr>
        <w:t xml:space="preserve">Depot medroxyprogesterone acetate </w:t>
      </w:r>
      <w:r w:rsidR="00A94151">
        <w:rPr>
          <w:rFonts w:ascii="Calibri" w:eastAsia="Calibri" w:hAnsi="Calibri" w:cs="Calibri"/>
        </w:rPr>
        <w:t xml:space="preserve">104mg/0.65ml </w:t>
      </w:r>
      <w:r w:rsidRPr="00086C70">
        <w:rPr>
          <w:rFonts w:ascii="Calibri" w:eastAsia="Calibri" w:hAnsi="Calibri" w:cs="Calibri"/>
        </w:rPr>
        <w:t>(DMPA-SC)</w:t>
      </w:r>
      <w:r w:rsidRPr="00086C70">
        <w:rPr>
          <w:rFonts w:ascii="Calibri" w:eastAsia="Calibri" w:hAnsi="Calibri" w:cs="Calibri"/>
          <w:vertAlign w:val="superscript"/>
        </w:rPr>
        <w:t>1</w:t>
      </w:r>
    </w:p>
    <w:p w14:paraId="3C128463" w14:textId="77777777" w:rsidR="00C5051E" w:rsidRDefault="00C5051E">
      <w:pPr>
        <w:spacing w:line="240" w:lineRule="auto"/>
        <w:jc w:val="both"/>
        <w:rPr>
          <w:rFonts w:ascii="Calibri" w:eastAsia="Calibri" w:hAnsi="Calibri" w:cs="Calibri"/>
        </w:rPr>
      </w:pPr>
    </w:p>
    <w:p w14:paraId="2D6D9B7D" w14:textId="77777777" w:rsidR="00C5051E" w:rsidRDefault="00C5051E" w:rsidP="00086C70">
      <w:pPr>
        <w:pBdr>
          <w:bottom w:val="single" w:sz="4" w:space="1" w:color="auto"/>
        </w:pBdr>
        <w:spacing w:line="240" w:lineRule="auto"/>
        <w:jc w:val="both"/>
        <w:rPr>
          <w:rFonts w:ascii="Calibri" w:eastAsia="Calibri" w:hAnsi="Calibri" w:cs="Calibri"/>
        </w:rPr>
      </w:pPr>
    </w:p>
    <w:p w14:paraId="60F2E153" w14:textId="77777777" w:rsidR="00086C70" w:rsidRDefault="00086C70">
      <w:pPr>
        <w:spacing w:line="240" w:lineRule="auto"/>
        <w:jc w:val="both"/>
        <w:rPr>
          <w:rFonts w:ascii="Calibri" w:eastAsia="Calibri" w:hAnsi="Calibri" w:cs="Calibri"/>
          <w:sz w:val="20"/>
          <w:szCs w:val="20"/>
          <w:vertAlign w:val="superscript"/>
        </w:rPr>
      </w:pPr>
    </w:p>
    <w:p w14:paraId="60BB21F7" w14:textId="77777777" w:rsidR="00C5051E" w:rsidRDefault="00CF318E">
      <w:pPr>
        <w:spacing w:line="240" w:lineRule="auto"/>
        <w:jc w:val="both"/>
        <w:rPr>
          <w:rFonts w:ascii="Calibri" w:eastAsia="Calibri" w:hAnsi="Calibri" w:cs="Calibri"/>
        </w:rPr>
      </w:pPr>
      <w:r>
        <w:rPr>
          <w:rFonts w:ascii="Calibri" w:eastAsia="Calibri" w:hAnsi="Calibri" w:cs="Calibri"/>
          <w:sz w:val="20"/>
          <w:szCs w:val="20"/>
          <w:vertAlign w:val="superscript"/>
        </w:rPr>
        <w:t>1</w:t>
      </w:r>
      <w:r>
        <w:rPr>
          <w:rFonts w:ascii="Calibri" w:eastAsia="Calibri" w:hAnsi="Calibri" w:cs="Calibri"/>
          <w:sz w:val="20"/>
          <w:szCs w:val="20"/>
        </w:rPr>
        <w:t xml:space="preserve"> </w:t>
      </w:r>
      <w:r>
        <w:rPr>
          <w:rFonts w:ascii="Calibri" w:eastAsia="Calibri" w:hAnsi="Calibri" w:cs="Calibri"/>
        </w:rPr>
        <w:t>depot medroxyprogesterone acetate (DMPA-SC)</w:t>
      </w:r>
      <w:r>
        <w:rPr>
          <w:rFonts w:ascii="Calibri" w:eastAsia="Calibri" w:hAnsi="Calibri" w:cs="Calibri"/>
          <w:sz w:val="20"/>
          <w:szCs w:val="20"/>
        </w:rPr>
        <w:t xml:space="preserve"> administered subcutaneously.</w:t>
      </w:r>
    </w:p>
    <w:p w14:paraId="0612E164" w14:textId="77777777" w:rsidR="00C5051E" w:rsidRDefault="00C5051E">
      <w:pPr>
        <w:spacing w:line="240" w:lineRule="auto"/>
        <w:jc w:val="both"/>
        <w:rPr>
          <w:rFonts w:ascii="Calibri" w:eastAsia="Calibri" w:hAnsi="Calibri" w:cs="Calibri"/>
        </w:rPr>
      </w:pPr>
    </w:p>
    <w:p w14:paraId="1D5D78F2" w14:textId="77777777" w:rsidR="00C5051E" w:rsidRDefault="00CF318E">
      <w:pPr>
        <w:numPr>
          <w:ilvl w:val="0"/>
          <w:numId w:val="2"/>
        </w:numPr>
        <w:spacing w:after="200"/>
        <w:jc w:val="both"/>
        <w:rPr>
          <w:rFonts w:ascii="Calibri" w:eastAsia="Calibri" w:hAnsi="Calibri" w:cs="Calibri"/>
          <w:sz w:val="24"/>
          <w:szCs w:val="24"/>
        </w:rPr>
      </w:pPr>
      <w:r>
        <w:rPr>
          <w:rFonts w:ascii="Calibri" w:eastAsia="Calibri" w:hAnsi="Calibri" w:cs="Calibri"/>
          <w:b/>
          <w:sz w:val="24"/>
          <w:szCs w:val="24"/>
        </w:rPr>
        <w:t>Basis of review process</w:t>
      </w:r>
    </w:p>
    <w:p w14:paraId="25F5978F" w14:textId="77777777" w:rsidR="00C5051E" w:rsidRDefault="00CF318E">
      <w:pPr>
        <w:spacing w:line="240" w:lineRule="auto"/>
        <w:jc w:val="both"/>
        <w:rPr>
          <w:rFonts w:ascii="Calibri" w:eastAsia="Calibri" w:hAnsi="Calibri" w:cs="Calibri"/>
        </w:rPr>
      </w:pPr>
      <w:r>
        <w:rPr>
          <w:rFonts w:ascii="Calibri" w:eastAsia="Calibri" w:hAnsi="Calibri" w:cs="Calibri"/>
        </w:rPr>
        <w:t>The ERP will assess the complete ERP dossier. Risk assessment is based on the following major product attributes of submitted products:</w:t>
      </w:r>
    </w:p>
    <w:p w14:paraId="59C412E7" w14:textId="77777777" w:rsidR="00C5051E" w:rsidRDefault="00CF318E">
      <w:pPr>
        <w:numPr>
          <w:ilvl w:val="0"/>
          <w:numId w:val="1"/>
        </w:numPr>
        <w:spacing w:line="240" w:lineRule="auto"/>
        <w:jc w:val="both"/>
        <w:rPr>
          <w:rFonts w:ascii="Calibri" w:eastAsia="Calibri" w:hAnsi="Calibri" w:cs="Calibri"/>
        </w:rPr>
      </w:pPr>
      <w:r>
        <w:rPr>
          <w:rFonts w:ascii="Calibri" w:eastAsia="Calibri" w:hAnsi="Calibri" w:cs="Calibri"/>
        </w:rPr>
        <w:t>GMP status of the manufacturing site(s)</w:t>
      </w:r>
    </w:p>
    <w:p w14:paraId="52160C79" w14:textId="77777777" w:rsidR="00C5051E" w:rsidRDefault="00CF318E">
      <w:pPr>
        <w:numPr>
          <w:ilvl w:val="0"/>
          <w:numId w:val="1"/>
        </w:numPr>
        <w:spacing w:line="240" w:lineRule="auto"/>
        <w:jc w:val="both"/>
        <w:rPr>
          <w:rFonts w:ascii="Calibri" w:eastAsia="Calibri" w:hAnsi="Calibri" w:cs="Calibri"/>
        </w:rPr>
      </w:pPr>
      <w:r>
        <w:rPr>
          <w:rFonts w:ascii="Calibri" w:eastAsia="Calibri" w:hAnsi="Calibri" w:cs="Calibri"/>
        </w:rPr>
        <w:t>API source and quality</w:t>
      </w:r>
    </w:p>
    <w:p w14:paraId="32E94EA8" w14:textId="77777777" w:rsidR="00C5051E" w:rsidRDefault="00CF318E">
      <w:pPr>
        <w:numPr>
          <w:ilvl w:val="0"/>
          <w:numId w:val="1"/>
        </w:numPr>
        <w:spacing w:line="240" w:lineRule="auto"/>
        <w:jc w:val="both"/>
        <w:rPr>
          <w:rFonts w:ascii="Calibri" w:eastAsia="Calibri" w:hAnsi="Calibri" w:cs="Calibri"/>
        </w:rPr>
      </w:pPr>
      <w:r>
        <w:rPr>
          <w:rFonts w:ascii="Calibri" w:eastAsia="Calibri" w:hAnsi="Calibri" w:cs="Calibri"/>
        </w:rPr>
        <w:t>FPP manufacturing process and FPP quality specifications</w:t>
      </w:r>
    </w:p>
    <w:p w14:paraId="3B7B4E8F" w14:textId="77777777" w:rsidR="00C5051E" w:rsidRDefault="00CF318E">
      <w:pPr>
        <w:numPr>
          <w:ilvl w:val="0"/>
          <w:numId w:val="1"/>
        </w:numPr>
        <w:spacing w:line="240" w:lineRule="auto"/>
        <w:jc w:val="both"/>
        <w:rPr>
          <w:rFonts w:ascii="Calibri" w:eastAsia="Calibri" w:hAnsi="Calibri" w:cs="Calibri"/>
        </w:rPr>
      </w:pPr>
      <w:r>
        <w:rPr>
          <w:rFonts w:ascii="Calibri" w:eastAsia="Calibri" w:hAnsi="Calibri" w:cs="Calibri"/>
        </w:rPr>
        <w:t>Stability data</w:t>
      </w:r>
    </w:p>
    <w:p w14:paraId="0481A164" w14:textId="77777777" w:rsidR="00C5051E" w:rsidRDefault="00CF318E">
      <w:pPr>
        <w:numPr>
          <w:ilvl w:val="0"/>
          <w:numId w:val="1"/>
        </w:numPr>
        <w:spacing w:line="240" w:lineRule="auto"/>
        <w:jc w:val="both"/>
        <w:rPr>
          <w:rFonts w:ascii="Calibri" w:eastAsia="Calibri" w:hAnsi="Calibri" w:cs="Calibri"/>
        </w:rPr>
      </w:pPr>
      <w:r>
        <w:rPr>
          <w:rFonts w:ascii="Calibri" w:eastAsia="Calibri" w:hAnsi="Calibri" w:cs="Calibri"/>
        </w:rPr>
        <w:t xml:space="preserve">Evidence of safety and efficacy (e.g. bioequivalence data) </w:t>
      </w:r>
    </w:p>
    <w:p w14:paraId="7C1919D8" w14:textId="77777777" w:rsidR="00C5051E" w:rsidRDefault="00C5051E">
      <w:pPr>
        <w:spacing w:line="240" w:lineRule="auto"/>
        <w:jc w:val="both"/>
        <w:rPr>
          <w:rFonts w:ascii="Calibri" w:eastAsia="Calibri" w:hAnsi="Calibri" w:cs="Calibri"/>
          <w:sz w:val="24"/>
          <w:szCs w:val="24"/>
        </w:rPr>
      </w:pPr>
    </w:p>
    <w:p w14:paraId="6A016D3A" w14:textId="77777777" w:rsidR="00C5051E" w:rsidRDefault="00CF318E">
      <w:pPr>
        <w:numPr>
          <w:ilvl w:val="0"/>
          <w:numId w:val="2"/>
        </w:numPr>
        <w:spacing w:after="200"/>
        <w:jc w:val="both"/>
        <w:rPr>
          <w:rFonts w:ascii="Calibri" w:eastAsia="Calibri" w:hAnsi="Calibri" w:cs="Calibri"/>
          <w:sz w:val="24"/>
          <w:szCs w:val="24"/>
        </w:rPr>
      </w:pPr>
      <w:bookmarkStart w:id="1" w:name="_heading=h.30j0zll" w:colFirst="0" w:colLast="0"/>
      <w:bookmarkEnd w:id="1"/>
      <w:r>
        <w:rPr>
          <w:rFonts w:ascii="Calibri" w:eastAsia="Calibri" w:hAnsi="Calibri" w:cs="Calibri"/>
          <w:b/>
          <w:sz w:val="24"/>
          <w:szCs w:val="24"/>
        </w:rPr>
        <w:t>Time limitation</w:t>
      </w:r>
    </w:p>
    <w:p w14:paraId="53C82A5A" w14:textId="77777777" w:rsidR="00C5051E" w:rsidRDefault="00CF318E">
      <w:pPr>
        <w:spacing w:line="240" w:lineRule="auto"/>
        <w:jc w:val="both"/>
        <w:rPr>
          <w:rFonts w:ascii="Calibri" w:eastAsia="Calibri" w:hAnsi="Calibri" w:cs="Calibri"/>
        </w:rPr>
      </w:pPr>
      <w:r>
        <w:rPr>
          <w:rFonts w:ascii="Calibri" w:eastAsia="Calibri" w:hAnsi="Calibri" w:cs="Calibri"/>
        </w:rPr>
        <w:t xml:space="preserve">If the ERP issues a positive opinion, any subsequent recommendation for procurement by UNFPA </w:t>
      </w:r>
      <w:proofErr w:type="gramStart"/>
      <w:r>
        <w:rPr>
          <w:rFonts w:ascii="Calibri" w:eastAsia="Calibri" w:hAnsi="Calibri" w:cs="Calibri"/>
        </w:rPr>
        <w:t>with regard to</w:t>
      </w:r>
      <w:proofErr w:type="gramEnd"/>
      <w:r>
        <w:rPr>
          <w:rFonts w:ascii="Calibri" w:eastAsia="Calibri" w:hAnsi="Calibri" w:cs="Calibri"/>
        </w:rPr>
        <w:t xml:space="preserve"> an FPP will be valid for a period of no more than 18 months (“validity period”), or until the FPP is WHO-prequalified or SRA-authorized, whichever is the earlier. However, the Secretariat may, in its sole discretion, request the ERP to consider extending the validity period for up to an additional 12 months if the FPP is not yet WHO-prequalified or SRA-authorized within the validity period. UNFPA may refer more than one request for such an extension to the ERP and in this case a new ERP dossier </w:t>
      </w:r>
      <w:proofErr w:type="gramStart"/>
      <w:r>
        <w:rPr>
          <w:rFonts w:ascii="Calibri" w:eastAsia="Calibri" w:hAnsi="Calibri" w:cs="Calibri"/>
        </w:rPr>
        <w:t>has to</w:t>
      </w:r>
      <w:proofErr w:type="gramEnd"/>
      <w:r>
        <w:rPr>
          <w:rFonts w:ascii="Calibri" w:eastAsia="Calibri" w:hAnsi="Calibri" w:cs="Calibri"/>
        </w:rPr>
        <w:t xml:space="preserve"> be submitted. Any advice from ERP </w:t>
      </w:r>
      <w:proofErr w:type="gramStart"/>
      <w:r>
        <w:rPr>
          <w:rFonts w:ascii="Calibri" w:eastAsia="Calibri" w:hAnsi="Calibri" w:cs="Calibri"/>
        </w:rPr>
        <w:t>with regard to</w:t>
      </w:r>
      <w:proofErr w:type="gramEnd"/>
      <w:r>
        <w:rPr>
          <w:rFonts w:ascii="Calibri" w:eastAsia="Calibri" w:hAnsi="Calibri" w:cs="Calibri"/>
        </w:rPr>
        <w:t xml:space="preserve"> extension of the validity period will be based on ERP’s evaluation of the new dossier and progress of the FPP dossier in the PQP or SRA pipeline.  </w:t>
      </w:r>
    </w:p>
    <w:p w14:paraId="410DA832" w14:textId="77777777" w:rsidR="00C5051E" w:rsidRDefault="00C5051E">
      <w:pPr>
        <w:spacing w:line="240" w:lineRule="auto"/>
        <w:jc w:val="both"/>
        <w:rPr>
          <w:rFonts w:ascii="Calibri" w:eastAsia="Calibri" w:hAnsi="Calibri" w:cs="Calibri"/>
        </w:rPr>
      </w:pPr>
    </w:p>
    <w:p w14:paraId="43FA566A" w14:textId="77777777" w:rsidR="00C5051E" w:rsidRDefault="00C5051E">
      <w:pPr>
        <w:spacing w:line="240" w:lineRule="auto"/>
        <w:jc w:val="both"/>
        <w:rPr>
          <w:rFonts w:ascii="Calibri" w:eastAsia="Calibri" w:hAnsi="Calibri" w:cs="Calibri"/>
          <w:sz w:val="24"/>
          <w:szCs w:val="24"/>
        </w:rPr>
      </w:pPr>
    </w:p>
    <w:p w14:paraId="75D1E896" w14:textId="77777777" w:rsidR="00C5051E" w:rsidRDefault="00CF318E">
      <w:pPr>
        <w:numPr>
          <w:ilvl w:val="0"/>
          <w:numId w:val="2"/>
        </w:numPr>
        <w:spacing w:line="240" w:lineRule="auto"/>
        <w:jc w:val="both"/>
        <w:rPr>
          <w:rFonts w:ascii="Calibri" w:eastAsia="Calibri" w:hAnsi="Calibri" w:cs="Calibri"/>
          <w:sz w:val="24"/>
          <w:szCs w:val="24"/>
        </w:rPr>
      </w:pPr>
      <w:r>
        <w:rPr>
          <w:rFonts w:ascii="Calibri" w:eastAsia="Calibri" w:hAnsi="Calibri" w:cs="Calibri"/>
          <w:b/>
          <w:sz w:val="24"/>
          <w:szCs w:val="24"/>
        </w:rPr>
        <w:t xml:space="preserve">How to submit an EOI </w:t>
      </w:r>
    </w:p>
    <w:p w14:paraId="10D4B8A8" w14:textId="77777777" w:rsidR="00C5051E" w:rsidRDefault="00C5051E">
      <w:pPr>
        <w:spacing w:line="240" w:lineRule="auto"/>
        <w:jc w:val="both"/>
        <w:rPr>
          <w:rFonts w:ascii="Calibri" w:eastAsia="Calibri" w:hAnsi="Calibri" w:cs="Calibri"/>
          <w:sz w:val="24"/>
          <w:szCs w:val="24"/>
        </w:rPr>
      </w:pPr>
    </w:p>
    <w:p w14:paraId="4BBCC9BD" w14:textId="77777777" w:rsidR="00C5051E" w:rsidRDefault="00CF318E">
      <w:pPr>
        <w:spacing w:line="240" w:lineRule="auto"/>
        <w:jc w:val="both"/>
        <w:rPr>
          <w:rFonts w:ascii="Calibri" w:eastAsia="Calibri" w:hAnsi="Calibri" w:cs="Calibri"/>
        </w:rPr>
      </w:pPr>
      <w:proofErr w:type="gramStart"/>
      <w:r>
        <w:rPr>
          <w:rFonts w:ascii="Calibri" w:eastAsia="Calibri" w:hAnsi="Calibri" w:cs="Calibri"/>
        </w:rPr>
        <w:t>In order to</w:t>
      </w:r>
      <w:proofErr w:type="gramEnd"/>
      <w:r>
        <w:rPr>
          <w:rFonts w:ascii="Calibri" w:eastAsia="Calibri" w:hAnsi="Calibri" w:cs="Calibri"/>
        </w:rPr>
        <w:t xml:space="preserve"> submit an Expression of Interest for product evaluation, the manufacturer must submit the following:</w:t>
      </w:r>
    </w:p>
    <w:p w14:paraId="24944728" w14:textId="77777777" w:rsidR="00C5051E" w:rsidRDefault="00C5051E">
      <w:pPr>
        <w:spacing w:line="240" w:lineRule="auto"/>
        <w:jc w:val="both"/>
        <w:rPr>
          <w:rFonts w:ascii="Calibri" w:eastAsia="Calibri" w:hAnsi="Calibri" w:cs="Calibri"/>
        </w:rPr>
      </w:pPr>
    </w:p>
    <w:p w14:paraId="677A87CB" w14:textId="77777777" w:rsidR="00C5051E" w:rsidRDefault="00C5051E">
      <w:pPr>
        <w:spacing w:line="240" w:lineRule="auto"/>
        <w:jc w:val="both"/>
        <w:rPr>
          <w:rFonts w:ascii="Calibri" w:eastAsia="Calibri" w:hAnsi="Calibri" w:cs="Calibri"/>
        </w:rPr>
      </w:pPr>
    </w:p>
    <w:p w14:paraId="62B874C6" w14:textId="77777777" w:rsidR="00C5051E" w:rsidRDefault="00CF318E">
      <w:pPr>
        <w:numPr>
          <w:ilvl w:val="0"/>
          <w:numId w:val="1"/>
        </w:numPr>
        <w:spacing w:line="240" w:lineRule="auto"/>
        <w:jc w:val="both"/>
        <w:rPr>
          <w:rFonts w:ascii="Calibri" w:eastAsia="Calibri" w:hAnsi="Calibri" w:cs="Calibri"/>
        </w:rPr>
      </w:pPr>
      <w:r>
        <w:rPr>
          <w:rFonts w:ascii="Calibri" w:eastAsia="Calibri" w:hAnsi="Calibri" w:cs="Calibri"/>
        </w:rPr>
        <w:t>A covering letter expressing interest to submit the product to ERP for review.</w:t>
      </w:r>
    </w:p>
    <w:p w14:paraId="5964BDB3" w14:textId="77777777" w:rsidR="00C5051E" w:rsidRDefault="00CF318E">
      <w:pPr>
        <w:numPr>
          <w:ilvl w:val="0"/>
          <w:numId w:val="1"/>
        </w:numPr>
        <w:spacing w:line="240" w:lineRule="auto"/>
        <w:jc w:val="both"/>
        <w:rPr>
          <w:rFonts w:ascii="Calibri" w:eastAsia="Calibri" w:hAnsi="Calibri" w:cs="Calibri"/>
        </w:rPr>
      </w:pPr>
      <w:r>
        <w:rPr>
          <w:rFonts w:ascii="Calibri" w:eastAsia="Calibri" w:hAnsi="Calibri" w:cs="Calibri"/>
        </w:rPr>
        <w:t xml:space="preserve">A letter about submitting/accepting the dossier for assessment from the WHO Prequalification of Medicines </w:t>
      </w:r>
      <w:proofErr w:type="spellStart"/>
      <w:r>
        <w:rPr>
          <w:rFonts w:ascii="Calibri" w:eastAsia="Calibri" w:hAnsi="Calibri" w:cs="Calibri"/>
        </w:rPr>
        <w:t>Programme</w:t>
      </w:r>
      <w:proofErr w:type="spellEnd"/>
      <w:r>
        <w:rPr>
          <w:rFonts w:ascii="Calibri" w:eastAsia="Calibri" w:hAnsi="Calibri" w:cs="Calibri"/>
        </w:rPr>
        <w:t xml:space="preserve"> or an SRA confirming that the product application has been accepted for review.</w:t>
      </w:r>
    </w:p>
    <w:p w14:paraId="08CE59D7" w14:textId="77777777" w:rsidR="00C5051E" w:rsidRDefault="00CF318E">
      <w:pPr>
        <w:numPr>
          <w:ilvl w:val="0"/>
          <w:numId w:val="1"/>
        </w:numPr>
        <w:spacing w:line="240" w:lineRule="auto"/>
        <w:jc w:val="both"/>
        <w:rPr>
          <w:rFonts w:ascii="Calibri" w:eastAsia="Calibri" w:hAnsi="Calibri" w:cs="Calibri"/>
        </w:rPr>
      </w:pPr>
      <w:r>
        <w:rPr>
          <w:rFonts w:ascii="Calibri" w:eastAsia="Calibri" w:hAnsi="Calibri" w:cs="Calibri"/>
        </w:rPr>
        <w:t>Documentation related to the GMP status of the FPP manufacturer, i.e. evidence of GMP compliance issued by WHO PQP, SRA or PIC/S member regulatory authority and, if applicable, manufacturer is strongly encouraged to submit inspection reports even if the outcome may be negative.</w:t>
      </w:r>
    </w:p>
    <w:p w14:paraId="6F595077" w14:textId="77777777" w:rsidR="00C5051E" w:rsidRDefault="00CF318E">
      <w:pPr>
        <w:numPr>
          <w:ilvl w:val="0"/>
          <w:numId w:val="1"/>
        </w:numPr>
        <w:spacing w:line="240" w:lineRule="auto"/>
        <w:jc w:val="both"/>
        <w:rPr>
          <w:rFonts w:ascii="Calibri" w:eastAsia="Calibri" w:hAnsi="Calibri" w:cs="Calibri"/>
        </w:rPr>
      </w:pPr>
      <w:r>
        <w:rPr>
          <w:rFonts w:ascii="Calibri" w:eastAsia="Calibri" w:hAnsi="Calibri" w:cs="Calibri"/>
        </w:rPr>
        <w:t xml:space="preserve">A completed questionnaire with annexes (attached, see Appendix 1: The Interagency Finished Pharmaceutical Product Questionnaire based on the model quality assurance for Procurement Agencies). </w:t>
      </w:r>
    </w:p>
    <w:p w14:paraId="5070CA62" w14:textId="77777777" w:rsidR="00C5051E" w:rsidRDefault="00CF318E">
      <w:pPr>
        <w:numPr>
          <w:ilvl w:val="0"/>
          <w:numId w:val="1"/>
        </w:numPr>
        <w:spacing w:line="240" w:lineRule="auto"/>
        <w:jc w:val="both"/>
        <w:rPr>
          <w:rFonts w:ascii="Calibri" w:eastAsia="Calibri" w:hAnsi="Calibri" w:cs="Calibri"/>
        </w:rPr>
      </w:pPr>
      <w:r>
        <w:rPr>
          <w:rFonts w:ascii="Calibri" w:eastAsia="Calibri" w:hAnsi="Calibri" w:cs="Calibri"/>
        </w:rPr>
        <w:t>A full set of the analytical test methods including Standard Test Procedures (If non-pharmacopeia).</w:t>
      </w:r>
    </w:p>
    <w:p w14:paraId="1210F3D6" w14:textId="77777777" w:rsidR="00C5051E" w:rsidRDefault="00CF318E">
      <w:pPr>
        <w:numPr>
          <w:ilvl w:val="0"/>
          <w:numId w:val="1"/>
        </w:numPr>
        <w:spacing w:line="240" w:lineRule="auto"/>
        <w:jc w:val="both"/>
        <w:rPr>
          <w:rFonts w:ascii="Calibri" w:eastAsia="Calibri" w:hAnsi="Calibri" w:cs="Calibri"/>
        </w:rPr>
      </w:pPr>
      <w:r>
        <w:rPr>
          <w:rFonts w:ascii="Calibri" w:eastAsia="Calibri" w:hAnsi="Calibri" w:cs="Calibri"/>
        </w:rPr>
        <w:t>Two non-returnable product samples as requested in Section 1.7.1 of the questionnaire.</w:t>
      </w:r>
    </w:p>
    <w:p w14:paraId="2F67113D" w14:textId="77777777" w:rsidR="00C5051E" w:rsidRDefault="00CF318E">
      <w:pPr>
        <w:numPr>
          <w:ilvl w:val="0"/>
          <w:numId w:val="1"/>
        </w:numPr>
        <w:spacing w:line="240" w:lineRule="auto"/>
        <w:jc w:val="both"/>
        <w:rPr>
          <w:rFonts w:ascii="Calibri" w:eastAsia="Calibri" w:hAnsi="Calibri" w:cs="Calibri"/>
        </w:rPr>
      </w:pPr>
      <w:r>
        <w:rPr>
          <w:rFonts w:ascii="Calibri" w:eastAsia="Calibri" w:hAnsi="Calibri" w:cs="Calibri"/>
        </w:rPr>
        <w:t>Electronic copies of the submission.</w:t>
      </w:r>
    </w:p>
    <w:p w14:paraId="200D295A" w14:textId="77777777" w:rsidR="00C5051E" w:rsidRDefault="00C5051E">
      <w:pPr>
        <w:spacing w:line="240" w:lineRule="auto"/>
        <w:jc w:val="both"/>
        <w:rPr>
          <w:rFonts w:ascii="Calibri" w:eastAsia="Calibri" w:hAnsi="Calibri" w:cs="Calibri"/>
          <w:sz w:val="24"/>
          <w:szCs w:val="24"/>
        </w:rPr>
      </w:pPr>
    </w:p>
    <w:p w14:paraId="33F83385" w14:textId="77777777" w:rsidR="00C5051E" w:rsidRDefault="00CF318E">
      <w:pPr>
        <w:spacing w:line="240" w:lineRule="auto"/>
        <w:jc w:val="both"/>
        <w:rPr>
          <w:rFonts w:ascii="Calibri" w:eastAsia="Calibri" w:hAnsi="Calibri" w:cs="Calibri"/>
        </w:rPr>
      </w:pPr>
      <w:r>
        <w:rPr>
          <w:rFonts w:ascii="Calibri" w:eastAsia="Calibri" w:hAnsi="Calibri" w:cs="Calibri"/>
        </w:rPr>
        <w:t>The UNFPA Secretariat will screen the submissions for completeness. Incomplete submissions will not be forwarded to the ERP/RHM Coordinator at WHO.</w:t>
      </w:r>
    </w:p>
    <w:p w14:paraId="53DD3647" w14:textId="77777777" w:rsidR="00C5051E" w:rsidRDefault="00C5051E">
      <w:pPr>
        <w:spacing w:line="240" w:lineRule="auto"/>
        <w:jc w:val="both"/>
        <w:rPr>
          <w:rFonts w:ascii="Calibri" w:eastAsia="Calibri" w:hAnsi="Calibri" w:cs="Calibri"/>
        </w:rPr>
      </w:pPr>
    </w:p>
    <w:p w14:paraId="68782E23" w14:textId="77777777" w:rsidR="00C5051E" w:rsidRDefault="00CF318E">
      <w:pPr>
        <w:spacing w:line="240" w:lineRule="auto"/>
        <w:jc w:val="both"/>
        <w:rPr>
          <w:rFonts w:ascii="Calibri" w:eastAsia="Calibri" w:hAnsi="Calibri" w:cs="Calibri"/>
          <w:highlight w:val="white"/>
        </w:rPr>
      </w:pPr>
      <w:r>
        <w:rPr>
          <w:rFonts w:ascii="Calibri" w:eastAsia="Calibri" w:hAnsi="Calibri" w:cs="Calibri"/>
        </w:rPr>
        <w:t xml:space="preserve">All documentation must be provided in an electronic format only through a secure online format of the applicant’s preference with an email notification sent to </w:t>
      </w:r>
      <w:hyperlink r:id="rId8">
        <w:r>
          <w:rPr>
            <w:rFonts w:ascii="Calibri" w:eastAsia="Calibri" w:hAnsi="Calibri" w:cs="Calibri"/>
            <w:color w:val="1155CC"/>
            <w:u w:val="single"/>
          </w:rPr>
          <w:t>serwaa@unfpa.org</w:t>
        </w:r>
      </w:hyperlink>
      <w:r>
        <w:rPr>
          <w:rFonts w:ascii="Calibri" w:eastAsia="Calibri" w:hAnsi="Calibri" w:cs="Calibri"/>
        </w:rPr>
        <w:t xml:space="preserve"> and </w:t>
      </w:r>
      <w:hyperlink r:id="rId9">
        <w:r>
          <w:rPr>
            <w:rFonts w:ascii="Calibri" w:eastAsia="Calibri" w:hAnsi="Calibri" w:cs="Calibri"/>
            <w:color w:val="1155CC"/>
            <w:u w:val="single"/>
          </w:rPr>
          <w:t>masekela@unfpa</w:t>
        </w:r>
      </w:hyperlink>
      <w:hyperlink r:id="rId10">
        <w:r>
          <w:rPr>
            <w:rFonts w:ascii="Calibri" w:eastAsia="Calibri" w:hAnsi="Calibri" w:cs="Calibri"/>
            <w:color w:val="1155CC"/>
            <w:highlight w:val="white"/>
            <w:u w:val="single"/>
          </w:rPr>
          <w:t>.org</w:t>
        </w:r>
      </w:hyperlink>
      <w:r>
        <w:rPr>
          <w:rFonts w:ascii="Calibri" w:eastAsia="Calibri" w:hAnsi="Calibri" w:cs="Calibri"/>
          <w:highlight w:val="white"/>
        </w:rPr>
        <w:t xml:space="preserve"> </w:t>
      </w:r>
    </w:p>
    <w:p w14:paraId="658EE794" w14:textId="77777777" w:rsidR="00C5051E" w:rsidRDefault="00C5051E">
      <w:pPr>
        <w:spacing w:line="240" w:lineRule="auto"/>
        <w:jc w:val="both"/>
        <w:rPr>
          <w:rFonts w:ascii="Calibri" w:eastAsia="Calibri" w:hAnsi="Calibri" w:cs="Calibri"/>
          <w:highlight w:val="cyan"/>
        </w:rPr>
      </w:pPr>
    </w:p>
    <w:p w14:paraId="36570410" w14:textId="77777777" w:rsidR="00C5051E" w:rsidRDefault="00CF318E">
      <w:pPr>
        <w:spacing w:line="240" w:lineRule="auto"/>
        <w:ind w:left="720"/>
        <w:jc w:val="both"/>
        <w:rPr>
          <w:rFonts w:ascii="Calibri" w:eastAsia="Calibri" w:hAnsi="Calibri" w:cs="Calibri"/>
          <w:b/>
          <w:sz w:val="24"/>
          <w:szCs w:val="24"/>
          <w:highlight w:val="white"/>
        </w:rPr>
      </w:pPr>
      <w:r>
        <w:rPr>
          <w:rFonts w:ascii="Calibri" w:eastAsia="Calibri" w:hAnsi="Calibri" w:cs="Calibri"/>
          <w:b/>
          <w:sz w:val="24"/>
          <w:szCs w:val="24"/>
        </w:rPr>
        <w:t xml:space="preserve">SUBJECT: ERP for Reproductive Health Medicines, </w:t>
      </w:r>
      <w:r>
        <w:rPr>
          <w:rFonts w:ascii="Calibri" w:eastAsia="Calibri" w:hAnsi="Calibri" w:cs="Calibri"/>
          <w:b/>
          <w:color w:val="202124"/>
          <w:sz w:val="24"/>
          <w:szCs w:val="24"/>
          <w:highlight w:val="white"/>
        </w:rPr>
        <w:t>UNFPA/DNK/EOI/25/</w:t>
      </w:r>
      <w:r>
        <w:rPr>
          <w:rFonts w:ascii="Roboto" w:eastAsia="Roboto" w:hAnsi="Roboto" w:cs="Roboto"/>
          <w:b/>
          <w:color w:val="202124"/>
          <w:sz w:val="21"/>
          <w:szCs w:val="21"/>
          <w:highlight w:val="white"/>
        </w:rPr>
        <w:t>021</w:t>
      </w:r>
    </w:p>
    <w:p w14:paraId="4343B7D9" w14:textId="77777777" w:rsidR="00C5051E" w:rsidRDefault="00C5051E">
      <w:pPr>
        <w:spacing w:line="240" w:lineRule="auto"/>
        <w:jc w:val="both"/>
        <w:rPr>
          <w:rFonts w:ascii="Calibri" w:eastAsia="Calibri" w:hAnsi="Calibri" w:cs="Calibri"/>
        </w:rPr>
      </w:pPr>
    </w:p>
    <w:p w14:paraId="17F0D81A" w14:textId="77777777" w:rsidR="00C5051E" w:rsidRDefault="00CF318E">
      <w:pPr>
        <w:spacing w:line="240" w:lineRule="auto"/>
        <w:jc w:val="both"/>
        <w:rPr>
          <w:rFonts w:ascii="Calibri" w:eastAsia="Calibri" w:hAnsi="Calibri" w:cs="Calibri"/>
          <w:sz w:val="24"/>
          <w:szCs w:val="24"/>
        </w:rPr>
      </w:pPr>
      <w:r>
        <w:rPr>
          <w:rFonts w:ascii="Calibri" w:eastAsia="Calibri" w:hAnsi="Calibri" w:cs="Calibri"/>
        </w:rPr>
        <w:t>Sample submissions should be addressed to the UNFPA office in Copenhagen, as follows:</w:t>
      </w:r>
    </w:p>
    <w:p w14:paraId="0D9F0FE0" w14:textId="77777777" w:rsidR="00C5051E" w:rsidRDefault="00C5051E">
      <w:pPr>
        <w:spacing w:line="240" w:lineRule="auto"/>
        <w:jc w:val="both"/>
        <w:rPr>
          <w:rFonts w:ascii="Calibri" w:eastAsia="Calibri" w:hAnsi="Calibri" w:cs="Calibri"/>
          <w:sz w:val="24"/>
          <w:szCs w:val="24"/>
        </w:rPr>
      </w:pPr>
    </w:p>
    <w:p w14:paraId="2A30C138" w14:textId="77777777" w:rsidR="00C5051E" w:rsidRDefault="00CF318E">
      <w:pPr>
        <w:spacing w:line="240" w:lineRule="auto"/>
        <w:ind w:left="720"/>
        <w:jc w:val="both"/>
        <w:rPr>
          <w:rFonts w:ascii="Calibri" w:eastAsia="Calibri" w:hAnsi="Calibri" w:cs="Calibri"/>
          <w:sz w:val="24"/>
          <w:szCs w:val="24"/>
        </w:rPr>
      </w:pPr>
      <w:r>
        <w:rPr>
          <w:rFonts w:ascii="Calibri" w:eastAsia="Calibri" w:hAnsi="Calibri" w:cs="Calibri"/>
          <w:sz w:val="24"/>
          <w:szCs w:val="24"/>
        </w:rPr>
        <w:t>UNITED NATIONS POPULATION FUND</w:t>
      </w:r>
    </w:p>
    <w:p w14:paraId="2B7147B4" w14:textId="77777777" w:rsidR="00C5051E" w:rsidRDefault="00CF318E">
      <w:pPr>
        <w:spacing w:line="240" w:lineRule="auto"/>
        <w:ind w:left="720"/>
        <w:jc w:val="both"/>
        <w:rPr>
          <w:rFonts w:ascii="Calibri" w:eastAsia="Calibri" w:hAnsi="Calibri" w:cs="Calibri"/>
          <w:sz w:val="24"/>
          <w:szCs w:val="24"/>
        </w:rPr>
      </w:pPr>
      <w:r>
        <w:rPr>
          <w:rFonts w:ascii="Calibri" w:eastAsia="Calibri" w:hAnsi="Calibri" w:cs="Calibri"/>
          <w:sz w:val="24"/>
          <w:szCs w:val="24"/>
        </w:rPr>
        <w:t>United Nations City</w:t>
      </w:r>
    </w:p>
    <w:p w14:paraId="33D88D5F" w14:textId="77777777" w:rsidR="00C5051E" w:rsidRDefault="00CF318E">
      <w:pPr>
        <w:spacing w:line="240" w:lineRule="auto"/>
        <w:ind w:left="720"/>
        <w:jc w:val="both"/>
        <w:rPr>
          <w:rFonts w:ascii="Calibri" w:eastAsia="Calibri" w:hAnsi="Calibri" w:cs="Calibri"/>
          <w:sz w:val="24"/>
          <w:szCs w:val="24"/>
        </w:rPr>
      </w:pPr>
      <w:r>
        <w:rPr>
          <w:rFonts w:ascii="Calibri" w:eastAsia="Calibri" w:hAnsi="Calibri" w:cs="Calibri"/>
          <w:sz w:val="24"/>
          <w:szCs w:val="24"/>
        </w:rPr>
        <w:t xml:space="preserve">51 </w:t>
      </w:r>
      <w:proofErr w:type="spellStart"/>
      <w:r>
        <w:rPr>
          <w:rFonts w:ascii="Calibri" w:eastAsia="Calibri" w:hAnsi="Calibri" w:cs="Calibri"/>
          <w:sz w:val="24"/>
          <w:szCs w:val="24"/>
        </w:rPr>
        <w:t>Marmorvej</w:t>
      </w:r>
      <w:proofErr w:type="spellEnd"/>
    </w:p>
    <w:p w14:paraId="15B44C35" w14:textId="77777777" w:rsidR="00C5051E" w:rsidRDefault="00CF318E">
      <w:pPr>
        <w:spacing w:line="240" w:lineRule="auto"/>
        <w:ind w:left="720"/>
        <w:jc w:val="both"/>
        <w:rPr>
          <w:rFonts w:ascii="Calibri" w:eastAsia="Calibri" w:hAnsi="Calibri" w:cs="Calibri"/>
          <w:sz w:val="24"/>
          <w:szCs w:val="24"/>
        </w:rPr>
      </w:pPr>
      <w:r>
        <w:rPr>
          <w:rFonts w:ascii="Calibri" w:eastAsia="Calibri" w:hAnsi="Calibri" w:cs="Calibri"/>
          <w:sz w:val="24"/>
          <w:szCs w:val="24"/>
        </w:rPr>
        <w:t>2100 Copenhagen</w:t>
      </w:r>
    </w:p>
    <w:p w14:paraId="40DC46CD" w14:textId="77777777" w:rsidR="00C5051E" w:rsidRDefault="00CF318E">
      <w:pPr>
        <w:spacing w:line="240" w:lineRule="auto"/>
        <w:ind w:left="720"/>
        <w:jc w:val="both"/>
        <w:rPr>
          <w:rFonts w:ascii="Calibri" w:eastAsia="Calibri" w:hAnsi="Calibri" w:cs="Calibri"/>
          <w:highlight w:val="cyan"/>
        </w:rPr>
      </w:pPr>
      <w:r>
        <w:rPr>
          <w:rFonts w:ascii="Calibri" w:eastAsia="Calibri" w:hAnsi="Calibri" w:cs="Calibri"/>
          <w:sz w:val="24"/>
          <w:szCs w:val="24"/>
        </w:rPr>
        <w:t>Denmark</w:t>
      </w:r>
    </w:p>
    <w:p w14:paraId="5D94ED21" w14:textId="77777777" w:rsidR="00C5051E" w:rsidRDefault="00C5051E">
      <w:pPr>
        <w:spacing w:line="240" w:lineRule="auto"/>
        <w:jc w:val="both"/>
        <w:rPr>
          <w:rFonts w:ascii="Calibri" w:eastAsia="Calibri" w:hAnsi="Calibri" w:cs="Calibri"/>
          <w:sz w:val="24"/>
          <w:szCs w:val="24"/>
        </w:rPr>
      </w:pPr>
    </w:p>
    <w:p w14:paraId="3559EFD8" w14:textId="77777777" w:rsidR="00C5051E" w:rsidRDefault="00CF318E">
      <w:pPr>
        <w:spacing w:line="240" w:lineRule="auto"/>
        <w:ind w:left="720"/>
        <w:jc w:val="both"/>
        <w:rPr>
          <w:rFonts w:ascii="Calibri" w:eastAsia="Calibri" w:hAnsi="Calibri" w:cs="Calibri"/>
          <w:b/>
          <w:sz w:val="24"/>
          <w:szCs w:val="24"/>
          <w:highlight w:val="white"/>
          <w:u w:val="single"/>
        </w:rPr>
      </w:pPr>
      <w:r>
        <w:rPr>
          <w:rFonts w:ascii="Calibri" w:eastAsia="Calibri" w:hAnsi="Calibri" w:cs="Calibri"/>
          <w:b/>
          <w:sz w:val="24"/>
          <w:szCs w:val="24"/>
        </w:rPr>
        <w:t>REF: ERP for Reproductive Health Medicines,</w:t>
      </w:r>
      <w:r>
        <w:rPr>
          <w:rFonts w:ascii="Calibri" w:eastAsia="Calibri" w:hAnsi="Calibri" w:cs="Calibri"/>
          <w:b/>
          <w:sz w:val="24"/>
          <w:szCs w:val="24"/>
          <w:highlight w:val="white"/>
        </w:rPr>
        <w:t xml:space="preserve"> </w:t>
      </w:r>
      <w:r>
        <w:rPr>
          <w:rFonts w:ascii="Calibri" w:eastAsia="Calibri" w:hAnsi="Calibri" w:cs="Calibri"/>
          <w:b/>
          <w:color w:val="202124"/>
          <w:sz w:val="24"/>
          <w:szCs w:val="24"/>
          <w:highlight w:val="white"/>
        </w:rPr>
        <w:t>UNFPA/DNK/EOI/25/</w:t>
      </w:r>
      <w:r>
        <w:rPr>
          <w:rFonts w:ascii="Roboto" w:eastAsia="Roboto" w:hAnsi="Roboto" w:cs="Roboto"/>
          <w:b/>
          <w:color w:val="202124"/>
          <w:sz w:val="21"/>
          <w:szCs w:val="21"/>
          <w:highlight w:val="white"/>
        </w:rPr>
        <w:t>021</w:t>
      </w:r>
    </w:p>
    <w:p w14:paraId="5652F7AD" w14:textId="77777777" w:rsidR="00C5051E" w:rsidRDefault="00CF318E">
      <w:pPr>
        <w:tabs>
          <w:tab w:val="center" w:pos="4819"/>
        </w:tabs>
        <w:spacing w:line="240" w:lineRule="auto"/>
        <w:ind w:left="720"/>
        <w:jc w:val="both"/>
        <w:rPr>
          <w:rFonts w:ascii="Calibri" w:eastAsia="Calibri" w:hAnsi="Calibri" w:cs="Calibri"/>
          <w:b/>
          <w:sz w:val="24"/>
          <w:szCs w:val="24"/>
        </w:rPr>
      </w:pPr>
      <w:r>
        <w:rPr>
          <w:rFonts w:ascii="Calibri" w:eastAsia="Calibri" w:hAnsi="Calibri" w:cs="Calibri"/>
          <w:b/>
          <w:sz w:val="24"/>
          <w:szCs w:val="24"/>
        </w:rPr>
        <w:t xml:space="preserve">Attention: </w:t>
      </w:r>
      <w:r>
        <w:rPr>
          <w:rFonts w:ascii="Calibri" w:eastAsia="Calibri" w:hAnsi="Calibri" w:cs="Calibri"/>
          <w:b/>
          <w:sz w:val="24"/>
          <w:szCs w:val="24"/>
          <w:highlight w:val="white"/>
        </w:rPr>
        <w:t xml:space="preserve">Linda Serwaa </w:t>
      </w:r>
      <w:r>
        <w:rPr>
          <w:rFonts w:ascii="Calibri" w:eastAsia="Calibri" w:hAnsi="Calibri" w:cs="Calibri"/>
          <w:b/>
          <w:sz w:val="24"/>
          <w:szCs w:val="24"/>
        </w:rPr>
        <w:tab/>
      </w:r>
    </w:p>
    <w:p w14:paraId="47F48941" w14:textId="77777777" w:rsidR="00C5051E" w:rsidRDefault="00C5051E">
      <w:pPr>
        <w:spacing w:line="240" w:lineRule="auto"/>
        <w:jc w:val="both"/>
        <w:rPr>
          <w:rFonts w:ascii="Calibri" w:eastAsia="Calibri" w:hAnsi="Calibri" w:cs="Calibri"/>
          <w:sz w:val="24"/>
          <w:szCs w:val="24"/>
        </w:rPr>
      </w:pPr>
    </w:p>
    <w:p w14:paraId="0B42618D" w14:textId="77777777" w:rsidR="00C5051E" w:rsidRDefault="00CF318E">
      <w:pPr>
        <w:numPr>
          <w:ilvl w:val="0"/>
          <w:numId w:val="2"/>
        </w:numPr>
        <w:spacing w:line="240" w:lineRule="auto"/>
        <w:jc w:val="both"/>
        <w:rPr>
          <w:rFonts w:ascii="Calibri" w:eastAsia="Calibri" w:hAnsi="Calibri" w:cs="Calibri"/>
          <w:sz w:val="24"/>
          <w:szCs w:val="24"/>
        </w:rPr>
      </w:pPr>
      <w:r>
        <w:rPr>
          <w:rFonts w:ascii="Calibri" w:eastAsia="Calibri" w:hAnsi="Calibri" w:cs="Calibri"/>
          <w:b/>
          <w:sz w:val="24"/>
          <w:szCs w:val="24"/>
        </w:rPr>
        <w:t xml:space="preserve">Deadline for submissions: </w:t>
      </w:r>
    </w:p>
    <w:p w14:paraId="0CA51706" w14:textId="77777777" w:rsidR="00520BE6" w:rsidRDefault="00520BE6">
      <w:pPr>
        <w:spacing w:line="240" w:lineRule="auto"/>
        <w:jc w:val="both"/>
        <w:rPr>
          <w:rFonts w:ascii="Calibri" w:eastAsia="Calibri" w:hAnsi="Calibri" w:cs="Calibri"/>
        </w:rPr>
      </w:pPr>
    </w:p>
    <w:p w14:paraId="3470E885" w14:textId="77777777" w:rsidR="00C5051E" w:rsidRDefault="00CF318E">
      <w:pPr>
        <w:spacing w:line="240" w:lineRule="auto"/>
        <w:jc w:val="both"/>
        <w:rPr>
          <w:rFonts w:ascii="Calibri" w:eastAsia="Calibri" w:hAnsi="Calibri" w:cs="Calibri"/>
          <w:sz w:val="20"/>
          <w:szCs w:val="20"/>
        </w:rPr>
      </w:pPr>
      <w:r>
        <w:rPr>
          <w:rFonts w:ascii="Calibri" w:eastAsia="Calibri" w:hAnsi="Calibri" w:cs="Calibri"/>
        </w:rPr>
        <w:t>Electronic documentation to be emailed by</w:t>
      </w:r>
      <w:r>
        <w:rPr>
          <w:rFonts w:ascii="Calibri" w:eastAsia="Calibri" w:hAnsi="Calibri" w:cs="Calibri"/>
          <w:sz w:val="20"/>
          <w:szCs w:val="20"/>
          <w:highlight w:val="white"/>
        </w:rPr>
        <w:t xml:space="preserve"> </w:t>
      </w:r>
      <w:proofErr w:type="gramStart"/>
      <w:r>
        <w:rPr>
          <w:rFonts w:ascii="Calibri" w:eastAsia="Calibri" w:hAnsi="Calibri" w:cs="Calibri"/>
          <w:sz w:val="20"/>
          <w:szCs w:val="20"/>
          <w:highlight w:val="white"/>
        </w:rPr>
        <w:t xml:space="preserve">Monday </w:t>
      </w:r>
      <w:r>
        <w:rPr>
          <w:rFonts w:ascii="Calibri" w:eastAsia="Calibri" w:hAnsi="Calibri" w:cs="Calibri"/>
          <w:b/>
          <w:sz w:val="20"/>
          <w:szCs w:val="20"/>
        </w:rPr>
        <w:t xml:space="preserve"> 10</w:t>
      </w:r>
      <w:proofErr w:type="gramEnd"/>
      <w:r>
        <w:rPr>
          <w:rFonts w:ascii="Calibri" w:eastAsia="Calibri" w:hAnsi="Calibri" w:cs="Calibri"/>
          <w:b/>
          <w:sz w:val="20"/>
          <w:szCs w:val="20"/>
        </w:rPr>
        <w:t xml:space="preserve"> March  2025, at 17:00 (Copenhagen time).</w:t>
      </w:r>
    </w:p>
    <w:p w14:paraId="6A94F7A7" w14:textId="77777777" w:rsidR="00C5051E" w:rsidRDefault="00C5051E">
      <w:pPr>
        <w:spacing w:line="240" w:lineRule="auto"/>
        <w:jc w:val="both"/>
        <w:rPr>
          <w:rFonts w:ascii="Calibri" w:eastAsia="Calibri" w:hAnsi="Calibri" w:cs="Calibri"/>
        </w:rPr>
      </w:pPr>
    </w:p>
    <w:p w14:paraId="6FEDAA7D" w14:textId="77777777" w:rsidR="00C5051E" w:rsidRDefault="00CF318E">
      <w:pPr>
        <w:spacing w:line="240" w:lineRule="auto"/>
        <w:jc w:val="both"/>
        <w:rPr>
          <w:rFonts w:ascii="Calibri" w:eastAsia="Calibri" w:hAnsi="Calibri" w:cs="Calibri"/>
        </w:rPr>
      </w:pPr>
      <w:r>
        <w:rPr>
          <w:rFonts w:ascii="Calibri" w:eastAsia="Calibri" w:hAnsi="Calibri" w:cs="Calibri"/>
        </w:rPr>
        <w:t>Sample submissions must reach the UNFPA reception in Copenhagen by Monday</w:t>
      </w:r>
      <w:r>
        <w:rPr>
          <w:rFonts w:ascii="Calibri" w:eastAsia="Calibri" w:hAnsi="Calibri" w:cs="Calibri"/>
          <w:b/>
        </w:rPr>
        <w:t>, 28 March 2025, at 17:00 (Copenhagen time).</w:t>
      </w:r>
    </w:p>
    <w:p w14:paraId="0BB28209" w14:textId="77777777" w:rsidR="00C5051E" w:rsidRDefault="00C5051E">
      <w:pPr>
        <w:spacing w:line="240" w:lineRule="auto"/>
        <w:jc w:val="both"/>
        <w:rPr>
          <w:rFonts w:ascii="Calibri" w:eastAsia="Calibri" w:hAnsi="Calibri" w:cs="Calibri"/>
          <w:sz w:val="24"/>
          <w:szCs w:val="24"/>
        </w:rPr>
      </w:pPr>
    </w:p>
    <w:p w14:paraId="5A335A3A" w14:textId="77777777" w:rsidR="00C5051E" w:rsidRDefault="00CF318E">
      <w:pPr>
        <w:numPr>
          <w:ilvl w:val="0"/>
          <w:numId w:val="2"/>
        </w:numPr>
        <w:spacing w:after="200"/>
        <w:jc w:val="both"/>
        <w:rPr>
          <w:rFonts w:ascii="Calibri" w:eastAsia="Calibri" w:hAnsi="Calibri" w:cs="Calibri"/>
          <w:sz w:val="24"/>
          <w:szCs w:val="24"/>
        </w:rPr>
      </w:pPr>
      <w:r>
        <w:rPr>
          <w:rFonts w:ascii="Calibri" w:eastAsia="Calibri" w:hAnsi="Calibri" w:cs="Calibri"/>
          <w:b/>
          <w:sz w:val="24"/>
          <w:szCs w:val="24"/>
        </w:rPr>
        <w:t>Further information and contact details</w:t>
      </w:r>
    </w:p>
    <w:p w14:paraId="7F193D6E" w14:textId="77777777" w:rsidR="00C5051E" w:rsidRDefault="00CF318E">
      <w:pPr>
        <w:spacing w:line="240" w:lineRule="auto"/>
        <w:rPr>
          <w:rFonts w:ascii="Calibri" w:eastAsia="Calibri" w:hAnsi="Calibri" w:cs="Calibri"/>
        </w:rPr>
      </w:pPr>
      <w:r>
        <w:rPr>
          <w:rFonts w:ascii="Calibri" w:eastAsia="Calibri" w:hAnsi="Calibri" w:cs="Calibri"/>
        </w:rPr>
        <w:t xml:space="preserve">Any questions related to the review processes should be addressed to </w:t>
      </w:r>
      <w:r>
        <w:rPr>
          <w:rFonts w:ascii="Calibri" w:eastAsia="Calibri" w:hAnsi="Calibri" w:cs="Calibri"/>
          <w:b/>
          <w:highlight w:val="white"/>
        </w:rPr>
        <w:t>Ms. Linda Serwaa</w:t>
      </w:r>
      <w:r>
        <w:rPr>
          <w:rFonts w:ascii="Calibri" w:eastAsia="Calibri" w:hAnsi="Calibri" w:cs="Calibri"/>
        </w:rPr>
        <w:t xml:space="preserve"> at </w:t>
      </w:r>
      <w:hyperlink r:id="rId11">
        <w:r>
          <w:rPr>
            <w:rFonts w:ascii="Calibri" w:eastAsia="Calibri" w:hAnsi="Calibri" w:cs="Calibri"/>
            <w:color w:val="1155CC"/>
            <w:u w:val="single"/>
          </w:rPr>
          <w:t>serwaa@unfpa.org</w:t>
        </w:r>
      </w:hyperlink>
      <w:r>
        <w:rPr>
          <w:rFonts w:ascii="Calibri" w:eastAsia="Calibri" w:hAnsi="Calibri" w:cs="Calibri"/>
        </w:rPr>
        <w:t xml:space="preserve">. </w:t>
      </w:r>
    </w:p>
    <w:p w14:paraId="0656A76A" w14:textId="77777777" w:rsidR="00C5051E" w:rsidRDefault="00C5051E">
      <w:pPr>
        <w:spacing w:line="240" w:lineRule="auto"/>
        <w:jc w:val="both"/>
        <w:rPr>
          <w:rFonts w:ascii="Calibri" w:eastAsia="Calibri" w:hAnsi="Calibri" w:cs="Calibri"/>
          <w:sz w:val="24"/>
          <w:szCs w:val="24"/>
        </w:rPr>
      </w:pPr>
    </w:p>
    <w:p w14:paraId="45614A20" w14:textId="77777777" w:rsidR="00C5051E" w:rsidRDefault="00CF318E">
      <w:pPr>
        <w:numPr>
          <w:ilvl w:val="0"/>
          <w:numId w:val="2"/>
        </w:numPr>
        <w:spacing w:line="240" w:lineRule="auto"/>
        <w:jc w:val="both"/>
        <w:rPr>
          <w:rFonts w:ascii="Calibri" w:eastAsia="Calibri" w:hAnsi="Calibri" w:cs="Calibri"/>
          <w:sz w:val="24"/>
          <w:szCs w:val="24"/>
        </w:rPr>
      </w:pPr>
      <w:r>
        <w:rPr>
          <w:rFonts w:ascii="Calibri" w:eastAsia="Calibri" w:hAnsi="Calibri" w:cs="Calibri"/>
          <w:b/>
          <w:sz w:val="24"/>
          <w:szCs w:val="24"/>
        </w:rPr>
        <w:t>Sharing of results with RH community</w:t>
      </w:r>
    </w:p>
    <w:p w14:paraId="40658571" w14:textId="77777777" w:rsidR="00C5051E" w:rsidRDefault="00C5051E">
      <w:pPr>
        <w:spacing w:line="240" w:lineRule="auto"/>
        <w:jc w:val="both"/>
        <w:rPr>
          <w:rFonts w:ascii="Calibri" w:eastAsia="Calibri" w:hAnsi="Calibri" w:cs="Calibri"/>
          <w:sz w:val="24"/>
          <w:szCs w:val="24"/>
        </w:rPr>
      </w:pPr>
    </w:p>
    <w:p w14:paraId="11BD1566" w14:textId="77777777" w:rsidR="00C5051E" w:rsidRDefault="00CF318E">
      <w:pPr>
        <w:spacing w:line="240" w:lineRule="auto"/>
        <w:jc w:val="both"/>
        <w:rPr>
          <w:rFonts w:ascii="Calibri" w:eastAsia="Calibri" w:hAnsi="Calibri" w:cs="Calibri"/>
        </w:rPr>
      </w:pPr>
      <w:r>
        <w:rPr>
          <w:rFonts w:ascii="Calibri" w:eastAsia="Calibri" w:hAnsi="Calibri" w:cs="Calibri"/>
        </w:rPr>
        <w:t>In the spirit of harmonization of QA process and collaboration, UNFPA will share the outcome of the ERP assessment with sister UN agencies and procurers such as MSI, USAID, PSI, IPPF, USAID and other international procurement agencies of interest.</w:t>
      </w:r>
    </w:p>
    <w:p w14:paraId="1DEA9943" w14:textId="77777777" w:rsidR="00C5051E" w:rsidRDefault="00C5051E">
      <w:pPr>
        <w:spacing w:line="240" w:lineRule="auto"/>
        <w:ind w:left="720"/>
        <w:jc w:val="both"/>
        <w:rPr>
          <w:rFonts w:ascii="Calibri" w:eastAsia="Calibri" w:hAnsi="Calibri" w:cs="Calibri"/>
          <w:sz w:val="24"/>
          <w:szCs w:val="24"/>
        </w:rPr>
      </w:pPr>
    </w:p>
    <w:p w14:paraId="4C066373" w14:textId="77777777" w:rsidR="00C5051E" w:rsidRDefault="00C5051E">
      <w:pPr>
        <w:spacing w:line="240" w:lineRule="auto"/>
        <w:ind w:left="720"/>
        <w:jc w:val="both"/>
        <w:rPr>
          <w:rFonts w:ascii="Calibri" w:eastAsia="Calibri" w:hAnsi="Calibri" w:cs="Calibri"/>
          <w:sz w:val="24"/>
          <w:szCs w:val="24"/>
        </w:rPr>
      </w:pPr>
    </w:p>
    <w:p w14:paraId="2C2210E4" w14:textId="77777777" w:rsidR="00C5051E" w:rsidRDefault="00CF318E">
      <w:pPr>
        <w:numPr>
          <w:ilvl w:val="0"/>
          <w:numId w:val="2"/>
        </w:numPr>
        <w:spacing w:line="240" w:lineRule="auto"/>
        <w:jc w:val="both"/>
        <w:rPr>
          <w:rFonts w:ascii="Calibri" w:eastAsia="Calibri" w:hAnsi="Calibri" w:cs="Calibri"/>
          <w:sz w:val="24"/>
          <w:szCs w:val="24"/>
        </w:rPr>
      </w:pPr>
      <w:r>
        <w:rPr>
          <w:rFonts w:ascii="Calibri" w:eastAsia="Calibri" w:hAnsi="Calibri" w:cs="Calibri"/>
          <w:b/>
          <w:sz w:val="24"/>
          <w:szCs w:val="24"/>
        </w:rPr>
        <w:t xml:space="preserve">United Nations Global Marketplace </w:t>
      </w:r>
    </w:p>
    <w:p w14:paraId="31EEB3B3" w14:textId="77777777" w:rsidR="00C5051E" w:rsidRDefault="00C5051E">
      <w:pPr>
        <w:spacing w:line="240" w:lineRule="auto"/>
        <w:ind w:left="630"/>
        <w:jc w:val="both"/>
        <w:rPr>
          <w:rFonts w:ascii="Calibri" w:eastAsia="Calibri" w:hAnsi="Calibri" w:cs="Calibri"/>
          <w:sz w:val="24"/>
          <w:szCs w:val="24"/>
        </w:rPr>
      </w:pPr>
    </w:p>
    <w:p w14:paraId="2D70AEB3" w14:textId="77777777" w:rsidR="00C5051E" w:rsidRDefault="00CF318E" w:rsidP="006F61E9">
      <w:pPr>
        <w:spacing w:line="240" w:lineRule="auto"/>
        <w:rPr>
          <w:rFonts w:ascii="Calibri" w:eastAsia="Calibri" w:hAnsi="Calibri" w:cs="Calibri"/>
        </w:rPr>
        <w:sectPr w:rsidR="00C5051E">
          <w:pgSz w:w="12240" w:h="15840"/>
          <w:pgMar w:top="1440" w:right="1440" w:bottom="1440" w:left="1440" w:header="720" w:footer="720" w:gutter="0"/>
          <w:pgNumType w:start="1"/>
          <w:cols w:space="720"/>
        </w:sectPr>
      </w:pPr>
      <w:r>
        <w:rPr>
          <w:rFonts w:ascii="Calibri" w:eastAsia="Calibri" w:hAnsi="Calibri" w:cs="Calibri"/>
        </w:rPr>
        <w:t>All the information in this document, as well as eventual clarifications, will be made public on the UNGM website (</w:t>
      </w:r>
      <w:hyperlink r:id="rId12">
        <w:r>
          <w:rPr>
            <w:rFonts w:ascii="Calibri" w:eastAsia="Calibri" w:hAnsi="Calibri" w:cs="Calibri"/>
            <w:color w:val="0000FF"/>
            <w:u w:val="single"/>
          </w:rPr>
          <w:t>www.ungm.org</w:t>
        </w:r>
      </w:hyperlink>
      <w:r>
        <w:rPr>
          <w:rFonts w:ascii="Calibri" w:eastAsia="Calibri" w:hAnsi="Calibri" w:cs="Calibri"/>
        </w:rPr>
        <w:t>).</w:t>
      </w:r>
    </w:p>
    <w:p w14:paraId="56EAC63E" w14:textId="77777777" w:rsidR="00C5051E" w:rsidRDefault="00C5051E">
      <w:pPr>
        <w:spacing w:line="240" w:lineRule="auto"/>
        <w:jc w:val="both"/>
        <w:rPr>
          <w:rFonts w:ascii="Calibri" w:eastAsia="Calibri" w:hAnsi="Calibri" w:cs="Calibri"/>
        </w:rPr>
      </w:pPr>
    </w:p>
    <w:p w14:paraId="07C421BA" w14:textId="77777777" w:rsidR="00C5051E" w:rsidRDefault="00C5051E">
      <w:pPr>
        <w:widowControl w:val="0"/>
        <w:spacing w:line="240" w:lineRule="auto"/>
        <w:ind w:right="-20"/>
        <w:rPr>
          <w:rFonts w:ascii="Calibri" w:eastAsia="Calibri" w:hAnsi="Calibri" w:cs="Calibri"/>
          <w:b/>
          <w:sz w:val="32"/>
          <w:szCs w:val="32"/>
        </w:rPr>
      </w:pPr>
    </w:p>
    <w:p w14:paraId="0A4E90F3" w14:textId="77777777" w:rsidR="00C5051E" w:rsidRDefault="00C5051E">
      <w:pPr>
        <w:widowControl w:val="0"/>
        <w:spacing w:line="240" w:lineRule="auto"/>
        <w:ind w:right="-20"/>
        <w:rPr>
          <w:rFonts w:ascii="Calibri" w:eastAsia="Calibri" w:hAnsi="Calibri" w:cs="Calibri"/>
          <w:b/>
          <w:sz w:val="32"/>
          <w:szCs w:val="32"/>
        </w:rPr>
      </w:pPr>
    </w:p>
    <w:p w14:paraId="031B6C7C" w14:textId="77777777" w:rsidR="00C5051E" w:rsidRDefault="00C5051E">
      <w:pPr>
        <w:widowControl w:val="0"/>
        <w:spacing w:line="240" w:lineRule="auto"/>
        <w:ind w:right="-20"/>
        <w:rPr>
          <w:rFonts w:ascii="Calibri" w:eastAsia="Calibri" w:hAnsi="Calibri" w:cs="Calibri"/>
          <w:b/>
          <w:sz w:val="32"/>
          <w:szCs w:val="32"/>
        </w:rPr>
      </w:pPr>
    </w:p>
    <w:p w14:paraId="4E1D78FC" w14:textId="77777777" w:rsidR="00C5051E" w:rsidRDefault="00C5051E">
      <w:pPr>
        <w:widowControl w:val="0"/>
        <w:spacing w:line="240" w:lineRule="auto"/>
        <w:ind w:right="-20"/>
        <w:rPr>
          <w:rFonts w:ascii="Calibri" w:eastAsia="Calibri" w:hAnsi="Calibri" w:cs="Calibri"/>
          <w:b/>
          <w:sz w:val="32"/>
          <w:szCs w:val="32"/>
        </w:rPr>
      </w:pPr>
    </w:p>
    <w:p w14:paraId="5BB72E45" w14:textId="77777777" w:rsidR="00C5051E" w:rsidRDefault="00C5051E">
      <w:pPr>
        <w:widowControl w:val="0"/>
        <w:spacing w:line="240" w:lineRule="auto"/>
        <w:ind w:right="-20"/>
        <w:rPr>
          <w:rFonts w:ascii="Calibri" w:eastAsia="Calibri" w:hAnsi="Calibri" w:cs="Calibri"/>
          <w:b/>
          <w:sz w:val="32"/>
          <w:szCs w:val="32"/>
        </w:rPr>
      </w:pPr>
    </w:p>
    <w:p w14:paraId="1D76EBEE" w14:textId="77777777" w:rsidR="00C5051E" w:rsidRDefault="00C5051E">
      <w:pPr>
        <w:widowControl w:val="0"/>
        <w:spacing w:line="240" w:lineRule="auto"/>
        <w:ind w:right="-20"/>
        <w:rPr>
          <w:rFonts w:ascii="Calibri" w:eastAsia="Calibri" w:hAnsi="Calibri" w:cs="Calibri"/>
          <w:b/>
          <w:sz w:val="32"/>
          <w:szCs w:val="32"/>
        </w:rPr>
      </w:pPr>
    </w:p>
    <w:p w14:paraId="7645BB49" w14:textId="77777777" w:rsidR="00C5051E" w:rsidRDefault="00C5051E">
      <w:pPr>
        <w:widowControl w:val="0"/>
        <w:spacing w:line="240" w:lineRule="auto"/>
        <w:ind w:right="-20"/>
        <w:rPr>
          <w:rFonts w:ascii="Calibri" w:eastAsia="Calibri" w:hAnsi="Calibri" w:cs="Calibri"/>
          <w:b/>
          <w:sz w:val="32"/>
          <w:szCs w:val="32"/>
        </w:rPr>
      </w:pPr>
    </w:p>
    <w:p w14:paraId="6C2ED7B4" w14:textId="77777777" w:rsidR="00C5051E" w:rsidRDefault="00C5051E">
      <w:pPr>
        <w:widowControl w:val="0"/>
        <w:spacing w:line="240" w:lineRule="auto"/>
        <w:ind w:right="-20"/>
        <w:rPr>
          <w:rFonts w:ascii="Calibri" w:eastAsia="Calibri" w:hAnsi="Calibri" w:cs="Calibri"/>
          <w:b/>
          <w:sz w:val="32"/>
          <w:szCs w:val="32"/>
        </w:rPr>
      </w:pPr>
    </w:p>
    <w:p w14:paraId="5C15FBB7" w14:textId="77777777" w:rsidR="00C5051E" w:rsidRDefault="00C5051E">
      <w:pPr>
        <w:widowControl w:val="0"/>
        <w:spacing w:line="240" w:lineRule="auto"/>
        <w:ind w:right="-20"/>
        <w:rPr>
          <w:rFonts w:ascii="Calibri" w:eastAsia="Calibri" w:hAnsi="Calibri" w:cs="Calibri"/>
          <w:b/>
          <w:sz w:val="32"/>
          <w:szCs w:val="32"/>
        </w:rPr>
      </w:pPr>
    </w:p>
    <w:p w14:paraId="526687E7" w14:textId="77777777" w:rsidR="00C5051E" w:rsidRDefault="00C5051E">
      <w:pPr>
        <w:widowControl w:val="0"/>
        <w:spacing w:line="240" w:lineRule="auto"/>
        <w:ind w:right="-20"/>
        <w:rPr>
          <w:rFonts w:ascii="Calibri" w:eastAsia="Calibri" w:hAnsi="Calibri" w:cs="Calibri"/>
          <w:b/>
          <w:sz w:val="32"/>
          <w:szCs w:val="32"/>
        </w:rPr>
      </w:pPr>
    </w:p>
    <w:p w14:paraId="42787C63" w14:textId="77777777" w:rsidR="00C5051E" w:rsidRDefault="00C5051E">
      <w:pPr>
        <w:widowControl w:val="0"/>
        <w:spacing w:line="240" w:lineRule="auto"/>
        <w:ind w:right="-20"/>
        <w:rPr>
          <w:rFonts w:ascii="Calibri" w:eastAsia="Calibri" w:hAnsi="Calibri" w:cs="Calibri"/>
          <w:b/>
          <w:sz w:val="32"/>
          <w:szCs w:val="32"/>
        </w:rPr>
      </w:pPr>
    </w:p>
    <w:p w14:paraId="2348C925" w14:textId="77777777" w:rsidR="00C5051E" w:rsidRDefault="00C5051E">
      <w:pPr>
        <w:widowControl w:val="0"/>
        <w:spacing w:line="240" w:lineRule="auto"/>
        <w:ind w:right="-20"/>
        <w:rPr>
          <w:rFonts w:ascii="Calibri" w:eastAsia="Calibri" w:hAnsi="Calibri" w:cs="Calibri"/>
          <w:b/>
          <w:sz w:val="32"/>
          <w:szCs w:val="32"/>
        </w:rPr>
      </w:pPr>
    </w:p>
    <w:p w14:paraId="3A59487D" w14:textId="77777777" w:rsidR="00C5051E" w:rsidRDefault="00C5051E">
      <w:pPr>
        <w:widowControl w:val="0"/>
        <w:spacing w:line="240" w:lineRule="auto"/>
        <w:ind w:right="-20"/>
        <w:rPr>
          <w:rFonts w:ascii="Calibri" w:eastAsia="Calibri" w:hAnsi="Calibri" w:cs="Calibri"/>
          <w:b/>
          <w:sz w:val="32"/>
          <w:szCs w:val="32"/>
        </w:rPr>
      </w:pPr>
    </w:p>
    <w:p w14:paraId="0E3EB828" w14:textId="77777777" w:rsidR="0028061F" w:rsidRDefault="0028061F">
      <w:pPr>
        <w:widowControl w:val="0"/>
        <w:spacing w:line="240" w:lineRule="auto"/>
        <w:ind w:right="-20"/>
        <w:rPr>
          <w:rFonts w:ascii="Calibri" w:eastAsia="Calibri" w:hAnsi="Calibri" w:cs="Calibri"/>
          <w:b/>
          <w:sz w:val="32"/>
          <w:szCs w:val="32"/>
        </w:rPr>
      </w:pPr>
    </w:p>
    <w:p w14:paraId="7E0DD50D" w14:textId="77777777" w:rsidR="00DC1042" w:rsidRDefault="00DC1042">
      <w:pPr>
        <w:widowControl w:val="0"/>
        <w:spacing w:line="240" w:lineRule="auto"/>
        <w:ind w:right="-20"/>
        <w:rPr>
          <w:rFonts w:ascii="Calibri" w:eastAsia="Calibri" w:hAnsi="Calibri" w:cs="Calibri"/>
          <w:b/>
          <w:sz w:val="32"/>
          <w:szCs w:val="32"/>
        </w:rPr>
      </w:pPr>
    </w:p>
    <w:p w14:paraId="4242B5DC" w14:textId="77777777" w:rsidR="00DC1042" w:rsidRDefault="00DC1042">
      <w:pPr>
        <w:widowControl w:val="0"/>
        <w:spacing w:line="240" w:lineRule="auto"/>
        <w:ind w:right="-20"/>
        <w:rPr>
          <w:rFonts w:ascii="Calibri" w:eastAsia="Calibri" w:hAnsi="Calibri" w:cs="Calibri"/>
          <w:b/>
          <w:sz w:val="32"/>
          <w:szCs w:val="32"/>
        </w:rPr>
      </w:pPr>
    </w:p>
    <w:p w14:paraId="1AF83BF1" w14:textId="77777777" w:rsidR="00DC1042" w:rsidRDefault="00DC1042">
      <w:pPr>
        <w:widowControl w:val="0"/>
        <w:spacing w:line="240" w:lineRule="auto"/>
        <w:ind w:right="-20"/>
        <w:rPr>
          <w:rFonts w:ascii="Calibri" w:eastAsia="Calibri" w:hAnsi="Calibri" w:cs="Calibri"/>
          <w:b/>
          <w:sz w:val="32"/>
          <w:szCs w:val="32"/>
        </w:rPr>
      </w:pPr>
    </w:p>
    <w:p w14:paraId="172B9AB8" w14:textId="77777777" w:rsidR="0028061F" w:rsidRDefault="0028061F">
      <w:pPr>
        <w:widowControl w:val="0"/>
        <w:spacing w:line="240" w:lineRule="auto"/>
        <w:ind w:right="-20"/>
        <w:rPr>
          <w:rFonts w:ascii="Calibri" w:eastAsia="Calibri" w:hAnsi="Calibri" w:cs="Calibri"/>
          <w:b/>
          <w:sz w:val="32"/>
          <w:szCs w:val="32"/>
        </w:rPr>
      </w:pPr>
    </w:p>
    <w:p w14:paraId="7EDB438E" w14:textId="77777777" w:rsidR="00C5051E" w:rsidRPr="00BD7B93" w:rsidRDefault="00CF318E">
      <w:pPr>
        <w:widowControl w:val="0"/>
        <w:spacing w:line="240" w:lineRule="auto"/>
        <w:ind w:right="-20"/>
        <w:rPr>
          <w:rFonts w:ascii="Calibri" w:eastAsia="Calibri" w:hAnsi="Calibri" w:cs="Calibri"/>
          <w:sz w:val="32"/>
          <w:szCs w:val="32"/>
        </w:rPr>
      </w:pPr>
      <w:r w:rsidRPr="00BD7B93">
        <w:rPr>
          <w:rFonts w:ascii="Calibri" w:eastAsia="Calibri" w:hAnsi="Calibri" w:cs="Calibri"/>
          <w:b/>
          <w:sz w:val="32"/>
          <w:szCs w:val="32"/>
        </w:rPr>
        <w:lastRenderedPageBreak/>
        <w:t>Appendix 1</w:t>
      </w:r>
    </w:p>
    <w:p w14:paraId="3CBBA010" w14:textId="77777777" w:rsidR="00C5051E" w:rsidRPr="00BD7B93" w:rsidRDefault="00C5051E">
      <w:pPr>
        <w:widowControl w:val="0"/>
        <w:spacing w:line="240" w:lineRule="auto"/>
        <w:rPr>
          <w:rFonts w:ascii="Calibri" w:eastAsia="Calibri" w:hAnsi="Calibri" w:cs="Calibri"/>
          <w:sz w:val="14"/>
          <w:szCs w:val="14"/>
        </w:rPr>
      </w:pPr>
    </w:p>
    <w:p w14:paraId="04F85ADC" w14:textId="77777777" w:rsidR="00C5051E" w:rsidRPr="00BD7B93" w:rsidRDefault="00C5051E">
      <w:pPr>
        <w:spacing w:line="240" w:lineRule="auto"/>
        <w:rPr>
          <w:rFonts w:ascii="Calibri" w:hAnsi="Calibri" w:cs="Calibri"/>
          <w:sz w:val="50"/>
          <w:szCs w:val="50"/>
        </w:rPr>
      </w:pPr>
    </w:p>
    <w:p w14:paraId="46C2639E" w14:textId="77777777" w:rsidR="00C5051E" w:rsidRDefault="00CF318E">
      <w:pPr>
        <w:spacing w:line="240" w:lineRule="auto"/>
        <w:rPr>
          <w:sz w:val="50"/>
          <w:szCs w:val="50"/>
        </w:rPr>
      </w:pPr>
      <w:r w:rsidRPr="00BD7B93">
        <w:rPr>
          <w:rFonts w:ascii="Calibri" w:hAnsi="Calibri" w:cs="Calibri"/>
          <w:b/>
          <w:sz w:val="50"/>
          <w:szCs w:val="50"/>
        </w:rPr>
        <w:t>Interagency finished pharmaceutical product questionnaire</w:t>
      </w:r>
      <w:r>
        <w:rPr>
          <w:b/>
          <w:sz w:val="28"/>
          <w:szCs w:val="28"/>
        </w:rPr>
        <w:t xml:space="preserve"> </w:t>
      </w:r>
      <w:r>
        <w:rPr>
          <w:noProof/>
          <w:lang w:val="en-IN"/>
        </w:rPr>
        <w:drawing>
          <wp:anchor distT="0" distB="0" distL="114300" distR="114300" simplePos="0" relativeHeight="251659264" behindDoc="0" locked="0" layoutInCell="1" hidden="0" allowOverlap="1" wp14:anchorId="010010C0" wp14:editId="7A8F36A4">
            <wp:simplePos x="0" y="0"/>
            <wp:positionH relativeFrom="column">
              <wp:posOffset>3731259</wp:posOffset>
            </wp:positionH>
            <wp:positionV relativeFrom="paragraph">
              <wp:posOffset>486409</wp:posOffset>
            </wp:positionV>
            <wp:extent cx="2228850" cy="857250"/>
            <wp:effectExtent l="0" t="0" r="0" b="0"/>
            <wp:wrapNone/>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2228850" cy="857250"/>
                    </a:xfrm>
                    <a:prstGeom prst="rect">
                      <a:avLst/>
                    </a:prstGeom>
                    <a:ln/>
                  </pic:spPr>
                </pic:pic>
              </a:graphicData>
            </a:graphic>
          </wp:anchor>
        </w:drawing>
      </w:r>
    </w:p>
    <w:p w14:paraId="2A7478FE" w14:textId="77777777" w:rsidR="00C5051E" w:rsidRDefault="00C5051E">
      <w:pPr>
        <w:spacing w:line="240" w:lineRule="auto"/>
        <w:rPr>
          <w:sz w:val="50"/>
          <w:szCs w:val="50"/>
        </w:rPr>
      </w:pPr>
    </w:p>
    <w:p w14:paraId="515284E2" w14:textId="77777777" w:rsidR="00C5051E" w:rsidRDefault="00CF318E">
      <w:pPr>
        <w:spacing w:line="240" w:lineRule="auto"/>
        <w:rPr>
          <w:sz w:val="50"/>
          <w:szCs w:val="50"/>
        </w:rPr>
      </w:pPr>
      <w:r>
        <w:br w:type="page"/>
      </w:r>
      <w:r>
        <w:rPr>
          <w:noProof/>
          <w:lang w:val="en-IN"/>
        </w:rPr>
        <w:drawing>
          <wp:anchor distT="0" distB="0" distL="114300" distR="114300" simplePos="0" relativeHeight="251660288" behindDoc="0" locked="0" layoutInCell="1" hidden="0" allowOverlap="1" wp14:anchorId="633027D0" wp14:editId="49745411">
            <wp:simplePos x="0" y="0"/>
            <wp:positionH relativeFrom="column">
              <wp:posOffset>3696970</wp:posOffset>
            </wp:positionH>
            <wp:positionV relativeFrom="paragraph">
              <wp:posOffset>71755</wp:posOffset>
            </wp:positionV>
            <wp:extent cx="2360295" cy="457200"/>
            <wp:effectExtent l="0" t="0" r="0" b="0"/>
            <wp:wrapNone/>
            <wp:docPr id="2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4"/>
                    <a:srcRect/>
                    <a:stretch>
                      <a:fillRect/>
                    </a:stretch>
                  </pic:blipFill>
                  <pic:spPr>
                    <a:xfrm>
                      <a:off x="0" y="0"/>
                      <a:ext cx="2360295" cy="457200"/>
                    </a:xfrm>
                    <a:prstGeom prst="rect">
                      <a:avLst/>
                    </a:prstGeom>
                    <a:ln/>
                  </pic:spPr>
                </pic:pic>
              </a:graphicData>
            </a:graphic>
          </wp:anchor>
        </w:drawing>
      </w:r>
      <w:r>
        <w:rPr>
          <w:noProof/>
          <w:lang w:val="en-IN"/>
        </w:rPr>
        <w:drawing>
          <wp:anchor distT="0" distB="0" distL="114300" distR="114300" simplePos="0" relativeHeight="251661312" behindDoc="0" locked="0" layoutInCell="1" hidden="0" allowOverlap="1" wp14:anchorId="0EC9F389" wp14:editId="74907CB3">
            <wp:simplePos x="0" y="0"/>
            <wp:positionH relativeFrom="column">
              <wp:posOffset>3838575</wp:posOffset>
            </wp:positionH>
            <wp:positionV relativeFrom="paragraph">
              <wp:posOffset>4695190</wp:posOffset>
            </wp:positionV>
            <wp:extent cx="1152525" cy="1362075"/>
            <wp:effectExtent l="0" t="0" r="0" b="0"/>
            <wp:wrapNone/>
            <wp:docPr id="2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5"/>
                    <a:srcRect/>
                    <a:stretch>
                      <a:fillRect/>
                    </a:stretch>
                  </pic:blipFill>
                  <pic:spPr>
                    <a:xfrm>
                      <a:off x="0" y="0"/>
                      <a:ext cx="1152525" cy="1362075"/>
                    </a:xfrm>
                    <a:prstGeom prst="rect">
                      <a:avLst/>
                    </a:prstGeom>
                    <a:ln/>
                  </pic:spPr>
                </pic:pic>
              </a:graphicData>
            </a:graphic>
          </wp:anchor>
        </w:drawing>
      </w:r>
      <w:r>
        <w:rPr>
          <w:noProof/>
          <w:lang w:val="en-IN"/>
        </w:rPr>
        <w:drawing>
          <wp:anchor distT="0" distB="0" distL="114300" distR="114300" simplePos="0" relativeHeight="251662336" behindDoc="0" locked="0" layoutInCell="1" hidden="0" allowOverlap="1" wp14:anchorId="660CC620" wp14:editId="1319B76F">
            <wp:simplePos x="0" y="0"/>
            <wp:positionH relativeFrom="column">
              <wp:posOffset>3797934</wp:posOffset>
            </wp:positionH>
            <wp:positionV relativeFrom="paragraph">
              <wp:posOffset>773430</wp:posOffset>
            </wp:positionV>
            <wp:extent cx="2205990" cy="962025"/>
            <wp:effectExtent l="0" t="0" r="0" b="0"/>
            <wp:wrapNone/>
            <wp:docPr id="2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6"/>
                    <a:srcRect/>
                    <a:stretch>
                      <a:fillRect/>
                    </a:stretch>
                  </pic:blipFill>
                  <pic:spPr>
                    <a:xfrm>
                      <a:off x="0" y="0"/>
                      <a:ext cx="2205990" cy="962025"/>
                    </a:xfrm>
                    <a:prstGeom prst="rect">
                      <a:avLst/>
                    </a:prstGeom>
                    <a:ln/>
                  </pic:spPr>
                </pic:pic>
              </a:graphicData>
            </a:graphic>
          </wp:anchor>
        </w:drawing>
      </w:r>
      <w:r>
        <w:rPr>
          <w:noProof/>
          <w:lang w:val="en-IN"/>
        </w:rPr>
        <w:drawing>
          <wp:anchor distT="0" distB="0" distL="114300" distR="114300" simplePos="0" relativeHeight="251663360" behindDoc="0" locked="0" layoutInCell="1" hidden="0" allowOverlap="1" wp14:anchorId="5C9ECFD3" wp14:editId="5397BBD3">
            <wp:simplePos x="0" y="0"/>
            <wp:positionH relativeFrom="column">
              <wp:posOffset>3864609</wp:posOffset>
            </wp:positionH>
            <wp:positionV relativeFrom="paragraph">
              <wp:posOffset>3783329</wp:posOffset>
            </wp:positionV>
            <wp:extent cx="2228850" cy="723265"/>
            <wp:effectExtent l="0" t="0" r="0" b="0"/>
            <wp:wrapNone/>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2228850" cy="723265"/>
                    </a:xfrm>
                    <a:prstGeom prst="rect">
                      <a:avLst/>
                    </a:prstGeom>
                    <a:ln/>
                  </pic:spPr>
                </pic:pic>
              </a:graphicData>
            </a:graphic>
          </wp:anchor>
        </w:drawing>
      </w:r>
      <w:r>
        <w:rPr>
          <w:noProof/>
          <w:lang w:val="en-IN"/>
        </w:rPr>
        <w:drawing>
          <wp:anchor distT="0" distB="0" distL="114300" distR="114300" simplePos="0" relativeHeight="251664384" behindDoc="0" locked="0" layoutInCell="1" hidden="0" allowOverlap="1" wp14:anchorId="7F0D7640" wp14:editId="427E64F8">
            <wp:simplePos x="0" y="0"/>
            <wp:positionH relativeFrom="column">
              <wp:posOffset>3733800</wp:posOffset>
            </wp:positionH>
            <wp:positionV relativeFrom="paragraph">
              <wp:posOffset>2919730</wp:posOffset>
            </wp:positionV>
            <wp:extent cx="2359025" cy="533400"/>
            <wp:effectExtent l="0" t="0" r="0" b="0"/>
            <wp:wrapNone/>
            <wp:docPr id="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8"/>
                    <a:srcRect/>
                    <a:stretch>
                      <a:fillRect/>
                    </a:stretch>
                  </pic:blipFill>
                  <pic:spPr>
                    <a:xfrm>
                      <a:off x="0" y="0"/>
                      <a:ext cx="2359025" cy="533400"/>
                    </a:xfrm>
                    <a:prstGeom prst="rect">
                      <a:avLst/>
                    </a:prstGeom>
                    <a:ln/>
                  </pic:spPr>
                </pic:pic>
              </a:graphicData>
            </a:graphic>
          </wp:anchor>
        </w:drawing>
      </w:r>
      <w:r>
        <w:rPr>
          <w:noProof/>
          <w:lang w:val="en-IN"/>
        </w:rPr>
        <w:drawing>
          <wp:anchor distT="0" distB="0" distL="114300" distR="114300" simplePos="0" relativeHeight="251665408" behindDoc="0" locked="0" layoutInCell="1" hidden="0" allowOverlap="1" wp14:anchorId="05F45158" wp14:editId="08E148E1">
            <wp:simplePos x="0" y="0"/>
            <wp:positionH relativeFrom="column">
              <wp:posOffset>3797934</wp:posOffset>
            </wp:positionH>
            <wp:positionV relativeFrom="paragraph">
              <wp:posOffset>1954529</wp:posOffset>
            </wp:positionV>
            <wp:extent cx="2257425" cy="742950"/>
            <wp:effectExtent l="0" t="0" r="0" b="0"/>
            <wp:wrapNone/>
            <wp:docPr id="2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9"/>
                    <a:srcRect/>
                    <a:stretch>
                      <a:fillRect/>
                    </a:stretch>
                  </pic:blipFill>
                  <pic:spPr>
                    <a:xfrm>
                      <a:off x="0" y="0"/>
                      <a:ext cx="2257425" cy="742950"/>
                    </a:xfrm>
                    <a:prstGeom prst="rect">
                      <a:avLst/>
                    </a:prstGeom>
                    <a:ln/>
                  </pic:spPr>
                </pic:pic>
              </a:graphicData>
            </a:graphic>
          </wp:anchor>
        </w:drawing>
      </w:r>
    </w:p>
    <w:p w14:paraId="65C0BF6C" w14:textId="77777777" w:rsidR="00C5051E" w:rsidRDefault="00C5051E">
      <w:pPr>
        <w:spacing w:line="240" w:lineRule="auto"/>
        <w:rPr>
          <w:sz w:val="28"/>
          <w:szCs w:val="28"/>
        </w:rPr>
      </w:pPr>
    </w:p>
    <w:p w14:paraId="2E7C6C99" w14:textId="77777777" w:rsidR="00C5051E" w:rsidRDefault="00CF318E">
      <w:pPr>
        <w:spacing w:line="240" w:lineRule="auto"/>
        <w:ind w:left="720" w:hanging="436"/>
        <w:rPr>
          <w:rFonts w:asciiTheme="majorHAnsi" w:hAnsiTheme="majorHAnsi" w:cstheme="majorHAnsi"/>
          <w:b/>
          <w:sz w:val="28"/>
          <w:szCs w:val="28"/>
        </w:rPr>
      </w:pPr>
      <w:r>
        <w:rPr>
          <w:b/>
          <w:sz w:val="28"/>
          <w:szCs w:val="28"/>
        </w:rPr>
        <w:t xml:space="preserve">       </w:t>
      </w:r>
      <w:r w:rsidRPr="00BD7B93">
        <w:rPr>
          <w:rFonts w:asciiTheme="majorHAnsi" w:hAnsiTheme="majorHAnsi" w:cstheme="majorHAnsi"/>
          <w:b/>
          <w:sz w:val="28"/>
          <w:szCs w:val="28"/>
        </w:rPr>
        <w:t>Interagency finished pharmaceutical product questionnaire</w:t>
      </w:r>
      <w:r w:rsidRPr="00BD7B93">
        <w:rPr>
          <w:rFonts w:asciiTheme="majorHAnsi" w:hAnsiTheme="majorHAnsi" w:cstheme="majorHAnsi"/>
          <w:b/>
          <w:sz w:val="34"/>
          <w:szCs w:val="34"/>
          <w:vertAlign w:val="superscript"/>
        </w:rPr>
        <w:footnoteReference w:id="3"/>
      </w:r>
    </w:p>
    <w:p w14:paraId="765F05AA" w14:textId="77777777" w:rsidR="00BD7B93" w:rsidRPr="00BD7B93" w:rsidRDefault="00BD7B93">
      <w:pPr>
        <w:spacing w:line="240" w:lineRule="auto"/>
        <w:ind w:left="720" w:hanging="436"/>
        <w:rPr>
          <w:rFonts w:asciiTheme="majorHAnsi" w:hAnsiTheme="majorHAnsi" w:cstheme="majorHAnsi"/>
          <w:sz w:val="34"/>
          <w:szCs w:val="34"/>
        </w:rPr>
      </w:pPr>
    </w:p>
    <w:sdt>
      <w:sdtPr>
        <w:rPr>
          <w:rFonts w:asciiTheme="majorHAnsi" w:hAnsiTheme="majorHAnsi" w:cstheme="majorHAnsi"/>
        </w:rPr>
        <w:id w:val="510721025"/>
        <w:docPartObj>
          <w:docPartGallery w:val="Table of Contents"/>
          <w:docPartUnique/>
        </w:docPartObj>
      </w:sdtPr>
      <w:sdtContent>
        <w:p w14:paraId="36695407" w14:textId="77777777" w:rsidR="00C5051E" w:rsidRPr="00BD7B93" w:rsidRDefault="00CF318E">
          <w:pPr>
            <w:tabs>
              <w:tab w:val="right" w:pos="10348"/>
            </w:tabs>
            <w:spacing w:after="100"/>
            <w:rPr>
              <w:rFonts w:asciiTheme="majorHAnsi" w:eastAsia="Calibri" w:hAnsiTheme="majorHAnsi" w:cstheme="majorHAnsi"/>
            </w:rPr>
          </w:pPr>
          <w:r w:rsidRPr="00BD7B93">
            <w:rPr>
              <w:rFonts w:asciiTheme="majorHAnsi" w:hAnsiTheme="majorHAnsi" w:cstheme="majorHAnsi"/>
            </w:rPr>
            <w:fldChar w:fldCharType="begin"/>
          </w:r>
          <w:r w:rsidRPr="00BD7B93">
            <w:rPr>
              <w:rFonts w:asciiTheme="majorHAnsi" w:hAnsiTheme="majorHAnsi" w:cstheme="majorHAnsi"/>
            </w:rPr>
            <w:instrText xml:space="preserve"> TOC \h \u \z \t "Heading 1,1,Heading 2,2,Heading 3,3,Heading 4,4,Heading 5,5,Heading 6,6,"</w:instrText>
          </w:r>
          <w:r w:rsidRPr="00BD7B93">
            <w:rPr>
              <w:rFonts w:asciiTheme="majorHAnsi" w:hAnsiTheme="majorHAnsi" w:cstheme="majorHAnsi"/>
            </w:rPr>
            <w:fldChar w:fldCharType="separate"/>
          </w:r>
          <w:hyperlink w:anchor="_heading=h.1fob9te">
            <w:r w:rsidRPr="00BD7B93">
              <w:rPr>
                <w:rFonts w:asciiTheme="majorHAnsi" w:eastAsia="Georgia" w:hAnsiTheme="majorHAnsi" w:cstheme="majorHAnsi"/>
                <w:b/>
              </w:rPr>
              <w:t>Section 1: Administrative Section</w:t>
            </w:r>
            <w:r w:rsidRPr="00BD7B93">
              <w:rPr>
                <w:rFonts w:asciiTheme="majorHAnsi" w:eastAsia="Georgia" w:hAnsiTheme="majorHAnsi" w:cstheme="majorHAnsi"/>
                <w:b/>
              </w:rPr>
              <w:tab/>
              <w:t>3</w:t>
            </w:r>
          </w:hyperlink>
        </w:p>
        <w:p w14:paraId="01C96165"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3znysh7">
            <w:r w:rsidRPr="00BD7B93">
              <w:rPr>
                <w:rFonts w:asciiTheme="majorHAnsi" w:eastAsia="Georgia" w:hAnsiTheme="majorHAnsi" w:cstheme="majorHAnsi"/>
              </w:rPr>
              <w:t>1.1 Product identification</w:t>
            </w:r>
            <w:r w:rsidRPr="00BD7B93">
              <w:rPr>
                <w:rFonts w:asciiTheme="majorHAnsi" w:eastAsia="Georgia" w:hAnsiTheme="majorHAnsi" w:cstheme="majorHAnsi"/>
              </w:rPr>
              <w:tab/>
              <w:t>3</w:t>
            </w:r>
          </w:hyperlink>
        </w:p>
        <w:p w14:paraId="25AA12CB"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2et92p0">
            <w:r w:rsidRPr="00BD7B93">
              <w:rPr>
                <w:rFonts w:asciiTheme="majorHAnsi" w:eastAsia="Georgia" w:hAnsiTheme="majorHAnsi" w:cstheme="majorHAnsi"/>
              </w:rPr>
              <w:t>1.2 Packaging</w:t>
            </w:r>
            <w:r w:rsidRPr="00BD7B93">
              <w:rPr>
                <w:rFonts w:asciiTheme="majorHAnsi" w:eastAsia="Georgia" w:hAnsiTheme="majorHAnsi" w:cstheme="majorHAnsi"/>
              </w:rPr>
              <w:tab/>
              <w:t>3</w:t>
            </w:r>
          </w:hyperlink>
        </w:p>
        <w:p w14:paraId="089FCAF2" w14:textId="77777777" w:rsidR="00C5051E" w:rsidRPr="00BD7B93" w:rsidRDefault="00CF318E">
          <w:pPr>
            <w:tabs>
              <w:tab w:val="right" w:pos="10348"/>
            </w:tabs>
            <w:spacing w:after="100"/>
            <w:rPr>
              <w:rFonts w:asciiTheme="majorHAnsi" w:eastAsia="Calibri" w:hAnsiTheme="majorHAnsi" w:cstheme="majorHAnsi"/>
            </w:rPr>
          </w:pPr>
          <w:hyperlink w:anchor="_heading=h.tyjcwt">
            <w:r w:rsidRPr="00BD7B93">
              <w:rPr>
                <w:rFonts w:asciiTheme="majorHAnsi" w:eastAsia="Georgia" w:hAnsiTheme="majorHAnsi" w:cstheme="majorHAnsi"/>
                <w:b/>
              </w:rPr>
              <w:t>Contact details</w:t>
            </w:r>
            <w:r w:rsidRPr="00BD7B93">
              <w:rPr>
                <w:rFonts w:asciiTheme="majorHAnsi" w:eastAsia="Georgia" w:hAnsiTheme="majorHAnsi" w:cstheme="majorHAnsi"/>
                <w:b/>
              </w:rPr>
              <w:tab/>
              <w:t>3</w:t>
            </w:r>
          </w:hyperlink>
        </w:p>
        <w:p w14:paraId="75395E2F"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3dy6vkm">
            <w:r w:rsidRPr="00BD7B93">
              <w:rPr>
                <w:rFonts w:asciiTheme="majorHAnsi" w:eastAsia="Georgia" w:hAnsiTheme="majorHAnsi" w:cstheme="majorHAnsi"/>
              </w:rPr>
              <w:t>1.3 Manufacturer identification</w:t>
            </w:r>
            <w:r w:rsidRPr="00BD7B93">
              <w:rPr>
                <w:rFonts w:asciiTheme="majorHAnsi" w:eastAsia="Georgia" w:hAnsiTheme="majorHAnsi" w:cstheme="majorHAnsi"/>
              </w:rPr>
              <w:tab/>
              <w:t>3</w:t>
            </w:r>
          </w:hyperlink>
        </w:p>
        <w:p w14:paraId="34DF1AB9"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1t3h5sf">
            <w:r w:rsidRPr="00BD7B93">
              <w:rPr>
                <w:rFonts w:asciiTheme="majorHAnsi" w:eastAsia="Georgia" w:hAnsiTheme="majorHAnsi" w:cstheme="majorHAnsi"/>
              </w:rPr>
              <w:t>1.4</w:t>
            </w:r>
          </w:hyperlink>
          <w:hyperlink w:anchor="_heading=h.1t3h5sf">
            <w:r w:rsidRPr="00BD7B93">
              <w:rPr>
                <w:rFonts w:asciiTheme="majorHAnsi" w:eastAsia="Calibri" w:hAnsiTheme="majorHAnsi" w:cstheme="majorHAnsi"/>
              </w:rPr>
              <w:tab/>
            </w:r>
          </w:hyperlink>
          <w:r w:rsidRPr="00BD7B93">
            <w:rPr>
              <w:rFonts w:asciiTheme="majorHAnsi" w:hAnsiTheme="majorHAnsi" w:cstheme="majorHAnsi"/>
            </w:rPr>
            <w:fldChar w:fldCharType="begin"/>
          </w:r>
          <w:r w:rsidRPr="00BD7B93">
            <w:rPr>
              <w:rFonts w:asciiTheme="majorHAnsi" w:hAnsiTheme="majorHAnsi" w:cstheme="majorHAnsi"/>
            </w:rPr>
            <w:instrText xml:space="preserve"> PAGEREF _heading=h.1t3h5sf \h </w:instrText>
          </w:r>
          <w:r w:rsidRPr="00BD7B93">
            <w:rPr>
              <w:rFonts w:asciiTheme="majorHAnsi" w:hAnsiTheme="majorHAnsi" w:cstheme="majorHAnsi"/>
            </w:rPr>
          </w:r>
          <w:r w:rsidRPr="00BD7B93">
            <w:rPr>
              <w:rFonts w:asciiTheme="majorHAnsi" w:hAnsiTheme="majorHAnsi" w:cstheme="majorHAnsi"/>
            </w:rPr>
            <w:fldChar w:fldCharType="separate"/>
          </w:r>
          <w:r w:rsidRPr="00BD7B93">
            <w:rPr>
              <w:rFonts w:asciiTheme="majorHAnsi" w:eastAsia="Georgia" w:hAnsiTheme="majorHAnsi" w:cstheme="majorHAnsi"/>
            </w:rPr>
            <w:t>Supplier identification</w:t>
          </w:r>
          <w:r w:rsidRPr="00BD7B93">
            <w:rPr>
              <w:rFonts w:asciiTheme="majorHAnsi" w:eastAsia="Georgia" w:hAnsiTheme="majorHAnsi" w:cstheme="majorHAnsi"/>
            </w:rPr>
            <w:tab/>
            <w:t>4</w:t>
          </w:r>
          <w:hyperlink w:anchor="_heading=h.1t3h5sf" w:history="1"/>
        </w:p>
        <w:p w14:paraId="6E11098A" w14:textId="77777777" w:rsidR="00C5051E" w:rsidRPr="00BD7B93" w:rsidRDefault="00CF318E">
          <w:pPr>
            <w:tabs>
              <w:tab w:val="left" w:pos="567"/>
              <w:tab w:val="right" w:pos="10337"/>
            </w:tabs>
            <w:spacing w:after="100"/>
            <w:ind w:left="220"/>
            <w:rPr>
              <w:rFonts w:asciiTheme="majorHAnsi" w:eastAsia="Calibri" w:hAnsiTheme="majorHAnsi" w:cstheme="majorHAnsi"/>
            </w:rPr>
          </w:pPr>
          <w:r w:rsidRPr="00BD7B93">
            <w:rPr>
              <w:rFonts w:asciiTheme="majorHAnsi" w:hAnsiTheme="majorHAnsi" w:cstheme="majorHAnsi"/>
            </w:rPr>
            <w:fldChar w:fldCharType="end"/>
          </w:r>
          <w:hyperlink w:anchor="_heading=h.4d34og8">
            <w:r w:rsidRPr="00BD7B93">
              <w:rPr>
                <w:rFonts w:asciiTheme="majorHAnsi" w:eastAsia="Georgia" w:hAnsiTheme="majorHAnsi" w:cstheme="majorHAnsi"/>
              </w:rPr>
              <w:t>1.5 Note for the applicant</w:t>
            </w:r>
            <w:r w:rsidRPr="00BD7B93">
              <w:rPr>
                <w:rFonts w:asciiTheme="majorHAnsi" w:eastAsia="Georgia" w:hAnsiTheme="majorHAnsi" w:cstheme="majorHAnsi"/>
              </w:rPr>
              <w:tab/>
              <w:t>4</w:t>
            </w:r>
          </w:hyperlink>
        </w:p>
        <w:p w14:paraId="1EA7E746"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2s8eyo1">
            <w:r w:rsidRPr="00BD7B93">
              <w:rPr>
                <w:rFonts w:asciiTheme="majorHAnsi" w:eastAsia="Georgia" w:hAnsiTheme="majorHAnsi" w:cstheme="majorHAnsi"/>
              </w:rPr>
              <w:t>1.6 Regulatory (licencing) status</w:t>
            </w:r>
            <w:r w:rsidRPr="00BD7B93">
              <w:rPr>
                <w:rFonts w:asciiTheme="majorHAnsi" w:eastAsia="Georgia" w:hAnsiTheme="majorHAnsi" w:cstheme="majorHAnsi"/>
              </w:rPr>
              <w:tab/>
              <w:t>5</w:t>
            </w:r>
          </w:hyperlink>
        </w:p>
        <w:p w14:paraId="2A6030E3"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17dp8vu">
            <w:r w:rsidRPr="00BD7B93">
              <w:rPr>
                <w:rFonts w:asciiTheme="majorHAnsi" w:eastAsia="Georgia" w:hAnsiTheme="majorHAnsi" w:cstheme="majorHAnsi"/>
              </w:rPr>
              <w:t>1.7 Samples for technical evaluation</w:t>
            </w:r>
            <w:r w:rsidRPr="00BD7B93">
              <w:rPr>
                <w:rFonts w:asciiTheme="majorHAnsi" w:eastAsia="Georgia" w:hAnsiTheme="majorHAnsi" w:cstheme="majorHAnsi"/>
              </w:rPr>
              <w:tab/>
              <w:t>6</w:t>
            </w:r>
          </w:hyperlink>
        </w:p>
        <w:p w14:paraId="474040BE" w14:textId="77777777" w:rsidR="00C5051E" w:rsidRPr="00BD7B93" w:rsidRDefault="00CF318E">
          <w:pPr>
            <w:tabs>
              <w:tab w:val="right" w:pos="10348"/>
            </w:tabs>
            <w:spacing w:after="100"/>
            <w:rPr>
              <w:rFonts w:asciiTheme="majorHAnsi" w:eastAsia="Calibri" w:hAnsiTheme="majorHAnsi" w:cstheme="majorHAnsi"/>
            </w:rPr>
          </w:pPr>
          <w:hyperlink w:anchor="_heading=h.3rdcrjn">
            <w:r w:rsidRPr="00BD7B93">
              <w:rPr>
                <w:rFonts w:asciiTheme="majorHAnsi" w:eastAsia="Georgia" w:hAnsiTheme="majorHAnsi" w:cstheme="majorHAnsi"/>
                <w:b/>
              </w:rPr>
              <w:t>Section 2: Active pharmaceutical ingredients</w:t>
            </w:r>
            <w:r w:rsidRPr="00BD7B93">
              <w:rPr>
                <w:rFonts w:asciiTheme="majorHAnsi" w:eastAsia="Georgia" w:hAnsiTheme="majorHAnsi" w:cstheme="majorHAnsi"/>
                <w:b/>
              </w:rPr>
              <w:tab/>
              <w:t>6</w:t>
            </w:r>
          </w:hyperlink>
        </w:p>
        <w:p w14:paraId="07008F6B"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26in1rg">
            <w:r w:rsidRPr="00BD7B93">
              <w:rPr>
                <w:rFonts w:asciiTheme="majorHAnsi" w:eastAsia="Georgia" w:hAnsiTheme="majorHAnsi" w:cstheme="majorHAnsi"/>
              </w:rPr>
              <w:t>2.1</w:t>
            </w:r>
          </w:hyperlink>
          <w:hyperlink w:anchor="_heading=h.26in1rg">
            <w:r w:rsidRPr="00BD7B93">
              <w:rPr>
                <w:rFonts w:asciiTheme="majorHAnsi" w:eastAsia="Calibri" w:hAnsiTheme="majorHAnsi" w:cstheme="majorHAnsi"/>
              </w:rPr>
              <w:tab/>
            </w:r>
          </w:hyperlink>
          <w:r w:rsidRPr="00BD7B93">
            <w:rPr>
              <w:rFonts w:asciiTheme="majorHAnsi" w:hAnsiTheme="majorHAnsi" w:cstheme="majorHAnsi"/>
            </w:rPr>
            <w:fldChar w:fldCharType="begin"/>
          </w:r>
          <w:r w:rsidRPr="00BD7B93">
            <w:rPr>
              <w:rFonts w:asciiTheme="majorHAnsi" w:hAnsiTheme="majorHAnsi" w:cstheme="majorHAnsi"/>
            </w:rPr>
            <w:instrText xml:space="preserve"> PAGEREF _heading=h.26in1rg \h </w:instrText>
          </w:r>
          <w:r w:rsidRPr="00BD7B93">
            <w:rPr>
              <w:rFonts w:asciiTheme="majorHAnsi" w:hAnsiTheme="majorHAnsi" w:cstheme="majorHAnsi"/>
            </w:rPr>
          </w:r>
          <w:r w:rsidRPr="00BD7B93">
            <w:rPr>
              <w:rFonts w:asciiTheme="majorHAnsi" w:hAnsiTheme="majorHAnsi" w:cstheme="majorHAnsi"/>
            </w:rPr>
            <w:fldChar w:fldCharType="separate"/>
          </w:r>
          <w:r w:rsidRPr="00BD7B93">
            <w:rPr>
              <w:rFonts w:asciiTheme="majorHAnsi" w:eastAsia="Georgia" w:hAnsiTheme="majorHAnsi" w:cstheme="majorHAnsi"/>
            </w:rPr>
            <w:t>Details of API used (INN if any)</w:t>
          </w:r>
          <w:r w:rsidRPr="00BD7B93">
            <w:rPr>
              <w:rFonts w:asciiTheme="majorHAnsi" w:eastAsia="Georgia" w:hAnsiTheme="majorHAnsi" w:cstheme="majorHAnsi"/>
            </w:rPr>
            <w:tab/>
            <w:t>6</w:t>
          </w:r>
          <w:hyperlink w:anchor="_heading=h.26in1rg" w:history="1"/>
        </w:p>
        <w:p w14:paraId="3B8ABFE8" w14:textId="77777777" w:rsidR="00C5051E" w:rsidRPr="00BD7B93" w:rsidRDefault="00CF318E">
          <w:pPr>
            <w:tabs>
              <w:tab w:val="right" w:pos="10348"/>
            </w:tabs>
            <w:spacing w:after="100"/>
            <w:rPr>
              <w:rFonts w:asciiTheme="majorHAnsi" w:eastAsia="Calibri" w:hAnsiTheme="majorHAnsi" w:cstheme="majorHAnsi"/>
            </w:rPr>
          </w:pPr>
          <w:r w:rsidRPr="00BD7B93">
            <w:rPr>
              <w:rFonts w:asciiTheme="majorHAnsi" w:hAnsiTheme="majorHAnsi" w:cstheme="majorHAnsi"/>
            </w:rPr>
            <w:fldChar w:fldCharType="end"/>
          </w:r>
          <w:hyperlink w:anchor="_heading=h.lnxbz9">
            <w:r w:rsidRPr="00BD7B93">
              <w:rPr>
                <w:rFonts w:asciiTheme="majorHAnsi" w:eastAsia="Georgia" w:hAnsiTheme="majorHAnsi" w:cstheme="majorHAnsi"/>
                <w:b/>
              </w:rPr>
              <w:t>Section 3: Finished pharmaceutical product</w:t>
            </w:r>
            <w:r w:rsidRPr="00BD7B93">
              <w:rPr>
                <w:rFonts w:asciiTheme="majorHAnsi" w:eastAsia="Georgia" w:hAnsiTheme="majorHAnsi" w:cstheme="majorHAnsi"/>
                <w:b/>
              </w:rPr>
              <w:tab/>
              <w:t>8</w:t>
            </w:r>
          </w:hyperlink>
        </w:p>
        <w:p w14:paraId="54F0FE6C"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35nkun2">
            <w:r w:rsidRPr="00BD7B93">
              <w:rPr>
                <w:rFonts w:asciiTheme="majorHAnsi" w:eastAsia="Georgia" w:hAnsiTheme="majorHAnsi" w:cstheme="majorHAnsi"/>
              </w:rPr>
              <w:t>3.1 Manufacturing site GMP status</w:t>
            </w:r>
            <w:r w:rsidRPr="00BD7B93">
              <w:rPr>
                <w:rFonts w:asciiTheme="majorHAnsi" w:eastAsia="Georgia" w:hAnsiTheme="majorHAnsi" w:cstheme="majorHAnsi"/>
              </w:rPr>
              <w:tab/>
              <w:t>8</w:t>
            </w:r>
          </w:hyperlink>
        </w:p>
        <w:p w14:paraId="3C5D5897"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1ksv4uv">
            <w:r w:rsidRPr="00BD7B93">
              <w:rPr>
                <w:rFonts w:asciiTheme="majorHAnsi" w:eastAsia="Georgia" w:hAnsiTheme="majorHAnsi" w:cstheme="majorHAnsi"/>
              </w:rPr>
              <w:t>3.2 Finished pharmaceutical product specification</w:t>
            </w:r>
            <w:r w:rsidRPr="00BD7B93">
              <w:rPr>
                <w:rFonts w:asciiTheme="majorHAnsi" w:eastAsia="Georgia" w:hAnsiTheme="majorHAnsi" w:cstheme="majorHAnsi"/>
              </w:rPr>
              <w:tab/>
              <w:t>9</w:t>
            </w:r>
          </w:hyperlink>
        </w:p>
        <w:p w14:paraId="641C6D26"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44sinio">
            <w:r w:rsidRPr="00BD7B93">
              <w:rPr>
                <w:rFonts w:asciiTheme="majorHAnsi" w:eastAsia="Georgia" w:hAnsiTheme="majorHAnsi" w:cstheme="majorHAnsi"/>
              </w:rPr>
              <w:t>3.3 Method of manufacture and process validation:</w:t>
            </w:r>
            <w:r w:rsidRPr="00BD7B93">
              <w:rPr>
                <w:rFonts w:asciiTheme="majorHAnsi" w:eastAsia="Georgia" w:hAnsiTheme="majorHAnsi" w:cstheme="majorHAnsi"/>
              </w:rPr>
              <w:tab/>
              <w:t>9</w:t>
            </w:r>
          </w:hyperlink>
        </w:p>
        <w:p w14:paraId="319431E8"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2jxsxqh">
            <w:r w:rsidRPr="00BD7B93">
              <w:rPr>
                <w:rFonts w:asciiTheme="majorHAnsi" w:eastAsia="Georgia" w:hAnsiTheme="majorHAnsi" w:cstheme="majorHAnsi"/>
              </w:rPr>
              <w:t>3.4 Stability of finished product</w:t>
            </w:r>
            <w:r w:rsidRPr="00BD7B93">
              <w:rPr>
                <w:rFonts w:asciiTheme="majorHAnsi" w:eastAsia="Georgia" w:hAnsiTheme="majorHAnsi" w:cstheme="majorHAnsi"/>
              </w:rPr>
              <w:tab/>
              <w:t>10</w:t>
            </w:r>
          </w:hyperlink>
        </w:p>
        <w:p w14:paraId="1D4B68BA" w14:textId="77777777" w:rsidR="00C5051E" w:rsidRPr="00BD7B93" w:rsidRDefault="00CF318E">
          <w:pPr>
            <w:tabs>
              <w:tab w:val="right" w:pos="10348"/>
            </w:tabs>
            <w:spacing w:after="100"/>
            <w:rPr>
              <w:rFonts w:asciiTheme="majorHAnsi" w:eastAsia="Calibri" w:hAnsiTheme="majorHAnsi" w:cstheme="majorHAnsi"/>
            </w:rPr>
          </w:pPr>
          <w:hyperlink w:anchor="_heading=h.z337ya">
            <w:r w:rsidRPr="00BD7B93">
              <w:rPr>
                <w:rFonts w:asciiTheme="majorHAnsi" w:eastAsia="Georgia" w:hAnsiTheme="majorHAnsi" w:cstheme="majorHAnsi"/>
                <w:b/>
              </w:rPr>
              <w:t>Section 4: Safety/efficacy and/or therapeutic equivalence</w:t>
            </w:r>
            <w:r w:rsidRPr="00BD7B93">
              <w:rPr>
                <w:rFonts w:asciiTheme="majorHAnsi" w:eastAsia="Georgia" w:hAnsiTheme="majorHAnsi" w:cstheme="majorHAnsi"/>
                <w:b/>
              </w:rPr>
              <w:tab/>
              <w:t>12</w:t>
            </w:r>
          </w:hyperlink>
        </w:p>
        <w:p w14:paraId="70FD5A12"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3j2qqm3">
            <w:r w:rsidRPr="00BD7B93">
              <w:rPr>
                <w:rFonts w:asciiTheme="majorHAnsi" w:eastAsia="Georgia" w:hAnsiTheme="majorHAnsi" w:cstheme="majorHAnsi"/>
              </w:rPr>
              <w:t>4.1 For innovator products</w:t>
            </w:r>
            <w:r w:rsidRPr="00BD7B93">
              <w:rPr>
                <w:rFonts w:asciiTheme="majorHAnsi" w:eastAsia="Georgia" w:hAnsiTheme="majorHAnsi" w:cstheme="majorHAnsi"/>
              </w:rPr>
              <w:tab/>
              <w:t>12</w:t>
            </w:r>
          </w:hyperlink>
        </w:p>
        <w:p w14:paraId="42754EB6"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1y810tw">
            <w:r w:rsidRPr="00BD7B93">
              <w:rPr>
                <w:rFonts w:asciiTheme="majorHAnsi" w:eastAsia="Georgia" w:hAnsiTheme="majorHAnsi" w:cstheme="majorHAnsi"/>
              </w:rPr>
              <w:t>4.2 For generic products: therapeutic equivalence</w:t>
            </w:r>
            <w:r w:rsidRPr="00BD7B93">
              <w:rPr>
                <w:rFonts w:asciiTheme="majorHAnsi" w:eastAsia="Georgia" w:hAnsiTheme="majorHAnsi" w:cstheme="majorHAnsi"/>
              </w:rPr>
              <w:tab/>
              <w:t>12</w:t>
            </w:r>
          </w:hyperlink>
        </w:p>
        <w:p w14:paraId="295984CB"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4i7ojhp">
            <w:r w:rsidRPr="00BD7B93">
              <w:rPr>
                <w:rFonts w:asciiTheme="majorHAnsi" w:eastAsia="Georgia" w:hAnsiTheme="majorHAnsi" w:cstheme="majorHAnsi"/>
              </w:rPr>
              <w:t>4.3</w:t>
            </w:r>
          </w:hyperlink>
          <w:hyperlink w:anchor="_heading=h.4i7ojhp">
            <w:r w:rsidRPr="00BD7B93">
              <w:rPr>
                <w:rFonts w:asciiTheme="majorHAnsi" w:eastAsia="Calibri" w:hAnsiTheme="majorHAnsi" w:cstheme="majorHAnsi"/>
              </w:rPr>
              <w:tab/>
            </w:r>
          </w:hyperlink>
          <w:r w:rsidRPr="00BD7B93">
            <w:rPr>
              <w:rFonts w:asciiTheme="majorHAnsi" w:hAnsiTheme="majorHAnsi" w:cstheme="majorHAnsi"/>
            </w:rPr>
            <w:fldChar w:fldCharType="begin"/>
          </w:r>
          <w:r w:rsidRPr="00BD7B93">
            <w:rPr>
              <w:rFonts w:asciiTheme="majorHAnsi" w:hAnsiTheme="majorHAnsi" w:cstheme="majorHAnsi"/>
            </w:rPr>
            <w:instrText xml:space="preserve"> PAGEREF _heading=h.4i7ojhp \h </w:instrText>
          </w:r>
          <w:r w:rsidRPr="00BD7B93">
            <w:rPr>
              <w:rFonts w:asciiTheme="majorHAnsi" w:hAnsiTheme="majorHAnsi" w:cstheme="majorHAnsi"/>
            </w:rPr>
          </w:r>
          <w:r w:rsidRPr="00BD7B93">
            <w:rPr>
              <w:rFonts w:asciiTheme="majorHAnsi" w:hAnsiTheme="majorHAnsi" w:cstheme="majorHAnsi"/>
            </w:rPr>
            <w:fldChar w:fldCharType="separate"/>
          </w:r>
          <w:r w:rsidRPr="00BD7B93">
            <w:rPr>
              <w:rFonts w:asciiTheme="majorHAnsi" w:eastAsia="Georgia" w:hAnsiTheme="majorHAnsi" w:cstheme="majorHAnsi"/>
            </w:rPr>
            <w:t>Commitment</w:t>
          </w:r>
          <w:r w:rsidRPr="00BD7B93">
            <w:rPr>
              <w:rFonts w:asciiTheme="majorHAnsi" w:eastAsia="Georgia" w:hAnsiTheme="majorHAnsi" w:cstheme="majorHAnsi"/>
            </w:rPr>
            <w:tab/>
            <w:t>14</w:t>
          </w:r>
          <w:hyperlink w:anchor="_heading=h.4i7ojhp" w:history="1"/>
        </w:p>
        <w:p w14:paraId="6A483011" w14:textId="77777777" w:rsidR="00C5051E" w:rsidRPr="00BD7B93" w:rsidRDefault="00CF318E">
          <w:pPr>
            <w:tabs>
              <w:tab w:val="right" w:pos="10348"/>
            </w:tabs>
            <w:spacing w:after="100"/>
            <w:rPr>
              <w:rFonts w:asciiTheme="majorHAnsi" w:eastAsia="Calibri" w:hAnsiTheme="majorHAnsi" w:cstheme="majorHAnsi"/>
            </w:rPr>
          </w:pPr>
          <w:r w:rsidRPr="00BD7B93">
            <w:rPr>
              <w:rFonts w:asciiTheme="majorHAnsi" w:hAnsiTheme="majorHAnsi" w:cstheme="majorHAnsi"/>
            </w:rPr>
            <w:fldChar w:fldCharType="end"/>
          </w:r>
          <w:hyperlink r:id="rId20" w:anchor="heading=h.3as4poj">
            <w:r w:rsidRPr="00BD7B93">
              <w:rPr>
                <w:rFonts w:asciiTheme="majorHAnsi" w:eastAsia="Georgia" w:hAnsiTheme="majorHAnsi" w:cstheme="majorHAnsi"/>
                <w:b/>
              </w:rPr>
              <w:t>Section 5: Commitment and authorization</w:t>
            </w:r>
            <w:r w:rsidRPr="00BD7B93">
              <w:rPr>
                <w:rFonts w:asciiTheme="majorHAnsi" w:eastAsia="Georgia" w:hAnsiTheme="majorHAnsi" w:cstheme="majorHAnsi"/>
                <w:b/>
              </w:rPr>
              <w:tab/>
              <w:t>14</w:t>
            </w:r>
          </w:hyperlink>
        </w:p>
        <w:p w14:paraId="6E68F196"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1ci93xb">
            <w:r w:rsidRPr="00BD7B93">
              <w:rPr>
                <w:rFonts w:asciiTheme="majorHAnsi" w:eastAsia="Georgia" w:hAnsiTheme="majorHAnsi" w:cstheme="majorHAnsi"/>
              </w:rPr>
              <w:t>5.1 Commitment</w:t>
            </w:r>
            <w:r w:rsidRPr="00BD7B93">
              <w:rPr>
                <w:rFonts w:asciiTheme="majorHAnsi" w:eastAsia="Georgia" w:hAnsiTheme="majorHAnsi" w:cstheme="majorHAnsi"/>
              </w:rPr>
              <w:tab/>
              <w:t>14</w:t>
            </w:r>
          </w:hyperlink>
        </w:p>
        <w:p w14:paraId="4B08F988"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3whwml4">
            <w:r w:rsidRPr="00BD7B93">
              <w:rPr>
                <w:rFonts w:asciiTheme="majorHAnsi" w:eastAsia="Georgia" w:hAnsiTheme="majorHAnsi" w:cstheme="majorHAnsi"/>
              </w:rPr>
              <w:t>5.2 Power of attorney</w:t>
            </w:r>
            <w:r w:rsidRPr="00BD7B93">
              <w:rPr>
                <w:rFonts w:asciiTheme="majorHAnsi" w:eastAsia="Georgia" w:hAnsiTheme="majorHAnsi" w:cstheme="majorHAnsi"/>
              </w:rPr>
              <w:tab/>
              <w:t>15</w:t>
            </w:r>
          </w:hyperlink>
        </w:p>
        <w:p w14:paraId="3259C1EE" w14:textId="77777777" w:rsidR="00C5051E" w:rsidRPr="00BD7B93" w:rsidRDefault="00CF318E">
          <w:pPr>
            <w:tabs>
              <w:tab w:val="left" w:pos="567"/>
              <w:tab w:val="right" w:pos="10337"/>
            </w:tabs>
            <w:spacing w:after="100"/>
            <w:ind w:left="220"/>
            <w:rPr>
              <w:rFonts w:asciiTheme="majorHAnsi" w:eastAsia="Calibri" w:hAnsiTheme="majorHAnsi" w:cstheme="majorHAnsi"/>
            </w:rPr>
          </w:pPr>
          <w:hyperlink w:anchor="_heading=h.2bn6wsx">
            <w:r w:rsidRPr="00BD7B93">
              <w:rPr>
                <w:rFonts w:asciiTheme="majorHAnsi" w:eastAsia="Georgia" w:hAnsiTheme="majorHAnsi" w:cstheme="majorHAnsi"/>
              </w:rPr>
              <w:t>5.3 Authorization for sharing information with other agency</w:t>
            </w:r>
            <w:r w:rsidRPr="00BD7B93">
              <w:rPr>
                <w:rFonts w:asciiTheme="majorHAnsi" w:eastAsia="Georgia" w:hAnsiTheme="majorHAnsi" w:cstheme="majorHAnsi"/>
              </w:rPr>
              <w:tab/>
              <w:t>15</w:t>
            </w:r>
          </w:hyperlink>
        </w:p>
        <w:p w14:paraId="3871940A" w14:textId="77777777" w:rsidR="00C5051E" w:rsidRDefault="00CF318E">
          <w:pPr>
            <w:tabs>
              <w:tab w:val="right" w:pos="10348"/>
            </w:tabs>
            <w:spacing w:after="100"/>
            <w:rPr>
              <w:rFonts w:ascii="Calibri" w:eastAsia="Calibri" w:hAnsi="Calibri" w:cs="Calibri"/>
            </w:rPr>
          </w:pPr>
          <w:hyperlink w:anchor="_heading=h.qsh70q">
            <w:r w:rsidRPr="00BD7B93">
              <w:rPr>
                <w:rFonts w:asciiTheme="majorHAnsi" w:eastAsia="Georgia" w:hAnsiTheme="majorHAnsi" w:cstheme="majorHAnsi"/>
                <w:b/>
              </w:rPr>
              <w:t>Section 6: Attachments/annexes</w:t>
            </w:r>
            <w:r w:rsidRPr="00BD7B93">
              <w:rPr>
                <w:rFonts w:asciiTheme="majorHAnsi" w:eastAsia="Georgia" w:hAnsiTheme="majorHAnsi" w:cstheme="majorHAnsi"/>
                <w:b/>
              </w:rPr>
              <w:tab/>
              <w:t>16</w:t>
            </w:r>
          </w:hyperlink>
          <w:r w:rsidRPr="00BD7B93">
            <w:rPr>
              <w:rFonts w:asciiTheme="majorHAnsi" w:hAnsiTheme="majorHAnsi" w:cstheme="majorHAnsi"/>
            </w:rPr>
            <w:fldChar w:fldCharType="end"/>
          </w:r>
        </w:p>
      </w:sdtContent>
    </w:sdt>
    <w:p w14:paraId="78490F88" w14:textId="77777777" w:rsidR="00C5051E" w:rsidRDefault="00C5051E">
      <w:pPr>
        <w:spacing w:line="240" w:lineRule="auto"/>
      </w:pPr>
    </w:p>
    <w:p w14:paraId="25E5D4AF" w14:textId="77777777" w:rsidR="00C5051E" w:rsidRDefault="00C5051E">
      <w:pPr>
        <w:spacing w:line="240" w:lineRule="auto"/>
      </w:pPr>
    </w:p>
    <w:p w14:paraId="7D1D1636" w14:textId="77777777" w:rsidR="00C5051E" w:rsidRPr="00730C10" w:rsidRDefault="00CF318E">
      <w:pPr>
        <w:widowControl w:val="0"/>
        <w:spacing w:line="240" w:lineRule="auto"/>
        <w:ind w:left="1020" w:right="-20"/>
        <w:rPr>
          <w:rFonts w:asciiTheme="majorHAnsi" w:hAnsiTheme="majorHAnsi" w:cstheme="majorHAnsi"/>
          <w:b/>
          <w:sz w:val="24"/>
          <w:szCs w:val="24"/>
        </w:rPr>
      </w:pPr>
      <w:bookmarkStart w:id="2" w:name="_heading=h.1fob9te" w:colFirst="0" w:colLast="0"/>
      <w:bookmarkEnd w:id="2"/>
      <w:r w:rsidRPr="00730C10">
        <w:rPr>
          <w:rFonts w:asciiTheme="majorHAnsi" w:hAnsiTheme="majorHAnsi" w:cstheme="majorHAnsi"/>
          <w:b/>
          <w:sz w:val="24"/>
          <w:szCs w:val="24"/>
        </w:rPr>
        <w:lastRenderedPageBreak/>
        <w:t>Please fill out one separate form for each pharmaceutical product</w:t>
      </w:r>
    </w:p>
    <w:p w14:paraId="5FEA113F" w14:textId="77777777" w:rsidR="00730C10" w:rsidRPr="00730C10" w:rsidRDefault="00730C10">
      <w:pPr>
        <w:widowControl w:val="0"/>
        <w:spacing w:line="240" w:lineRule="auto"/>
        <w:ind w:left="1020" w:right="-20"/>
        <w:rPr>
          <w:rFonts w:asciiTheme="majorHAnsi" w:hAnsiTheme="majorHAnsi" w:cstheme="majorHAnsi"/>
          <w:sz w:val="24"/>
          <w:szCs w:val="24"/>
        </w:rPr>
      </w:pPr>
    </w:p>
    <w:p w14:paraId="31A49300" w14:textId="77777777" w:rsidR="00C5051E" w:rsidRPr="00730C10" w:rsidRDefault="00CF318E">
      <w:pPr>
        <w:pStyle w:val="Heading1"/>
        <w:keepLines w:val="0"/>
        <w:spacing w:before="0" w:after="0" w:line="240" w:lineRule="auto"/>
        <w:rPr>
          <w:rFonts w:asciiTheme="majorHAnsi" w:eastAsia="Georgia" w:hAnsiTheme="majorHAnsi" w:cstheme="majorHAnsi"/>
          <w:b/>
          <w:sz w:val="28"/>
          <w:szCs w:val="28"/>
        </w:rPr>
      </w:pPr>
      <w:bookmarkStart w:id="3" w:name="_heading=h.3znysh7" w:colFirst="0" w:colLast="0"/>
      <w:bookmarkEnd w:id="3"/>
      <w:r w:rsidRPr="00730C10">
        <w:rPr>
          <w:rFonts w:asciiTheme="majorHAnsi" w:eastAsia="Georgia" w:hAnsiTheme="majorHAnsi" w:cstheme="majorHAnsi"/>
          <w:b/>
          <w:sz w:val="28"/>
          <w:szCs w:val="28"/>
        </w:rPr>
        <w:t>Section 1: Administrative Section</w:t>
      </w:r>
    </w:p>
    <w:p w14:paraId="11A83D2C" w14:textId="77777777" w:rsidR="00730C10" w:rsidRPr="00730C10" w:rsidRDefault="00730C10">
      <w:pPr>
        <w:pStyle w:val="Heading2"/>
        <w:keepLines w:val="0"/>
        <w:spacing w:before="0" w:after="0" w:line="240" w:lineRule="auto"/>
        <w:rPr>
          <w:rFonts w:asciiTheme="majorHAnsi" w:eastAsia="Georgia" w:hAnsiTheme="majorHAnsi" w:cstheme="majorHAnsi"/>
          <w:b/>
          <w:i/>
          <w:sz w:val="24"/>
          <w:szCs w:val="24"/>
        </w:rPr>
      </w:pPr>
    </w:p>
    <w:p w14:paraId="7E3F701C" w14:textId="77777777" w:rsidR="00C5051E" w:rsidRPr="00730C10" w:rsidRDefault="00CF318E">
      <w:pPr>
        <w:pStyle w:val="Heading2"/>
        <w:keepLines w:val="0"/>
        <w:spacing w:before="0" w:after="0" w:line="240" w:lineRule="auto"/>
        <w:rPr>
          <w:rFonts w:asciiTheme="majorHAnsi" w:eastAsia="Georgia" w:hAnsiTheme="majorHAnsi" w:cstheme="majorHAnsi"/>
          <w:b/>
          <w:i/>
          <w:sz w:val="24"/>
          <w:szCs w:val="24"/>
        </w:rPr>
      </w:pPr>
      <w:r w:rsidRPr="00730C10">
        <w:rPr>
          <w:rFonts w:asciiTheme="majorHAnsi" w:eastAsia="Georgia" w:hAnsiTheme="majorHAnsi" w:cstheme="majorHAnsi"/>
          <w:b/>
          <w:i/>
          <w:sz w:val="24"/>
          <w:szCs w:val="24"/>
        </w:rPr>
        <w:t>1.1 Product identification</w:t>
      </w:r>
    </w:p>
    <w:p w14:paraId="62BCEC0A" w14:textId="77777777" w:rsidR="00730C10" w:rsidRPr="00730C10" w:rsidRDefault="00730C10">
      <w:pPr>
        <w:widowControl w:val="0"/>
        <w:spacing w:before="39" w:line="240" w:lineRule="auto"/>
        <w:ind w:left="1020" w:right="-20"/>
        <w:rPr>
          <w:rFonts w:asciiTheme="majorHAnsi" w:hAnsiTheme="majorHAnsi" w:cstheme="majorHAnsi"/>
        </w:rPr>
      </w:pPr>
    </w:p>
    <w:p w14:paraId="04B81DDE" w14:textId="77777777" w:rsidR="00C5051E" w:rsidRPr="00730C10" w:rsidRDefault="00CF318E" w:rsidP="00D40D86">
      <w:pPr>
        <w:widowControl w:val="0"/>
        <w:spacing w:before="39" w:line="240" w:lineRule="auto"/>
        <w:ind w:left="284" w:right="-20"/>
        <w:rPr>
          <w:rFonts w:asciiTheme="majorHAnsi" w:hAnsiTheme="majorHAnsi" w:cstheme="majorHAnsi"/>
        </w:rPr>
      </w:pPr>
      <w:r w:rsidRPr="00730C10">
        <w:rPr>
          <w:rFonts w:asciiTheme="majorHAnsi" w:hAnsiTheme="majorHAnsi" w:cstheme="majorHAnsi"/>
        </w:rPr>
        <w:t>1.1.1 Active pharmaceutical ingredient(s) (use INN if any):</w:t>
      </w:r>
      <w:r w:rsidRPr="00730C10">
        <w:rPr>
          <w:rFonts w:asciiTheme="majorHAnsi" w:hAnsiTheme="majorHAnsi" w:cstheme="majorHAnsi"/>
          <w:shd w:val="clear" w:color="auto" w:fill="A6A6A6"/>
        </w:rPr>
        <w:t xml:space="preserve">                                                                </w:t>
      </w:r>
    </w:p>
    <w:p w14:paraId="265E8625" w14:textId="77777777" w:rsidR="00C5051E" w:rsidRPr="00730C10" w:rsidRDefault="00CF318E">
      <w:pPr>
        <w:widowControl w:val="0"/>
        <w:spacing w:before="13" w:line="240" w:lineRule="auto"/>
        <w:rPr>
          <w:rFonts w:asciiTheme="majorHAnsi" w:eastAsia="Open Sans" w:hAnsiTheme="majorHAnsi" w:cstheme="majorHAnsi"/>
          <w:sz w:val="24"/>
          <w:szCs w:val="24"/>
        </w:rPr>
      </w:pPr>
      <w:r w:rsidRPr="00730C10">
        <w:rPr>
          <w:rFonts w:asciiTheme="majorHAnsi" w:eastAsia="Open Sans" w:hAnsiTheme="majorHAnsi" w:cstheme="majorHAnsi"/>
          <w:sz w:val="24"/>
          <w:szCs w:val="24"/>
        </w:rPr>
        <w:tab/>
      </w:r>
      <w:r w:rsidRPr="00730C10">
        <w:rPr>
          <w:rFonts w:asciiTheme="majorHAnsi" w:eastAsia="Open Sans" w:hAnsiTheme="majorHAnsi" w:cstheme="majorHAnsi"/>
          <w:sz w:val="24"/>
          <w:szCs w:val="24"/>
        </w:rPr>
        <w:tab/>
      </w:r>
      <w:r w:rsidRPr="00730C10">
        <w:rPr>
          <w:rFonts w:asciiTheme="majorHAnsi" w:eastAsia="Open Sans" w:hAnsiTheme="majorHAnsi" w:cstheme="majorHAnsi"/>
          <w:sz w:val="24"/>
          <w:szCs w:val="24"/>
        </w:rPr>
        <w:tab/>
      </w:r>
      <w:r w:rsidRPr="00730C10">
        <w:rPr>
          <w:rFonts w:asciiTheme="majorHAnsi" w:eastAsia="Open Sans" w:hAnsiTheme="majorHAnsi" w:cstheme="majorHAnsi"/>
          <w:sz w:val="24"/>
          <w:szCs w:val="24"/>
        </w:rPr>
        <w:tab/>
      </w:r>
      <w:r w:rsidRPr="00730C10">
        <w:rPr>
          <w:rFonts w:asciiTheme="majorHAnsi" w:eastAsia="Open Sans" w:hAnsiTheme="majorHAnsi" w:cstheme="majorHAnsi"/>
          <w:sz w:val="24"/>
          <w:szCs w:val="24"/>
        </w:rPr>
        <w:tab/>
      </w:r>
      <w:r w:rsidRPr="00730C10">
        <w:rPr>
          <w:rFonts w:asciiTheme="majorHAnsi" w:eastAsia="Open Sans" w:hAnsiTheme="majorHAnsi" w:cstheme="majorHAnsi"/>
          <w:sz w:val="24"/>
          <w:szCs w:val="24"/>
        </w:rPr>
        <w:tab/>
      </w:r>
    </w:p>
    <w:p w14:paraId="134D11A3" w14:textId="77777777" w:rsidR="00C5051E" w:rsidRPr="00730C10" w:rsidRDefault="00CF318E" w:rsidP="00D40D86">
      <w:pPr>
        <w:widowControl w:val="0"/>
        <w:spacing w:before="3" w:line="240" w:lineRule="auto"/>
        <w:ind w:left="284" w:right="-20"/>
        <w:rPr>
          <w:rFonts w:asciiTheme="majorHAnsi" w:hAnsiTheme="majorHAnsi" w:cstheme="majorHAnsi"/>
        </w:rPr>
      </w:pPr>
      <w:r w:rsidRPr="00730C10">
        <w:rPr>
          <w:rFonts w:asciiTheme="majorHAnsi" w:hAnsiTheme="majorHAnsi" w:cstheme="majorHAnsi"/>
        </w:rPr>
        <w:t xml:space="preserve">1.1.2 Generic name of the product:                                                                                                           </w:t>
      </w:r>
    </w:p>
    <w:p w14:paraId="0EAA45AD" w14:textId="77777777" w:rsidR="00C5051E" w:rsidRPr="00730C10" w:rsidRDefault="00C5051E">
      <w:pPr>
        <w:widowControl w:val="0"/>
        <w:spacing w:before="3" w:line="240" w:lineRule="auto"/>
        <w:ind w:left="1020" w:right="-20"/>
        <w:rPr>
          <w:rFonts w:asciiTheme="majorHAnsi" w:hAnsiTheme="majorHAnsi" w:cstheme="majorHAnsi"/>
        </w:rPr>
      </w:pPr>
    </w:p>
    <w:p w14:paraId="353FBED0" w14:textId="77777777" w:rsidR="00C5051E" w:rsidRPr="00730C10" w:rsidRDefault="00CF318E" w:rsidP="00D40D86">
      <w:pPr>
        <w:widowControl w:val="0"/>
        <w:spacing w:before="3" w:line="240" w:lineRule="auto"/>
        <w:ind w:left="284" w:right="-20"/>
        <w:rPr>
          <w:rFonts w:asciiTheme="majorHAnsi" w:hAnsiTheme="majorHAnsi" w:cstheme="majorHAnsi"/>
        </w:rPr>
      </w:pPr>
      <w:r w:rsidRPr="00730C10">
        <w:rPr>
          <w:rFonts w:asciiTheme="majorHAnsi" w:hAnsiTheme="majorHAnsi" w:cstheme="majorHAnsi"/>
        </w:rPr>
        <w:t xml:space="preserve">1.1.3 Trade (proprietary) name (if any):                                                                                                   </w:t>
      </w:r>
    </w:p>
    <w:p w14:paraId="6987F78B" w14:textId="77777777" w:rsidR="00C5051E" w:rsidRPr="00730C10" w:rsidRDefault="00C5051E">
      <w:pPr>
        <w:widowControl w:val="0"/>
        <w:spacing w:before="3" w:line="240" w:lineRule="auto"/>
        <w:ind w:left="1020" w:right="-20"/>
        <w:rPr>
          <w:rFonts w:asciiTheme="majorHAnsi" w:hAnsiTheme="majorHAnsi" w:cstheme="majorHAnsi"/>
        </w:rPr>
      </w:pPr>
    </w:p>
    <w:p w14:paraId="2030825D" w14:textId="77777777" w:rsidR="00C5051E" w:rsidRPr="00730C10" w:rsidRDefault="00CF318E" w:rsidP="00D40D86">
      <w:pPr>
        <w:widowControl w:val="0"/>
        <w:spacing w:before="3" w:line="240" w:lineRule="auto"/>
        <w:ind w:left="284" w:right="-20"/>
        <w:rPr>
          <w:rFonts w:asciiTheme="majorHAnsi" w:hAnsiTheme="majorHAnsi" w:cstheme="majorHAnsi"/>
        </w:rPr>
      </w:pPr>
      <w:r w:rsidRPr="00730C10">
        <w:rPr>
          <w:rFonts w:asciiTheme="majorHAnsi" w:hAnsiTheme="majorHAnsi" w:cstheme="majorHAnsi"/>
        </w:rPr>
        <w:t xml:space="preserve">1.1.4 Dosage form:                                            </w:t>
      </w:r>
    </w:p>
    <w:p w14:paraId="0005EEB9" w14:textId="77777777" w:rsidR="00C5051E" w:rsidRPr="00730C10" w:rsidRDefault="00CF318E">
      <w:pPr>
        <w:widowControl w:val="0"/>
        <w:tabs>
          <w:tab w:val="left" w:pos="2552"/>
          <w:tab w:val="left" w:pos="4395"/>
          <w:tab w:val="left" w:pos="5954"/>
        </w:tabs>
        <w:spacing w:before="18" w:line="240" w:lineRule="auto"/>
        <w:ind w:left="1347" w:right="-20" w:hanging="354"/>
        <w:rPr>
          <w:rFonts w:asciiTheme="majorHAnsi" w:hAnsiTheme="majorHAnsi" w:cstheme="majorHAnsi"/>
        </w:rPr>
      </w:pPr>
      <w:r w:rsidRPr="00730C10">
        <w:rPr>
          <w:rFonts w:asciiTheme="majorHAnsi" w:eastAsia="Open Sans" w:hAnsiTheme="majorHAnsi" w:cstheme="majorHAnsi"/>
          <w:sz w:val="24"/>
          <w:szCs w:val="24"/>
        </w:rPr>
        <w:tab/>
      </w:r>
    </w:p>
    <w:p w14:paraId="7EA3E6E0" w14:textId="77777777" w:rsidR="00C5051E" w:rsidRPr="00730C10" w:rsidRDefault="00CF318E" w:rsidP="00D40D86">
      <w:pPr>
        <w:widowControl w:val="0"/>
        <w:spacing w:line="240" w:lineRule="auto"/>
        <w:ind w:left="709" w:right="-20"/>
        <w:rPr>
          <w:rFonts w:asciiTheme="majorHAnsi" w:hAnsiTheme="majorHAnsi" w:cstheme="majorHAnsi"/>
        </w:rPr>
      </w:pPr>
      <w:r w:rsidRPr="00730C10">
        <w:rPr>
          <w:rFonts w:ascii="MS Gothic" w:eastAsia="MS Gothic" w:hAnsi="MS Gothic" w:cs="MS Gothic" w:hint="eastAsia"/>
        </w:rPr>
        <w:t>☐</w:t>
      </w:r>
      <w:r w:rsidRPr="00730C10">
        <w:rPr>
          <w:rFonts w:asciiTheme="majorHAnsi" w:hAnsiTheme="majorHAnsi" w:cstheme="majorHAnsi"/>
        </w:rPr>
        <w:t xml:space="preserve"> Tablets</w:t>
      </w:r>
      <w:r w:rsidRPr="00730C10">
        <w:rPr>
          <w:rFonts w:asciiTheme="majorHAnsi" w:hAnsiTheme="majorHAnsi" w:cstheme="majorHAnsi"/>
        </w:rPr>
        <w:tab/>
        <w:t xml:space="preserve"> </w:t>
      </w:r>
      <w:r w:rsidRPr="00730C10">
        <w:rPr>
          <w:rFonts w:ascii="MS Gothic" w:eastAsia="MS Gothic" w:hAnsi="MS Gothic" w:cs="MS Gothic" w:hint="eastAsia"/>
        </w:rPr>
        <w:t>☐</w:t>
      </w:r>
      <w:r w:rsidRPr="00730C10">
        <w:rPr>
          <w:rFonts w:asciiTheme="majorHAnsi" w:hAnsiTheme="majorHAnsi" w:cstheme="majorHAnsi"/>
        </w:rPr>
        <w:t xml:space="preserve"> Capsules</w:t>
      </w:r>
      <w:r w:rsidRPr="00730C10">
        <w:rPr>
          <w:rFonts w:asciiTheme="majorHAnsi" w:hAnsiTheme="majorHAnsi" w:cstheme="majorHAnsi"/>
        </w:rPr>
        <w:tab/>
      </w:r>
      <w:r w:rsidRPr="00730C10">
        <w:rPr>
          <w:rFonts w:ascii="MS Gothic" w:eastAsia="MS Gothic" w:hAnsi="MS Gothic" w:cs="MS Gothic" w:hint="eastAsia"/>
        </w:rPr>
        <w:t>☐</w:t>
      </w:r>
      <w:r w:rsidRPr="00730C10">
        <w:rPr>
          <w:rFonts w:asciiTheme="majorHAnsi" w:hAnsiTheme="majorHAnsi" w:cstheme="majorHAnsi"/>
        </w:rPr>
        <w:t xml:space="preserve"> Injectable</w:t>
      </w:r>
      <w:r w:rsidRPr="00730C10">
        <w:rPr>
          <w:rFonts w:asciiTheme="majorHAnsi" w:hAnsiTheme="majorHAnsi" w:cstheme="majorHAnsi"/>
        </w:rPr>
        <w:tab/>
      </w:r>
      <w:r w:rsidRPr="00730C10">
        <w:rPr>
          <w:rFonts w:ascii="MS Gothic" w:eastAsia="MS Gothic" w:hAnsi="MS Gothic" w:cs="MS Gothic" w:hint="eastAsia"/>
        </w:rPr>
        <w:t>☐</w:t>
      </w:r>
      <w:r w:rsidRPr="00730C10">
        <w:rPr>
          <w:rFonts w:asciiTheme="majorHAnsi" w:hAnsiTheme="majorHAnsi" w:cstheme="majorHAnsi"/>
        </w:rPr>
        <w:t xml:space="preserve"> Syrups/oral liquids</w:t>
      </w:r>
    </w:p>
    <w:p w14:paraId="70DD1E01" w14:textId="77777777" w:rsidR="00C5051E" w:rsidRPr="00730C10" w:rsidRDefault="00C5051E" w:rsidP="00D40D86">
      <w:pPr>
        <w:widowControl w:val="0"/>
        <w:spacing w:before="18" w:line="240" w:lineRule="auto"/>
        <w:ind w:left="709" w:right="-20" w:hanging="354"/>
        <w:rPr>
          <w:rFonts w:asciiTheme="majorHAnsi" w:hAnsiTheme="majorHAnsi" w:cstheme="majorHAnsi"/>
        </w:rPr>
      </w:pPr>
    </w:p>
    <w:p w14:paraId="6DD4F316" w14:textId="77777777" w:rsidR="00C5051E" w:rsidRPr="00730C10" w:rsidRDefault="00CF318E" w:rsidP="00D40D86">
      <w:pPr>
        <w:widowControl w:val="0"/>
        <w:spacing w:line="240" w:lineRule="auto"/>
        <w:ind w:left="709" w:right="-20"/>
        <w:rPr>
          <w:rFonts w:asciiTheme="majorHAnsi" w:hAnsiTheme="majorHAnsi" w:cstheme="majorHAnsi"/>
        </w:rPr>
      </w:pPr>
      <w:r w:rsidRPr="00730C10">
        <w:rPr>
          <w:rFonts w:ascii="MS Gothic" w:eastAsia="MS Gothic" w:hAnsi="MS Gothic" w:cs="MS Gothic" w:hint="eastAsia"/>
        </w:rPr>
        <w:t>☐</w:t>
      </w:r>
      <w:r w:rsidRPr="00730C10">
        <w:rPr>
          <w:rFonts w:asciiTheme="majorHAnsi" w:hAnsiTheme="majorHAnsi" w:cstheme="majorHAnsi"/>
        </w:rPr>
        <w:t xml:space="preserve"> Other: (Please specify)                                                                                                  </w:t>
      </w:r>
    </w:p>
    <w:p w14:paraId="1D7E9465" w14:textId="77777777" w:rsidR="00C5051E" w:rsidRPr="00730C10" w:rsidRDefault="00C5051E">
      <w:pPr>
        <w:widowControl w:val="0"/>
        <w:spacing w:before="13" w:line="240" w:lineRule="auto"/>
        <w:rPr>
          <w:rFonts w:asciiTheme="majorHAnsi" w:eastAsia="Open Sans" w:hAnsiTheme="majorHAnsi" w:cstheme="majorHAnsi"/>
          <w:sz w:val="24"/>
          <w:szCs w:val="24"/>
        </w:rPr>
      </w:pPr>
    </w:p>
    <w:p w14:paraId="1C0FB4D8" w14:textId="77777777" w:rsidR="00C5051E" w:rsidRPr="00730C10" w:rsidRDefault="00CF318E">
      <w:pPr>
        <w:widowControl w:val="0"/>
        <w:spacing w:before="13" w:line="240" w:lineRule="auto"/>
        <w:ind w:left="273"/>
        <w:rPr>
          <w:rFonts w:asciiTheme="majorHAnsi" w:hAnsiTheme="majorHAnsi" w:cstheme="majorHAnsi"/>
        </w:rPr>
      </w:pPr>
      <w:r w:rsidRPr="00730C10">
        <w:rPr>
          <w:rFonts w:asciiTheme="majorHAnsi" w:hAnsiTheme="majorHAnsi" w:cstheme="majorHAnsi"/>
        </w:rPr>
        <w:t xml:space="preserve">1.1.5 Strength per dosage unit:                                                            </w:t>
      </w:r>
    </w:p>
    <w:p w14:paraId="21998741" w14:textId="77777777" w:rsidR="00C5051E" w:rsidRPr="00730C10" w:rsidRDefault="00C5051E">
      <w:pPr>
        <w:widowControl w:val="0"/>
        <w:spacing w:before="13" w:line="240" w:lineRule="auto"/>
        <w:ind w:left="273" w:firstLine="720"/>
        <w:rPr>
          <w:rFonts w:asciiTheme="majorHAnsi" w:hAnsiTheme="majorHAnsi" w:cstheme="majorHAnsi"/>
        </w:rPr>
      </w:pPr>
    </w:p>
    <w:p w14:paraId="19E698B7" w14:textId="77777777" w:rsidR="00C5051E" w:rsidRPr="00730C10" w:rsidRDefault="00CF318E" w:rsidP="00D40D86">
      <w:pPr>
        <w:widowControl w:val="0"/>
        <w:spacing w:line="240" w:lineRule="auto"/>
        <w:ind w:left="284" w:right="-20"/>
        <w:rPr>
          <w:rFonts w:asciiTheme="majorHAnsi" w:hAnsiTheme="majorHAnsi" w:cstheme="majorHAnsi"/>
        </w:rPr>
      </w:pPr>
      <w:r w:rsidRPr="00730C10">
        <w:rPr>
          <w:rFonts w:asciiTheme="majorHAnsi" w:hAnsiTheme="majorHAnsi" w:cstheme="majorHAnsi"/>
        </w:rPr>
        <w:t>1.1.6 Route of administration:</w:t>
      </w:r>
    </w:p>
    <w:p w14:paraId="3E7D5EA0" w14:textId="77777777" w:rsidR="00C5051E" w:rsidRPr="00730C10" w:rsidRDefault="00C5051E">
      <w:pPr>
        <w:widowControl w:val="0"/>
        <w:spacing w:line="240" w:lineRule="auto"/>
        <w:ind w:left="1020" w:right="-20"/>
        <w:rPr>
          <w:rFonts w:asciiTheme="majorHAnsi" w:hAnsiTheme="majorHAnsi" w:cstheme="majorHAnsi"/>
        </w:rPr>
      </w:pPr>
    </w:p>
    <w:p w14:paraId="6AA3F82A" w14:textId="77777777" w:rsidR="00C5051E" w:rsidRPr="00730C10" w:rsidRDefault="00CF318E" w:rsidP="00001F80">
      <w:pPr>
        <w:widowControl w:val="0"/>
        <w:spacing w:line="240" w:lineRule="auto"/>
        <w:ind w:left="709" w:right="-20"/>
        <w:rPr>
          <w:rFonts w:asciiTheme="majorHAnsi" w:hAnsiTheme="majorHAnsi" w:cstheme="majorHAnsi"/>
        </w:rPr>
      </w:pPr>
      <w:r w:rsidRPr="00730C10">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rPr>
        <w:t xml:space="preserve"> Oral           </w:t>
      </w:r>
      <w:proofErr w:type="gramStart"/>
      <w:r w:rsidRPr="00730C10">
        <w:rPr>
          <w:rFonts w:ascii="MS Gothic" w:eastAsia="MS Gothic" w:hAnsi="MS Gothic" w:cs="MS Gothic" w:hint="eastAsia"/>
          <w:b/>
        </w:rPr>
        <w:t>☐</w:t>
      </w:r>
      <w:r w:rsidRPr="00730C10">
        <w:rPr>
          <w:rFonts w:asciiTheme="majorHAnsi" w:hAnsiTheme="majorHAnsi" w:cstheme="majorHAnsi"/>
        </w:rPr>
        <w:t xml:space="preserve">  I.M.</w:t>
      </w:r>
      <w:proofErr w:type="gramEnd"/>
      <w:r w:rsidRPr="00730C10">
        <w:rPr>
          <w:rFonts w:asciiTheme="majorHAnsi" w:hAnsiTheme="majorHAnsi" w:cstheme="majorHAnsi"/>
        </w:rPr>
        <w:tab/>
      </w:r>
      <w:r w:rsidRPr="00730C10">
        <w:rPr>
          <w:rFonts w:asciiTheme="majorHAnsi" w:hAnsiTheme="majorHAnsi" w:cstheme="majorHAnsi"/>
        </w:rPr>
        <w:tab/>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I.V.</w:t>
      </w:r>
      <w:r w:rsidRPr="00730C10">
        <w:rPr>
          <w:rFonts w:asciiTheme="majorHAnsi" w:hAnsiTheme="majorHAnsi" w:cstheme="majorHAnsi"/>
        </w:rPr>
        <w:tab/>
      </w:r>
      <w:r w:rsidRPr="00730C10">
        <w:rPr>
          <w:rFonts w:asciiTheme="majorHAnsi" w:hAnsiTheme="majorHAnsi" w:cstheme="majorHAnsi"/>
        </w:rPr>
        <w:tab/>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S.C.</w:t>
      </w:r>
      <w:r w:rsidRPr="00730C10">
        <w:rPr>
          <w:rFonts w:asciiTheme="majorHAnsi" w:hAnsiTheme="majorHAnsi" w:cstheme="majorHAnsi"/>
        </w:rPr>
        <w:tab/>
      </w:r>
      <w:r w:rsidRPr="00730C10">
        <w:rPr>
          <w:rFonts w:asciiTheme="majorHAnsi" w:hAnsiTheme="majorHAnsi" w:cstheme="majorHAnsi"/>
        </w:rPr>
        <w:tab/>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Other (Please specify)</w:t>
      </w:r>
    </w:p>
    <w:p w14:paraId="2F744D82" w14:textId="77777777" w:rsidR="00C5051E" w:rsidRPr="00730C10" w:rsidRDefault="00CF318E">
      <w:pPr>
        <w:tabs>
          <w:tab w:val="left" w:pos="1215"/>
        </w:tabs>
        <w:spacing w:line="240" w:lineRule="auto"/>
        <w:rPr>
          <w:rFonts w:asciiTheme="majorHAnsi" w:hAnsiTheme="majorHAnsi" w:cstheme="majorHAnsi"/>
        </w:rPr>
      </w:pPr>
      <w:r w:rsidRPr="00730C10">
        <w:rPr>
          <w:rFonts w:asciiTheme="majorHAnsi" w:hAnsiTheme="majorHAnsi" w:cstheme="majorHAnsi"/>
        </w:rPr>
        <w:tab/>
      </w:r>
    </w:p>
    <w:p w14:paraId="1BCE3D6F" w14:textId="77777777" w:rsidR="00C5051E" w:rsidRDefault="00CF318E" w:rsidP="00001F80">
      <w:pPr>
        <w:tabs>
          <w:tab w:val="left" w:pos="1276"/>
        </w:tabs>
        <w:spacing w:line="240" w:lineRule="auto"/>
        <w:ind w:left="851" w:hanging="567"/>
        <w:jc w:val="both"/>
        <w:rPr>
          <w:rFonts w:asciiTheme="majorHAnsi" w:hAnsiTheme="majorHAnsi" w:cstheme="majorHAnsi"/>
          <w:b/>
        </w:rPr>
      </w:pPr>
      <w:r w:rsidRPr="00730C10">
        <w:rPr>
          <w:rFonts w:asciiTheme="majorHAnsi" w:hAnsiTheme="majorHAnsi" w:cstheme="majorHAnsi"/>
        </w:rPr>
        <w:t xml:space="preserve">1.1.7 Please provide the formulation of the product (complete qualitative and quantitative composition including active ingredient(s), overages if any and excipients). Please also indicate the standard for each ingredient (e.g. BP, USP, in-house). Mention specifically if the product is a fixed-dose combination (FDC) or co-packaged: </w:t>
      </w:r>
      <w:r w:rsidRPr="00730C10">
        <w:rPr>
          <w:rFonts w:asciiTheme="majorHAnsi" w:hAnsiTheme="majorHAnsi" w:cstheme="majorHAnsi"/>
          <w:b/>
        </w:rPr>
        <w:t>Annex A</w:t>
      </w:r>
    </w:p>
    <w:p w14:paraId="5217908F" w14:textId="77777777" w:rsidR="00001F80" w:rsidRPr="00730C10" w:rsidRDefault="00001F80" w:rsidP="00001F80">
      <w:pPr>
        <w:tabs>
          <w:tab w:val="left" w:pos="1276"/>
        </w:tabs>
        <w:spacing w:line="240" w:lineRule="auto"/>
        <w:ind w:left="851" w:hanging="567"/>
        <w:jc w:val="both"/>
        <w:rPr>
          <w:rFonts w:asciiTheme="majorHAnsi" w:hAnsiTheme="majorHAnsi" w:cstheme="majorHAnsi"/>
        </w:rPr>
      </w:pPr>
    </w:p>
    <w:p w14:paraId="6D11917E" w14:textId="77777777" w:rsidR="00C5051E" w:rsidRDefault="00CF318E" w:rsidP="00001F80">
      <w:pPr>
        <w:tabs>
          <w:tab w:val="left" w:pos="0"/>
        </w:tabs>
        <w:spacing w:line="240" w:lineRule="auto"/>
        <w:ind w:left="851" w:hanging="567"/>
        <w:jc w:val="both"/>
        <w:rPr>
          <w:rFonts w:asciiTheme="majorHAnsi" w:hAnsiTheme="majorHAnsi" w:cstheme="majorHAnsi"/>
        </w:rPr>
      </w:pPr>
      <w:r w:rsidRPr="00730C10">
        <w:rPr>
          <w:rFonts w:asciiTheme="majorHAnsi" w:hAnsiTheme="majorHAnsi" w:cstheme="majorHAnsi"/>
        </w:rPr>
        <w:t>1.1.8 Please state inactive ingredients (excipients) of medical/pharmaceutical relevance, amount in dosage form or per dosage unit (e.g. contains alcohol 10%, paraben…….)</w:t>
      </w:r>
    </w:p>
    <w:p w14:paraId="56077CEB" w14:textId="77777777" w:rsidR="00001F80" w:rsidRPr="00730C10" w:rsidRDefault="00001F80">
      <w:pPr>
        <w:tabs>
          <w:tab w:val="left" w:pos="0"/>
        </w:tabs>
        <w:spacing w:line="240" w:lineRule="auto"/>
        <w:ind w:left="-142"/>
        <w:jc w:val="both"/>
        <w:rPr>
          <w:rFonts w:asciiTheme="majorHAnsi" w:hAnsiTheme="majorHAnsi" w:cstheme="majorHAnsi"/>
        </w:rPr>
      </w:pPr>
    </w:p>
    <w:p w14:paraId="78501DCE" w14:textId="77777777" w:rsidR="00C5051E" w:rsidRDefault="00CF318E">
      <w:pPr>
        <w:pStyle w:val="Heading2"/>
        <w:keepLines w:val="0"/>
        <w:tabs>
          <w:tab w:val="left" w:pos="567"/>
        </w:tabs>
        <w:spacing w:before="0" w:after="0" w:line="240" w:lineRule="auto"/>
        <w:ind w:hanging="1276"/>
        <w:rPr>
          <w:rFonts w:asciiTheme="majorHAnsi" w:eastAsia="Georgia" w:hAnsiTheme="majorHAnsi" w:cstheme="majorHAnsi"/>
          <w:b/>
          <w:i/>
          <w:sz w:val="24"/>
          <w:szCs w:val="24"/>
        </w:rPr>
      </w:pPr>
      <w:bookmarkStart w:id="4" w:name="_heading=h.2et92p0" w:colFirst="0" w:colLast="0"/>
      <w:bookmarkEnd w:id="4"/>
      <w:r w:rsidRPr="00730C10">
        <w:rPr>
          <w:rFonts w:asciiTheme="majorHAnsi" w:eastAsia="Georgia" w:hAnsiTheme="majorHAnsi" w:cstheme="majorHAnsi"/>
          <w:b/>
          <w:i/>
          <w:sz w:val="24"/>
          <w:szCs w:val="24"/>
        </w:rPr>
        <w:tab/>
        <w:t>1.2 Packaging</w:t>
      </w:r>
    </w:p>
    <w:p w14:paraId="34947141" w14:textId="77777777" w:rsidR="00001F80" w:rsidRPr="00001F80" w:rsidRDefault="00001F80" w:rsidP="00001F80"/>
    <w:p w14:paraId="3DC9A98C" w14:textId="77777777" w:rsidR="00001F80" w:rsidRDefault="00CF318E" w:rsidP="00001F80">
      <w:pPr>
        <w:widowControl w:val="0"/>
        <w:tabs>
          <w:tab w:val="left" w:pos="567"/>
        </w:tabs>
        <w:spacing w:before="39" w:line="240" w:lineRule="auto"/>
        <w:ind w:left="284" w:right="-20"/>
        <w:rPr>
          <w:rFonts w:asciiTheme="majorHAnsi" w:hAnsiTheme="majorHAnsi" w:cstheme="majorHAnsi"/>
        </w:rPr>
      </w:pPr>
      <w:r w:rsidRPr="00730C10">
        <w:rPr>
          <w:rFonts w:asciiTheme="majorHAnsi" w:hAnsiTheme="majorHAnsi" w:cstheme="majorHAnsi"/>
        </w:rPr>
        <w:t>1.2.1 Description and materials used for primary packaging</w:t>
      </w:r>
      <w:r w:rsidRPr="00730C10">
        <w:rPr>
          <w:rFonts w:asciiTheme="majorHAnsi" w:hAnsiTheme="majorHAnsi" w:cstheme="majorHAnsi"/>
          <w:vertAlign w:val="superscript"/>
        </w:rPr>
        <w:footnoteReference w:id="4"/>
      </w:r>
      <w:r w:rsidRPr="00730C10">
        <w:rPr>
          <w:rFonts w:asciiTheme="majorHAnsi" w:hAnsiTheme="majorHAnsi" w:cstheme="majorHAnsi"/>
        </w:rPr>
        <w:t xml:space="preserve">   and pack size (quantity of dosage-form</w:t>
      </w:r>
    </w:p>
    <w:p w14:paraId="7C7A3F04" w14:textId="77777777" w:rsidR="00C5051E" w:rsidRPr="00730C10" w:rsidRDefault="00001F80" w:rsidP="00001F80">
      <w:pPr>
        <w:widowControl w:val="0"/>
        <w:tabs>
          <w:tab w:val="left" w:pos="567"/>
        </w:tabs>
        <w:spacing w:before="39" w:line="240" w:lineRule="auto"/>
        <w:ind w:left="284" w:right="-20"/>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 xml:space="preserve"> units per pack):</w:t>
      </w:r>
      <w:r w:rsidR="00CF318E" w:rsidRPr="00730C10">
        <w:rPr>
          <w:rFonts w:asciiTheme="majorHAnsi" w:hAnsiTheme="majorHAnsi" w:cstheme="majorHAnsi"/>
          <w:b/>
        </w:rPr>
        <w:t xml:space="preserve">  Annex B</w:t>
      </w:r>
    </w:p>
    <w:p w14:paraId="78D07084" w14:textId="77777777" w:rsidR="00C5051E" w:rsidRPr="00730C10" w:rsidRDefault="00C5051E">
      <w:pPr>
        <w:widowControl w:val="0"/>
        <w:spacing w:before="39" w:line="240" w:lineRule="auto"/>
        <w:ind w:left="1020" w:right="-20" w:hanging="453"/>
        <w:rPr>
          <w:rFonts w:asciiTheme="majorHAnsi" w:hAnsiTheme="majorHAnsi" w:cstheme="majorHAnsi"/>
        </w:rPr>
      </w:pPr>
    </w:p>
    <w:p w14:paraId="6F795FBA" w14:textId="77777777" w:rsidR="00C5051E" w:rsidRPr="00730C10" w:rsidRDefault="00001F80">
      <w:pPr>
        <w:widowControl w:val="0"/>
        <w:spacing w:line="240" w:lineRule="auto"/>
        <w:ind w:right="956"/>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 xml:space="preserve">1.2.2 Description, pack size and material used for secondary packaging materials: </w:t>
      </w:r>
      <w:r w:rsidR="00CF318E" w:rsidRPr="00730C10">
        <w:rPr>
          <w:rFonts w:asciiTheme="majorHAnsi" w:hAnsiTheme="majorHAnsi" w:cstheme="majorHAnsi"/>
          <w:b/>
        </w:rPr>
        <w:t>Annex C</w:t>
      </w:r>
    </w:p>
    <w:p w14:paraId="1E5A5271" w14:textId="77777777" w:rsidR="00001F80" w:rsidRDefault="00001F80">
      <w:pPr>
        <w:pStyle w:val="Heading1"/>
        <w:keepLines w:val="0"/>
        <w:tabs>
          <w:tab w:val="left" w:pos="567"/>
        </w:tabs>
        <w:spacing w:before="0" w:after="0" w:line="240" w:lineRule="auto"/>
        <w:ind w:hanging="1445"/>
        <w:rPr>
          <w:rFonts w:asciiTheme="majorHAnsi" w:eastAsia="Georgia" w:hAnsiTheme="majorHAnsi" w:cstheme="majorHAnsi"/>
          <w:b/>
          <w:sz w:val="28"/>
          <w:szCs w:val="28"/>
        </w:rPr>
      </w:pPr>
      <w:bookmarkStart w:id="5" w:name="_heading=h.tyjcwt" w:colFirst="0" w:colLast="0"/>
      <w:bookmarkEnd w:id="5"/>
    </w:p>
    <w:p w14:paraId="0A1973E0" w14:textId="77777777" w:rsidR="00001F80" w:rsidRDefault="00001F80">
      <w:pPr>
        <w:pStyle w:val="Heading1"/>
        <w:keepLines w:val="0"/>
        <w:tabs>
          <w:tab w:val="left" w:pos="567"/>
        </w:tabs>
        <w:spacing w:before="0" w:after="0" w:line="240" w:lineRule="auto"/>
        <w:ind w:hanging="1445"/>
        <w:rPr>
          <w:rFonts w:asciiTheme="majorHAnsi" w:eastAsia="Georgia" w:hAnsiTheme="majorHAnsi" w:cstheme="majorHAnsi"/>
          <w:b/>
          <w:sz w:val="28"/>
          <w:szCs w:val="28"/>
        </w:rPr>
      </w:pPr>
      <w:r>
        <w:rPr>
          <w:rFonts w:asciiTheme="majorHAnsi" w:eastAsia="Georgia" w:hAnsiTheme="majorHAnsi" w:cstheme="majorHAnsi"/>
          <w:b/>
          <w:sz w:val="28"/>
          <w:szCs w:val="28"/>
        </w:rPr>
        <w:t xml:space="preserve">                                    </w:t>
      </w:r>
    </w:p>
    <w:p w14:paraId="0D7EFC0B" w14:textId="77777777" w:rsidR="00001F80" w:rsidRDefault="00001F80">
      <w:pPr>
        <w:pStyle w:val="Heading1"/>
        <w:keepLines w:val="0"/>
        <w:tabs>
          <w:tab w:val="left" w:pos="567"/>
        </w:tabs>
        <w:spacing w:before="0" w:after="0" w:line="240" w:lineRule="auto"/>
        <w:ind w:hanging="1445"/>
        <w:rPr>
          <w:rFonts w:asciiTheme="majorHAnsi" w:eastAsia="Georgia" w:hAnsiTheme="majorHAnsi" w:cstheme="majorHAnsi"/>
          <w:b/>
          <w:sz w:val="28"/>
          <w:szCs w:val="28"/>
        </w:rPr>
      </w:pPr>
    </w:p>
    <w:p w14:paraId="5B97F727" w14:textId="77777777" w:rsidR="00C5051E" w:rsidRDefault="00001F80">
      <w:pPr>
        <w:pStyle w:val="Heading1"/>
        <w:keepLines w:val="0"/>
        <w:tabs>
          <w:tab w:val="left" w:pos="567"/>
        </w:tabs>
        <w:spacing w:before="0" w:after="0" w:line="240" w:lineRule="auto"/>
        <w:ind w:hanging="1445"/>
        <w:rPr>
          <w:rFonts w:asciiTheme="majorHAnsi" w:eastAsia="Georgia" w:hAnsiTheme="majorHAnsi" w:cstheme="majorHAnsi"/>
          <w:b/>
          <w:sz w:val="28"/>
          <w:szCs w:val="28"/>
        </w:rPr>
      </w:pPr>
      <w:r>
        <w:rPr>
          <w:rFonts w:asciiTheme="majorHAnsi" w:eastAsia="Georgia" w:hAnsiTheme="majorHAnsi" w:cstheme="majorHAnsi"/>
          <w:b/>
          <w:sz w:val="28"/>
          <w:szCs w:val="28"/>
        </w:rPr>
        <w:t xml:space="preserve">                         </w:t>
      </w:r>
      <w:r w:rsidR="00CF318E" w:rsidRPr="00730C10">
        <w:rPr>
          <w:rFonts w:asciiTheme="majorHAnsi" w:eastAsia="Georgia" w:hAnsiTheme="majorHAnsi" w:cstheme="majorHAnsi"/>
          <w:b/>
          <w:sz w:val="28"/>
          <w:szCs w:val="28"/>
        </w:rPr>
        <w:t>Contact details</w:t>
      </w:r>
    </w:p>
    <w:p w14:paraId="6FF1861B" w14:textId="77777777" w:rsidR="00001F80" w:rsidRPr="00001F80" w:rsidRDefault="00001F80" w:rsidP="00001F80"/>
    <w:p w14:paraId="1FB2AC14" w14:textId="77777777" w:rsidR="00C5051E" w:rsidRPr="00730C10" w:rsidRDefault="00CF318E">
      <w:pPr>
        <w:pStyle w:val="Heading2"/>
        <w:keepLines w:val="0"/>
        <w:tabs>
          <w:tab w:val="left" w:pos="567"/>
        </w:tabs>
        <w:spacing w:before="0" w:after="0" w:line="240" w:lineRule="auto"/>
        <w:ind w:hanging="1587"/>
        <w:rPr>
          <w:rFonts w:asciiTheme="majorHAnsi" w:eastAsia="Georgia" w:hAnsiTheme="majorHAnsi" w:cstheme="majorHAnsi"/>
          <w:b/>
          <w:i/>
          <w:sz w:val="24"/>
          <w:szCs w:val="24"/>
        </w:rPr>
      </w:pPr>
      <w:bookmarkStart w:id="6" w:name="_heading=h.3dy6vkm" w:colFirst="0" w:colLast="0"/>
      <w:bookmarkEnd w:id="6"/>
      <w:r w:rsidRPr="00730C10">
        <w:rPr>
          <w:rFonts w:asciiTheme="majorHAnsi" w:eastAsia="Georgia" w:hAnsiTheme="majorHAnsi" w:cstheme="majorHAnsi"/>
          <w:b/>
          <w:i/>
          <w:sz w:val="24"/>
          <w:szCs w:val="24"/>
        </w:rPr>
        <w:tab/>
      </w:r>
      <w:r w:rsidR="00001F80">
        <w:rPr>
          <w:rFonts w:asciiTheme="majorHAnsi" w:eastAsia="Georgia" w:hAnsiTheme="majorHAnsi" w:cstheme="majorHAnsi"/>
          <w:b/>
          <w:i/>
          <w:sz w:val="24"/>
          <w:szCs w:val="24"/>
        </w:rPr>
        <w:t xml:space="preserve">    </w:t>
      </w:r>
      <w:r w:rsidRPr="00730C10">
        <w:rPr>
          <w:rFonts w:asciiTheme="majorHAnsi" w:eastAsia="Georgia" w:hAnsiTheme="majorHAnsi" w:cstheme="majorHAnsi"/>
          <w:b/>
          <w:i/>
          <w:sz w:val="24"/>
          <w:szCs w:val="24"/>
        </w:rPr>
        <w:t xml:space="preserve">1.3 </w:t>
      </w:r>
      <w:r w:rsidR="00001F80">
        <w:rPr>
          <w:rFonts w:asciiTheme="majorHAnsi" w:eastAsia="Georgia" w:hAnsiTheme="majorHAnsi" w:cstheme="majorHAnsi"/>
          <w:b/>
          <w:i/>
          <w:sz w:val="24"/>
          <w:szCs w:val="24"/>
        </w:rPr>
        <w:t xml:space="preserve">  </w:t>
      </w:r>
      <w:r w:rsidRPr="00730C10">
        <w:rPr>
          <w:rFonts w:asciiTheme="majorHAnsi" w:eastAsia="Georgia" w:hAnsiTheme="majorHAnsi" w:cstheme="majorHAnsi"/>
          <w:b/>
          <w:i/>
          <w:sz w:val="24"/>
          <w:szCs w:val="24"/>
        </w:rPr>
        <w:t>Manufacturer identification</w:t>
      </w:r>
    </w:p>
    <w:p w14:paraId="24802EE5" w14:textId="77777777" w:rsidR="00001F80" w:rsidRDefault="00001F80">
      <w:pPr>
        <w:widowControl w:val="0"/>
        <w:spacing w:before="48" w:line="240" w:lineRule="auto"/>
        <w:ind w:left="426" w:right="956"/>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Name, address and activities of the manufacturer and manufacturing site(s) (or</w:t>
      </w:r>
    </w:p>
    <w:p w14:paraId="6493C06F" w14:textId="77777777" w:rsidR="00C5051E" w:rsidRPr="00730C10" w:rsidRDefault="00001F80">
      <w:pPr>
        <w:widowControl w:val="0"/>
        <w:spacing w:before="48" w:line="240" w:lineRule="auto"/>
        <w:ind w:left="426" w:right="956"/>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 xml:space="preserve"> contract manufacturer(s):</w:t>
      </w:r>
    </w:p>
    <w:p w14:paraId="134A59D7" w14:textId="77777777" w:rsidR="00C5051E" w:rsidRPr="00730C10" w:rsidRDefault="00C5051E">
      <w:pPr>
        <w:widowControl w:val="0"/>
        <w:spacing w:before="8" w:line="240" w:lineRule="auto"/>
        <w:rPr>
          <w:rFonts w:asciiTheme="majorHAnsi" w:hAnsiTheme="majorHAnsi" w:cstheme="majorHAnsi"/>
        </w:rPr>
      </w:pPr>
    </w:p>
    <w:tbl>
      <w:tblPr>
        <w:tblStyle w:val="af3"/>
        <w:tblW w:w="8817"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84"/>
        <w:gridCol w:w="5533"/>
      </w:tblGrid>
      <w:tr w:rsidR="00C5051E" w:rsidRPr="00730C10" w14:paraId="0931791D" w14:textId="77777777">
        <w:trPr>
          <w:trHeight w:val="669"/>
        </w:trPr>
        <w:tc>
          <w:tcPr>
            <w:tcW w:w="3284" w:type="dxa"/>
          </w:tcPr>
          <w:p w14:paraId="266535B8"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Name of manufacturer, contract manufacturer if any</w:t>
            </w:r>
          </w:p>
        </w:tc>
        <w:tc>
          <w:tcPr>
            <w:tcW w:w="5533" w:type="dxa"/>
          </w:tcPr>
          <w:p w14:paraId="13CA988E"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5E4B48B7"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tc>
      </w:tr>
      <w:tr w:rsidR="00C5051E" w:rsidRPr="00730C10" w14:paraId="1F8F847F" w14:textId="77777777">
        <w:trPr>
          <w:trHeight w:val="1110"/>
        </w:trPr>
        <w:tc>
          <w:tcPr>
            <w:tcW w:w="3284" w:type="dxa"/>
          </w:tcPr>
          <w:p w14:paraId="49FFFED6"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Reference of manufacturing </w:t>
            </w:r>
            <w:proofErr w:type="spellStart"/>
            <w:r w:rsidRPr="00730C10">
              <w:rPr>
                <w:rFonts w:asciiTheme="majorHAnsi" w:hAnsiTheme="majorHAnsi" w:cstheme="majorHAnsi"/>
              </w:rPr>
              <w:t>licence</w:t>
            </w:r>
            <w:proofErr w:type="spellEnd"/>
            <w:r w:rsidRPr="00730C10">
              <w:rPr>
                <w:rFonts w:asciiTheme="majorHAnsi" w:hAnsiTheme="majorHAnsi" w:cstheme="majorHAnsi"/>
              </w:rPr>
              <w:t>, date and expiry date, if any</w:t>
            </w:r>
          </w:p>
        </w:tc>
        <w:tc>
          <w:tcPr>
            <w:tcW w:w="5533" w:type="dxa"/>
          </w:tcPr>
          <w:p w14:paraId="7CE04582"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42D79066"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62CB82C7"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3464F172"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tc>
      </w:tr>
      <w:tr w:rsidR="00C5051E" w:rsidRPr="00730C10" w14:paraId="47B49095" w14:textId="77777777">
        <w:trPr>
          <w:trHeight w:val="1799"/>
        </w:trPr>
        <w:tc>
          <w:tcPr>
            <w:tcW w:w="3284" w:type="dxa"/>
          </w:tcPr>
          <w:p w14:paraId="5FDACD0F" w14:textId="77777777" w:rsidR="00C5051E" w:rsidRPr="00730C10" w:rsidRDefault="00CF318E">
            <w:pPr>
              <w:widowControl w:val="0"/>
              <w:spacing w:before="70" w:line="240" w:lineRule="auto"/>
              <w:ind w:right="216"/>
              <w:rPr>
                <w:rFonts w:asciiTheme="majorHAnsi" w:hAnsiTheme="majorHAnsi" w:cstheme="majorHAnsi"/>
              </w:rPr>
            </w:pPr>
            <w:r w:rsidRPr="00730C10">
              <w:rPr>
                <w:rFonts w:asciiTheme="majorHAnsi" w:hAnsiTheme="majorHAnsi" w:cstheme="majorHAnsi"/>
              </w:rPr>
              <w:t>Physical address. Please specify</w:t>
            </w:r>
          </w:p>
          <w:p w14:paraId="67F998E1"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units, and block if existing</w:t>
            </w:r>
          </w:p>
        </w:tc>
        <w:tc>
          <w:tcPr>
            <w:tcW w:w="5533" w:type="dxa"/>
          </w:tcPr>
          <w:p w14:paraId="6D6AE72C"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3933715B"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059078F8"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127D6B75"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7090252B"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64EECF44"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38924C3B"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5F8335D2"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tc>
      </w:tr>
      <w:tr w:rsidR="00C5051E" w:rsidRPr="00730C10" w14:paraId="0DB3EDA1" w14:textId="77777777">
        <w:trPr>
          <w:trHeight w:val="1018"/>
        </w:trPr>
        <w:tc>
          <w:tcPr>
            <w:tcW w:w="3284" w:type="dxa"/>
          </w:tcPr>
          <w:p w14:paraId="751B6F0E"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Telephone number, facsimile number and email contact details</w:t>
            </w:r>
          </w:p>
        </w:tc>
        <w:tc>
          <w:tcPr>
            <w:tcW w:w="5533" w:type="dxa"/>
          </w:tcPr>
          <w:p w14:paraId="38805E81"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2FB63C6D"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7D38F8F6"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tc>
      </w:tr>
      <w:tr w:rsidR="00C5051E" w:rsidRPr="00730C10" w14:paraId="1784FEFD" w14:textId="77777777">
        <w:tc>
          <w:tcPr>
            <w:tcW w:w="3284" w:type="dxa"/>
          </w:tcPr>
          <w:p w14:paraId="4AB0017E"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Activity (e.g. packaging)</w:t>
            </w:r>
          </w:p>
          <w:p w14:paraId="5D362DF7" w14:textId="77777777" w:rsidR="00C5051E" w:rsidRPr="00730C10" w:rsidRDefault="00C5051E">
            <w:pPr>
              <w:widowControl w:val="0"/>
              <w:spacing w:before="48" w:line="240" w:lineRule="auto"/>
              <w:ind w:right="956"/>
              <w:rPr>
                <w:rFonts w:asciiTheme="majorHAnsi" w:hAnsiTheme="majorHAnsi" w:cstheme="majorHAnsi"/>
              </w:rPr>
            </w:pPr>
          </w:p>
          <w:p w14:paraId="028E4BDA" w14:textId="77777777" w:rsidR="00C5051E" w:rsidRPr="00730C10" w:rsidRDefault="00C5051E">
            <w:pPr>
              <w:widowControl w:val="0"/>
              <w:spacing w:before="48" w:line="240" w:lineRule="auto"/>
              <w:ind w:right="956"/>
              <w:rPr>
                <w:rFonts w:asciiTheme="majorHAnsi" w:hAnsiTheme="majorHAnsi" w:cstheme="majorHAnsi"/>
              </w:rPr>
            </w:pPr>
          </w:p>
        </w:tc>
        <w:tc>
          <w:tcPr>
            <w:tcW w:w="5533" w:type="dxa"/>
          </w:tcPr>
          <w:p w14:paraId="2800ABFC"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3CD2A875"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p w14:paraId="78956D0A" w14:textId="77777777" w:rsidR="00C5051E" w:rsidRPr="00730C10" w:rsidRDefault="00CF318E">
            <w:pPr>
              <w:widowControl w:val="0"/>
              <w:spacing w:before="48" w:line="240" w:lineRule="auto"/>
              <w:ind w:right="956"/>
              <w:rPr>
                <w:rFonts w:asciiTheme="majorHAnsi" w:hAnsiTheme="majorHAnsi" w:cstheme="majorHAnsi"/>
              </w:rPr>
            </w:pPr>
            <w:r w:rsidRPr="00730C10">
              <w:rPr>
                <w:rFonts w:asciiTheme="majorHAnsi" w:hAnsiTheme="majorHAnsi" w:cstheme="majorHAnsi"/>
              </w:rPr>
              <w:t xml:space="preserve">                                                                                                                               </w:t>
            </w:r>
          </w:p>
        </w:tc>
      </w:tr>
    </w:tbl>
    <w:p w14:paraId="6436E82E" w14:textId="77777777" w:rsidR="00C5051E" w:rsidRPr="00730C10" w:rsidRDefault="00C5051E">
      <w:pPr>
        <w:widowControl w:val="0"/>
        <w:spacing w:before="8" w:line="240" w:lineRule="auto"/>
        <w:rPr>
          <w:rFonts w:asciiTheme="majorHAnsi" w:hAnsiTheme="majorHAnsi" w:cstheme="majorHAnsi"/>
        </w:rPr>
      </w:pPr>
    </w:p>
    <w:p w14:paraId="2976165D" w14:textId="77777777" w:rsidR="00C5051E" w:rsidRPr="00730C10" w:rsidRDefault="00CF318E">
      <w:pPr>
        <w:pStyle w:val="Heading2"/>
        <w:keepLines w:val="0"/>
        <w:tabs>
          <w:tab w:val="left" w:pos="567"/>
          <w:tab w:val="left" w:pos="851"/>
          <w:tab w:val="left" w:pos="1134"/>
        </w:tabs>
        <w:spacing w:before="0" w:after="0" w:line="240" w:lineRule="auto"/>
        <w:ind w:hanging="1587"/>
        <w:rPr>
          <w:rFonts w:asciiTheme="majorHAnsi" w:eastAsia="Georgia" w:hAnsiTheme="majorHAnsi" w:cstheme="majorHAnsi"/>
          <w:b/>
          <w:i/>
          <w:sz w:val="24"/>
          <w:szCs w:val="24"/>
        </w:rPr>
      </w:pPr>
      <w:bookmarkStart w:id="7" w:name="_heading=h.1t3h5sf" w:colFirst="0" w:colLast="0"/>
      <w:bookmarkEnd w:id="7"/>
      <w:r w:rsidRPr="00730C10">
        <w:rPr>
          <w:rFonts w:asciiTheme="majorHAnsi" w:eastAsia="Georgia" w:hAnsiTheme="majorHAnsi" w:cstheme="majorHAnsi"/>
          <w:b/>
          <w:i/>
          <w:sz w:val="24"/>
          <w:szCs w:val="24"/>
        </w:rPr>
        <w:tab/>
        <w:t>1.4</w:t>
      </w:r>
      <w:r w:rsidRPr="00730C10">
        <w:rPr>
          <w:rFonts w:asciiTheme="majorHAnsi" w:eastAsia="Georgia" w:hAnsiTheme="majorHAnsi" w:cstheme="majorHAnsi"/>
          <w:b/>
          <w:i/>
          <w:sz w:val="24"/>
          <w:szCs w:val="24"/>
        </w:rPr>
        <w:tab/>
        <w:t>Supplier identification</w:t>
      </w:r>
    </w:p>
    <w:p w14:paraId="3244A59C" w14:textId="77777777" w:rsidR="00C5051E" w:rsidRPr="00730C10" w:rsidRDefault="00CF318E">
      <w:pPr>
        <w:widowControl w:val="0"/>
        <w:spacing w:before="36" w:line="240" w:lineRule="auto"/>
        <w:ind w:left="1020" w:right="-20" w:hanging="453"/>
        <w:rPr>
          <w:rFonts w:asciiTheme="majorHAnsi" w:hAnsiTheme="majorHAnsi" w:cstheme="majorHAnsi"/>
        </w:rPr>
      </w:pPr>
      <w:r w:rsidRPr="00730C10">
        <w:rPr>
          <w:rFonts w:asciiTheme="majorHAnsi" w:hAnsiTheme="majorHAnsi" w:cstheme="majorHAnsi"/>
          <w:i/>
        </w:rPr>
        <w:t>(to be filled in if not identical to that indicated in 1.3)</w:t>
      </w:r>
    </w:p>
    <w:p w14:paraId="0E921184" w14:textId="77777777" w:rsidR="00C5051E" w:rsidRPr="00730C10" w:rsidRDefault="00C5051E">
      <w:pPr>
        <w:tabs>
          <w:tab w:val="left" w:pos="1215"/>
        </w:tabs>
        <w:spacing w:line="240" w:lineRule="auto"/>
        <w:ind w:left="993" w:hanging="567"/>
        <w:jc w:val="both"/>
        <w:rPr>
          <w:rFonts w:asciiTheme="majorHAnsi" w:hAnsiTheme="majorHAnsi" w:cstheme="majorHAnsi"/>
        </w:rPr>
      </w:pPr>
    </w:p>
    <w:p w14:paraId="14B69F24" w14:textId="77777777" w:rsidR="00C5051E" w:rsidRPr="00730C10" w:rsidRDefault="00CF318E">
      <w:pPr>
        <w:tabs>
          <w:tab w:val="left" w:pos="1215"/>
        </w:tabs>
        <w:spacing w:line="240" w:lineRule="auto"/>
        <w:ind w:left="567" w:hanging="141"/>
        <w:jc w:val="both"/>
        <w:rPr>
          <w:rFonts w:asciiTheme="majorHAnsi" w:hAnsiTheme="majorHAnsi" w:cstheme="majorHAnsi"/>
        </w:rPr>
      </w:pPr>
      <w:r w:rsidRPr="00730C10">
        <w:rPr>
          <w:rFonts w:asciiTheme="majorHAnsi" w:hAnsiTheme="majorHAnsi" w:cstheme="majorHAnsi"/>
        </w:rPr>
        <w:tab/>
        <w:t xml:space="preserve">Name of company:                                                                 </w:t>
      </w:r>
    </w:p>
    <w:p w14:paraId="3D03E5AB" w14:textId="77777777" w:rsidR="00C5051E" w:rsidRPr="00730C10" w:rsidRDefault="00CF318E">
      <w:pPr>
        <w:tabs>
          <w:tab w:val="left" w:pos="1215"/>
        </w:tabs>
        <w:spacing w:line="240" w:lineRule="auto"/>
        <w:ind w:left="567" w:hanging="141"/>
        <w:jc w:val="both"/>
        <w:rPr>
          <w:rFonts w:asciiTheme="majorHAnsi" w:hAnsiTheme="majorHAnsi" w:cstheme="majorHAnsi"/>
        </w:rPr>
      </w:pPr>
      <w:r w:rsidRPr="00730C10">
        <w:rPr>
          <w:rFonts w:asciiTheme="majorHAnsi" w:hAnsiTheme="majorHAnsi" w:cstheme="majorHAnsi"/>
        </w:rPr>
        <w:tab/>
        <w:t>Physical address (complete details required):</w:t>
      </w:r>
      <w:r w:rsidRPr="00730C10">
        <w:rPr>
          <w:rFonts w:asciiTheme="majorHAnsi" w:eastAsia="Open Sans" w:hAnsiTheme="majorHAnsi" w:cstheme="majorHAnsi"/>
          <w:sz w:val="24"/>
          <w:szCs w:val="24"/>
        </w:rPr>
        <w:t xml:space="preserve">                                                   </w:t>
      </w:r>
    </w:p>
    <w:p w14:paraId="598EB6CC" w14:textId="77777777" w:rsidR="00C5051E" w:rsidRPr="00730C10" w:rsidRDefault="00CF318E">
      <w:pPr>
        <w:tabs>
          <w:tab w:val="left" w:pos="1215"/>
        </w:tabs>
        <w:spacing w:line="240" w:lineRule="auto"/>
        <w:ind w:left="993" w:hanging="426"/>
        <w:jc w:val="both"/>
        <w:rPr>
          <w:rFonts w:asciiTheme="majorHAnsi" w:hAnsiTheme="majorHAnsi" w:cstheme="majorHAnsi"/>
        </w:rPr>
      </w:pPr>
      <w:r w:rsidRPr="00730C10">
        <w:rPr>
          <w:rFonts w:asciiTheme="majorHAnsi" w:hAnsiTheme="majorHAnsi" w:cstheme="majorHAnsi"/>
        </w:rPr>
        <w:t xml:space="preserve">Telephone number:                                       </w:t>
      </w:r>
    </w:p>
    <w:p w14:paraId="53079C9B" w14:textId="77777777" w:rsidR="00C5051E" w:rsidRPr="00730C10" w:rsidRDefault="00C5051E">
      <w:pPr>
        <w:tabs>
          <w:tab w:val="left" w:pos="1215"/>
        </w:tabs>
        <w:spacing w:line="240" w:lineRule="auto"/>
        <w:ind w:left="567" w:hanging="141"/>
        <w:jc w:val="both"/>
        <w:rPr>
          <w:rFonts w:asciiTheme="majorHAnsi" w:hAnsiTheme="majorHAnsi" w:cstheme="majorHAnsi"/>
        </w:rPr>
      </w:pPr>
    </w:p>
    <w:p w14:paraId="660FC0BF" w14:textId="77777777" w:rsidR="00C5051E" w:rsidRPr="00730C10" w:rsidRDefault="00CF318E">
      <w:pPr>
        <w:tabs>
          <w:tab w:val="left" w:pos="1215"/>
        </w:tabs>
        <w:spacing w:line="240" w:lineRule="auto"/>
        <w:ind w:left="567" w:hanging="141"/>
        <w:jc w:val="both"/>
        <w:rPr>
          <w:rFonts w:asciiTheme="majorHAnsi" w:hAnsiTheme="majorHAnsi" w:cstheme="majorHAnsi"/>
        </w:rPr>
      </w:pPr>
      <w:r w:rsidRPr="00730C10">
        <w:rPr>
          <w:rFonts w:asciiTheme="majorHAnsi" w:hAnsiTheme="majorHAnsi" w:cstheme="majorHAnsi"/>
        </w:rPr>
        <w:tab/>
        <w:t xml:space="preserve">Fax:                                        </w:t>
      </w:r>
    </w:p>
    <w:p w14:paraId="05624272" w14:textId="77777777" w:rsidR="00C5051E" w:rsidRPr="00730C10" w:rsidRDefault="00C5051E">
      <w:pPr>
        <w:tabs>
          <w:tab w:val="left" w:pos="1215"/>
        </w:tabs>
        <w:spacing w:line="240" w:lineRule="auto"/>
        <w:ind w:left="567" w:hanging="141"/>
        <w:jc w:val="both"/>
        <w:rPr>
          <w:rFonts w:asciiTheme="majorHAnsi" w:hAnsiTheme="majorHAnsi" w:cstheme="majorHAnsi"/>
        </w:rPr>
      </w:pPr>
    </w:p>
    <w:p w14:paraId="259BC7D6" w14:textId="77777777" w:rsidR="00C5051E" w:rsidRPr="00730C10" w:rsidRDefault="00CF318E">
      <w:pPr>
        <w:tabs>
          <w:tab w:val="left" w:pos="1215"/>
        </w:tabs>
        <w:spacing w:line="240" w:lineRule="auto"/>
        <w:ind w:left="567" w:hanging="141"/>
        <w:jc w:val="both"/>
        <w:rPr>
          <w:rFonts w:asciiTheme="majorHAnsi" w:hAnsiTheme="majorHAnsi" w:cstheme="majorHAnsi"/>
        </w:rPr>
      </w:pPr>
      <w:r w:rsidRPr="00730C10">
        <w:rPr>
          <w:rFonts w:asciiTheme="majorHAnsi" w:hAnsiTheme="majorHAnsi" w:cstheme="majorHAnsi"/>
        </w:rPr>
        <w:tab/>
        <w:t>Website:</w:t>
      </w:r>
      <w:r w:rsidRPr="00730C10">
        <w:rPr>
          <w:rFonts w:asciiTheme="majorHAnsi" w:eastAsia="Open Sans" w:hAnsiTheme="majorHAnsi" w:cstheme="majorHAnsi"/>
          <w:sz w:val="24"/>
          <w:szCs w:val="24"/>
        </w:rPr>
        <w:t xml:space="preserve">                                      </w:t>
      </w:r>
      <w:r w:rsidRPr="00730C10">
        <w:rPr>
          <w:rFonts w:asciiTheme="majorHAnsi" w:hAnsiTheme="majorHAnsi" w:cstheme="majorHAnsi"/>
        </w:rPr>
        <w:tab/>
      </w:r>
      <w:r w:rsidR="000D40F4">
        <w:rPr>
          <w:rFonts w:asciiTheme="majorHAnsi" w:hAnsiTheme="majorHAnsi" w:cstheme="majorHAnsi"/>
        </w:rPr>
        <w:t xml:space="preserve">                          </w:t>
      </w:r>
      <w:r w:rsidRPr="00730C10">
        <w:rPr>
          <w:rFonts w:asciiTheme="majorHAnsi" w:hAnsiTheme="majorHAnsi" w:cstheme="majorHAnsi"/>
        </w:rPr>
        <w:t>Email:</w:t>
      </w:r>
      <w:r w:rsidRPr="00730C10">
        <w:rPr>
          <w:rFonts w:asciiTheme="majorHAnsi" w:eastAsia="Open Sans" w:hAnsiTheme="majorHAnsi" w:cstheme="majorHAnsi"/>
          <w:sz w:val="24"/>
          <w:szCs w:val="24"/>
        </w:rPr>
        <w:t xml:space="preserve">                                     </w:t>
      </w:r>
    </w:p>
    <w:p w14:paraId="644E2DF6" w14:textId="77777777" w:rsidR="00C5051E" w:rsidRPr="00730C10" w:rsidRDefault="00C5051E">
      <w:pPr>
        <w:tabs>
          <w:tab w:val="left" w:pos="1215"/>
        </w:tabs>
        <w:spacing w:line="240" w:lineRule="auto"/>
        <w:ind w:left="567"/>
        <w:jc w:val="both"/>
        <w:rPr>
          <w:rFonts w:asciiTheme="majorHAnsi" w:hAnsiTheme="majorHAnsi" w:cstheme="majorHAnsi"/>
        </w:rPr>
      </w:pPr>
    </w:p>
    <w:p w14:paraId="264632AD" w14:textId="77777777" w:rsidR="00C5051E" w:rsidRPr="00730C10" w:rsidRDefault="00C5051E">
      <w:pPr>
        <w:tabs>
          <w:tab w:val="left" w:pos="1215"/>
        </w:tabs>
        <w:spacing w:line="240" w:lineRule="auto"/>
        <w:ind w:left="567"/>
        <w:jc w:val="both"/>
        <w:rPr>
          <w:rFonts w:asciiTheme="majorHAnsi" w:hAnsiTheme="majorHAnsi" w:cstheme="majorHAnsi"/>
        </w:rPr>
      </w:pPr>
    </w:p>
    <w:p w14:paraId="6E12D76F" w14:textId="77777777" w:rsidR="00C5051E" w:rsidRPr="00730C10" w:rsidRDefault="00CF318E">
      <w:pPr>
        <w:widowControl w:val="0"/>
        <w:spacing w:before="17" w:line="240" w:lineRule="auto"/>
        <w:ind w:right="6093"/>
        <w:rPr>
          <w:rFonts w:asciiTheme="majorHAnsi" w:hAnsiTheme="majorHAnsi" w:cstheme="majorHAnsi"/>
        </w:rPr>
      </w:pPr>
      <w:r w:rsidRPr="00730C10">
        <w:rPr>
          <w:rFonts w:asciiTheme="majorHAnsi" w:hAnsiTheme="majorHAnsi" w:cstheme="majorHAnsi"/>
        </w:rPr>
        <w:t xml:space="preserve">Link with the product   </w:t>
      </w:r>
    </w:p>
    <w:p w14:paraId="63DFAD31" w14:textId="77777777" w:rsidR="00C5051E" w:rsidRPr="00730C10" w:rsidRDefault="00C5051E">
      <w:pPr>
        <w:tabs>
          <w:tab w:val="left" w:pos="1215"/>
        </w:tabs>
        <w:spacing w:line="240" w:lineRule="auto"/>
        <w:ind w:left="567"/>
        <w:jc w:val="both"/>
        <w:rPr>
          <w:rFonts w:asciiTheme="majorHAnsi" w:hAnsiTheme="majorHAnsi" w:cstheme="majorHAnsi"/>
        </w:rPr>
      </w:pPr>
    </w:p>
    <w:p w14:paraId="170411FC" w14:textId="77777777" w:rsidR="00C5051E" w:rsidRPr="00730C10" w:rsidRDefault="00CF318E">
      <w:pPr>
        <w:widowControl w:val="0"/>
        <w:tabs>
          <w:tab w:val="left" w:pos="5040"/>
        </w:tabs>
        <w:spacing w:before="39" w:line="240" w:lineRule="auto"/>
        <w:ind w:left="1347" w:right="-20"/>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Marketing </w:t>
      </w:r>
      <w:proofErr w:type="spellStart"/>
      <w:r w:rsidRPr="00730C10">
        <w:rPr>
          <w:rFonts w:asciiTheme="majorHAnsi" w:hAnsiTheme="majorHAnsi" w:cstheme="majorHAnsi"/>
        </w:rPr>
        <w:t>licence</w:t>
      </w:r>
      <w:proofErr w:type="spellEnd"/>
      <w:r w:rsidRPr="00730C10">
        <w:rPr>
          <w:rFonts w:asciiTheme="majorHAnsi" w:hAnsiTheme="majorHAnsi" w:cstheme="majorHAnsi"/>
        </w:rPr>
        <w:t xml:space="preserve"> holder</w:t>
      </w:r>
      <w:r w:rsidRPr="00730C10">
        <w:rPr>
          <w:rFonts w:asciiTheme="majorHAnsi" w:hAnsiTheme="majorHAnsi" w:cstheme="majorHAnsi"/>
        </w:rPr>
        <w:tab/>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Manufacturer</w:t>
      </w:r>
    </w:p>
    <w:p w14:paraId="1232BA94" w14:textId="77777777" w:rsidR="00C5051E" w:rsidRPr="00730C10" w:rsidRDefault="00C5051E">
      <w:pPr>
        <w:tabs>
          <w:tab w:val="left" w:pos="1215"/>
        </w:tabs>
        <w:spacing w:line="240" w:lineRule="auto"/>
        <w:ind w:left="567"/>
        <w:jc w:val="both"/>
        <w:rPr>
          <w:rFonts w:asciiTheme="majorHAnsi" w:hAnsiTheme="majorHAnsi" w:cstheme="majorHAnsi"/>
        </w:rPr>
      </w:pPr>
    </w:p>
    <w:p w14:paraId="3F2C84ED" w14:textId="77777777" w:rsidR="00C5051E" w:rsidRPr="00730C10" w:rsidRDefault="00CF318E">
      <w:pPr>
        <w:widowControl w:val="0"/>
        <w:tabs>
          <w:tab w:val="left" w:pos="5040"/>
        </w:tabs>
        <w:spacing w:before="20" w:line="240" w:lineRule="auto"/>
        <w:ind w:left="1347" w:right="-20"/>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Distributor/wholesaler</w:t>
      </w:r>
      <w:r w:rsidRPr="00730C10">
        <w:rPr>
          <w:rFonts w:asciiTheme="majorHAnsi" w:hAnsiTheme="majorHAnsi" w:cstheme="majorHAnsi"/>
        </w:rPr>
        <w:tab/>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Other</w:t>
      </w:r>
    </w:p>
    <w:p w14:paraId="29F444AD" w14:textId="77777777" w:rsidR="00C5051E" w:rsidRPr="00730C10" w:rsidRDefault="00C5051E">
      <w:pPr>
        <w:tabs>
          <w:tab w:val="left" w:pos="1215"/>
        </w:tabs>
        <w:spacing w:line="240" w:lineRule="auto"/>
        <w:ind w:left="567"/>
        <w:jc w:val="both"/>
        <w:rPr>
          <w:rFonts w:asciiTheme="majorHAnsi" w:hAnsiTheme="majorHAnsi" w:cstheme="majorHAnsi"/>
        </w:rPr>
      </w:pPr>
    </w:p>
    <w:p w14:paraId="1AFB6CC1" w14:textId="77777777" w:rsidR="00C5051E" w:rsidRDefault="00CF318E">
      <w:pPr>
        <w:pStyle w:val="Heading2"/>
        <w:keepLines w:val="0"/>
        <w:tabs>
          <w:tab w:val="left" w:pos="567"/>
        </w:tabs>
        <w:spacing w:before="0" w:after="0" w:line="240" w:lineRule="auto"/>
        <w:ind w:hanging="1587"/>
        <w:rPr>
          <w:rFonts w:asciiTheme="majorHAnsi" w:eastAsia="Georgia" w:hAnsiTheme="majorHAnsi" w:cstheme="majorHAnsi"/>
          <w:b/>
          <w:i/>
          <w:sz w:val="24"/>
          <w:szCs w:val="24"/>
        </w:rPr>
      </w:pPr>
      <w:bookmarkStart w:id="8" w:name="_heading=h.4d34og8" w:colFirst="0" w:colLast="0"/>
      <w:bookmarkEnd w:id="8"/>
      <w:r w:rsidRPr="00730C10">
        <w:rPr>
          <w:rFonts w:asciiTheme="majorHAnsi" w:eastAsia="Georgia" w:hAnsiTheme="majorHAnsi" w:cstheme="majorHAnsi"/>
          <w:b/>
          <w:i/>
          <w:sz w:val="24"/>
          <w:szCs w:val="24"/>
        </w:rPr>
        <w:tab/>
        <w:t xml:space="preserve">1.5 </w:t>
      </w:r>
      <w:r w:rsidR="008C2401">
        <w:rPr>
          <w:rFonts w:asciiTheme="majorHAnsi" w:eastAsia="Georgia" w:hAnsiTheme="majorHAnsi" w:cstheme="majorHAnsi"/>
          <w:b/>
          <w:i/>
          <w:sz w:val="24"/>
          <w:szCs w:val="24"/>
        </w:rPr>
        <w:t xml:space="preserve">   </w:t>
      </w:r>
      <w:r w:rsidRPr="00730C10">
        <w:rPr>
          <w:rFonts w:asciiTheme="majorHAnsi" w:eastAsia="Georgia" w:hAnsiTheme="majorHAnsi" w:cstheme="majorHAnsi"/>
          <w:b/>
          <w:i/>
          <w:sz w:val="24"/>
          <w:szCs w:val="24"/>
        </w:rPr>
        <w:t>Note for the applicant</w:t>
      </w:r>
    </w:p>
    <w:p w14:paraId="3A87DBAA" w14:textId="77777777" w:rsidR="000D40F4" w:rsidRPr="000D40F4" w:rsidRDefault="000D40F4" w:rsidP="000D40F4"/>
    <w:p w14:paraId="0902E167" w14:textId="77777777" w:rsidR="00C5051E" w:rsidRPr="00730C10" w:rsidRDefault="00CF318E" w:rsidP="008C2401">
      <w:pPr>
        <w:widowControl w:val="0"/>
        <w:spacing w:before="47" w:line="240" w:lineRule="auto"/>
        <w:ind w:left="567" w:right="955"/>
        <w:jc w:val="both"/>
        <w:rPr>
          <w:rFonts w:asciiTheme="majorHAnsi" w:hAnsiTheme="majorHAnsi" w:cstheme="majorHAnsi"/>
        </w:rPr>
      </w:pPr>
      <w:r w:rsidRPr="00730C10">
        <w:rPr>
          <w:rFonts w:asciiTheme="majorHAnsi" w:hAnsiTheme="majorHAnsi" w:cstheme="majorHAnsi"/>
        </w:rPr>
        <w:t xml:space="preserve">Please note that the information in this questionnaire can be shared confidentially among ICRC, MSF, WHO procurement </w:t>
      </w:r>
      <w:proofErr w:type="spellStart"/>
      <w:r w:rsidRPr="00730C10">
        <w:rPr>
          <w:rFonts w:asciiTheme="majorHAnsi" w:hAnsiTheme="majorHAnsi" w:cstheme="majorHAnsi"/>
        </w:rPr>
        <w:t>centre</w:t>
      </w:r>
      <w:proofErr w:type="spellEnd"/>
      <w:r w:rsidRPr="00730C10">
        <w:rPr>
          <w:rFonts w:asciiTheme="majorHAnsi" w:hAnsiTheme="majorHAnsi" w:cstheme="majorHAnsi"/>
        </w:rPr>
        <w:t>, UNFPA and UNICEF for procurement purposes. If you have any objection, please indicate this to the relevant agency that you are dealing with.</w:t>
      </w:r>
    </w:p>
    <w:p w14:paraId="4E8DDB53" w14:textId="77777777" w:rsidR="00C5051E" w:rsidRPr="00730C10" w:rsidRDefault="00C5051E">
      <w:pPr>
        <w:widowControl w:val="0"/>
        <w:spacing w:line="240" w:lineRule="auto"/>
        <w:rPr>
          <w:rFonts w:asciiTheme="majorHAnsi" w:hAnsiTheme="majorHAnsi" w:cstheme="majorHAnsi"/>
        </w:rPr>
      </w:pPr>
    </w:p>
    <w:p w14:paraId="3323CDC1" w14:textId="77777777" w:rsidR="00C5051E" w:rsidRPr="00730C10" w:rsidRDefault="00CF318E" w:rsidP="008C2401">
      <w:pPr>
        <w:widowControl w:val="0"/>
        <w:spacing w:line="240" w:lineRule="auto"/>
        <w:ind w:left="567" w:right="955"/>
        <w:jc w:val="both"/>
        <w:rPr>
          <w:rFonts w:asciiTheme="majorHAnsi" w:hAnsiTheme="majorHAnsi" w:cstheme="majorHAnsi"/>
        </w:rPr>
      </w:pPr>
      <w:r w:rsidRPr="00730C10">
        <w:rPr>
          <w:rFonts w:asciiTheme="majorHAnsi" w:hAnsiTheme="majorHAnsi" w:cstheme="majorHAnsi"/>
        </w:rPr>
        <w:t xml:space="preserve">Has the dossier been submitted to any of the following: ERP, ICRC, MSF, WHO procurement </w:t>
      </w:r>
      <w:proofErr w:type="spellStart"/>
      <w:r w:rsidRPr="00730C10">
        <w:rPr>
          <w:rFonts w:asciiTheme="majorHAnsi" w:hAnsiTheme="majorHAnsi" w:cstheme="majorHAnsi"/>
        </w:rPr>
        <w:t>centre</w:t>
      </w:r>
      <w:proofErr w:type="spellEnd"/>
      <w:r w:rsidRPr="00730C10">
        <w:rPr>
          <w:rFonts w:asciiTheme="majorHAnsi" w:hAnsiTheme="majorHAnsi" w:cstheme="majorHAnsi"/>
        </w:rPr>
        <w:t>, UNFPA, UNICEF?</w:t>
      </w:r>
    </w:p>
    <w:p w14:paraId="7F992D57" w14:textId="77777777" w:rsidR="00C5051E" w:rsidRPr="00730C10" w:rsidRDefault="00CF318E">
      <w:pPr>
        <w:widowControl w:val="0"/>
        <w:tabs>
          <w:tab w:val="left" w:pos="2420"/>
        </w:tabs>
        <w:spacing w:before="76" w:line="240" w:lineRule="auto"/>
        <w:ind w:left="1347" w:right="-20"/>
        <w:rPr>
          <w:rFonts w:asciiTheme="majorHAnsi" w:hAnsiTheme="majorHAnsi" w:cstheme="majorHAnsi"/>
        </w:rPr>
      </w:pPr>
      <w:r w:rsidRPr="00730C10">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rPr>
        <w:t>Yes</w:t>
      </w:r>
      <w:proofErr w:type="gramStart"/>
      <w:r w:rsidRPr="00730C10">
        <w:rPr>
          <w:rFonts w:asciiTheme="majorHAnsi" w:hAnsiTheme="majorHAnsi" w:cstheme="majorHAnsi"/>
        </w:rPr>
        <w:tab/>
        <w:t xml:space="preserve">  </w:t>
      </w:r>
      <w:r w:rsidRPr="00730C10">
        <w:rPr>
          <w:rFonts w:ascii="MS Gothic" w:eastAsia="MS Gothic" w:hAnsi="MS Gothic" w:cs="MS Gothic" w:hint="eastAsia"/>
          <w:b/>
        </w:rPr>
        <w:t>☐</w:t>
      </w:r>
      <w:proofErr w:type="gramEnd"/>
      <w:r w:rsidRPr="00730C10">
        <w:rPr>
          <w:rFonts w:asciiTheme="majorHAnsi" w:hAnsiTheme="majorHAnsi" w:cstheme="majorHAnsi"/>
        </w:rPr>
        <w:t>No</w:t>
      </w:r>
    </w:p>
    <w:p w14:paraId="326D66B5" w14:textId="77777777" w:rsidR="00C5051E" w:rsidRPr="00730C10" w:rsidRDefault="00C5051E">
      <w:pPr>
        <w:widowControl w:val="0"/>
        <w:tabs>
          <w:tab w:val="left" w:pos="2420"/>
        </w:tabs>
        <w:spacing w:before="76" w:line="240" w:lineRule="auto"/>
        <w:ind w:left="1347" w:right="-20"/>
        <w:rPr>
          <w:rFonts w:asciiTheme="majorHAnsi" w:hAnsiTheme="majorHAnsi" w:cstheme="majorHAnsi"/>
        </w:rPr>
      </w:pPr>
    </w:p>
    <w:p w14:paraId="2A09EA39" w14:textId="77777777" w:rsidR="00C5051E" w:rsidRPr="00730C10" w:rsidRDefault="00C5051E">
      <w:pPr>
        <w:widowControl w:val="0"/>
        <w:spacing w:before="2" w:line="240" w:lineRule="auto"/>
        <w:rPr>
          <w:rFonts w:asciiTheme="majorHAnsi" w:hAnsiTheme="majorHAnsi" w:cstheme="majorHAnsi"/>
        </w:rPr>
      </w:pPr>
    </w:p>
    <w:p w14:paraId="596B5696" w14:textId="77777777" w:rsidR="00C5051E" w:rsidRPr="00730C10" w:rsidRDefault="00CF318E" w:rsidP="008C2401">
      <w:pPr>
        <w:widowControl w:val="0"/>
        <w:spacing w:line="240" w:lineRule="auto"/>
        <w:ind w:left="567" w:right="955"/>
        <w:jc w:val="both"/>
        <w:rPr>
          <w:rFonts w:asciiTheme="majorHAnsi" w:hAnsiTheme="majorHAnsi" w:cstheme="majorHAnsi"/>
        </w:rPr>
      </w:pPr>
      <w:r w:rsidRPr="00730C10">
        <w:rPr>
          <w:rFonts w:asciiTheme="majorHAnsi" w:hAnsiTheme="majorHAnsi" w:cstheme="majorHAnsi"/>
        </w:rPr>
        <w:t xml:space="preserve">Please indicate to which one:                                              </w:t>
      </w:r>
    </w:p>
    <w:p w14:paraId="05E59615" w14:textId="77777777" w:rsidR="00C5051E" w:rsidRPr="00730C10" w:rsidRDefault="00C5051E">
      <w:pPr>
        <w:widowControl w:val="0"/>
        <w:spacing w:line="240" w:lineRule="auto"/>
        <w:ind w:left="1134" w:right="967" w:hanging="708"/>
        <w:jc w:val="both"/>
        <w:rPr>
          <w:rFonts w:asciiTheme="majorHAnsi" w:hAnsiTheme="majorHAnsi" w:cstheme="majorHAnsi"/>
        </w:rPr>
      </w:pPr>
    </w:p>
    <w:p w14:paraId="53BB5215" w14:textId="77777777" w:rsidR="00C5051E" w:rsidRPr="00730C10" w:rsidRDefault="00CF318E" w:rsidP="008C2401">
      <w:pPr>
        <w:widowControl w:val="0"/>
        <w:spacing w:line="240" w:lineRule="auto"/>
        <w:ind w:left="1134" w:right="967" w:hanging="567"/>
        <w:jc w:val="both"/>
        <w:rPr>
          <w:rFonts w:asciiTheme="majorHAnsi" w:hAnsiTheme="majorHAnsi" w:cstheme="majorHAnsi"/>
        </w:rPr>
      </w:pPr>
      <w:r w:rsidRPr="00730C10">
        <w:rPr>
          <w:rFonts w:asciiTheme="majorHAnsi" w:hAnsiTheme="majorHAnsi" w:cstheme="majorHAnsi"/>
        </w:rPr>
        <w:t xml:space="preserve">Please provide the date of the submission:                                                            </w:t>
      </w:r>
      <w:r w:rsidRPr="00730C10">
        <w:rPr>
          <w:rFonts w:asciiTheme="majorHAnsi" w:hAnsiTheme="majorHAnsi" w:cstheme="majorHAnsi"/>
          <w:u w:val="single"/>
        </w:rPr>
        <w:t xml:space="preserve">                                                                 </w:t>
      </w:r>
    </w:p>
    <w:p w14:paraId="5448E125" w14:textId="77777777" w:rsidR="00C5051E" w:rsidRPr="00730C10" w:rsidRDefault="00C5051E">
      <w:pPr>
        <w:widowControl w:val="0"/>
        <w:spacing w:before="13" w:line="240" w:lineRule="auto"/>
        <w:rPr>
          <w:rFonts w:asciiTheme="majorHAnsi" w:hAnsiTheme="majorHAnsi" w:cstheme="majorHAnsi"/>
        </w:rPr>
      </w:pPr>
    </w:p>
    <w:p w14:paraId="0AF22967" w14:textId="77777777" w:rsidR="00C5051E" w:rsidRDefault="00CF318E">
      <w:pPr>
        <w:pStyle w:val="Heading2"/>
        <w:keepLines w:val="0"/>
        <w:tabs>
          <w:tab w:val="left" w:pos="567"/>
          <w:tab w:val="left" w:pos="709"/>
        </w:tabs>
        <w:spacing w:before="0" w:after="0" w:line="240" w:lineRule="auto"/>
        <w:ind w:hanging="1587"/>
        <w:rPr>
          <w:rFonts w:asciiTheme="majorHAnsi" w:eastAsia="Georgia" w:hAnsiTheme="majorHAnsi" w:cstheme="majorHAnsi"/>
          <w:b/>
          <w:i/>
          <w:sz w:val="24"/>
          <w:szCs w:val="24"/>
        </w:rPr>
      </w:pPr>
      <w:bookmarkStart w:id="9" w:name="_heading=h.2s8eyo1" w:colFirst="0" w:colLast="0"/>
      <w:bookmarkEnd w:id="9"/>
      <w:r w:rsidRPr="00730C10">
        <w:rPr>
          <w:rFonts w:asciiTheme="majorHAnsi" w:eastAsia="Georgia" w:hAnsiTheme="majorHAnsi" w:cstheme="majorHAnsi"/>
          <w:b/>
          <w:i/>
          <w:sz w:val="24"/>
          <w:szCs w:val="24"/>
        </w:rPr>
        <w:tab/>
        <w:t xml:space="preserve">1.6 </w:t>
      </w:r>
      <w:r w:rsidR="008C2401">
        <w:rPr>
          <w:rFonts w:asciiTheme="majorHAnsi" w:eastAsia="Georgia" w:hAnsiTheme="majorHAnsi" w:cstheme="majorHAnsi"/>
          <w:b/>
          <w:i/>
          <w:sz w:val="24"/>
          <w:szCs w:val="24"/>
        </w:rPr>
        <w:t xml:space="preserve">   </w:t>
      </w:r>
      <w:r w:rsidRPr="00730C10">
        <w:rPr>
          <w:rFonts w:asciiTheme="majorHAnsi" w:eastAsia="Georgia" w:hAnsiTheme="majorHAnsi" w:cstheme="majorHAnsi"/>
          <w:b/>
          <w:i/>
          <w:sz w:val="24"/>
          <w:szCs w:val="24"/>
        </w:rPr>
        <w:t>Regulatory (</w:t>
      </w:r>
      <w:proofErr w:type="spellStart"/>
      <w:r w:rsidRPr="00730C10">
        <w:rPr>
          <w:rFonts w:asciiTheme="majorHAnsi" w:eastAsia="Georgia" w:hAnsiTheme="majorHAnsi" w:cstheme="majorHAnsi"/>
          <w:b/>
          <w:i/>
          <w:sz w:val="24"/>
          <w:szCs w:val="24"/>
        </w:rPr>
        <w:t>licencing</w:t>
      </w:r>
      <w:proofErr w:type="spellEnd"/>
      <w:r w:rsidRPr="00730C10">
        <w:rPr>
          <w:rFonts w:asciiTheme="majorHAnsi" w:eastAsia="Georgia" w:hAnsiTheme="majorHAnsi" w:cstheme="majorHAnsi"/>
          <w:b/>
          <w:i/>
          <w:sz w:val="24"/>
          <w:szCs w:val="24"/>
        </w:rPr>
        <w:t>) status</w:t>
      </w:r>
    </w:p>
    <w:p w14:paraId="072B098C" w14:textId="77777777" w:rsidR="008C18B3" w:rsidRPr="008C18B3" w:rsidRDefault="008C18B3" w:rsidP="008C18B3"/>
    <w:p w14:paraId="1919EB05" w14:textId="77777777" w:rsidR="00C5051E" w:rsidRPr="00730C10" w:rsidRDefault="008C2401" w:rsidP="008C18B3">
      <w:pPr>
        <w:widowControl w:val="0"/>
        <w:spacing w:before="39" w:line="240" w:lineRule="auto"/>
        <w:ind w:left="426" w:right="-20"/>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 xml:space="preserve">1.6.1 In the country of manufacture. Provide a copy of the </w:t>
      </w:r>
      <w:proofErr w:type="spellStart"/>
      <w:r w:rsidR="00CF318E" w:rsidRPr="00730C10">
        <w:rPr>
          <w:rFonts w:asciiTheme="majorHAnsi" w:hAnsiTheme="majorHAnsi" w:cstheme="majorHAnsi"/>
        </w:rPr>
        <w:t>licence</w:t>
      </w:r>
      <w:proofErr w:type="spellEnd"/>
      <w:r w:rsidR="00CF318E" w:rsidRPr="00730C10">
        <w:rPr>
          <w:rFonts w:asciiTheme="majorHAnsi" w:hAnsiTheme="majorHAnsi" w:cstheme="majorHAnsi"/>
        </w:rPr>
        <w:t xml:space="preserve"> in </w:t>
      </w:r>
      <w:r w:rsidR="00CF318E" w:rsidRPr="00730C10">
        <w:rPr>
          <w:rFonts w:asciiTheme="majorHAnsi" w:hAnsiTheme="majorHAnsi" w:cstheme="majorHAnsi"/>
          <w:b/>
        </w:rPr>
        <w:t>Annex D</w:t>
      </w:r>
      <w:r w:rsidR="00CF318E" w:rsidRPr="00730C10">
        <w:rPr>
          <w:rFonts w:asciiTheme="majorHAnsi" w:hAnsiTheme="majorHAnsi" w:cstheme="majorHAnsi"/>
        </w:rPr>
        <w:tab/>
      </w:r>
    </w:p>
    <w:p w14:paraId="1259EA46" w14:textId="77777777" w:rsidR="00C5051E" w:rsidRPr="00730C10" w:rsidRDefault="00C5051E">
      <w:pPr>
        <w:widowControl w:val="0"/>
        <w:tabs>
          <w:tab w:val="left" w:pos="3690"/>
        </w:tabs>
        <w:spacing w:line="240" w:lineRule="auto"/>
        <w:ind w:left="1134" w:right="967" w:hanging="708"/>
        <w:jc w:val="both"/>
        <w:rPr>
          <w:rFonts w:asciiTheme="majorHAnsi" w:hAnsiTheme="majorHAnsi" w:cstheme="majorHAnsi"/>
        </w:rPr>
      </w:pPr>
    </w:p>
    <w:p w14:paraId="1E7D2F89" w14:textId="77777777" w:rsidR="00C5051E" w:rsidRPr="00730C10" w:rsidRDefault="00CF318E">
      <w:pPr>
        <w:widowControl w:val="0"/>
        <w:spacing w:before="39" w:line="240" w:lineRule="auto"/>
        <w:ind w:left="1020" w:right="-20" w:hanging="594"/>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Product registered and currently marketed</w:t>
      </w:r>
    </w:p>
    <w:p w14:paraId="439565C6" w14:textId="77777777" w:rsidR="00C5051E" w:rsidRPr="00730C10" w:rsidRDefault="00CF318E">
      <w:pPr>
        <w:widowControl w:val="0"/>
        <w:spacing w:before="39" w:line="240" w:lineRule="auto"/>
        <w:ind w:left="1020" w:right="-20" w:hanging="310"/>
        <w:rPr>
          <w:rFonts w:asciiTheme="majorHAnsi" w:hAnsiTheme="majorHAnsi" w:cstheme="majorHAnsi"/>
        </w:rPr>
      </w:pPr>
      <w:proofErr w:type="spellStart"/>
      <w:r w:rsidRPr="00730C10">
        <w:rPr>
          <w:rFonts w:asciiTheme="majorHAnsi" w:hAnsiTheme="majorHAnsi" w:cstheme="majorHAnsi"/>
        </w:rPr>
        <w:t>Licence</w:t>
      </w:r>
      <w:proofErr w:type="spellEnd"/>
      <w:r w:rsidRPr="00730C10">
        <w:rPr>
          <w:rFonts w:asciiTheme="majorHAnsi" w:hAnsiTheme="majorHAnsi" w:cstheme="majorHAnsi"/>
        </w:rPr>
        <w:t xml:space="preserve"> no:                                                                                             </w:t>
      </w:r>
      <w:r w:rsidRPr="00730C10">
        <w:rPr>
          <w:rFonts w:asciiTheme="majorHAnsi" w:hAnsiTheme="majorHAnsi" w:cstheme="majorHAnsi"/>
        </w:rPr>
        <w:tab/>
      </w:r>
    </w:p>
    <w:p w14:paraId="556E2FF3" w14:textId="77777777" w:rsidR="00C5051E" w:rsidRPr="00730C10" w:rsidRDefault="00C5051E">
      <w:pPr>
        <w:tabs>
          <w:tab w:val="left" w:pos="993"/>
        </w:tabs>
        <w:spacing w:line="240" w:lineRule="auto"/>
        <w:ind w:left="567"/>
        <w:jc w:val="both"/>
        <w:rPr>
          <w:rFonts w:asciiTheme="majorHAnsi" w:hAnsiTheme="majorHAnsi" w:cstheme="majorHAnsi"/>
        </w:rPr>
      </w:pPr>
    </w:p>
    <w:p w14:paraId="7F326101" w14:textId="77777777" w:rsidR="00C5051E" w:rsidRPr="00730C10" w:rsidRDefault="00CF318E">
      <w:pPr>
        <w:widowControl w:val="0"/>
        <w:spacing w:line="240" w:lineRule="auto"/>
        <w:ind w:left="709" w:right="955" w:hanging="283"/>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Product registered for marketing in the country of manufacturing but currently not marketed</w:t>
      </w:r>
    </w:p>
    <w:p w14:paraId="4AC05A80" w14:textId="77777777" w:rsidR="00C5051E" w:rsidRPr="00730C10" w:rsidRDefault="00CF318E">
      <w:pPr>
        <w:widowControl w:val="0"/>
        <w:tabs>
          <w:tab w:val="left" w:pos="8040"/>
        </w:tabs>
        <w:spacing w:before="47" w:line="240" w:lineRule="auto"/>
        <w:ind w:left="1347" w:right="-20" w:hanging="638"/>
        <w:rPr>
          <w:rFonts w:asciiTheme="majorHAnsi" w:hAnsiTheme="majorHAnsi" w:cstheme="majorHAnsi"/>
        </w:rPr>
      </w:pPr>
      <w:proofErr w:type="spellStart"/>
      <w:r w:rsidRPr="00730C10">
        <w:rPr>
          <w:rFonts w:asciiTheme="majorHAnsi" w:hAnsiTheme="majorHAnsi" w:cstheme="majorHAnsi"/>
        </w:rPr>
        <w:t>Licence</w:t>
      </w:r>
      <w:proofErr w:type="spellEnd"/>
      <w:r w:rsidRPr="00730C10">
        <w:rPr>
          <w:rFonts w:asciiTheme="majorHAnsi" w:hAnsiTheme="majorHAnsi" w:cstheme="majorHAnsi"/>
        </w:rPr>
        <w:t xml:space="preserve"> no.:                                                                                           </w:t>
      </w:r>
    </w:p>
    <w:p w14:paraId="505CB325" w14:textId="77777777" w:rsidR="00C5051E" w:rsidRPr="00730C10" w:rsidRDefault="00C5051E">
      <w:pPr>
        <w:widowControl w:val="0"/>
        <w:spacing w:before="3" w:line="240" w:lineRule="auto"/>
        <w:rPr>
          <w:rFonts w:asciiTheme="majorHAnsi" w:hAnsiTheme="majorHAnsi" w:cstheme="majorHAnsi"/>
        </w:rPr>
      </w:pPr>
    </w:p>
    <w:p w14:paraId="0F5179B2" w14:textId="77777777" w:rsidR="00C5051E" w:rsidRPr="00730C10" w:rsidRDefault="00CF318E">
      <w:pPr>
        <w:widowControl w:val="0"/>
        <w:tabs>
          <w:tab w:val="left" w:pos="8040"/>
        </w:tabs>
        <w:spacing w:before="20" w:line="345" w:lineRule="auto"/>
        <w:ind w:left="1347" w:right="956" w:hanging="921"/>
        <w:rPr>
          <w:rFonts w:asciiTheme="majorHAnsi" w:hAnsiTheme="majorHAnsi" w:cstheme="majorHAnsi"/>
          <w:u w:val="single"/>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Product not registered </w:t>
      </w:r>
      <w:r w:rsidRPr="00730C10">
        <w:rPr>
          <w:rFonts w:asciiTheme="majorHAnsi" w:hAnsiTheme="majorHAnsi" w:cstheme="majorHAnsi"/>
          <w:i/>
        </w:rPr>
        <w:t>(please clarify</w:t>
      </w:r>
      <w:proofErr w:type="gramStart"/>
      <w:r w:rsidRPr="00730C10">
        <w:rPr>
          <w:rFonts w:asciiTheme="majorHAnsi" w:hAnsiTheme="majorHAnsi" w:cstheme="majorHAnsi"/>
          <w:i/>
        </w:rPr>
        <w:t xml:space="preserve">) </w:t>
      </w:r>
      <w:r w:rsidRPr="00730C10">
        <w:rPr>
          <w:rFonts w:asciiTheme="majorHAnsi" w:hAnsiTheme="majorHAnsi" w:cstheme="majorHAnsi"/>
        </w:rPr>
        <w:t>:</w:t>
      </w:r>
      <w:proofErr w:type="gramEnd"/>
      <w:r w:rsidRPr="00730C10">
        <w:rPr>
          <w:rFonts w:asciiTheme="majorHAnsi" w:hAnsiTheme="majorHAnsi" w:cstheme="majorHAnsi"/>
        </w:rPr>
        <w:t xml:space="preserve">                                               </w:t>
      </w:r>
    </w:p>
    <w:p w14:paraId="43B660AE" w14:textId="77777777" w:rsidR="00C5051E" w:rsidRPr="00730C10" w:rsidRDefault="00C5051E">
      <w:pPr>
        <w:widowControl w:val="0"/>
        <w:tabs>
          <w:tab w:val="left" w:pos="8040"/>
        </w:tabs>
        <w:spacing w:before="20" w:line="345" w:lineRule="auto"/>
        <w:ind w:left="1347" w:right="956"/>
        <w:rPr>
          <w:rFonts w:asciiTheme="majorHAnsi" w:hAnsiTheme="majorHAnsi" w:cstheme="majorHAnsi"/>
        </w:rPr>
      </w:pPr>
    </w:p>
    <w:p w14:paraId="46A7C3D5" w14:textId="77777777" w:rsidR="00C5051E" w:rsidRPr="00730C10" w:rsidRDefault="00CF318E">
      <w:pPr>
        <w:widowControl w:val="0"/>
        <w:numPr>
          <w:ilvl w:val="0"/>
          <w:numId w:val="11"/>
        </w:numPr>
        <w:spacing w:before="10"/>
        <w:ind w:left="709" w:right="957" w:hanging="283"/>
        <w:jc w:val="both"/>
        <w:rPr>
          <w:rFonts w:asciiTheme="majorHAnsi" w:eastAsia="Calibri" w:hAnsiTheme="majorHAnsi" w:cstheme="majorHAnsi"/>
        </w:rPr>
      </w:pPr>
      <w:r w:rsidRPr="00730C10">
        <w:rPr>
          <w:rFonts w:asciiTheme="majorHAnsi" w:eastAsia="Calibri" w:hAnsiTheme="majorHAnsi" w:cstheme="majorHAnsi"/>
        </w:rPr>
        <w:t xml:space="preserve">Please attach a certificate of pharmaceutical product (CPP) according to the WHO Certification Scheme (WHO Technical Report Series, No. 863; an earlier version is not acceptable) in </w:t>
      </w:r>
      <w:r w:rsidRPr="00730C10">
        <w:rPr>
          <w:rFonts w:asciiTheme="majorHAnsi" w:eastAsia="Calibri" w:hAnsiTheme="majorHAnsi" w:cstheme="majorHAnsi"/>
          <w:b/>
        </w:rPr>
        <w:t>Annex E.</w:t>
      </w:r>
    </w:p>
    <w:p w14:paraId="2D10AD4E" w14:textId="77777777" w:rsidR="00C5051E" w:rsidRPr="00730C10" w:rsidRDefault="00C5051E">
      <w:pPr>
        <w:widowControl w:val="0"/>
        <w:spacing w:before="5" w:line="240" w:lineRule="auto"/>
        <w:rPr>
          <w:rFonts w:asciiTheme="majorHAnsi" w:hAnsiTheme="majorHAnsi" w:cstheme="majorHAnsi"/>
        </w:rPr>
      </w:pPr>
    </w:p>
    <w:p w14:paraId="73D54487" w14:textId="77777777" w:rsidR="00C5051E" w:rsidRPr="00730C10" w:rsidRDefault="00CF318E">
      <w:pPr>
        <w:widowControl w:val="0"/>
        <w:spacing w:line="240" w:lineRule="auto"/>
        <w:ind w:left="1020" w:right="-20"/>
        <w:rPr>
          <w:rFonts w:asciiTheme="majorHAnsi" w:hAnsiTheme="majorHAnsi" w:cstheme="majorHAnsi"/>
        </w:rPr>
      </w:pPr>
      <w:r w:rsidRPr="00730C10">
        <w:rPr>
          <w:rFonts w:asciiTheme="majorHAnsi" w:hAnsiTheme="majorHAnsi" w:cstheme="majorHAnsi"/>
        </w:rPr>
        <w:t xml:space="preserve"> </w:t>
      </w:r>
      <w:r w:rsidRPr="00730C10">
        <w:rPr>
          <w:rFonts w:asciiTheme="majorHAnsi" w:hAnsiTheme="majorHAnsi" w:cstheme="majorHAnsi"/>
        </w:rPr>
        <w:tab/>
      </w:r>
    </w:p>
    <w:p w14:paraId="57B2DBEA" w14:textId="77777777" w:rsidR="00C5051E" w:rsidRPr="00730C10" w:rsidRDefault="008C18B3">
      <w:pPr>
        <w:widowControl w:val="0"/>
        <w:numPr>
          <w:ilvl w:val="0"/>
          <w:numId w:val="11"/>
        </w:numPr>
        <w:tabs>
          <w:tab w:val="left" w:pos="567"/>
        </w:tabs>
        <w:ind w:left="709" w:right="-20" w:hanging="283"/>
        <w:rPr>
          <w:rFonts w:asciiTheme="majorHAnsi" w:eastAsia="Calibri" w:hAnsiTheme="majorHAnsi" w:cstheme="majorHAnsi"/>
        </w:rPr>
      </w:pPr>
      <w:r>
        <w:rPr>
          <w:rFonts w:asciiTheme="majorHAnsi" w:eastAsia="Calibri" w:hAnsiTheme="majorHAnsi" w:cstheme="majorHAnsi"/>
        </w:rPr>
        <w:t xml:space="preserve">   </w:t>
      </w:r>
      <w:r w:rsidR="00CF318E" w:rsidRPr="00730C10">
        <w:rPr>
          <w:rFonts w:asciiTheme="majorHAnsi" w:eastAsia="Calibri" w:hAnsiTheme="majorHAnsi" w:cstheme="majorHAnsi"/>
        </w:rPr>
        <w:t xml:space="preserve">If a CPP cannot be obtained from the national medicines regulatory authority (NMRA), </w:t>
      </w:r>
    </w:p>
    <w:p w14:paraId="03AB7701" w14:textId="77777777" w:rsidR="00C5051E" w:rsidRPr="00730C10" w:rsidRDefault="00CF318E">
      <w:pPr>
        <w:widowControl w:val="0"/>
        <w:tabs>
          <w:tab w:val="left" w:pos="567"/>
        </w:tabs>
        <w:ind w:left="709" w:right="-20"/>
        <w:rPr>
          <w:rFonts w:asciiTheme="majorHAnsi" w:eastAsia="Calibri" w:hAnsiTheme="majorHAnsi" w:cstheme="majorHAnsi"/>
        </w:rPr>
      </w:pPr>
      <w:r w:rsidRPr="00730C10">
        <w:rPr>
          <w:rFonts w:asciiTheme="majorHAnsi" w:eastAsia="Calibri" w:hAnsiTheme="majorHAnsi" w:cstheme="majorHAnsi"/>
        </w:rPr>
        <w:t xml:space="preserve">please state the reason and send an equivalent document if any.                                           </w:t>
      </w:r>
    </w:p>
    <w:p w14:paraId="6401106B" w14:textId="77777777" w:rsidR="00C5051E" w:rsidRPr="00730C10" w:rsidRDefault="00CF318E">
      <w:pPr>
        <w:widowControl w:val="0"/>
        <w:spacing w:before="90" w:line="240" w:lineRule="auto"/>
        <w:ind w:left="1347" w:right="956" w:hanging="325"/>
        <w:jc w:val="both"/>
        <w:rPr>
          <w:rFonts w:asciiTheme="majorHAnsi" w:hAnsiTheme="majorHAnsi" w:cstheme="majorHAnsi"/>
        </w:rPr>
      </w:pPr>
      <w:r w:rsidRPr="00730C10">
        <w:rPr>
          <w:rFonts w:asciiTheme="majorHAnsi" w:hAnsiTheme="majorHAnsi" w:cstheme="majorHAnsi"/>
        </w:rPr>
        <w:lastRenderedPageBreak/>
        <w:t xml:space="preserve"> </w:t>
      </w:r>
      <w:r w:rsidRPr="00730C10">
        <w:rPr>
          <w:rFonts w:asciiTheme="majorHAnsi" w:hAnsiTheme="majorHAnsi" w:cstheme="majorHAnsi"/>
        </w:rPr>
        <w:tab/>
      </w:r>
    </w:p>
    <w:p w14:paraId="17DFB569" w14:textId="77777777" w:rsidR="00C5051E" w:rsidRPr="00730C10" w:rsidRDefault="00CF318E">
      <w:pPr>
        <w:widowControl w:val="0"/>
        <w:numPr>
          <w:ilvl w:val="0"/>
          <w:numId w:val="4"/>
        </w:numPr>
        <w:spacing w:before="90"/>
        <w:ind w:left="709" w:right="956" w:hanging="283"/>
        <w:jc w:val="both"/>
        <w:rPr>
          <w:rFonts w:asciiTheme="majorHAnsi" w:eastAsia="Calibri" w:hAnsiTheme="majorHAnsi" w:cstheme="majorHAnsi"/>
        </w:rPr>
      </w:pPr>
      <w:r w:rsidRPr="00730C10">
        <w:rPr>
          <w:rFonts w:asciiTheme="majorHAnsi" w:eastAsia="Calibri" w:hAnsiTheme="majorHAnsi" w:cstheme="majorHAnsi"/>
        </w:rPr>
        <w:t xml:space="preserve">Submit recent as well as historical deficiency letters issued by the WHO Prequalification </w:t>
      </w:r>
      <w:proofErr w:type="spellStart"/>
      <w:r w:rsidRPr="00730C10">
        <w:rPr>
          <w:rFonts w:asciiTheme="majorHAnsi" w:eastAsia="Calibri" w:hAnsiTheme="majorHAnsi" w:cstheme="majorHAnsi"/>
        </w:rPr>
        <w:t>Programme</w:t>
      </w:r>
      <w:proofErr w:type="spellEnd"/>
      <w:r w:rsidRPr="00730C10">
        <w:rPr>
          <w:rFonts w:asciiTheme="majorHAnsi" w:eastAsia="Calibri" w:hAnsiTheme="majorHAnsi" w:cstheme="majorHAnsi"/>
        </w:rPr>
        <w:t xml:space="preserve"> (PQP)/SRA in relation to the specific product dossier in </w:t>
      </w:r>
      <w:r w:rsidRPr="00730C10">
        <w:rPr>
          <w:rFonts w:asciiTheme="majorHAnsi" w:eastAsia="Calibri" w:hAnsiTheme="majorHAnsi" w:cstheme="majorHAnsi"/>
          <w:b/>
        </w:rPr>
        <w:t>Annex F</w:t>
      </w:r>
      <w:r w:rsidRPr="00730C10">
        <w:rPr>
          <w:rFonts w:asciiTheme="majorHAnsi" w:eastAsia="Calibri" w:hAnsiTheme="majorHAnsi" w:cstheme="majorHAnsi"/>
        </w:rPr>
        <w:t>.</w:t>
      </w:r>
    </w:p>
    <w:p w14:paraId="7C3F3D21" w14:textId="77777777" w:rsidR="00C5051E" w:rsidRPr="00730C10" w:rsidRDefault="00C5051E">
      <w:pPr>
        <w:widowControl w:val="0"/>
        <w:spacing w:before="90" w:line="240" w:lineRule="auto"/>
        <w:ind w:left="1347" w:right="956" w:hanging="325"/>
        <w:jc w:val="both"/>
        <w:rPr>
          <w:rFonts w:asciiTheme="majorHAnsi" w:hAnsiTheme="majorHAnsi" w:cstheme="majorHAnsi"/>
        </w:rPr>
      </w:pPr>
    </w:p>
    <w:p w14:paraId="21191FD7" w14:textId="77777777" w:rsidR="00C5051E" w:rsidRDefault="00CF318E" w:rsidP="008C4284">
      <w:pPr>
        <w:widowControl w:val="0"/>
        <w:spacing w:before="3" w:line="240" w:lineRule="auto"/>
        <w:ind w:left="426" w:right="-20"/>
        <w:rPr>
          <w:rFonts w:asciiTheme="majorHAnsi" w:hAnsiTheme="majorHAnsi" w:cstheme="majorHAnsi"/>
        </w:rPr>
      </w:pPr>
      <w:r w:rsidRPr="00730C10">
        <w:rPr>
          <w:rFonts w:asciiTheme="majorHAnsi" w:hAnsiTheme="majorHAnsi" w:cstheme="majorHAnsi"/>
        </w:rPr>
        <w:t>1.6.2 In other countries</w:t>
      </w:r>
    </w:p>
    <w:p w14:paraId="5BE73087" w14:textId="77777777" w:rsidR="008C4284" w:rsidRPr="00730C10" w:rsidRDefault="008C4284" w:rsidP="008C4284">
      <w:pPr>
        <w:widowControl w:val="0"/>
        <w:spacing w:before="3" w:line="240" w:lineRule="auto"/>
        <w:ind w:left="426" w:right="-20"/>
        <w:rPr>
          <w:rFonts w:asciiTheme="majorHAnsi" w:hAnsiTheme="majorHAnsi" w:cstheme="majorHAnsi"/>
        </w:rPr>
      </w:pPr>
    </w:p>
    <w:p w14:paraId="4F3D9870" w14:textId="77777777" w:rsidR="00C5051E" w:rsidRPr="00730C10" w:rsidRDefault="00CF318E" w:rsidP="00C63472">
      <w:pPr>
        <w:widowControl w:val="0"/>
        <w:spacing w:before="20" w:line="240" w:lineRule="auto"/>
        <w:ind w:left="851" w:right="-20"/>
        <w:rPr>
          <w:rFonts w:asciiTheme="majorHAnsi" w:hAnsiTheme="majorHAnsi" w:cstheme="majorHAnsi"/>
        </w:rPr>
      </w:pPr>
      <w:r w:rsidRPr="00730C10">
        <w:rPr>
          <w:rFonts w:asciiTheme="majorHAnsi" w:hAnsiTheme="majorHAnsi" w:cstheme="majorHAnsi"/>
        </w:rPr>
        <w:t>List other countries where the product is registered and is currently marketed</w:t>
      </w:r>
    </w:p>
    <w:p w14:paraId="090DE206" w14:textId="77777777" w:rsidR="00C5051E" w:rsidRPr="00730C10" w:rsidRDefault="00CF318E" w:rsidP="00C63472">
      <w:pPr>
        <w:widowControl w:val="0"/>
        <w:spacing w:line="240" w:lineRule="auto"/>
        <w:ind w:left="851" w:right="-20"/>
        <w:rPr>
          <w:rFonts w:asciiTheme="majorHAnsi" w:hAnsiTheme="majorHAnsi" w:cstheme="majorHAnsi"/>
        </w:rPr>
      </w:pPr>
      <w:r w:rsidRPr="00730C10">
        <w:rPr>
          <w:rFonts w:asciiTheme="majorHAnsi" w:hAnsiTheme="majorHAnsi" w:cstheme="majorHAnsi"/>
          <w:i/>
        </w:rPr>
        <w:t>(please provide registration number)-</w:t>
      </w:r>
      <w:r w:rsidRPr="00730C10">
        <w:rPr>
          <w:rFonts w:asciiTheme="majorHAnsi" w:hAnsiTheme="majorHAnsi" w:cstheme="majorHAnsi"/>
        </w:rPr>
        <w:t xml:space="preserve">Provide a copy of the </w:t>
      </w:r>
      <w:proofErr w:type="spellStart"/>
      <w:r w:rsidRPr="00730C10">
        <w:rPr>
          <w:rFonts w:asciiTheme="majorHAnsi" w:hAnsiTheme="majorHAnsi" w:cstheme="majorHAnsi"/>
        </w:rPr>
        <w:t>licence</w:t>
      </w:r>
      <w:proofErr w:type="spellEnd"/>
      <w:r w:rsidRPr="00730C10">
        <w:rPr>
          <w:rFonts w:asciiTheme="majorHAnsi" w:hAnsiTheme="majorHAnsi" w:cstheme="majorHAnsi"/>
        </w:rPr>
        <w:t>-</w:t>
      </w:r>
      <w:r w:rsidRPr="00730C10">
        <w:rPr>
          <w:rFonts w:asciiTheme="majorHAnsi" w:hAnsiTheme="majorHAnsi" w:cstheme="majorHAnsi"/>
          <w:b/>
        </w:rPr>
        <w:t>Annex-D</w:t>
      </w:r>
    </w:p>
    <w:p w14:paraId="74A4B1C8" w14:textId="77777777" w:rsidR="00C5051E" w:rsidRPr="00730C10" w:rsidRDefault="00CF318E">
      <w:pPr>
        <w:widowControl w:val="0"/>
        <w:spacing w:before="90" w:line="240" w:lineRule="auto"/>
        <w:ind w:left="1347" w:right="956" w:hanging="325"/>
        <w:jc w:val="both"/>
        <w:rPr>
          <w:rFonts w:asciiTheme="majorHAnsi" w:hAnsiTheme="majorHAnsi" w:cstheme="majorHAnsi"/>
        </w:rPr>
      </w:pPr>
      <w:r w:rsidRPr="00730C10">
        <w:rPr>
          <w:rFonts w:asciiTheme="majorHAnsi" w:hAnsiTheme="majorHAnsi" w:cstheme="majorHAnsi"/>
        </w:rPr>
        <w:t xml:space="preserve">                               </w:t>
      </w:r>
    </w:p>
    <w:p w14:paraId="6D4528EF" w14:textId="77777777" w:rsidR="00C5051E" w:rsidRPr="00730C10" w:rsidRDefault="00CF318E" w:rsidP="008C4284">
      <w:pPr>
        <w:widowControl w:val="0"/>
        <w:tabs>
          <w:tab w:val="left" w:pos="567"/>
        </w:tabs>
        <w:spacing w:before="3" w:line="240" w:lineRule="auto"/>
        <w:ind w:left="426" w:right="-20"/>
        <w:rPr>
          <w:rFonts w:asciiTheme="majorHAnsi" w:hAnsiTheme="majorHAnsi" w:cstheme="majorHAnsi"/>
        </w:rPr>
      </w:pPr>
      <w:r w:rsidRPr="00730C10">
        <w:rPr>
          <w:rFonts w:asciiTheme="majorHAnsi" w:hAnsiTheme="majorHAnsi" w:cstheme="majorHAnsi"/>
        </w:rPr>
        <w:t>1.6.3 WHO prequalification status, if applicable</w:t>
      </w:r>
    </w:p>
    <w:p w14:paraId="11404C97" w14:textId="77777777" w:rsidR="00C5051E" w:rsidRPr="00730C10" w:rsidRDefault="00C5051E">
      <w:pPr>
        <w:widowControl w:val="0"/>
        <w:spacing w:before="20" w:line="240" w:lineRule="auto"/>
        <w:ind w:left="1020" w:right="-20" w:hanging="453"/>
        <w:rPr>
          <w:rFonts w:asciiTheme="majorHAnsi" w:hAnsiTheme="majorHAnsi" w:cstheme="majorHAnsi"/>
        </w:rPr>
      </w:pPr>
    </w:p>
    <w:p w14:paraId="6AC708C1" w14:textId="77777777" w:rsidR="00C5051E" w:rsidRPr="00730C10" w:rsidRDefault="00CF318E" w:rsidP="00C63472">
      <w:pPr>
        <w:widowControl w:val="0"/>
        <w:spacing w:before="20" w:line="240" w:lineRule="auto"/>
        <w:ind w:left="1020" w:right="-20" w:hanging="27"/>
        <w:rPr>
          <w:rFonts w:asciiTheme="majorHAnsi" w:hAnsiTheme="majorHAnsi" w:cstheme="majorHAnsi"/>
        </w:rPr>
      </w:pPr>
      <w:r w:rsidRPr="00730C10">
        <w:rPr>
          <w:rFonts w:asciiTheme="majorHAnsi" w:hAnsiTheme="majorHAnsi" w:cstheme="majorHAnsi"/>
        </w:rPr>
        <w:t>This product is prequalified by WHO/PQP.</w:t>
      </w:r>
      <w:r w:rsidRPr="00730C10">
        <w:rPr>
          <w:rFonts w:asciiTheme="majorHAnsi" w:hAnsiTheme="majorHAnsi" w:cstheme="majorHAnsi"/>
          <w:vertAlign w:val="superscript"/>
        </w:rPr>
        <w:footnoteReference w:id="5"/>
      </w:r>
    </w:p>
    <w:p w14:paraId="70A7D463" w14:textId="77777777" w:rsidR="00C5051E" w:rsidRPr="00730C10" w:rsidRDefault="00C5051E">
      <w:pPr>
        <w:widowControl w:val="0"/>
        <w:spacing w:before="20" w:line="240" w:lineRule="auto"/>
        <w:ind w:left="1020" w:right="-20" w:firstLine="325"/>
        <w:rPr>
          <w:rFonts w:asciiTheme="majorHAnsi" w:hAnsiTheme="majorHAnsi" w:cstheme="majorHAnsi"/>
        </w:rPr>
      </w:pPr>
    </w:p>
    <w:p w14:paraId="718BD8F7" w14:textId="77777777" w:rsidR="00C5051E" w:rsidRPr="00730C10" w:rsidRDefault="00CF318E">
      <w:pPr>
        <w:widowControl w:val="0"/>
        <w:tabs>
          <w:tab w:val="left" w:pos="2420"/>
        </w:tabs>
        <w:spacing w:before="76" w:line="240" w:lineRule="auto"/>
        <w:ind w:left="1347" w:right="-20"/>
        <w:rPr>
          <w:rFonts w:asciiTheme="majorHAnsi" w:hAnsiTheme="majorHAnsi" w:cstheme="majorHAnsi"/>
        </w:rPr>
      </w:pPr>
      <w:r w:rsidRPr="00730C10">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Yes</w:t>
      </w:r>
      <w:proofErr w:type="gramStart"/>
      <w:r w:rsidRPr="00730C10">
        <w:rPr>
          <w:rFonts w:asciiTheme="majorHAnsi" w:hAnsiTheme="majorHAnsi" w:cstheme="majorHAnsi"/>
        </w:rPr>
        <w:tab/>
        <w:t xml:space="preserve">  </w:t>
      </w:r>
      <w:r w:rsidRPr="00730C10">
        <w:rPr>
          <w:rFonts w:ascii="MS Gothic" w:eastAsia="MS Gothic" w:hAnsi="MS Gothic" w:cs="MS Gothic" w:hint="eastAsia"/>
          <w:b/>
        </w:rPr>
        <w:t>☐</w:t>
      </w:r>
      <w:proofErr w:type="gramEnd"/>
      <w:r w:rsidRPr="00730C10">
        <w:rPr>
          <w:rFonts w:asciiTheme="majorHAnsi" w:hAnsiTheme="majorHAnsi" w:cstheme="majorHAnsi"/>
          <w:b/>
        </w:rPr>
        <w:t xml:space="preserve"> </w:t>
      </w:r>
      <w:r w:rsidRPr="00730C10">
        <w:rPr>
          <w:rFonts w:asciiTheme="majorHAnsi" w:hAnsiTheme="majorHAnsi" w:cstheme="majorHAnsi"/>
        </w:rPr>
        <w:t>No</w:t>
      </w:r>
    </w:p>
    <w:p w14:paraId="1D0F7771" w14:textId="77777777" w:rsidR="00C5051E" w:rsidRPr="00730C10" w:rsidRDefault="00C5051E">
      <w:pPr>
        <w:widowControl w:val="0"/>
        <w:spacing w:before="3" w:line="240" w:lineRule="auto"/>
        <w:rPr>
          <w:rFonts w:asciiTheme="majorHAnsi" w:hAnsiTheme="majorHAnsi" w:cstheme="majorHAnsi"/>
        </w:rPr>
      </w:pPr>
    </w:p>
    <w:p w14:paraId="7565D954" w14:textId="77777777" w:rsidR="00C5051E" w:rsidRPr="00730C10" w:rsidRDefault="00CF318E" w:rsidP="00C63472">
      <w:pPr>
        <w:widowControl w:val="0"/>
        <w:spacing w:line="240" w:lineRule="auto"/>
        <w:ind w:left="993" w:right="956"/>
        <w:rPr>
          <w:rFonts w:asciiTheme="majorHAnsi" w:hAnsiTheme="majorHAnsi" w:cstheme="majorHAnsi"/>
        </w:rPr>
      </w:pPr>
      <w:r w:rsidRPr="00730C10">
        <w:rPr>
          <w:rFonts w:asciiTheme="majorHAnsi" w:hAnsiTheme="majorHAnsi" w:cstheme="majorHAnsi"/>
        </w:rPr>
        <w:t xml:space="preserve">If yes, please attach a copy of the relevant WHO/PQP acceptance letter signed by your company in </w:t>
      </w:r>
      <w:r w:rsidRPr="00730C10">
        <w:rPr>
          <w:rFonts w:asciiTheme="majorHAnsi" w:hAnsiTheme="majorHAnsi" w:cstheme="majorHAnsi"/>
          <w:b/>
        </w:rPr>
        <w:t>Annex G</w:t>
      </w:r>
      <w:r w:rsidRPr="00730C10">
        <w:rPr>
          <w:rFonts w:asciiTheme="majorHAnsi" w:hAnsiTheme="majorHAnsi" w:cstheme="majorHAnsi"/>
        </w:rPr>
        <w:t>.</w:t>
      </w:r>
    </w:p>
    <w:p w14:paraId="5F4F5CF5" w14:textId="77777777" w:rsidR="00C5051E" w:rsidRPr="00730C10" w:rsidRDefault="00C5051E">
      <w:pPr>
        <w:widowControl w:val="0"/>
        <w:spacing w:before="1" w:line="240" w:lineRule="auto"/>
        <w:rPr>
          <w:rFonts w:asciiTheme="majorHAnsi" w:hAnsiTheme="majorHAnsi" w:cstheme="majorHAnsi"/>
        </w:rPr>
      </w:pPr>
    </w:p>
    <w:p w14:paraId="02ADFD26" w14:textId="77777777" w:rsidR="00C5051E" w:rsidRPr="00730C10" w:rsidRDefault="008C2401" w:rsidP="00004725">
      <w:pPr>
        <w:widowControl w:val="0"/>
        <w:spacing w:line="240" w:lineRule="auto"/>
        <w:ind w:left="993" w:right="955" w:hanging="567"/>
        <w:jc w:val="both"/>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 xml:space="preserve">1.6.4 If submitted for prequalification: indicate date of submission, WHO acceptance letter for product dossier review mentioning the WHO reference number assigned by WHO for this specific product in </w:t>
      </w:r>
      <w:r w:rsidR="00CF318E" w:rsidRPr="00730C10">
        <w:rPr>
          <w:rFonts w:asciiTheme="majorHAnsi" w:hAnsiTheme="majorHAnsi" w:cstheme="majorHAnsi"/>
          <w:b/>
        </w:rPr>
        <w:t>Annex H</w:t>
      </w:r>
    </w:p>
    <w:p w14:paraId="67D53B9F" w14:textId="77777777" w:rsidR="00C5051E" w:rsidRPr="00730C10" w:rsidRDefault="00CF318E">
      <w:pPr>
        <w:tabs>
          <w:tab w:val="left" w:pos="993"/>
        </w:tabs>
        <w:spacing w:line="240" w:lineRule="auto"/>
        <w:ind w:left="567"/>
        <w:jc w:val="both"/>
        <w:rPr>
          <w:rFonts w:asciiTheme="majorHAnsi" w:hAnsiTheme="majorHAnsi" w:cstheme="majorHAnsi"/>
        </w:rPr>
      </w:pPr>
      <w:bookmarkStart w:id="10" w:name="_heading=h.17dp8vu" w:colFirst="0" w:colLast="0"/>
      <w:bookmarkEnd w:id="10"/>
      <w:r w:rsidRPr="00730C10">
        <w:rPr>
          <w:rFonts w:asciiTheme="majorHAnsi" w:hAnsiTheme="majorHAnsi" w:cstheme="majorHAnsi"/>
        </w:rPr>
        <w:tab/>
        <w:t xml:space="preserve">                                                </w:t>
      </w:r>
    </w:p>
    <w:p w14:paraId="7A5D3208" w14:textId="77777777" w:rsidR="00C5051E" w:rsidRPr="00730C10" w:rsidRDefault="00CF318E">
      <w:pPr>
        <w:pStyle w:val="Heading2"/>
        <w:keepLines w:val="0"/>
        <w:tabs>
          <w:tab w:val="left" w:pos="567"/>
          <w:tab w:val="left" w:pos="709"/>
        </w:tabs>
        <w:spacing w:before="0" w:after="0" w:line="240" w:lineRule="auto"/>
        <w:rPr>
          <w:rFonts w:asciiTheme="majorHAnsi" w:eastAsia="Georgia" w:hAnsiTheme="majorHAnsi" w:cstheme="majorHAnsi"/>
          <w:b/>
          <w:i/>
          <w:sz w:val="24"/>
          <w:szCs w:val="24"/>
        </w:rPr>
      </w:pPr>
      <w:r w:rsidRPr="00730C10">
        <w:rPr>
          <w:rFonts w:asciiTheme="majorHAnsi" w:eastAsia="Georgia" w:hAnsiTheme="majorHAnsi" w:cstheme="majorHAnsi"/>
          <w:b/>
          <w:i/>
          <w:sz w:val="24"/>
          <w:szCs w:val="24"/>
        </w:rPr>
        <w:t xml:space="preserve">1.7 </w:t>
      </w:r>
      <w:r w:rsidR="008C2401">
        <w:rPr>
          <w:rFonts w:asciiTheme="majorHAnsi" w:eastAsia="Georgia" w:hAnsiTheme="majorHAnsi" w:cstheme="majorHAnsi"/>
          <w:b/>
          <w:i/>
          <w:sz w:val="24"/>
          <w:szCs w:val="24"/>
        </w:rPr>
        <w:t xml:space="preserve">  </w:t>
      </w:r>
      <w:r w:rsidRPr="00730C10">
        <w:rPr>
          <w:rFonts w:asciiTheme="majorHAnsi" w:eastAsia="Georgia" w:hAnsiTheme="majorHAnsi" w:cstheme="majorHAnsi"/>
          <w:b/>
          <w:i/>
          <w:sz w:val="24"/>
          <w:szCs w:val="24"/>
        </w:rPr>
        <w:t>Samples for technical evaluation</w:t>
      </w:r>
    </w:p>
    <w:p w14:paraId="645543A2" w14:textId="77777777" w:rsidR="00C5051E" w:rsidRPr="00730C10" w:rsidRDefault="00C5051E">
      <w:pPr>
        <w:widowControl w:val="0"/>
        <w:tabs>
          <w:tab w:val="left" w:pos="1580"/>
        </w:tabs>
        <w:spacing w:before="13" w:line="240" w:lineRule="auto"/>
        <w:ind w:left="1020" w:right="-20" w:hanging="169"/>
        <w:rPr>
          <w:rFonts w:asciiTheme="majorHAnsi" w:hAnsiTheme="majorHAnsi" w:cstheme="majorHAnsi"/>
          <w:sz w:val="28"/>
          <w:szCs w:val="28"/>
        </w:rPr>
      </w:pPr>
    </w:p>
    <w:p w14:paraId="361078E4" w14:textId="77777777" w:rsidR="00C5051E" w:rsidRPr="00730C10" w:rsidRDefault="00CF318E" w:rsidP="00004725">
      <w:pPr>
        <w:widowControl w:val="0"/>
        <w:tabs>
          <w:tab w:val="left" w:pos="7513"/>
        </w:tabs>
        <w:spacing w:before="39" w:line="240" w:lineRule="auto"/>
        <w:ind w:left="426" w:right="1142"/>
        <w:jc w:val="both"/>
        <w:rPr>
          <w:rFonts w:asciiTheme="majorHAnsi" w:hAnsiTheme="majorHAnsi" w:cstheme="majorHAnsi"/>
        </w:rPr>
      </w:pPr>
      <w:r w:rsidRPr="00730C10">
        <w:rPr>
          <w:rFonts w:asciiTheme="majorHAnsi" w:hAnsiTheme="majorHAnsi" w:cstheme="majorHAnsi"/>
        </w:rPr>
        <w:t>1.7.1 Samples of finished product and insert information</w:t>
      </w:r>
    </w:p>
    <w:p w14:paraId="30FA90E8" w14:textId="77777777" w:rsidR="008C2401" w:rsidRDefault="00CF318E" w:rsidP="00004725">
      <w:pPr>
        <w:spacing w:line="240" w:lineRule="auto"/>
        <w:ind w:left="851" w:hanging="426"/>
        <w:jc w:val="both"/>
        <w:rPr>
          <w:rFonts w:asciiTheme="majorHAnsi" w:hAnsiTheme="majorHAnsi" w:cstheme="majorHAnsi"/>
          <w:i/>
        </w:rPr>
      </w:pPr>
      <w:r w:rsidRPr="00730C10">
        <w:rPr>
          <w:rFonts w:asciiTheme="majorHAnsi" w:hAnsiTheme="majorHAnsi" w:cstheme="majorHAnsi"/>
          <w:i/>
        </w:rPr>
        <w:tab/>
      </w:r>
      <w:r w:rsidR="008C2401">
        <w:rPr>
          <w:rFonts w:asciiTheme="majorHAnsi" w:hAnsiTheme="majorHAnsi" w:cstheme="majorHAnsi"/>
          <w:i/>
        </w:rPr>
        <w:t xml:space="preserve"> </w:t>
      </w:r>
      <w:r w:rsidRPr="00730C10">
        <w:rPr>
          <w:rFonts w:asciiTheme="majorHAnsi" w:hAnsiTheme="majorHAnsi" w:cstheme="majorHAnsi"/>
          <w:i/>
        </w:rPr>
        <w:t xml:space="preserve">You are required to provide a sample of the finished product(s) offered. If you cannot submit </w:t>
      </w:r>
      <w:r w:rsidR="008C2401">
        <w:rPr>
          <w:rFonts w:asciiTheme="majorHAnsi" w:hAnsiTheme="majorHAnsi" w:cstheme="majorHAnsi"/>
          <w:i/>
        </w:rPr>
        <w:t xml:space="preserve">  </w:t>
      </w:r>
    </w:p>
    <w:p w14:paraId="1795D21A" w14:textId="77777777" w:rsidR="00C5051E" w:rsidRPr="00730C10" w:rsidRDefault="008C2401" w:rsidP="00004725">
      <w:pPr>
        <w:spacing w:line="240" w:lineRule="auto"/>
        <w:ind w:left="851" w:hanging="426"/>
        <w:jc w:val="both"/>
        <w:rPr>
          <w:rFonts w:asciiTheme="majorHAnsi" w:hAnsiTheme="majorHAnsi" w:cstheme="majorHAnsi"/>
        </w:rPr>
      </w:pPr>
      <w:r>
        <w:rPr>
          <w:rFonts w:asciiTheme="majorHAnsi" w:hAnsiTheme="majorHAnsi" w:cstheme="majorHAnsi"/>
          <w:i/>
        </w:rPr>
        <w:t xml:space="preserve">         </w:t>
      </w:r>
      <w:r w:rsidR="00CF318E" w:rsidRPr="00730C10">
        <w:rPr>
          <w:rFonts w:asciiTheme="majorHAnsi" w:hAnsiTheme="majorHAnsi" w:cstheme="majorHAnsi"/>
          <w:i/>
        </w:rPr>
        <w:t xml:space="preserve">with the questionnaire, please state the reason and when you will do so: </w:t>
      </w:r>
      <w:r w:rsidR="00CF318E" w:rsidRPr="00730C10">
        <w:rPr>
          <w:rFonts w:asciiTheme="majorHAnsi" w:hAnsiTheme="majorHAnsi" w:cstheme="majorHAnsi"/>
        </w:rPr>
        <w:tab/>
        <w:t xml:space="preserve">                                                </w:t>
      </w:r>
    </w:p>
    <w:p w14:paraId="69A9DD4D" w14:textId="77777777" w:rsidR="00C5051E" w:rsidRPr="00730C10" w:rsidRDefault="00C5051E">
      <w:pPr>
        <w:widowControl w:val="0"/>
        <w:spacing w:before="30" w:line="240" w:lineRule="auto"/>
        <w:ind w:left="567" w:right="956"/>
        <w:jc w:val="both"/>
        <w:rPr>
          <w:rFonts w:asciiTheme="majorHAnsi" w:hAnsiTheme="majorHAnsi" w:cstheme="majorHAnsi"/>
        </w:rPr>
      </w:pPr>
    </w:p>
    <w:p w14:paraId="349BB31B" w14:textId="77777777" w:rsidR="00C5051E" w:rsidRPr="00730C10" w:rsidRDefault="00CF318E" w:rsidP="00004725">
      <w:pPr>
        <w:widowControl w:val="0"/>
        <w:spacing w:line="240" w:lineRule="auto"/>
        <w:ind w:left="426" w:right="1709"/>
        <w:jc w:val="both"/>
        <w:rPr>
          <w:rFonts w:asciiTheme="majorHAnsi" w:hAnsiTheme="majorHAnsi" w:cstheme="majorHAnsi"/>
        </w:rPr>
      </w:pPr>
      <w:r w:rsidRPr="00730C10">
        <w:rPr>
          <w:rFonts w:asciiTheme="majorHAnsi" w:hAnsiTheme="majorHAnsi" w:cstheme="majorHAnsi"/>
        </w:rPr>
        <w:t xml:space="preserve">1.7.2 Primary packaging label language (attach a copy in </w:t>
      </w:r>
      <w:r w:rsidRPr="00730C10">
        <w:rPr>
          <w:rFonts w:asciiTheme="majorHAnsi" w:hAnsiTheme="majorHAnsi" w:cstheme="majorHAnsi"/>
          <w:b/>
        </w:rPr>
        <w:t>Annex I</w:t>
      </w:r>
      <w:r w:rsidRPr="00730C10">
        <w:rPr>
          <w:rFonts w:asciiTheme="majorHAnsi" w:hAnsiTheme="majorHAnsi" w:cstheme="majorHAnsi"/>
        </w:rPr>
        <w:t>):</w:t>
      </w:r>
    </w:p>
    <w:p w14:paraId="5432EE5F" w14:textId="77777777" w:rsidR="00C5051E" w:rsidRPr="00730C10" w:rsidRDefault="00C5051E">
      <w:pPr>
        <w:widowControl w:val="0"/>
        <w:tabs>
          <w:tab w:val="left" w:pos="4380"/>
        </w:tabs>
        <w:spacing w:before="76" w:line="240" w:lineRule="auto"/>
        <w:ind w:left="1347" w:right="-20" w:firstLine="213"/>
        <w:rPr>
          <w:rFonts w:asciiTheme="majorHAnsi" w:hAnsiTheme="majorHAnsi" w:cstheme="majorHAnsi"/>
        </w:rPr>
      </w:pPr>
    </w:p>
    <w:p w14:paraId="40EF8B01" w14:textId="77777777" w:rsidR="00C5051E" w:rsidRPr="00730C10" w:rsidRDefault="00CF318E" w:rsidP="00004725">
      <w:pPr>
        <w:widowControl w:val="0"/>
        <w:tabs>
          <w:tab w:val="left" w:pos="4380"/>
        </w:tabs>
        <w:spacing w:before="76" w:line="240" w:lineRule="auto"/>
        <w:ind w:left="1347" w:right="-20" w:hanging="354"/>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Bilingual English/</w:t>
      </w:r>
      <w:proofErr w:type="gramStart"/>
      <w:r w:rsidRPr="00730C10">
        <w:rPr>
          <w:rFonts w:asciiTheme="majorHAnsi" w:hAnsiTheme="majorHAnsi" w:cstheme="majorHAnsi"/>
        </w:rPr>
        <w:t xml:space="preserve">French  </w:t>
      </w:r>
      <w:r w:rsidRPr="00730C10">
        <w:rPr>
          <w:rFonts w:ascii="MS Gothic" w:eastAsia="MS Gothic" w:hAnsi="MS Gothic" w:cs="MS Gothic" w:hint="eastAsia"/>
          <w:b/>
        </w:rPr>
        <w:t>☐</w:t>
      </w:r>
      <w:proofErr w:type="gramEnd"/>
      <w:r w:rsidRPr="00730C10">
        <w:rPr>
          <w:rFonts w:asciiTheme="majorHAnsi" w:hAnsiTheme="majorHAnsi" w:cstheme="majorHAnsi"/>
          <w:b/>
        </w:rPr>
        <w:t xml:space="preserve"> </w:t>
      </w:r>
      <w:r w:rsidRPr="00730C10">
        <w:rPr>
          <w:rFonts w:asciiTheme="majorHAnsi" w:hAnsiTheme="majorHAnsi" w:cstheme="majorHAnsi"/>
        </w:rPr>
        <w:t>English</w:t>
      </w:r>
      <w:r w:rsidRPr="00730C10">
        <w:rPr>
          <w:rFonts w:asciiTheme="majorHAnsi" w:hAnsiTheme="majorHAnsi" w:cstheme="majorHAnsi"/>
        </w:rPr>
        <w:tab/>
        <w:t xml:space="preserve">   </w:t>
      </w:r>
      <w:r w:rsidRPr="00730C10">
        <w:rPr>
          <w:rFonts w:ascii="MS Gothic" w:eastAsia="MS Gothic" w:hAnsi="MS Gothic" w:cs="MS Gothic" w:hint="eastAsia"/>
          <w:b/>
        </w:rPr>
        <w:t>☐</w:t>
      </w:r>
      <w:r w:rsidRPr="00730C10">
        <w:rPr>
          <w:rFonts w:asciiTheme="majorHAnsi" w:hAnsiTheme="majorHAnsi" w:cstheme="majorHAnsi"/>
        </w:rPr>
        <w:t xml:space="preserve"> French</w:t>
      </w:r>
    </w:p>
    <w:p w14:paraId="40B46CB2" w14:textId="77777777" w:rsidR="00C5051E" w:rsidRPr="00730C10" w:rsidRDefault="00C5051E" w:rsidP="00004725">
      <w:pPr>
        <w:widowControl w:val="0"/>
        <w:tabs>
          <w:tab w:val="left" w:pos="8040"/>
        </w:tabs>
        <w:spacing w:before="20" w:line="240" w:lineRule="auto"/>
        <w:ind w:left="1347" w:right="-20" w:hanging="354"/>
        <w:rPr>
          <w:rFonts w:asciiTheme="majorHAnsi" w:hAnsiTheme="majorHAnsi" w:cstheme="majorHAnsi"/>
        </w:rPr>
      </w:pPr>
    </w:p>
    <w:p w14:paraId="64BABF81" w14:textId="77777777" w:rsidR="00C5051E" w:rsidRPr="00730C10" w:rsidRDefault="00CF318E" w:rsidP="00004725">
      <w:pPr>
        <w:widowControl w:val="0"/>
        <w:tabs>
          <w:tab w:val="left" w:pos="8040"/>
        </w:tabs>
        <w:spacing w:before="20" w:line="240" w:lineRule="auto"/>
        <w:ind w:left="1347" w:right="-20" w:hanging="354"/>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Other (specify)  </w:t>
      </w:r>
      <w:r w:rsidRPr="00730C10">
        <w:rPr>
          <w:rFonts w:asciiTheme="majorHAnsi" w:hAnsiTheme="majorHAnsi" w:cstheme="majorHAnsi"/>
          <w:u w:val="single"/>
        </w:rPr>
        <w:t xml:space="preserve">                                                                   </w:t>
      </w:r>
    </w:p>
    <w:p w14:paraId="6B51A5B5" w14:textId="77777777" w:rsidR="00C5051E" w:rsidRPr="00730C10" w:rsidRDefault="00C5051E">
      <w:pPr>
        <w:widowControl w:val="0"/>
        <w:spacing w:before="3" w:line="240" w:lineRule="auto"/>
        <w:rPr>
          <w:rFonts w:asciiTheme="majorHAnsi" w:hAnsiTheme="majorHAnsi" w:cstheme="majorHAnsi"/>
        </w:rPr>
      </w:pPr>
    </w:p>
    <w:p w14:paraId="364EF589" w14:textId="77777777" w:rsidR="00C5051E" w:rsidRPr="00730C10" w:rsidRDefault="00C5051E">
      <w:pPr>
        <w:widowControl w:val="0"/>
        <w:spacing w:line="240" w:lineRule="auto"/>
        <w:ind w:left="1020" w:right="1709"/>
        <w:jc w:val="both"/>
        <w:rPr>
          <w:rFonts w:asciiTheme="majorHAnsi" w:hAnsiTheme="majorHAnsi" w:cstheme="majorHAnsi"/>
        </w:rPr>
      </w:pPr>
    </w:p>
    <w:p w14:paraId="0E2E4816" w14:textId="77777777" w:rsidR="00C5051E" w:rsidRPr="00730C10" w:rsidRDefault="00CF318E" w:rsidP="00004725">
      <w:pPr>
        <w:widowControl w:val="0"/>
        <w:spacing w:line="240" w:lineRule="auto"/>
        <w:ind w:left="426" w:right="1709"/>
        <w:jc w:val="both"/>
        <w:rPr>
          <w:rFonts w:asciiTheme="majorHAnsi" w:hAnsiTheme="majorHAnsi" w:cstheme="majorHAnsi"/>
        </w:rPr>
      </w:pPr>
      <w:r w:rsidRPr="00730C10">
        <w:rPr>
          <w:rFonts w:asciiTheme="majorHAnsi" w:hAnsiTheme="majorHAnsi" w:cstheme="majorHAnsi"/>
        </w:rPr>
        <w:t xml:space="preserve">1.7.3 Secondary packaging label language (attach a copy in </w:t>
      </w:r>
      <w:r w:rsidRPr="00730C10">
        <w:rPr>
          <w:rFonts w:asciiTheme="majorHAnsi" w:hAnsiTheme="majorHAnsi" w:cstheme="majorHAnsi"/>
          <w:b/>
        </w:rPr>
        <w:t>Annex I</w:t>
      </w:r>
      <w:r w:rsidRPr="00730C10">
        <w:rPr>
          <w:rFonts w:asciiTheme="majorHAnsi" w:hAnsiTheme="majorHAnsi" w:cstheme="majorHAnsi"/>
        </w:rPr>
        <w:t xml:space="preserve">): </w:t>
      </w:r>
    </w:p>
    <w:p w14:paraId="20903A21" w14:textId="77777777" w:rsidR="00C5051E" w:rsidRPr="00730C10" w:rsidRDefault="00C5051E">
      <w:pPr>
        <w:widowControl w:val="0"/>
        <w:tabs>
          <w:tab w:val="left" w:pos="4380"/>
          <w:tab w:val="left" w:pos="5900"/>
        </w:tabs>
        <w:spacing w:before="76" w:line="240" w:lineRule="auto"/>
        <w:ind w:left="1347" w:right="-20" w:firstLine="213"/>
        <w:rPr>
          <w:rFonts w:asciiTheme="majorHAnsi" w:hAnsiTheme="majorHAnsi" w:cstheme="majorHAnsi"/>
        </w:rPr>
      </w:pPr>
    </w:p>
    <w:p w14:paraId="5812B810" w14:textId="77777777" w:rsidR="00C5051E" w:rsidRPr="00730C10" w:rsidRDefault="00CF318E" w:rsidP="00004725">
      <w:pPr>
        <w:widowControl w:val="0"/>
        <w:tabs>
          <w:tab w:val="left" w:pos="3828"/>
          <w:tab w:val="left" w:pos="5900"/>
        </w:tabs>
        <w:spacing w:before="76" w:line="240" w:lineRule="auto"/>
        <w:ind w:left="993" w:right="-20"/>
        <w:rPr>
          <w:rFonts w:asciiTheme="majorHAnsi" w:hAnsiTheme="majorHAnsi" w:cstheme="majorHAnsi"/>
        </w:rPr>
      </w:pPr>
      <w:r w:rsidRPr="00730C10">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Bilingual English/French</w:t>
      </w:r>
      <w:r w:rsidRPr="00730C10">
        <w:rPr>
          <w:rFonts w:asciiTheme="majorHAnsi" w:hAnsiTheme="majorHAnsi" w:cstheme="majorHAnsi"/>
        </w:rPr>
        <w:tab/>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English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French</w:t>
      </w:r>
    </w:p>
    <w:p w14:paraId="612C20DE" w14:textId="77777777" w:rsidR="00C5051E" w:rsidRPr="00730C10" w:rsidRDefault="00C5051E">
      <w:pPr>
        <w:widowControl w:val="0"/>
        <w:tabs>
          <w:tab w:val="left" w:pos="8040"/>
        </w:tabs>
        <w:spacing w:before="20" w:line="240" w:lineRule="auto"/>
        <w:ind w:left="1347" w:right="-20" w:firstLine="213"/>
        <w:rPr>
          <w:rFonts w:asciiTheme="majorHAnsi" w:hAnsiTheme="majorHAnsi" w:cstheme="majorHAnsi"/>
        </w:rPr>
      </w:pPr>
    </w:p>
    <w:p w14:paraId="74F5C36E" w14:textId="77777777" w:rsidR="00C5051E" w:rsidRPr="00730C10" w:rsidRDefault="00CF318E" w:rsidP="007573A6">
      <w:pPr>
        <w:widowControl w:val="0"/>
        <w:tabs>
          <w:tab w:val="left" w:pos="8040"/>
        </w:tabs>
        <w:spacing w:before="20" w:line="240" w:lineRule="auto"/>
        <w:ind w:left="1347" w:right="-20" w:hanging="213"/>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Other (</w:t>
      </w:r>
      <w:proofErr w:type="gramStart"/>
      <w:r w:rsidRPr="00730C10">
        <w:rPr>
          <w:rFonts w:asciiTheme="majorHAnsi" w:hAnsiTheme="majorHAnsi" w:cstheme="majorHAnsi"/>
        </w:rPr>
        <w:t xml:space="preserve">specify)   </w:t>
      </w:r>
      <w:proofErr w:type="gramEnd"/>
      <w:r w:rsidRPr="00730C10">
        <w:rPr>
          <w:rFonts w:asciiTheme="majorHAnsi" w:hAnsiTheme="majorHAnsi" w:cstheme="majorHAnsi"/>
        </w:rPr>
        <w:t xml:space="preserve"> </w:t>
      </w:r>
      <w:r w:rsidR="007573A6">
        <w:rPr>
          <w:rFonts w:asciiTheme="majorHAnsi" w:hAnsiTheme="majorHAnsi" w:cstheme="majorHAnsi"/>
        </w:rPr>
        <w:t xml:space="preserve">                  </w:t>
      </w:r>
      <w:r w:rsidRPr="00730C10">
        <w:rPr>
          <w:rFonts w:ascii="MS Gothic" w:eastAsia="MS Gothic" w:hAnsi="MS Gothic" w:cs="MS Gothic" w:hint="eastAsia"/>
          <w:u w:val="single"/>
        </w:rPr>
        <w:t>☐</w:t>
      </w:r>
      <w:r w:rsidRPr="00730C10">
        <w:rPr>
          <w:rFonts w:asciiTheme="majorHAnsi" w:hAnsiTheme="majorHAnsi" w:cstheme="majorHAnsi"/>
          <w:u w:val="single"/>
        </w:rPr>
        <w:t xml:space="preserve"> Multilingual English/French/Spanish                                                       </w:t>
      </w:r>
      <w:r w:rsidRPr="00730C10">
        <w:rPr>
          <w:rFonts w:asciiTheme="majorHAnsi" w:hAnsiTheme="majorHAnsi" w:cstheme="majorHAnsi"/>
        </w:rPr>
        <w:t xml:space="preserve">                            </w:t>
      </w:r>
    </w:p>
    <w:p w14:paraId="13574A8D" w14:textId="77777777" w:rsidR="00C5051E" w:rsidRPr="00730C10" w:rsidRDefault="00CF318E" w:rsidP="007573A6">
      <w:pPr>
        <w:widowControl w:val="0"/>
        <w:tabs>
          <w:tab w:val="left" w:pos="8040"/>
        </w:tabs>
        <w:spacing w:before="20" w:line="240" w:lineRule="auto"/>
        <w:ind w:left="1347" w:right="-20" w:hanging="780"/>
        <w:rPr>
          <w:rFonts w:asciiTheme="majorHAnsi" w:hAnsiTheme="majorHAnsi" w:cstheme="majorHAnsi"/>
        </w:rPr>
      </w:pPr>
      <w:r w:rsidRPr="00730C10">
        <w:rPr>
          <w:rFonts w:asciiTheme="majorHAnsi" w:hAnsiTheme="majorHAnsi" w:cstheme="majorHAnsi"/>
        </w:rPr>
        <w:t xml:space="preserve">                                            </w:t>
      </w:r>
    </w:p>
    <w:p w14:paraId="16D3B2CE" w14:textId="77777777" w:rsidR="00C5051E" w:rsidRPr="00730C10" w:rsidRDefault="00CF318E">
      <w:pPr>
        <w:widowControl w:val="0"/>
        <w:spacing w:line="240" w:lineRule="auto"/>
        <w:ind w:left="567" w:right="956"/>
        <w:rPr>
          <w:rFonts w:asciiTheme="majorHAnsi" w:hAnsiTheme="majorHAnsi" w:cstheme="majorHAnsi"/>
        </w:rPr>
      </w:pPr>
      <w:r w:rsidRPr="00730C10">
        <w:rPr>
          <w:rFonts w:asciiTheme="majorHAnsi" w:hAnsiTheme="majorHAnsi" w:cstheme="majorHAnsi"/>
        </w:rPr>
        <w:lastRenderedPageBreak/>
        <w:t>For oral powder for suspension and powder for injection, in-use periods and storage conditions after reconstitution should be stated on the product label/leaflet.</w:t>
      </w:r>
    </w:p>
    <w:p w14:paraId="527F496C" w14:textId="77777777" w:rsidR="00C5051E" w:rsidRPr="00730C10" w:rsidRDefault="00C5051E">
      <w:pPr>
        <w:widowControl w:val="0"/>
        <w:spacing w:line="240" w:lineRule="auto"/>
        <w:ind w:left="567" w:right="956"/>
        <w:rPr>
          <w:rFonts w:asciiTheme="majorHAnsi" w:hAnsiTheme="majorHAnsi" w:cstheme="majorHAnsi"/>
        </w:rPr>
      </w:pPr>
    </w:p>
    <w:p w14:paraId="7830A419" w14:textId="77777777" w:rsidR="007573A6" w:rsidRDefault="00CF318E" w:rsidP="009C7CD9">
      <w:pPr>
        <w:widowControl w:val="0"/>
        <w:tabs>
          <w:tab w:val="left" w:pos="3820"/>
          <w:tab w:val="left" w:pos="8222"/>
        </w:tabs>
        <w:spacing w:before="86" w:line="240" w:lineRule="auto"/>
        <w:ind w:left="426" w:right="2267"/>
        <w:rPr>
          <w:rFonts w:asciiTheme="majorHAnsi" w:hAnsiTheme="majorHAnsi" w:cstheme="majorHAnsi"/>
        </w:rPr>
      </w:pPr>
      <w:r w:rsidRPr="00730C10">
        <w:rPr>
          <w:rFonts w:asciiTheme="majorHAnsi" w:hAnsiTheme="majorHAnsi" w:cstheme="majorHAnsi"/>
        </w:rPr>
        <w:t xml:space="preserve">1.7.4 Patient information leaflet/Package insert </w:t>
      </w:r>
    </w:p>
    <w:p w14:paraId="7D145A8D" w14:textId="77777777" w:rsidR="00C5051E" w:rsidRPr="00730C10" w:rsidRDefault="007573A6" w:rsidP="007573A6">
      <w:pPr>
        <w:widowControl w:val="0"/>
        <w:tabs>
          <w:tab w:val="left" w:pos="3820"/>
          <w:tab w:val="left" w:pos="8222"/>
        </w:tabs>
        <w:spacing w:before="86" w:line="240" w:lineRule="auto"/>
        <w:ind w:left="567" w:right="2267"/>
        <w:rPr>
          <w:rFonts w:asciiTheme="majorHAnsi" w:hAnsiTheme="majorHAnsi" w:cstheme="majorHAnsi"/>
        </w:rPr>
      </w:pPr>
      <w:r>
        <w:rPr>
          <w:rFonts w:asciiTheme="majorHAnsi" w:hAnsiTheme="majorHAnsi" w:cstheme="majorHAnsi"/>
        </w:rPr>
        <w:t xml:space="preserve">         </w:t>
      </w:r>
      <w:r w:rsidR="008C2401">
        <w:rPr>
          <w:rFonts w:asciiTheme="majorHAnsi" w:hAnsiTheme="majorHAnsi" w:cstheme="majorHAnsi"/>
        </w:rPr>
        <w:t xml:space="preserve"> </w:t>
      </w:r>
      <w:r w:rsidR="00CF318E" w:rsidRPr="00730C10">
        <w:rPr>
          <w:rFonts w:asciiTheme="majorHAnsi" w:hAnsiTheme="majorHAnsi" w:cstheme="majorHAnsi"/>
        </w:rPr>
        <w:t xml:space="preserve">(attach a </w:t>
      </w:r>
      <w:proofErr w:type="gramStart"/>
      <w:r w:rsidR="00CF318E" w:rsidRPr="00730C10">
        <w:rPr>
          <w:rFonts w:asciiTheme="majorHAnsi" w:hAnsiTheme="majorHAnsi" w:cstheme="majorHAnsi"/>
        </w:rPr>
        <w:t>copy  in</w:t>
      </w:r>
      <w:proofErr w:type="gramEnd"/>
      <w:r w:rsidR="00CF318E" w:rsidRPr="00730C10">
        <w:rPr>
          <w:rFonts w:asciiTheme="majorHAnsi" w:hAnsiTheme="majorHAnsi" w:cstheme="majorHAnsi"/>
        </w:rPr>
        <w:t xml:space="preserve"> </w:t>
      </w:r>
      <w:r w:rsidR="00CF318E" w:rsidRPr="00730C10">
        <w:rPr>
          <w:rFonts w:asciiTheme="majorHAnsi" w:hAnsiTheme="majorHAnsi" w:cstheme="majorHAnsi"/>
          <w:b/>
        </w:rPr>
        <w:t>Annex J</w:t>
      </w:r>
      <w:r w:rsidR="00CF318E" w:rsidRPr="00730C10">
        <w:rPr>
          <w:rFonts w:asciiTheme="majorHAnsi" w:hAnsiTheme="majorHAnsi" w:cstheme="majorHAnsi"/>
        </w:rPr>
        <w:t>)</w:t>
      </w:r>
    </w:p>
    <w:p w14:paraId="10E2BCA6" w14:textId="77777777" w:rsidR="00C5051E" w:rsidRDefault="007573A6" w:rsidP="007573A6">
      <w:pPr>
        <w:widowControl w:val="0"/>
        <w:tabs>
          <w:tab w:val="left" w:pos="3820"/>
          <w:tab w:val="left" w:pos="8222"/>
        </w:tabs>
        <w:spacing w:before="86" w:line="240" w:lineRule="auto"/>
        <w:ind w:left="1134" w:right="2267" w:hanging="567"/>
        <w:rPr>
          <w:rFonts w:asciiTheme="majorHAnsi" w:hAnsiTheme="majorHAnsi" w:cstheme="majorHAnsi"/>
        </w:rPr>
      </w:pPr>
      <w:bookmarkStart w:id="11" w:name="_heading=h.3rdcrjn" w:colFirst="0" w:colLast="0"/>
      <w:bookmarkEnd w:id="11"/>
      <w:r>
        <w:rPr>
          <w:rFonts w:ascii="MS Gothic" w:eastAsia="MS Gothic" w:hAnsi="MS Gothic" w:cs="MS Gothic"/>
          <w:b/>
        </w:rPr>
        <w:t xml:space="preserve">    </w:t>
      </w:r>
      <w:r w:rsidR="008C2401">
        <w:rPr>
          <w:rFonts w:ascii="MS Gothic" w:eastAsia="MS Gothic" w:hAnsi="MS Gothic" w:cs="MS Gothic"/>
          <w:b/>
        </w:rPr>
        <w:t xml:space="preserve"> </w:t>
      </w:r>
      <w:r w:rsidR="00CF318E" w:rsidRPr="00730C10">
        <w:rPr>
          <w:rFonts w:ascii="MS Gothic" w:eastAsia="MS Gothic" w:hAnsi="MS Gothic" w:cs="MS Gothic" w:hint="eastAsia"/>
          <w:b/>
        </w:rPr>
        <w:t>☐</w:t>
      </w:r>
      <w:r w:rsidR="00CF318E" w:rsidRPr="00730C10">
        <w:rPr>
          <w:rFonts w:asciiTheme="majorHAnsi" w:hAnsiTheme="majorHAnsi" w:cstheme="majorHAnsi"/>
          <w:b/>
        </w:rPr>
        <w:t xml:space="preserve"> </w:t>
      </w:r>
      <w:r w:rsidR="00CF318E" w:rsidRPr="00730C10">
        <w:rPr>
          <w:rFonts w:asciiTheme="majorHAnsi" w:hAnsiTheme="majorHAnsi" w:cstheme="majorHAnsi"/>
        </w:rPr>
        <w:t xml:space="preserve">Yes         </w:t>
      </w:r>
      <w:r w:rsidR="00CF318E" w:rsidRPr="00730C10">
        <w:rPr>
          <w:rFonts w:ascii="MS Gothic" w:eastAsia="MS Gothic" w:hAnsi="MS Gothic" w:cs="MS Gothic" w:hint="eastAsia"/>
          <w:b/>
        </w:rPr>
        <w:t>☐</w:t>
      </w:r>
      <w:r w:rsidR="00CF318E" w:rsidRPr="00730C10">
        <w:rPr>
          <w:rFonts w:asciiTheme="majorHAnsi" w:hAnsiTheme="majorHAnsi" w:cstheme="majorHAnsi"/>
          <w:b/>
        </w:rPr>
        <w:t xml:space="preserve"> </w:t>
      </w:r>
      <w:r w:rsidR="00CF318E" w:rsidRPr="00730C10">
        <w:rPr>
          <w:rFonts w:asciiTheme="majorHAnsi" w:hAnsiTheme="majorHAnsi" w:cstheme="majorHAnsi"/>
        </w:rPr>
        <w:t>No</w:t>
      </w:r>
    </w:p>
    <w:p w14:paraId="656BF5A8" w14:textId="77777777" w:rsidR="007573A6" w:rsidRPr="00730C10" w:rsidRDefault="007573A6" w:rsidP="007573A6">
      <w:pPr>
        <w:widowControl w:val="0"/>
        <w:tabs>
          <w:tab w:val="left" w:pos="3820"/>
          <w:tab w:val="left" w:pos="8222"/>
        </w:tabs>
        <w:spacing w:before="86" w:line="240" w:lineRule="auto"/>
        <w:ind w:left="1134" w:right="2267" w:hanging="567"/>
        <w:rPr>
          <w:rFonts w:asciiTheme="majorHAnsi" w:hAnsiTheme="majorHAnsi" w:cstheme="majorHAnsi"/>
        </w:rPr>
      </w:pPr>
    </w:p>
    <w:p w14:paraId="79BC2790" w14:textId="77777777" w:rsidR="00C5051E" w:rsidRPr="00730C10" w:rsidRDefault="00CF318E">
      <w:pPr>
        <w:pStyle w:val="Heading1"/>
        <w:keepLines w:val="0"/>
        <w:tabs>
          <w:tab w:val="left" w:pos="567"/>
          <w:tab w:val="left" w:pos="993"/>
        </w:tabs>
        <w:spacing w:before="0" w:after="0" w:line="240" w:lineRule="auto"/>
        <w:ind w:left="300"/>
        <w:rPr>
          <w:rFonts w:asciiTheme="majorHAnsi" w:eastAsia="Georgia" w:hAnsiTheme="majorHAnsi" w:cstheme="majorHAnsi"/>
          <w:b/>
          <w:sz w:val="28"/>
          <w:szCs w:val="28"/>
        </w:rPr>
      </w:pPr>
      <w:r w:rsidRPr="00730C10">
        <w:rPr>
          <w:rFonts w:asciiTheme="majorHAnsi" w:eastAsia="Georgia" w:hAnsiTheme="majorHAnsi" w:cstheme="majorHAnsi"/>
          <w:b/>
          <w:sz w:val="28"/>
          <w:szCs w:val="28"/>
        </w:rPr>
        <w:t>Section 2: Active</w:t>
      </w:r>
      <w:r w:rsidR="008C2401">
        <w:rPr>
          <w:rFonts w:asciiTheme="majorHAnsi" w:eastAsia="Georgia" w:hAnsiTheme="majorHAnsi" w:cstheme="majorHAnsi"/>
          <w:b/>
          <w:sz w:val="28"/>
          <w:szCs w:val="28"/>
        </w:rPr>
        <w:t xml:space="preserve"> </w:t>
      </w:r>
      <w:r w:rsidRPr="00730C10">
        <w:rPr>
          <w:rFonts w:asciiTheme="majorHAnsi" w:eastAsia="Georgia" w:hAnsiTheme="majorHAnsi" w:cstheme="majorHAnsi"/>
          <w:b/>
          <w:sz w:val="28"/>
          <w:szCs w:val="28"/>
        </w:rPr>
        <w:t>pharmaceutical ingredients</w:t>
      </w:r>
    </w:p>
    <w:p w14:paraId="4246B0FB" w14:textId="77777777" w:rsidR="007573A6" w:rsidRDefault="007573A6">
      <w:pPr>
        <w:widowControl w:val="0"/>
        <w:spacing w:before="39" w:line="240" w:lineRule="auto"/>
        <w:ind w:left="567" w:right="957"/>
        <w:rPr>
          <w:rFonts w:asciiTheme="majorHAnsi" w:hAnsiTheme="majorHAnsi" w:cstheme="majorHAnsi"/>
        </w:rPr>
      </w:pPr>
    </w:p>
    <w:p w14:paraId="2D0055CA" w14:textId="77777777" w:rsidR="00C5051E" w:rsidRPr="00730C10" w:rsidRDefault="00CF318E">
      <w:pPr>
        <w:widowControl w:val="0"/>
        <w:spacing w:before="39" w:line="240" w:lineRule="auto"/>
        <w:ind w:left="567" w:right="957"/>
        <w:rPr>
          <w:rFonts w:asciiTheme="majorHAnsi" w:hAnsiTheme="majorHAnsi" w:cstheme="majorHAnsi"/>
        </w:rPr>
      </w:pPr>
      <w:r w:rsidRPr="00730C10">
        <w:rPr>
          <w:rFonts w:asciiTheme="majorHAnsi" w:hAnsiTheme="majorHAnsi" w:cstheme="majorHAnsi"/>
        </w:rPr>
        <w:t>(If there is more than one active pharmaceutical ingredient or more than one API manufacturer is used, please replicate this section.)</w:t>
      </w:r>
    </w:p>
    <w:p w14:paraId="00E8009A" w14:textId="77777777" w:rsidR="00C5051E" w:rsidRPr="00730C10" w:rsidRDefault="00C5051E">
      <w:pPr>
        <w:widowControl w:val="0"/>
        <w:spacing w:before="18" w:line="240" w:lineRule="auto"/>
        <w:rPr>
          <w:rFonts w:asciiTheme="majorHAnsi" w:hAnsiTheme="majorHAnsi" w:cstheme="majorHAnsi"/>
        </w:rPr>
      </w:pPr>
    </w:p>
    <w:p w14:paraId="5F6BBBBB" w14:textId="77777777" w:rsidR="00C5051E" w:rsidRPr="00730C10" w:rsidRDefault="00CF318E">
      <w:pPr>
        <w:pStyle w:val="Heading2"/>
        <w:keepLines w:val="0"/>
        <w:tabs>
          <w:tab w:val="left" w:pos="709"/>
          <w:tab w:val="left" w:pos="1134"/>
        </w:tabs>
        <w:spacing w:before="0" w:after="0" w:line="240" w:lineRule="auto"/>
        <w:ind w:hanging="442"/>
        <w:rPr>
          <w:rFonts w:asciiTheme="majorHAnsi" w:eastAsia="Georgia" w:hAnsiTheme="majorHAnsi" w:cstheme="majorHAnsi"/>
          <w:b/>
          <w:i/>
          <w:sz w:val="24"/>
          <w:szCs w:val="24"/>
        </w:rPr>
      </w:pPr>
      <w:bookmarkStart w:id="12" w:name="_heading=h.26in1rg" w:colFirst="0" w:colLast="0"/>
      <w:bookmarkEnd w:id="12"/>
      <w:r w:rsidRPr="00730C10">
        <w:rPr>
          <w:rFonts w:asciiTheme="majorHAnsi" w:eastAsia="Georgia" w:hAnsiTheme="majorHAnsi" w:cstheme="majorHAnsi"/>
          <w:b/>
          <w:i/>
          <w:sz w:val="24"/>
          <w:szCs w:val="24"/>
        </w:rPr>
        <w:tab/>
      </w:r>
      <w:r w:rsidR="008C2401">
        <w:rPr>
          <w:rFonts w:asciiTheme="majorHAnsi" w:eastAsia="Georgia" w:hAnsiTheme="majorHAnsi" w:cstheme="majorHAnsi"/>
          <w:b/>
          <w:i/>
          <w:sz w:val="24"/>
          <w:szCs w:val="24"/>
        </w:rPr>
        <w:t xml:space="preserve">    </w:t>
      </w:r>
      <w:r w:rsidRPr="00730C10">
        <w:rPr>
          <w:rFonts w:asciiTheme="majorHAnsi" w:eastAsia="Georgia" w:hAnsiTheme="majorHAnsi" w:cstheme="majorHAnsi"/>
          <w:b/>
          <w:i/>
          <w:sz w:val="24"/>
          <w:szCs w:val="24"/>
        </w:rPr>
        <w:t>2.1</w:t>
      </w:r>
      <w:r w:rsidR="008C2401">
        <w:rPr>
          <w:rFonts w:asciiTheme="majorHAnsi" w:eastAsia="Georgia" w:hAnsiTheme="majorHAnsi" w:cstheme="majorHAnsi"/>
          <w:b/>
          <w:i/>
          <w:sz w:val="24"/>
          <w:szCs w:val="24"/>
        </w:rPr>
        <w:t xml:space="preserve">   </w:t>
      </w:r>
      <w:r w:rsidRPr="00730C10">
        <w:rPr>
          <w:rFonts w:asciiTheme="majorHAnsi" w:eastAsia="Georgia" w:hAnsiTheme="majorHAnsi" w:cstheme="majorHAnsi"/>
          <w:b/>
          <w:i/>
          <w:sz w:val="24"/>
          <w:szCs w:val="24"/>
        </w:rPr>
        <w:t>Details of API used (INN if any)</w:t>
      </w:r>
    </w:p>
    <w:p w14:paraId="430DE015"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t xml:space="preserve">                                                   </w:t>
      </w:r>
    </w:p>
    <w:p w14:paraId="065A6132" w14:textId="77777777" w:rsidR="00C5051E" w:rsidRPr="00730C10" w:rsidRDefault="004137CA" w:rsidP="009C7CD9">
      <w:pPr>
        <w:widowControl w:val="0"/>
        <w:spacing w:line="240" w:lineRule="auto"/>
        <w:ind w:left="426"/>
        <w:rPr>
          <w:rFonts w:asciiTheme="majorHAnsi" w:hAnsiTheme="majorHAnsi" w:cstheme="majorHAnsi"/>
        </w:rPr>
      </w:pPr>
      <w:r>
        <w:rPr>
          <w:rFonts w:asciiTheme="majorHAnsi" w:hAnsiTheme="majorHAnsi" w:cstheme="majorHAnsi"/>
        </w:rPr>
        <w:t>2</w:t>
      </w:r>
      <w:r w:rsidR="00CF318E" w:rsidRPr="00730C10">
        <w:rPr>
          <w:rFonts w:asciiTheme="majorHAnsi" w:hAnsiTheme="majorHAnsi" w:cstheme="majorHAnsi"/>
        </w:rPr>
        <w:t>.1.1 Manufacturer</w:t>
      </w:r>
    </w:p>
    <w:p w14:paraId="544F6D4A" w14:textId="77777777" w:rsidR="00C5051E" w:rsidRPr="00730C10" w:rsidRDefault="008C2401">
      <w:pPr>
        <w:widowControl w:val="0"/>
        <w:spacing w:before="30" w:line="240" w:lineRule="auto"/>
        <w:ind w:left="567" w:right="955"/>
        <w:rPr>
          <w:rFonts w:asciiTheme="majorHAnsi" w:hAnsiTheme="majorHAnsi" w:cstheme="majorHAnsi"/>
        </w:rPr>
      </w:pPr>
      <w:r>
        <w:rPr>
          <w:rFonts w:asciiTheme="majorHAnsi" w:hAnsiTheme="majorHAnsi" w:cstheme="majorHAnsi"/>
        </w:rPr>
        <w:t xml:space="preserve">       </w:t>
      </w:r>
      <w:r w:rsidR="006A4887">
        <w:rPr>
          <w:rFonts w:asciiTheme="majorHAnsi" w:hAnsiTheme="majorHAnsi" w:cstheme="majorHAnsi"/>
        </w:rPr>
        <w:t xml:space="preserve">  </w:t>
      </w:r>
      <w:r w:rsidR="00CF318E" w:rsidRPr="00730C10">
        <w:rPr>
          <w:rFonts w:asciiTheme="majorHAnsi" w:hAnsiTheme="majorHAnsi" w:cstheme="majorHAnsi"/>
        </w:rPr>
        <w:t xml:space="preserve">Manufacturer (name, physical address and country)/manufacturing site:                                                    </w:t>
      </w:r>
    </w:p>
    <w:p w14:paraId="06209D95" w14:textId="77777777" w:rsidR="00C5051E" w:rsidRPr="00730C10" w:rsidRDefault="008C2401">
      <w:pPr>
        <w:widowControl w:val="0"/>
        <w:spacing w:line="240" w:lineRule="auto"/>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ab/>
        <w:t xml:space="preserve">                                                           </w:t>
      </w:r>
      <w:r w:rsidR="00CF318E" w:rsidRPr="00730C10">
        <w:rPr>
          <w:rFonts w:asciiTheme="majorHAnsi" w:hAnsiTheme="majorHAnsi" w:cstheme="majorHAnsi"/>
        </w:rPr>
        <w:tab/>
      </w:r>
      <w:r w:rsidR="00CF318E" w:rsidRPr="00730C10">
        <w:rPr>
          <w:rFonts w:asciiTheme="majorHAnsi" w:hAnsiTheme="majorHAnsi" w:cstheme="majorHAnsi"/>
        </w:rPr>
        <w:tab/>
      </w:r>
    </w:p>
    <w:p w14:paraId="2C4A0D9C" w14:textId="77777777" w:rsidR="008C2401" w:rsidRDefault="00CF318E" w:rsidP="006A4887">
      <w:pPr>
        <w:widowControl w:val="0"/>
        <w:spacing w:before="10" w:line="240" w:lineRule="auto"/>
        <w:ind w:left="993" w:right="957"/>
        <w:rPr>
          <w:rFonts w:asciiTheme="majorHAnsi" w:hAnsiTheme="majorHAnsi" w:cstheme="majorHAnsi"/>
        </w:rPr>
      </w:pPr>
      <w:r w:rsidRPr="00730C10">
        <w:rPr>
          <w:rFonts w:asciiTheme="majorHAnsi" w:hAnsiTheme="majorHAnsi" w:cstheme="majorHAnsi"/>
        </w:rPr>
        <w:t>GMP certificate from the country of origin: attach a copy of the GMP certificate, if</w:t>
      </w:r>
    </w:p>
    <w:p w14:paraId="2FF8E128" w14:textId="77777777" w:rsidR="00C5051E" w:rsidRPr="00730C10" w:rsidRDefault="00CF318E" w:rsidP="006A4887">
      <w:pPr>
        <w:widowControl w:val="0"/>
        <w:spacing w:before="10" w:line="240" w:lineRule="auto"/>
        <w:ind w:left="993" w:right="957"/>
        <w:rPr>
          <w:rFonts w:asciiTheme="majorHAnsi" w:hAnsiTheme="majorHAnsi" w:cstheme="majorHAnsi"/>
        </w:rPr>
      </w:pPr>
      <w:r w:rsidRPr="00730C10">
        <w:rPr>
          <w:rFonts w:asciiTheme="majorHAnsi" w:hAnsiTheme="majorHAnsi" w:cstheme="majorHAnsi"/>
        </w:rPr>
        <w:t xml:space="preserve">available, in </w:t>
      </w:r>
      <w:r w:rsidRPr="00730C10">
        <w:rPr>
          <w:rFonts w:asciiTheme="majorHAnsi" w:hAnsiTheme="majorHAnsi" w:cstheme="majorHAnsi"/>
          <w:b/>
        </w:rPr>
        <w:t>Annex K.</w:t>
      </w:r>
    </w:p>
    <w:p w14:paraId="79E279F1" w14:textId="77777777" w:rsidR="00C5051E" w:rsidRPr="00730C10" w:rsidRDefault="00C5051E">
      <w:pPr>
        <w:widowControl w:val="0"/>
        <w:spacing w:line="240" w:lineRule="auto"/>
        <w:rPr>
          <w:rFonts w:asciiTheme="majorHAnsi" w:hAnsiTheme="majorHAnsi" w:cstheme="majorHAnsi"/>
        </w:rPr>
      </w:pPr>
    </w:p>
    <w:p w14:paraId="006D1E85" w14:textId="77777777" w:rsidR="008C2401" w:rsidRDefault="00CF318E" w:rsidP="006A4887">
      <w:pPr>
        <w:widowControl w:val="0"/>
        <w:spacing w:line="240" w:lineRule="auto"/>
        <w:ind w:left="993" w:right="956"/>
        <w:rPr>
          <w:rFonts w:asciiTheme="majorHAnsi" w:hAnsiTheme="majorHAnsi" w:cstheme="majorHAnsi"/>
        </w:rPr>
      </w:pPr>
      <w:r w:rsidRPr="00730C10">
        <w:rPr>
          <w:rFonts w:asciiTheme="majorHAnsi" w:hAnsiTheme="majorHAnsi" w:cstheme="majorHAnsi"/>
        </w:rPr>
        <w:t>Last inspection of API manufacturing site performed, when available (please attach</w:t>
      </w:r>
    </w:p>
    <w:p w14:paraId="7538937A" w14:textId="77777777" w:rsidR="00C5051E" w:rsidRPr="00730C10" w:rsidRDefault="006A4887" w:rsidP="006A4887">
      <w:pPr>
        <w:widowControl w:val="0"/>
        <w:spacing w:line="240" w:lineRule="auto"/>
        <w:ind w:left="993" w:right="956"/>
        <w:rPr>
          <w:rFonts w:asciiTheme="majorHAnsi" w:hAnsiTheme="majorHAnsi" w:cstheme="majorHAnsi"/>
        </w:rPr>
      </w:pPr>
      <w:r>
        <w:rPr>
          <w:rFonts w:asciiTheme="majorHAnsi" w:hAnsiTheme="majorHAnsi" w:cstheme="majorHAnsi"/>
        </w:rPr>
        <w:t>G</w:t>
      </w:r>
      <w:r w:rsidR="00CF318E" w:rsidRPr="00730C10">
        <w:rPr>
          <w:rFonts w:asciiTheme="majorHAnsi" w:hAnsiTheme="majorHAnsi" w:cstheme="majorHAnsi"/>
        </w:rPr>
        <w:t>MP certificate or relevant letter) by:</w:t>
      </w:r>
    </w:p>
    <w:p w14:paraId="167EB43F" w14:textId="77777777" w:rsidR="00C5051E" w:rsidRPr="00730C10" w:rsidRDefault="00C5051E">
      <w:pPr>
        <w:widowControl w:val="0"/>
        <w:spacing w:line="240" w:lineRule="auto"/>
        <w:ind w:left="1020" w:right="956"/>
        <w:rPr>
          <w:rFonts w:asciiTheme="majorHAnsi" w:hAnsiTheme="majorHAnsi" w:cstheme="majorHAnsi"/>
        </w:rPr>
      </w:pPr>
    </w:p>
    <w:p w14:paraId="15D59CBF" w14:textId="77777777" w:rsidR="00C5051E" w:rsidRPr="00730C10" w:rsidRDefault="008C2401" w:rsidP="006A4887">
      <w:pPr>
        <w:widowControl w:val="0"/>
        <w:spacing w:line="480" w:lineRule="auto"/>
        <w:ind w:left="1347" w:right="3693" w:hanging="354"/>
        <w:jc w:val="both"/>
        <w:rPr>
          <w:rFonts w:asciiTheme="majorHAnsi" w:hAnsiTheme="majorHAnsi" w:cstheme="majorHAnsi"/>
        </w:rPr>
      </w:pPr>
      <w:r>
        <w:rPr>
          <w:rFonts w:ascii="MS Gothic" w:eastAsia="MS Gothic" w:hAnsi="MS Gothic" w:cs="MS Gothic"/>
          <w:b/>
        </w:rPr>
        <w:t xml:space="preserve">  </w:t>
      </w:r>
      <w:r w:rsidR="00CF318E" w:rsidRPr="00730C10">
        <w:rPr>
          <w:rFonts w:ascii="MS Gothic" w:eastAsia="MS Gothic" w:hAnsi="MS Gothic" w:cs="MS Gothic" w:hint="eastAsia"/>
          <w:b/>
        </w:rPr>
        <w:t>☐</w:t>
      </w:r>
      <w:r w:rsidR="00CF318E" w:rsidRPr="00730C10">
        <w:rPr>
          <w:rFonts w:asciiTheme="majorHAnsi" w:hAnsiTheme="majorHAnsi" w:cstheme="majorHAnsi"/>
          <w:b/>
        </w:rPr>
        <w:t xml:space="preserve"> </w:t>
      </w:r>
      <w:r w:rsidR="00CF318E" w:rsidRPr="00730C10">
        <w:rPr>
          <w:rFonts w:asciiTheme="majorHAnsi" w:hAnsiTheme="majorHAnsi" w:cstheme="majorHAnsi"/>
        </w:rPr>
        <w:t>Finished product manufacturer</w:t>
      </w:r>
    </w:p>
    <w:p w14:paraId="3EEB0648" w14:textId="77777777" w:rsidR="00C5051E" w:rsidRPr="00730C10" w:rsidRDefault="008C2401" w:rsidP="006A4887">
      <w:pPr>
        <w:widowControl w:val="0"/>
        <w:spacing w:before="24" w:line="480" w:lineRule="auto"/>
        <w:ind w:left="1347" w:right="3410" w:hanging="354"/>
        <w:jc w:val="both"/>
        <w:rPr>
          <w:rFonts w:asciiTheme="majorHAnsi" w:hAnsiTheme="majorHAnsi" w:cstheme="majorHAnsi"/>
        </w:rPr>
      </w:pPr>
      <w:r>
        <w:rPr>
          <w:rFonts w:ascii="MS Gothic" w:eastAsia="MS Gothic" w:hAnsi="MS Gothic" w:cs="MS Gothic"/>
          <w:b/>
        </w:rPr>
        <w:t xml:space="preserve">  </w:t>
      </w:r>
      <w:r w:rsidR="00CF318E" w:rsidRPr="00730C10">
        <w:rPr>
          <w:rFonts w:ascii="MS Gothic" w:eastAsia="MS Gothic" w:hAnsi="MS Gothic" w:cs="MS Gothic" w:hint="eastAsia"/>
          <w:b/>
        </w:rPr>
        <w:t>☐</w:t>
      </w:r>
      <w:r w:rsidR="00CF318E" w:rsidRPr="00730C10">
        <w:rPr>
          <w:rFonts w:asciiTheme="majorHAnsi" w:hAnsiTheme="majorHAnsi" w:cstheme="majorHAnsi"/>
          <w:b/>
        </w:rPr>
        <w:t xml:space="preserve"> </w:t>
      </w:r>
      <w:r w:rsidR="00CF318E" w:rsidRPr="00730C10">
        <w:rPr>
          <w:rFonts w:asciiTheme="majorHAnsi" w:hAnsiTheme="majorHAnsi" w:cstheme="majorHAnsi"/>
        </w:rPr>
        <w:t xml:space="preserve">WHO Prequalification </w:t>
      </w:r>
      <w:proofErr w:type="spellStart"/>
      <w:r w:rsidR="00CF318E" w:rsidRPr="00730C10">
        <w:rPr>
          <w:rFonts w:asciiTheme="majorHAnsi" w:hAnsiTheme="majorHAnsi" w:cstheme="majorHAnsi"/>
        </w:rPr>
        <w:t>Programme</w:t>
      </w:r>
      <w:proofErr w:type="spellEnd"/>
      <w:r w:rsidR="00CF318E" w:rsidRPr="00730C10">
        <w:rPr>
          <w:rFonts w:asciiTheme="majorHAnsi" w:hAnsiTheme="majorHAnsi" w:cstheme="majorHAnsi"/>
        </w:rPr>
        <w:t>, Geneva</w:t>
      </w:r>
    </w:p>
    <w:p w14:paraId="595CC927" w14:textId="77777777" w:rsidR="00C5051E" w:rsidRPr="00730C10" w:rsidRDefault="008C2401" w:rsidP="006A4887">
      <w:pPr>
        <w:widowControl w:val="0"/>
        <w:spacing w:before="24" w:line="480" w:lineRule="auto"/>
        <w:ind w:left="1347" w:right="6921" w:hanging="354"/>
        <w:rPr>
          <w:rFonts w:asciiTheme="majorHAnsi" w:hAnsiTheme="majorHAnsi" w:cstheme="majorHAnsi"/>
        </w:rPr>
      </w:pPr>
      <w:r>
        <w:rPr>
          <w:rFonts w:ascii="MS Gothic" w:eastAsia="MS Gothic" w:hAnsi="MS Gothic" w:cs="MS Gothic"/>
          <w:b/>
        </w:rPr>
        <w:t xml:space="preserve">  </w:t>
      </w:r>
      <w:r w:rsidR="00CF318E" w:rsidRPr="00730C10">
        <w:rPr>
          <w:rFonts w:ascii="MS Gothic" w:eastAsia="MS Gothic" w:hAnsi="MS Gothic" w:cs="MS Gothic" w:hint="eastAsia"/>
          <w:b/>
        </w:rPr>
        <w:t>☐</w:t>
      </w:r>
      <w:r w:rsidR="00CF318E" w:rsidRPr="00730C10">
        <w:rPr>
          <w:rFonts w:asciiTheme="majorHAnsi" w:hAnsiTheme="majorHAnsi" w:cstheme="majorHAnsi"/>
          <w:b/>
        </w:rPr>
        <w:t xml:space="preserve"> </w:t>
      </w:r>
      <w:r w:rsidR="00CF318E" w:rsidRPr="00730C10">
        <w:rPr>
          <w:rFonts w:asciiTheme="majorHAnsi" w:hAnsiTheme="majorHAnsi" w:cstheme="majorHAnsi"/>
        </w:rPr>
        <w:t xml:space="preserve">EDQM </w:t>
      </w:r>
    </w:p>
    <w:p w14:paraId="579DC491" w14:textId="77777777" w:rsidR="00C5051E" w:rsidRPr="00730C10" w:rsidRDefault="008C2401" w:rsidP="006A4887">
      <w:pPr>
        <w:widowControl w:val="0"/>
        <w:spacing w:before="24" w:line="480" w:lineRule="auto"/>
        <w:ind w:left="1347" w:right="6921" w:hanging="354"/>
        <w:rPr>
          <w:rFonts w:asciiTheme="majorHAnsi" w:hAnsiTheme="majorHAnsi" w:cstheme="majorHAnsi"/>
        </w:rPr>
      </w:pPr>
      <w:r>
        <w:rPr>
          <w:rFonts w:ascii="MS Gothic" w:eastAsia="MS Gothic" w:hAnsi="MS Gothic" w:cs="MS Gothic"/>
          <w:b/>
        </w:rPr>
        <w:t xml:space="preserve">  </w:t>
      </w:r>
      <w:r w:rsidR="00CF318E" w:rsidRPr="00730C10">
        <w:rPr>
          <w:rFonts w:ascii="MS Gothic" w:eastAsia="MS Gothic" w:hAnsi="MS Gothic" w:cs="MS Gothic" w:hint="eastAsia"/>
          <w:b/>
        </w:rPr>
        <w:t>☐</w:t>
      </w:r>
      <w:r w:rsidR="00CF318E" w:rsidRPr="00730C10">
        <w:rPr>
          <w:rFonts w:asciiTheme="majorHAnsi" w:hAnsiTheme="majorHAnsi" w:cstheme="majorHAnsi"/>
          <w:b/>
        </w:rPr>
        <w:t xml:space="preserve"> </w:t>
      </w:r>
      <w:r w:rsidR="00CF318E" w:rsidRPr="00730C10">
        <w:rPr>
          <w:rFonts w:asciiTheme="majorHAnsi" w:hAnsiTheme="majorHAnsi" w:cstheme="majorHAnsi"/>
        </w:rPr>
        <w:t>US FDA</w:t>
      </w:r>
    </w:p>
    <w:p w14:paraId="5A8AE1FD" w14:textId="77777777" w:rsidR="00C5051E" w:rsidRPr="00730C10" w:rsidRDefault="008C2401" w:rsidP="006A4887">
      <w:pPr>
        <w:widowControl w:val="0"/>
        <w:spacing w:line="480" w:lineRule="auto"/>
        <w:ind w:left="1276" w:right="6103" w:hanging="354"/>
        <w:jc w:val="both"/>
        <w:rPr>
          <w:rFonts w:asciiTheme="majorHAnsi" w:hAnsiTheme="majorHAnsi" w:cstheme="majorHAnsi"/>
        </w:rPr>
      </w:pPr>
      <w:r>
        <w:rPr>
          <w:rFonts w:ascii="MS Gothic" w:eastAsia="MS Gothic" w:hAnsi="MS Gothic" w:cs="MS Gothic"/>
          <w:b/>
        </w:rPr>
        <w:t xml:space="preserve">  </w:t>
      </w:r>
      <w:r w:rsidR="00CF318E" w:rsidRPr="00730C10">
        <w:rPr>
          <w:rFonts w:ascii="MS Gothic" w:eastAsia="MS Gothic" w:hAnsi="MS Gothic" w:cs="MS Gothic" w:hint="eastAsia"/>
          <w:b/>
        </w:rPr>
        <w:t>☐</w:t>
      </w:r>
      <w:r w:rsidR="00CF318E" w:rsidRPr="00730C10">
        <w:rPr>
          <w:rFonts w:asciiTheme="majorHAnsi" w:hAnsiTheme="majorHAnsi" w:cstheme="majorHAnsi"/>
          <w:b/>
        </w:rPr>
        <w:t xml:space="preserve"> </w:t>
      </w:r>
      <w:r w:rsidR="00CF318E" w:rsidRPr="00730C10">
        <w:rPr>
          <w:rFonts w:asciiTheme="majorHAnsi" w:hAnsiTheme="majorHAnsi" w:cstheme="majorHAnsi"/>
        </w:rPr>
        <w:t xml:space="preserve">PIC/S members </w:t>
      </w:r>
    </w:p>
    <w:p w14:paraId="1D0C95A8" w14:textId="77777777" w:rsidR="00C5051E" w:rsidRPr="00730C10" w:rsidRDefault="008C2401" w:rsidP="006A4887">
      <w:pPr>
        <w:widowControl w:val="0"/>
        <w:spacing w:line="480" w:lineRule="auto"/>
        <w:ind w:left="1347" w:right="5536" w:hanging="354"/>
        <w:jc w:val="both"/>
        <w:rPr>
          <w:rFonts w:asciiTheme="majorHAnsi" w:hAnsiTheme="majorHAnsi" w:cstheme="majorHAnsi"/>
        </w:rPr>
      </w:pPr>
      <w:r>
        <w:rPr>
          <w:rFonts w:ascii="MS Gothic" w:eastAsia="MS Gothic" w:hAnsi="MS Gothic" w:cs="MS Gothic"/>
          <w:b/>
        </w:rPr>
        <w:t xml:space="preserve">  </w:t>
      </w:r>
      <w:r w:rsidR="00CF318E" w:rsidRPr="00730C10">
        <w:rPr>
          <w:rFonts w:ascii="MS Gothic" w:eastAsia="MS Gothic" w:hAnsi="MS Gothic" w:cs="MS Gothic" w:hint="eastAsia"/>
          <w:b/>
        </w:rPr>
        <w:t>☐</w:t>
      </w:r>
      <w:r w:rsidR="00CF318E" w:rsidRPr="00730C10">
        <w:rPr>
          <w:rFonts w:asciiTheme="majorHAnsi" w:hAnsiTheme="majorHAnsi" w:cstheme="majorHAnsi"/>
          <w:b/>
        </w:rPr>
        <w:t xml:space="preserve"> </w:t>
      </w:r>
      <w:r w:rsidR="00CF318E" w:rsidRPr="00730C10">
        <w:rPr>
          <w:rFonts w:asciiTheme="majorHAnsi" w:hAnsiTheme="majorHAnsi" w:cstheme="majorHAnsi"/>
        </w:rPr>
        <w:t xml:space="preserve">Others (specify) </w:t>
      </w:r>
    </w:p>
    <w:p w14:paraId="06D61358" w14:textId="77777777" w:rsidR="00C5051E" w:rsidRPr="00730C10" w:rsidRDefault="008C2401" w:rsidP="006A4887">
      <w:pPr>
        <w:widowControl w:val="0"/>
        <w:spacing w:line="480" w:lineRule="auto"/>
        <w:ind w:left="1347" w:right="5536" w:hanging="354"/>
        <w:jc w:val="both"/>
        <w:rPr>
          <w:rFonts w:asciiTheme="majorHAnsi" w:hAnsiTheme="majorHAnsi" w:cstheme="majorHAnsi"/>
        </w:rPr>
      </w:pPr>
      <w:r>
        <w:rPr>
          <w:rFonts w:ascii="MS Gothic" w:eastAsia="MS Gothic" w:hAnsi="MS Gothic" w:cs="MS Gothic"/>
          <w:b/>
        </w:rPr>
        <w:t xml:space="preserve">  </w:t>
      </w:r>
      <w:r w:rsidR="00CF318E" w:rsidRPr="00730C10">
        <w:rPr>
          <w:rFonts w:ascii="MS Gothic" w:eastAsia="MS Gothic" w:hAnsi="MS Gothic" w:cs="MS Gothic" w:hint="eastAsia"/>
          <w:b/>
        </w:rPr>
        <w:t>☐</w:t>
      </w:r>
      <w:r w:rsidR="00CF318E" w:rsidRPr="00730C10">
        <w:rPr>
          <w:rFonts w:asciiTheme="majorHAnsi" w:hAnsiTheme="majorHAnsi" w:cstheme="majorHAnsi"/>
          <w:b/>
        </w:rPr>
        <w:t xml:space="preserve"> </w:t>
      </w:r>
      <w:r w:rsidR="00CF318E" w:rsidRPr="00730C10">
        <w:rPr>
          <w:rFonts w:asciiTheme="majorHAnsi" w:hAnsiTheme="majorHAnsi" w:cstheme="majorHAnsi"/>
        </w:rPr>
        <w:t>None of above</w:t>
      </w:r>
    </w:p>
    <w:p w14:paraId="5DB0CB1E" w14:textId="77777777" w:rsidR="00C5051E" w:rsidRPr="00730C10" w:rsidRDefault="008C2401">
      <w:pPr>
        <w:widowControl w:val="0"/>
        <w:spacing w:line="240" w:lineRule="auto"/>
        <w:ind w:left="1020" w:right="-20" w:hanging="453"/>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 xml:space="preserve">Outcomes and date:                                               </w:t>
      </w:r>
    </w:p>
    <w:p w14:paraId="626D27EC"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t xml:space="preserve">                                                      </w:t>
      </w:r>
    </w:p>
    <w:p w14:paraId="10A16367" w14:textId="77777777" w:rsidR="00C5051E" w:rsidRDefault="00C5051E">
      <w:pPr>
        <w:widowControl w:val="0"/>
        <w:spacing w:line="240" w:lineRule="auto"/>
        <w:rPr>
          <w:rFonts w:asciiTheme="majorHAnsi" w:hAnsiTheme="majorHAnsi" w:cstheme="majorHAnsi"/>
        </w:rPr>
      </w:pPr>
    </w:p>
    <w:p w14:paraId="1A6F11A7" w14:textId="77777777" w:rsidR="008C2401" w:rsidRDefault="008C2401">
      <w:pPr>
        <w:widowControl w:val="0"/>
        <w:spacing w:line="240" w:lineRule="auto"/>
        <w:rPr>
          <w:rFonts w:asciiTheme="majorHAnsi" w:hAnsiTheme="majorHAnsi" w:cstheme="majorHAnsi"/>
        </w:rPr>
      </w:pPr>
    </w:p>
    <w:p w14:paraId="32050617" w14:textId="77777777" w:rsidR="006A4887" w:rsidRDefault="006A4887">
      <w:pPr>
        <w:widowControl w:val="0"/>
        <w:spacing w:line="240" w:lineRule="auto"/>
        <w:rPr>
          <w:rFonts w:asciiTheme="majorHAnsi" w:hAnsiTheme="majorHAnsi" w:cstheme="majorHAnsi"/>
        </w:rPr>
      </w:pPr>
    </w:p>
    <w:p w14:paraId="05C772B5" w14:textId="77777777" w:rsidR="008C2401" w:rsidRPr="00730C10" w:rsidRDefault="008C2401">
      <w:pPr>
        <w:widowControl w:val="0"/>
        <w:spacing w:line="240" w:lineRule="auto"/>
        <w:rPr>
          <w:rFonts w:asciiTheme="majorHAnsi" w:hAnsiTheme="majorHAnsi" w:cstheme="majorHAnsi"/>
        </w:rPr>
      </w:pPr>
    </w:p>
    <w:p w14:paraId="4F882EC5" w14:textId="77777777" w:rsidR="00C5051E" w:rsidRPr="00730C10" w:rsidRDefault="008C2401" w:rsidP="009C7CD9">
      <w:pPr>
        <w:widowControl w:val="0"/>
        <w:spacing w:before="3" w:line="240" w:lineRule="auto"/>
        <w:ind w:left="426" w:right="-20"/>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Is/are the API used to manufacture this product WHO-prequalified?</w:t>
      </w:r>
    </w:p>
    <w:p w14:paraId="36770B11" w14:textId="77777777" w:rsidR="00C5051E" w:rsidRPr="00730C10" w:rsidRDefault="00C5051E">
      <w:pPr>
        <w:widowControl w:val="0"/>
        <w:spacing w:before="3" w:line="240" w:lineRule="auto"/>
        <w:ind w:left="1020" w:right="-20"/>
        <w:rPr>
          <w:rFonts w:asciiTheme="majorHAnsi" w:hAnsiTheme="majorHAnsi" w:cstheme="majorHAnsi"/>
        </w:rPr>
      </w:pPr>
    </w:p>
    <w:p w14:paraId="0FF05A4E" w14:textId="77777777" w:rsidR="00C5051E" w:rsidRPr="00730C10" w:rsidRDefault="008C2401">
      <w:pPr>
        <w:widowControl w:val="0"/>
        <w:tabs>
          <w:tab w:val="left" w:pos="2460"/>
          <w:tab w:val="center" w:pos="2707"/>
        </w:tabs>
        <w:spacing w:before="77" w:line="240" w:lineRule="auto"/>
        <w:ind w:left="567" w:right="6243"/>
        <w:rPr>
          <w:rFonts w:asciiTheme="majorHAnsi" w:hAnsiTheme="majorHAnsi" w:cstheme="majorHAnsi"/>
        </w:rPr>
      </w:pPr>
      <w:r>
        <w:rPr>
          <w:rFonts w:ascii="MS Gothic" w:eastAsia="MS Gothic" w:hAnsi="MS Gothic" w:cs="MS Gothic"/>
          <w:b/>
        </w:rPr>
        <w:t xml:space="preserve">   </w:t>
      </w:r>
      <w:r w:rsidR="00CF318E" w:rsidRPr="00730C10">
        <w:rPr>
          <w:rFonts w:ascii="MS Gothic" w:eastAsia="MS Gothic" w:hAnsi="MS Gothic" w:cs="MS Gothic" w:hint="eastAsia"/>
          <w:b/>
        </w:rPr>
        <w:t>☐</w:t>
      </w:r>
      <w:r w:rsidR="00CF318E" w:rsidRPr="00730C10">
        <w:rPr>
          <w:rFonts w:asciiTheme="majorHAnsi" w:hAnsiTheme="majorHAnsi" w:cstheme="majorHAnsi"/>
          <w:b/>
        </w:rPr>
        <w:t xml:space="preserve"> </w:t>
      </w:r>
      <w:r w:rsidR="00CF318E" w:rsidRPr="00730C10">
        <w:rPr>
          <w:rFonts w:asciiTheme="majorHAnsi" w:hAnsiTheme="majorHAnsi" w:cstheme="majorHAnsi"/>
        </w:rPr>
        <w:t xml:space="preserve">Yes     </w:t>
      </w:r>
      <w:r w:rsidR="00CF318E" w:rsidRPr="00730C10">
        <w:rPr>
          <w:rFonts w:ascii="MS Gothic" w:eastAsia="MS Gothic" w:hAnsi="MS Gothic" w:cs="MS Gothic" w:hint="eastAsia"/>
          <w:b/>
        </w:rPr>
        <w:t>☐</w:t>
      </w:r>
      <w:r w:rsidR="00CF318E" w:rsidRPr="00730C10">
        <w:rPr>
          <w:rFonts w:asciiTheme="majorHAnsi" w:hAnsiTheme="majorHAnsi" w:cstheme="majorHAnsi"/>
          <w:b/>
        </w:rPr>
        <w:t xml:space="preserve"> </w:t>
      </w:r>
      <w:r w:rsidR="00CF318E" w:rsidRPr="00730C10">
        <w:rPr>
          <w:rFonts w:asciiTheme="majorHAnsi" w:hAnsiTheme="majorHAnsi" w:cstheme="majorHAnsi"/>
        </w:rPr>
        <w:t>No</w:t>
      </w:r>
    </w:p>
    <w:p w14:paraId="12C50E9F" w14:textId="77777777" w:rsidR="00C5051E" w:rsidRPr="00730C10" w:rsidRDefault="00C5051E">
      <w:pPr>
        <w:widowControl w:val="0"/>
        <w:spacing w:line="240" w:lineRule="auto"/>
        <w:rPr>
          <w:rFonts w:asciiTheme="majorHAnsi" w:hAnsiTheme="majorHAnsi" w:cstheme="majorHAnsi"/>
        </w:rPr>
      </w:pPr>
    </w:p>
    <w:p w14:paraId="2CCEAAA7" w14:textId="77777777" w:rsidR="00C5051E" w:rsidRPr="00730C10" w:rsidRDefault="00C5051E">
      <w:pPr>
        <w:widowControl w:val="0"/>
        <w:spacing w:line="240" w:lineRule="auto"/>
        <w:ind w:left="1020" w:right="-20"/>
        <w:rPr>
          <w:rFonts w:asciiTheme="majorHAnsi" w:hAnsiTheme="majorHAnsi" w:cstheme="majorHAnsi"/>
        </w:rPr>
      </w:pPr>
    </w:p>
    <w:p w14:paraId="0F7587B0" w14:textId="77777777" w:rsidR="00C5051E" w:rsidRPr="00730C10" w:rsidRDefault="00CF318E" w:rsidP="009C7CD9">
      <w:pPr>
        <w:widowControl w:val="0"/>
        <w:spacing w:line="240" w:lineRule="auto"/>
        <w:ind w:left="426" w:right="-20"/>
        <w:rPr>
          <w:rFonts w:asciiTheme="majorHAnsi" w:hAnsiTheme="majorHAnsi" w:cstheme="majorHAnsi"/>
        </w:rPr>
      </w:pPr>
      <w:proofErr w:type="gramStart"/>
      <w:r w:rsidRPr="00730C10">
        <w:rPr>
          <w:rFonts w:asciiTheme="majorHAnsi" w:hAnsiTheme="majorHAnsi" w:cstheme="majorHAnsi"/>
        </w:rPr>
        <w:t xml:space="preserve">2.1.2 </w:t>
      </w:r>
      <w:r w:rsidR="008C2401">
        <w:rPr>
          <w:rFonts w:asciiTheme="majorHAnsi" w:hAnsiTheme="majorHAnsi" w:cstheme="majorHAnsi"/>
        </w:rPr>
        <w:t xml:space="preserve"> </w:t>
      </w:r>
      <w:r w:rsidRPr="00730C10">
        <w:rPr>
          <w:rFonts w:asciiTheme="majorHAnsi" w:hAnsiTheme="majorHAnsi" w:cstheme="majorHAnsi"/>
        </w:rPr>
        <w:t>API</w:t>
      </w:r>
      <w:proofErr w:type="gramEnd"/>
      <w:r w:rsidRPr="00730C10">
        <w:rPr>
          <w:rFonts w:asciiTheme="majorHAnsi" w:hAnsiTheme="majorHAnsi" w:cstheme="majorHAnsi"/>
        </w:rPr>
        <w:t xml:space="preserve"> specifications</w:t>
      </w:r>
    </w:p>
    <w:p w14:paraId="2AE31533" w14:textId="77777777" w:rsidR="00C5051E" w:rsidRPr="00730C10" w:rsidRDefault="00C5051E">
      <w:pPr>
        <w:widowControl w:val="0"/>
        <w:spacing w:before="20" w:line="240" w:lineRule="auto"/>
        <w:ind w:left="1020" w:right="-20" w:firstLine="255"/>
        <w:rPr>
          <w:rFonts w:asciiTheme="majorHAnsi" w:hAnsiTheme="majorHAnsi" w:cstheme="majorHAnsi"/>
        </w:rPr>
      </w:pPr>
    </w:p>
    <w:p w14:paraId="64B10A16" w14:textId="77777777" w:rsidR="00C5051E" w:rsidRPr="00730C10" w:rsidRDefault="00CF318E" w:rsidP="009C7CD9">
      <w:pPr>
        <w:widowControl w:val="0"/>
        <w:tabs>
          <w:tab w:val="left" w:pos="993"/>
        </w:tabs>
        <w:spacing w:before="77" w:line="240" w:lineRule="auto"/>
        <w:ind w:right="-20"/>
        <w:rPr>
          <w:rFonts w:asciiTheme="majorHAnsi" w:hAnsiTheme="majorHAnsi" w:cstheme="majorHAnsi"/>
        </w:rPr>
      </w:pPr>
      <w:r w:rsidRPr="00730C10">
        <w:rPr>
          <w:rFonts w:asciiTheme="majorHAnsi" w:hAnsiTheme="majorHAnsi" w:cstheme="majorHAnsi"/>
        </w:rPr>
        <w:t xml:space="preserve">           </w:t>
      </w:r>
      <w:r w:rsidR="008C2401">
        <w:rPr>
          <w:rFonts w:asciiTheme="majorHAnsi" w:hAnsiTheme="majorHAnsi" w:cstheme="majorHAnsi"/>
        </w:rPr>
        <w:t xml:space="preserve">     </w:t>
      </w:r>
      <w:r w:rsidR="009C7CD9">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British Pharmacopoeia (BP) (edition/year):</w:t>
      </w:r>
    </w:p>
    <w:p w14:paraId="76DCCF8C" w14:textId="77777777" w:rsidR="00C5051E" w:rsidRPr="00730C10" w:rsidRDefault="00C5051E">
      <w:pPr>
        <w:widowControl w:val="0"/>
        <w:spacing w:before="20" w:line="240" w:lineRule="auto"/>
        <w:ind w:left="1674" w:right="-20"/>
        <w:rPr>
          <w:rFonts w:asciiTheme="majorHAnsi" w:hAnsiTheme="majorHAnsi" w:cstheme="majorHAnsi"/>
        </w:rPr>
      </w:pPr>
    </w:p>
    <w:p w14:paraId="10131ABC" w14:textId="77777777" w:rsidR="00C5051E" w:rsidRPr="00730C10" w:rsidRDefault="00CF318E">
      <w:pPr>
        <w:widowControl w:val="0"/>
        <w:tabs>
          <w:tab w:val="left" w:pos="567"/>
        </w:tabs>
        <w:spacing w:before="20" w:line="240" w:lineRule="auto"/>
        <w:ind w:right="-20"/>
        <w:rPr>
          <w:rFonts w:asciiTheme="majorHAnsi" w:hAnsiTheme="majorHAnsi" w:cstheme="majorHAnsi"/>
        </w:rPr>
      </w:pPr>
      <w:r w:rsidRPr="00730C10">
        <w:rPr>
          <w:rFonts w:asciiTheme="majorHAnsi" w:hAnsiTheme="majorHAnsi" w:cstheme="majorHAnsi"/>
        </w:rPr>
        <w:t xml:space="preserve">             </w:t>
      </w:r>
      <w:r w:rsidR="008C2401">
        <w:rPr>
          <w:rFonts w:asciiTheme="majorHAnsi" w:hAnsiTheme="majorHAnsi" w:cstheme="majorHAnsi"/>
        </w:rPr>
        <w:t xml:space="preserve">   </w:t>
      </w:r>
      <w:r w:rsidR="009C7CD9">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United States Pharmacopeia (USP) (edition/year):</w:t>
      </w:r>
    </w:p>
    <w:p w14:paraId="47F54EED" w14:textId="77777777" w:rsidR="00C5051E" w:rsidRPr="00730C10" w:rsidRDefault="00C5051E">
      <w:pPr>
        <w:widowControl w:val="0"/>
        <w:spacing w:before="20" w:line="240" w:lineRule="auto"/>
        <w:ind w:left="1674" w:right="-20"/>
        <w:rPr>
          <w:rFonts w:asciiTheme="majorHAnsi" w:hAnsiTheme="majorHAnsi" w:cstheme="majorHAnsi"/>
        </w:rPr>
      </w:pPr>
    </w:p>
    <w:p w14:paraId="28E1AF85" w14:textId="77777777" w:rsidR="00C5051E" w:rsidRPr="00730C10" w:rsidRDefault="00CF318E">
      <w:pPr>
        <w:widowControl w:val="0"/>
        <w:spacing w:before="20" w:line="240" w:lineRule="auto"/>
        <w:ind w:right="-20"/>
        <w:rPr>
          <w:rFonts w:asciiTheme="majorHAnsi" w:hAnsiTheme="majorHAnsi" w:cstheme="majorHAnsi"/>
        </w:rPr>
      </w:pPr>
      <w:r w:rsidRPr="00730C10">
        <w:rPr>
          <w:rFonts w:asciiTheme="majorHAnsi" w:hAnsiTheme="majorHAnsi" w:cstheme="majorHAnsi"/>
        </w:rPr>
        <w:t xml:space="preserve">           </w:t>
      </w:r>
      <w:r w:rsidR="008C2401">
        <w:rPr>
          <w:rFonts w:asciiTheme="majorHAnsi" w:hAnsiTheme="majorHAnsi" w:cstheme="majorHAnsi"/>
        </w:rPr>
        <w:t xml:space="preserve">     </w:t>
      </w:r>
      <w:r w:rsidR="009C7CD9">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The International Pharmacopoeia (</w:t>
      </w:r>
      <w:proofErr w:type="spellStart"/>
      <w:r w:rsidRPr="00730C10">
        <w:rPr>
          <w:rFonts w:asciiTheme="majorHAnsi" w:hAnsiTheme="majorHAnsi" w:cstheme="majorHAnsi"/>
        </w:rPr>
        <w:t>Ph.Int</w:t>
      </w:r>
      <w:proofErr w:type="spellEnd"/>
      <w:r w:rsidRPr="00730C10">
        <w:rPr>
          <w:rFonts w:asciiTheme="majorHAnsi" w:hAnsiTheme="majorHAnsi" w:cstheme="majorHAnsi"/>
        </w:rPr>
        <w:t>.) (edition/year)</w:t>
      </w:r>
    </w:p>
    <w:p w14:paraId="7517377D" w14:textId="77777777" w:rsidR="00C5051E" w:rsidRPr="00730C10" w:rsidRDefault="00C5051E">
      <w:pPr>
        <w:widowControl w:val="0"/>
        <w:spacing w:before="26" w:line="233" w:lineRule="auto"/>
        <w:ind w:left="1674" w:right="956"/>
        <w:rPr>
          <w:rFonts w:asciiTheme="majorHAnsi" w:hAnsiTheme="majorHAnsi" w:cstheme="majorHAnsi"/>
        </w:rPr>
      </w:pPr>
    </w:p>
    <w:p w14:paraId="16B89CC4" w14:textId="77777777" w:rsidR="00C5051E" w:rsidRPr="00730C10" w:rsidRDefault="00CF318E">
      <w:pPr>
        <w:widowControl w:val="0"/>
        <w:spacing w:before="26" w:line="233" w:lineRule="auto"/>
        <w:ind w:right="956"/>
        <w:rPr>
          <w:rFonts w:asciiTheme="majorHAnsi" w:hAnsiTheme="majorHAnsi" w:cstheme="majorHAnsi"/>
        </w:rPr>
      </w:pPr>
      <w:r w:rsidRPr="00730C10">
        <w:rPr>
          <w:rFonts w:asciiTheme="majorHAnsi" w:hAnsiTheme="majorHAnsi" w:cstheme="majorHAnsi"/>
        </w:rPr>
        <w:t xml:space="preserve">          </w:t>
      </w:r>
      <w:r w:rsidR="008C2401">
        <w:rPr>
          <w:rFonts w:asciiTheme="majorHAnsi" w:hAnsiTheme="majorHAnsi" w:cstheme="majorHAnsi"/>
        </w:rPr>
        <w:t xml:space="preserve">      </w:t>
      </w:r>
      <w:r w:rsidR="009C7CD9">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Others (specify):  </w:t>
      </w:r>
      <w:r w:rsidRPr="00730C10">
        <w:rPr>
          <w:rFonts w:asciiTheme="majorHAnsi" w:hAnsiTheme="majorHAnsi" w:cstheme="majorHAnsi"/>
          <w:u w:val="single"/>
        </w:rPr>
        <w:t xml:space="preserve">                                                                                                </w:t>
      </w:r>
      <w:r w:rsidRPr="00730C10">
        <w:rPr>
          <w:rFonts w:asciiTheme="majorHAnsi" w:hAnsiTheme="majorHAnsi" w:cstheme="majorHAnsi"/>
        </w:rPr>
        <w:t xml:space="preserve"> </w:t>
      </w:r>
    </w:p>
    <w:p w14:paraId="4362C379" w14:textId="77777777" w:rsidR="00C5051E" w:rsidRPr="00730C10" w:rsidRDefault="00C5051E">
      <w:pPr>
        <w:widowControl w:val="0"/>
        <w:spacing w:before="26" w:line="233" w:lineRule="auto"/>
        <w:ind w:left="1674" w:right="956"/>
        <w:rPr>
          <w:rFonts w:asciiTheme="majorHAnsi" w:hAnsiTheme="majorHAnsi" w:cstheme="majorHAnsi"/>
        </w:rPr>
      </w:pPr>
    </w:p>
    <w:p w14:paraId="3EF1E29B" w14:textId="77777777" w:rsidR="00C5051E" w:rsidRPr="00730C10" w:rsidRDefault="00CF318E" w:rsidP="009C7CD9">
      <w:pPr>
        <w:widowControl w:val="0"/>
        <w:spacing w:before="26" w:line="233" w:lineRule="auto"/>
        <w:ind w:left="851" w:right="956"/>
        <w:rPr>
          <w:rFonts w:asciiTheme="majorHAnsi" w:hAnsiTheme="majorHAnsi" w:cstheme="majorHAnsi"/>
        </w:rPr>
      </w:pPr>
      <w:r w:rsidRPr="00730C10">
        <w:rPr>
          <w:rFonts w:asciiTheme="majorHAnsi" w:hAnsiTheme="majorHAnsi" w:cstheme="majorHAnsi"/>
        </w:rPr>
        <w:t>Specifications additional to those in the pharmacopoeia referred to above if available</w:t>
      </w:r>
    </w:p>
    <w:p w14:paraId="608F327E" w14:textId="77777777" w:rsidR="00C5051E" w:rsidRPr="00730C10" w:rsidRDefault="00CF318E">
      <w:pPr>
        <w:widowControl w:val="0"/>
        <w:tabs>
          <w:tab w:val="left" w:pos="3160"/>
        </w:tabs>
        <w:spacing w:before="78" w:line="240" w:lineRule="auto"/>
        <w:ind w:right="-20"/>
        <w:rPr>
          <w:rFonts w:asciiTheme="majorHAnsi" w:hAnsiTheme="majorHAnsi" w:cstheme="majorHAnsi"/>
        </w:rPr>
      </w:pPr>
      <w:r w:rsidRPr="00730C10">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Yes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No</w:t>
      </w:r>
    </w:p>
    <w:p w14:paraId="7090F1F9" w14:textId="77777777" w:rsidR="00C5051E" w:rsidRPr="00730C10" w:rsidRDefault="00C5051E">
      <w:pPr>
        <w:widowControl w:val="0"/>
        <w:spacing w:line="240" w:lineRule="auto"/>
        <w:rPr>
          <w:rFonts w:asciiTheme="majorHAnsi" w:hAnsiTheme="majorHAnsi" w:cstheme="majorHAnsi"/>
        </w:rPr>
      </w:pPr>
    </w:p>
    <w:p w14:paraId="039FD45F" w14:textId="77777777" w:rsidR="00C5051E" w:rsidRPr="00730C10" w:rsidRDefault="00A44308" w:rsidP="00A44308">
      <w:pPr>
        <w:widowControl w:val="0"/>
        <w:numPr>
          <w:ilvl w:val="0"/>
          <w:numId w:val="4"/>
        </w:numPr>
        <w:spacing w:line="240" w:lineRule="auto"/>
        <w:ind w:left="567" w:right="-20" w:firstLine="0"/>
        <w:rPr>
          <w:rFonts w:asciiTheme="majorHAnsi" w:eastAsia="Calibri" w:hAnsiTheme="majorHAnsi" w:cstheme="majorHAnsi"/>
        </w:rPr>
      </w:pPr>
      <w:r>
        <w:rPr>
          <w:rFonts w:asciiTheme="majorHAnsi" w:eastAsia="Calibri" w:hAnsiTheme="majorHAnsi" w:cstheme="majorHAnsi"/>
        </w:rPr>
        <w:t xml:space="preserve">   </w:t>
      </w:r>
      <w:r w:rsidR="00CF318E" w:rsidRPr="00730C10">
        <w:rPr>
          <w:rFonts w:asciiTheme="majorHAnsi" w:eastAsia="Calibri" w:hAnsiTheme="majorHAnsi" w:cstheme="majorHAnsi"/>
        </w:rPr>
        <w:t>Attach a copy of the FPP manufacturer internal API specifications in</w:t>
      </w:r>
    </w:p>
    <w:p w14:paraId="25A2FE2E" w14:textId="77777777" w:rsidR="00C5051E" w:rsidRPr="00730C10" w:rsidRDefault="00CF318E" w:rsidP="009C7CD9">
      <w:pPr>
        <w:widowControl w:val="0"/>
        <w:spacing w:line="240" w:lineRule="auto"/>
        <w:ind w:left="851" w:right="6537"/>
        <w:jc w:val="both"/>
        <w:rPr>
          <w:rFonts w:asciiTheme="majorHAnsi" w:hAnsiTheme="majorHAnsi" w:cstheme="majorHAnsi"/>
        </w:rPr>
      </w:pPr>
      <w:r w:rsidRPr="00730C10">
        <w:rPr>
          <w:rFonts w:asciiTheme="majorHAnsi" w:hAnsiTheme="majorHAnsi" w:cstheme="majorHAnsi"/>
          <w:b/>
        </w:rPr>
        <w:t>Annex L</w:t>
      </w:r>
      <w:r w:rsidRPr="00730C10">
        <w:rPr>
          <w:rFonts w:asciiTheme="majorHAnsi" w:hAnsiTheme="majorHAnsi" w:cstheme="majorHAnsi"/>
        </w:rPr>
        <w:t>.</w:t>
      </w:r>
    </w:p>
    <w:p w14:paraId="78FDF0FE" w14:textId="77777777" w:rsidR="00C5051E" w:rsidRPr="00730C10" w:rsidRDefault="00C5051E">
      <w:pPr>
        <w:widowControl w:val="0"/>
        <w:spacing w:before="3" w:line="240" w:lineRule="auto"/>
        <w:rPr>
          <w:rFonts w:asciiTheme="majorHAnsi" w:hAnsiTheme="majorHAnsi" w:cstheme="majorHAnsi"/>
        </w:rPr>
      </w:pPr>
    </w:p>
    <w:p w14:paraId="411328A6" w14:textId="77777777" w:rsidR="00C5051E" w:rsidRPr="00730C10" w:rsidRDefault="00A44308" w:rsidP="00A44308">
      <w:pPr>
        <w:widowControl w:val="0"/>
        <w:numPr>
          <w:ilvl w:val="0"/>
          <w:numId w:val="4"/>
        </w:numPr>
        <w:ind w:left="567" w:right="956" w:firstLine="0"/>
        <w:jc w:val="both"/>
        <w:rPr>
          <w:rFonts w:asciiTheme="majorHAnsi" w:eastAsia="Calibri" w:hAnsiTheme="majorHAnsi" w:cstheme="majorHAnsi"/>
        </w:rPr>
      </w:pPr>
      <w:r>
        <w:rPr>
          <w:rFonts w:asciiTheme="majorHAnsi" w:eastAsia="Calibri" w:hAnsiTheme="majorHAnsi" w:cstheme="majorHAnsi"/>
        </w:rPr>
        <w:t xml:space="preserve">   </w:t>
      </w:r>
      <w:r w:rsidR="00CF318E" w:rsidRPr="00730C10">
        <w:rPr>
          <w:rFonts w:asciiTheme="majorHAnsi" w:eastAsia="Calibri" w:hAnsiTheme="majorHAnsi" w:cstheme="majorHAnsi"/>
        </w:rPr>
        <w:t xml:space="preserve">If analytical methods are in-house, different from BP, USP and </w:t>
      </w:r>
      <w:proofErr w:type="spellStart"/>
      <w:r w:rsidR="00CF318E" w:rsidRPr="00730C10">
        <w:rPr>
          <w:rFonts w:asciiTheme="majorHAnsi" w:eastAsia="Calibri" w:hAnsiTheme="majorHAnsi" w:cstheme="majorHAnsi"/>
        </w:rPr>
        <w:t>Ph.Int</w:t>
      </w:r>
      <w:proofErr w:type="spellEnd"/>
      <w:r w:rsidR="00CF318E" w:rsidRPr="00730C10">
        <w:rPr>
          <w:rFonts w:asciiTheme="majorHAnsi" w:eastAsia="Calibri" w:hAnsiTheme="majorHAnsi" w:cstheme="majorHAnsi"/>
        </w:rPr>
        <w:t xml:space="preserve">. attach a copy </w:t>
      </w:r>
      <w:r>
        <w:rPr>
          <w:rFonts w:asciiTheme="majorHAnsi" w:eastAsia="Calibri" w:hAnsiTheme="majorHAnsi" w:cstheme="majorHAnsi"/>
        </w:rPr>
        <w:t xml:space="preserve">   </w:t>
      </w:r>
      <w:r w:rsidR="00CF318E" w:rsidRPr="00730C10">
        <w:rPr>
          <w:rFonts w:asciiTheme="majorHAnsi" w:eastAsia="Calibri" w:hAnsiTheme="majorHAnsi" w:cstheme="majorHAnsi"/>
        </w:rPr>
        <w:t xml:space="preserve">of the analytical method and analytical validation data in </w:t>
      </w:r>
      <w:r w:rsidR="00CF318E" w:rsidRPr="00730C10">
        <w:rPr>
          <w:rFonts w:asciiTheme="majorHAnsi" w:eastAsia="Calibri" w:hAnsiTheme="majorHAnsi" w:cstheme="majorHAnsi"/>
          <w:b/>
        </w:rPr>
        <w:t>Annex M.</w:t>
      </w:r>
    </w:p>
    <w:p w14:paraId="170B4332" w14:textId="77777777" w:rsidR="00C5051E" w:rsidRPr="00730C10" w:rsidRDefault="00C5051E">
      <w:pPr>
        <w:widowControl w:val="0"/>
        <w:spacing w:before="1" w:line="240" w:lineRule="auto"/>
        <w:rPr>
          <w:rFonts w:asciiTheme="majorHAnsi" w:hAnsiTheme="majorHAnsi" w:cstheme="majorHAnsi"/>
        </w:rPr>
      </w:pPr>
    </w:p>
    <w:p w14:paraId="261D954E" w14:textId="77777777" w:rsidR="00C5051E" w:rsidRPr="00730C10" w:rsidRDefault="00CF318E">
      <w:pPr>
        <w:widowControl w:val="0"/>
        <w:spacing w:line="240" w:lineRule="auto"/>
        <w:ind w:left="1020" w:right="-20" w:hanging="453"/>
        <w:rPr>
          <w:rFonts w:asciiTheme="majorHAnsi" w:hAnsiTheme="majorHAnsi" w:cstheme="majorHAnsi"/>
        </w:rPr>
      </w:pPr>
      <w:r w:rsidRPr="00730C10">
        <w:rPr>
          <w:rFonts w:asciiTheme="majorHAnsi" w:hAnsiTheme="majorHAnsi" w:cstheme="majorHAnsi"/>
        </w:rPr>
        <w:t>For sterile API:</w:t>
      </w:r>
    </w:p>
    <w:p w14:paraId="57F59765" w14:textId="77777777" w:rsidR="002A3EED" w:rsidRDefault="002A3EED">
      <w:pPr>
        <w:widowControl w:val="0"/>
        <w:spacing w:before="29" w:line="240" w:lineRule="auto"/>
        <w:ind w:left="567" w:right="956"/>
        <w:rPr>
          <w:rFonts w:asciiTheme="majorHAnsi" w:hAnsiTheme="majorHAnsi" w:cstheme="majorHAnsi"/>
        </w:rPr>
      </w:pPr>
    </w:p>
    <w:p w14:paraId="03BDD12A" w14:textId="77777777" w:rsidR="00C5051E" w:rsidRPr="00730C10" w:rsidRDefault="00CF318E">
      <w:pPr>
        <w:widowControl w:val="0"/>
        <w:spacing w:before="29" w:line="240" w:lineRule="auto"/>
        <w:ind w:left="567" w:right="956"/>
        <w:rPr>
          <w:rFonts w:asciiTheme="majorHAnsi" w:hAnsiTheme="majorHAnsi" w:cstheme="majorHAnsi"/>
        </w:rPr>
      </w:pPr>
      <w:r w:rsidRPr="00730C10">
        <w:rPr>
          <w:rFonts w:asciiTheme="majorHAnsi" w:hAnsiTheme="majorHAnsi" w:cstheme="majorHAnsi"/>
        </w:rPr>
        <w:t xml:space="preserve">Please provide the data on validation of the sterile aspects including recent media fill validation data, as applicable, in </w:t>
      </w:r>
      <w:r w:rsidRPr="00730C10">
        <w:rPr>
          <w:rFonts w:asciiTheme="majorHAnsi" w:hAnsiTheme="majorHAnsi" w:cstheme="majorHAnsi"/>
          <w:b/>
        </w:rPr>
        <w:t>Annex N</w:t>
      </w:r>
      <w:r w:rsidRPr="00730C10">
        <w:rPr>
          <w:rFonts w:asciiTheme="majorHAnsi" w:hAnsiTheme="majorHAnsi" w:cstheme="majorHAnsi"/>
        </w:rPr>
        <w:t>.</w:t>
      </w:r>
    </w:p>
    <w:p w14:paraId="240DF913" w14:textId="77777777" w:rsidR="00C5051E" w:rsidRPr="00730C10" w:rsidRDefault="00C5051E">
      <w:pPr>
        <w:widowControl w:val="0"/>
        <w:spacing w:before="1" w:line="240" w:lineRule="auto"/>
        <w:rPr>
          <w:rFonts w:asciiTheme="majorHAnsi" w:hAnsiTheme="majorHAnsi" w:cstheme="majorHAnsi"/>
        </w:rPr>
      </w:pPr>
    </w:p>
    <w:p w14:paraId="471905F3" w14:textId="77777777" w:rsidR="00C5051E" w:rsidRPr="00730C10" w:rsidRDefault="00CF318E">
      <w:pPr>
        <w:widowControl w:val="0"/>
        <w:spacing w:line="240" w:lineRule="auto"/>
        <w:ind w:left="567" w:right="-20"/>
        <w:rPr>
          <w:rFonts w:asciiTheme="majorHAnsi" w:hAnsiTheme="majorHAnsi" w:cstheme="majorHAnsi"/>
        </w:rPr>
      </w:pPr>
      <w:r w:rsidRPr="00730C10">
        <w:rPr>
          <w:rFonts w:asciiTheme="majorHAnsi" w:hAnsiTheme="majorHAnsi" w:cstheme="majorHAnsi"/>
        </w:rPr>
        <w:t xml:space="preserve">Describe the method of sterilization used when applicable:                                                       </w:t>
      </w:r>
    </w:p>
    <w:p w14:paraId="2606100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t xml:space="preserve">                                                    </w:t>
      </w:r>
    </w:p>
    <w:p w14:paraId="51A17A5D" w14:textId="77777777" w:rsidR="00C5051E" w:rsidRPr="00730C10" w:rsidRDefault="002A3EED" w:rsidP="002A3EED">
      <w:pPr>
        <w:widowControl w:val="0"/>
        <w:spacing w:line="240" w:lineRule="auto"/>
        <w:rPr>
          <w:rFonts w:asciiTheme="majorHAnsi" w:hAnsiTheme="majorHAnsi" w:cstheme="majorHAnsi"/>
        </w:rPr>
      </w:pPr>
      <w:r>
        <w:rPr>
          <w:rFonts w:asciiTheme="majorHAnsi" w:hAnsiTheme="majorHAnsi" w:cstheme="majorHAnsi"/>
        </w:rPr>
        <w:t xml:space="preserve">           </w:t>
      </w:r>
      <w:proofErr w:type="gramStart"/>
      <w:r>
        <w:rPr>
          <w:rFonts w:asciiTheme="majorHAnsi" w:hAnsiTheme="majorHAnsi" w:cstheme="majorHAnsi"/>
        </w:rPr>
        <w:t>2.</w:t>
      </w:r>
      <w:r w:rsidR="00CF318E" w:rsidRPr="00730C10">
        <w:rPr>
          <w:rFonts w:asciiTheme="majorHAnsi" w:hAnsiTheme="majorHAnsi" w:cstheme="majorHAnsi"/>
        </w:rPr>
        <w:t xml:space="preserve">1.3 </w:t>
      </w:r>
      <w:r>
        <w:rPr>
          <w:rFonts w:asciiTheme="majorHAnsi" w:hAnsiTheme="majorHAnsi" w:cstheme="majorHAnsi"/>
        </w:rPr>
        <w:t xml:space="preserve"> </w:t>
      </w:r>
      <w:r w:rsidR="00CF318E" w:rsidRPr="00730C10">
        <w:rPr>
          <w:rFonts w:asciiTheme="majorHAnsi" w:hAnsiTheme="majorHAnsi" w:cstheme="majorHAnsi"/>
        </w:rPr>
        <w:t>Certificate</w:t>
      </w:r>
      <w:proofErr w:type="gramEnd"/>
      <w:r w:rsidR="00CF318E" w:rsidRPr="00730C10">
        <w:rPr>
          <w:rFonts w:asciiTheme="majorHAnsi" w:hAnsiTheme="majorHAnsi" w:cstheme="majorHAnsi"/>
        </w:rPr>
        <w:t xml:space="preserve"> of analysis</w:t>
      </w:r>
    </w:p>
    <w:p w14:paraId="3AE026DD" w14:textId="77777777" w:rsidR="002A3EED" w:rsidRDefault="002A3EED">
      <w:pPr>
        <w:widowControl w:val="0"/>
        <w:spacing w:before="29" w:line="240" w:lineRule="auto"/>
        <w:ind w:left="567" w:right="955"/>
        <w:jc w:val="both"/>
        <w:rPr>
          <w:rFonts w:asciiTheme="majorHAnsi" w:hAnsiTheme="majorHAnsi" w:cstheme="majorHAnsi"/>
        </w:rPr>
      </w:pPr>
    </w:p>
    <w:p w14:paraId="443FC766" w14:textId="77777777" w:rsidR="00C5051E" w:rsidRPr="00730C10" w:rsidRDefault="00CF318E" w:rsidP="00A44308">
      <w:pPr>
        <w:widowControl w:val="0"/>
        <w:spacing w:before="29" w:line="240" w:lineRule="auto"/>
        <w:ind w:left="1134" w:right="955"/>
        <w:jc w:val="both"/>
        <w:rPr>
          <w:rFonts w:asciiTheme="majorHAnsi" w:eastAsia="Open Sans" w:hAnsiTheme="majorHAnsi" w:cstheme="majorHAnsi"/>
          <w:sz w:val="24"/>
          <w:szCs w:val="24"/>
        </w:rPr>
      </w:pPr>
      <w:r w:rsidRPr="00730C10">
        <w:rPr>
          <w:rFonts w:asciiTheme="majorHAnsi" w:hAnsiTheme="majorHAnsi" w:cstheme="majorHAnsi"/>
        </w:rPr>
        <w:t xml:space="preserve">Please provide a copy of the certificate of analysis of the API from the API manufacturer as well as from the finished pharmaceutical product (FPP) manufacturer in </w:t>
      </w:r>
      <w:r w:rsidRPr="00730C10">
        <w:rPr>
          <w:rFonts w:asciiTheme="majorHAnsi" w:hAnsiTheme="majorHAnsi" w:cstheme="majorHAnsi"/>
          <w:b/>
        </w:rPr>
        <w:t>Annex O.</w:t>
      </w:r>
      <w:r w:rsidRPr="00730C10">
        <w:rPr>
          <w:rFonts w:asciiTheme="majorHAnsi" w:eastAsia="Open Sans" w:hAnsiTheme="majorHAnsi" w:cstheme="majorHAnsi"/>
          <w:sz w:val="24"/>
          <w:szCs w:val="24"/>
        </w:rPr>
        <w:t xml:space="preserve"> </w:t>
      </w:r>
    </w:p>
    <w:p w14:paraId="5DD16919" w14:textId="77777777" w:rsidR="00C5051E" w:rsidRPr="00730C10" w:rsidRDefault="00C5051E">
      <w:pPr>
        <w:widowControl w:val="0"/>
        <w:spacing w:before="29" w:line="240" w:lineRule="auto"/>
        <w:ind w:left="567" w:right="955"/>
        <w:jc w:val="both"/>
        <w:rPr>
          <w:rFonts w:asciiTheme="majorHAnsi" w:eastAsia="Open Sans" w:hAnsiTheme="majorHAnsi" w:cstheme="majorHAnsi"/>
          <w:sz w:val="24"/>
          <w:szCs w:val="24"/>
        </w:rPr>
      </w:pPr>
    </w:p>
    <w:p w14:paraId="45B9C424" w14:textId="77777777" w:rsidR="00C5051E" w:rsidRPr="00730C10" w:rsidRDefault="00CF318E" w:rsidP="002A3EED">
      <w:pPr>
        <w:widowControl w:val="0"/>
        <w:spacing w:line="240" w:lineRule="auto"/>
        <w:ind w:left="567" w:right="4118"/>
        <w:jc w:val="both"/>
        <w:rPr>
          <w:rFonts w:asciiTheme="majorHAnsi" w:hAnsiTheme="majorHAnsi" w:cstheme="majorHAnsi"/>
        </w:rPr>
      </w:pPr>
      <w:proofErr w:type="gramStart"/>
      <w:r w:rsidRPr="00730C10">
        <w:rPr>
          <w:rFonts w:asciiTheme="majorHAnsi" w:hAnsiTheme="majorHAnsi" w:cstheme="majorHAnsi"/>
        </w:rPr>
        <w:t xml:space="preserve">2.1.4 </w:t>
      </w:r>
      <w:r w:rsidR="002A3EED">
        <w:rPr>
          <w:rFonts w:asciiTheme="majorHAnsi" w:hAnsiTheme="majorHAnsi" w:cstheme="majorHAnsi"/>
        </w:rPr>
        <w:t xml:space="preserve"> </w:t>
      </w:r>
      <w:r w:rsidRPr="00730C10">
        <w:rPr>
          <w:rFonts w:asciiTheme="majorHAnsi" w:hAnsiTheme="majorHAnsi" w:cstheme="majorHAnsi"/>
        </w:rPr>
        <w:t>Suitability</w:t>
      </w:r>
      <w:proofErr w:type="gramEnd"/>
      <w:r w:rsidRPr="00730C10">
        <w:rPr>
          <w:rFonts w:asciiTheme="majorHAnsi" w:hAnsiTheme="majorHAnsi" w:cstheme="majorHAnsi"/>
        </w:rPr>
        <w:t xml:space="preserve"> of monograph for API</w:t>
      </w:r>
    </w:p>
    <w:p w14:paraId="02A66DAD" w14:textId="77777777" w:rsidR="002A3EED" w:rsidRDefault="002A3EED">
      <w:pPr>
        <w:widowControl w:val="0"/>
        <w:tabs>
          <w:tab w:val="left" w:pos="6946"/>
          <w:tab w:val="left" w:pos="7088"/>
        </w:tabs>
        <w:spacing w:before="20" w:line="240" w:lineRule="auto"/>
        <w:ind w:left="567" w:right="2134"/>
        <w:jc w:val="both"/>
        <w:rPr>
          <w:rFonts w:asciiTheme="majorHAnsi" w:hAnsiTheme="majorHAnsi" w:cstheme="majorHAnsi"/>
        </w:rPr>
      </w:pPr>
    </w:p>
    <w:p w14:paraId="45CA3C19" w14:textId="77777777" w:rsidR="00C5051E" w:rsidRPr="00730C10" w:rsidRDefault="00CF318E" w:rsidP="00A44308">
      <w:pPr>
        <w:widowControl w:val="0"/>
        <w:tabs>
          <w:tab w:val="left" w:pos="6946"/>
          <w:tab w:val="left" w:pos="7088"/>
        </w:tabs>
        <w:spacing w:before="20" w:line="240" w:lineRule="auto"/>
        <w:ind w:left="1134" w:right="2134"/>
        <w:jc w:val="both"/>
        <w:rPr>
          <w:rFonts w:asciiTheme="majorHAnsi" w:hAnsiTheme="majorHAnsi" w:cstheme="majorHAnsi"/>
        </w:rPr>
      </w:pPr>
      <w:r w:rsidRPr="00730C10">
        <w:rPr>
          <w:rFonts w:asciiTheme="majorHAnsi" w:hAnsiTheme="majorHAnsi" w:cstheme="majorHAnsi"/>
        </w:rPr>
        <w:t>Are you in a possession of the Certificate of suitability to the monograph of the European Pharmacopoeia (CEP) for APIs?</w:t>
      </w:r>
    </w:p>
    <w:p w14:paraId="7A70520A" w14:textId="77777777" w:rsidR="00C5051E" w:rsidRPr="00730C10" w:rsidRDefault="00CF318E">
      <w:pPr>
        <w:widowControl w:val="0"/>
        <w:tabs>
          <w:tab w:val="left" w:pos="3160"/>
        </w:tabs>
        <w:spacing w:before="78" w:line="240" w:lineRule="auto"/>
        <w:ind w:right="-20"/>
        <w:rPr>
          <w:rFonts w:asciiTheme="majorHAnsi" w:hAnsiTheme="majorHAnsi" w:cstheme="majorHAnsi"/>
        </w:rPr>
      </w:pPr>
      <w:r w:rsidRPr="00730C10">
        <w:rPr>
          <w:rFonts w:asciiTheme="majorHAnsi" w:hAnsiTheme="majorHAnsi" w:cstheme="majorHAnsi"/>
        </w:rPr>
        <w:t xml:space="preserve">                         </w:t>
      </w:r>
      <w:proofErr w:type="gramStart"/>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Yes</w:t>
      </w:r>
      <w:proofErr w:type="gramEnd"/>
      <w:r w:rsidRPr="00730C10">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No</w:t>
      </w:r>
    </w:p>
    <w:p w14:paraId="42083B00" w14:textId="77777777" w:rsidR="00C5051E" w:rsidRPr="00730C10" w:rsidRDefault="00C5051E">
      <w:pPr>
        <w:widowControl w:val="0"/>
        <w:tabs>
          <w:tab w:val="left" w:pos="6946"/>
          <w:tab w:val="left" w:pos="7088"/>
        </w:tabs>
        <w:spacing w:before="20" w:line="240" w:lineRule="auto"/>
        <w:ind w:left="567" w:right="2134"/>
        <w:jc w:val="both"/>
        <w:rPr>
          <w:rFonts w:asciiTheme="majorHAnsi" w:hAnsiTheme="majorHAnsi" w:cstheme="majorHAnsi"/>
        </w:rPr>
      </w:pPr>
    </w:p>
    <w:p w14:paraId="50CC4218" w14:textId="77777777" w:rsidR="00C5051E" w:rsidRPr="00730C10" w:rsidRDefault="00C5051E">
      <w:pPr>
        <w:widowControl w:val="0"/>
        <w:spacing w:before="3" w:line="240" w:lineRule="auto"/>
        <w:rPr>
          <w:rFonts w:asciiTheme="majorHAnsi" w:hAnsiTheme="majorHAnsi" w:cstheme="majorHAnsi"/>
        </w:rPr>
      </w:pPr>
    </w:p>
    <w:p w14:paraId="47107D6B" w14:textId="77777777" w:rsidR="00C5051E" w:rsidRPr="00730C10" w:rsidRDefault="00CF318E" w:rsidP="00A44308">
      <w:pPr>
        <w:widowControl w:val="0"/>
        <w:spacing w:line="240" w:lineRule="auto"/>
        <w:ind w:left="1134" w:right="956"/>
        <w:jc w:val="both"/>
        <w:rPr>
          <w:rFonts w:asciiTheme="majorHAnsi" w:hAnsiTheme="majorHAnsi" w:cstheme="majorHAnsi"/>
        </w:rPr>
      </w:pPr>
      <w:r w:rsidRPr="00730C10">
        <w:rPr>
          <w:rFonts w:asciiTheme="majorHAnsi" w:hAnsiTheme="majorHAnsi" w:cstheme="majorHAnsi"/>
        </w:rPr>
        <w:lastRenderedPageBreak/>
        <w:t xml:space="preserve">Certificate of suitability to the monograph of the European Pharmacopoeia (CEP): please attach a copy of the CEP and its annexes in </w:t>
      </w:r>
      <w:r w:rsidRPr="00730C10">
        <w:rPr>
          <w:rFonts w:asciiTheme="majorHAnsi" w:hAnsiTheme="majorHAnsi" w:cstheme="majorHAnsi"/>
          <w:b/>
        </w:rPr>
        <w:t>Annex P1</w:t>
      </w:r>
      <w:r w:rsidRPr="00730C10">
        <w:rPr>
          <w:rFonts w:asciiTheme="majorHAnsi" w:hAnsiTheme="majorHAnsi" w:cstheme="majorHAnsi"/>
        </w:rPr>
        <w:t>.</w:t>
      </w:r>
    </w:p>
    <w:p w14:paraId="5EA83E85" w14:textId="77777777" w:rsidR="00C5051E" w:rsidRPr="00730C10" w:rsidRDefault="00C5051E">
      <w:pPr>
        <w:widowControl w:val="0"/>
        <w:spacing w:before="3" w:line="240" w:lineRule="auto"/>
        <w:rPr>
          <w:rFonts w:asciiTheme="majorHAnsi" w:hAnsiTheme="majorHAnsi" w:cstheme="majorHAnsi"/>
        </w:rPr>
      </w:pPr>
    </w:p>
    <w:p w14:paraId="77736D8C" w14:textId="77777777" w:rsidR="00C5051E" w:rsidRPr="00730C10" w:rsidRDefault="00CF318E" w:rsidP="00A44308">
      <w:pPr>
        <w:widowControl w:val="0"/>
        <w:spacing w:line="240" w:lineRule="auto"/>
        <w:ind w:left="1134" w:right="967"/>
        <w:jc w:val="both"/>
        <w:rPr>
          <w:rFonts w:asciiTheme="majorHAnsi" w:hAnsiTheme="majorHAnsi" w:cstheme="majorHAnsi"/>
        </w:rPr>
      </w:pPr>
      <w:r w:rsidRPr="00730C10">
        <w:rPr>
          <w:rFonts w:asciiTheme="majorHAnsi" w:hAnsiTheme="majorHAnsi" w:cstheme="majorHAnsi"/>
        </w:rPr>
        <w:t xml:space="preserve">Certificate No.:                                                                                                                  </w:t>
      </w:r>
      <w:r w:rsidRPr="00730C10">
        <w:rPr>
          <w:rFonts w:asciiTheme="majorHAnsi" w:hAnsiTheme="majorHAnsi" w:cstheme="majorHAnsi"/>
          <w:u w:val="single"/>
        </w:rPr>
        <w:t xml:space="preserve">                                                                                                                </w:t>
      </w:r>
    </w:p>
    <w:p w14:paraId="223E9005" w14:textId="77777777" w:rsidR="00C5051E" w:rsidRPr="00730C10" w:rsidRDefault="00C5051E">
      <w:pPr>
        <w:widowControl w:val="0"/>
        <w:spacing w:before="3" w:line="240" w:lineRule="auto"/>
        <w:rPr>
          <w:rFonts w:asciiTheme="majorHAnsi" w:hAnsiTheme="majorHAnsi" w:cstheme="majorHAnsi"/>
        </w:rPr>
      </w:pPr>
    </w:p>
    <w:p w14:paraId="5527C28B" w14:textId="77777777" w:rsidR="00C5051E" w:rsidRPr="00730C10" w:rsidRDefault="00CF318E" w:rsidP="002A3EED">
      <w:pPr>
        <w:widowControl w:val="0"/>
        <w:spacing w:line="240" w:lineRule="auto"/>
        <w:ind w:left="567" w:right="2153"/>
        <w:jc w:val="both"/>
        <w:rPr>
          <w:rFonts w:asciiTheme="majorHAnsi" w:hAnsiTheme="majorHAnsi" w:cstheme="majorHAnsi"/>
        </w:rPr>
      </w:pPr>
      <w:r w:rsidRPr="00730C10">
        <w:rPr>
          <w:rFonts w:asciiTheme="majorHAnsi" w:hAnsiTheme="majorHAnsi" w:cstheme="majorHAnsi"/>
        </w:rPr>
        <w:t xml:space="preserve">2.1.5 Open part of drug master file (DMF) registered in (country):                                         </w:t>
      </w:r>
    </w:p>
    <w:p w14:paraId="715F2735" w14:textId="77777777" w:rsidR="00C5051E" w:rsidRPr="00730C10" w:rsidRDefault="00CF318E">
      <w:pPr>
        <w:widowControl w:val="0"/>
        <w:tabs>
          <w:tab w:val="left" w:pos="2420"/>
        </w:tabs>
        <w:spacing w:before="3" w:line="301" w:lineRule="auto"/>
        <w:ind w:left="1347" w:right="1700" w:hanging="327"/>
        <w:rPr>
          <w:rFonts w:asciiTheme="majorHAnsi" w:hAnsiTheme="majorHAnsi" w:cstheme="majorHAnsi"/>
        </w:rPr>
      </w:pPr>
      <w:r w:rsidRPr="00730C10">
        <w:rPr>
          <w:rFonts w:asciiTheme="majorHAnsi" w:hAnsiTheme="majorHAnsi" w:cstheme="majorHAnsi"/>
        </w:rPr>
        <w:t xml:space="preserve">                                                                              </w:t>
      </w:r>
    </w:p>
    <w:p w14:paraId="6A701EDA" w14:textId="77777777" w:rsidR="00BD2C14" w:rsidRDefault="00CF318E" w:rsidP="00A44308">
      <w:pPr>
        <w:widowControl w:val="0"/>
        <w:tabs>
          <w:tab w:val="left" w:pos="5245"/>
        </w:tabs>
        <w:spacing w:line="301" w:lineRule="auto"/>
        <w:ind w:firstLine="1134"/>
        <w:rPr>
          <w:rFonts w:asciiTheme="majorHAnsi" w:hAnsiTheme="majorHAnsi" w:cstheme="majorHAnsi"/>
        </w:rPr>
      </w:pPr>
      <w:r w:rsidRPr="00730C10">
        <w:rPr>
          <w:rFonts w:asciiTheme="majorHAnsi" w:hAnsiTheme="majorHAnsi" w:cstheme="majorHAnsi"/>
        </w:rPr>
        <w:t xml:space="preserve">Do you have a </w:t>
      </w:r>
      <w:proofErr w:type="gramStart"/>
      <w:r w:rsidRPr="00730C10">
        <w:rPr>
          <w:rFonts w:asciiTheme="majorHAnsi" w:hAnsiTheme="majorHAnsi" w:cstheme="majorHAnsi"/>
        </w:rPr>
        <w:t>Technical</w:t>
      </w:r>
      <w:proofErr w:type="gramEnd"/>
      <w:r w:rsidRPr="00730C10">
        <w:rPr>
          <w:rFonts w:asciiTheme="majorHAnsi" w:hAnsiTheme="majorHAnsi" w:cstheme="majorHAnsi"/>
        </w:rPr>
        <w:t xml:space="preserve"> file:   </w:t>
      </w:r>
    </w:p>
    <w:p w14:paraId="6A5C821C" w14:textId="77777777" w:rsidR="00BD2C14" w:rsidRDefault="00CF318E" w:rsidP="00A44308">
      <w:pPr>
        <w:widowControl w:val="0"/>
        <w:tabs>
          <w:tab w:val="left" w:pos="5245"/>
        </w:tabs>
        <w:spacing w:line="301" w:lineRule="auto"/>
        <w:ind w:firstLine="1134"/>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rPr>
        <w:t xml:space="preserve"> Yes (please attach)-</w:t>
      </w:r>
      <w:r w:rsidRPr="00730C10">
        <w:rPr>
          <w:rFonts w:asciiTheme="majorHAnsi" w:hAnsiTheme="majorHAnsi" w:cstheme="majorHAnsi"/>
          <w:b/>
        </w:rPr>
        <w:t>Annex P2</w:t>
      </w:r>
      <w:r w:rsidRPr="00730C10">
        <w:rPr>
          <w:rFonts w:asciiTheme="majorHAnsi" w:hAnsiTheme="majorHAnsi" w:cstheme="majorHAnsi"/>
        </w:rPr>
        <w:t xml:space="preserve">  </w:t>
      </w:r>
    </w:p>
    <w:p w14:paraId="79F8621B" w14:textId="77777777" w:rsidR="00C5051E" w:rsidRPr="00730C10" w:rsidRDefault="00CF318E" w:rsidP="00A44308">
      <w:pPr>
        <w:widowControl w:val="0"/>
        <w:tabs>
          <w:tab w:val="left" w:pos="5245"/>
        </w:tabs>
        <w:spacing w:line="301" w:lineRule="auto"/>
        <w:ind w:firstLine="1134"/>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No</w:t>
      </w:r>
    </w:p>
    <w:p w14:paraId="48D8A244" w14:textId="77777777" w:rsidR="00C5051E" w:rsidRPr="00730C10" w:rsidRDefault="00C5051E">
      <w:pPr>
        <w:pStyle w:val="Heading1"/>
        <w:keepLines w:val="0"/>
        <w:spacing w:before="0" w:after="0" w:line="240" w:lineRule="auto"/>
        <w:jc w:val="center"/>
        <w:rPr>
          <w:rFonts w:asciiTheme="majorHAnsi" w:eastAsia="Georgia" w:hAnsiTheme="majorHAnsi" w:cstheme="majorHAnsi"/>
          <w:b/>
          <w:sz w:val="28"/>
          <w:szCs w:val="28"/>
        </w:rPr>
      </w:pPr>
      <w:bookmarkStart w:id="13" w:name="_heading=h.lnxbz9" w:colFirst="0" w:colLast="0"/>
      <w:bookmarkEnd w:id="13"/>
    </w:p>
    <w:p w14:paraId="39D5D94E" w14:textId="77777777" w:rsidR="00C5051E" w:rsidRDefault="00CF318E">
      <w:pPr>
        <w:pStyle w:val="Heading1"/>
        <w:keepLines w:val="0"/>
        <w:spacing w:before="0" w:after="0" w:line="240" w:lineRule="auto"/>
        <w:rPr>
          <w:rFonts w:asciiTheme="majorHAnsi" w:eastAsia="Georgia" w:hAnsiTheme="majorHAnsi" w:cstheme="majorHAnsi"/>
          <w:b/>
          <w:sz w:val="28"/>
          <w:szCs w:val="28"/>
        </w:rPr>
      </w:pPr>
      <w:r w:rsidRPr="00730C10">
        <w:rPr>
          <w:rFonts w:asciiTheme="majorHAnsi" w:eastAsia="Georgia" w:hAnsiTheme="majorHAnsi" w:cstheme="majorHAnsi"/>
          <w:b/>
          <w:sz w:val="28"/>
          <w:szCs w:val="28"/>
        </w:rPr>
        <w:t>Section 3: Finished pharmaceutical product</w:t>
      </w:r>
    </w:p>
    <w:p w14:paraId="5BFE4D91" w14:textId="77777777" w:rsidR="007E6988" w:rsidRPr="007E6988" w:rsidRDefault="007E6988" w:rsidP="007E6988"/>
    <w:p w14:paraId="45F29169" w14:textId="77777777" w:rsidR="00C5051E" w:rsidRDefault="00CF318E" w:rsidP="007E6988">
      <w:pPr>
        <w:pStyle w:val="Heading2"/>
        <w:keepLines w:val="0"/>
        <w:tabs>
          <w:tab w:val="left" w:pos="0"/>
        </w:tabs>
        <w:spacing w:before="0" w:after="0" w:line="240" w:lineRule="auto"/>
        <w:rPr>
          <w:rFonts w:asciiTheme="majorHAnsi" w:eastAsia="Georgia" w:hAnsiTheme="majorHAnsi" w:cstheme="majorHAnsi"/>
          <w:b/>
          <w:i/>
          <w:sz w:val="24"/>
          <w:szCs w:val="24"/>
        </w:rPr>
      </w:pPr>
      <w:bookmarkStart w:id="14" w:name="_heading=h.35nkun2" w:colFirst="0" w:colLast="0"/>
      <w:bookmarkEnd w:id="14"/>
      <w:r w:rsidRPr="00730C10">
        <w:rPr>
          <w:rFonts w:asciiTheme="majorHAnsi" w:eastAsia="Georgia" w:hAnsiTheme="majorHAnsi" w:cstheme="majorHAnsi"/>
          <w:b/>
          <w:i/>
          <w:sz w:val="24"/>
          <w:szCs w:val="24"/>
        </w:rPr>
        <w:t>3.1 Manufacturing site GMP status</w:t>
      </w:r>
    </w:p>
    <w:p w14:paraId="05C14BE7" w14:textId="77777777" w:rsidR="007E6988" w:rsidRPr="007E6988" w:rsidRDefault="007E6988" w:rsidP="007E6988"/>
    <w:p w14:paraId="63899FD4" w14:textId="77777777" w:rsidR="00C5051E" w:rsidRPr="00730C10" w:rsidRDefault="00CF318E">
      <w:pPr>
        <w:widowControl w:val="0"/>
        <w:spacing w:before="39" w:line="240" w:lineRule="auto"/>
        <w:ind w:left="1020" w:right="-20" w:hanging="453"/>
        <w:rPr>
          <w:rFonts w:asciiTheme="majorHAnsi" w:hAnsiTheme="majorHAnsi" w:cstheme="majorHAnsi"/>
        </w:rPr>
      </w:pPr>
      <w:r w:rsidRPr="00730C10">
        <w:rPr>
          <w:rFonts w:asciiTheme="majorHAnsi" w:hAnsiTheme="majorHAnsi" w:cstheme="majorHAnsi"/>
        </w:rPr>
        <w:t>GMP inspections carried out by an NMRA</w:t>
      </w:r>
    </w:p>
    <w:p w14:paraId="31C569B9" w14:textId="77777777" w:rsidR="00C5051E" w:rsidRPr="00730C10" w:rsidRDefault="00C5051E">
      <w:pPr>
        <w:widowControl w:val="0"/>
        <w:spacing w:before="1" w:line="240" w:lineRule="auto"/>
        <w:rPr>
          <w:rFonts w:asciiTheme="majorHAnsi" w:hAnsiTheme="majorHAnsi" w:cstheme="majorHAnsi"/>
        </w:rPr>
      </w:pPr>
    </w:p>
    <w:tbl>
      <w:tblPr>
        <w:tblStyle w:val="af4"/>
        <w:tblW w:w="8338" w:type="dxa"/>
        <w:tblInd w:w="1021" w:type="dxa"/>
        <w:tblLayout w:type="fixed"/>
        <w:tblLook w:val="0000" w:firstRow="0" w:lastRow="0" w:firstColumn="0" w:lastColumn="0" w:noHBand="0" w:noVBand="0"/>
      </w:tblPr>
      <w:tblGrid>
        <w:gridCol w:w="1752"/>
        <w:gridCol w:w="2475"/>
        <w:gridCol w:w="1843"/>
        <w:gridCol w:w="2268"/>
      </w:tblGrid>
      <w:tr w:rsidR="00C5051E" w:rsidRPr="00730C10" w14:paraId="114CA5B6" w14:textId="77777777" w:rsidTr="007E6988">
        <w:trPr>
          <w:trHeight w:val="652"/>
        </w:trPr>
        <w:tc>
          <w:tcPr>
            <w:tcW w:w="1752" w:type="dxa"/>
            <w:tcBorders>
              <w:top w:val="single" w:sz="4" w:space="0" w:color="000000"/>
              <w:left w:val="single" w:sz="4" w:space="0" w:color="000000"/>
              <w:bottom w:val="single" w:sz="4" w:space="0" w:color="000000"/>
              <w:right w:val="single" w:sz="4" w:space="0" w:color="000000"/>
            </w:tcBorders>
          </w:tcPr>
          <w:p w14:paraId="7D75B2A6" w14:textId="77777777" w:rsidR="00C5051E" w:rsidRPr="00730C10" w:rsidRDefault="00C5051E">
            <w:pPr>
              <w:widowControl w:val="0"/>
              <w:spacing w:line="240" w:lineRule="auto"/>
              <w:rPr>
                <w:rFonts w:asciiTheme="majorHAnsi" w:hAnsiTheme="majorHAnsi" w:cstheme="majorHAnsi"/>
              </w:rPr>
            </w:pPr>
          </w:p>
        </w:tc>
        <w:tc>
          <w:tcPr>
            <w:tcW w:w="2475" w:type="dxa"/>
            <w:tcBorders>
              <w:top w:val="single" w:sz="4" w:space="0" w:color="000000"/>
              <w:left w:val="single" w:sz="4" w:space="0" w:color="000000"/>
              <w:bottom w:val="single" w:sz="4" w:space="0" w:color="000000"/>
              <w:right w:val="single" w:sz="4" w:space="0" w:color="000000"/>
            </w:tcBorders>
          </w:tcPr>
          <w:p w14:paraId="27537F58" w14:textId="77777777" w:rsidR="00C5051E" w:rsidRPr="00730C10" w:rsidRDefault="00CF318E">
            <w:pPr>
              <w:widowControl w:val="0"/>
              <w:spacing w:before="69" w:line="240" w:lineRule="auto"/>
              <w:ind w:left="652" w:right="323" w:hanging="275"/>
              <w:rPr>
                <w:rFonts w:asciiTheme="majorHAnsi" w:hAnsiTheme="majorHAnsi" w:cstheme="majorHAnsi"/>
              </w:rPr>
            </w:pPr>
            <w:r w:rsidRPr="00730C10">
              <w:rPr>
                <w:rFonts w:asciiTheme="majorHAnsi" w:hAnsiTheme="majorHAnsi" w:cstheme="majorHAnsi"/>
              </w:rPr>
              <w:t>NRA of country of origin</w:t>
            </w:r>
          </w:p>
        </w:tc>
        <w:tc>
          <w:tcPr>
            <w:tcW w:w="4111" w:type="dxa"/>
            <w:gridSpan w:val="2"/>
            <w:tcBorders>
              <w:top w:val="single" w:sz="4" w:space="0" w:color="000000"/>
              <w:left w:val="single" w:sz="4" w:space="0" w:color="000000"/>
              <w:bottom w:val="single" w:sz="4" w:space="0" w:color="000000"/>
              <w:right w:val="single" w:sz="4" w:space="0" w:color="000000"/>
            </w:tcBorders>
          </w:tcPr>
          <w:p w14:paraId="49492251" w14:textId="77777777" w:rsidR="00C5051E" w:rsidRPr="00730C10" w:rsidRDefault="00CF318E">
            <w:pPr>
              <w:widowControl w:val="0"/>
              <w:spacing w:before="68" w:line="240" w:lineRule="auto"/>
              <w:ind w:left="634" w:right="614"/>
              <w:jc w:val="center"/>
              <w:rPr>
                <w:rFonts w:asciiTheme="majorHAnsi" w:hAnsiTheme="majorHAnsi" w:cstheme="majorHAnsi"/>
              </w:rPr>
            </w:pPr>
            <w:r w:rsidRPr="00730C10">
              <w:rPr>
                <w:rFonts w:asciiTheme="majorHAnsi" w:hAnsiTheme="majorHAnsi" w:cstheme="majorHAnsi"/>
              </w:rPr>
              <w:t>Any other inspection of</w:t>
            </w:r>
          </w:p>
          <w:p w14:paraId="15B664FB" w14:textId="77777777" w:rsidR="00C5051E" w:rsidRPr="00730C10" w:rsidRDefault="00CF318E">
            <w:pPr>
              <w:widowControl w:val="0"/>
              <w:spacing w:line="240" w:lineRule="auto"/>
              <w:ind w:left="1013" w:right="993"/>
              <w:jc w:val="center"/>
              <w:rPr>
                <w:rFonts w:asciiTheme="majorHAnsi" w:hAnsiTheme="majorHAnsi" w:cstheme="majorHAnsi"/>
              </w:rPr>
            </w:pPr>
            <w:r w:rsidRPr="00730C10">
              <w:rPr>
                <w:rFonts w:asciiTheme="majorHAnsi" w:hAnsiTheme="majorHAnsi" w:cstheme="majorHAnsi"/>
              </w:rPr>
              <w:t>PIC/S member</w:t>
            </w:r>
          </w:p>
        </w:tc>
      </w:tr>
      <w:tr w:rsidR="00C5051E" w:rsidRPr="00730C10" w14:paraId="42147C0E" w14:textId="77777777" w:rsidTr="007E6988">
        <w:trPr>
          <w:trHeight w:val="810"/>
        </w:trPr>
        <w:tc>
          <w:tcPr>
            <w:tcW w:w="1752" w:type="dxa"/>
            <w:tcBorders>
              <w:top w:val="single" w:sz="4" w:space="0" w:color="000000"/>
              <w:left w:val="single" w:sz="4" w:space="0" w:color="000000"/>
              <w:bottom w:val="single" w:sz="4" w:space="0" w:color="000000"/>
              <w:right w:val="single" w:sz="4" w:space="0" w:color="000000"/>
            </w:tcBorders>
          </w:tcPr>
          <w:p w14:paraId="447DF742"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GMP certificate no.</w:t>
            </w:r>
          </w:p>
        </w:tc>
        <w:tc>
          <w:tcPr>
            <w:tcW w:w="2475" w:type="dxa"/>
            <w:tcBorders>
              <w:top w:val="single" w:sz="4" w:space="0" w:color="000000"/>
              <w:left w:val="single" w:sz="4" w:space="0" w:color="000000"/>
              <w:bottom w:val="single" w:sz="4" w:space="0" w:color="000000"/>
              <w:right w:val="single" w:sz="4" w:space="0" w:color="000000"/>
            </w:tcBorders>
          </w:tcPr>
          <w:p w14:paraId="2F836509"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5EC7DDB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349282D6" w14:textId="77777777" w:rsidR="00C5051E" w:rsidRPr="00730C10" w:rsidRDefault="007E6988">
            <w:pPr>
              <w:widowControl w:val="0"/>
              <w:spacing w:line="240" w:lineRule="auto"/>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 xml:space="preserve">               </w:t>
            </w:r>
          </w:p>
          <w:p w14:paraId="73B22A2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1507EEE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6C654B4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05055BC1"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399DABE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70D82D2E"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304A385F"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2A61555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3132F8F"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54185F37" w14:textId="77777777">
        <w:trPr>
          <w:trHeight w:val="706"/>
        </w:trPr>
        <w:tc>
          <w:tcPr>
            <w:tcW w:w="1752" w:type="dxa"/>
            <w:tcBorders>
              <w:top w:val="single" w:sz="4" w:space="0" w:color="000000"/>
              <w:left w:val="single" w:sz="4" w:space="0" w:color="000000"/>
              <w:bottom w:val="single" w:sz="4" w:space="0" w:color="000000"/>
              <w:right w:val="single" w:sz="4" w:space="0" w:color="000000"/>
            </w:tcBorders>
          </w:tcPr>
          <w:p w14:paraId="26E80FB6" w14:textId="77777777" w:rsidR="00C5051E" w:rsidRPr="00730C10" w:rsidRDefault="00CF318E">
            <w:pPr>
              <w:widowControl w:val="0"/>
              <w:spacing w:before="70" w:line="240" w:lineRule="auto"/>
              <w:ind w:left="111" w:right="-20"/>
              <w:rPr>
                <w:rFonts w:asciiTheme="majorHAnsi" w:hAnsiTheme="majorHAnsi" w:cstheme="majorHAnsi"/>
              </w:rPr>
            </w:pPr>
            <w:r w:rsidRPr="00730C10">
              <w:rPr>
                <w:rFonts w:asciiTheme="majorHAnsi" w:hAnsiTheme="majorHAnsi" w:cstheme="majorHAnsi"/>
              </w:rPr>
              <w:t>Valid until</w:t>
            </w:r>
          </w:p>
        </w:tc>
        <w:tc>
          <w:tcPr>
            <w:tcW w:w="2475" w:type="dxa"/>
            <w:tcBorders>
              <w:top w:val="single" w:sz="4" w:space="0" w:color="000000"/>
              <w:left w:val="single" w:sz="4" w:space="0" w:color="000000"/>
              <w:bottom w:val="single" w:sz="4" w:space="0" w:color="000000"/>
              <w:right w:val="single" w:sz="4" w:space="0" w:color="000000"/>
            </w:tcBorders>
          </w:tcPr>
          <w:p w14:paraId="2FAF7EC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AA0557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3FB8BA5"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14293BD8"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0CE98D89"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6E77FDB"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2A20F28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4D047277"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3EA82821"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233B1E3A" w14:textId="77777777">
        <w:trPr>
          <w:trHeight w:val="561"/>
        </w:trPr>
        <w:tc>
          <w:tcPr>
            <w:tcW w:w="1752" w:type="dxa"/>
            <w:tcBorders>
              <w:top w:val="single" w:sz="4" w:space="0" w:color="000000"/>
              <w:left w:val="single" w:sz="4" w:space="0" w:color="000000"/>
              <w:bottom w:val="single" w:sz="4" w:space="0" w:color="000000"/>
              <w:right w:val="single" w:sz="4" w:space="0" w:color="000000"/>
            </w:tcBorders>
          </w:tcPr>
          <w:p w14:paraId="4609AA08" w14:textId="77777777" w:rsidR="00C5051E" w:rsidRPr="00730C10" w:rsidRDefault="00CF318E">
            <w:pPr>
              <w:widowControl w:val="0"/>
              <w:spacing w:before="70" w:line="240" w:lineRule="auto"/>
              <w:ind w:left="111" w:right="-20"/>
              <w:rPr>
                <w:rFonts w:asciiTheme="majorHAnsi" w:hAnsiTheme="majorHAnsi" w:cstheme="majorHAnsi"/>
              </w:rPr>
            </w:pPr>
            <w:r w:rsidRPr="00730C10">
              <w:rPr>
                <w:rFonts w:asciiTheme="majorHAnsi" w:hAnsiTheme="majorHAnsi" w:cstheme="majorHAnsi"/>
              </w:rPr>
              <w:t>Country</w:t>
            </w:r>
          </w:p>
        </w:tc>
        <w:tc>
          <w:tcPr>
            <w:tcW w:w="2475" w:type="dxa"/>
            <w:tcBorders>
              <w:top w:val="single" w:sz="4" w:space="0" w:color="000000"/>
              <w:left w:val="single" w:sz="4" w:space="0" w:color="000000"/>
              <w:bottom w:val="single" w:sz="4" w:space="0" w:color="000000"/>
              <w:right w:val="single" w:sz="4" w:space="0" w:color="000000"/>
            </w:tcBorders>
          </w:tcPr>
          <w:p w14:paraId="7BCCC1B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9301D8F"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45EAEAD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6040FA1F"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37C86F4C"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1F629000"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bl>
    <w:p w14:paraId="2E0362D3" w14:textId="77777777" w:rsidR="00C5051E" w:rsidRPr="00730C10" w:rsidRDefault="00C5051E">
      <w:pPr>
        <w:widowControl w:val="0"/>
        <w:spacing w:before="2" w:line="240" w:lineRule="auto"/>
        <w:rPr>
          <w:rFonts w:asciiTheme="majorHAnsi" w:hAnsiTheme="majorHAnsi" w:cstheme="majorHAnsi"/>
        </w:rPr>
      </w:pPr>
    </w:p>
    <w:p w14:paraId="52F304A1" w14:textId="77777777" w:rsidR="00C5051E" w:rsidRPr="00730C10" w:rsidRDefault="00CF318E">
      <w:pPr>
        <w:widowControl w:val="0"/>
        <w:spacing w:before="3" w:line="240" w:lineRule="auto"/>
        <w:ind w:left="1020" w:right="-20" w:hanging="453"/>
        <w:rPr>
          <w:rFonts w:asciiTheme="majorHAnsi" w:hAnsiTheme="majorHAnsi" w:cstheme="majorHAnsi"/>
        </w:rPr>
      </w:pPr>
      <w:r w:rsidRPr="00730C10">
        <w:rPr>
          <w:rFonts w:asciiTheme="majorHAnsi" w:hAnsiTheme="majorHAnsi" w:cstheme="majorHAnsi"/>
        </w:rPr>
        <w:t xml:space="preserve">Please attach the recent/valid GMP certificates/letter(s) of compliance in </w:t>
      </w:r>
      <w:r w:rsidRPr="00730C10">
        <w:rPr>
          <w:rFonts w:asciiTheme="majorHAnsi" w:hAnsiTheme="majorHAnsi" w:cstheme="majorHAnsi"/>
          <w:b/>
        </w:rPr>
        <w:t>Annex Q</w:t>
      </w:r>
    </w:p>
    <w:p w14:paraId="5005755F" w14:textId="77777777" w:rsidR="00C5051E" w:rsidRPr="00730C10" w:rsidRDefault="00CF318E">
      <w:pPr>
        <w:widowControl w:val="0"/>
        <w:spacing w:before="76" w:line="240" w:lineRule="auto"/>
        <w:ind w:left="1020" w:right="-20" w:hanging="453"/>
        <w:rPr>
          <w:rFonts w:asciiTheme="majorHAnsi" w:hAnsiTheme="majorHAnsi" w:cstheme="majorHAnsi"/>
        </w:rPr>
      </w:pPr>
      <w:r w:rsidRPr="00730C10">
        <w:rPr>
          <w:rFonts w:asciiTheme="majorHAnsi" w:hAnsiTheme="majorHAnsi" w:cstheme="majorHAnsi"/>
        </w:rPr>
        <w:t>Other GMP inspections carried out by (include information for all that apply in the last 5 years):</w:t>
      </w:r>
    </w:p>
    <w:p w14:paraId="7C749207" w14:textId="77777777" w:rsidR="00C5051E" w:rsidRPr="00730C10" w:rsidRDefault="00C5051E">
      <w:pPr>
        <w:widowControl w:val="0"/>
        <w:spacing w:before="1" w:line="240" w:lineRule="auto"/>
        <w:rPr>
          <w:rFonts w:asciiTheme="majorHAnsi" w:hAnsiTheme="majorHAnsi" w:cstheme="majorHAnsi"/>
        </w:rPr>
      </w:pPr>
    </w:p>
    <w:tbl>
      <w:tblPr>
        <w:tblStyle w:val="af5"/>
        <w:tblW w:w="8338" w:type="dxa"/>
        <w:tblInd w:w="1021" w:type="dxa"/>
        <w:tblLayout w:type="fixed"/>
        <w:tblLook w:val="0000" w:firstRow="0" w:lastRow="0" w:firstColumn="0" w:lastColumn="0" w:noHBand="0" w:noVBand="0"/>
      </w:tblPr>
      <w:tblGrid>
        <w:gridCol w:w="2908"/>
        <w:gridCol w:w="2595"/>
        <w:gridCol w:w="2835"/>
      </w:tblGrid>
      <w:tr w:rsidR="00C5051E" w:rsidRPr="00730C10" w14:paraId="4453C3DE" w14:textId="77777777">
        <w:trPr>
          <w:trHeight w:val="369"/>
        </w:trPr>
        <w:tc>
          <w:tcPr>
            <w:tcW w:w="2908" w:type="dxa"/>
            <w:tcBorders>
              <w:top w:val="single" w:sz="4" w:space="0" w:color="000000"/>
              <w:left w:val="single" w:sz="4" w:space="0" w:color="000000"/>
              <w:bottom w:val="single" w:sz="4" w:space="0" w:color="000000"/>
              <w:right w:val="single" w:sz="4" w:space="0" w:color="000000"/>
            </w:tcBorders>
          </w:tcPr>
          <w:p w14:paraId="1F13128D" w14:textId="77777777" w:rsidR="00C5051E" w:rsidRPr="00730C10" w:rsidRDefault="00CF318E">
            <w:pPr>
              <w:widowControl w:val="0"/>
              <w:spacing w:before="68" w:line="240" w:lineRule="auto"/>
              <w:ind w:left="111" w:right="-20"/>
              <w:rPr>
                <w:rFonts w:asciiTheme="majorHAnsi" w:hAnsiTheme="majorHAnsi" w:cstheme="majorHAnsi"/>
              </w:rPr>
            </w:pPr>
            <w:r w:rsidRPr="00730C10">
              <w:rPr>
                <w:rFonts w:asciiTheme="majorHAnsi" w:hAnsiTheme="majorHAnsi" w:cstheme="majorHAnsi"/>
              </w:rPr>
              <w:t>Agency</w:t>
            </w:r>
          </w:p>
        </w:tc>
        <w:tc>
          <w:tcPr>
            <w:tcW w:w="2595" w:type="dxa"/>
            <w:tcBorders>
              <w:top w:val="single" w:sz="4" w:space="0" w:color="000000"/>
              <w:left w:val="single" w:sz="4" w:space="0" w:color="000000"/>
              <w:bottom w:val="single" w:sz="4" w:space="0" w:color="000000"/>
              <w:right w:val="single" w:sz="4" w:space="0" w:color="000000"/>
            </w:tcBorders>
          </w:tcPr>
          <w:p w14:paraId="39BB7660" w14:textId="77777777" w:rsidR="00C5051E" w:rsidRPr="00730C10" w:rsidRDefault="00CF318E">
            <w:pPr>
              <w:widowControl w:val="0"/>
              <w:spacing w:before="68" w:line="240" w:lineRule="auto"/>
              <w:ind w:left="494" w:right="-20"/>
              <w:rPr>
                <w:rFonts w:asciiTheme="majorHAnsi" w:hAnsiTheme="majorHAnsi" w:cstheme="majorHAnsi"/>
              </w:rPr>
            </w:pPr>
            <w:r w:rsidRPr="00730C10">
              <w:rPr>
                <w:rFonts w:asciiTheme="majorHAnsi" w:hAnsiTheme="majorHAnsi" w:cstheme="majorHAnsi"/>
              </w:rPr>
              <w:t>Date of audit</w:t>
            </w:r>
          </w:p>
        </w:tc>
        <w:tc>
          <w:tcPr>
            <w:tcW w:w="2835" w:type="dxa"/>
            <w:tcBorders>
              <w:top w:val="single" w:sz="4" w:space="0" w:color="000000"/>
              <w:left w:val="single" w:sz="4" w:space="0" w:color="000000"/>
              <w:bottom w:val="single" w:sz="4" w:space="0" w:color="000000"/>
              <w:right w:val="single" w:sz="4" w:space="0" w:color="000000"/>
            </w:tcBorders>
          </w:tcPr>
          <w:p w14:paraId="67B921D5" w14:textId="77777777" w:rsidR="00C5051E" w:rsidRPr="00730C10" w:rsidRDefault="00CF318E">
            <w:pPr>
              <w:widowControl w:val="0"/>
              <w:spacing w:before="68" w:line="240" w:lineRule="auto"/>
              <w:ind w:left="648" w:right="-20"/>
              <w:rPr>
                <w:rFonts w:asciiTheme="majorHAnsi" w:hAnsiTheme="majorHAnsi" w:cstheme="majorHAnsi"/>
              </w:rPr>
            </w:pPr>
            <w:r w:rsidRPr="00730C10">
              <w:rPr>
                <w:rFonts w:asciiTheme="majorHAnsi" w:hAnsiTheme="majorHAnsi" w:cstheme="majorHAnsi"/>
              </w:rPr>
              <w:t>Outcome</w:t>
            </w:r>
          </w:p>
        </w:tc>
      </w:tr>
      <w:tr w:rsidR="00C5051E" w:rsidRPr="00730C10" w14:paraId="780AE931" w14:textId="77777777">
        <w:trPr>
          <w:trHeight w:val="667"/>
        </w:trPr>
        <w:tc>
          <w:tcPr>
            <w:tcW w:w="2908" w:type="dxa"/>
            <w:tcBorders>
              <w:top w:val="single" w:sz="4" w:space="0" w:color="000000"/>
              <w:left w:val="single" w:sz="4" w:space="0" w:color="000000"/>
              <w:bottom w:val="single" w:sz="4" w:space="0" w:color="000000"/>
              <w:right w:val="single" w:sz="4" w:space="0" w:color="000000"/>
            </w:tcBorders>
          </w:tcPr>
          <w:p w14:paraId="5C8DED2B"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 xml:space="preserve">WHO Prequalification </w:t>
            </w:r>
            <w:proofErr w:type="spellStart"/>
            <w:r w:rsidRPr="00730C10">
              <w:rPr>
                <w:rFonts w:asciiTheme="majorHAnsi" w:hAnsiTheme="majorHAnsi" w:cstheme="majorHAnsi"/>
              </w:rPr>
              <w:t>Programme</w:t>
            </w:r>
            <w:proofErr w:type="spellEnd"/>
          </w:p>
        </w:tc>
        <w:tc>
          <w:tcPr>
            <w:tcW w:w="2595" w:type="dxa"/>
            <w:tcBorders>
              <w:top w:val="single" w:sz="4" w:space="0" w:color="000000"/>
              <w:left w:val="single" w:sz="4" w:space="0" w:color="000000"/>
              <w:bottom w:val="single" w:sz="4" w:space="0" w:color="000000"/>
              <w:right w:val="single" w:sz="4" w:space="0" w:color="000000"/>
            </w:tcBorders>
          </w:tcPr>
          <w:p w14:paraId="4BD07C70"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1842AB28"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50ACE889"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461A2CB"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00AF031E"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5517404F"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65D3EAA3" w14:textId="77777777">
        <w:trPr>
          <w:trHeight w:val="606"/>
        </w:trPr>
        <w:tc>
          <w:tcPr>
            <w:tcW w:w="2908" w:type="dxa"/>
            <w:tcBorders>
              <w:top w:val="single" w:sz="4" w:space="0" w:color="000000"/>
              <w:left w:val="single" w:sz="4" w:space="0" w:color="000000"/>
              <w:bottom w:val="single" w:sz="4" w:space="0" w:color="000000"/>
              <w:right w:val="single" w:sz="4" w:space="0" w:color="000000"/>
            </w:tcBorders>
          </w:tcPr>
          <w:p w14:paraId="55A107F1" w14:textId="77777777" w:rsidR="00C5051E" w:rsidRPr="00730C10" w:rsidRDefault="00CF318E">
            <w:pPr>
              <w:widowControl w:val="0"/>
              <w:spacing w:before="70" w:line="240" w:lineRule="auto"/>
              <w:ind w:left="111" w:right="-20"/>
              <w:rPr>
                <w:rFonts w:asciiTheme="majorHAnsi" w:hAnsiTheme="majorHAnsi" w:cstheme="majorHAnsi"/>
              </w:rPr>
            </w:pPr>
            <w:r w:rsidRPr="00730C10">
              <w:rPr>
                <w:rFonts w:asciiTheme="majorHAnsi" w:hAnsiTheme="majorHAnsi" w:cstheme="majorHAnsi"/>
              </w:rPr>
              <w:t>UNICEF Supply Division</w:t>
            </w:r>
          </w:p>
        </w:tc>
        <w:tc>
          <w:tcPr>
            <w:tcW w:w="2595" w:type="dxa"/>
            <w:tcBorders>
              <w:top w:val="single" w:sz="4" w:space="0" w:color="000000"/>
              <w:left w:val="single" w:sz="4" w:space="0" w:color="000000"/>
              <w:bottom w:val="single" w:sz="4" w:space="0" w:color="000000"/>
              <w:right w:val="single" w:sz="4" w:space="0" w:color="000000"/>
            </w:tcBorders>
          </w:tcPr>
          <w:p w14:paraId="1DBA8E3B"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18EF3392"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2B9A1C1E"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52356797"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346B1932" w14:textId="77777777">
        <w:trPr>
          <w:trHeight w:val="572"/>
        </w:trPr>
        <w:tc>
          <w:tcPr>
            <w:tcW w:w="2908" w:type="dxa"/>
            <w:tcBorders>
              <w:top w:val="single" w:sz="4" w:space="0" w:color="000000"/>
              <w:left w:val="single" w:sz="4" w:space="0" w:color="000000"/>
              <w:bottom w:val="single" w:sz="4" w:space="0" w:color="000000"/>
              <w:right w:val="single" w:sz="4" w:space="0" w:color="000000"/>
            </w:tcBorders>
          </w:tcPr>
          <w:p w14:paraId="0DDD66CE" w14:textId="77777777" w:rsidR="00C5051E" w:rsidRPr="00730C10" w:rsidRDefault="00CF318E">
            <w:pPr>
              <w:widowControl w:val="0"/>
              <w:spacing w:before="70" w:line="240" w:lineRule="auto"/>
              <w:ind w:left="111" w:right="-20"/>
              <w:rPr>
                <w:rFonts w:asciiTheme="majorHAnsi" w:hAnsiTheme="majorHAnsi" w:cstheme="majorHAnsi"/>
              </w:rPr>
            </w:pPr>
            <w:r w:rsidRPr="00730C10">
              <w:rPr>
                <w:rFonts w:asciiTheme="majorHAnsi" w:hAnsiTheme="majorHAnsi" w:cstheme="majorHAnsi"/>
              </w:rPr>
              <w:t>MSF International</w:t>
            </w:r>
          </w:p>
        </w:tc>
        <w:tc>
          <w:tcPr>
            <w:tcW w:w="2595" w:type="dxa"/>
            <w:tcBorders>
              <w:top w:val="single" w:sz="4" w:space="0" w:color="000000"/>
              <w:left w:val="single" w:sz="4" w:space="0" w:color="000000"/>
              <w:bottom w:val="single" w:sz="4" w:space="0" w:color="000000"/>
              <w:right w:val="single" w:sz="4" w:space="0" w:color="000000"/>
            </w:tcBorders>
          </w:tcPr>
          <w:p w14:paraId="01BD9C6B"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62267575"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7874F95F"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3A8FA99F"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7A8906E0" w14:textId="77777777">
        <w:trPr>
          <w:trHeight w:val="566"/>
        </w:trPr>
        <w:tc>
          <w:tcPr>
            <w:tcW w:w="2908" w:type="dxa"/>
            <w:tcBorders>
              <w:top w:val="single" w:sz="4" w:space="0" w:color="000000"/>
              <w:left w:val="single" w:sz="4" w:space="0" w:color="000000"/>
              <w:bottom w:val="single" w:sz="4" w:space="0" w:color="000000"/>
              <w:right w:val="single" w:sz="4" w:space="0" w:color="000000"/>
            </w:tcBorders>
          </w:tcPr>
          <w:p w14:paraId="0BB2643D" w14:textId="77777777" w:rsidR="00C5051E" w:rsidRPr="00730C10" w:rsidRDefault="00CF318E">
            <w:pPr>
              <w:widowControl w:val="0"/>
              <w:spacing w:before="70" w:line="240" w:lineRule="auto"/>
              <w:ind w:left="111" w:right="-20"/>
              <w:rPr>
                <w:rFonts w:asciiTheme="majorHAnsi" w:hAnsiTheme="majorHAnsi" w:cstheme="majorHAnsi"/>
              </w:rPr>
            </w:pPr>
            <w:r w:rsidRPr="00730C10">
              <w:rPr>
                <w:rFonts w:asciiTheme="majorHAnsi" w:hAnsiTheme="majorHAnsi" w:cstheme="majorHAnsi"/>
              </w:rPr>
              <w:t>ICRC</w:t>
            </w:r>
          </w:p>
        </w:tc>
        <w:tc>
          <w:tcPr>
            <w:tcW w:w="2595" w:type="dxa"/>
            <w:tcBorders>
              <w:top w:val="single" w:sz="4" w:space="0" w:color="000000"/>
              <w:left w:val="single" w:sz="4" w:space="0" w:color="000000"/>
              <w:bottom w:val="single" w:sz="4" w:space="0" w:color="000000"/>
              <w:right w:val="single" w:sz="4" w:space="0" w:color="000000"/>
            </w:tcBorders>
          </w:tcPr>
          <w:p w14:paraId="55BC402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31F67A7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57C47CE5"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27F84558"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0A467D95" w14:textId="77777777">
        <w:trPr>
          <w:trHeight w:val="560"/>
        </w:trPr>
        <w:tc>
          <w:tcPr>
            <w:tcW w:w="2908" w:type="dxa"/>
            <w:tcBorders>
              <w:top w:val="single" w:sz="4" w:space="0" w:color="000000"/>
              <w:left w:val="single" w:sz="4" w:space="0" w:color="000000"/>
              <w:bottom w:val="single" w:sz="4" w:space="0" w:color="000000"/>
              <w:right w:val="single" w:sz="4" w:space="0" w:color="000000"/>
            </w:tcBorders>
          </w:tcPr>
          <w:p w14:paraId="75D9AB45" w14:textId="77777777" w:rsidR="00C5051E" w:rsidRPr="00730C10" w:rsidRDefault="00CF318E">
            <w:pPr>
              <w:widowControl w:val="0"/>
              <w:spacing w:before="70" w:line="240" w:lineRule="auto"/>
              <w:ind w:left="111" w:right="-20"/>
              <w:rPr>
                <w:rFonts w:asciiTheme="majorHAnsi" w:hAnsiTheme="majorHAnsi" w:cstheme="majorHAnsi"/>
              </w:rPr>
            </w:pPr>
            <w:r w:rsidRPr="00730C10">
              <w:rPr>
                <w:rFonts w:asciiTheme="majorHAnsi" w:hAnsiTheme="majorHAnsi" w:cstheme="majorHAnsi"/>
              </w:rPr>
              <w:lastRenderedPageBreak/>
              <w:t>Other (specify)</w:t>
            </w:r>
          </w:p>
        </w:tc>
        <w:tc>
          <w:tcPr>
            <w:tcW w:w="2595" w:type="dxa"/>
            <w:tcBorders>
              <w:top w:val="single" w:sz="4" w:space="0" w:color="000000"/>
              <w:left w:val="single" w:sz="4" w:space="0" w:color="000000"/>
              <w:bottom w:val="single" w:sz="4" w:space="0" w:color="000000"/>
              <w:right w:val="single" w:sz="4" w:space="0" w:color="000000"/>
            </w:tcBorders>
          </w:tcPr>
          <w:p w14:paraId="3A8C657C"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371E23C8"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A4F926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9B0AF6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bl>
    <w:p w14:paraId="4D4C6B36" w14:textId="77777777" w:rsidR="00C5051E" w:rsidRPr="00730C10" w:rsidRDefault="00C5051E">
      <w:pPr>
        <w:widowControl w:val="0"/>
        <w:spacing w:before="6" w:line="240" w:lineRule="auto"/>
        <w:rPr>
          <w:rFonts w:asciiTheme="majorHAnsi" w:hAnsiTheme="majorHAnsi" w:cstheme="majorHAnsi"/>
        </w:rPr>
      </w:pPr>
      <w:bookmarkStart w:id="15" w:name="_heading=h.1ksv4uv" w:colFirst="0" w:colLast="0"/>
      <w:bookmarkEnd w:id="15"/>
    </w:p>
    <w:p w14:paraId="07B9C54C" w14:textId="77777777" w:rsidR="00C5051E" w:rsidRPr="00730C10" w:rsidRDefault="00C5051E">
      <w:pPr>
        <w:pStyle w:val="Heading2"/>
        <w:keepLines w:val="0"/>
        <w:tabs>
          <w:tab w:val="left" w:pos="567"/>
          <w:tab w:val="left" w:pos="851"/>
          <w:tab w:val="left" w:pos="1134"/>
        </w:tabs>
        <w:spacing w:before="0" w:after="0" w:line="240" w:lineRule="auto"/>
        <w:jc w:val="center"/>
        <w:rPr>
          <w:rFonts w:asciiTheme="majorHAnsi" w:eastAsia="Georgia" w:hAnsiTheme="majorHAnsi" w:cstheme="majorHAnsi"/>
          <w:b/>
          <w:i/>
          <w:sz w:val="24"/>
          <w:szCs w:val="24"/>
        </w:rPr>
      </w:pPr>
    </w:p>
    <w:p w14:paraId="7CD29D71" w14:textId="77777777" w:rsidR="00C5051E" w:rsidRPr="00730C10" w:rsidRDefault="00C5051E">
      <w:pPr>
        <w:spacing w:line="240" w:lineRule="auto"/>
        <w:rPr>
          <w:rFonts w:asciiTheme="majorHAnsi" w:hAnsiTheme="majorHAnsi" w:cstheme="majorHAnsi"/>
        </w:rPr>
      </w:pPr>
    </w:p>
    <w:p w14:paraId="36EEF807" w14:textId="77777777" w:rsidR="00C5051E" w:rsidRPr="00730C10" w:rsidRDefault="00CF318E">
      <w:pPr>
        <w:pStyle w:val="Heading2"/>
        <w:keepLines w:val="0"/>
        <w:tabs>
          <w:tab w:val="left" w:pos="567"/>
          <w:tab w:val="left" w:pos="851"/>
          <w:tab w:val="left" w:pos="1134"/>
        </w:tabs>
        <w:spacing w:before="0" w:after="0" w:line="240" w:lineRule="auto"/>
        <w:rPr>
          <w:rFonts w:asciiTheme="majorHAnsi" w:eastAsia="Georgia" w:hAnsiTheme="majorHAnsi" w:cstheme="majorHAnsi"/>
          <w:b/>
          <w:i/>
          <w:sz w:val="24"/>
          <w:szCs w:val="24"/>
        </w:rPr>
      </w:pPr>
      <w:r w:rsidRPr="00730C10">
        <w:rPr>
          <w:rFonts w:asciiTheme="majorHAnsi" w:eastAsia="Georgia" w:hAnsiTheme="majorHAnsi" w:cstheme="majorHAnsi"/>
          <w:b/>
          <w:i/>
          <w:sz w:val="24"/>
          <w:szCs w:val="24"/>
        </w:rPr>
        <w:t>3.2 Finished pharmaceutical product specification</w:t>
      </w:r>
    </w:p>
    <w:p w14:paraId="08AE07AD" w14:textId="77777777" w:rsidR="00C5051E" w:rsidRPr="00730C10" w:rsidRDefault="00C5051E">
      <w:pPr>
        <w:widowControl w:val="0"/>
        <w:spacing w:before="10" w:line="240" w:lineRule="auto"/>
        <w:ind w:left="1020" w:right="-20"/>
        <w:rPr>
          <w:rFonts w:asciiTheme="majorHAnsi" w:hAnsiTheme="majorHAnsi" w:cstheme="majorHAnsi"/>
        </w:rPr>
      </w:pPr>
    </w:p>
    <w:tbl>
      <w:tblPr>
        <w:tblStyle w:val="af6"/>
        <w:tblW w:w="7025" w:type="dxa"/>
        <w:tblInd w:w="1021" w:type="dxa"/>
        <w:tblLayout w:type="fixed"/>
        <w:tblLook w:val="0000" w:firstRow="0" w:lastRow="0" w:firstColumn="0" w:lastColumn="0" w:noHBand="0" w:noVBand="0"/>
      </w:tblPr>
      <w:tblGrid>
        <w:gridCol w:w="2908"/>
        <w:gridCol w:w="2058"/>
        <w:gridCol w:w="2059"/>
      </w:tblGrid>
      <w:tr w:rsidR="00C5051E" w:rsidRPr="00730C10" w14:paraId="1AE2BC77" w14:textId="77777777">
        <w:trPr>
          <w:trHeight w:val="369"/>
        </w:trPr>
        <w:tc>
          <w:tcPr>
            <w:tcW w:w="2908" w:type="dxa"/>
            <w:tcBorders>
              <w:top w:val="single" w:sz="4" w:space="0" w:color="000000"/>
              <w:left w:val="single" w:sz="4" w:space="0" w:color="000000"/>
              <w:bottom w:val="single" w:sz="4" w:space="0" w:color="000000"/>
              <w:right w:val="single" w:sz="4" w:space="0" w:color="000000"/>
            </w:tcBorders>
          </w:tcPr>
          <w:p w14:paraId="1769373D" w14:textId="77777777" w:rsidR="00C5051E" w:rsidRPr="00730C10" w:rsidRDefault="00CF318E">
            <w:pPr>
              <w:widowControl w:val="0"/>
              <w:spacing w:before="68" w:line="240" w:lineRule="auto"/>
              <w:ind w:left="111" w:right="-20"/>
              <w:rPr>
                <w:rFonts w:asciiTheme="majorHAnsi" w:hAnsiTheme="majorHAnsi" w:cstheme="majorHAnsi"/>
              </w:rPr>
            </w:pPr>
            <w:r w:rsidRPr="00730C10">
              <w:rPr>
                <w:rFonts w:asciiTheme="majorHAnsi" w:hAnsiTheme="majorHAnsi" w:cstheme="majorHAnsi"/>
              </w:rPr>
              <w:t>Standard</w:t>
            </w:r>
          </w:p>
        </w:tc>
        <w:tc>
          <w:tcPr>
            <w:tcW w:w="2058" w:type="dxa"/>
            <w:tcBorders>
              <w:top w:val="single" w:sz="4" w:space="0" w:color="000000"/>
              <w:left w:val="single" w:sz="4" w:space="0" w:color="000000"/>
              <w:bottom w:val="single" w:sz="4" w:space="0" w:color="000000"/>
              <w:right w:val="single" w:sz="4" w:space="0" w:color="000000"/>
            </w:tcBorders>
          </w:tcPr>
          <w:p w14:paraId="3A78EC43" w14:textId="77777777" w:rsidR="00C5051E" w:rsidRPr="00730C10" w:rsidRDefault="00CF318E">
            <w:pPr>
              <w:widowControl w:val="0"/>
              <w:spacing w:before="68" w:line="240" w:lineRule="auto"/>
              <w:ind w:left="699" w:right="455"/>
              <w:jc w:val="center"/>
              <w:rPr>
                <w:rFonts w:asciiTheme="majorHAnsi" w:hAnsiTheme="majorHAnsi" w:cstheme="majorHAnsi"/>
              </w:rPr>
            </w:pPr>
            <w:r w:rsidRPr="00730C10">
              <w:rPr>
                <w:rFonts w:asciiTheme="majorHAnsi" w:hAnsiTheme="majorHAnsi" w:cstheme="majorHAnsi"/>
              </w:rPr>
              <w:t>Edition</w:t>
            </w:r>
          </w:p>
        </w:tc>
        <w:tc>
          <w:tcPr>
            <w:tcW w:w="2059" w:type="dxa"/>
            <w:tcBorders>
              <w:top w:val="single" w:sz="4" w:space="0" w:color="000000"/>
              <w:left w:val="single" w:sz="4" w:space="0" w:color="000000"/>
              <w:bottom w:val="single" w:sz="4" w:space="0" w:color="000000"/>
              <w:right w:val="single" w:sz="4" w:space="0" w:color="000000"/>
            </w:tcBorders>
          </w:tcPr>
          <w:p w14:paraId="4C0C9CA8" w14:textId="77777777" w:rsidR="00C5051E" w:rsidRPr="00730C10" w:rsidRDefault="00CF318E">
            <w:pPr>
              <w:widowControl w:val="0"/>
              <w:spacing w:before="68" w:line="240" w:lineRule="auto"/>
              <w:ind w:left="418" w:right="-20"/>
              <w:rPr>
                <w:rFonts w:asciiTheme="majorHAnsi" w:hAnsiTheme="majorHAnsi" w:cstheme="majorHAnsi"/>
              </w:rPr>
            </w:pPr>
            <w:r w:rsidRPr="00730C10">
              <w:rPr>
                <w:rFonts w:asciiTheme="majorHAnsi" w:hAnsiTheme="majorHAnsi" w:cstheme="majorHAnsi"/>
              </w:rPr>
              <w:t>Year published</w:t>
            </w:r>
          </w:p>
        </w:tc>
      </w:tr>
      <w:tr w:rsidR="00C5051E" w:rsidRPr="00730C10" w14:paraId="4D2BBEFD" w14:textId="77777777">
        <w:trPr>
          <w:trHeight w:val="366"/>
        </w:trPr>
        <w:tc>
          <w:tcPr>
            <w:tcW w:w="2908" w:type="dxa"/>
            <w:tcBorders>
              <w:top w:val="single" w:sz="4" w:space="0" w:color="000000"/>
              <w:left w:val="single" w:sz="4" w:space="0" w:color="000000"/>
              <w:bottom w:val="single" w:sz="4" w:space="0" w:color="000000"/>
              <w:right w:val="single" w:sz="4" w:space="0" w:color="000000"/>
            </w:tcBorders>
          </w:tcPr>
          <w:p w14:paraId="0764D622"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BP</w:t>
            </w:r>
          </w:p>
        </w:tc>
        <w:tc>
          <w:tcPr>
            <w:tcW w:w="2058" w:type="dxa"/>
            <w:tcBorders>
              <w:top w:val="single" w:sz="4" w:space="0" w:color="000000"/>
              <w:left w:val="single" w:sz="4" w:space="0" w:color="000000"/>
              <w:bottom w:val="single" w:sz="4" w:space="0" w:color="000000"/>
              <w:right w:val="single" w:sz="4" w:space="0" w:color="000000"/>
            </w:tcBorders>
          </w:tcPr>
          <w:p w14:paraId="427792F8"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2059" w:type="dxa"/>
            <w:tcBorders>
              <w:top w:val="single" w:sz="4" w:space="0" w:color="000000"/>
              <w:left w:val="single" w:sz="4" w:space="0" w:color="000000"/>
              <w:bottom w:val="single" w:sz="4" w:space="0" w:color="000000"/>
              <w:right w:val="single" w:sz="4" w:space="0" w:color="000000"/>
            </w:tcBorders>
          </w:tcPr>
          <w:p w14:paraId="004E0BE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3152BBCD" w14:textId="77777777">
        <w:trPr>
          <w:trHeight w:val="364"/>
        </w:trPr>
        <w:tc>
          <w:tcPr>
            <w:tcW w:w="2908" w:type="dxa"/>
            <w:tcBorders>
              <w:top w:val="single" w:sz="4" w:space="0" w:color="000000"/>
              <w:left w:val="single" w:sz="4" w:space="0" w:color="000000"/>
              <w:bottom w:val="single" w:sz="4" w:space="0" w:color="000000"/>
              <w:right w:val="single" w:sz="4" w:space="0" w:color="000000"/>
            </w:tcBorders>
          </w:tcPr>
          <w:p w14:paraId="224AC57B" w14:textId="77777777" w:rsidR="00C5051E" w:rsidRPr="00730C10" w:rsidRDefault="00CF318E">
            <w:pPr>
              <w:widowControl w:val="0"/>
              <w:spacing w:before="70" w:line="240" w:lineRule="auto"/>
              <w:ind w:left="111" w:right="-20"/>
              <w:rPr>
                <w:rFonts w:asciiTheme="majorHAnsi" w:hAnsiTheme="majorHAnsi" w:cstheme="majorHAnsi"/>
              </w:rPr>
            </w:pPr>
            <w:r w:rsidRPr="00730C10">
              <w:rPr>
                <w:rFonts w:asciiTheme="majorHAnsi" w:hAnsiTheme="majorHAnsi" w:cstheme="majorHAnsi"/>
              </w:rPr>
              <w:t>USP</w:t>
            </w:r>
          </w:p>
        </w:tc>
        <w:tc>
          <w:tcPr>
            <w:tcW w:w="2058" w:type="dxa"/>
            <w:tcBorders>
              <w:top w:val="single" w:sz="4" w:space="0" w:color="000000"/>
              <w:left w:val="single" w:sz="4" w:space="0" w:color="000000"/>
              <w:bottom w:val="single" w:sz="4" w:space="0" w:color="000000"/>
              <w:right w:val="single" w:sz="4" w:space="0" w:color="000000"/>
            </w:tcBorders>
          </w:tcPr>
          <w:p w14:paraId="2986D22E"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2059" w:type="dxa"/>
            <w:tcBorders>
              <w:top w:val="single" w:sz="4" w:space="0" w:color="000000"/>
              <w:left w:val="single" w:sz="4" w:space="0" w:color="000000"/>
              <w:bottom w:val="single" w:sz="4" w:space="0" w:color="000000"/>
              <w:right w:val="single" w:sz="4" w:space="0" w:color="000000"/>
            </w:tcBorders>
          </w:tcPr>
          <w:p w14:paraId="343A0807"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77679731" w14:textId="77777777">
        <w:trPr>
          <w:trHeight w:val="364"/>
        </w:trPr>
        <w:tc>
          <w:tcPr>
            <w:tcW w:w="2908" w:type="dxa"/>
            <w:tcBorders>
              <w:top w:val="single" w:sz="4" w:space="0" w:color="000000"/>
              <w:left w:val="single" w:sz="4" w:space="0" w:color="000000"/>
              <w:bottom w:val="single" w:sz="4" w:space="0" w:color="000000"/>
              <w:right w:val="single" w:sz="4" w:space="0" w:color="000000"/>
            </w:tcBorders>
          </w:tcPr>
          <w:p w14:paraId="4DFB7758" w14:textId="77777777" w:rsidR="00C5051E" w:rsidRPr="00730C10" w:rsidRDefault="00CF318E">
            <w:pPr>
              <w:widowControl w:val="0"/>
              <w:spacing w:before="70" w:line="240" w:lineRule="auto"/>
              <w:ind w:left="111" w:right="-20"/>
              <w:rPr>
                <w:rFonts w:asciiTheme="majorHAnsi" w:hAnsiTheme="majorHAnsi" w:cstheme="majorHAnsi"/>
              </w:rPr>
            </w:pPr>
            <w:proofErr w:type="spellStart"/>
            <w:r w:rsidRPr="00730C10">
              <w:rPr>
                <w:rFonts w:asciiTheme="majorHAnsi" w:hAnsiTheme="majorHAnsi" w:cstheme="majorHAnsi"/>
              </w:rPr>
              <w:t>Ph.Int</w:t>
            </w:r>
            <w:proofErr w:type="spellEnd"/>
            <w:r w:rsidRPr="00730C10">
              <w:rPr>
                <w:rFonts w:asciiTheme="majorHAnsi" w:hAnsiTheme="majorHAnsi" w:cstheme="majorHAnsi"/>
              </w:rPr>
              <w:t>.</w:t>
            </w:r>
          </w:p>
        </w:tc>
        <w:tc>
          <w:tcPr>
            <w:tcW w:w="2058" w:type="dxa"/>
            <w:tcBorders>
              <w:top w:val="single" w:sz="4" w:space="0" w:color="000000"/>
              <w:left w:val="single" w:sz="4" w:space="0" w:color="000000"/>
              <w:bottom w:val="single" w:sz="4" w:space="0" w:color="000000"/>
              <w:right w:val="single" w:sz="4" w:space="0" w:color="000000"/>
            </w:tcBorders>
          </w:tcPr>
          <w:p w14:paraId="431E5CEF"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2059" w:type="dxa"/>
            <w:tcBorders>
              <w:top w:val="single" w:sz="4" w:space="0" w:color="000000"/>
              <w:left w:val="single" w:sz="4" w:space="0" w:color="000000"/>
              <w:bottom w:val="single" w:sz="4" w:space="0" w:color="000000"/>
              <w:right w:val="single" w:sz="4" w:space="0" w:color="000000"/>
            </w:tcBorders>
          </w:tcPr>
          <w:p w14:paraId="7EE0213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1EF9D7C9" w14:textId="77777777">
        <w:trPr>
          <w:trHeight w:val="1121"/>
        </w:trPr>
        <w:tc>
          <w:tcPr>
            <w:tcW w:w="2908" w:type="dxa"/>
            <w:tcBorders>
              <w:top w:val="single" w:sz="4" w:space="0" w:color="000000"/>
              <w:left w:val="single" w:sz="4" w:space="0" w:color="000000"/>
              <w:bottom w:val="single" w:sz="4" w:space="0" w:color="000000"/>
              <w:right w:val="single" w:sz="4" w:space="0" w:color="000000"/>
            </w:tcBorders>
          </w:tcPr>
          <w:p w14:paraId="5C202D02" w14:textId="77777777" w:rsidR="00C5051E" w:rsidRPr="00730C10" w:rsidRDefault="00CF318E">
            <w:pPr>
              <w:widowControl w:val="0"/>
              <w:spacing w:before="70" w:line="240" w:lineRule="auto"/>
              <w:ind w:left="111" w:right="-20"/>
              <w:rPr>
                <w:rFonts w:asciiTheme="majorHAnsi" w:hAnsiTheme="majorHAnsi" w:cstheme="majorHAnsi"/>
              </w:rPr>
            </w:pPr>
            <w:r w:rsidRPr="00730C10">
              <w:rPr>
                <w:rFonts w:asciiTheme="majorHAnsi" w:hAnsiTheme="majorHAnsi" w:cstheme="majorHAnsi"/>
              </w:rPr>
              <w:t>In-house</w:t>
            </w:r>
          </w:p>
        </w:tc>
        <w:tc>
          <w:tcPr>
            <w:tcW w:w="4117" w:type="dxa"/>
            <w:gridSpan w:val="2"/>
            <w:tcBorders>
              <w:top w:val="single" w:sz="4" w:space="0" w:color="000000"/>
              <w:left w:val="single" w:sz="4" w:space="0" w:color="000000"/>
              <w:bottom w:val="single" w:sz="4" w:space="0" w:color="000000"/>
              <w:right w:val="single" w:sz="4" w:space="0" w:color="000000"/>
            </w:tcBorders>
          </w:tcPr>
          <w:p w14:paraId="596B8974" w14:textId="77777777" w:rsidR="00C5051E" w:rsidRPr="00730C10" w:rsidRDefault="00CF318E">
            <w:pPr>
              <w:widowControl w:val="0"/>
              <w:spacing w:before="70" w:line="240" w:lineRule="auto"/>
              <w:ind w:left="1355" w:right="-20"/>
              <w:rPr>
                <w:rFonts w:asciiTheme="majorHAnsi" w:hAnsiTheme="majorHAnsi" w:cstheme="majorHAnsi"/>
              </w:rPr>
            </w:pPr>
            <w:r w:rsidRPr="00730C10">
              <w:rPr>
                <w:rFonts w:asciiTheme="majorHAnsi" w:hAnsiTheme="majorHAnsi" w:cstheme="majorHAnsi"/>
              </w:rPr>
              <w:t>Year documented</w:t>
            </w:r>
          </w:p>
          <w:p w14:paraId="0D851E48" w14:textId="77777777" w:rsidR="00C5051E" w:rsidRPr="00730C10" w:rsidRDefault="00CF318E">
            <w:pPr>
              <w:widowControl w:val="0"/>
              <w:spacing w:before="70" w:line="240" w:lineRule="auto"/>
              <w:ind w:left="1355" w:right="-20" w:hanging="1312"/>
              <w:rPr>
                <w:rFonts w:asciiTheme="majorHAnsi" w:hAnsiTheme="majorHAnsi" w:cstheme="majorHAnsi"/>
              </w:rPr>
            </w:pPr>
            <w:r w:rsidRPr="00730C10">
              <w:rPr>
                <w:rFonts w:asciiTheme="majorHAnsi" w:hAnsiTheme="majorHAnsi" w:cstheme="majorHAnsi"/>
              </w:rPr>
              <w:t xml:space="preserve">                                                                         </w:t>
            </w:r>
          </w:p>
          <w:p w14:paraId="46E75C4A" w14:textId="77777777" w:rsidR="00C5051E" w:rsidRPr="00730C10" w:rsidRDefault="00CF318E">
            <w:pPr>
              <w:widowControl w:val="0"/>
              <w:spacing w:before="70" w:line="240" w:lineRule="auto"/>
              <w:ind w:left="1355" w:right="-20" w:hanging="1312"/>
              <w:rPr>
                <w:rFonts w:asciiTheme="majorHAnsi" w:hAnsiTheme="majorHAnsi" w:cstheme="majorHAnsi"/>
              </w:rPr>
            </w:pPr>
            <w:r w:rsidRPr="00730C10">
              <w:rPr>
                <w:rFonts w:asciiTheme="majorHAnsi" w:hAnsiTheme="majorHAnsi" w:cstheme="majorHAnsi"/>
              </w:rPr>
              <w:t xml:space="preserve">                                                                                                               </w:t>
            </w:r>
          </w:p>
          <w:p w14:paraId="34CC5C33" w14:textId="77777777" w:rsidR="00C5051E" w:rsidRPr="00730C10" w:rsidRDefault="00C5051E">
            <w:pPr>
              <w:widowControl w:val="0"/>
              <w:spacing w:before="70" w:line="240" w:lineRule="auto"/>
              <w:ind w:left="1355" w:right="-20"/>
              <w:rPr>
                <w:rFonts w:asciiTheme="majorHAnsi" w:hAnsiTheme="majorHAnsi" w:cstheme="majorHAnsi"/>
              </w:rPr>
            </w:pPr>
          </w:p>
        </w:tc>
      </w:tr>
      <w:tr w:rsidR="00C5051E" w:rsidRPr="00730C10" w14:paraId="55A48DE8" w14:textId="77777777">
        <w:trPr>
          <w:trHeight w:val="1496"/>
        </w:trPr>
        <w:tc>
          <w:tcPr>
            <w:tcW w:w="2908" w:type="dxa"/>
            <w:tcBorders>
              <w:top w:val="single" w:sz="4" w:space="0" w:color="000000"/>
              <w:left w:val="single" w:sz="4" w:space="0" w:color="000000"/>
              <w:bottom w:val="single" w:sz="4" w:space="0" w:color="000000"/>
              <w:right w:val="single" w:sz="4" w:space="0" w:color="000000"/>
            </w:tcBorders>
          </w:tcPr>
          <w:p w14:paraId="71D809E4" w14:textId="77777777" w:rsidR="00C5051E" w:rsidRPr="00730C10" w:rsidRDefault="00CF318E">
            <w:pPr>
              <w:widowControl w:val="0"/>
              <w:spacing w:before="70" w:line="241" w:lineRule="auto"/>
              <w:ind w:left="111" w:right="109"/>
              <w:rPr>
                <w:rFonts w:asciiTheme="majorHAnsi" w:hAnsiTheme="majorHAnsi" w:cstheme="majorHAnsi"/>
              </w:rPr>
            </w:pPr>
            <w:r w:rsidRPr="00730C10">
              <w:rPr>
                <w:rFonts w:asciiTheme="majorHAnsi" w:hAnsiTheme="majorHAnsi" w:cstheme="majorHAnsi"/>
              </w:rPr>
              <w:t>Specifications additional to those in the pharmacopoeia referred</w:t>
            </w:r>
          </w:p>
          <w:p w14:paraId="080061CC" w14:textId="77777777" w:rsidR="00C5051E" w:rsidRPr="00730C10" w:rsidRDefault="00CF318E">
            <w:pPr>
              <w:widowControl w:val="0"/>
              <w:spacing w:line="241" w:lineRule="auto"/>
              <w:ind w:left="111" w:right="240"/>
              <w:rPr>
                <w:rFonts w:asciiTheme="majorHAnsi" w:hAnsiTheme="majorHAnsi" w:cstheme="majorHAnsi"/>
              </w:rPr>
            </w:pPr>
            <w:r w:rsidRPr="00730C10">
              <w:rPr>
                <w:rFonts w:asciiTheme="majorHAnsi" w:hAnsiTheme="majorHAnsi" w:cstheme="majorHAnsi"/>
              </w:rPr>
              <w:t>to above (e.g. dissolution, syringe ability) explain:</w:t>
            </w:r>
          </w:p>
        </w:tc>
        <w:tc>
          <w:tcPr>
            <w:tcW w:w="2058" w:type="dxa"/>
            <w:tcBorders>
              <w:top w:val="single" w:sz="4" w:space="0" w:color="000000"/>
              <w:left w:val="single" w:sz="4" w:space="0" w:color="000000"/>
              <w:bottom w:val="single" w:sz="4" w:space="0" w:color="000000"/>
              <w:right w:val="single" w:sz="4" w:space="0" w:color="000000"/>
            </w:tcBorders>
          </w:tcPr>
          <w:p w14:paraId="11B48D3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569AB3CC"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07F08F20"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32AF7553"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1034BB8F"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520C1E9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2059" w:type="dxa"/>
            <w:tcBorders>
              <w:top w:val="single" w:sz="4" w:space="0" w:color="000000"/>
              <w:left w:val="single" w:sz="4" w:space="0" w:color="000000"/>
              <w:bottom w:val="single" w:sz="4" w:space="0" w:color="000000"/>
              <w:right w:val="single" w:sz="4" w:space="0" w:color="000000"/>
            </w:tcBorders>
          </w:tcPr>
          <w:p w14:paraId="35FE3ED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5BD18C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26CEC0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57A89380"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92F7B2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2D9559D8"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48C6054A" w14:textId="77777777">
        <w:trPr>
          <w:trHeight w:val="903"/>
        </w:trPr>
        <w:tc>
          <w:tcPr>
            <w:tcW w:w="2908" w:type="dxa"/>
            <w:tcBorders>
              <w:top w:val="single" w:sz="4" w:space="0" w:color="000000"/>
              <w:left w:val="single" w:sz="4" w:space="0" w:color="000000"/>
              <w:bottom w:val="single" w:sz="4" w:space="0" w:color="000000"/>
              <w:right w:val="single" w:sz="4" w:space="0" w:color="000000"/>
            </w:tcBorders>
          </w:tcPr>
          <w:p w14:paraId="24E4E057" w14:textId="77777777" w:rsidR="00C5051E" w:rsidRPr="00730C10" w:rsidRDefault="00CF318E">
            <w:pPr>
              <w:widowControl w:val="0"/>
              <w:spacing w:before="70" w:line="240" w:lineRule="auto"/>
              <w:ind w:left="111" w:right="-20"/>
              <w:rPr>
                <w:rFonts w:asciiTheme="majorHAnsi" w:hAnsiTheme="majorHAnsi" w:cstheme="majorHAnsi"/>
              </w:rPr>
            </w:pPr>
            <w:r w:rsidRPr="00730C10">
              <w:rPr>
                <w:rFonts w:asciiTheme="majorHAnsi" w:hAnsiTheme="majorHAnsi" w:cstheme="majorHAnsi"/>
              </w:rPr>
              <w:t>Other (specify)</w:t>
            </w:r>
          </w:p>
        </w:tc>
        <w:tc>
          <w:tcPr>
            <w:tcW w:w="2058" w:type="dxa"/>
            <w:tcBorders>
              <w:top w:val="single" w:sz="4" w:space="0" w:color="000000"/>
              <w:left w:val="single" w:sz="4" w:space="0" w:color="000000"/>
              <w:bottom w:val="single" w:sz="4" w:space="0" w:color="000000"/>
              <w:right w:val="single" w:sz="4" w:space="0" w:color="000000"/>
            </w:tcBorders>
          </w:tcPr>
          <w:p w14:paraId="7B7F220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574937C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2EED302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5C5CE26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c>
          <w:tcPr>
            <w:tcW w:w="2059" w:type="dxa"/>
            <w:tcBorders>
              <w:top w:val="single" w:sz="4" w:space="0" w:color="000000"/>
              <w:left w:val="single" w:sz="4" w:space="0" w:color="000000"/>
              <w:bottom w:val="single" w:sz="4" w:space="0" w:color="000000"/>
              <w:right w:val="single" w:sz="4" w:space="0" w:color="000000"/>
            </w:tcBorders>
          </w:tcPr>
          <w:p w14:paraId="72660631"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4F088D45"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1620797E"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6E1A00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bl>
    <w:p w14:paraId="6FC5B761" w14:textId="77777777" w:rsidR="00C5051E" w:rsidRPr="00730C10" w:rsidRDefault="00CF318E">
      <w:pPr>
        <w:widowControl w:val="0"/>
        <w:tabs>
          <w:tab w:val="left" w:pos="5245"/>
        </w:tabs>
        <w:spacing w:before="3" w:line="301" w:lineRule="auto"/>
        <w:ind w:left="4111" w:right="4118" w:hanging="3091"/>
        <w:rPr>
          <w:rFonts w:asciiTheme="majorHAnsi" w:eastAsia="EB Garamond" w:hAnsiTheme="majorHAnsi" w:cstheme="majorHAnsi"/>
          <w:sz w:val="11"/>
          <w:szCs w:val="11"/>
        </w:rPr>
      </w:pPr>
      <w:r w:rsidRPr="00730C10">
        <w:rPr>
          <w:rFonts w:asciiTheme="majorHAnsi" w:hAnsiTheme="majorHAnsi" w:cstheme="majorHAnsi"/>
        </w:rPr>
        <w:tab/>
      </w:r>
      <w:r w:rsidRPr="00730C10">
        <w:rPr>
          <w:rFonts w:asciiTheme="majorHAnsi" w:hAnsiTheme="majorHAnsi" w:cstheme="majorHAnsi"/>
        </w:rPr>
        <w:tab/>
      </w:r>
      <w:r w:rsidRPr="00730C10">
        <w:rPr>
          <w:rFonts w:asciiTheme="majorHAnsi" w:hAnsiTheme="majorHAnsi" w:cstheme="majorHAnsi"/>
        </w:rPr>
        <w:tab/>
      </w:r>
      <w:r w:rsidRPr="00730C10">
        <w:rPr>
          <w:rFonts w:asciiTheme="majorHAnsi" w:hAnsiTheme="majorHAnsi" w:cstheme="majorHAnsi"/>
        </w:rPr>
        <w:tab/>
      </w:r>
    </w:p>
    <w:p w14:paraId="0F18F9BB" w14:textId="77777777" w:rsidR="00C5051E" w:rsidRPr="00730C10" w:rsidRDefault="00CF318E">
      <w:pPr>
        <w:widowControl w:val="0"/>
        <w:spacing w:before="13" w:line="240" w:lineRule="auto"/>
        <w:ind w:left="567" w:right="955"/>
        <w:jc w:val="both"/>
        <w:rPr>
          <w:rFonts w:asciiTheme="majorHAnsi" w:hAnsiTheme="majorHAnsi" w:cstheme="majorHAnsi"/>
        </w:rPr>
      </w:pPr>
      <w:r w:rsidRPr="00730C10">
        <w:rPr>
          <w:rFonts w:asciiTheme="majorHAnsi" w:hAnsiTheme="majorHAnsi" w:cstheme="majorHAnsi"/>
        </w:rPr>
        <w:t xml:space="preserve">Please attach copies of release and shelf-life specifications for the FPP in </w:t>
      </w:r>
      <w:r w:rsidRPr="00730C10">
        <w:rPr>
          <w:rFonts w:asciiTheme="majorHAnsi" w:hAnsiTheme="majorHAnsi" w:cstheme="majorHAnsi"/>
          <w:b/>
        </w:rPr>
        <w:t>Annex R</w:t>
      </w:r>
      <w:r w:rsidRPr="00730C10">
        <w:rPr>
          <w:rFonts w:asciiTheme="majorHAnsi" w:hAnsiTheme="majorHAnsi" w:cstheme="majorHAnsi"/>
        </w:rPr>
        <w:t xml:space="preserve">. If analytical methods are in-house, different from BP, USP and </w:t>
      </w:r>
      <w:proofErr w:type="spellStart"/>
      <w:r w:rsidRPr="00730C10">
        <w:rPr>
          <w:rFonts w:asciiTheme="majorHAnsi" w:hAnsiTheme="majorHAnsi" w:cstheme="majorHAnsi"/>
        </w:rPr>
        <w:t>Ph.Int</w:t>
      </w:r>
      <w:proofErr w:type="spellEnd"/>
      <w:r w:rsidRPr="00730C10">
        <w:rPr>
          <w:rFonts w:asciiTheme="majorHAnsi" w:hAnsiTheme="majorHAnsi" w:cstheme="majorHAnsi"/>
        </w:rPr>
        <w:t xml:space="preserve">., attach a copy of the analytical method and analytical validation data in the same in </w:t>
      </w:r>
      <w:r w:rsidRPr="00730C10">
        <w:rPr>
          <w:rFonts w:asciiTheme="majorHAnsi" w:hAnsiTheme="majorHAnsi" w:cstheme="majorHAnsi"/>
          <w:b/>
        </w:rPr>
        <w:t>Annex R</w:t>
      </w:r>
      <w:r w:rsidRPr="00730C10">
        <w:rPr>
          <w:rFonts w:asciiTheme="majorHAnsi" w:hAnsiTheme="majorHAnsi" w:cstheme="majorHAnsi"/>
        </w:rPr>
        <w:t>.</w:t>
      </w:r>
    </w:p>
    <w:p w14:paraId="4C312737" w14:textId="77777777" w:rsidR="00C5051E" w:rsidRPr="00730C10" w:rsidRDefault="00C5051E">
      <w:pPr>
        <w:widowControl w:val="0"/>
        <w:spacing w:line="240" w:lineRule="auto"/>
        <w:rPr>
          <w:rFonts w:asciiTheme="majorHAnsi" w:hAnsiTheme="majorHAnsi" w:cstheme="majorHAnsi"/>
        </w:rPr>
      </w:pPr>
    </w:p>
    <w:p w14:paraId="14BA503C" w14:textId="77777777" w:rsidR="00C5051E" w:rsidRPr="00730C10" w:rsidRDefault="00CF318E">
      <w:pPr>
        <w:widowControl w:val="0"/>
        <w:spacing w:line="240" w:lineRule="auto"/>
        <w:ind w:left="567" w:right="956"/>
        <w:rPr>
          <w:rFonts w:asciiTheme="majorHAnsi" w:hAnsiTheme="majorHAnsi" w:cstheme="majorHAnsi"/>
        </w:rPr>
      </w:pPr>
      <w:r w:rsidRPr="00730C10">
        <w:rPr>
          <w:rFonts w:asciiTheme="majorHAnsi" w:hAnsiTheme="majorHAnsi" w:cstheme="majorHAnsi"/>
        </w:rPr>
        <w:t xml:space="preserve">Please attach a copy of the certificate of analysis for the three last batches released in </w:t>
      </w:r>
      <w:r w:rsidRPr="00730C10">
        <w:rPr>
          <w:rFonts w:asciiTheme="majorHAnsi" w:hAnsiTheme="majorHAnsi" w:cstheme="majorHAnsi"/>
          <w:b/>
        </w:rPr>
        <w:t>Annex S</w:t>
      </w:r>
      <w:r w:rsidRPr="00730C10">
        <w:rPr>
          <w:rFonts w:asciiTheme="majorHAnsi" w:hAnsiTheme="majorHAnsi" w:cstheme="majorHAnsi"/>
        </w:rPr>
        <w:t>.</w:t>
      </w:r>
    </w:p>
    <w:p w14:paraId="4AA4CCD0" w14:textId="77777777" w:rsidR="00C5051E" w:rsidRPr="00730C10" w:rsidRDefault="00C5051E">
      <w:pPr>
        <w:widowControl w:val="0"/>
        <w:spacing w:before="18" w:line="240" w:lineRule="auto"/>
        <w:rPr>
          <w:rFonts w:asciiTheme="majorHAnsi" w:hAnsiTheme="majorHAnsi" w:cstheme="majorHAnsi"/>
        </w:rPr>
      </w:pPr>
      <w:bookmarkStart w:id="16" w:name="_heading=h.44sinio" w:colFirst="0" w:colLast="0"/>
      <w:bookmarkEnd w:id="16"/>
    </w:p>
    <w:p w14:paraId="2F521830" w14:textId="77777777" w:rsidR="00C5051E" w:rsidRPr="00730C10" w:rsidRDefault="00CF318E">
      <w:pPr>
        <w:pStyle w:val="Heading2"/>
        <w:keepLines w:val="0"/>
        <w:tabs>
          <w:tab w:val="left" w:pos="567"/>
          <w:tab w:val="left" w:pos="993"/>
        </w:tabs>
        <w:spacing w:before="0" w:after="0" w:line="240" w:lineRule="auto"/>
        <w:rPr>
          <w:rFonts w:asciiTheme="majorHAnsi" w:eastAsia="Georgia" w:hAnsiTheme="majorHAnsi" w:cstheme="majorHAnsi"/>
          <w:b/>
          <w:i/>
          <w:sz w:val="24"/>
          <w:szCs w:val="24"/>
        </w:rPr>
      </w:pPr>
      <w:r w:rsidRPr="00730C10">
        <w:rPr>
          <w:rFonts w:asciiTheme="majorHAnsi" w:eastAsia="Georgia" w:hAnsiTheme="majorHAnsi" w:cstheme="majorHAnsi"/>
          <w:b/>
          <w:i/>
          <w:sz w:val="24"/>
          <w:szCs w:val="24"/>
        </w:rPr>
        <w:t>3.3 Method of manufacture and process validation:</w:t>
      </w:r>
    </w:p>
    <w:p w14:paraId="7B76ADFE" w14:textId="77777777" w:rsidR="00C5051E" w:rsidRPr="00730C10" w:rsidRDefault="00C5051E">
      <w:pPr>
        <w:widowControl w:val="0"/>
        <w:spacing w:before="9" w:line="240" w:lineRule="auto"/>
        <w:rPr>
          <w:rFonts w:asciiTheme="majorHAnsi" w:hAnsiTheme="majorHAnsi" w:cstheme="majorHAnsi"/>
        </w:rPr>
      </w:pPr>
    </w:p>
    <w:p w14:paraId="12FDF132" w14:textId="77777777" w:rsidR="00C5051E" w:rsidRPr="00730C10" w:rsidRDefault="00CF318E">
      <w:pPr>
        <w:widowControl w:val="0"/>
        <w:spacing w:line="240" w:lineRule="auto"/>
        <w:ind w:left="567" w:right="966"/>
        <w:jc w:val="both"/>
        <w:rPr>
          <w:rFonts w:asciiTheme="majorHAnsi" w:hAnsiTheme="majorHAnsi" w:cstheme="majorHAnsi"/>
        </w:rPr>
      </w:pPr>
      <w:r w:rsidRPr="00730C10">
        <w:rPr>
          <w:rFonts w:asciiTheme="majorHAnsi" w:hAnsiTheme="majorHAnsi" w:cstheme="majorHAnsi"/>
        </w:rPr>
        <w:t>Have the manufacturing methods for each standard batch size been validated?</w:t>
      </w:r>
    </w:p>
    <w:p w14:paraId="331AD1D3" w14:textId="77777777" w:rsidR="00C5051E" w:rsidRPr="00730C10" w:rsidRDefault="00CF318E">
      <w:pPr>
        <w:widowControl w:val="0"/>
        <w:tabs>
          <w:tab w:val="left" w:pos="1425"/>
          <w:tab w:val="left" w:pos="2780"/>
        </w:tabs>
        <w:spacing w:before="76" w:line="240" w:lineRule="auto"/>
        <w:ind w:right="-20" w:firstLine="720"/>
        <w:rPr>
          <w:rFonts w:asciiTheme="majorHAnsi" w:hAnsiTheme="majorHAnsi" w:cstheme="majorHAnsi"/>
        </w:rPr>
      </w:pPr>
      <w:r w:rsidRPr="00730C10">
        <w:rPr>
          <w:rFonts w:asciiTheme="majorHAnsi" w:hAnsiTheme="majorHAnsi" w:cstheme="majorHAnsi"/>
        </w:rPr>
        <w:t xml:space="preserve"> </w:t>
      </w:r>
      <w:proofErr w:type="gramStart"/>
      <w:r w:rsidRPr="00730C10">
        <w:rPr>
          <w:rFonts w:ascii="MS Gothic" w:eastAsia="MS Gothic" w:hAnsi="MS Gothic" w:cs="MS Gothic" w:hint="eastAsia"/>
          <w:b/>
        </w:rPr>
        <w:t>☐</w:t>
      </w:r>
      <w:r w:rsidRPr="00730C10">
        <w:rPr>
          <w:rFonts w:asciiTheme="majorHAnsi" w:hAnsiTheme="majorHAnsi" w:cstheme="majorHAnsi"/>
        </w:rPr>
        <w:t xml:space="preserve">  Yes</w:t>
      </w:r>
      <w:proofErr w:type="gramEnd"/>
      <w:r w:rsidRPr="00730C10">
        <w:rPr>
          <w:rFonts w:asciiTheme="majorHAnsi" w:hAnsiTheme="majorHAnsi" w:cstheme="majorHAnsi"/>
        </w:rPr>
        <w:tab/>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No</w:t>
      </w:r>
    </w:p>
    <w:p w14:paraId="26F04A25" w14:textId="77777777" w:rsidR="00C5051E" w:rsidRPr="00730C10" w:rsidRDefault="00C5051E">
      <w:pPr>
        <w:widowControl w:val="0"/>
        <w:spacing w:before="8" w:line="240" w:lineRule="auto"/>
        <w:rPr>
          <w:rFonts w:asciiTheme="majorHAnsi" w:hAnsiTheme="majorHAnsi" w:cstheme="majorHAnsi"/>
        </w:rPr>
      </w:pPr>
    </w:p>
    <w:p w14:paraId="6B5933A6" w14:textId="77777777" w:rsidR="00C5051E" w:rsidRPr="00730C10" w:rsidRDefault="00CF318E">
      <w:pPr>
        <w:widowControl w:val="0"/>
        <w:tabs>
          <w:tab w:val="left" w:pos="3686"/>
        </w:tabs>
        <w:spacing w:line="240" w:lineRule="auto"/>
        <w:ind w:left="567" w:right="5678"/>
        <w:jc w:val="both"/>
        <w:rPr>
          <w:rFonts w:asciiTheme="majorHAnsi" w:hAnsiTheme="majorHAnsi" w:cstheme="majorHAnsi"/>
        </w:rPr>
      </w:pPr>
      <w:r w:rsidRPr="00730C10">
        <w:rPr>
          <w:rFonts w:asciiTheme="majorHAnsi" w:hAnsiTheme="majorHAnsi" w:cstheme="majorHAnsi"/>
        </w:rPr>
        <w:t xml:space="preserve">If no, please clarify:                                               </w:t>
      </w:r>
    </w:p>
    <w:p w14:paraId="581F48B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t xml:space="preserve">                                             </w:t>
      </w:r>
    </w:p>
    <w:p w14:paraId="43354D0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r>
      <w:r w:rsidRPr="00730C10">
        <w:rPr>
          <w:rFonts w:asciiTheme="majorHAnsi" w:hAnsiTheme="majorHAnsi" w:cstheme="majorHAnsi"/>
        </w:rPr>
        <w:tab/>
      </w:r>
    </w:p>
    <w:p w14:paraId="6ED9CAE1" w14:textId="77777777" w:rsidR="00C5051E" w:rsidRPr="00730C10" w:rsidRDefault="00CF318E">
      <w:pPr>
        <w:widowControl w:val="0"/>
        <w:spacing w:before="3" w:line="240" w:lineRule="auto"/>
        <w:ind w:left="567" w:right="-20"/>
        <w:rPr>
          <w:rFonts w:asciiTheme="majorHAnsi" w:hAnsiTheme="majorHAnsi" w:cstheme="majorHAnsi"/>
        </w:rPr>
      </w:pPr>
      <w:r w:rsidRPr="00730C10">
        <w:rPr>
          <w:rFonts w:asciiTheme="majorHAnsi" w:hAnsiTheme="majorHAnsi" w:cstheme="majorHAnsi"/>
        </w:rPr>
        <w:t>If yes, please provide details of validation status in the table below:</w:t>
      </w:r>
    </w:p>
    <w:p w14:paraId="34490DCE" w14:textId="77777777" w:rsidR="00C5051E" w:rsidRPr="00730C10" w:rsidRDefault="00C5051E">
      <w:pPr>
        <w:widowControl w:val="0"/>
        <w:spacing w:before="1" w:line="240" w:lineRule="auto"/>
        <w:rPr>
          <w:rFonts w:asciiTheme="majorHAnsi" w:hAnsiTheme="majorHAnsi" w:cstheme="majorHAnsi"/>
        </w:rPr>
      </w:pPr>
    </w:p>
    <w:tbl>
      <w:tblPr>
        <w:tblStyle w:val="af7"/>
        <w:tblW w:w="7913" w:type="dxa"/>
        <w:tblInd w:w="1021" w:type="dxa"/>
        <w:tblLayout w:type="fixed"/>
        <w:tblLook w:val="0000" w:firstRow="0" w:lastRow="0" w:firstColumn="0" w:lastColumn="0" w:noHBand="0" w:noVBand="0"/>
      </w:tblPr>
      <w:tblGrid>
        <w:gridCol w:w="4760"/>
        <w:gridCol w:w="3153"/>
      </w:tblGrid>
      <w:tr w:rsidR="00C5051E" w:rsidRPr="00730C10" w14:paraId="29661AA7" w14:textId="77777777">
        <w:trPr>
          <w:trHeight w:val="1732"/>
        </w:trPr>
        <w:tc>
          <w:tcPr>
            <w:tcW w:w="4760" w:type="dxa"/>
            <w:tcBorders>
              <w:top w:val="single" w:sz="4" w:space="0" w:color="000000"/>
              <w:left w:val="single" w:sz="4" w:space="0" w:color="000000"/>
              <w:bottom w:val="single" w:sz="4" w:space="0" w:color="000000"/>
              <w:right w:val="single" w:sz="4" w:space="0" w:color="000000"/>
            </w:tcBorders>
          </w:tcPr>
          <w:p w14:paraId="71A3593F"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lastRenderedPageBreak/>
              <w:t>The batch size of the validated batches (minimum, maximum size)</w:t>
            </w:r>
          </w:p>
        </w:tc>
        <w:tc>
          <w:tcPr>
            <w:tcW w:w="3153" w:type="dxa"/>
            <w:tcBorders>
              <w:top w:val="single" w:sz="4" w:space="0" w:color="000000"/>
              <w:left w:val="single" w:sz="4" w:space="0" w:color="000000"/>
              <w:bottom w:val="single" w:sz="4" w:space="0" w:color="000000"/>
              <w:right w:val="single" w:sz="4" w:space="0" w:color="000000"/>
            </w:tcBorders>
          </w:tcPr>
          <w:p w14:paraId="22A3B5AF"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D7DAE59"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599679E0"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CCE75C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1789CA69"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1C26D3B9"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18950ED1"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4855E137" w14:textId="77777777">
        <w:trPr>
          <w:trHeight w:val="1842"/>
        </w:trPr>
        <w:tc>
          <w:tcPr>
            <w:tcW w:w="4760" w:type="dxa"/>
            <w:tcBorders>
              <w:top w:val="single" w:sz="4" w:space="0" w:color="000000"/>
              <w:left w:val="single" w:sz="4" w:space="0" w:color="000000"/>
              <w:bottom w:val="single" w:sz="4" w:space="0" w:color="000000"/>
              <w:right w:val="single" w:sz="4" w:space="0" w:color="000000"/>
            </w:tcBorders>
          </w:tcPr>
          <w:p w14:paraId="4D195162"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The batch numbers of the validated batches</w:t>
            </w:r>
          </w:p>
        </w:tc>
        <w:tc>
          <w:tcPr>
            <w:tcW w:w="3153" w:type="dxa"/>
            <w:tcBorders>
              <w:top w:val="single" w:sz="4" w:space="0" w:color="000000"/>
              <w:left w:val="single" w:sz="4" w:space="0" w:color="000000"/>
              <w:bottom w:val="single" w:sz="4" w:space="0" w:color="000000"/>
              <w:right w:val="single" w:sz="4" w:space="0" w:color="000000"/>
            </w:tcBorders>
          </w:tcPr>
          <w:p w14:paraId="5F53F8D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337E1A9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07CEB51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20065A4C"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2EC2E3C3"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05A874A1"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2A8EEE3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6A3B4158" w14:textId="77777777">
        <w:trPr>
          <w:trHeight w:val="1982"/>
        </w:trPr>
        <w:tc>
          <w:tcPr>
            <w:tcW w:w="4760" w:type="dxa"/>
            <w:tcBorders>
              <w:top w:val="single" w:sz="4" w:space="0" w:color="000000"/>
              <w:left w:val="single" w:sz="4" w:space="0" w:color="000000"/>
              <w:bottom w:val="single" w:sz="4" w:space="0" w:color="000000"/>
              <w:right w:val="single" w:sz="4" w:space="0" w:color="000000"/>
            </w:tcBorders>
          </w:tcPr>
          <w:p w14:paraId="21ADD306"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Manufacturing dates of the validated batches</w:t>
            </w:r>
          </w:p>
        </w:tc>
        <w:tc>
          <w:tcPr>
            <w:tcW w:w="3153" w:type="dxa"/>
            <w:tcBorders>
              <w:top w:val="single" w:sz="4" w:space="0" w:color="000000"/>
              <w:left w:val="single" w:sz="4" w:space="0" w:color="000000"/>
              <w:bottom w:val="single" w:sz="4" w:space="0" w:color="000000"/>
              <w:right w:val="single" w:sz="4" w:space="0" w:color="000000"/>
            </w:tcBorders>
          </w:tcPr>
          <w:p w14:paraId="24855111"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2983C262"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3EC4EED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240B5B4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62B9EDA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11DF6D0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43673A7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1C1F7B2C" w14:textId="77777777">
        <w:trPr>
          <w:trHeight w:val="1711"/>
        </w:trPr>
        <w:tc>
          <w:tcPr>
            <w:tcW w:w="4760" w:type="dxa"/>
            <w:tcBorders>
              <w:top w:val="single" w:sz="4" w:space="0" w:color="000000"/>
              <w:left w:val="single" w:sz="4" w:space="0" w:color="000000"/>
              <w:bottom w:val="single" w:sz="4" w:space="0" w:color="000000"/>
              <w:right w:val="single" w:sz="4" w:space="0" w:color="000000"/>
            </w:tcBorders>
          </w:tcPr>
          <w:p w14:paraId="7E46C3CD"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Reference number for the process validation report</w:t>
            </w:r>
          </w:p>
        </w:tc>
        <w:tc>
          <w:tcPr>
            <w:tcW w:w="3153" w:type="dxa"/>
            <w:tcBorders>
              <w:top w:val="single" w:sz="4" w:space="0" w:color="000000"/>
              <w:left w:val="single" w:sz="4" w:space="0" w:color="000000"/>
              <w:bottom w:val="single" w:sz="4" w:space="0" w:color="000000"/>
              <w:right w:val="single" w:sz="4" w:space="0" w:color="000000"/>
            </w:tcBorders>
          </w:tcPr>
          <w:p w14:paraId="7BD292D2"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58576C29"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2CDD5410"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41EEA442"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B20458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201825CF"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596F410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1F349A7B" w14:textId="77777777">
        <w:trPr>
          <w:trHeight w:val="1564"/>
        </w:trPr>
        <w:tc>
          <w:tcPr>
            <w:tcW w:w="4760" w:type="dxa"/>
            <w:tcBorders>
              <w:top w:val="single" w:sz="4" w:space="0" w:color="000000"/>
              <w:left w:val="single" w:sz="4" w:space="0" w:color="000000"/>
              <w:bottom w:val="single" w:sz="4" w:space="0" w:color="000000"/>
              <w:right w:val="single" w:sz="4" w:space="0" w:color="000000"/>
            </w:tcBorders>
          </w:tcPr>
          <w:p w14:paraId="7EC50C97" w14:textId="77777777" w:rsidR="00C5051E" w:rsidRPr="00730C10" w:rsidRDefault="00CF318E">
            <w:pPr>
              <w:widowControl w:val="0"/>
              <w:spacing w:before="73" w:line="241" w:lineRule="auto"/>
              <w:ind w:left="111" w:right="77"/>
              <w:rPr>
                <w:rFonts w:asciiTheme="majorHAnsi" w:hAnsiTheme="majorHAnsi" w:cstheme="majorHAnsi"/>
              </w:rPr>
            </w:pPr>
            <w:r w:rsidRPr="00730C10">
              <w:rPr>
                <w:rFonts w:asciiTheme="majorHAnsi" w:hAnsiTheme="majorHAnsi" w:cstheme="majorHAnsi"/>
              </w:rPr>
              <w:t>If processes are yet to be validated, the reference number for the process validation protocol should be indicated</w:t>
            </w:r>
          </w:p>
        </w:tc>
        <w:tc>
          <w:tcPr>
            <w:tcW w:w="3153" w:type="dxa"/>
            <w:tcBorders>
              <w:top w:val="single" w:sz="4" w:space="0" w:color="000000"/>
              <w:left w:val="single" w:sz="4" w:space="0" w:color="000000"/>
              <w:bottom w:val="single" w:sz="4" w:space="0" w:color="000000"/>
              <w:right w:val="single" w:sz="4" w:space="0" w:color="000000"/>
            </w:tcBorders>
          </w:tcPr>
          <w:p w14:paraId="6880F33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36006B10"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491820F9"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3DB5DA55"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0485BB9C"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197B032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bl>
    <w:p w14:paraId="401713B6" w14:textId="77777777" w:rsidR="00C5051E" w:rsidRPr="00730C10" w:rsidRDefault="00C5051E">
      <w:pPr>
        <w:widowControl w:val="0"/>
        <w:spacing w:before="5" w:line="240" w:lineRule="auto"/>
        <w:rPr>
          <w:rFonts w:asciiTheme="majorHAnsi" w:hAnsiTheme="majorHAnsi" w:cstheme="majorHAnsi"/>
        </w:rPr>
      </w:pPr>
    </w:p>
    <w:p w14:paraId="505BFB57" w14:textId="77777777" w:rsidR="00C5051E" w:rsidRPr="00730C10" w:rsidRDefault="007E6988" w:rsidP="007E6988">
      <w:pPr>
        <w:widowControl w:val="0"/>
        <w:spacing w:before="3" w:line="240" w:lineRule="auto"/>
        <w:ind w:left="426" w:right="-20"/>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 xml:space="preserve">Provide batch formulae for all proposed batch sizes:                                                        </w:t>
      </w:r>
    </w:p>
    <w:p w14:paraId="73C62AB8" w14:textId="77777777" w:rsidR="00C5051E" w:rsidRPr="00730C10" w:rsidRDefault="00CF318E">
      <w:pPr>
        <w:widowControl w:val="0"/>
        <w:spacing w:before="3" w:line="240" w:lineRule="auto"/>
        <w:ind w:left="1134" w:right="-20" w:firstLine="4536"/>
        <w:rPr>
          <w:rFonts w:asciiTheme="majorHAnsi" w:hAnsiTheme="majorHAnsi" w:cstheme="majorHAnsi"/>
        </w:rPr>
      </w:pPr>
      <w:r w:rsidRPr="00730C10">
        <w:rPr>
          <w:rFonts w:asciiTheme="majorHAnsi" w:hAnsiTheme="majorHAnsi" w:cstheme="majorHAnsi"/>
        </w:rPr>
        <w:t xml:space="preserve">                                                      </w:t>
      </w:r>
    </w:p>
    <w:p w14:paraId="1461C730" w14:textId="77777777" w:rsidR="00C5051E" w:rsidRPr="00730C10" w:rsidRDefault="007E6988" w:rsidP="007E6988">
      <w:pPr>
        <w:widowControl w:val="0"/>
        <w:numPr>
          <w:ilvl w:val="0"/>
          <w:numId w:val="4"/>
        </w:numPr>
        <w:spacing w:before="30"/>
        <w:ind w:left="993" w:right="955" w:hanging="426"/>
        <w:rPr>
          <w:rFonts w:asciiTheme="majorHAnsi" w:eastAsia="Calibri" w:hAnsiTheme="majorHAnsi" w:cstheme="majorHAnsi"/>
        </w:rPr>
      </w:pPr>
      <w:r>
        <w:rPr>
          <w:rFonts w:asciiTheme="majorHAnsi" w:eastAsia="Calibri" w:hAnsiTheme="majorHAnsi" w:cstheme="majorHAnsi"/>
        </w:rPr>
        <w:t xml:space="preserve"> </w:t>
      </w:r>
      <w:r w:rsidR="00CF318E" w:rsidRPr="00730C10">
        <w:rPr>
          <w:rFonts w:asciiTheme="majorHAnsi" w:eastAsia="Calibri" w:hAnsiTheme="majorHAnsi" w:cstheme="majorHAnsi"/>
        </w:rPr>
        <w:t xml:space="preserve">Please provide in </w:t>
      </w:r>
      <w:r w:rsidR="00CF318E" w:rsidRPr="00730C10">
        <w:rPr>
          <w:rFonts w:asciiTheme="majorHAnsi" w:eastAsia="Calibri" w:hAnsiTheme="majorHAnsi" w:cstheme="majorHAnsi"/>
          <w:b/>
        </w:rPr>
        <w:t>Annex T</w:t>
      </w:r>
      <w:r w:rsidR="00CF318E" w:rsidRPr="00730C10">
        <w:rPr>
          <w:rFonts w:asciiTheme="majorHAnsi" w:eastAsia="Calibri" w:hAnsiTheme="majorHAnsi" w:cstheme="majorHAnsi"/>
        </w:rPr>
        <w:t xml:space="preserve"> a flow diagram and brief narrative describing the</w:t>
      </w:r>
      <w:r>
        <w:rPr>
          <w:rFonts w:asciiTheme="majorHAnsi" w:eastAsia="Calibri" w:hAnsiTheme="majorHAnsi" w:cstheme="majorHAnsi"/>
        </w:rPr>
        <w:t xml:space="preserve"> </w:t>
      </w:r>
      <w:r w:rsidR="00CF318E" w:rsidRPr="00730C10">
        <w:rPr>
          <w:rFonts w:asciiTheme="majorHAnsi" w:eastAsia="Calibri" w:hAnsiTheme="majorHAnsi" w:cstheme="majorHAnsi"/>
        </w:rPr>
        <w:t>manufacturing and control process of this product with relevant parameters.</w:t>
      </w:r>
    </w:p>
    <w:p w14:paraId="0623371C" w14:textId="77777777" w:rsidR="00C5051E" w:rsidRPr="00730C10" w:rsidRDefault="00C5051E">
      <w:pPr>
        <w:widowControl w:val="0"/>
        <w:spacing w:before="17" w:line="240" w:lineRule="auto"/>
        <w:rPr>
          <w:rFonts w:asciiTheme="majorHAnsi" w:hAnsiTheme="majorHAnsi" w:cstheme="majorHAnsi"/>
        </w:rPr>
      </w:pPr>
    </w:p>
    <w:p w14:paraId="1005E945" w14:textId="77777777" w:rsidR="00C5051E" w:rsidRPr="00730C10" w:rsidRDefault="00C5051E">
      <w:pPr>
        <w:widowControl w:val="0"/>
        <w:spacing w:before="17" w:line="240" w:lineRule="auto"/>
        <w:rPr>
          <w:rFonts w:asciiTheme="majorHAnsi" w:hAnsiTheme="majorHAnsi" w:cstheme="majorHAnsi"/>
        </w:rPr>
      </w:pPr>
    </w:p>
    <w:p w14:paraId="4DD2A31B" w14:textId="77777777" w:rsidR="00C5051E" w:rsidRPr="00730C10" w:rsidRDefault="00CF318E" w:rsidP="007E6988">
      <w:pPr>
        <w:widowControl w:val="0"/>
        <w:spacing w:line="240" w:lineRule="auto"/>
        <w:ind w:left="567" w:right="-20"/>
        <w:rPr>
          <w:rFonts w:asciiTheme="majorHAnsi" w:hAnsiTheme="majorHAnsi" w:cstheme="majorHAnsi"/>
        </w:rPr>
      </w:pPr>
      <w:r w:rsidRPr="00730C10">
        <w:rPr>
          <w:rFonts w:asciiTheme="majorHAnsi" w:hAnsiTheme="majorHAnsi" w:cstheme="majorHAnsi"/>
        </w:rPr>
        <w:t>3.3.1 Additional information for sterile products</w:t>
      </w:r>
    </w:p>
    <w:p w14:paraId="24C80EA3" w14:textId="77777777" w:rsidR="00C5051E" w:rsidRPr="00730C10" w:rsidRDefault="00C5051E">
      <w:pPr>
        <w:widowControl w:val="0"/>
        <w:spacing w:line="240" w:lineRule="auto"/>
        <w:ind w:left="1020" w:right="-20"/>
        <w:rPr>
          <w:rFonts w:asciiTheme="majorHAnsi" w:hAnsiTheme="majorHAnsi" w:cstheme="majorHAnsi"/>
        </w:rPr>
      </w:pPr>
    </w:p>
    <w:p w14:paraId="29E6562A" w14:textId="77777777" w:rsidR="00C5051E" w:rsidRPr="00730C10" w:rsidRDefault="007E6988" w:rsidP="007E6988">
      <w:pPr>
        <w:widowControl w:val="0"/>
        <w:numPr>
          <w:ilvl w:val="0"/>
          <w:numId w:val="4"/>
        </w:numPr>
        <w:tabs>
          <w:tab w:val="left" w:pos="993"/>
        </w:tabs>
        <w:spacing w:before="29"/>
        <w:ind w:left="1134" w:right="957" w:hanging="567"/>
        <w:rPr>
          <w:rFonts w:asciiTheme="majorHAnsi" w:eastAsia="Calibri" w:hAnsiTheme="majorHAnsi" w:cstheme="majorHAnsi"/>
        </w:rPr>
      </w:pPr>
      <w:r>
        <w:rPr>
          <w:rFonts w:asciiTheme="majorHAnsi" w:eastAsia="Calibri" w:hAnsiTheme="majorHAnsi" w:cstheme="majorHAnsi"/>
        </w:rPr>
        <w:t xml:space="preserve">  </w:t>
      </w:r>
      <w:r w:rsidR="00CF318E" w:rsidRPr="00730C10">
        <w:rPr>
          <w:rFonts w:asciiTheme="majorHAnsi" w:eastAsia="Calibri" w:hAnsiTheme="majorHAnsi" w:cstheme="majorHAnsi"/>
        </w:rPr>
        <w:t xml:space="preserve">Provide the data on validation of the sterile aspects of the product including recent media fill validation data as applicable in </w:t>
      </w:r>
      <w:r w:rsidR="00CF318E" w:rsidRPr="00730C10">
        <w:rPr>
          <w:rFonts w:asciiTheme="majorHAnsi" w:eastAsia="Calibri" w:hAnsiTheme="majorHAnsi" w:cstheme="majorHAnsi"/>
          <w:b/>
        </w:rPr>
        <w:t>Annex U</w:t>
      </w:r>
      <w:r w:rsidR="00CF318E" w:rsidRPr="00730C10">
        <w:rPr>
          <w:rFonts w:asciiTheme="majorHAnsi" w:eastAsia="Calibri" w:hAnsiTheme="majorHAnsi" w:cstheme="majorHAnsi"/>
        </w:rPr>
        <w:t>.</w:t>
      </w:r>
    </w:p>
    <w:p w14:paraId="04843FA9" w14:textId="77777777" w:rsidR="00C5051E" w:rsidRPr="00730C10" w:rsidRDefault="00C5051E">
      <w:pPr>
        <w:widowControl w:val="0"/>
        <w:spacing w:before="1" w:line="240" w:lineRule="auto"/>
        <w:rPr>
          <w:rFonts w:asciiTheme="majorHAnsi" w:hAnsiTheme="majorHAnsi" w:cstheme="majorHAnsi"/>
        </w:rPr>
      </w:pPr>
    </w:p>
    <w:p w14:paraId="608AE4EC" w14:textId="77777777" w:rsidR="00C5051E" w:rsidRPr="00730C10" w:rsidRDefault="00CF318E">
      <w:pPr>
        <w:widowControl w:val="0"/>
        <w:tabs>
          <w:tab w:val="left" w:pos="1580"/>
        </w:tabs>
        <w:spacing w:line="240" w:lineRule="auto"/>
        <w:ind w:left="1020" w:right="-20"/>
        <w:rPr>
          <w:rFonts w:asciiTheme="majorHAnsi" w:hAnsiTheme="majorHAnsi" w:cstheme="majorHAnsi"/>
        </w:rPr>
      </w:pPr>
      <w:r w:rsidRPr="00730C10">
        <w:rPr>
          <w:rFonts w:asciiTheme="majorHAnsi" w:hAnsiTheme="majorHAnsi" w:cstheme="majorHAnsi"/>
        </w:rPr>
        <w:lastRenderedPageBreak/>
        <w:tab/>
      </w:r>
    </w:p>
    <w:p w14:paraId="4B7D2A38" w14:textId="77777777" w:rsidR="00C5051E" w:rsidRPr="00730C10" w:rsidRDefault="00CF318E" w:rsidP="007E6988">
      <w:pPr>
        <w:widowControl w:val="0"/>
        <w:numPr>
          <w:ilvl w:val="0"/>
          <w:numId w:val="4"/>
        </w:numPr>
        <w:tabs>
          <w:tab w:val="left" w:pos="1134"/>
        </w:tabs>
        <w:spacing w:line="240" w:lineRule="auto"/>
        <w:ind w:left="1134" w:right="-20" w:hanging="425"/>
        <w:rPr>
          <w:rFonts w:asciiTheme="majorHAnsi" w:eastAsia="Calibri" w:hAnsiTheme="majorHAnsi" w:cstheme="majorHAnsi"/>
        </w:rPr>
      </w:pPr>
      <w:r w:rsidRPr="00730C10">
        <w:rPr>
          <w:rFonts w:asciiTheme="majorHAnsi" w:eastAsia="Calibri" w:hAnsiTheme="majorHAnsi" w:cstheme="majorHAnsi"/>
        </w:rPr>
        <w:t xml:space="preserve">Describe the method of sterilization used including conditions </w:t>
      </w:r>
      <w:proofErr w:type="gramStart"/>
      <w:r w:rsidRPr="00730C10">
        <w:rPr>
          <w:rFonts w:asciiTheme="majorHAnsi" w:eastAsia="Calibri" w:hAnsiTheme="majorHAnsi" w:cstheme="majorHAnsi"/>
        </w:rPr>
        <w:t>such  as</w:t>
      </w:r>
      <w:proofErr w:type="gramEnd"/>
      <w:r w:rsidRPr="00730C10">
        <w:rPr>
          <w:rFonts w:asciiTheme="majorHAnsi" w:eastAsia="Calibri" w:hAnsiTheme="majorHAnsi" w:cstheme="majorHAnsi"/>
        </w:rPr>
        <w:t xml:space="preserve"> temperature , time, pressure,  if applicable:                                                  </w:t>
      </w:r>
    </w:p>
    <w:p w14:paraId="1BC9832F" w14:textId="77777777" w:rsidR="00C5051E" w:rsidRPr="00730C10" w:rsidRDefault="00C5051E">
      <w:pPr>
        <w:widowControl w:val="0"/>
        <w:tabs>
          <w:tab w:val="left" w:pos="1580"/>
        </w:tabs>
        <w:spacing w:line="240" w:lineRule="auto"/>
        <w:ind w:left="1020" w:right="-20"/>
        <w:rPr>
          <w:rFonts w:asciiTheme="majorHAnsi" w:hAnsiTheme="majorHAnsi" w:cstheme="majorHAnsi"/>
        </w:rPr>
      </w:pPr>
    </w:p>
    <w:p w14:paraId="1CBA5793" w14:textId="77777777" w:rsidR="00C5051E" w:rsidRPr="00730C10" w:rsidRDefault="00CF318E">
      <w:pPr>
        <w:pStyle w:val="Heading2"/>
        <w:keepLines w:val="0"/>
        <w:tabs>
          <w:tab w:val="left" w:pos="567"/>
        </w:tabs>
        <w:spacing w:before="0" w:after="0" w:line="240" w:lineRule="auto"/>
        <w:ind w:hanging="1134"/>
        <w:rPr>
          <w:rFonts w:asciiTheme="majorHAnsi" w:eastAsia="Georgia" w:hAnsiTheme="majorHAnsi" w:cstheme="majorHAnsi"/>
          <w:b/>
          <w:i/>
          <w:sz w:val="24"/>
          <w:szCs w:val="24"/>
        </w:rPr>
      </w:pPr>
      <w:bookmarkStart w:id="17" w:name="_heading=h.2jxsxqh" w:colFirst="0" w:colLast="0"/>
      <w:bookmarkEnd w:id="17"/>
      <w:r w:rsidRPr="00730C10">
        <w:rPr>
          <w:rFonts w:asciiTheme="majorHAnsi" w:eastAsia="Georgia" w:hAnsiTheme="majorHAnsi" w:cstheme="majorHAnsi"/>
          <w:b/>
          <w:i/>
          <w:sz w:val="24"/>
          <w:szCs w:val="24"/>
        </w:rPr>
        <w:tab/>
        <w:t>3.4 Stability of finished product</w:t>
      </w:r>
    </w:p>
    <w:p w14:paraId="33BE7067" w14:textId="77777777" w:rsidR="00C5051E" w:rsidRPr="00730C10" w:rsidRDefault="00C5051E">
      <w:pPr>
        <w:widowControl w:val="0"/>
        <w:tabs>
          <w:tab w:val="left" w:pos="5245"/>
        </w:tabs>
        <w:spacing w:before="39" w:line="240" w:lineRule="auto"/>
        <w:ind w:left="1020" w:right="3693"/>
        <w:jc w:val="both"/>
        <w:rPr>
          <w:rFonts w:asciiTheme="majorHAnsi" w:hAnsiTheme="majorHAnsi" w:cstheme="majorHAnsi"/>
        </w:rPr>
      </w:pPr>
    </w:p>
    <w:p w14:paraId="2BEAFCA1" w14:textId="77777777" w:rsidR="00C5051E" w:rsidRPr="00730C10" w:rsidRDefault="00CF318E" w:rsidP="00CE5641">
      <w:pPr>
        <w:widowControl w:val="0"/>
        <w:tabs>
          <w:tab w:val="left" w:pos="5245"/>
        </w:tabs>
        <w:spacing w:before="39" w:line="240" w:lineRule="auto"/>
        <w:ind w:left="567" w:right="3693"/>
        <w:jc w:val="both"/>
        <w:rPr>
          <w:rFonts w:asciiTheme="majorHAnsi" w:hAnsiTheme="majorHAnsi" w:cstheme="majorHAnsi"/>
        </w:rPr>
      </w:pPr>
      <w:r w:rsidRPr="00730C10">
        <w:rPr>
          <w:rFonts w:asciiTheme="majorHAnsi" w:hAnsiTheme="majorHAnsi" w:cstheme="majorHAnsi"/>
        </w:rPr>
        <w:t>3.4.1 Is stability testing data available?</w:t>
      </w:r>
    </w:p>
    <w:p w14:paraId="70EA84D3" w14:textId="77777777" w:rsidR="00C5051E" w:rsidRPr="00730C10" w:rsidRDefault="00C5051E">
      <w:pPr>
        <w:widowControl w:val="0"/>
        <w:tabs>
          <w:tab w:val="left" w:pos="5245"/>
        </w:tabs>
        <w:spacing w:before="39" w:line="240" w:lineRule="auto"/>
        <w:ind w:left="1020" w:right="3693"/>
        <w:jc w:val="both"/>
        <w:rPr>
          <w:rFonts w:asciiTheme="majorHAnsi" w:hAnsiTheme="majorHAnsi" w:cstheme="majorHAnsi"/>
        </w:rPr>
      </w:pPr>
    </w:p>
    <w:p w14:paraId="6FF698C5" w14:textId="77777777" w:rsidR="00C5051E" w:rsidRPr="00730C10" w:rsidRDefault="00CF318E" w:rsidP="007E6988">
      <w:pPr>
        <w:widowControl w:val="0"/>
        <w:tabs>
          <w:tab w:val="left" w:pos="2420"/>
        </w:tabs>
        <w:spacing w:before="76" w:line="240" w:lineRule="auto"/>
        <w:ind w:right="-20" w:firstLine="1134"/>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rPr>
        <w:t xml:space="preserve"> Yes   </w:t>
      </w:r>
      <w:r w:rsidRPr="00730C10">
        <w:rPr>
          <w:rFonts w:ascii="MS Gothic" w:eastAsia="MS Gothic" w:hAnsi="MS Gothic" w:cs="MS Gothic" w:hint="eastAsia"/>
          <w:b/>
        </w:rPr>
        <w:t>☐</w:t>
      </w:r>
      <w:r w:rsidRPr="00730C10">
        <w:rPr>
          <w:rFonts w:asciiTheme="majorHAnsi" w:hAnsiTheme="majorHAnsi" w:cstheme="majorHAnsi"/>
        </w:rPr>
        <w:t>No</w:t>
      </w:r>
    </w:p>
    <w:p w14:paraId="624FC329" w14:textId="77777777" w:rsidR="00C5051E" w:rsidRPr="00730C10" w:rsidRDefault="00C5051E">
      <w:pPr>
        <w:widowControl w:val="0"/>
        <w:spacing w:before="10" w:line="240" w:lineRule="auto"/>
        <w:rPr>
          <w:rFonts w:asciiTheme="majorHAnsi" w:hAnsiTheme="majorHAnsi" w:cstheme="majorHAnsi"/>
        </w:rPr>
      </w:pPr>
    </w:p>
    <w:p w14:paraId="28FEF701" w14:textId="77777777" w:rsidR="00C5051E" w:rsidRPr="00730C10" w:rsidRDefault="00C5051E">
      <w:pPr>
        <w:widowControl w:val="0"/>
        <w:spacing w:line="206" w:lineRule="auto"/>
        <w:ind w:left="1020" w:right="956"/>
        <w:jc w:val="both"/>
        <w:rPr>
          <w:rFonts w:asciiTheme="majorHAnsi" w:hAnsiTheme="majorHAnsi" w:cstheme="majorHAnsi"/>
        </w:rPr>
      </w:pPr>
    </w:p>
    <w:p w14:paraId="5856A58C" w14:textId="77777777" w:rsidR="00C5051E" w:rsidRPr="00730C10" w:rsidRDefault="00CF318E" w:rsidP="007E6988">
      <w:pPr>
        <w:widowControl w:val="0"/>
        <w:spacing w:line="206" w:lineRule="auto"/>
        <w:ind w:left="1134" w:right="956"/>
        <w:jc w:val="both"/>
        <w:rPr>
          <w:rFonts w:asciiTheme="majorHAnsi" w:hAnsiTheme="majorHAnsi" w:cstheme="majorHAnsi"/>
        </w:rPr>
      </w:pPr>
      <w:r w:rsidRPr="00730C10">
        <w:rPr>
          <w:rFonts w:asciiTheme="majorHAnsi" w:hAnsiTheme="majorHAnsi" w:cstheme="majorHAnsi"/>
        </w:rPr>
        <w:t xml:space="preserve">Please provide the protocol and the report for accelerated and long-term stability testing, </w:t>
      </w:r>
      <w:proofErr w:type="gramStart"/>
      <w:r w:rsidRPr="00730C10">
        <w:rPr>
          <w:rFonts w:asciiTheme="majorHAnsi" w:hAnsiTheme="majorHAnsi" w:cstheme="majorHAnsi"/>
        </w:rPr>
        <w:t>including:</w:t>
      </w:r>
      <w:proofErr w:type="gramEnd"/>
      <w:r w:rsidRPr="00730C10">
        <w:rPr>
          <w:rFonts w:asciiTheme="majorHAnsi" w:hAnsiTheme="majorHAnsi" w:cstheme="majorHAnsi"/>
        </w:rPr>
        <w:t xml:space="preserve"> type and material of container; conditions (temperature/ relative humidity/duration of stability study); number of batches involved in the study (minimum three); batch sizes for each lot tested; date of beginning of the study; and study conclusions. These can be provided in </w:t>
      </w:r>
      <w:r w:rsidRPr="00730C10">
        <w:rPr>
          <w:rFonts w:asciiTheme="majorHAnsi" w:hAnsiTheme="majorHAnsi" w:cstheme="majorHAnsi"/>
          <w:b/>
        </w:rPr>
        <w:t>Annex V</w:t>
      </w:r>
      <w:r w:rsidRPr="00730C10">
        <w:rPr>
          <w:rFonts w:asciiTheme="majorHAnsi" w:hAnsiTheme="majorHAnsi" w:cstheme="majorHAnsi"/>
        </w:rPr>
        <w:t>.</w:t>
      </w:r>
    </w:p>
    <w:p w14:paraId="0F19D0F1" w14:textId="77777777" w:rsidR="00C5051E" w:rsidRPr="00730C10" w:rsidRDefault="00C5051E">
      <w:pPr>
        <w:widowControl w:val="0"/>
        <w:spacing w:line="206" w:lineRule="auto"/>
        <w:ind w:left="1020" w:right="956"/>
        <w:jc w:val="both"/>
        <w:rPr>
          <w:rFonts w:asciiTheme="majorHAnsi" w:hAnsiTheme="majorHAnsi" w:cstheme="majorHAnsi"/>
        </w:rPr>
      </w:pPr>
    </w:p>
    <w:p w14:paraId="6C71624C" w14:textId="77777777" w:rsidR="00C5051E" w:rsidRPr="00730C10" w:rsidRDefault="00C5051E">
      <w:pPr>
        <w:widowControl w:val="0"/>
        <w:spacing w:before="4" w:line="240" w:lineRule="auto"/>
        <w:rPr>
          <w:rFonts w:asciiTheme="majorHAnsi" w:hAnsiTheme="majorHAnsi" w:cstheme="majorHAnsi"/>
        </w:rPr>
      </w:pPr>
    </w:p>
    <w:p w14:paraId="54D4F904" w14:textId="77777777" w:rsidR="00C5051E" w:rsidRPr="00730C10" w:rsidRDefault="00CF318E" w:rsidP="00C27C05">
      <w:pPr>
        <w:widowControl w:val="0"/>
        <w:spacing w:line="240" w:lineRule="auto"/>
        <w:ind w:left="1134" w:right="955" w:hanging="567"/>
        <w:jc w:val="both"/>
        <w:rPr>
          <w:rFonts w:asciiTheme="majorHAnsi" w:hAnsiTheme="majorHAnsi" w:cstheme="majorHAnsi"/>
        </w:rPr>
      </w:pPr>
      <w:r w:rsidRPr="00730C10">
        <w:rPr>
          <w:rFonts w:asciiTheme="majorHAnsi" w:hAnsiTheme="majorHAnsi" w:cstheme="majorHAnsi"/>
        </w:rPr>
        <w:t>3.4.2 Was the stability testing done on a product of the same formula, same API source, manufactured on the same site and packed in the same packaging material as the product that will be supplied?</w:t>
      </w:r>
    </w:p>
    <w:p w14:paraId="0961EE97" w14:textId="77777777" w:rsidR="00C5051E" w:rsidRPr="00730C10" w:rsidRDefault="00C5051E">
      <w:pPr>
        <w:widowControl w:val="0"/>
        <w:spacing w:line="240" w:lineRule="auto"/>
        <w:ind w:left="1587" w:right="955" w:hanging="567"/>
        <w:jc w:val="both"/>
        <w:rPr>
          <w:rFonts w:asciiTheme="majorHAnsi" w:hAnsiTheme="majorHAnsi" w:cstheme="majorHAnsi"/>
        </w:rPr>
      </w:pPr>
    </w:p>
    <w:p w14:paraId="0D0ACC0F" w14:textId="77777777" w:rsidR="00C5051E" w:rsidRPr="00730C10" w:rsidRDefault="00C5051E">
      <w:pPr>
        <w:widowControl w:val="0"/>
        <w:spacing w:before="5" w:line="240" w:lineRule="auto"/>
        <w:rPr>
          <w:rFonts w:asciiTheme="majorHAnsi" w:hAnsiTheme="majorHAnsi" w:cstheme="majorHAnsi"/>
        </w:rPr>
      </w:pPr>
    </w:p>
    <w:p w14:paraId="72430D93" w14:textId="77777777" w:rsidR="00C5051E" w:rsidRPr="00730C10" w:rsidRDefault="00CF318E">
      <w:pPr>
        <w:widowControl w:val="0"/>
        <w:tabs>
          <w:tab w:val="left" w:pos="2420"/>
        </w:tabs>
        <w:spacing w:line="240" w:lineRule="auto"/>
        <w:ind w:left="1347" w:right="-20" w:hanging="638"/>
        <w:rPr>
          <w:rFonts w:asciiTheme="majorHAnsi" w:hAnsiTheme="majorHAnsi" w:cstheme="majorHAnsi"/>
        </w:rPr>
      </w:pPr>
      <w:r w:rsidRPr="00730C10">
        <w:rPr>
          <w:rFonts w:asciiTheme="majorHAnsi" w:hAnsiTheme="majorHAnsi" w:cstheme="majorHAnsi"/>
        </w:rPr>
        <w:t xml:space="preserve">  </w:t>
      </w:r>
      <w:r w:rsidR="007E6988">
        <w:rPr>
          <w:rFonts w:asciiTheme="majorHAnsi" w:hAnsiTheme="majorHAnsi" w:cstheme="majorHAnsi"/>
        </w:rPr>
        <w:t xml:space="preserve">       </w:t>
      </w:r>
      <w:proofErr w:type="gramStart"/>
      <w:r w:rsidRPr="00730C10">
        <w:rPr>
          <w:rFonts w:ascii="MS Gothic" w:eastAsia="MS Gothic" w:hAnsi="MS Gothic" w:cs="MS Gothic" w:hint="eastAsia"/>
          <w:b/>
        </w:rPr>
        <w:t>☐</w:t>
      </w:r>
      <w:r w:rsidRPr="00730C10">
        <w:rPr>
          <w:rFonts w:asciiTheme="majorHAnsi" w:hAnsiTheme="majorHAnsi" w:cstheme="majorHAnsi"/>
        </w:rPr>
        <w:t xml:space="preserve">  Yes</w:t>
      </w:r>
      <w:proofErr w:type="gramEnd"/>
      <w:r w:rsidRPr="00730C10">
        <w:rPr>
          <w:rFonts w:asciiTheme="majorHAnsi" w:hAnsiTheme="majorHAnsi" w:cstheme="majorHAnsi"/>
        </w:rPr>
        <w:tab/>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No</w:t>
      </w:r>
    </w:p>
    <w:p w14:paraId="116CAE1A" w14:textId="77777777" w:rsidR="00C5051E" w:rsidRPr="00730C10" w:rsidRDefault="00C5051E">
      <w:pPr>
        <w:widowControl w:val="0"/>
        <w:spacing w:before="3" w:line="240" w:lineRule="auto"/>
        <w:rPr>
          <w:rFonts w:asciiTheme="majorHAnsi" w:hAnsiTheme="majorHAnsi" w:cstheme="majorHAnsi"/>
        </w:rPr>
      </w:pPr>
    </w:p>
    <w:p w14:paraId="115FCBED" w14:textId="77777777" w:rsidR="00C5051E" w:rsidRPr="00730C10" w:rsidRDefault="00C5051E">
      <w:pPr>
        <w:widowControl w:val="0"/>
        <w:spacing w:line="240" w:lineRule="auto"/>
        <w:ind w:left="1020" w:right="3977"/>
        <w:jc w:val="both"/>
        <w:rPr>
          <w:rFonts w:asciiTheme="majorHAnsi" w:hAnsiTheme="majorHAnsi" w:cstheme="majorHAnsi"/>
        </w:rPr>
      </w:pPr>
    </w:p>
    <w:p w14:paraId="231F0A95" w14:textId="77777777" w:rsidR="00C5051E" w:rsidRPr="00730C10" w:rsidRDefault="007E6988">
      <w:pPr>
        <w:widowControl w:val="0"/>
        <w:spacing w:line="240" w:lineRule="auto"/>
        <w:ind w:left="1020" w:right="3977"/>
        <w:jc w:val="both"/>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If no, describe the differences:</w:t>
      </w:r>
    </w:p>
    <w:p w14:paraId="78E5B48B" w14:textId="77777777" w:rsidR="00C5051E" w:rsidRPr="00730C10" w:rsidRDefault="00C5051E">
      <w:pPr>
        <w:widowControl w:val="0"/>
        <w:spacing w:line="240" w:lineRule="auto"/>
        <w:rPr>
          <w:rFonts w:asciiTheme="majorHAnsi" w:hAnsiTheme="majorHAnsi" w:cstheme="majorHAnsi"/>
        </w:rPr>
      </w:pPr>
    </w:p>
    <w:p w14:paraId="1F4C1E1A"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t xml:space="preserve">                                                </w:t>
      </w:r>
    </w:p>
    <w:p w14:paraId="462B8A9C" w14:textId="77777777" w:rsidR="00CE5641" w:rsidRDefault="00CF318E">
      <w:pPr>
        <w:widowControl w:val="0"/>
        <w:spacing w:before="13" w:line="240" w:lineRule="auto"/>
        <w:ind w:left="567" w:right="955"/>
        <w:rPr>
          <w:rFonts w:asciiTheme="majorHAnsi" w:hAnsiTheme="majorHAnsi" w:cstheme="majorHAnsi"/>
        </w:rPr>
      </w:pPr>
      <w:r w:rsidRPr="00730C10">
        <w:rPr>
          <w:rFonts w:asciiTheme="majorHAnsi" w:hAnsiTheme="majorHAnsi" w:cstheme="majorHAnsi"/>
        </w:rPr>
        <w:t>3.4.3 Please specify whether stability studies have been done or are ongoing with all</w:t>
      </w:r>
    </w:p>
    <w:p w14:paraId="0F71613C" w14:textId="77777777" w:rsidR="00C5051E" w:rsidRPr="00730C10" w:rsidRDefault="00CE5641">
      <w:pPr>
        <w:widowControl w:val="0"/>
        <w:spacing w:before="13" w:line="240" w:lineRule="auto"/>
        <w:ind w:left="567" w:right="955"/>
        <w:rPr>
          <w:rFonts w:asciiTheme="majorHAnsi" w:hAnsiTheme="majorHAnsi" w:cstheme="majorHAnsi"/>
        </w:rPr>
      </w:pPr>
      <w:r>
        <w:rPr>
          <w:rFonts w:asciiTheme="majorHAnsi" w:hAnsiTheme="majorHAnsi" w:cstheme="majorHAnsi"/>
        </w:rPr>
        <w:t xml:space="preserve">          d</w:t>
      </w:r>
      <w:r w:rsidR="00CF318E" w:rsidRPr="00730C10">
        <w:rPr>
          <w:rFonts w:asciiTheme="majorHAnsi" w:hAnsiTheme="majorHAnsi" w:cstheme="majorHAnsi"/>
        </w:rPr>
        <w:t>eclared API sources:</w:t>
      </w:r>
    </w:p>
    <w:p w14:paraId="0BABF71E" w14:textId="77777777" w:rsidR="00C5051E" w:rsidRPr="00730C10" w:rsidRDefault="00C5051E">
      <w:pPr>
        <w:widowControl w:val="0"/>
        <w:spacing w:before="4" w:line="240" w:lineRule="auto"/>
        <w:rPr>
          <w:rFonts w:asciiTheme="majorHAnsi" w:hAnsiTheme="majorHAnsi" w:cstheme="majorHAnsi"/>
        </w:rPr>
      </w:pPr>
    </w:p>
    <w:p w14:paraId="5F33F5D7" w14:textId="77777777" w:rsidR="00C5051E" w:rsidRPr="00730C10" w:rsidRDefault="00CE5641">
      <w:pPr>
        <w:widowControl w:val="0"/>
        <w:tabs>
          <w:tab w:val="left" w:pos="2420"/>
        </w:tabs>
        <w:spacing w:line="240" w:lineRule="auto"/>
        <w:ind w:left="1347" w:right="-20" w:hanging="780"/>
        <w:rPr>
          <w:rFonts w:asciiTheme="majorHAnsi" w:hAnsiTheme="majorHAnsi" w:cstheme="majorHAnsi"/>
        </w:rPr>
      </w:pPr>
      <w:r>
        <w:rPr>
          <w:rFonts w:ascii="MS Gothic" w:eastAsia="MS Gothic" w:hAnsi="MS Gothic" w:cs="MS Gothic"/>
          <w:b/>
        </w:rPr>
        <w:t xml:space="preserve">     </w:t>
      </w:r>
      <w:r w:rsidR="00CF318E" w:rsidRPr="00730C10">
        <w:rPr>
          <w:rFonts w:ascii="MS Gothic" w:eastAsia="MS Gothic" w:hAnsi="MS Gothic" w:cs="MS Gothic" w:hint="eastAsia"/>
          <w:b/>
        </w:rPr>
        <w:t>☐</w:t>
      </w:r>
      <w:r w:rsidR="00CF318E" w:rsidRPr="00730C10">
        <w:rPr>
          <w:rFonts w:asciiTheme="majorHAnsi" w:hAnsiTheme="majorHAnsi" w:cstheme="majorHAnsi"/>
        </w:rPr>
        <w:t xml:space="preserve">   Yes</w:t>
      </w:r>
      <w:r w:rsidR="00CF318E" w:rsidRPr="00730C10">
        <w:rPr>
          <w:rFonts w:asciiTheme="majorHAnsi" w:hAnsiTheme="majorHAnsi" w:cstheme="majorHAnsi"/>
        </w:rPr>
        <w:tab/>
      </w:r>
      <w:r w:rsidR="00CF318E" w:rsidRPr="00730C10">
        <w:rPr>
          <w:rFonts w:ascii="MS Gothic" w:eastAsia="MS Gothic" w:hAnsi="MS Gothic" w:cs="MS Gothic" w:hint="eastAsia"/>
          <w:b/>
        </w:rPr>
        <w:t>☐</w:t>
      </w:r>
      <w:r w:rsidR="00CF318E" w:rsidRPr="00730C10">
        <w:rPr>
          <w:rFonts w:asciiTheme="majorHAnsi" w:hAnsiTheme="majorHAnsi" w:cstheme="majorHAnsi"/>
          <w:b/>
        </w:rPr>
        <w:t xml:space="preserve"> </w:t>
      </w:r>
      <w:r w:rsidR="00CF318E" w:rsidRPr="00730C10">
        <w:rPr>
          <w:rFonts w:asciiTheme="majorHAnsi" w:hAnsiTheme="majorHAnsi" w:cstheme="majorHAnsi"/>
        </w:rPr>
        <w:t>No</w:t>
      </w:r>
    </w:p>
    <w:p w14:paraId="676B1EEE" w14:textId="77777777" w:rsidR="00C5051E" w:rsidRPr="00730C10" w:rsidRDefault="00C5051E">
      <w:pPr>
        <w:widowControl w:val="0"/>
        <w:spacing w:before="3" w:line="240" w:lineRule="auto"/>
        <w:rPr>
          <w:rFonts w:asciiTheme="majorHAnsi" w:hAnsiTheme="majorHAnsi" w:cstheme="majorHAnsi"/>
        </w:rPr>
      </w:pPr>
    </w:p>
    <w:p w14:paraId="138E8AE6" w14:textId="77777777" w:rsidR="00C5051E" w:rsidRPr="00730C10" w:rsidRDefault="00CF318E" w:rsidP="00CE5641">
      <w:pPr>
        <w:widowControl w:val="0"/>
        <w:spacing w:line="240" w:lineRule="auto"/>
        <w:ind w:left="1134" w:right="957"/>
        <w:rPr>
          <w:rFonts w:asciiTheme="majorHAnsi" w:hAnsiTheme="majorHAnsi" w:cstheme="majorHAnsi"/>
        </w:rPr>
      </w:pPr>
      <w:r w:rsidRPr="00730C10">
        <w:rPr>
          <w:rFonts w:asciiTheme="majorHAnsi" w:hAnsiTheme="majorHAnsi" w:cstheme="majorHAnsi"/>
        </w:rPr>
        <w:t xml:space="preserve">Submit a declaration in </w:t>
      </w:r>
      <w:r w:rsidRPr="00730C10">
        <w:rPr>
          <w:rFonts w:asciiTheme="majorHAnsi" w:hAnsiTheme="majorHAnsi" w:cstheme="majorHAnsi"/>
          <w:b/>
        </w:rPr>
        <w:t>Annex W</w:t>
      </w:r>
      <w:r w:rsidRPr="00730C10">
        <w:rPr>
          <w:rFonts w:asciiTheme="majorHAnsi" w:hAnsiTheme="majorHAnsi" w:cstheme="majorHAnsi"/>
        </w:rPr>
        <w:t xml:space="preserve"> that stability studies have been done or are being done with all declared API sources.</w:t>
      </w:r>
    </w:p>
    <w:p w14:paraId="5E734563" w14:textId="77777777" w:rsidR="00C5051E" w:rsidRPr="00730C10" w:rsidRDefault="00C5051E">
      <w:pPr>
        <w:widowControl w:val="0"/>
        <w:spacing w:before="2" w:line="240" w:lineRule="auto"/>
        <w:rPr>
          <w:rFonts w:asciiTheme="majorHAnsi" w:hAnsiTheme="majorHAnsi" w:cstheme="majorHAnsi"/>
        </w:rPr>
      </w:pPr>
    </w:p>
    <w:p w14:paraId="0739CAC6" w14:textId="77777777" w:rsidR="00C5051E" w:rsidRPr="00730C10" w:rsidRDefault="00CF318E" w:rsidP="00D60E7D">
      <w:pPr>
        <w:widowControl w:val="0"/>
        <w:spacing w:line="240" w:lineRule="auto"/>
        <w:ind w:left="1134" w:right="-20"/>
        <w:rPr>
          <w:rFonts w:asciiTheme="majorHAnsi" w:hAnsiTheme="majorHAnsi" w:cstheme="majorHAnsi"/>
        </w:rPr>
      </w:pPr>
      <w:r w:rsidRPr="00730C10">
        <w:rPr>
          <w:rFonts w:asciiTheme="majorHAnsi" w:hAnsiTheme="majorHAnsi" w:cstheme="majorHAnsi"/>
        </w:rPr>
        <w:t xml:space="preserve">If no, explain why:                                                          </w:t>
      </w:r>
    </w:p>
    <w:p w14:paraId="4F24BF4F" w14:textId="77777777" w:rsidR="00C5051E" w:rsidRPr="00730C10" w:rsidRDefault="00C5051E">
      <w:pPr>
        <w:widowControl w:val="0"/>
        <w:spacing w:before="3" w:line="240" w:lineRule="auto"/>
        <w:ind w:left="1020" w:right="-20"/>
        <w:rPr>
          <w:rFonts w:asciiTheme="majorHAnsi" w:hAnsiTheme="majorHAnsi" w:cstheme="majorHAnsi"/>
        </w:rPr>
      </w:pPr>
    </w:p>
    <w:p w14:paraId="4FCC0813" w14:textId="77777777" w:rsidR="00C5051E" w:rsidRPr="00730C10" w:rsidRDefault="00CF318E" w:rsidP="00D60E7D">
      <w:pPr>
        <w:widowControl w:val="0"/>
        <w:spacing w:before="3" w:line="240" w:lineRule="auto"/>
        <w:ind w:left="567" w:right="-20"/>
        <w:rPr>
          <w:rFonts w:asciiTheme="majorHAnsi" w:hAnsiTheme="majorHAnsi" w:cstheme="majorHAnsi"/>
        </w:rPr>
      </w:pPr>
      <w:r w:rsidRPr="00730C10">
        <w:rPr>
          <w:rFonts w:asciiTheme="majorHAnsi" w:hAnsiTheme="majorHAnsi" w:cstheme="majorHAnsi"/>
        </w:rPr>
        <w:t>3.4.4 Do you have ongoing stability data for this product?</w:t>
      </w:r>
    </w:p>
    <w:p w14:paraId="615E9A97" w14:textId="77777777" w:rsidR="00C5051E" w:rsidRPr="00730C10" w:rsidRDefault="00C5051E">
      <w:pPr>
        <w:widowControl w:val="0"/>
        <w:spacing w:before="3" w:line="240" w:lineRule="auto"/>
        <w:ind w:left="1020" w:right="-20"/>
        <w:rPr>
          <w:rFonts w:asciiTheme="majorHAnsi" w:hAnsiTheme="majorHAnsi" w:cstheme="majorHAnsi"/>
        </w:rPr>
      </w:pPr>
    </w:p>
    <w:p w14:paraId="055D7CF5" w14:textId="77777777" w:rsidR="00C5051E" w:rsidRPr="00730C10" w:rsidRDefault="00CF318E">
      <w:pPr>
        <w:widowControl w:val="0"/>
        <w:tabs>
          <w:tab w:val="left" w:pos="2420"/>
        </w:tabs>
        <w:spacing w:before="76" w:line="240" w:lineRule="auto"/>
        <w:ind w:left="1347" w:right="-20" w:hanging="921"/>
        <w:rPr>
          <w:rFonts w:asciiTheme="majorHAnsi" w:hAnsiTheme="majorHAnsi" w:cstheme="majorHAnsi"/>
        </w:rPr>
      </w:pPr>
      <w:r w:rsidRPr="00730C10">
        <w:rPr>
          <w:rFonts w:asciiTheme="majorHAnsi" w:hAnsiTheme="majorHAnsi" w:cstheme="majorHAnsi"/>
        </w:rPr>
        <w:t xml:space="preserve"> </w:t>
      </w:r>
      <w:r w:rsidR="00D60E7D">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Yes</w:t>
      </w:r>
      <w:r w:rsidRPr="00730C10">
        <w:rPr>
          <w:rFonts w:asciiTheme="majorHAnsi" w:hAnsiTheme="majorHAnsi" w:cstheme="majorHAnsi"/>
        </w:rPr>
        <w:tab/>
        <w:t xml:space="preserve">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No</w:t>
      </w:r>
    </w:p>
    <w:p w14:paraId="6E8F7E45" w14:textId="77777777" w:rsidR="00C5051E" w:rsidRPr="00730C10" w:rsidRDefault="00C5051E">
      <w:pPr>
        <w:widowControl w:val="0"/>
        <w:spacing w:before="3" w:line="240" w:lineRule="auto"/>
        <w:rPr>
          <w:rFonts w:asciiTheme="majorHAnsi" w:hAnsiTheme="majorHAnsi" w:cstheme="majorHAnsi"/>
        </w:rPr>
      </w:pPr>
    </w:p>
    <w:p w14:paraId="11EC10E9" w14:textId="77777777" w:rsidR="00C5051E" w:rsidRPr="00730C10" w:rsidRDefault="00CF318E" w:rsidP="00D60E7D">
      <w:pPr>
        <w:widowControl w:val="0"/>
        <w:spacing w:line="240" w:lineRule="auto"/>
        <w:ind w:left="1020" w:right="-20" w:hanging="453"/>
        <w:rPr>
          <w:rFonts w:asciiTheme="majorHAnsi" w:hAnsiTheme="majorHAnsi" w:cstheme="majorHAnsi"/>
        </w:rPr>
      </w:pPr>
      <w:r w:rsidRPr="00730C10">
        <w:rPr>
          <w:rFonts w:asciiTheme="majorHAnsi" w:hAnsiTheme="majorHAnsi" w:cstheme="majorHAnsi"/>
        </w:rPr>
        <w:t xml:space="preserve">Attach status report of any ongoing stability studies in </w:t>
      </w:r>
      <w:r w:rsidRPr="00730C10">
        <w:rPr>
          <w:rFonts w:asciiTheme="majorHAnsi" w:hAnsiTheme="majorHAnsi" w:cstheme="majorHAnsi"/>
          <w:b/>
        </w:rPr>
        <w:t>Annex X</w:t>
      </w:r>
      <w:r w:rsidRPr="00730C10">
        <w:rPr>
          <w:rFonts w:asciiTheme="majorHAnsi" w:hAnsiTheme="majorHAnsi" w:cstheme="majorHAnsi"/>
        </w:rPr>
        <w:t>.</w:t>
      </w:r>
    </w:p>
    <w:p w14:paraId="2851673B" w14:textId="77777777" w:rsidR="00C5051E" w:rsidRPr="00730C10" w:rsidRDefault="00C5051E">
      <w:pPr>
        <w:widowControl w:val="0"/>
        <w:spacing w:before="3" w:line="240" w:lineRule="auto"/>
        <w:rPr>
          <w:rFonts w:asciiTheme="majorHAnsi" w:hAnsiTheme="majorHAnsi" w:cstheme="majorHAnsi"/>
        </w:rPr>
      </w:pPr>
    </w:p>
    <w:p w14:paraId="55F1F8D5" w14:textId="77777777" w:rsidR="00C5051E" w:rsidRPr="00730C10" w:rsidRDefault="00C5051E">
      <w:pPr>
        <w:widowControl w:val="0"/>
        <w:spacing w:line="240" w:lineRule="auto"/>
        <w:ind w:left="1020" w:right="-20"/>
        <w:rPr>
          <w:rFonts w:asciiTheme="majorHAnsi" w:hAnsiTheme="majorHAnsi" w:cstheme="majorHAnsi"/>
        </w:rPr>
      </w:pPr>
    </w:p>
    <w:p w14:paraId="3EE3D846" w14:textId="77777777" w:rsidR="00C5051E" w:rsidRPr="00730C10" w:rsidRDefault="00CF318E" w:rsidP="00D60E7D">
      <w:pPr>
        <w:widowControl w:val="0"/>
        <w:spacing w:line="240" w:lineRule="auto"/>
        <w:ind w:left="567" w:right="-20"/>
        <w:rPr>
          <w:rFonts w:asciiTheme="majorHAnsi" w:hAnsiTheme="majorHAnsi" w:cstheme="majorHAnsi"/>
        </w:rPr>
      </w:pPr>
      <w:r w:rsidRPr="00730C10">
        <w:rPr>
          <w:rFonts w:asciiTheme="majorHAnsi" w:hAnsiTheme="majorHAnsi" w:cstheme="majorHAnsi"/>
        </w:rPr>
        <w:t>3.4.5 Shelf-life as it appears on packaging:</w:t>
      </w:r>
    </w:p>
    <w:p w14:paraId="45ECC78D" w14:textId="77777777" w:rsidR="00C5051E" w:rsidRPr="00730C10" w:rsidRDefault="00C5051E">
      <w:pPr>
        <w:widowControl w:val="0"/>
        <w:spacing w:line="240" w:lineRule="auto"/>
        <w:ind w:left="1020" w:right="-20"/>
        <w:rPr>
          <w:rFonts w:asciiTheme="majorHAnsi" w:hAnsiTheme="majorHAnsi" w:cstheme="majorHAnsi"/>
        </w:rPr>
      </w:pPr>
    </w:p>
    <w:p w14:paraId="27B04910" w14:textId="77777777" w:rsidR="00C5051E" w:rsidRPr="00730C10" w:rsidRDefault="00CF318E" w:rsidP="00856602">
      <w:pPr>
        <w:widowControl w:val="0"/>
        <w:tabs>
          <w:tab w:val="left" w:pos="2800"/>
          <w:tab w:val="left" w:pos="4300"/>
          <w:tab w:val="left" w:pos="5800"/>
        </w:tabs>
        <w:spacing w:before="76" w:line="240" w:lineRule="auto"/>
        <w:ind w:left="1347" w:right="-20" w:hanging="780"/>
        <w:rPr>
          <w:rFonts w:asciiTheme="majorHAnsi" w:hAnsiTheme="majorHAnsi" w:cstheme="majorHAnsi"/>
        </w:rPr>
      </w:pPr>
      <w:r w:rsidRPr="00730C10">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2 years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3 years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4 years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5 years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Other (please specify): </w:t>
      </w:r>
    </w:p>
    <w:p w14:paraId="30EFA050" w14:textId="77777777" w:rsidR="00C5051E" w:rsidRPr="00730C10" w:rsidRDefault="00C5051E">
      <w:pPr>
        <w:widowControl w:val="0"/>
        <w:tabs>
          <w:tab w:val="left" w:pos="2800"/>
          <w:tab w:val="left" w:pos="4300"/>
          <w:tab w:val="left" w:pos="5800"/>
        </w:tabs>
        <w:spacing w:before="76" w:line="240" w:lineRule="auto"/>
        <w:ind w:left="1347" w:right="-20" w:hanging="921"/>
        <w:rPr>
          <w:rFonts w:asciiTheme="majorHAnsi" w:hAnsiTheme="majorHAnsi" w:cstheme="majorHAnsi"/>
          <w:u w:val="single"/>
        </w:rPr>
      </w:pPr>
    </w:p>
    <w:p w14:paraId="73E5EB0F" w14:textId="77777777" w:rsidR="00C5051E" w:rsidRPr="00730C10" w:rsidRDefault="00C5051E">
      <w:pPr>
        <w:widowControl w:val="0"/>
        <w:tabs>
          <w:tab w:val="left" w:pos="1580"/>
        </w:tabs>
        <w:spacing w:line="240" w:lineRule="auto"/>
        <w:ind w:left="1020" w:right="-20"/>
        <w:rPr>
          <w:rFonts w:asciiTheme="majorHAnsi" w:hAnsiTheme="majorHAnsi" w:cstheme="majorHAnsi"/>
          <w:u w:val="single"/>
        </w:rPr>
      </w:pPr>
    </w:p>
    <w:p w14:paraId="5677A206" w14:textId="77777777" w:rsidR="00C5051E" w:rsidRPr="00730C10" w:rsidRDefault="00CF318E" w:rsidP="00856602">
      <w:pPr>
        <w:widowControl w:val="0"/>
        <w:spacing w:before="16" w:line="240" w:lineRule="auto"/>
        <w:ind w:left="1134" w:right="956" w:hanging="567"/>
        <w:jc w:val="both"/>
        <w:rPr>
          <w:rFonts w:asciiTheme="majorHAnsi" w:hAnsiTheme="majorHAnsi" w:cstheme="majorHAnsi"/>
        </w:rPr>
      </w:pPr>
      <w:r w:rsidRPr="00730C10">
        <w:rPr>
          <w:rFonts w:asciiTheme="majorHAnsi" w:hAnsiTheme="majorHAnsi" w:cstheme="majorHAnsi"/>
        </w:rPr>
        <w:t>3.4.6 Specific storage conditions for this product as they appear on the packaging and based on stability studies (e.g. “Do not store above 30 °C – Protect from light”):</w:t>
      </w:r>
    </w:p>
    <w:p w14:paraId="468F9885" w14:textId="77777777" w:rsidR="00C5051E" w:rsidRPr="00730C10" w:rsidRDefault="00C5051E">
      <w:pPr>
        <w:widowControl w:val="0"/>
        <w:spacing w:before="9" w:line="240" w:lineRule="auto"/>
        <w:rPr>
          <w:rFonts w:asciiTheme="majorHAnsi" w:hAnsiTheme="majorHAnsi" w:cstheme="majorHAnsi"/>
        </w:rPr>
      </w:pPr>
    </w:p>
    <w:tbl>
      <w:tblPr>
        <w:tblStyle w:val="af8"/>
        <w:tblW w:w="7025" w:type="dxa"/>
        <w:tblInd w:w="1021" w:type="dxa"/>
        <w:tblLayout w:type="fixed"/>
        <w:tblLook w:val="0000" w:firstRow="0" w:lastRow="0" w:firstColumn="0" w:lastColumn="0" w:noHBand="0" w:noVBand="0"/>
      </w:tblPr>
      <w:tblGrid>
        <w:gridCol w:w="2501"/>
        <w:gridCol w:w="4524"/>
      </w:tblGrid>
      <w:tr w:rsidR="00C5051E" w:rsidRPr="00730C10" w14:paraId="5377E1A4" w14:textId="77777777">
        <w:trPr>
          <w:trHeight w:val="353"/>
        </w:trPr>
        <w:tc>
          <w:tcPr>
            <w:tcW w:w="2501" w:type="dxa"/>
            <w:tcBorders>
              <w:top w:val="single" w:sz="4" w:space="0" w:color="000000"/>
              <w:left w:val="single" w:sz="4" w:space="0" w:color="000000"/>
              <w:bottom w:val="single" w:sz="4" w:space="0" w:color="000000"/>
              <w:right w:val="single" w:sz="4" w:space="0" w:color="000000"/>
            </w:tcBorders>
          </w:tcPr>
          <w:p w14:paraId="0DDB0614" w14:textId="77777777" w:rsidR="00C5051E" w:rsidRPr="00730C10" w:rsidRDefault="00CF318E">
            <w:pPr>
              <w:widowControl w:val="0"/>
              <w:spacing w:before="64" w:line="240" w:lineRule="auto"/>
              <w:ind w:left="111" w:right="-20"/>
              <w:rPr>
                <w:rFonts w:asciiTheme="majorHAnsi" w:hAnsiTheme="majorHAnsi" w:cstheme="majorHAnsi"/>
              </w:rPr>
            </w:pPr>
            <w:r w:rsidRPr="00730C10">
              <w:rPr>
                <w:rFonts w:asciiTheme="majorHAnsi" w:hAnsiTheme="majorHAnsi" w:cstheme="majorHAnsi"/>
              </w:rPr>
              <w:t>Temperature</w:t>
            </w:r>
          </w:p>
        </w:tc>
        <w:tc>
          <w:tcPr>
            <w:tcW w:w="4524" w:type="dxa"/>
            <w:tcBorders>
              <w:top w:val="single" w:sz="4" w:space="0" w:color="000000"/>
              <w:left w:val="single" w:sz="4" w:space="0" w:color="000000"/>
              <w:bottom w:val="single" w:sz="4" w:space="0" w:color="000000"/>
              <w:right w:val="single" w:sz="4" w:space="0" w:color="000000"/>
            </w:tcBorders>
          </w:tcPr>
          <w:p w14:paraId="2684E5F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1FF71FA6" w14:textId="77777777">
        <w:trPr>
          <w:trHeight w:val="353"/>
        </w:trPr>
        <w:tc>
          <w:tcPr>
            <w:tcW w:w="2501" w:type="dxa"/>
            <w:tcBorders>
              <w:top w:val="single" w:sz="4" w:space="0" w:color="000000"/>
              <w:left w:val="single" w:sz="4" w:space="0" w:color="000000"/>
              <w:bottom w:val="single" w:sz="4" w:space="0" w:color="000000"/>
              <w:right w:val="single" w:sz="4" w:space="0" w:color="000000"/>
            </w:tcBorders>
          </w:tcPr>
          <w:p w14:paraId="39183C67" w14:textId="77777777" w:rsidR="00C5051E" w:rsidRPr="00730C10" w:rsidRDefault="00CF318E">
            <w:pPr>
              <w:widowControl w:val="0"/>
              <w:spacing w:before="64" w:line="240" w:lineRule="auto"/>
              <w:ind w:left="111" w:right="-20"/>
              <w:rPr>
                <w:rFonts w:asciiTheme="majorHAnsi" w:hAnsiTheme="majorHAnsi" w:cstheme="majorHAnsi"/>
              </w:rPr>
            </w:pPr>
            <w:r w:rsidRPr="00730C10">
              <w:rPr>
                <w:rFonts w:asciiTheme="majorHAnsi" w:hAnsiTheme="majorHAnsi" w:cstheme="majorHAnsi"/>
              </w:rPr>
              <w:t>Light</w:t>
            </w:r>
          </w:p>
        </w:tc>
        <w:tc>
          <w:tcPr>
            <w:tcW w:w="4524" w:type="dxa"/>
            <w:tcBorders>
              <w:top w:val="single" w:sz="4" w:space="0" w:color="000000"/>
              <w:left w:val="single" w:sz="4" w:space="0" w:color="000000"/>
              <w:bottom w:val="single" w:sz="4" w:space="0" w:color="000000"/>
              <w:right w:val="single" w:sz="4" w:space="0" w:color="000000"/>
            </w:tcBorders>
          </w:tcPr>
          <w:p w14:paraId="71D1FD81"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45C0F180" w14:textId="77777777">
        <w:trPr>
          <w:trHeight w:val="353"/>
        </w:trPr>
        <w:tc>
          <w:tcPr>
            <w:tcW w:w="2501" w:type="dxa"/>
            <w:tcBorders>
              <w:top w:val="single" w:sz="4" w:space="0" w:color="000000"/>
              <w:left w:val="single" w:sz="4" w:space="0" w:color="000000"/>
              <w:bottom w:val="single" w:sz="4" w:space="0" w:color="000000"/>
              <w:right w:val="single" w:sz="4" w:space="0" w:color="000000"/>
            </w:tcBorders>
          </w:tcPr>
          <w:p w14:paraId="6685D86D" w14:textId="77777777" w:rsidR="00C5051E" w:rsidRPr="00730C10" w:rsidRDefault="00CF318E">
            <w:pPr>
              <w:widowControl w:val="0"/>
              <w:spacing w:before="64" w:line="240" w:lineRule="auto"/>
              <w:ind w:left="111" w:right="-20"/>
              <w:rPr>
                <w:rFonts w:asciiTheme="majorHAnsi" w:hAnsiTheme="majorHAnsi" w:cstheme="majorHAnsi"/>
              </w:rPr>
            </w:pPr>
            <w:r w:rsidRPr="00730C10">
              <w:rPr>
                <w:rFonts w:asciiTheme="majorHAnsi" w:hAnsiTheme="majorHAnsi" w:cstheme="majorHAnsi"/>
              </w:rPr>
              <w:t>Humidity</w:t>
            </w:r>
          </w:p>
        </w:tc>
        <w:tc>
          <w:tcPr>
            <w:tcW w:w="4524" w:type="dxa"/>
            <w:tcBorders>
              <w:top w:val="single" w:sz="4" w:space="0" w:color="000000"/>
              <w:left w:val="single" w:sz="4" w:space="0" w:color="000000"/>
              <w:bottom w:val="single" w:sz="4" w:space="0" w:color="000000"/>
              <w:right w:val="single" w:sz="4" w:space="0" w:color="000000"/>
            </w:tcBorders>
          </w:tcPr>
          <w:p w14:paraId="37CCC57C"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0DB86C1B" w14:textId="77777777">
        <w:trPr>
          <w:trHeight w:val="353"/>
        </w:trPr>
        <w:tc>
          <w:tcPr>
            <w:tcW w:w="2501" w:type="dxa"/>
            <w:tcBorders>
              <w:top w:val="single" w:sz="4" w:space="0" w:color="000000"/>
              <w:left w:val="single" w:sz="4" w:space="0" w:color="000000"/>
              <w:bottom w:val="single" w:sz="4" w:space="0" w:color="000000"/>
              <w:right w:val="single" w:sz="4" w:space="0" w:color="000000"/>
            </w:tcBorders>
          </w:tcPr>
          <w:p w14:paraId="15FD91F8" w14:textId="77777777" w:rsidR="00C5051E" w:rsidRPr="00730C10" w:rsidRDefault="00CF318E">
            <w:pPr>
              <w:widowControl w:val="0"/>
              <w:spacing w:before="64" w:line="240" w:lineRule="auto"/>
              <w:ind w:left="111" w:right="-20"/>
              <w:rPr>
                <w:rFonts w:asciiTheme="majorHAnsi" w:hAnsiTheme="majorHAnsi" w:cstheme="majorHAnsi"/>
              </w:rPr>
            </w:pPr>
            <w:r w:rsidRPr="00730C10">
              <w:rPr>
                <w:rFonts w:asciiTheme="majorHAnsi" w:hAnsiTheme="majorHAnsi" w:cstheme="majorHAnsi"/>
              </w:rPr>
              <w:t>Other (specify)</w:t>
            </w:r>
          </w:p>
        </w:tc>
        <w:tc>
          <w:tcPr>
            <w:tcW w:w="4524" w:type="dxa"/>
            <w:tcBorders>
              <w:top w:val="single" w:sz="4" w:space="0" w:color="000000"/>
              <w:left w:val="single" w:sz="4" w:space="0" w:color="000000"/>
              <w:bottom w:val="single" w:sz="4" w:space="0" w:color="000000"/>
              <w:right w:val="single" w:sz="4" w:space="0" w:color="000000"/>
            </w:tcBorders>
          </w:tcPr>
          <w:p w14:paraId="3BD5A219"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bl>
    <w:p w14:paraId="7718052C" w14:textId="77777777" w:rsidR="00C5051E" w:rsidRPr="00730C10" w:rsidRDefault="00C5051E">
      <w:pPr>
        <w:widowControl w:val="0"/>
        <w:spacing w:before="19" w:line="240" w:lineRule="auto"/>
        <w:rPr>
          <w:rFonts w:asciiTheme="majorHAnsi" w:hAnsiTheme="majorHAnsi" w:cstheme="majorHAnsi"/>
        </w:rPr>
      </w:pPr>
    </w:p>
    <w:p w14:paraId="6F8B601E" w14:textId="77777777" w:rsidR="00C5051E" w:rsidRPr="00730C10" w:rsidRDefault="00C5051E">
      <w:pPr>
        <w:widowControl w:val="0"/>
        <w:spacing w:before="19" w:line="240" w:lineRule="auto"/>
        <w:rPr>
          <w:rFonts w:asciiTheme="majorHAnsi" w:hAnsiTheme="majorHAnsi" w:cstheme="majorHAnsi"/>
        </w:rPr>
      </w:pPr>
    </w:p>
    <w:p w14:paraId="50F357E8" w14:textId="77777777" w:rsidR="00C5051E" w:rsidRPr="00730C10" w:rsidRDefault="00CF318E" w:rsidP="00856602">
      <w:pPr>
        <w:widowControl w:val="0"/>
        <w:spacing w:before="3" w:line="301" w:lineRule="auto"/>
        <w:ind w:left="567" w:right="2693"/>
        <w:rPr>
          <w:rFonts w:asciiTheme="majorHAnsi" w:hAnsiTheme="majorHAnsi" w:cstheme="majorHAnsi"/>
        </w:rPr>
      </w:pPr>
      <w:r w:rsidRPr="00730C10">
        <w:rPr>
          <w:rFonts w:asciiTheme="majorHAnsi" w:hAnsiTheme="majorHAnsi" w:cstheme="majorHAnsi"/>
        </w:rPr>
        <w:t xml:space="preserve">3.4.7 Product suitable for use in the following ICH Climatic Zones: </w:t>
      </w:r>
    </w:p>
    <w:p w14:paraId="2280469C" w14:textId="77777777" w:rsidR="00C5051E" w:rsidRPr="00730C10" w:rsidRDefault="00C5051E">
      <w:pPr>
        <w:widowControl w:val="0"/>
        <w:spacing w:before="3" w:line="301" w:lineRule="auto"/>
        <w:ind w:right="4827"/>
        <w:rPr>
          <w:rFonts w:asciiTheme="majorHAnsi" w:hAnsiTheme="majorHAnsi" w:cstheme="majorHAnsi"/>
        </w:rPr>
      </w:pPr>
    </w:p>
    <w:p w14:paraId="2E2194A8" w14:textId="77777777" w:rsidR="00C5051E" w:rsidRPr="00B75B23" w:rsidRDefault="00CF318E">
      <w:pPr>
        <w:widowControl w:val="0"/>
        <w:spacing w:line="240" w:lineRule="auto"/>
        <w:ind w:left="720"/>
        <w:rPr>
          <w:rFonts w:asciiTheme="majorHAnsi" w:hAnsiTheme="majorHAnsi" w:cstheme="majorHAnsi"/>
          <w:lang w:val="sv-SE"/>
        </w:rPr>
      </w:pPr>
      <w:r w:rsidRPr="00B75B23">
        <w:rPr>
          <w:rFonts w:ascii="MS Gothic" w:eastAsia="MS Gothic" w:hAnsi="MS Gothic" w:cs="MS Gothic" w:hint="eastAsia"/>
          <w:b/>
          <w:lang w:val="sv-SE"/>
        </w:rPr>
        <w:t>☐</w:t>
      </w:r>
      <w:r w:rsidRPr="00B75B23">
        <w:rPr>
          <w:rFonts w:asciiTheme="majorHAnsi" w:hAnsiTheme="majorHAnsi" w:cstheme="majorHAnsi"/>
          <w:b/>
          <w:lang w:val="sv-SE"/>
        </w:rPr>
        <w:t xml:space="preserve"> </w:t>
      </w:r>
      <w:r w:rsidRPr="00B75B23">
        <w:rPr>
          <w:rFonts w:asciiTheme="majorHAnsi" w:hAnsiTheme="majorHAnsi" w:cstheme="majorHAnsi"/>
          <w:lang w:val="sv-SE"/>
        </w:rPr>
        <w:t>Zone I</w:t>
      </w:r>
    </w:p>
    <w:p w14:paraId="5950BD88" w14:textId="77777777" w:rsidR="00C5051E" w:rsidRPr="00B75B23" w:rsidRDefault="00C5051E">
      <w:pPr>
        <w:widowControl w:val="0"/>
        <w:spacing w:line="240" w:lineRule="auto"/>
        <w:ind w:left="720"/>
        <w:rPr>
          <w:rFonts w:asciiTheme="majorHAnsi" w:hAnsiTheme="majorHAnsi" w:cstheme="majorHAnsi"/>
          <w:lang w:val="sv-SE"/>
        </w:rPr>
      </w:pPr>
    </w:p>
    <w:p w14:paraId="0983F5B5" w14:textId="77777777" w:rsidR="00C5051E" w:rsidRPr="00B75B23" w:rsidRDefault="00CF318E">
      <w:pPr>
        <w:widowControl w:val="0"/>
        <w:spacing w:line="240" w:lineRule="auto"/>
        <w:ind w:left="720"/>
        <w:rPr>
          <w:rFonts w:asciiTheme="majorHAnsi" w:hAnsiTheme="majorHAnsi" w:cstheme="majorHAnsi"/>
          <w:lang w:val="sv-SE"/>
        </w:rPr>
      </w:pPr>
      <w:r w:rsidRPr="00B75B23">
        <w:rPr>
          <w:rFonts w:ascii="MS Gothic" w:eastAsia="MS Gothic" w:hAnsi="MS Gothic" w:cs="MS Gothic" w:hint="eastAsia"/>
          <w:b/>
          <w:lang w:val="sv-SE"/>
        </w:rPr>
        <w:t>☐</w:t>
      </w:r>
      <w:r w:rsidRPr="00B75B23">
        <w:rPr>
          <w:rFonts w:asciiTheme="majorHAnsi" w:hAnsiTheme="majorHAnsi" w:cstheme="majorHAnsi"/>
          <w:b/>
          <w:lang w:val="sv-SE"/>
        </w:rPr>
        <w:t xml:space="preserve"> </w:t>
      </w:r>
      <w:r w:rsidRPr="00B75B23">
        <w:rPr>
          <w:rFonts w:asciiTheme="majorHAnsi" w:hAnsiTheme="majorHAnsi" w:cstheme="majorHAnsi"/>
          <w:lang w:val="sv-SE"/>
        </w:rPr>
        <w:t>Zone II</w:t>
      </w:r>
    </w:p>
    <w:p w14:paraId="2675D86D" w14:textId="77777777" w:rsidR="00C5051E" w:rsidRPr="00B75B23" w:rsidRDefault="00C5051E">
      <w:pPr>
        <w:widowControl w:val="0"/>
        <w:spacing w:line="240" w:lineRule="auto"/>
        <w:ind w:left="720"/>
        <w:rPr>
          <w:rFonts w:asciiTheme="majorHAnsi" w:hAnsiTheme="majorHAnsi" w:cstheme="majorHAnsi"/>
          <w:lang w:val="sv-SE"/>
        </w:rPr>
      </w:pPr>
    </w:p>
    <w:p w14:paraId="11FCA5DE" w14:textId="77777777" w:rsidR="00C5051E" w:rsidRPr="00B75B23" w:rsidRDefault="00CF318E">
      <w:pPr>
        <w:widowControl w:val="0"/>
        <w:spacing w:line="240" w:lineRule="auto"/>
        <w:ind w:left="720"/>
        <w:rPr>
          <w:rFonts w:asciiTheme="majorHAnsi" w:hAnsiTheme="majorHAnsi" w:cstheme="majorHAnsi"/>
          <w:lang w:val="sv-SE"/>
        </w:rPr>
      </w:pPr>
      <w:r w:rsidRPr="00B75B23">
        <w:rPr>
          <w:rFonts w:ascii="MS Gothic" w:eastAsia="MS Gothic" w:hAnsi="MS Gothic" w:cs="MS Gothic" w:hint="eastAsia"/>
          <w:b/>
          <w:lang w:val="sv-SE"/>
        </w:rPr>
        <w:t>☐</w:t>
      </w:r>
      <w:r w:rsidRPr="00B75B23">
        <w:rPr>
          <w:rFonts w:asciiTheme="majorHAnsi" w:hAnsiTheme="majorHAnsi" w:cstheme="majorHAnsi"/>
          <w:b/>
          <w:lang w:val="sv-SE"/>
        </w:rPr>
        <w:t xml:space="preserve"> </w:t>
      </w:r>
      <w:r w:rsidRPr="00B75B23">
        <w:rPr>
          <w:rFonts w:asciiTheme="majorHAnsi" w:hAnsiTheme="majorHAnsi" w:cstheme="majorHAnsi"/>
          <w:lang w:val="sv-SE"/>
        </w:rPr>
        <w:t xml:space="preserve">Zone III </w:t>
      </w:r>
    </w:p>
    <w:p w14:paraId="2473E814" w14:textId="77777777" w:rsidR="00C5051E" w:rsidRPr="00B75B23" w:rsidRDefault="00C5051E">
      <w:pPr>
        <w:widowControl w:val="0"/>
        <w:spacing w:line="240" w:lineRule="auto"/>
        <w:ind w:left="720"/>
        <w:rPr>
          <w:rFonts w:asciiTheme="majorHAnsi" w:hAnsiTheme="majorHAnsi" w:cstheme="majorHAnsi"/>
          <w:lang w:val="sv-SE"/>
        </w:rPr>
      </w:pPr>
    </w:p>
    <w:p w14:paraId="0D9B041C" w14:textId="77777777" w:rsidR="00C5051E" w:rsidRPr="00730C10" w:rsidRDefault="00CF318E">
      <w:pPr>
        <w:widowControl w:val="0"/>
        <w:spacing w:line="240" w:lineRule="auto"/>
        <w:ind w:left="720"/>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Zone </w:t>
      </w:r>
      <w:proofErr w:type="spellStart"/>
      <w:r w:rsidRPr="00730C10">
        <w:rPr>
          <w:rFonts w:asciiTheme="majorHAnsi" w:hAnsiTheme="majorHAnsi" w:cstheme="majorHAnsi"/>
        </w:rPr>
        <w:t>IVa</w:t>
      </w:r>
      <w:proofErr w:type="spellEnd"/>
      <w:r w:rsidRPr="00730C10">
        <w:rPr>
          <w:rFonts w:asciiTheme="majorHAnsi" w:hAnsiTheme="majorHAnsi" w:cstheme="majorHAnsi"/>
        </w:rPr>
        <w:t xml:space="preserve"> </w:t>
      </w:r>
    </w:p>
    <w:p w14:paraId="0EF96C88" w14:textId="77777777" w:rsidR="00C5051E" w:rsidRPr="00730C10" w:rsidRDefault="00C5051E">
      <w:pPr>
        <w:widowControl w:val="0"/>
        <w:spacing w:line="240" w:lineRule="auto"/>
        <w:ind w:left="720"/>
        <w:rPr>
          <w:rFonts w:asciiTheme="majorHAnsi" w:hAnsiTheme="majorHAnsi" w:cstheme="majorHAnsi"/>
        </w:rPr>
      </w:pPr>
    </w:p>
    <w:p w14:paraId="11C56664" w14:textId="77777777" w:rsidR="00C5051E" w:rsidRPr="00730C10" w:rsidRDefault="00CF318E">
      <w:pPr>
        <w:widowControl w:val="0"/>
        <w:spacing w:line="240" w:lineRule="auto"/>
        <w:ind w:left="720"/>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Zone </w:t>
      </w:r>
      <w:proofErr w:type="spellStart"/>
      <w:r w:rsidRPr="00730C10">
        <w:rPr>
          <w:rFonts w:asciiTheme="majorHAnsi" w:hAnsiTheme="majorHAnsi" w:cstheme="majorHAnsi"/>
        </w:rPr>
        <w:t>IVb</w:t>
      </w:r>
      <w:proofErr w:type="spellEnd"/>
    </w:p>
    <w:p w14:paraId="5CF5BAA8" w14:textId="77777777" w:rsidR="00C5051E" w:rsidRPr="00730C10" w:rsidRDefault="00C5051E">
      <w:pPr>
        <w:widowControl w:val="0"/>
        <w:tabs>
          <w:tab w:val="left" w:pos="8040"/>
        </w:tabs>
        <w:spacing w:line="240" w:lineRule="auto"/>
        <w:ind w:left="720"/>
        <w:rPr>
          <w:rFonts w:asciiTheme="majorHAnsi" w:hAnsiTheme="majorHAnsi" w:cstheme="majorHAnsi"/>
        </w:rPr>
      </w:pPr>
    </w:p>
    <w:p w14:paraId="5A069EF0" w14:textId="77777777" w:rsidR="00C5051E" w:rsidRPr="00730C10" w:rsidRDefault="00CF318E">
      <w:pPr>
        <w:widowControl w:val="0"/>
        <w:tabs>
          <w:tab w:val="left" w:pos="8040"/>
        </w:tabs>
        <w:spacing w:line="240" w:lineRule="auto"/>
        <w:ind w:left="720"/>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Other (please specify):                                             </w:t>
      </w:r>
    </w:p>
    <w:p w14:paraId="4B0C4A35" w14:textId="77777777" w:rsidR="00C5051E" w:rsidRPr="00730C10" w:rsidRDefault="00C5051E">
      <w:pPr>
        <w:widowControl w:val="0"/>
        <w:spacing w:before="16" w:line="240" w:lineRule="auto"/>
        <w:ind w:left="1587" w:right="956" w:hanging="567"/>
        <w:jc w:val="both"/>
        <w:rPr>
          <w:rFonts w:asciiTheme="majorHAnsi" w:hAnsiTheme="majorHAnsi" w:cstheme="majorHAnsi"/>
        </w:rPr>
      </w:pPr>
    </w:p>
    <w:p w14:paraId="3187B81C" w14:textId="77777777" w:rsidR="00C5051E" w:rsidRPr="00730C10" w:rsidRDefault="00C5051E">
      <w:pPr>
        <w:widowControl w:val="0"/>
        <w:spacing w:before="16" w:line="240" w:lineRule="auto"/>
        <w:ind w:left="1587" w:right="956" w:hanging="567"/>
        <w:jc w:val="both"/>
        <w:rPr>
          <w:rFonts w:asciiTheme="majorHAnsi" w:hAnsiTheme="majorHAnsi" w:cstheme="majorHAnsi"/>
        </w:rPr>
      </w:pPr>
    </w:p>
    <w:p w14:paraId="3EAED061" w14:textId="77777777" w:rsidR="003650B2" w:rsidRDefault="00CF318E" w:rsidP="00033CBD">
      <w:pPr>
        <w:widowControl w:val="0"/>
        <w:spacing w:before="16" w:line="240" w:lineRule="auto"/>
        <w:ind w:left="993" w:right="956" w:hanging="426"/>
        <w:jc w:val="both"/>
        <w:rPr>
          <w:rFonts w:asciiTheme="majorHAnsi" w:hAnsiTheme="majorHAnsi" w:cstheme="majorHAnsi"/>
        </w:rPr>
      </w:pPr>
      <w:r w:rsidRPr="00730C10">
        <w:rPr>
          <w:rFonts w:asciiTheme="majorHAnsi" w:hAnsiTheme="majorHAnsi" w:cstheme="majorHAnsi"/>
        </w:rPr>
        <w:t xml:space="preserve">3.4.8 For oral powder for suspension and powder for injection, or injection that may be </w:t>
      </w:r>
      <w:r w:rsidR="003650B2">
        <w:rPr>
          <w:rFonts w:asciiTheme="majorHAnsi" w:hAnsiTheme="majorHAnsi" w:cstheme="majorHAnsi"/>
        </w:rPr>
        <w:t xml:space="preserve">  </w:t>
      </w:r>
    </w:p>
    <w:p w14:paraId="537CFAA5" w14:textId="77777777" w:rsidR="003650B2" w:rsidRDefault="003650B2" w:rsidP="00033CBD">
      <w:pPr>
        <w:widowControl w:val="0"/>
        <w:spacing w:before="16" w:line="240" w:lineRule="auto"/>
        <w:ind w:left="993" w:right="956" w:hanging="426"/>
        <w:jc w:val="both"/>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further diluted, or multidose containers provide in-use stability data and storage</w:t>
      </w:r>
    </w:p>
    <w:p w14:paraId="7CA86ADF" w14:textId="77777777" w:rsidR="00C5051E" w:rsidRPr="00730C10" w:rsidRDefault="003650B2" w:rsidP="00033CBD">
      <w:pPr>
        <w:widowControl w:val="0"/>
        <w:spacing w:before="16" w:line="240" w:lineRule="auto"/>
        <w:ind w:left="993" w:right="956" w:hanging="426"/>
        <w:jc w:val="both"/>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 xml:space="preserve">conditions after reconstitution and/or dilution in </w:t>
      </w:r>
      <w:r w:rsidR="00CF318E" w:rsidRPr="00730C10">
        <w:rPr>
          <w:rFonts w:asciiTheme="majorHAnsi" w:hAnsiTheme="majorHAnsi" w:cstheme="majorHAnsi"/>
          <w:b/>
        </w:rPr>
        <w:t>Annex Y</w:t>
      </w:r>
      <w:r w:rsidR="00CF318E" w:rsidRPr="00730C10">
        <w:rPr>
          <w:rFonts w:asciiTheme="majorHAnsi" w:hAnsiTheme="majorHAnsi" w:cstheme="majorHAnsi"/>
        </w:rPr>
        <w:t>.</w:t>
      </w:r>
    </w:p>
    <w:p w14:paraId="6418F288" w14:textId="77777777" w:rsidR="00C5051E" w:rsidRPr="00730C10" w:rsidRDefault="00C5051E" w:rsidP="00033CBD">
      <w:pPr>
        <w:widowControl w:val="0"/>
        <w:spacing w:line="240" w:lineRule="auto"/>
        <w:jc w:val="both"/>
        <w:rPr>
          <w:rFonts w:asciiTheme="majorHAnsi" w:hAnsiTheme="majorHAnsi" w:cstheme="majorHAnsi"/>
        </w:rPr>
      </w:pPr>
    </w:p>
    <w:p w14:paraId="2C1D3F9F" w14:textId="77777777" w:rsidR="00C5051E" w:rsidRPr="00730C10" w:rsidRDefault="00CF318E" w:rsidP="00033CBD">
      <w:pPr>
        <w:widowControl w:val="0"/>
        <w:spacing w:line="240" w:lineRule="auto"/>
        <w:ind w:left="993" w:right="955"/>
        <w:jc w:val="both"/>
        <w:rPr>
          <w:rFonts w:asciiTheme="majorHAnsi" w:hAnsiTheme="majorHAnsi" w:cstheme="majorHAnsi"/>
        </w:rPr>
      </w:pPr>
      <w:proofErr w:type="gramStart"/>
      <w:r w:rsidRPr="00730C10">
        <w:rPr>
          <w:rFonts w:asciiTheme="majorHAnsi" w:hAnsiTheme="majorHAnsi" w:cstheme="majorHAnsi"/>
        </w:rPr>
        <w:t>Indicate  the</w:t>
      </w:r>
      <w:proofErr w:type="gramEnd"/>
      <w:r w:rsidRPr="00730C10">
        <w:rPr>
          <w:rFonts w:asciiTheme="majorHAnsi" w:hAnsiTheme="majorHAnsi" w:cstheme="majorHAnsi"/>
        </w:rPr>
        <w:t xml:space="preserve">  period  (hours/days)  and storage condition until  which  the  product  is  stable  after reconstitution and/or dilution based on the available in-use stability data:                        </w:t>
      </w:r>
    </w:p>
    <w:p w14:paraId="791E8608" w14:textId="77777777" w:rsidR="00C5051E" w:rsidRDefault="00CF318E">
      <w:pPr>
        <w:widowControl w:val="0"/>
        <w:spacing w:before="3" w:line="240" w:lineRule="auto"/>
        <w:rPr>
          <w:rFonts w:asciiTheme="majorHAnsi" w:hAnsiTheme="majorHAnsi" w:cstheme="majorHAnsi"/>
        </w:rPr>
      </w:pPr>
      <w:bookmarkStart w:id="18" w:name="_heading=h.z337ya" w:colFirst="0" w:colLast="0"/>
      <w:bookmarkEnd w:id="18"/>
      <w:r w:rsidRPr="00730C10">
        <w:rPr>
          <w:rFonts w:asciiTheme="majorHAnsi" w:hAnsiTheme="majorHAnsi" w:cstheme="majorHAnsi"/>
        </w:rPr>
        <w:t xml:space="preserve">                                                   </w:t>
      </w:r>
    </w:p>
    <w:p w14:paraId="2308E7DB" w14:textId="77777777" w:rsidR="00057D38" w:rsidRDefault="00057D38">
      <w:pPr>
        <w:widowControl w:val="0"/>
        <w:spacing w:before="3" w:line="240" w:lineRule="auto"/>
        <w:rPr>
          <w:rFonts w:asciiTheme="majorHAnsi" w:hAnsiTheme="majorHAnsi" w:cstheme="majorHAnsi"/>
        </w:rPr>
      </w:pPr>
    </w:p>
    <w:p w14:paraId="27B37548" w14:textId="77777777" w:rsidR="00057D38" w:rsidRDefault="00057D38">
      <w:pPr>
        <w:widowControl w:val="0"/>
        <w:spacing w:before="3" w:line="240" w:lineRule="auto"/>
        <w:rPr>
          <w:rFonts w:asciiTheme="majorHAnsi" w:hAnsiTheme="majorHAnsi" w:cstheme="majorHAnsi"/>
        </w:rPr>
      </w:pPr>
    </w:p>
    <w:p w14:paraId="2AA711E4" w14:textId="77777777" w:rsidR="00057D38" w:rsidRDefault="00057D38">
      <w:pPr>
        <w:widowControl w:val="0"/>
        <w:spacing w:before="3" w:line="240" w:lineRule="auto"/>
        <w:rPr>
          <w:rFonts w:asciiTheme="majorHAnsi" w:hAnsiTheme="majorHAnsi" w:cstheme="majorHAnsi"/>
        </w:rPr>
      </w:pPr>
    </w:p>
    <w:p w14:paraId="66661D49" w14:textId="77777777" w:rsidR="00057D38" w:rsidRDefault="00057D38">
      <w:pPr>
        <w:widowControl w:val="0"/>
        <w:spacing w:before="3" w:line="240" w:lineRule="auto"/>
        <w:rPr>
          <w:rFonts w:asciiTheme="majorHAnsi" w:hAnsiTheme="majorHAnsi" w:cstheme="majorHAnsi"/>
        </w:rPr>
      </w:pPr>
    </w:p>
    <w:p w14:paraId="767E61F7" w14:textId="77777777" w:rsidR="00057D38" w:rsidRPr="00730C10" w:rsidRDefault="00057D38">
      <w:pPr>
        <w:widowControl w:val="0"/>
        <w:spacing w:before="3" w:line="240" w:lineRule="auto"/>
        <w:rPr>
          <w:rFonts w:asciiTheme="majorHAnsi" w:hAnsiTheme="majorHAnsi" w:cstheme="majorHAnsi"/>
        </w:rPr>
      </w:pPr>
    </w:p>
    <w:p w14:paraId="698148DF" w14:textId="77777777" w:rsidR="00C5051E" w:rsidRPr="00730C10" w:rsidRDefault="00CF318E">
      <w:pPr>
        <w:pStyle w:val="Heading1"/>
        <w:keepLines w:val="0"/>
        <w:spacing w:before="0" w:after="0" w:line="240" w:lineRule="auto"/>
        <w:rPr>
          <w:rFonts w:asciiTheme="majorHAnsi" w:eastAsia="Georgia" w:hAnsiTheme="majorHAnsi" w:cstheme="majorHAnsi"/>
          <w:b/>
          <w:sz w:val="28"/>
          <w:szCs w:val="28"/>
        </w:rPr>
      </w:pPr>
      <w:r w:rsidRPr="00730C10">
        <w:rPr>
          <w:rFonts w:asciiTheme="majorHAnsi" w:eastAsia="Georgia" w:hAnsiTheme="majorHAnsi" w:cstheme="majorHAnsi"/>
          <w:b/>
          <w:sz w:val="28"/>
          <w:szCs w:val="28"/>
        </w:rPr>
        <w:t>Section 4: Safety/efficacy and/or therapeutic equivalence</w:t>
      </w:r>
    </w:p>
    <w:p w14:paraId="1FD594DD" w14:textId="77777777" w:rsidR="00057D38" w:rsidRDefault="00057D38" w:rsidP="00500468">
      <w:pPr>
        <w:widowControl w:val="0"/>
        <w:spacing w:before="43" w:line="240" w:lineRule="auto"/>
        <w:ind w:left="1020" w:right="1246" w:hanging="453"/>
        <w:rPr>
          <w:rFonts w:asciiTheme="majorHAnsi" w:hAnsiTheme="majorHAnsi" w:cstheme="majorHAnsi"/>
        </w:rPr>
      </w:pPr>
      <w:bookmarkStart w:id="19" w:name="_heading=h.3j2qqm3" w:colFirst="0" w:colLast="0"/>
      <w:bookmarkEnd w:id="19"/>
    </w:p>
    <w:p w14:paraId="5FBCB3CE" w14:textId="77777777" w:rsidR="00C5051E" w:rsidRPr="00730C10" w:rsidRDefault="00CF318E" w:rsidP="00A44308">
      <w:pPr>
        <w:widowControl w:val="0"/>
        <w:spacing w:before="43" w:line="240" w:lineRule="auto"/>
        <w:ind w:left="567" w:right="1246"/>
        <w:rPr>
          <w:rFonts w:asciiTheme="majorHAnsi" w:hAnsiTheme="majorHAnsi" w:cstheme="majorHAnsi"/>
        </w:rPr>
      </w:pPr>
      <w:r w:rsidRPr="00730C10">
        <w:rPr>
          <w:rFonts w:asciiTheme="majorHAnsi" w:hAnsiTheme="majorHAnsi" w:cstheme="majorHAnsi"/>
        </w:rPr>
        <w:t xml:space="preserve">(WHO Technical Report Series (TRS), No. 902, Annex 11/ TRS No. 937, Annex 7 or </w:t>
      </w:r>
      <w:r w:rsidRPr="00730C10">
        <w:rPr>
          <w:rFonts w:asciiTheme="majorHAnsi" w:hAnsiTheme="majorHAnsi" w:cstheme="majorHAnsi"/>
        </w:rPr>
        <w:lastRenderedPageBreak/>
        <w:t>recent version)</w:t>
      </w:r>
    </w:p>
    <w:p w14:paraId="654AD7A6" w14:textId="77777777" w:rsidR="00C5051E" w:rsidRPr="00730C10" w:rsidRDefault="00C5051E">
      <w:pPr>
        <w:widowControl w:val="0"/>
        <w:tabs>
          <w:tab w:val="left" w:pos="1580"/>
        </w:tabs>
        <w:spacing w:before="27" w:line="240" w:lineRule="auto"/>
        <w:ind w:left="1020" w:right="-20"/>
        <w:rPr>
          <w:rFonts w:asciiTheme="majorHAnsi" w:hAnsiTheme="majorHAnsi" w:cstheme="majorHAnsi"/>
        </w:rPr>
      </w:pPr>
    </w:p>
    <w:p w14:paraId="033FF824" w14:textId="77777777" w:rsidR="00C5051E" w:rsidRDefault="00CF318E">
      <w:pPr>
        <w:pStyle w:val="Heading2"/>
        <w:keepLines w:val="0"/>
        <w:spacing w:before="0" w:after="0" w:line="240" w:lineRule="auto"/>
        <w:rPr>
          <w:rFonts w:asciiTheme="majorHAnsi" w:eastAsia="Georgia" w:hAnsiTheme="majorHAnsi" w:cstheme="majorHAnsi"/>
          <w:b/>
          <w:i/>
          <w:sz w:val="24"/>
          <w:szCs w:val="24"/>
        </w:rPr>
      </w:pPr>
      <w:r w:rsidRPr="00730C10">
        <w:rPr>
          <w:rFonts w:asciiTheme="majorHAnsi" w:eastAsia="Georgia" w:hAnsiTheme="majorHAnsi" w:cstheme="majorHAnsi"/>
          <w:b/>
          <w:i/>
          <w:sz w:val="24"/>
          <w:szCs w:val="24"/>
        </w:rPr>
        <w:t>4.1 For innovator products</w:t>
      </w:r>
    </w:p>
    <w:p w14:paraId="481F21B8" w14:textId="77777777" w:rsidR="00057D38" w:rsidRPr="00057D38" w:rsidRDefault="00057D38" w:rsidP="00057D38"/>
    <w:p w14:paraId="6D5D62DD" w14:textId="77777777" w:rsidR="00C5051E" w:rsidRPr="00730C10" w:rsidRDefault="00CF318E" w:rsidP="00A44308">
      <w:pPr>
        <w:widowControl w:val="0"/>
        <w:spacing w:before="48" w:line="240" w:lineRule="auto"/>
        <w:ind w:left="426" w:right="955"/>
        <w:rPr>
          <w:rFonts w:asciiTheme="majorHAnsi" w:hAnsiTheme="majorHAnsi" w:cstheme="majorHAnsi"/>
        </w:rPr>
      </w:pPr>
      <w:r w:rsidRPr="00730C10">
        <w:rPr>
          <w:rFonts w:asciiTheme="majorHAnsi" w:hAnsiTheme="majorHAnsi" w:cstheme="majorHAnsi"/>
        </w:rPr>
        <w:t xml:space="preserve">Please attach a summary of pharmacology, toxicology and efficacy of the product in </w:t>
      </w:r>
      <w:r w:rsidRPr="00730C10">
        <w:rPr>
          <w:rFonts w:asciiTheme="majorHAnsi" w:hAnsiTheme="majorHAnsi" w:cstheme="majorHAnsi"/>
          <w:b/>
        </w:rPr>
        <w:t>Annex Z</w:t>
      </w:r>
      <w:r w:rsidRPr="00730C10">
        <w:rPr>
          <w:rFonts w:asciiTheme="majorHAnsi" w:hAnsiTheme="majorHAnsi" w:cstheme="majorHAnsi"/>
        </w:rPr>
        <w:t>.</w:t>
      </w:r>
    </w:p>
    <w:p w14:paraId="32A6B305" w14:textId="77777777" w:rsidR="00C5051E" w:rsidRPr="00730C10" w:rsidRDefault="00C5051E">
      <w:pPr>
        <w:widowControl w:val="0"/>
        <w:spacing w:before="19" w:line="240" w:lineRule="auto"/>
        <w:rPr>
          <w:rFonts w:asciiTheme="majorHAnsi" w:hAnsiTheme="majorHAnsi" w:cstheme="majorHAnsi"/>
        </w:rPr>
      </w:pPr>
      <w:bookmarkStart w:id="20" w:name="_heading=h.1y810tw" w:colFirst="0" w:colLast="0"/>
      <w:bookmarkEnd w:id="20"/>
    </w:p>
    <w:p w14:paraId="402E8EAC" w14:textId="77777777" w:rsidR="00C5051E" w:rsidRPr="00730C10" w:rsidRDefault="00CF318E">
      <w:pPr>
        <w:pStyle w:val="Heading2"/>
        <w:keepLines w:val="0"/>
        <w:tabs>
          <w:tab w:val="left" w:pos="567"/>
          <w:tab w:val="left" w:pos="1134"/>
        </w:tabs>
        <w:spacing w:before="0" w:after="0" w:line="240" w:lineRule="auto"/>
        <w:rPr>
          <w:rFonts w:asciiTheme="majorHAnsi" w:eastAsia="Georgia" w:hAnsiTheme="majorHAnsi" w:cstheme="majorHAnsi"/>
          <w:b/>
          <w:i/>
          <w:sz w:val="24"/>
          <w:szCs w:val="24"/>
        </w:rPr>
      </w:pPr>
      <w:r w:rsidRPr="00730C10">
        <w:rPr>
          <w:rFonts w:asciiTheme="majorHAnsi" w:eastAsia="Georgia" w:hAnsiTheme="majorHAnsi" w:cstheme="majorHAnsi"/>
          <w:b/>
          <w:i/>
          <w:sz w:val="24"/>
          <w:szCs w:val="24"/>
        </w:rPr>
        <w:t>4.2 For generic products: therapeutic equivalence</w:t>
      </w:r>
    </w:p>
    <w:p w14:paraId="55243DBE" w14:textId="77777777" w:rsidR="00C5051E" w:rsidRPr="00730C10" w:rsidRDefault="00C5051E">
      <w:pPr>
        <w:widowControl w:val="0"/>
        <w:spacing w:before="96" w:line="240" w:lineRule="auto"/>
        <w:ind w:left="1347" w:right="-20"/>
        <w:rPr>
          <w:rFonts w:asciiTheme="majorHAnsi" w:hAnsiTheme="majorHAnsi" w:cstheme="majorHAnsi"/>
        </w:rPr>
      </w:pPr>
    </w:p>
    <w:p w14:paraId="6A617305" w14:textId="77777777" w:rsidR="00C5051E" w:rsidRPr="00730C10" w:rsidRDefault="00CF318E">
      <w:pPr>
        <w:widowControl w:val="0"/>
        <w:spacing w:before="96" w:line="240" w:lineRule="auto"/>
        <w:ind w:left="720" w:right="-20" w:hanging="294"/>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Demonstrated</w:t>
      </w:r>
    </w:p>
    <w:p w14:paraId="37866E38" w14:textId="77777777" w:rsidR="00C5051E" w:rsidRPr="00730C10" w:rsidRDefault="00C5051E">
      <w:pPr>
        <w:widowControl w:val="0"/>
        <w:spacing w:before="20" w:line="240" w:lineRule="auto"/>
        <w:ind w:left="720" w:right="-20"/>
        <w:rPr>
          <w:rFonts w:asciiTheme="majorHAnsi" w:hAnsiTheme="majorHAnsi" w:cstheme="majorHAnsi"/>
        </w:rPr>
      </w:pPr>
    </w:p>
    <w:p w14:paraId="3B3F274C" w14:textId="77777777" w:rsidR="00C5051E" w:rsidRPr="00730C10" w:rsidRDefault="00CF318E">
      <w:pPr>
        <w:widowControl w:val="0"/>
        <w:spacing w:before="20" w:line="240" w:lineRule="auto"/>
        <w:ind w:left="720" w:right="-20" w:hanging="294"/>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Not demonstrated</w:t>
      </w:r>
    </w:p>
    <w:p w14:paraId="00D356FF" w14:textId="77777777" w:rsidR="00C5051E" w:rsidRPr="00730C10" w:rsidRDefault="00C5051E">
      <w:pPr>
        <w:widowControl w:val="0"/>
        <w:tabs>
          <w:tab w:val="left" w:pos="1580"/>
        </w:tabs>
        <w:spacing w:line="240" w:lineRule="auto"/>
        <w:ind w:left="393" w:right="-20"/>
        <w:rPr>
          <w:rFonts w:asciiTheme="majorHAnsi" w:hAnsiTheme="majorHAnsi" w:cstheme="majorHAnsi"/>
        </w:rPr>
      </w:pPr>
    </w:p>
    <w:p w14:paraId="46BD1395" w14:textId="77777777" w:rsidR="00C5051E" w:rsidRPr="00730C10" w:rsidRDefault="00CF318E">
      <w:pPr>
        <w:widowControl w:val="0"/>
        <w:tabs>
          <w:tab w:val="left" w:pos="426"/>
          <w:tab w:val="left" w:pos="1580"/>
        </w:tabs>
        <w:spacing w:line="240" w:lineRule="auto"/>
        <w:ind w:left="393" w:right="-20" w:firstLine="32"/>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rPr>
        <w:t xml:space="preserve"> Not relevant, please explain why                                                                                            </w:t>
      </w:r>
    </w:p>
    <w:p w14:paraId="5EA515A4" w14:textId="77777777" w:rsidR="00C5051E" w:rsidRPr="00730C10" w:rsidRDefault="00C5051E">
      <w:pPr>
        <w:widowControl w:val="0"/>
        <w:tabs>
          <w:tab w:val="left" w:pos="1580"/>
        </w:tabs>
        <w:spacing w:line="240" w:lineRule="auto"/>
        <w:ind w:left="1020" w:right="-20"/>
        <w:rPr>
          <w:rFonts w:asciiTheme="majorHAnsi" w:hAnsiTheme="majorHAnsi" w:cstheme="majorHAnsi"/>
        </w:rPr>
      </w:pPr>
    </w:p>
    <w:p w14:paraId="7E3C2A10" w14:textId="77777777" w:rsidR="00C5051E" w:rsidRPr="00730C10" w:rsidRDefault="00CF318E">
      <w:pPr>
        <w:widowControl w:val="0"/>
        <w:spacing w:line="240" w:lineRule="auto"/>
        <w:ind w:left="1020" w:right="-20" w:hanging="594"/>
        <w:rPr>
          <w:rFonts w:asciiTheme="majorHAnsi" w:hAnsiTheme="majorHAnsi" w:cstheme="majorHAnsi"/>
        </w:rPr>
      </w:pPr>
      <w:r w:rsidRPr="00730C10">
        <w:rPr>
          <w:rFonts w:asciiTheme="majorHAnsi" w:hAnsiTheme="majorHAnsi" w:cstheme="majorHAnsi"/>
        </w:rPr>
        <w:t>If demonstrated,</w:t>
      </w:r>
    </w:p>
    <w:p w14:paraId="6526A0D2" w14:textId="77777777" w:rsidR="00C5051E" w:rsidRPr="00730C10" w:rsidRDefault="00C5051E">
      <w:pPr>
        <w:widowControl w:val="0"/>
        <w:spacing w:before="4" w:line="240" w:lineRule="auto"/>
        <w:rPr>
          <w:rFonts w:asciiTheme="majorHAnsi" w:hAnsiTheme="majorHAnsi" w:cstheme="majorHAnsi"/>
        </w:rPr>
      </w:pPr>
    </w:p>
    <w:p w14:paraId="15F47F9E" w14:textId="77777777" w:rsidR="00C5051E" w:rsidRPr="00730C10" w:rsidRDefault="00CF318E" w:rsidP="00B64C38">
      <w:pPr>
        <w:widowControl w:val="0"/>
        <w:numPr>
          <w:ilvl w:val="0"/>
          <w:numId w:val="5"/>
        </w:numPr>
        <w:spacing w:before="27"/>
        <w:ind w:left="426" w:right="957" w:firstLine="0"/>
        <w:jc w:val="both"/>
        <w:rPr>
          <w:rFonts w:asciiTheme="majorHAnsi" w:eastAsia="Calibri" w:hAnsiTheme="majorHAnsi" w:cstheme="majorHAnsi"/>
        </w:rPr>
      </w:pPr>
      <w:r w:rsidRPr="00730C10">
        <w:rPr>
          <w:rFonts w:asciiTheme="majorHAnsi" w:eastAsia="Calibri" w:hAnsiTheme="majorHAnsi" w:cstheme="majorHAnsi"/>
        </w:rPr>
        <w:t xml:space="preserve">Attach graphic/pictorial representation of summary study results in </w:t>
      </w:r>
      <w:r w:rsidRPr="00730C10">
        <w:rPr>
          <w:rFonts w:asciiTheme="majorHAnsi" w:eastAsia="Calibri" w:hAnsiTheme="majorHAnsi" w:cstheme="majorHAnsi"/>
          <w:b/>
        </w:rPr>
        <w:t>Annex AA.</w:t>
      </w:r>
    </w:p>
    <w:p w14:paraId="5FD09661" w14:textId="77777777" w:rsidR="00C5051E" w:rsidRPr="00730C10" w:rsidRDefault="00C5051E">
      <w:pPr>
        <w:widowControl w:val="0"/>
        <w:ind w:left="1134" w:right="957"/>
        <w:jc w:val="both"/>
        <w:rPr>
          <w:rFonts w:asciiTheme="majorHAnsi" w:eastAsia="Calibri" w:hAnsiTheme="majorHAnsi" w:cstheme="majorHAnsi"/>
        </w:rPr>
      </w:pPr>
    </w:p>
    <w:p w14:paraId="6025FA1A" w14:textId="77777777" w:rsidR="00C5051E" w:rsidRPr="00730C10" w:rsidRDefault="00CF318E" w:rsidP="00B64C38">
      <w:pPr>
        <w:widowControl w:val="0"/>
        <w:numPr>
          <w:ilvl w:val="0"/>
          <w:numId w:val="5"/>
        </w:numPr>
        <w:ind w:left="709" w:right="957" w:hanging="283"/>
        <w:jc w:val="both"/>
        <w:rPr>
          <w:rFonts w:asciiTheme="majorHAnsi" w:eastAsia="Calibri" w:hAnsiTheme="majorHAnsi" w:cstheme="majorHAnsi"/>
        </w:rPr>
      </w:pPr>
      <w:r w:rsidRPr="00730C10">
        <w:rPr>
          <w:rFonts w:asciiTheme="majorHAnsi" w:eastAsia="Calibri" w:hAnsiTheme="majorHAnsi" w:cstheme="majorHAnsi"/>
        </w:rPr>
        <w:t xml:space="preserve">Provide a copy of the report of the proof of therapeutic equivalence (BE study) comparative dissolution profile, dissolution tests, and others, if any, in </w:t>
      </w:r>
      <w:r w:rsidRPr="00730C10">
        <w:rPr>
          <w:rFonts w:asciiTheme="majorHAnsi" w:eastAsia="Calibri" w:hAnsiTheme="majorHAnsi" w:cstheme="majorHAnsi"/>
          <w:b/>
        </w:rPr>
        <w:t>Annex AB</w:t>
      </w:r>
      <w:r w:rsidRPr="00730C10">
        <w:rPr>
          <w:rFonts w:asciiTheme="majorHAnsi" w:eastAsia="Calibri" w:hAnsiTheme="majorHAnsi" w:cstheme="majorHAnsi"/>
        </w:rPr>
        <w:t>.</w:t>
      </w:r>
    </w:p>
    <w:p w14:paraId="2BF8A2BF" w14:textId="77777777" w:rsidR="00C5051E" w:rsidRPr="00730C10" w:rsidRDefault="00C5051E">
      <w:pPr>
        <w:widowControl w:val="0"/>
        <w:spacing w:line="240" w:lineRule="auto"/>
        <w:rPr>
          <w:rFonts w:asciiTheme="majorHAnsi" w:hAnsiTheme="majorHAnsi" w:cstheme="majorHAnsi"/>
        </w:rPr>
      </w:pPr>
    </w:p>
    <w:p w14:paraId="7C88310E" w14:textId="77777777" w:rsidR="00C5051E" w:rsidRPr="00730C10" w:rsidRDefault="00CF318E" w:rsidP="00B64C38">
      <w:pPr>
        <w:widowControl w:val="0"/>
        <w:numPr>
          <w:ilvl w:val="0"/>
          <w:numId w:val="5"/>
        </w:numPr>
        <w:ind w:left="709" w:right="956" w:hanging="283"/>
        <w:jc w:val="both"/>
        <w:rPr>
          <w:rFonts w:asciiTheme="majorHAnsi" w:eastAsia="Calibri" w:hAnsiTheme="majorHAnsi" w:cstheme="majorHAnsi"/>
        </w:rPr>
      </w:pPr>
      <w:r w:rsidRPr="00730C10">
        <w:rPr>
          <w:rFonts w:asciiTheme="majorHAnsi" w:eastAsia="Calibri" w:hAnsiTheme="majorHAnsi" w:cstheme="majorHAnsi"/>
        </w:rPr>
        <w:t xml:space="preserve">For bioequivalence studies, indicate the stringent regulatory authority (SRA)/ WHO/PIC/S inspection status of </w:t>
      </w:r>
      <w:proofErr w:type="gramStart"/>
      <w:r w:rsidRPr="00730C10">
        <w:rPr>
          <w:rFonts w:asciiTheme="majorHAnsi" w:eastAsia="Calibri" w:hAnsiTheme="majorHAnsi" w:cstheme="majorHAnsi"/>
        </w:rPr>
        <w:t>the  Contract</w:t>
      </w:r>
      <w:proofErr w:type="gramEnd"/>
      <w:r w:rsidRPr="00730C10">
        <w:rPr>
          <w:rFonts w:asciiTheme="majorHAnsi" w:eastAsia="Calibri" w:hAnsiTheme="majorHAnsi" w:cstheme="majorHAnsi"/>
        </w:rPr>
        <w:t xml:space="preserve"> Research </w:t>
      </w:r>
      <w:proofErr w:type="spellStart"/>
      <w:r w:rsidRPr="00730C10">
        <w:rPr>
          <w:rFonts w:asciiTheme="majorHAnsi" w:eastAsia="Calibri" w:hAnsiTheme="majorHAnsi" w:cstheme="majorHAnsi"/>
        </w:rPr>
        <w:t>Organisation</w:t>
      </w:r>
      <w:proofErr w:type="spellEnd"/>
      <w:r w:rsidRPr="00730C10">
        <w:rPr>
          <w:rFonts w:asciiTheme="majorHAnsi" w:eastAsia="Calibri" w:hAnsiTheme="majorHAnsi" w:cstheme="majorHAnsi"/>
        </w:rPr>
        <w:t xml:space="preserve"> (CRO) (if the CRO has ever undergone inspections in relation to the current or other studies).</w:t>
      </w:r>
    </w:p>
    <w:p w14:paraId="0FCEE4B8" w14:textId="77777777" w:rsidR="00C5051E" w:rsidRPr="00730C10" w:rsidRDefault="00C5051E">
      <w:pPr>
        <w:widowControl w:val="0"/>
        <w:spacing w:line="240" w:lineRule="auto"/>
        <w:rPr>
          <w:rFonts w:asciiTheme="majorHAnsi" w:hAnsiTheme="majorHAnsi" w:cstheme="majorHAnsi"/>
        </w:rPr>
      </w:pPr>
    </w:p>
    <w:p w14:paraId="0F29196C" w14:textId="77777777" w:rsidR="00C5051E" w:rsidRPr="00730C10" w:rsidRDefault="00CF318E" w:rsidP="00B64C38">
      <w:pPr>
        <w:widowControl w:val="0"/>
        <w:numPr>
          <w:ilvl w:val="0"/>
          <w:numId w:val="3"/>
        </w:numPr>
        <w:tabs>
          <w:tab w:val="left" w:pos="7655"/>
          <w:tab w:val="left" w:pos="7797"/>
        </w:tabs>
        <w:spacing w:before="20" w:line="240" w:lineRule="auto"/>
        <w:ind w:left="709" w:right="1283" w:hanging="283"/>
        <w:jc w:val="both"/>
        <w:rPr>
          <w:rFonts w:asciiTheme="majorHAnsi" w:eastAsia="Calibri" w:hAnsiTheme="majorHAnsi" w:cstheme="majorHAnsi"/>
        </w:rPr>
      </w:pPr>
      <w:r w:rsidRPr="00730C10">
        <w:rPr>
          <w:rFonts w:asciiTheme="majorHAnsi" w:eastAsia="Calibri" w:hAnsiTheme="majorHAnsi" w:cstheme="majorHAnsi"/>
        </w:rPr>
        <w:t xml:space="preserve">Attach schematic representation of study design in </w:t>
      </w:r>
      <w:r w:rsidRPr="00730C10">
        <w:rPr>
          <w:rFonts w:asciiTheme="majorHAnsi" w:eastAsia="Calibri" w:hAnsiTheme="majorHAnsi" w:cstheme="majorHAnsi"/>
          <w:b/>
        </w:rPr>
        <w:t>Annex AC</w:t>
      </w:r>
    </w:p>
    <w:p w14:paraId="36C10F04" w14:textId="77777777" w:rsidR="00C5051E" w:rsidRPr="00730C10" w:rsidRDefault="00C5051E">
      <w:pPr>
        <w:widowControl w:val="0"/>
        <w:spacing w:before="3" w:line="240" w:lineRule="auto"/>
        <w:rPr>
          <w:rFonts w:asciiTheme="majorHAnsi" w:hAnsiTheme="majorHAnsi" w:cstheme="majorHAnsi"/>
        </w:rPr>
      </w:pPr>
    </w:p>
    <w:p w14:paraId="2769CA92" w14:textId="77777777" w:rsidR="00C5051E" w:rsidRPr="00730C10" w:rsidRDefault="00CF318E" w:rsidP="00B64C38">
      <w:pPr>
        <w:widowControl w:val="0"/>
        <w:numPr>
          <w:ilvl w:val="0"/>
          <w:numId w:val="3"/>
        </w:numPr>
        <w:spacing w:line="240" w:lineRule="auto"/>
        <w:ind w:left="709" w:right="2984" w:hanging="283"/>
        <w:jc w:val="both"/>
        <w:rPr>
          <w:rFonts w:asciiTheme="majorHAnsi" w:eastAsia="Calibri" w:hAnsiTheme="majorHAnsi" w:cstheme="majorHAnsi"/>
        </w:rPr>
      </w:pPr>
      <w:r w:rsidRPr="00730C10">
        <w:rPr>
          <w:rFonts w:asciiTheme="majorHAnsi" w:eastAsia="Calibri" w:hAnsiTheme="majorHAnsi" w:cstheme="majorHAnsi"/>
        </w:rPr>
        <w:t xml:space="preserve">Attach study protocol summary in </w:t>
      </w:r>
      <w:r w:rsidRPr="00730C10">
        <w:rPr>
          <w:rFonts w:asciiTheme="majorHAnsi" w:eastAsia="Calibri" w:hAnsiTheme="majorHAnsi" w:cstheme="majorHAnsi"/>
          <w:b/>
        </w:rPr>
        <w:t>Annex AD</w:t>
      </w:r>
    </w:p>
    <w:p w14:paraId="208D0CC5" w14:textId="77777777" w:rsidR="00C5051E" w:rsidRPr="00730C10" w:rsidRDefault="00C5051E">
      <w:pPr>
        <w:widowControl w:val="0"/>
        <w:spacing w:line="240" w:lineRule="auto"/>
        <w:rPr>
          <w:rFonts w:asciiTheme="majorHAnsi" w:hAnsiTheme="majorHAnsi" w:cstheme="majorHAnsi"/>
        </w:rPr>
      </w:pPr>
    </w:p>
    <w:p w14:paraId="5E2FB137" w14:textId="77777777" w:rsidR="00C5051E" w:rsidRDefault="00CF318E" w:rsidP="002B182C">
      <w:pPr>
        <w:widowControl w:val="0"/>
        <w:spacing w:line="240" w:lineRule="auto"/>
        <w:ind w:left="567" w:right="-20"/>
        <w:rPr>
          <w:rFonts w:asciiTheme="majorHAnsi" w:hAnsiTheme="majorHAnsi" w:cstheme="majorHAnsi"/>
        </w:rPr>
      </w:pPr>
      <w:r w:rsidRPr="00730C10">
        <w:rPr>
          <w:rFonts w:asciiTheme="majorHAnsi" w:hAnsiTheme="majorHAnsi" w:cstheme="majorHAnsi"/>
        </w:rPr>
        <w:t>4.2.1 By in vivo bioequivalence studies</w:t>
      </w:r>
    </w:p>
    <w:p w14:paraId="66AE680A" w14:textId="77777777" w:rsidR="00B64C38" w:rsidRPr="00730C10" w:rsidRDefault="00B64C38" w:rsidP="00B64C38">
      <w:pPr>
        <w:widowControl w:val="0"/>
        <w:spacing w:line="240" w:lineRule="auto"/>
        <w:ind w:left="709" w:right="-20"/>
        <w:rPr>
          <w:rFonts w:asciiTheme="majorHAnsi" w:hAnsiTheme="majorHAnsi" w:cstheme="majorHAnsi"/>
        </w:rPr>
      </w:pPr>
    </w:p>
    <w:p w14:paraId="4BDA3866" w14:textId="77777777" w:rsidR="00C5051E" w:rsidRPr="00730C10" w:rsidRDefault="00CF318E">
      <w:pPr>
        <w:widowControl w:val="0"/>
        <w:spacing w:line="240" w:lineRule="auto"/>
        <w:ind w:left="1020" w:right="-20"/>
        <w:rPr>
          <w:rFonts w:asciiTheme="majorHAnsi" w:hAnsiTheme="majorHAnsi" w:cstheme="majorHAnsi"/>
        </w:rPr>
      </w:pPr>
      <w:r w:rsidRPr="00730C10">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rPr>
        <w:t xml:space="preserve">Yes     </w:t>
      </w:r>
      <w:r w:rsidRPr="00730C10">
        <w:rPr>
          <w:rFonts w:ascii="MS Gothic" w:eastAsia="MS Gothic" w:hAnsi="MS Gothic" w:cs="MS Gothic" w:hint="eastAsia"/>
          <w:b/>
        </w:rPr>
        <w:t>☐</w:t>
      </w:r>
      <w:r w:rsidRPr="00730C10">
        <w:rPr>
          <w:rFonts w:asciiTheme="majorHAnsi" w:hAnsiTheme="majorHAnsi" w:cstheme="majorHAnsi"/>
        </w:rPr>
        <w:t xml:space="preserve">   No (explain): </w:t>
      </w:r>
      <w:r w:rsidRPr="00730C10">
        <w:rPr>
          <w:rFonts w:asciiTheme="majorHAnsi" w:hAnsiTheme="majorHAnsi" w:cstheme="majorHAnsi"/>
        </w:rPr>
        <w:tab/>
        <w:t xml:space="preserve">                                                                                                        </w:t>
      </w:r>
    </w:p>
    <w:p w14:paraId="0DB2890F" w14:textId="77777777" w:rsidR="00C5051E" w:rsidRPr="00730C10" w:rsidRDefault="00CF318E">
      <w:pPr>
        <w:widowControl w:val="0"/>
        <w:spacing w:line="240" w:lineRule="auto"/>
        <w:ind w:left="1020" w:right="-20"/>
        <w:rPr>
          <w:rFonts w:asciiTheme="majorHAnsi" w:hAnsiTheme="majorHAnsi" w:cstheme="majorHAnsi"/>
        </w:rPr>
      </w:pPr>
      <w:r w:rsidRPr="00730C10">
        <w:rPr>
          <w:rFonts w:asciiTheme="majorHAnsi" w:hAnsiTheme="majorHAnsi" w:cstheme="majorHAnsi"/>
        </w:rPr>
        <w:t xml:space="preserve">                             </w:t>
      </w:r>
    </w:p>
    <w:p w14:paraId="1540BC6C" w14:textId="77777777" w:rsidR="00C5051E" w:rsidRPr="00730C10" w:rsidRDefault="002B182C">
      <w:pPr>
        <w:widowControl w:val="0"/>
        <w:tabs>
          <w:tab w:val="left" w:pos="5360"/>
        </w:tabs>
        <w:spacing w:before="20" w:line="240" w:lineRule="auto"/>
        <w:ind w:left="1020" w:right="-20" w:hanging="594"/>
        <w:rPr>
          <w:rFonts w:asciiTheme="majorHAnsi" w:hAnsiTheme="majorHAnsi" w:cstheme="majorHAnsi"/>
        </w:rPr>
      </w:pPr>
      <w:r>
        <w:rPr>
          <w:rFonts w:asciiTheme="majorHAnsi" w:hAnsiTheme="majorHAnsi" w:cstheme="majorHAnsi"/>
        </w:rPr>
        <w:t xml:space="preserve">  </w:t>
      </w:r>
      <w:r w:rsidR="00CF318E" w:rsidRPr="00730C10">
        <w:rPr>
          <w:rFonts w:asciiTheme="majorHAnsi" w:hAnsiTheme="majorHAnsi" w:cstheme="majorHAnsi"/>
        </w:rPr>
        <w:t>Study period (dd/mm/</w:t>
      </w:r>
      <w:proofErr w:type="spellStart"/>
      <w:r w:rsidR="00CF318E" w:rsidRPr="00730C10">
        <w:rPr>
          <w:rFonts w:asciiTheme="majorHAnsi" w:hAnsiTheme="majorHAnsi" w:cstheme="majorHAnsi"/>
        </w:rPr>
        <w:t>yyyy</w:t>
      </w:r>
      <w:proofErr w:type="spellEnd"/>
      <w:r w:rsidR="00CF318E" w:rsidRPr="00730C10">
        <w:rPr>
          <w:rFonts w:asciiTheme="majorHAnsi" w:hAnsiTheme="majorHAnsi" w:cstheme="majorHAnsi"/>
        </w:rPr>
        <w:t xml:space="preserve">):        from                                             to                                        </w:t>
      </w:r>
    </w:p>
    <w:p w14:paraId="6F894902" w14:textId="77777777" w:rsidR="00C5051E" w:rsidRPr="00730C10" w:rsidRDefault="00C5051E">
      <w:pPr>
        <w:widowControl w:val="0"/>
        <w:spacing w:before="8" w:line="240" w:lineRule="auto"/>
        <w:rPr>
          <w:rFonts w:asciiTheme="majorHAnsi" w:hAnsiTheme="majorHAnsi" w:cstheme="majorHAnsi"/>
        </w:rPr>
      </w:pPr>
    </w:p>
    <w:p w14:paraId="00C2C066" w14:textId="77777777" w:rsidR="00C5051E" w:rsidRPr="00730C10" w:rsidRDefault="00C5051E">
      <w:pPr>
        <w:widowControl w:val="0"/>
        <w:spacing w:line="240" w:lineRule="auto"/>
        <w:ind w:left="1020" w:right="-20" w:hanging="453"/>
        <w:rPr>
          <w:rFonts w:asciiTheme="majorHAnsi" w:hAnsiTheme="majorHAnsi" w:cstheme="majorHAnsi"/>
        </w:rPr>
      </w:pPr>
    </w:p>
    <w:p w14:paraId="4A5BC778" w14:textId="77777777" w:rsidR="00057D38" w:rsidRDefault="00057D38">
      <w:pPr>
        <w:widowControl w:val="0"/>
        <w:spacing w:line="240" w:lineRule="auto"/>
        <w:ind w:left="1020" w:right="-20" w:hanging="453"/>
        <w:rPr>
          <w:rFonts w:asciiTheme="majorHAnsi" w:hAnsiTheme="majorHAnsi" w:cstheme="majorHAnsi"/>
        </w:rPr>
      </w:pPr>
    </w:p>
    <w:p w14:paraId="3E002C33" w14:textId="77777777" w:rsidR="00057D38" w:rsidRDefault="00057D38">
      <w:pPr>
        <w:widowControl w:val="0"/>
        <w:spacing w:line="240" w:lineRule="auto"/>
        <w:ind w:left="1020" w:right="-20" w:hanging="453"/>
        <w:rPr>
          <w:rFonts w:asciiTheme="majorHAnsi" w:hAnsiTheme="majorHAnsi" w:cstheme="majorHAnsi"/>
        </w:rPr>
      </w:pPr>
    </w:p>
    <w:p w14:paraId="27AC6B28" w14:textId="77777777" w:rsidR="00C5051E" w:rsidRPr="00730C10" w:rsidRDefault="00CF318E">
      <w:pPr>
        <w:widowControl w:val="0"/>
        <w:spacing w:line="240" w:lineRule="auto"/>
        <w:ind w:left="1020" w:right="-20" w:hanging="453"/>
        <w:rPr>
          <w:rFonts w:asciiTheme="majorHAnsi" w:hAnsiTheme="majorHAnsi" w:cstheme="majorHAnsi"/>
        </w:rPr>
      </w:pPr>
      <w:r w:rsidRPr="00730C10">
        <w:rPr>
          <w:rFonts w:asciiTheme="majorHAnsi" w:hAnsiTheme="majorHAnsi" w:cstheme="majorHAnsi"/>
        </w:rPr>
        <w:t>Reference product</w:t>
      </w:r>
    </w:p>
    <w:p w14:paraId="1C97B413" w14:textId="77777777" w:rsidR="00C5051E" w:rsidRPr="00730C10" w:rsidRDefault="00C5051E">
      <w:pPr>
        <w:widowControl w:val="0"/>
        <w:spacing w:before="6" w:line="240" w:lineRule="auto"/>
        <w:rPr>
          <w:rFonts w:asciiTheme="majorHAnsi" w:hAnsiTheme="majorHAnsi" w:cstheme="majorHAnsi"/>
        </w:rPr>
      </w:pPr>
    </w:p>
    <w:tbl>
      <w:tblPr>
        <w:tblStyle w:val="af9"/>
        <w:tblW w:w="7025" w:type="dxa"/>
        <w:tblInd w:w="1021" w:type="dxa"/>
        <w:tblLayout w:type="fixed"/>
        <w:tblLook w:val="0000" w:firstRow="0" w:lastRow="0" w:firstColumn="0" w:lastColumn="0" w:noHBand="0" w:noVBand="0"/>
      </w:tblPr>
      <w:tblGrid>
        <w:gridCol w:w="2948"/>
        <w:gridCol w:w="4077"/>
      </w:tblGrid>
      <w:tr w:rsidR="00C5051E" w:rsidRPr="00730C10" w14:paraId="72953F89" w14:textId="77777777">
        <w:trPr>
          <w:trHeight w:val="1320"/>
        </w:trPr>
        <w:tc>
          <w:tcPr>
            <w:tcW w:w="2948" w:type="dxa"/>
            <w:tcBorders>
              <w:top w:val="single" w:sz="4" w:space="0" w:color="000000"/>
              <w:left w:val="single" w:sz="4" w:space="0" w:color="000000"/>
              <w:bottom w:val="single" w:sz="4" w:space="0" w:color="000000"/>
              <w:right w:val="single" w:sz="4" w:space="0" w:color="000000"/>
            </w:tcBorders>
          </w:tcPr>
          <w:p w14:paraId="02E40EE1"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lastRenderedPageBreak/>
              <w:t>Generic name:</w:t>
            </w:r>
          </w:p>
        </w:tc>
        <w:tc>
          <w:tcPr>
            <w:tcW w:w="4077" w:type="dxa"/>
            <w:tcBorders>
              <w:top w:val="single" w:sz="4" w:space="0" w:color="000000"/>
              <w:left w:val="single" w:sz="4" w:space="0" w:color="000000"/>
              <w:bottom w:val="single" w:sz="4" w:space="0" w:color="000000"/>
              <w:right w:val="single" w:sz="4" w:space="0" w:color="000000"/>
            </w:tcBorders>
          </w:tcPr>
          <w:p w14:paraId="021B7647"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43FCE54F"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62B34F04"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Dosage form:</w:t>
            </w:r>
          </w:p>
        </w:tc>
        <w:tc>
          <w:tcPr>
            <w:tcW w:w="4077" w:type="dxa"/>
            <w:tcBorders>
              <w:top w:val="single" w:sz="4" w:space="0" w:color="000000"/>
              <w:left w:val="single" w:sz="4" w:space="0" w:color="000000"/>
              <w:bottom w:val="single" w:sz="4" w:space="0" w:color="000000"/>
              <w:right w:val="single" w:sz="4" w:space="0" w:color="000000"/>
            </w:tcBorders>
          </w:tcPr>
          <w:p w14:paraId="13EB468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18C07F99"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57F5D9BF"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Strength:</w:t>
            </w:r>
          </w:p>
        </w:tc>
        <w:tc>
          <w:tcPr>
            <w:tcW w:w="4077" w:type="dxa"/>
            <w:tcBorders>
              <w:top w:val="single" w:sz="4" w:space="0" w:color="000000"/>
              <w:left w:val="single" w:sz="4" w:space="0" w:color="000000"/>
              <w:bottom w:val="single" w:sz="4" w:space="0" w:color="000000"/>
              <w:right w:val="single" w:sz="4" w:space="0" w:color="000000"/>
            </w:tcBorders>
          </w:tcPr>
          <w:p w14:paraId="0DAF4A42"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49DFEB7E"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2BEBDE36"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Brand/trade name:</w:t>
            </w:r>
          </w:p>
        </w:tc>
        <w:tc>
          <w:tcPr>
            <w:tcW w:w="4077" w:type="dxa"/>
            <w:tcBorders>
              <w:top w:val="single" w:sz="4" w:space="0" w:color="000000"/>
              <w:left w:val="single" w:sz="4" w:space="0" w:color="000000"/>
              <w:bottom w:val="single" w:sz="4" w:space="0" w:color="000000"/>
              <w:right w:val="single" w:sz="4" w:space="0" w:color="000000"/>
            </w:tcBorders>
          </w:tcPr>
          <w:p w14:paraId="12B877F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6F36B13D"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2E5A1EA9" w14:textId="77777777" w:rsidR="00C5051E" w:rsidRPr="00730C10" w:rsidRDefault="00CF318E">
            <w:pPr>
              <w:widowControl w:val="0"/>
              <w:spacing w:before="73" w:line="240" w:lineRule="auto"/>
              <w:ind w:left="111" w:right="-20"/>
              <w:rPr>
                <w:rFonts w:asciiTheme="majorHAnsi" w:hAnsiTheme="majorHAnsi" w:cstheme="majorHAnsi"/>
              </w:rPr>
            </w:pPr>
            <w:r w:rsidRPr="00730C10">
              <w:rPr>
                <w:rFonts w:asciiTheme="majorHAnsi" w:hAnsiTheme="majorHAnsi" w:cstheme="majorHAnsi"/>
              </w:rPr>
              <w:t>Manufacturer:</w:t>
            </w:r>
          </w:p>
        </w:tc>
        <w:tc>
          <w:tcPr>
            <w:tcW w:w="4077" w:type="dxa"/>
            <w:tcBorders>
              <w:top w:val="single" w:sz="4" w:space="0" w:color="000000"/>
              <w:left w:val="single" w:sz="4" w:space="0" w:color="000000"/>
              <w:bottom w:val="single" w:sz="4" w:space="0" w:color="000000"/>
              <w:right w:val="single" w:sz="4" w:space="0" w:color="000000"/>
            </w:tcBorders>
          </w:tcPr>
          <w:p w14:paraId="525703B9"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2B9FC10B"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203A539E" w14:textId="77777777" w:rsidR="00C5051E" w:rsidRPr="00730C10" w:rsidRDefault="00CF318E">
            <w:pPr>
              <w:widowControl w:val="0"/>
              <w:spacing w:before="73" w:line="240" w:lineRule="auto"/>
              <w:ind w:left="111" w:right="-20"/>
              <w:rPr>
                <w:rFonts w:asciiTheme="majorHAnsi" w:hAnsiTheme="majorHAnsi" w:cstheme="majorHAnsi"/>
              </w:rPr>
            </w:pPr>
            <w:r w:rsidRPr="00730C10">
              <w:rPr>
                <w:rFonts w:asciiTheme="majorHAnsi" w:hAnsiTheme="majorHAnsi" w:cstheme="majorHAnsi"/>
              </w:rPr>
              <w:t>Manufacture site:</w:t>
            </w:r>
          </w:p>
        </w:tc>
        <w:tc>
          <w:tcPr>
            <w:tcW w:w="4077" w:type="dxa"/>
            <w:tcBorders>
              <w:top w:val="single" w:sz="4" w:space="0" w:color="000000"/>
              <w:left w:val="single" w:sz="4" w:space="0" w:color="000000"/>
              <w:bottom w:val="single" w:sz="4" w:space="0" w:color="000000"/>
              <w:right w:val="single" w:sz="4" w:space="0" w:color="000000"/>
            </w:tcBorders>
          </w:tcPr>
          <w:p w14:paraId="78A6A1F2"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6C25F4C3"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2ABD8DDA" w14:textId="77777777" w:rsidR="00C5051E" w:rsidRPr="00730C10" w:rsidRDefault="00CF318E">
            <w:pPr>
              <w:widowControl w:val="0"/>
              <w:spacing w:before="73" w:line="240" w:lineRule="auto"/>
              <w:ind w:left="111" w:right="-20"/>
              <w:rPr>
                <w:rFonts w:asciiTheme="majorHAnsi" w:hAnsiTheme="majorHAnsi" w:cstheme="majorHAnsi"/>
              </w:rPr>
            </w:pPr>
            <w:r w:rsidRPr="00730C10">
              <w:rPr>
                <w:rFonts w:asciiTheme="majorHAnsi" w:hAnsiTheme="majorHAnsi" w:cstheme="majorHAnsi"/>
              </w:rPr>
              <w:t>Batch number:</w:t>
            </w:r>
          </w:p>
        </w:tc>
        <w:tc>
          <w:tcPr>
            <w:tcW w:w="4077" w:type="dxa"/>
            <w:tcBorders>
              <w:top w:val="single" w:sz="4" w:space="0" w:color="000000"/>
              <w:left w:val="single" w:sz="4" w:space="0" w:color="000000"/>
              <w:bottom w:val="single" w:sz="4" w:space="0" w:color="000000"/>
              <w:right w:val="single" w:sz="4" w:space="0" w:color="000000"/>
            </w:tcBorders>
          </w:tcPr>
          <w:p w14:paraId="44F7A947"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0DA309D6"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072BD33B" w14:textId="77777777" w:rsidR="00C5051E" w:rsidRPr="00730C10" w:rsidRDefault="00CF318E">
            <w:pPr>
              <w:widowControl w:val="0"/>
              <w:spacing w:before="73" w:line="240" w:lineRule="auto"/>
              <w:ind w:left="111" w:right="-20"/>
              <w:rPr>
                <w:rFonts w:asciiTheme="majorHAnsi" w:hAnsiTheme="majorHAnsi" w:cstheme="majorHAnsi"/>
              </w:rPr>
            </w:pPr>
            <w:r w:rsidRPr="00730C10">
              <w:rPr>
                <w:rFonts w:asciiTheme="majorHAnsi" w:hAnsiTheme="majorHAnsi" w:cstheme="majorHAnsi"/>
              </w:rPr>
              <w:t>Expiry date:</w:t>
            </w:r>
          </w:p>
        </w:tc>
        <w:tc>
          <w:tcPr>
            <w:tcW w:w="4077" w:type="dxa"/>
            <w:tcBorders>
              <w:top w:val="single" w:sz="4" w:space="0" w:color="000000"/>
              <w:left w:val="single" w:sz="4" w:space="0" w:color="000000"/>
              <w:bottom w:val="single" w:sz="4" w:space="0" w:color="000000"/>
              <w:right w:val="single" w:sz="4" w:space="0" w:color="000000"/>
            </w:tcBorders>
          </w:tcPr>
          <w:p w14:paraId="3753319C"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bl>
    <w:p w14:paraId="42BD1A41" w14:textId="77777777" w:rsidR="00C5051E" w:rsidRPr="00730C10" w:rsidRDefault="00C5051E">
      <w:pPr>
        <w:widowControl w:val="0"/>
        <w:spacing w:line="240" w:lineRule="auto"/>
        <w:ind w:left="1020" w:right="-20" w:hanging="453"/>
        <w:rPr>
          <w:rFonts w:asciiTheme="majorHAnsi" w:hAnsiTheme="majorHAnsi" w:cstheme="majorHAnsi"/>
        </w:rPr>
      </w:pPr>
    </w:p>
    <w:p w14:paraId="6BA4FC56" w14:textId="77777777" w:rsidR="00C5051E" w:rsidRPr="00730C10" w:rsidRDefault="00CF318E">
      <w:pPr>
        <w:widowControl w:val="0"/>
        <w:spacing w:line="240" w:lineRule="auto"/>
        <w:ind w:left="1020" w:right="-20" w:hanging="453"/>
        <w:rPr>
          <w:rFonts w:asciiTheme="majorHAnsi" w:hAnsiTheme="majorHAnsi" w:cstheme="majorHAnsi"/>
        </w:rPr>
      </w:pPr>
      <w:r w:rsidRPr="00730C10">
        <w:rPr>
          <w:rFonts w:asciiTheme="majorHAnsi" w:hAnsiTheme="majorHAnsi" w:cstheme="majorHAnsi"/>
        </w:rPr>
        <w:t>Study protocol</w:t>
      </w:r>
    </w:p>
    <w:p w14:paraId="33716F72" w14:textId="77777777" w:rsidR="00C5051E" w:rsidRPr="00730C10" w:rsidRDefault="00C5051E">
      <w:pPr>
        <w:widowControl w:val="0"/>
        <w:spacing w:before="6" w:line="240" w:lineRule="auto"/>
        <w:rPr>
          <w:rFonts w:asciiTheme="majorHAnsi" w:hAnsiTheme="majorHAnsi" w:cstheme="majorHAnsi"/>
        </w:rPr>
      </w:pPr>
    </w:p>
    <w:tbl>
      <w:tblPr>
        <w:tblStyle w:val="afa"/>
        <w:tblW w:w="7025" w:type="dxa"/>
        <w:tblInd w:w="1021" w:type="dxa"/>
        <w:tblLayout w:type="fixed"/>
        <w:tblLook w:val="0000" w:firstRow="0" w:lastRow="0" w:firstColumn="0" w:lastColumn="0" w:noHBand="0" w:noVBand="0"/>
      </w:tblPr>
      <w:tblGrid>
        <w:gridCol w:w="2948"/>
        <w:gridCol w:w="4077"/>
      </w:tblGrid>
      <w:tr w:rsidR="00C5051E" w:rsidRPr="00730C10" w14:paraId="1E5378F9" w14:textId="77777777">
        <w:trPr>
          <w:trHeight w:val="599"/>
        </w:trPr>
        <w:tc>
          <w:tcPr>
            <w:tcW w:w="2948" w:type="dxa"/>
            <w:tcBorders>
              <w:top w:val="single" w:sz="4" w:space="0" w:color="000000"/>
              <w:left w:val="single" w:sz="4" w:space="0" w:color="000000"/>
              <w:bottom w:val="single" w:sz="4" w:space="0" w:color="000000"/>
              <w:right w:val="single" w:sz="4" w:space="0" w:color="000000"/>
            </w:tcBorders>
          </w:tcPr>
          <w:p w14:paraId="21CD3A2A"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Contract research organization</w:t>
            </w:r>
          </w:p>
          <w:p w14:paraId="593D1740" w14:textId="77777777" w:rsidR="00C5051E" w:rsidRPr="00730C10" w:rsidRDefault="00CF318E">
            <w:pPr>
              <w:widowControl w:val="0"/>
              <w:spacing w:before="1" w:line="240" w:lineRule="auto"/>
              <w:ind w:left="111" w:right="-20"/>
              <w:rPr>
                <w:rFonts w:asciiTheme="majorHAnsi" w:hAnsiTheme="majorHAnsi" w:cstheme="majorHAnsi"/>
              </w:rPr>
            </w:pPr>
            <w:r w:rsidRPr="00730C10">
              <w:rPr>
                <w:rFonts w:asciiTheme="majorHAnsi" w:hAnsiTheme="majorHAnsi" w:cstheme="majorHAnsi"/>
              </w:rPr>
              <w:t>(CRO) name:</w:t>
            </w:r>
          </w:p>
        </w:tc>
        <w:tc>
          <w:tcPr>
            <w:tcW w:w="4077" w:type="dxa"/>
            <w:tcBorders>
              <w:top w:val="single" w:sz="4" w:space="0" w:color="000000"/>
              <w:left w:val="single" w:sz="4" w:space="0" w:color="000000"/>
              <w:bottom w:val="single" w:sz="4" w:space="0" w:color="000000"/>
              <w:right w:val="single" w:sz="4" w:space="0" w:color="000000"/>
            </w:tcBorders>
          </w:tcPr>
          <w:p w14:paraId="17B1E2B8"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09B73FEB"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0354B0EB"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Country of study:</w:t>
            </w:r>
          </w:p>
        </w:tc>
        <w:tc>
          <w:tcPr>
            <w:tcW w:w="4077" w:type="dxa"/>
            <w:tcBorders>
              <w:top w:val="single" w:sz="4" w:space="0" w:color="000000"/>
              <w:left w:val="single" w:sz="4" w:space="0" w:color="000000"/>
              <w:bottom w:val="single" w:sz="4" w:space="0" w:color="000000"/>
              <w:right w:val="single" w:sz="4" w:space="0" w:color="000000"/>
            </w:tcBorders>
          </w:tcPr>
          <w:p w14:paraId="6313CD48"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2EEFFF81"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561BCF0B"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Number of volunteers:</w:t>
            </w:r>
          </w:p>
        </w:tc>
        <w:tc>
          <w:tcPr>
            <w:tcW w:w="4077" w:type="dxa"/>
            <w:tcBorders>
              <w:top w:val="single" w:sz="4" w:space="0" w:color="000000"/>
              <w:left w:val="single" w:sz="4" w:space="0" w:color="000000"/>
              <w:bottom w:val="single" w:sz="4" w:space="0" w:color="000000"/>
              <w:right w:val="single" w:sz="4" w:space="0" w:color="000000"/>
            </w:tcBorders>
          </w:tcPr>
          <w:p w14:paraId="03E2CD70"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09271168" w14:textId="77777777">
        <w:trPr>
          <w:trHeight w:val="556"/>
        </w:trPr>
        <w:tc>
          <w:tcPr>
            <w:tcW w:w="2948" w:type="dxa"/>
            <w:tcBorders>
              <w:top w:val="single" w:sz="4" w:space="0" w:color="000000"/>
              <w:left w:val="single" w:sz="4" w:space="0" w:color="000000"/>
              <w:bottom w:val="single" w:sz="4" w:space="0" w:color="000000"/>
              <w:right w:val="single" w:sz="4" w:space="0" w:color="000000"/>
            </w:tcBorders>
          </w:tcPr>
          <w:p w14:paraId="4829CC15" w14:textId="77777777" w:rsidR="00C5051E" w:rsidRPr="00730C10" w:rsidRDefault="00CF318E">
            <w:pPr>
              <w:widowControl w:val="0"/>
              <w:spacing w:before="73" w:line="240" w:lineRule="auto"/>
              <w:ind w:left="111" w:right="-20"/>
              <w:rPr>
                <w:rFonts w:asciiTheme="majorHAnsi" w:hAnsiTheme="majorHAnsi" w:cstheme="majorHAnsi"/>
              </w:rPr>
            </w:pPr>
            <w:r w:rsidRPr="00730C10">
              <w:rPr>
                <w:rFonts w:asciiTheme="majorHAnsi" w:hAnsiTheme="majorHAnsi" w:cstheme="majorHAnsi"/>
              </w:rPr>
              <w:t>Study design (describe in detail):</w:t>
            </w:r>
          </w:p>
        </w:tc>
        <w:tc>
          <w:tcPr>
            <w:tcW w:w="4077" w:type="dxa"/>
            <w:tcBorders>
              <w:top w:val="single" w:sz="4" w:space="0" w:color="000000"/>
              <w:left w:val="single" w:sz="4" w:space="0" w:color="000000"/>
              <w:bottom w:val="single" w:sz="4" w:space="0" w:color="000000"/>
              <w:right w:val="single" w:sz="4" w:space="0" w:color="000000"/>
            </w:tcBorders>
          </w:tcPr>
          <w:p w14:paraId="068721C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bl>
    <w:p w14:paraId="3AD374E9" w14:textId="77777777" w:rsidR="00C5051E" w:rsidRPr="00730C10" w:rsidRDefault="00C5051E">
      <w:pPr>
        <w:widowControl w:val="0"/>
        <w:spacing w:before="10" w:line="240" w:lineRule="auto"/>
        <w:rPr>
          <w:rFonts w:asciiTheme="majorHAnsi" w:hAnsiTheme="majorHAnsi" w:cstheme="majorHAnsi"/>
        </w:rPr>
      </w:pPr>
    </w:p>
    <w:tbl>
      <w:tblPr>
        <w:tblStyle w:val="afb"/>
        <w:tblW w:w="7025" w:type="dxa"/>
        <w:tblInd w:w="1021" w:type="dxa"/>
        <w:tblLayout w:type="fixed"/>
        <w:tblLook w:val="0000" w:firstRow="0" w:lastRow="0" w:firstColumn="0" w:lastColumn="0" w:noHBand="0" w:noVBand="0"/>
      </w:tblPr>
      <w:tblGrid>
        <w:gridCol w:w="2948"/>
        <w:gridCol w:w="4077"/>
      </w:tblGrid>
      <w:tr w:rsidR="00C5051E" w:rsidRPr="00730C10" w14:paraId="05BA773E"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5D38D5FA"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Bio batch size:</w:t>
            </w:r>
          </w:p>
        </w:tc>
        <w:tc>
          <w:tcPr>
            <w:tcW w:w="4077" w:type="dxa"/>
            <w:tcBorders>
              <w:top w:val="single" w:sz="4" w:space="0" w:color="000000"/>
              <w:left w:val="single" w:sz="4" w:space="0" w:color="000000"/>
              <w:bottom w:val="single" w:sz="4" w:space="0" w:color="000000"/>
              <w:right w:val="single" w:sz="4" w:space="0" w:color="000000"/>
            </w:tcBorders>
          </w:tcPr>
          <w:p w14:paraId="6875AEA9"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1B63B1EA"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5D7D43F0"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Bio batch number:</w:t>
            </w:r>
          </w:p>
        </w:tc>
        <w:tc>
          <w:tcPr>
            <w:tcW w:w="4077" w:type="dxa"/>
            <w:tcBorders>
              <w:top w:val="single" w:sz="4" w:space="0" w:color="000000"/>
              <w:left w:val="single" w:sz="4" w:space="0" w:color="000000"/>
              <w:bottom w:val="single" w:sz="4" w:space="0" w:color="000000"/>
              <w:right w:val="single" w:sz="4" w:space="0" w:color="000000"/>
            </w:tcBorders>
          </w:tcPr>
          <w:p w14:paraId="29A433CB"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6877E258"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5AAD1634"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Bio batch API(s) source(s):</w:t>
            </w:r>
          </w:p>
        </w:tc>
        <w:tc>
          <w:tcPr>
            <w:tcW w:w="4077" w:type="dxa"/>
            <w:tcBorders>
              <w:top w:val="single" w:sz="4" w:space="0" w:color="000000"/>
              <w:left w:val="single" w:sz="4" w:space="0" w:color="000000"/>
              <w:bottom w:val="single" w:sz="4" w:space="0" w:color="000000"/>
              <w:right w:val="single" w:sz="4" w:space="0" w:color="000000"/>
            </w:tcBorders>
          </w:tcPr>
          <w:p w14:paraId="3D39AB92"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17DEABE9"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5A332FCC"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Study conclusion:</w:t>
            </w:r>
          </w:p>
        </w:tc>
        <w:tc>
          <w:tcPr>
            <w:tcW w:w="4077" w:type="dxa"/>
            <w:tcBorders>
              <w:top w:val="single" w:sz="4" w:space="0" w:color="000000"/>
              <w:left w:val="single" w:sz="4" w:space="0" w:color="000000"/>
              <w:bottom w:val="single" w:sz="4" w:space="0" w:color="000000"/>
              <w:right w:val="single" w:sz="4" w:space="0" w:color="000000"/>
            </w:tcBorders>
          </w:tcPr>
          <w:p w14:paraId="78BD792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bl>
    <w:p w14:paraId="5475C729" w14:textId="77777777" w:rsidR="00C5051E" w:rsidRPr="00730C10" w:rsidRDefault="00C5051E">
      <w:pPr>
        <w:widowControl w:val="0"/>
        <w:spacing w:before="18" w:line="240" w:lineRule="auto"/>
        <w:rPr>
          <w:rFonts w:asciiTheme="majorHAnsi" w:hAnsiTheme="majorHAnsi" w:cstheme="majorHAnsi"/>
        </w:rPr>
      </w:pPr>
    </w:p>
    <w:p w14:paraId="45664E9B" w14:textId="77777777" w:rsidR="00C5051E" w:rsidRPr="00730C10" w:rsidRDefault="00CF318E">
      <w:pPr>
        <w:widowControl w:val="0"/>
        <w:spacing w:line="240" w:lineRule="auto"/>
        <w:ind w:left="1020" w:right="-20" w:hanging="453"/>
        <w:rPr>
          <w:rFonts w:asciiTheme="majorHAnsi" w:hAnsiTheme="majorHAnsi" w:cstheme="majorHAnsi"/>
        </w:rPr>
      </w:pPr>
      <w:r w:rsidRPr="00730C10">
        <w:rPr>
          <w:rFonts w:asciiTheme="majorHAnsi" w:hAnsiTheme="majorHAnsi" w:cstheme="majorHAnsi"/>
        </w:rPr>
        <w:t xml:space="preserve">Study results:                                       </w:t>
      </w:r>
    </w:p>
    <w:p w14:paraId="00E25A91"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r>
      <w:r w:rsidRPr="00730C10">
        <w:rPr>
          <w:rFonts w:asciiTheme="majorHAnsi" w:hAnsiTheme="majorHAnsi" w:cstheme="majorHAnsi"/>
        </w:rPr>
        <w:tab/>
      </w:r>
    </w:p>
    <w:p w14:paraId="06B92061" w14:textId="77777777" w:rsidR="00C5051E" w:rsidRPr="00730C10" w:rsidRDefault="00CF318E">
      <w:pPr>
        <w:widowControl w:val="0"/>
        <w:spacing w:line="240" w:lineRule="auto"/>
        <w:ind w:left="1020" w:right="-20" w:hanging="453"/>
        <w:rPr>
          <w:rFonts w:asciiTheme="majorHAnsi" w:hAnsiTheme="majorHAnsi" w:cstheme="majorHAnsi"/>
        </w:rPr>
      </w:pPr>
      <w:r w:rsidRPr="00730C10">
        <w:rPr>
          <w:rFonts w:asciiTheme="majorHAnsi" w:hAnsiTheme="majorHAnsi" w:cstheme="majorHAnsi"/>
        </w:rPr>
        <w:t xml:space="preserve">Study conclusion:                                         </w:t>
      </w:r>
    </w:p>
    <w:p w14:paraId="071BE975" w14:textId="77777777" w:rsidR="00C5051E" w:rsidRPr="00730C10" w:rsidRDefault="00C5051E">
      <w:pPr>
        <w:widowControl w:val="0"/>
        <w:tabs>
          <w:tab w:val="left" w:pos="1580"/>
        </w:tabs>
        <w:spacing w:line="240" w:lineRule="auto"/>
        <w:ind w:left="1020" w:right="-20"/>
        <w:rPr>
          <w:rFonts w:asciiTheme="majorHAnsi" w:hAnsiTheme="majorHAnsi" w:cstheme="majorHAnsi"/>
          <w:u w:val="single"/>
        </w:rPr>
      </w:pPr>
    </w:p>
    <w:p w14:paraId="54D7DFAB" w14:textId="77777777" w:rsidR="00C5051E" w:rsidRPr="00730C10" w:rsidRDefault="00CF318E" w:rsidP="00057D38">
      <w:pPr>
        <w:widowControl w:val="0"/>
        <w:spacing w:before="13" w:line="240" w:lineRule="auto"/>
        <w:ind w:left="1134" w:right="955" w:hanging="567"/>
        <w:jc w:val="both"/>
        <w:rPr>
          <w:rFonts w:asciiTheme="majorHAnsi" w:hAnsiTheme="majorHAnsi" w:cstheme="majorHAnsi"/>
        </w:rPr>
      </w:pPr>
      <w:r w:rsidRPr="00730C10">
        <w:rPr>
          <w:rFonts w:asciiTheme="majorHAnsi" w:hAnsiTheme="majorHAnsi" w:cstheme="majorHAnsi"/>
        </w:rPr>
        <w:t>4.2.2 By comparative in vitro dissolution tests according to conditions described in WHO BCS classification document (WHO Technical Report Series, No. 937, or later)</w:t>
      </w:r>
    </w:p>
    <w:p w14:paraId="78AC811E" w14:textId="77777777" w:rsidR="00C5051E" w:rsidRPr="00730C10" w:rsidRDefault="00C5051E">
      <w:pPr>
        <w:widowControl w:val="0"/>
        <w:spacing w:before="4" w:line="240" w:lineRule="auto"/>
        <w:rPr>
          <w:rFonts w:asciiTheme="majorHAnsi" w:hAnsiTheme="majorHAnsi" w:cstheme="majorHAnsi"/>
        </w:rPr>
      </w:pPr>
    </w:p>
    <w:p w14:paraId="0CE243E7" w14:textId="77777777" w:rsidR="00C5051E" w:rsidRPr="00730C10" w:rsidRDefault="00CF318E">
      <w:pPr>
        <w:widowControl w:val="0"/>
        <w:spacing w:line="240" w:lineRule="auto"/>
        <w:ind w:left="643" w:right="-20" w:hanging="76"/>
        <w:rPr>
          <w:rFonts w:asciiTheme="majorHAnsi" w:hAnsiTheme="majorHAnsi" w:cstheme="majorHAnsi"/>
        </w:rPr>
      </w:pPr>
      <w:r w:rsidRPr="00730C10">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rPr>
        <w:t xml:space="preserve">Yes     </w:t>
      </w:r>
      <w:r w:rsidRPr="00730C10">
        <w:rPr>
          <w:rFonts w:ascii="MS Gothic" w:eastAsia="MS Gothic" w:hAnsi="MS Gothic" w:cs="MS Gothic" w:hint="eastAsia"/>
          <w:b/>
        </w:rPr>
        <w:t>☐</w:t>
      </w:r>
      <w:r w:rsidRPr="00730C10">
        <w:rPr>
          <w:rFonts w:asciiTheme="majorHAnsi" w:hAnsiTheme="majorHAnsi" w:cstheme="majorHAnsi"/>
        </w:rPr>
        <w:t xml:space="preserve">   No (explain): </w:t>
      </w:r>
      <w:r w:rsidRPr="00730C10">
        <w:rPr>
          <w:rFonts w:asciiTheme="majorHAnsi" w:hAnsiTheme="majorHAnsi" w:cstheme="majorHAnsi"/>
        </w:rPr>
        <w:tab/>
        <w:t xml:space="preserve">                                             </w:t>
      </w:r>
      <w:r w:rsidRPr="00730C10">
        <w:rPr>
          <w:rFonts w:asciiTheme="majorHAnsi" w:hAnsiTheme="majorHAnsi" w:cstheme="majorHAnsi"/>
        </w:rPr>
        <w:tab/>
        <w:t xml:space="preserve">                                                                   </w:t>
      </w:r>
    </w:p>
    <w:p w14:paraId="5F53ACE3" w14:textId="77777777" w:rsidR="00C5051E" w:rsidRPr="00730C10" w:rsidRDefault="00C5051E">
      <w:pPr>
        <w:widowControl w:val="0"/>
        <w:spacing w:line="240" w:lineRule="auto"/>
        <w:ind w:left="1020" w:right="-20"/>
        <w:rPr>
          <w:rFonts w:asciiTheme="majorHAnsi" w:hAnsiTheme="majorHAnsi" w:cstheme="majorHAnsi"/>
        </w:rPr>
      </w:pPr>
    </w:p>
    <w:p w14:paraId="281C749B" w14:textId="77777777" w:rsidR="00057D38" w:rsidRDefault="00057D38">
      <w:pPr>
        <w:widowControl w:val="0"/>
        <w:spacing w:line="240" w:lineRule="auto"/>
        <w:ind w:left="567" w:right="-20" w:hanging="141"/>
        <w:rPr>
          <w:rFonts w:asciiTheme="majorHAnsi" w:hAnsiTheme="majorHAnsi" w:cstheme="majorHAnsi"/>
        </w:rPr>
      </w:pPr>
    </w:p>
    <w:p w14:paraId="66B2269D" w14:textId="77777777" w:rsidR="00057D38" w:rsidRDefault="00057D38">
      <w:pPr>
        <w:widowControl w:val="0"/>
        <w:spacing w:line="240" w:lineRule="auto"/>
        <w:ind w:left="567" w:right="-20" w:hanging="141"/>
        <w:rPr>
          <w:rFonts w:asciiTheme="majorHAnsi" w:hAnsiTheme="majorHAnsi" w:cstheme="majorHAnsi"/>
        </w:rPr>
      </w:pPr>
    </w:p>
    <w:p w14:paraId="5B8039BD" w14:textId="77777777" w:rsidR="00C5051E" w:rsidRPr="00730C10" w:rsidRDefault="00CF318E">
      <w:pPr>
        <w:widowControl w:val="0"/>
        <w:spacing w:line="240" w:lineRule="auto"/>
        <w:ind w:left="567" w:right="-20" w:hanging="141"/>
        <w:rPr>
          <w:rFonts w:asciiTheme="majorHAnsi" w:hAnsiTheme="majorHAnsi" w:cstheme="majorHAnsi"/>
        </w:rPr>
      </w:pPr>
      <w:r w:rsidRPr="00730C10">
        <w:rPr>
          <w:rFonts w:asciiTheme="majorHAnsi" w:hAnsiTheme="majorHAnsi" w:cstheme="majorHAnsi"/>
        </w:rPr>
        <w:t>Reference product</w:t>
      </w:r>
    </w:p>
    <w:p w14:paraId="6133E64B" w14:textId="77777777" w:rsidR="00C5051E" w:rsidRPr="00730C10" w:rsidRDefault="00C5051E">
      <w:pPr>
        <w:widowControl w:val="0"/>
        <w:spacing w:before="9" w:line="240" w:lineRule="auto"/>
        <w:rPr>
          <w:rFonts w:asciiTheme="majorHAnsi" w:hAnsiTheme="majorHAnsi" w:cstheme="majorHAnsi"/>
        </w:rPr>
      </w:pPr>
    </w:p>
    <w:tbl>
      <w:tblPr>
        <w:tblStyle w:val="afc"/>
        <w:tblW w:w="7025" w:type="dxa"/>
        <w:tblInd w:w="1021" w:type="dxa"/>
        <w:tblLayout w:type="fixed"/>
        <w:tblLook w:val="0000" w:firstRow="0" w:lastRow="0" w:firstColumn="0" w:lastColumn="0" w:noHBand="0" w:noVBand="0"/>
      </w:tblPr>
      <w:tblGrid>
        <w:gridCol w:w="2948"/>
        <w:gridCol w:w="4077"/>
      </w:tblGrid>
      <w:tr w:rsidR="00C5051E" w:rsidRPr="00730C10" w14:paraId="47FCB1BF" w14:textId="77777777">
        <w:trPr>
          <w:trHeight w:val="1306"/>
        </w:trPr>
        <w:tc>
          <w:tcPr>
            <w:tcW w:w="2948" w:type="dxa"/>
            <w:tcBorders>
              <w:top w:val="single" w:sz="4" w:space="0" w:color="000000"/>
              <w:left w:val="single" w:sz="4" w:space="0" w:color="000000"/>
              <w:bottom w:val="single" w:sz="4" w:space="0" w:color="000000"/>
              <w:right w:val="single" w:sz="4" w:space="0" w:color="000000"/>
            </w:tcBorders>
          </w:tcPr>
          <w:p w14:paraId="1F16B4E6"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lastRenderedPageBreak/>
              <w:t>Generic name</w:t>
            </w:r>
          </w:p>
        </w:tc>
        <w:tc>
          <w:tcPr>
            <w:tcW w:w="4077" w:type="dxa"/>
            <w:tcBorders>
              <w:top w:val="single" w:sz="4" w:space="0" w:color="000000"/>
              <w:left w:val="single" w:sz="4" w:space="0" w:color="000000"/>
              <w:bottom w:val="single" w:sz="4" w:space="0" w:color="000000"/>
              <w:right w:val="single" w:sz="4" w:space="0" w:color="000000"/>
            </w:tcBorders>
          </w:tcPr>
          <w:p w14:paraId="45269360"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3F0B013"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739FBFD0"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528E7297"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p w14:paraId="3DCEF79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79D4A300"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443BC314"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Dosage form</w:t>
            </w:r>
          </w:p>
        </w:tc>
        <w:tc>
          <w:tcPr>
            <w:tcW w:w="4077" w:type="dxa"/>
            <w:tcBorders>
              <w:top w:val="single" w:sz="4" w:space="0" w:color="000000"/>
              <w:left w:val="single" w:sz="4" w:space="0" w:color="000000"/>
              <w:bottom w:val="single" w:sz="4" w:space="0" w:color="000000"/>
              <w:right w:val="single" w:sz="4" w:space="0" w:color="000000"/>
            </w:tcBorders>
          </w:tcPr>
          <w:p w14:paraId="43B7B62D"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02EFD673"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6D7E4237"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Strength</w:t>
            </w:r>
          </w:p>
        </w:tc>
        <w:tc>
          <w:tcPr>
            <w:tcW w:w="4077" w:type="dxa"/>
            <w:tcBorders>
              <w:top w:val="single" w:sz="4" w:space="0" w:color="000000"/>
              <w:left w:val="single" w:sz="4" w:space="0" w:color="000000"/>
              <w:bottom w:val="single" w:sz="4" w:space="0" w:color="000000"/>
              <w:right w:val="single" w:sz="4" w:space="0" w:color="000000"/>
            </w:tcBorders>
          </w:tcPr>
          <w:p w14:paraId="1FBF24B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485DC156"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4602B113" w14:textId="77777777" w:rsidR="00C5051E" w:rsidRPr="00730C10" w:rsidRDefault="00CF318E">
            <w:pPr>
              <w:widowControl w:val="0"/>
              <w:spacing w:before="72" w:line="240" w:lineRule="auto"/>
              <w:ind w:left="111" w:right="-20"/>
              <w:rPr>
                <w:rFonts w:asciiTheme="majorHAnsi" w:hAnsiTheme="majorHAnsi" w:cstheme="majorHAnsi"/>
              </w:rPr>
            </w:pPr>
            <w:r w:rsidRPr="00730C10">
              <w:rPr>
                <w:rFonts w:asciiTheme="majorHAnsi" w:hAnsiTheme="majorHAnsi" w:cstheme="majorHAnsi"/>
              </w:rPr>
              <w:t>Brand/trade name</w:t>
            </w:r>
          </w:p>
        </w:tc>
        <w:tc>
          <w:tcPr>
            <w:tcW w:w="4077" w:type="dxa"/>
            <w:tcBorders>
              <w:top w:val="single" w:sz="4" w:space="0" w:color="000000"/>
              <w:left w:val="single" w:sz="4" w:space="0" w:color="000000"/>
              <w:bottom w:val="single" w:sz="4" w:space="0" w:color="000000"/>
              <w:right w:val="single" w:sz="4" w:space="0" w:color="000000"/>
            </w:tcBorders>
          </w:tcPr>
          <w:p w14:paraId="705001B0"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376A028D"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4FCED895" w14:textId="77777777" w:rsidR="00C5051E" w:rsidRPr="00730C10" w:rsidRDefault="00CF318E">
            <w:pPr>
              <w:widowControl w:val="0"/>
              <w:spacing w:before="73" w:line="240" w:lineRule="auto"/>
              <w:ind w:left="111" w:right="-20"/>
              <w:rPr>
                <w:rFonts w:asciiTheme="majorHAnsi" w:hAnsiTheme="majorHAnsi" w:cstheme="majorHAnsi"/>
              </w:rPr>
            </w:pPr>
            <w:r w:rsidRPr="00730C10">
              <w:rPr>
                <w:rFonts w:asciiTheme="majorHAnsi" w:hAnsiTheme="majorHAnsi" w:cstheme="majorHAnsi"/>
              </w:rPr>
              <w:t>Manufacturer</w:t>
            </w:r>
          </w:p>
        </w:tc>
        <w:tc>
          <w:tcPr>
            <w:tcW w:w="4077" w:type="dxa"/>
            <w:tcBorders>
              <w:top w:val="single" w:sz="4" w:space="0" w:color="000000"/>
              <w:left w:val="single" w:sz="4" w:space="0" w:color="000000"/>
              <w:bottom w:val="single" w:sz="4" w:space="0" w:color="000000"/>
              <w:right w:val="single" w:sz="4" w:space="0" w:color="000000"/>
            </w:tcBorders>
          </w:tcPr>
          <w:p w14:paraId="4D57ABE3"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0F4C0C65"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78F0A1F4" w14:textId="77777777" w:rsidR="00C5051E" w:rsidRPr="00730C10" w:rsidRDefault="00CF318E">
            <w:pPr>
              <w:widowControl w:val="0"/>
              <w:spacing w:before="73" w:line="240" w:lineRule="auto"/>
              <w:ind w:left="111" w:right="-20"/>
              <w:rPr>
                <w:rFonts w:asciiTheme="majorHAnsi" w:hAnsiTheme="majorHAnsi" w:cstheme="majorHAnsi"/>
              </w:rPr>
            </w:pPr>
            <w:r w:rsidRPr="00730C10">
              <w:rPr>
                <w:rFonts w:asciiTheme="majorHAnsi" w:hAnsiTheme="majorHAnsi" w:cstheme="majorHAnsi"/>
              </w:rPr>
              <w:t>Manufacture site</w:t>
            </w:r>
          </w:p>
        </w:tc>
        <w:tc>
          <w:tcPr>
            <w:tcW w:w="4077" w:type="dxa"/>
            <w:tcBorders>
              <w:top w:val="single" w:sz="4" w:space="0" w:color="000000"/>
              <w:left w:val="single" w:sz="4" w:space="0" w:color="000000"/>
              <w:bottom w:val="single" w:sz="4" w:space="0" w:color="000000"/>
              <w:right w:val="single" w:sz="4" w:space="0" w:color="000000"/>
            </w:tcBorders>
          </w:tcPr>
          <w:p w14:paraId="4281F97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1F7AFFF4"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73844113" w14:textId="77777777" w:rsidR="00C5051E" w:rsidRPr="00730C10" w:rsidRDefault="00CF318E">
            <w:pPr>
              <w:widowControl w:val="0"/>
              <w:spacing w:before="73" w:line="240" w:lineRule="auto"/>
              <w:ind w:left="111" w:right="-20"/>
              <w:rPr>
                <w:rFonts w:asciiTheme="majorHAnsi" w:hAnsiTheme="majorHAnsi" w:cstheme="majorHAnsi"/>
              </w:rPr>
            </w:pPr>
            <w:r w:rsidRPr="00730C10">
              <w:rPr>
                <w:rFonts w:asciiTheme="majorHAnsi" w:hAnsiTheme="majorHAnsi" w:cstheme="majorHAnsi"/>
              </w:rPr>
              <w:t>Batch number</w:t>
            </w:r>
          </w:p>
        </w:tc>
        <w:tc>
          <w:tcPr>
            <w:tcW w:w="4077" w:type="dxa"/>
            <w:tcBorders>
              <w:top w:val="single" w:sz="4" w:space="0" w:color="000000"/>
              <w:left w:val="single" w:sz="4" w:space="0" w:color="000000"/>
              <w:bottom w:val="single" w:sz="4" w:space="0" w:color="000000"/>
              <w:right w:val="single" w:sz="4" w:space="0" w:color="000000"/>
            </w:tcBorders>
          </w:tcPr>
          <w:p w14:paraId="33C1738F"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r w:rsidR="00C5051E" w:rsidRPr="00730C10" w14:paraId="329A4D66" w14:textId="77777777">
        <w:trPr>
          <w:trHeight w:val="369"/>
        </w:trPr>
        <w:tc>
          <w:tcPr>
            <w:tcW w:w="2948" w:type="dxa"/>
            <w:tcBorders>
              <w:top w:val="single" w:sz="4" w:space="0" w:color="000000"/>
              <w:left w:val="single" w:sz="4" w:space="0" w:color="000000"/>
              <w:bottom w:val="single" w:sz="4" w:space="0" w:color="000000"/>
              <w:right w:val="single" w:sz="4" w:space="0" w:color="000000"/>
            </w:tcBorders>
          </w:tcPr>
          <w:p w14:paraId="4CBA06A9" w14:textId="77777777" w:rsidR="00C5051E" w:rsidRPr="00730C10" w:rsidRDefault="00CF318E">
            <w:pPr>
              <w:widowControl w:val="0"/>
              <w:spacing w:before="73" w:line="240" w:lineRule="auto"/>
              <w:ind w:left="111" w:right="-20"/>
              <w:rPr>
                <w:rFonts w:asciiTheme="majorHAnsi" w:hAnsiTheme="majorHAnsi" w:cstheme="majorHAnsi"/>
              </w:rPr>
            </w:pPr>
            <w:r w:rsidRPr="00730C10">
              <w:rPr>
                <w:rFonts w:asciiTheme="majorHAnsi" w:hAnsiTheme="majorHAnsi" w:cstheme="majorHAnsi"/>
              </w:rPr>
              <w:t>Expiry date</w:t>
            </w:r>
          </w:p>
        </w:tc>
        <w:tc>
          <w:tcPr>
            <w:tcW w:w="4077" w:type="dxa"/>
            <w:tcBorders>
              <w:top w:val="single" w:sz="4" w:space="0" w:color="000000"/>
              <w:left w:val="single" w:sz="4" w:space="0" w:color="000000"/>
              <w:bottom w:val="single" w:sz="4" w:space="0" w:color="000000"/>
              <w:right w:val="single" w:sz="4" w:space="0" w:color="000000"/>
            </w:tcBorders>
          </w:tcPr>
          <w:p w14:paraId="179E6520"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p>
        </w:tc>
      </w:tr>
    </w:tbl>
    <w:p w14:paraId="6498148D" w14:textId="77777777" w:rsidR="00C5051E" w:rsidRPr="00730C10" w:rsidRDefault="00C5051E">
      <w:pPr>
        <w:widowControl w:val="0"/>
        <w:spacing w:before="19" w:line="240" w:lineRule="auto"/>
        <w:rPr>
          <w:rFonts w:asciiTheme="majorHAnsi" w:hAnsiTheme="majorHAnsi" w:cstheme="majorHAnsi"/>
        </w:rPr>
      </w:pPr>
    </w:p>
    <w:p w14:paraId="39593E8A" w14:textId="77777777" w:rsidR="00C5051E" w:rsidRPr="00730C10" w:rsidRDefault="00CF318E">
      <w:pPr>
        <w:widowControl w:val="0"/>
        <w:spacing w:before="3" w:line="240" w:lineRule="auto"/>
        <w:ind w:left="1020" w:right="-20" w:hanging="453"/>
        <w:rPr>
          <w:rFonts w:asciiTheme="majorHAnsi" w:hAnsiTheme="majorHAnsi" w:cstheme="majorHAnsi"/>
        </w:rPr>
      </w:pPr>
      <w:r w:rsidRPr="00730C10">
        <w:rPr>
          <w:rFonts w:asciiTheme="majorHAnsi" w:hAnsiTheme="majorHAnsi" w:cstheme="majorHAnsi"/>
        </w:rPr>
        <w:t xml:space="preserve">Name and contact details of laboratory performing tests:                                               </w:t>
      </w:r>
    </w:p>
    <w:p w14:paraId="2FC0FB64"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t xml:space="preserve">                                                  </w:t>
      </w:r>
    </w:p>
    <w:p w14:paraId="1978FB34" w14:textId="77777777" w:rsidR="00C5051E" w:rsidRPr="00730C10" w:rsidRDefault="00CF318E">
      <w:pPr>
        <w:widowControl w:val="0"/>
        <w:spacing w:before="6" w:line="240" w:lineRule="auto"/>
        <w:ind w:firstLine="567"/>
        <w:rPr>
          <w:rFonts w:asciiTheme="majorHAnsi" w:hAnsiTheme="majorHAnsi" w:cstheme="majorHAnsi"/>
        </w:rPr>
      </w:pPr>
      <w:r w:rsidRPr="00730C10">
        <w:rPr>
          <w:rFonts w:asciiTheme="majorHAnsi" w:hAnsiTheme="majorHAnsi" w:cstheme="majorHAnsi"/>
        </w:rPr>
        <w:t>Study results</w:t>
      </w:r>
    </w:p>
    <w:p w14:paraId="5149C57E" w14:textId="77777777" w:rsidR="00C5051E" w:rsidRPr="00730C10" w:rsidRDefault="00CF318E">
      <w:pPr>
        <w:widowControl w:val="0"/>
        <w:spacing w:before="20" w:line="240" w:lineRule="auto"/>
        <w:ind w:left="1020" w:right="-20" w:hanging="453"/>
        <w:rPr>
          <w:rFonts w:asciiTheme="majorHAnsi" w:hAnsiTheme="majorHAnsi" w:cstheme="majorHAnsi"/>
        </w:rPr>
      </w:pPr>
      <w:r w:rsidRPr="00730C10">
        <w:rPr>
          <w:rFonts w:asciiTheme="majorHAnsi" w:hAnsiTheme="majorHAnsi" w:cstheme="majorHAnsi"/>
        </w:rPr>
        <w:t xml:space="preserve">F2 (similarity factor) value (standard 50–100%):                                   </w:t>
      </w:r>
    </w:p>
    <w:p w14:paraId="162A572E" w14:textId="77777777" w:rsidR="00C5051E" w:rsidRPr="00730C10" w:rsidRDefault="00C5051E">
      <w:pPr>
        <w:widowControl w:val="0"/>
        <w:spacing w:before="3" w:line="240" w:lineRule="auto"/>
        <w:rPr>
          <w:rFonts w:asciiTheme="majorHAnsi" w:hAnsiTheme="majorHAnsi" w:cstheme="majorHAnsi"/>
        </w:rPr>
      </w:pPr>
    </w:p>
    <w:p w14:paraId="715F4278"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t xml:space="preserve">                                   </w:t>
      </w:r>
      <w:r w:rsidRPr="00730C10">
        <w:rPr>
          <w:rFonts w:asciiTheme="majorHAnsi" w:hAnsiTheme="majorHAnsi" w:cstheme="majorHAnsi"/>
        </w:rPr>
        <w:tab/>
      </w:r>
    </w:p>
    <w:p w14:paraId="6E85EFB9" w14:textId="77777777" w:rsidR="00C5051E" w:rsidRPr="00730C10" w:rsidRDefault="00CF318E">
      <w:pPr>
        <w:widowControl w:val="0"/>
        <w:spacing w:before="3" w:line="240" w:lineRule="auto"/>
        <w:ind w:left="1020" w:right="-20" w:hanging="453"/>
        <w:rPr>
          <w:rFonts w:asciiTheme="majorHAnsi" w:hAnsiTheme="majorHAnsi" w:cstheme="majorHAnsi"/>
        </w:rPr>
      </w:pPr>
      <w:r w:rsidRPr="00730C10">
        <w:rPr>
          <w:rFonts w:asciiTheme="majorHAnsi" w:hAnsiTheme="majorHAnsi" w:cstheme="majorHAnsi"/>
        </w:rPr>
        <w:t>F1 (difference factor) value:</w:t>
      </w:r>
      <w:r w:rsidRPr="00730C10">
        <w:rPr>
          <w:rFonts w:asciiTheme="majorHAnsi" w:eastAsia="Open Sans" w:hAnsiTheme="majorHAnsi" w:cstheme="majorHAnsi"/>
          <w:sz w:val="24"/>
          <w:szCs w:val="24"/>
        </w:rPr>
        <w:t xml:space="preserve">                                                     </w:t>
      </w:r>
    </w:p>
    <w:p w14:paraId="234A8F69" w14:textId="77777777" w:rsidR="00C5051E" w:rsidRPr="00730C10" w:rsidRDefault="00CF318E">
      <w:pPr>
        <w:widowControl w:val="0"/>
        <w:spacing w:before="3" w:line="240" w:lineRule="auto"/>
        <w:rPr>
          <w:rFonts w:asciiTheme="majorHAnsi" w:hAnsiTheme="majorHAnsi" w:cstheme="majorHAnsi"/>
          <w:sz w:val="26"/>
          <w:szCs w:val="26"/>
        </w:rPr>
      </w:pPr>
      <w:r w:rsidRPr="00730C10">
        <w:rPr>
          <w:rFonts w:asciiTheme="majorHAnsi" w:hAnsiTheme="majorHAnsi" w:cstheme="majorHAnsi"/>
        </w:rPr>
        <w:tab/>
      </w:r>
    </w:p>
    <w:p w14:paraId="7E6C64B7"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t xml:space="preserve">                                   </w:t>
      </w:r>
      <w:r w:rsidRPr="00730C10">
        <w:rPr>
          <w:rFonts w:asciiTheme="majorHAnsi" w:hAnsiTheme="majorHAnsi" w:cstheme="majorHAnsi"/>
        </w:rPr>
        <w:tab/>
      </w:r>
    </w:p>
    <w:p w14:paraId="1F60BBD1" w14:textId="77777777" w:rsidR="00C5051E" w:rsidRPr="00730C10" w:rsidRDefault="00CF318E">
      <w:pPr>
        <w:widowControl w:val="0"/>
        <w:spacing w:line="240" w:lineRule="auto"/>
        <w:ind w:firstLine="567"/>
        <w:rPr>
          <w:rFonts w:asciiTheme="majorHAnsi" w:hAnsiTheme="majorHAnsi" w:cstheme="majorHAnsi"/>
        </w:rPr>
      </w:pPr>
      <w:r w:rsidRPr="00730C10">
        <w:rPr>
          <w:rFonts w:asciiTheme="majorHAnsi" w:hAnsiTheme="majorHAnsi" w:cstheme="majorHAnsi"/>
        </w:rPr>
        <w:t xml:space="preserve">Study conclusion:                                                                        </w:t>
      </w:r>
    </w:p>
    <w:p w14:paraId="5D11F3CD" w14:textId="77777777" w:rsidR="00C5051E" w:rsidRPr="00730C10" w:rsidRDefault="00C5051E">
      <w:pPr>
        <w:widowControl w:val="0"/>
        <w:spacing w:before="1" w:line="240" w:lineRule="auto"/>
        <w:rPr>
          <w:rFonts w:asciiTheme="majorHAnsi" w:hAnsiTheme="majorHAnsi" w:cstheme="majorHAnsi"/>
        </w:rPr>
      </w:pPr>
    </w:p>
    <w:p w14:paraId="14C2E621"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r>
      <w:r w:rsidRPr="00730C10">
        <w:rPr>
          <w:rFonts w:asciiTheme="majorHAnsi" w:hAnsiTheme="majorHAnsi" w:cstheme="majorHAnsi"/>
        </w:rPr>
        <w:tab/>
      </w:r>
    </w:p>
    <w:p w14:paraId="14032D9F" w14:textId="77777777" w:rsidR="00C5051E" w:rsidRPr="00730C10" w:rsidRDefault="00057D38" w:rsidP="00057D38">
      <w:pPr>
        <w:widowControl w:val="0"/>
        <w:spacing w:before="3"/>
        <w:ind w:left="567" w:right="-20"/>
        <w:rPr>
          <w:rFonts w:asciiTheme="majorHAnsi" w:eastAsia="Calibri" w:hAnsiTheme="majorHAnsi" w:cstheme="majorHAnsi"/>
        </w:rPr>
      </w:pPr>
      <w:proofErr w:type="gramStart"/>
      <w:r>
        <w:rPr>
          <w:rFonts w:asciiTheme="majorHAnsi" w:eastAsia="Calibri" w:hAnsiTheme="majorHAnsi" w:cstheme="majorHAnsi"/>
        </w:rPr>
        <w:t xml:space="preserve">4.2.3  </w:t>
      </w:r>
      <w:r w:rsidR="00CF318E" w:rsidRPr="00730C10">
        <w:rPr>
          <w:rFonts w:asciiTheme="majorHAnsi" w:eastAsia="Calibri" w:hAnsiTheme="majorHAnsi" w:cstheme="majorHAnsi"/>
        </w:rPr>
        <w:t>By</w:t>
      </w:r>
      <w:proofErr w:type="gramEnd"/>
      <w:r w:rsidR="00CF318E" w:rsidRPr="00730C10">
        <w:rPr>
          <w:rFonts w:asciiTheme="majorHAnsi" w:eastAsia="Calibri" w:hAnsiTheme="majorHAnsi" w:cstheme="majorHAnsi"/>
        </w:rPr>
        <w:t xml:space="preserve"> another method (please describe the method and the study conclusion, briefly):                                </w:t>
      </w:r>
    </w:p>
    <w:p w14:paraId="58F9F7FD" w14:textId="77777777" w:rsidR="00C5051E" w:rsidRPr="00730C10" w:rsidRDefault="00CF318E">
      <w:pPr>
        <w:widowControl w:val="0"/>
        <w:spacing w:line="240" w:lineRule="auto"/>
        <w:ind w:right="-20" w:firstLine="709"/>
        <w:rPr>
          <w:rFonts w:asciiTheme="majorHAnsi" w:hAnsiTheme="majorHAnsi" w:cstheme="majorHAnsi"/>
        </w:rPr>
      </w:pPr>
      <w:r w:rsidRPr="00730C10">
        <w:rPr>
          <w:rFonts w:asciiTheme="majorHAnsi" w:hAnsiTheme="majorHAnsi" w:cstheme="majorHAnsi"/>
        </w:rPr>
        <w:t xml:space="preserve">     </w:t>
      </w:r>
      <w:r w:rsidR="00057D38">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rPr>
        <w:t xml:space="preserve">Yes     </w:t>
      </w:r>
      <w:r w:rsidRPr="00730C10">
        <w:rPr>
          <w:rFonts w:ascii="MS Gothic" w:eastAsia="MS Gothic" w:hAnsi="MS Gothic" w:cs="MS Gothic" w:hint="eastAsia"/>
          <w:b/>
        </w:rPr>
        <w:t>☐</w:t>
      </w:r>
      <w:r w:rsidRPr="00730C10">
        <w:rPr>
          <w:rFonts w:asciiTheme="majorHAnsi" w:hAnsiTheme="majorHAnsi" w:cstheme="majorHAnsi"/>
        </w:rPr>
        <w:t xml:space="preserve">   No (explain): </w:t>
      </w:r>
      <w:r w:rsidRPr="00730C10">
        <w:rPr>
          <w:rFonts w:asciiTheme="majorHAnsi" w:hAnsiTheme="majorHAnsi" w:cstheme="majorHAnsi"/>
        </w:rPr>
        <w:tab/>
        <w:t xml:space="preserve">                                             </w:t>
      </w:r>
      <w:r w:rsidRPr="00730C10">
        <w:rPr>
          <w:rFonts w:asciiTheme="majorHAnsi" w:hAnsiTheme="majorHAnsi" w:cstheme="majorHAnsi"/>
        </w:rPr>
        <w:tab/>
        <w:t xml:space="preserve">                                                                   </w:t>
      </w:r>
    </w:p>
    <w:p w14:paraId="08AB8CD7" w14:textId="77777777" w:rsidR="00C5051E" w:rsidRPr="00730C10" w:rsidRDefault="00CF318E">
      <w:pPr>
        <w:widowControl w:val="0"/>
        <w:spacing w:before="3" w:line="240" w:lineRule="auto"/>
        <w:ind w:right="-20"/>
        <w:rPr>
          <w:rFonts w:asciiTheme="majorHAnsi" w:hAnsiTheme="majorHAnsi" w:cstheme="majorHAnsi"/>
        </w:rPr>
      </w:pPr>
      <w:bookmarkStart w:id="21" w:name="_heading=h.4i7ojhp" w:colFirst="0" w:colLast="0"/>
      <w:bookmarkEnd w:id="21"/>
      <w:r w:rsidRPr="00730C10">
        <w:rPr>
          <w:rFonts w:asciiTheme="majorHAnsi" w:hAnsiTheme="majorHAnsi" w:cstheme="majorHAnsi"/>
        </w:rPr>
        <w:t xml:space="preserve">                                </w:t>
      </w:r>
    </w:p>
    <w:p w14:paraId="3846C51C" w14:textId="77777777" w:rsidR="00C5051E" w:rsidRDefault="00CF318E">
      <w:pPr>
        <w:pStyle w:val="Heading2"/>
        <w:keepLines w:val="0"/>
        <w:tabs>
          <w:tab w:val="left" w:pos="709"/>
          <w:tab w:val="left" w:pos="851"/>
          <w:tab w:val="left" w:pos="1134"/>
        </w:tabs>
        <w:spacing w:before="0" w:after="0" w:line="240" w:lineRule="auto"/>
        <w:ind w:left="567"/>
        <w:jc w:val="both"/>
        <w:rPr>
          <w:rFonts w:asciiTheme="majorHAnsi" w:eastAsia="Georgia" w:hAnsiTheme="majorHAnsi" w:cstheme="majorHAnsi"/>
          <w:b/>
          <w:i/>
          <w:sz w:val="24"/>
          <w:szCs w:val="24"/>
        </w:rPr>
      </w:pPr>
      <w:r w:rsidRPr="00730C10">
        <w:rPr>
          <w:rFonts w:asciiTheme="majorHAnsi" w:eastAsia="Georgia" w:hAnsiTheme="majorHAnsi" w:cstheme="majorHAnsi"/>
          <w:b/>
          <w:i/>
          <w:sz w:val="24"/>
          <w:szCs w:val="24"/>
        </w:rPr>
        <w:t>4.3</w:t>
      </w:r>
      <w:r w:rsidRPr="00730C10">
        <w:rPr>
          <w:rFonts w:asciiTheme="majorHAnsi" w:eastAsia="Georgia" w:hAnsiTheme="majorHAnsi" w:cstheme="majorHAnsi"/>
          <w:b/>
          <w:i/>
          <w:sz w:val="24"/>
          <w:szCs w:val="24"/>
        </w:rPr>
        <w:tab/>
        <w:t>Commitment</w:t>
      </w:r>
    </w:p>
    <w:p w14:paraId="0E049512" w14:textId="77777777" w:rsidR="00057D38" w:rsidRPr="00057D38" w:rsidRDefault="00057D38" w:rsidP="00057D38"/>
    <w:p w14:paraId="60D79B78" w14:textId="77777777" w:rsidR="00C5051E" w:rsidRPr="00730C10" w:rsidRDefault="00CF318E" w:rsidP="00057D38">
      <w:pPr>
        <w:widowControl w:val="0"/>
        <w:spacing w:line="240" w:lineRule="auto"/>
        <w:ind w:left="567" w:right="-20" w:hanging="27"/>
        <w:jc w:val="both"/>
        <w:rPr>
          <w:rFonts w:asciiTheme="majorHAnsi" w:hAnsiTheme="majorHAnsi" w:cstheme="majorHAnsi"/>
        </w:rPr>
      </w:pPr>
      <w:r w:rsidRPr="00730C10">
        <w:rPr>
          <w:rFonts w:asciiTheme="majorHAnsi" w:hAnsiTheme="majorHAnsi" w:cstheme="majorHAnsi"/>
        </w:rPr>
        <w:t xml:space="preserve">The product used in the therapeutic equivalence study is essentially the same as the one that will be supplied (same materials from the same suppliers, same formula and same manufacturing method): </w:t>
      </w:r>
    </w:p>
    <w:p w14:paraId="4A7432D2" w14:textId="77777777" w:rsidR="00C5051E" w:rsidRPr="00730C10" w:rsidRDefault="00C5051E">
      <w:pPr>
        <w:widowControl w:val="0"/>
        <w:spacing w:line="240" w:lineRule="auto"/>
        <w:ind w:left="1020" w:right="-20" w:hanging="453"/>
        <w:rPr>
          <w:rFonts w:asciiTheme="majorHAnsi" w:hAnsiTheme="majorHAnsi" w:cstheme="majorHAnsi"/>
        </w:rPr>
      </w:pPr>
    </w:p>
    <w:p w14:paraId="66CE6F2A" w14:textId="77777777" w:rsidR="00C5051E" w:rsidRPr="00730C10" w:rsidRDefault="00CF318E">
      <w:pPr>
        <w:widowControl w:val="0"/>
        <w:spacing w:line="240" w:lineRule="auto"/>
        <w:ind w:left="1494" w:right="-20" w:hanging="927"/>
        <w:rPr>
          <w:rFonts w:asciiTheme="majorHAnsi" w:hAnsiTheme="majorHAnsi" w:cstheme="majorHAnsi"/>
        </w:rPr>
      </w:pPr>
      <w:r w:rsidRPr="00730C10">
        <w:rPr>
          <w:rFonts w:asciiTheme="majorHAnsi" w:hAnsiTheme="majorHAnsi" w:cstheme="majorHAnsi"/>
        </w:rPr>
        <w:t xml:space="preserve"> </w:t>
      </w:r>
      <w:proofErr w:type="gramStart"/>
      <w:r w:rsidRPr="00730C10">
        <w:rPr>
          <w:rFonts w:ascii="MS Gothic" w:eastAsia="MS Gothic" w:hAnsi="MS Gothic" w:cs="MS Gothic" w:hint="eastAsia"/>
          <w:b/>
        </w:rPr>
        <w:t>☐</w:t>
      </w:r>
      <w:r w:rsidRPr="00730C10">
        <w:rPr>
          <w:rFonts w:asciiTheme="majorHAnsi" w:hAnsiTheme="majorHAnsi" w:cstheme="majorHAnsi"/>
        </w:rPr>
        <w:t xml:space="preserve">  Yes</w:t>
      </w:r>
      <w:proofErr w:type="gramEnd"/>
      <w:r w:rsidRPr="00730C10">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No</w:t>
      </w:r>
    </w:p>
    <w:p w14:paraId="188B8609" w14:textId="77777777" w:rsidR="00C5051E" w:rsidRPr="00730C10" w:rsidRDefault="00C5051E">
      <w:pPr>
        <w:widowControl w:val="0"/>
        <w:tabs>
          <w:tab w:val="left" w:pos="8040"/>
        </w:tabs>
        <w:spacing w:before="29" w:line="240" w:lineRule="auto"/>
        <w:ind w:left="567" w:right="956"/>
        <w:rPr>
          <w:rFonts w:asciiTheme="majorHAnsi" w:hAnsiTheme="majorHAnsi" w:cstheme="majorHAnsi"/>
        </w:rPr>
      </w:pPr>
    </w:p>
    <w:p w14:paraId="3BA1D0B3" w14:textId="77777777" w:rsidR="00C5051E" w:rsidRPr="00730C10" w:rsidRDefault="00CF318E">
      <w:pPr>
        <w:widowControl w:val="0"/>
        <w:tabs>
          <w:tab w:val="left" w:pos="8040"/>
        </w:tabs>
        <w:spacing w:before="29" w:line="240" w:lineRule="auto"/>
        <w:ind w:left="567" w:right="956"/>
        <w:rPr>
          <w:rFonts w:asciiTheme="majorHAnsi" w:hAnsiTheme="majorHAnsi" w:cstheme="majorHAnsi"/>
        </w:rPr>
      </w:pPr>
      <w:r w:rsidRPr="00730C10">
        <w:rPr>
          <w:rFonts w:asciiTheme="majorHAnsi" w:hAnsiTheme="majorHAnsi" w:cstheme="majorHAnsi"/>
        </w:rPr>
        <w:t xml:space="preserve">If no, explain what the differences are and justify that the differences do not have any impact on the bioavailability:                                            </w:t>
      </w:r>
      <w:r w:rsidRPr="00730C10">
        <w:rPr>
          <w:rFonts w:asciiTheme="majorHAnsi" w:hAnsiTheme="majorHAnsi" w:cstheme="majorHAnsi"/>
          <w:u w:val="single"/>
        </w:rPr>
        <w:t xml:space="preserve">                                           </w:t>
      </w:r>
    </w:p>
    <w:p w14:paraId="49D03D2A" w14:textId="77777777" w:rsidR="00C5051E" w:rsidRDefault="00C5051E">
      <w:pPr>
        <w:widowControl w:val="0"/>
        <w:spacing w:before="7" w:line="240" w:lineRule="auto"/>
        <w:rPr>
          <w:rFonts w:asciiTheme="majorHAnsi" w:hAnsiTheme="majorHAnsi" w:cstheme="majorHAnsi"/>
        </w:rPr>
      </w:pPr>
      <w:bookmarkStart w:id="22" w:name="_heading=h.2xcytpi" w:colFirst="0" w:colLast="0"/>
      <w:bookmarkEnd w:id="22"/>
    </w:p>
    <w:p w14:paraId="54C761CD" w14:textId="77777777" w:rsidR="00CC12C5" w:rsidRPr="00730C10" w:rsidRDefault="00CC12C5">
      <w:pPr>
        <w:widowControl w:val="0"/>
        <w:spacing w:before="7" w:line="240" w:lineRule="auto"/>
        <w:rPr>
          <w:rFonts w:asciiTheme="majorHAnsi" w:hAnsiTheme="majorHAnsi" w:cstheme="majorHAnsi"/>
        </w:rPr>
      </w:pPr>
    </w:p>
    <w:p w14:paraId="7FFFE4BD" w14:textId="77777777" w:rsidR="00C5051E" w:rsidRPr="00730C10" w:rsidRDefault="00CF318E">
      <w:pPr>
        <w:pStyle w:val="Heading1"/>
        <w:keepLines w:val="0"/>
        <w:spacing w:before="0" w:after="0" w:line="240" w:lineRule="auto"/>
        <w:rPr>
          <w:rFonts w:asciiTheme="majorHAnsi" w:eastAsia="Georgia" w:hAnsiTheme="majorHAnsi" w:cstheme="majorHAnsi"/>
          <w:b/>
          <w:sz w:val="28"/>
          <w:szCs w:val="28"/>
        </w:rPr>
      </w:pPr>
      <w:r w:rsidRPr="00730C10">
        <w:rPr>
          <w:rFonts w:asciiTheme="majorHAnsi" w:eastAsia="Georgia" w:hAnsiTheme="majorHAnsi" w:cstheme="majorHAnsi"/>
          <w:b/>
          <w:sz w:val="28"/>
          <w:szCs w:val="28"/>
        </w:rPr>
        <w:t>Section 5: Commitment and authorization</w:t>
      </w:r>
    </w:p>
    <w:p w14:paraId="16F71CC0" w14:textId="77777777" w:rsidR="00C5051E" w:rsidRPr="00730C10" w:rsidRDefault="00C5051E">
      <w:pPr>
        <w:widowControl w:val="0"/>
        <w:spacing w:before="7" w:line="240" w:lineRule="auto"/>
        <w:rPr>
          <w:rFonts w:asciiTheme="majorHAnsi" w:hAnsiTheme="majorHAnsi" w:cstheme="majorHAnsi"/>
        </w:rPr>
      </w:pPr>
      <w:bookmarkStart w:id="23" w:name="_heading=h.1ci93xb" w:colFirst="0" w:colLast="0"/>
      <w:bookmarkEnd w:id="23"/>
    </w:p>
    <w:p w14:paraId="2116AF6B" w14:textId="77777777" w:rsidR="00C5051E" w:rsidRPr="00730C10" w:rsidRDefault="00CF318E">
      <w:pPr>
        <w:pStyle w:val="Heading2"/>
        <w:keepLines w:val="0"/>
        <w:tabs>
          <w:tab w:val="left" w:pos="709"/>
          <w:tab w:val="left" w:pos="851"/>
          <w:tab w:val="left" w:pos="1134"/>
        </w:tabs>
        <w:spacing w:before="0" w:after="0" w:line="240" w:lineRule="auto"/>
        <w:ind w:left="567"/>
        <w:jc w:val="both"/>
        <w:rPr>
          <w:rFonts w:asciiTheme="majorHAnsi" w:eastAsia="Georgia" w:hAnsiTheme="majorHAnsi" w:cstheme="majorHAnsi"/>
          <w:b/>
          <w:i/>
          <w:sz w:val="24"/>
          <w:szCs w:val="24"/>
        </w:rPr>
      </w:pPr>
      <w:r w:rsidRPr="00730C10">
        <w:rPr>
          <w:rFonts w:asciiTheme="majorHAnsi" w:eastAsia="Georgia" w:hAnsiTheme="majorHAnsi" w:cstheme="majorHAnsi"/>
          <w:b/>
          <w:i/>
          <w:sz w:val="24"/>
          <w:szCs w:val="24"/>
        </w:rPr>
        <w:lastRenderedPageBreak/>
        <w:t>5.1 Commitment</w:t>
      </w:r>
    </w:p>
    <w:p w14:paraId="7E546226" w14:textId="77777777" w:rsidR="00C5051E" w:rsidRPr="00730C10" w:rsidRDefault="00C5051E">
      <w:pPr>
        <w:widowControl w:val="0"/>
        <w:spacing w:before="1" w:line="240" w:lineRule="auto"/>
        <w:rPr>
          <w:rFonts w:asciiTheme="majorHAnsi" w:hAnsiTheme="majorHAnsi" w:cstheme="majorHAnsi"/>
        </w:rPr>
      </w:pPr>
    </w:p>
    <w:p w14:paraId="06465A8C" w14:textId="77777777" w:rsidR="00C5051E" w:rsidRPr="00730C10" w:rsidRDefault="00CF318E" w:rsidP="000A37A7">
      <w:pPr>
        <w:widowControl w:val="0"/>
        <w:spacing w:line="240" w:lineRule="auto"/>
        <w:ind w:left="567" w:right="955"/>
        <w:jc w:val="both"/>
        <w:rPr>
          <w:rFonts w:asciiTheme="majorHAnsi" w:hAnsiTheme="majorHAnsi" w:cstheme="majorHAnsi"/>
        </w:rPr>
      </w:pPr>
      <w:r w:rsidRPr="00730C10">
        <w:rPr>
          <w:rFonts w:asciiTheme="majorHAnsi" w:hAnsiTheme="majorHAnsi" w:cstheme="majorHAnsi"/>
        </w:rPr>
        <w:t xml:space="preserve">I, the </w:t>
      </w:r>
      <w:proofErr w:type="gramStart"/>
      <w:r w:rsidRPr="00730C10">
        <w:rPr>
          <w:rFonts w:asciiTheme="majorHAnsi" w:hAnsiTheme="majorHAnsi" w:cstheme="majorHAnsi"/>
        </w:rPr>
        <w:t xml:space="preserve">undersigned,   </w:t>
      </w:r>
      <w:proofErr w:type="gramEnd"/>
      <w:r w:rsidRPr="00730C10">
        <w:rPr>
          <w:rFonts w:asciiTheme="majorHAnsi" w:hAnsiTheme="majorHAnsi" w:cstheme="majorHAnsi"/>
        </w:rPr>
        <w:t xml:space="preserve">                                                (</w:t>
      </w:r>
      <w:r w:rsidRPr="00730C10">
        <w:rPr>
          <w:rFonts w:asciiTheme="majorHAnsi" w:hAnsiTheme="majorHAnsi" w:cstheme="majorHAnsi"/>
          <w:i/>
        </w:rPr>
        <w:t>position in the company, e.g. General Manager, Authorized Person, Responsible Pharmacist</w:t>
      </w:r>
      <w:r w:rsidRPr="00730C10">
        <w:rPr>
          <w:rFonts w:asciiTheme="majorHAnsi" w:hAnsiTheme="majorHAnsi" w:cstheme="majorHAnsi"/>
        </w:rPr>
        <w:t xml:space="preserve">), acting as responsible for the company                                                                                                                                                                                </w:t>
      </w:r>
      <w:r w:rsidRPr="00730C10">
        <w:rPr>
          <w:rFonts w:asciiTheme="majorHAnsi" w:hAnsiTheme="majorHAnsi" w:cstheme="majorHAnsi"/>
          <w:i/>
        </w:rPr>
        <w:t>(name of the company)</w:t>
      </w:r>
      <w:r w:rsidRPr="00730C10">
        <w:rPr>
          <w:rFonts w:asciiTheme="majorHAnsi" w:hAnsiTheme="majorHAnsi" w:cstheme="majorHAnsi"/>
        </w:rPr>
        <w:t>, certify that the information provided (above) is correct and true,</w:t>
      </w:r>
    </w:p>
    <w:p w14:paraId="540C6162" w14:textId="77777777" w:rsidR="00C5051E" w:rsidRPr="00730C10" w:rsidRDefault="00C5051E" w:rsidP="000A37A7">
      <w:pPr>
        <w:widowControl w:val="0"/>
        <w:spacing w:before="16" w:line="240" w:lineRule="auto"/>
        <w:jc w:val="both"/>
        <w:rPr>
          <w:rFonts w:asciiTheme="majorHAnsi" w:hAnsiTheme="majorHAnsi" w:cstheme="majorHAnsi"/>
        </w:rPr>
      </w:pPr>
    </w:p>
    <w:p w14:paraId="7A00D31A" w14:textId="77777777" w:rsidR="00C5051E" w:rsidRPr="00730C10" w:rsidRDefault="00CF318E" w:rsidP="000A37A7">
      <w:pPr>
        <w:widowControl w:val="0"/>
        <w:spacing w:line="240" w:lineRule="auto"/>
        <w:ind w:left="567" w:right="980"/>
        <w:jc w:val="both"/>
        <w:rPr>
          <w:rFonts w:asciiTheme="majorHAnsi" w:hAnsiTheme="majorHAnsi" w:cstheme="majorHAnsi"/>
        </w:rPr>
      </w:pPr>
      <w:r w:rsidRPr="00730C10">
        <w:rPr>
          <w:rFonts w:asciiTheme="majorHAnsi" w:hAnsiTheme="majorHAnsi" w:cstheme="majorHAnsi"/>
          <w:i/>
        </w:rPr>
        <w:t>(if the product is marketed in the country of origin, select the appropriate box below)</w:t>
      </w:r>
    </w:p>
    <w:p w14:paraId="0CAF78DF" w14:textId="77777777" w:rsidR="00C5051E" w:rsidRPr="00730C10" w:rsidRDefault="00C5051E" w:rsidP="000A37A7">
      <w:pPr>
        <w:widowControl w:val="0"/>
        <w:spacing w:before="10" w:line="240" w:lineRule="auto"/>
        <w:ind w:left="1379" w:right="955"/>
        <w:jc w:val="both"/>
        <w:rPr>
          <w:rFonts w:asciiTheme="majorHAnsi" w:hAnsiTheme="majorHAnsi" w:cstheme="majorHAnsi"/>
        </w:rPr>
      </w:pPr>
    </w:p>
    <w:p w14:paraId="42BCB032" w14:textId="77777777" w:rsidR="00C5051E" w:rsidRPr="00730C10" w:rsidRDefault="00CF318E">
      <w:pPr>
        <w:widowControl w:val="0"/>
        <w:spacing w:before="10" w:line="240" w:lineRule="auto"/>
        <w:ind w:left="1440" w:right="955" w:hanging="305"/>
        <w:jc w:val="both"/>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and I certify that the product offered is identical in all aspects of manufacturing and quality to that </w:t>
      </w:r>
      <w:proofErr w:type="gramStart"/>
      <w:r w:rsidRPr="00730C10">
        <w:rPr>
          <w:rFonts w:asciiTheme="majorHAnsi" w:hAnsiTheme="majorHAnsi" w:cstheme="majorHAnsi"/>
        </w:rPr>
        <w:t>marketed  in</w:t>
      </w:r>
      <w:proofErr w:type="gramEnd"/>
      <w:r w:rsidRPr="00730C10">
        <w:rPr>
          <w:rFonts w:asciiTheme="majorHAnsi" w:hAnsiTheme="majorHAnsi" w:cstheme="majorHAnsi"/>
        </w:rPr>
        <w:t xml:space="preserve"> (</w:t>
      </w:r>
      <w:r w:rsidRPr="00730C10">
        <w:rPr>
          <w:rFonts w:asciiTheme="majorHAnsi" w:hAnsiTheme="majorHAnsi" w:cstheme="majorHAnsi"/>
          <w:i/>
        </w:rPr>
        <w:t>country of origin</w:t>
      </w:r>
      <w:r w:rsidRPr="00730C10">
        <w:rPr>
          <w:rFonts w:asciiTheme="majorHAnsi" w:hAnsiTheme="majorHAnsi" w:cstheme="majorHAnsi"/>
        </w:rPr>
        <w:t>), including formulation, method and site of manufacture, sources of active and excipient starting materials, quality control of the product and starting material, packaging, shelf-life and product information.</w:t>
      </w:r>
    </w:p>
    <w:p w14:paraId="5BC035F2" w14:textId="77777777" w:rsidR="00C5051E" w:rsidRPr="00730C10" w:rsidRDefault="00C5051E">
      <w:pPr>
        <w:widowControl w:val="0"/>
        <w:spacing w:before="3" w:line="240" w:lineRule="auto"/>
        <w:ind w:left="1379" w:right="-20"/>
        <w:jc w:val="both"/>
        <w:rPr>
          <w:rFonts w:asciiTheme="majorHAnsi" w:hAnsiTheme="majorHAnsi" w:cstheme="majorHAnsi"/>
        </w:rPr>
      </w:pPr>
    </w:p>
    <w:p w14:paraId="77E25F33" w14:textId="77777777" w:rsidR="00C5051E" w:rsidRPr="00730C10" w:rsidRDefault="00CF318E">
      <w:pPr>
        <w:widowControl w:val="0"/>
        <w:spacing w:before="3" w:line="240" w:lineRule="auto"/>
        <w:ind w:right="-20"/>
        <w:jc w:val="both"/>
        <w:rPr>
          <w:rFonts w:asciiTheme="majorHAnsi" w:hAnsiTheme="majorHAnsi" w:cstheme="majorHAnsi"/>
        </w:rPr>
      </w:pPr>
      <w:r w:rsidRPr="00730C10">
        <w:rPr>
          <w:rFonts w:asciiTheme="majorHAnsi" w:hAnsiTheme="majorHAnsi" w:cstheme="majorHAnsi"/>
        </w:rPr>
        <w:t xml:space="preserve">                     </w:t>
      </w:r>
      <w:r w:rsidRPr="00730C10">
        <w:rPr>
          <w:rFonts w:ascii="MS Gothic" w:eastAsia="MS Gothic" w:hAnsi="MS Gothic" w:cs="MS Gothic" w:hint="eastAsia"/>
          <w:b/>
        </w:rPr>
        <w:t>☐</w:t>
      </w:r>
      <w:r w:rsidRPr="00730C10">
        <w:rPr>
          <w:rFonts w:asciiTheme="majorHAnsi" w:hAnsiTheme="majorHAnsi" w:cstheme="majorHAnsi"/>
        </w:rPr>
        <w:t xml:space="preserve">   and </w:t>
      </w:r>
      <w:proofErr w:type="gramStart"/>
      <w:r w:rsidRPr="00730C10">
        <w:rPr>
          <w:rFonts w:asciiTheme="majorHAnsi" w:hAnsiTheme="majorHAnsi" w:cstheme="majorHAnsi"/>
        </w:rPr>
        <w:t>I  certify</w:t>
      </w:r>
      <w:proofErr w:type="gramEnd"/>
      <w:r w:rsidRPr="00730C10">
        <w:rPr>
          <w:rFonts w:asciiTheme="majorHAnsi" w:hAnsiTheme="majorHAnsi" w:cstheme="majorHAnsi"/>
        </w:rPr>
        <w:t xml:space="preserve">  that  the  product  offered  is  identical  to  that  marketed  in</w:t>
      </w:r>
    </w:p>
    <w:p w14:paraId="426B2302" w14:textId="77777777" w:rsidR="00C5051E" w:rsidRPr="00730C10" w:rsidRDefault="00C5051E">
      <w:pPr>
        <w:widowControl w:val="0"/>
        <w:tabs>
          <w:tab w:val="left" w:pos="1580"/>
        </w:tabs>
        <w:spacing w:line="240" w:lineRule="auto"/>
        <w:ind w:left="1020" w:right="-20"/>
        <w:jc w:val="both"/>
        <w:rPr>
          <w:rFonts w:asciiTheme="majorHAnsi" w:hAnsiTheme="majorHAnsi" w:cstheme="majorHAnsi"/>
          <w:u w:val="single"/>
        </w:rPr>
      </w:pPr>
    </w:p>
    <w:p w14:paraId="232AEAC1" w14:textId="77777777" w:rsidR="00C5051E" w:rsidRPr="00730C10" w:rsidRDefault="00CF318E">
      <w:pPr>
        <w:widowControl w:val="0"/>
        <w:tabs>
          <w:tab w:val="left" w:pos="5740"/>
        </w:tabs>
        <w:spacing w:line="240" w:lineRule="auto"/>
        <w:ind w:left="1379" w:right="-20"/>
        <w:rPr>
          <w:rFonts w:asciiTheme="majorHAnsi" w:hAnsiTheme="majorHAnsi" w:cstheme="majorHAnsi"/>
        </w:rPr>
      </w:pPr>
      <w:r w:rsidRPr="00730C10">
        <w:rPr>
          <w:rFonts w:asciiTheme="majorHAnsi" w:hAnsiTheme="majorHAnsi" w:cstheme="majorHAnsi"/>
          <w:i/>
        </w:rPr>
        <w:t xml:space="preserve">  </w:t>
      </w:r>
      <w:r w:rsidRPr="00730C10">
        <w:rPr>
          <w:rFonts w:asciiTheme="majorHAnsi" w:hAnsiTheme="majorHAnsi" w:cstheme="majorHAnsi"/>
        </w:rPr>
        <w:t xml:space="preserve">                                                          </w:t>
      </w:r>
      <w:r w:rsidRPr="00730C10">
        <w:rPr>
          <w:rFonts w:asciiTheme="majorHAnsi" w:hAnsiTheme="majorHAnsi" w:cstheme="majorHAnsi"/>
          <w:i/>
        </w:rPr>
        <w:t xml:space="preserve">  (name of country)</w:t>
      </w:r>
      <w:r w:rsidRPr="00730C10">
        <w:rPr>
          <w:rFonts w:asciiTheme="majorHAnsi" w:hAnsiTheme="majorHAnsi" w:cstheme="majorHAnsi"/>
        </w:rPr>
        <w:t xml:space="preserve">, except:                                       </w:t>
      </w:r>
    </w:p>
    <w:p w14:paraId="407CBE96"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r>
      <w:r w:rsidRPr="00730C10">
        <w:rPr>
          <w:rFonts w:asciiTheme="majorHAnsi" w:hAnsiTheme="majorHAnsi" w:cstheme="majorHAnsi"/>
        </w:rPr>
        <w:tab/>
      </w:r>
    </w:p>
    <w:p w14:paraId="0CA85D7B" w14:textId="77777777" w:rsidR="00C5051E" w:rsidRPr="00730C10" w:rsidRDefault="00CF318E" w:rsidP="000A37A7">
      <w:pPr>
        <w:widowControl w:val="0"/>
        <w:spacing w:line="240" w:lineRule="auto"/>
        <w:ind w:left="567"/>
        <w:jc w:val="both"/>
        <w:rPr>
          <w:rFonts w:asciiTheme="majorHAnsi" w:hAnsiTheme="majorHAnsi" w:cstheme="majorHAnsi"/>
        </w:rPr>
      </w:pPr>
      <w:r w:rsidRPr="00730C10">
        <w:rPr>
          <w:rFonts w:asciiTheme="majorHAnsi" w:hAnsiTheme="majorHAnsi" w:cstheme="majorHAnsi"/>
        </w:rPr>
        <w:t>(e.g. formulation, method and site of manufacture,</w:t>
      </w:r>
      <w:r w:rsidR="000A37A7">
        <w:rPr>
          <w:rFonts w:asciiTheme="majorHAnsi" w:hAnsiTheme="majorHAnsi" w:cstheme="majorHAnsi"/>
        </w:rPr>
        <w:t xml:space="preserve"> </w:t>
      </w:r>
      <w:r w:rsidRPr="00730C10">
        <w:rPr>
          <w:rFonts w:asciiTheme="majorHAnsi" w:hAnsiTheme="majorHAnsi" w:cstheme="majorHAnsi"/>
        </w:rPr>
        <w:t xml:space="preserve">sources of active and excipient starting materials, quality control of the finished product </w:t>
      </w:r>
      <w:proofErr w:type="gramStart"/>
      <w:r w:rsidRPr="00730C10">
        <w:rPr>
          <w:rFonts w:asciiTheme="majorHAnsi" w:hAnsiTheme="majorHAnsi" w:cstheme="majorHAnsi"/>
        </w:rPr>
        <w:t>and</w:t>
      </w:r>
      <w:r w:rsidR="000A37A7">
        <w:rPr>
          <w:rFonts w:asciiTheme="majorHAnsi" w:hAnsiTheme="majorHAnsi" w:cstheme="majorHAnsi"/>
        </w:rPr>
        <w:t xml:space="preserve">  </w:t>
      </w:r>
      <w:r w:rsidRPr="00730C10">
        <w:rPr>
          <w:rFonts w:asciiTheme="majorHAnsi" w:hAnsiTheme="majorHAnsi" w:cstheme="majorHAnsi"/>
        </w:rPr>
        <w:t>starting</w:t>
      </w:r>
      <w:proofErr w:type="gramEnd"/>
      <w:r w:rsidRPr="00730C10">
        <w:rPr>
          <w:rFonts w:asciiTheme="majorHAnsi" w:hAnsiTheme="majorHAnsi" w:cstheme="majorHAnsi"/>
        </w:rPr>
        <w:t xml:space="preserve"> material, packaging, shelf-life, indications, product information)</w:t>
      </w:r>
    </w:p>
    <w:p w14:paraId="3216FB1F" w14:textId="77777777" w:rsidR="00C5051E" w:rsidRPr="00730C10" w:rsidRDefault="00C5051E" w:rsidP="000A37A7">
      <w:pPr>
        <w:widowControl w:val="0"/>
        <w:spacing w:line="240" w:lineRule="auto"/>
        <w:jc w:val="both"/>
        <w:rPr>
          <w:rFonts w:asciiTheme="majorHAnsi" w:hAnsiTheme="majorHAnsi" w:cstheme="majorHAnsi"/>
        </w:rPr>
      </w:pPr>
    </w:p>
    <w:p w14:paraId="36AC9A05" w14:textId="77777777" w:rsidR="00C5051E" w:rsidRPr="00730C10" w:rsidRDefault="00CF318E" w:rsidP="000A37A7">
      <w:pPr>
        <w:widowControl w:val="0"/>
        <w:spacing w:line="240" w:lineRule="auto"/>
        <w:ind w:left="567" w:right="955"/>
        <w:jc w:val="both"/>
        <w:rPr>
          <w:rFonts w:asciiTheme="majorHAnsi" w:hAnsiTheme="majorHAnsi" w:cstheme="majorHAnsi"/>
        </w:rPr>
      </w:pPr>
      <w:r w:rsidRPr="00730C10">
        <w:rPr>
          <w:rFonts w:asciiTheme="majorHAnsi" w:hAnsiTheme="majorHAnsi" w:cstheme="majorHAnsi"/>
        </w:rPr>
        <w:t>If any changes occur to the information after the submission of this product questionnaire, the manufacturer/supplier undertakes to provide the relevant update as soon as possible.</w:t>
      </w:r>
    </w:p>
    <w:p w14:paraId="169D8FC8" w14:textId="77777777" w:rsidR="00C5051E" w:rsidRPr="00730C10" w:rsidRDefault="00C5051E">
      <w:pPr>
        <w:widowControl w:val="0"/>
        <w:spacing w:before="14" w:line="240" w:lineRule="auto"/>
        <w:rPr>
          <w:rFonts w:asciiTheme="majorHAnsi" w:hAnsiTheme="majorHAnsi" w:cstheme="majorHAnsi"/>
        </w:rPr>
      </w:pPr>
    </w:p>
    <w:p w14:paraId="35A19697" w14:textId="77777777" w:rsidR="00C5051E" w:rsidRPr="00730C10" w:rsidRDefault="00CF318E">
      <w:pPr>
        <w:widowControl w:val="0"/>
        <w:spacing w:line="240" w:lineRule="auto"/>
        <w:ind w:left="1020" w:right="967" w:firstLine="359"/>
        <w:jc w:val="both"/>
        <w:rPr>
          <w:rFonts w:asciiTheme="majorHAnsi" w:hAnsiTheme="majorHAnsi" w:cstheme="majorHAnsi"/>
        </w:rPr>
      </w:pPr>
      <w:r w:rsidRPr="00730C10">
        <w:rPr>
          <w:rFonts w:asciiTheme="majorHAnsi" w:hAnsiTheme="majorHAnsi" w:cstheme="majorHAnsi"/>
        </w:rPr>
        <w:t xml:space="preserve">Date:                                                              Signature:                                                                     </w:t>
      </w:r>
      <w:r w:rsidRPr="00730C10">
        <w:rPr>
          <w:rFonts w:asciiTheme="majorHAnsi" w:hAnsiTheme="majorHAnsi" w:cstheme="majorHAnsi"/>
          <w:u w:val="single"/>
        </w:rPr>
        <w:t xml:space="preserve">                                                      </w:t>
      </w:r>
    </w:p>
    <w:p w14:paraId="131AFBC5" w14:textId="77777777" w:rsidR="00C5051E" w:rsidRPr="00730C10" w:rsidRDefault="00C5051E">
      <w:pPr>
        <w:widowControl w:val="0"/>
        <w:spacing w:before="14" w:line="240" w:lineRule="auto"/>
        <w:rPr>
          <w:rFonts w:asciiTheme="majorHAnsi" w:hAnsiTheme="majorHAnsi" w:cstheme="majorHAnsi"/>
        </w:rPr>
      </w:pPr>
      <w:bookmarkStart w:id="24" w:name="_heading=h.3whwml4" w:colFirst="0" w:colLast="0"/>
      <w:bookmarkEnd w:id="24"/>
    </w:p>
    <w:p w14:paraId="0D397109" w14:textId="77777777" w:rsidR="00C5051E" w:rsidRPr="00730C10" w:rsidRDefault="00CF318E">
      <w:pPr>
        <w:pStyle w:val="Heading2"/>
        <w:keepLines w:val="0"/>
        <w:tabs>
          <w:tab w:val="left" w:pos="1134"/>
        </w:tabs>
        <w:spacing w:before="0" w:after="0" w:line="240" w:lineRule="auto"/>
        <w:rPr>
          <w:rFonts w:asciiTheme="majorHAnsi" w:eastAsia="Georgia" w:hAnsiTheme="majorHAnsi" w:cstheme="majorHAnsi"/>
          <w:b/>
          <w:i/>
          <w:sz w:val="24"/>
          <w:szCs w:val="24"/>
        </w:rPr>
      </w:pPr>
      <w:r w:rsidRPr="00730C10">
        <w:rPr>
          <w:rFonts w:asciiTheme="majorHAnsi" w:eastAsia="Georgia" w:hAnsiTheme="majorHAnsi" w:cstheme="majorHAnsi"/>
          <w:b/>
          <w:i/>
          <w:sz w:val="24"/>
          <w:szCs w:val="24"/>
        </w:rPr>
        <w:t>5.2 Power of attorney</w:t>
      </w:r>
    </w:p>
    <w:p w14:paraId="6FB23025" w14:textId="77777777" w:rsidR="00C5051E" w:rsidRPr="00730C10" w:rsidRDefault="00C5051E">
      <w:pPr>
        <w:widowControl w:val="0"/>
        <w:spacing w:before="34" w:line="240" w:lineRule="auto"/>
        <w:ind w:left="1020" w:right="-20"/>
        <w:rPr>
          <w:rFonts w:asciiTheme="majorHAnsi" w:hAnsiTheme="majorHAnsi" w:cstheme="majorHAnsi"/>
        </w:rPr>
      </w:pPr>
    </w:p>
    <w:p w14:paraId="21EDFF64" w14:textId="77777777" w:rsidR="00C5051E" w:rsidRPr="00730C10" w:rsidRDefault="00CF318E">
      <w:pPr>
        <w:widowControl w:val="0"/>
        <w:spacing w:before="34" w:line="240" w:lineRule="auto"/>
        <w:ind w:left="1134" w:right="-20" w:hanging="708"/>
        <w:rPr>
          <w:rFonts w:asciiTheme="majorHAnsi" w:hAnsiTheme="majorHAnsi" w:cstheme="majorHAnsi"/>
        </w:rPr>
      </w:pPr>
      <w:r w:rsidRPr="00730C10">
        <w:rPr>
          <w:rFonts w:asciiTheme="majorHAnsi" w:hAnsiTheme="majorHAnsi" w:cstheme="majorHAnsi"/>
        </w:rPr>
        <w:t>The manufacturer authorizes a distributor to submit the questionnaire</w:t>
      </w:r>
    </w:p>
    <w:p w14:paraId="426B7439" w14:textId="77777777" w:rsidR="00C5051E" w:rsidRPr="00730C10" w:rsidRDefault="00C5051E">
      <w:pPr>
        <w:widowControl w:val="0"/>
        <w:spacing w:before="7" w:line="240" w:lineRule="auto"/>
        <w:rPr>
          <w:rFonts w:asciiTheme="majorHAnsi" w:hAnsiTheme="majorHAnsi" w:cstheme="majorHAnsi"/>
        </w:rPr>
      </w:pPr>
    </w:p>
    <w:p w14:paraId="2F5680D4" w14:textId="77777777" w:rsidR="00C5051E" w:rsidRPr="00730C10" w:rsidRDefault="00CF318E">
      <w:pPr>
        <w:widowControl w:val="0"/>
        <w:tabs>
          <w:tab w:val="left" w:pos="3920"/>
          <w:tab w:val="left" w:pos="4380"/>
          <w:tab w:val="left" w:pos="8040"/>
        </w:tabs>
        <w:spacing w:line="345" w:lineRule="auto"/>
        <w:ind w:left="1021" w:right="955" w:firstLine="112"/>
        <w:rPr>
          <w:rFonts w:asciiTheme="majorHAnsi" w:hAnsiTheme="majorHAnsi" w:cstheme="majorHAnsi"/>
        </w:rPr>
      </w:pPr>
      <w:r w:rsidRPr="00730C10">
        <w:rPr>
          <w:rFonts w:asciiTheme="majorHAnsi" w:hAnsiTheme="majorHAnsi" w:cstheme="majorHAnsi"/>
        </w:rPr>
        <w:t xml:space="preserve">Date:                                                    Signature:                                                    </w:t>
      </w:r>
    </w:p>
    <w:p w14:paraId="249921DB" w14:textId="77777777" w:rsidR="00C5051E" w:rsidRPr="00730C10" w:rsidRDefault="00C5051E">
      <w:pPr>
        <w:widowControl w:val="0"/>
        <w:tabs>
          <w:tab w:val="left" w:pos="3920"/>
          <w:tab w:val="left" w:pos="4380"/>
          <w:tab w:val="left" w:pos="8040"/>
        </w:tabs>
        <w:spacing w:line="345" w:lineRule="auto"/>
        <w:ind w:left="1021" w:right="955" w:firstLine="112"/>
        <w:rPr>
          <w:rFonts w:asciiTheme="majorHAnsi" w:hAnsiTheme="majorHAnsi" w:cstheme="majorHAnsi"/>
        </w:rPr>
      </w:pPr>
    </w:p>
    <w:p w14:paraId="21B4840F" w14:textId="77777777" w:rsidR="00C5051E" w:rsidRPr="00730C10" w:rsidRDefault="00CF318E">
      <w:pPr>
        <w:widowControl w:val="0"/>
        <w:tabs>
          <w:tab w:val="left" w:pos="3920"/>
          <w:tab w:val="left" w:pos="4380"/>
          <w:tab w:val="left" w:pos="8040"/>
        </w:tabs>
        <w:spacing w:line="345" w:lineRule="auto"/>
        <w:ind w:left="1021" w:right="955" w:hanging="595"/>
        <w:rPr>
          <w:rFonts w:asciiTheme="majorHAnsi" w:hAnsiTheme="majorHAnsi" w:cstheme="majorHAnsi"/>
        </w:rPr>
      </w:pPr>
      <w:r w:rsidRPr="00730C10">
        <w:rPr>
          <w:rFonts w:asciiTheme="majorHAnsi" w:hAnsiTheme="majorHAnsi" w:cstheme="majorHAnsi"/>
        </w:rPr>
        <w:t xml:space="preserve">Distributor (Signed by Distributor for Manufacturer under power of attorney) </w:t>
      </w:r>
    </w:p>
    <w:p w14:paraId="253B0174" w14:textId="77777777" w:rsidR="00C5051E" w:rsidRPr="00730C10" w:rsidRDefault="00CF318E">
      <w:pPr>
        <w:widowControl w:val="0"/>
        <w:tabs>
          <w:tab w:val="left" w:pos="3920"/>
          <w:tab w:val="left" w:pos="4380"/>
          <w:tab w:val="left" w:pos="8040"/>
        </w:tabs>
        <w:spacing w:line="345" w:lineRule="auto"/>
        <w:ind w:left="567" w:right="955"/>
        <w:rPr>
          <w:rFonts w:asciiTheme="majorHAnsi" w:hAnsiTheme="majorHAnsi" w:cstheme="majorHAnsi"/>
        </w:rPr>
      </w:pPr>
      <w:r w:rsidRPr="00730C10">
        <w:rPr>
          <w:rFonts w:asciiTheme="majorHAnsi" w:hAnsiTheme="majorHAnsi" w:cstheme="majorHAnsi"/>
        </w:rPr>
        <w:t xml:space="preserve">Please provide a copy of the power of attorney in </w:t>
      </w:r>
      <w:r w:rsidRPr="00730C10">
        <w:rPr>
          <w:rFonts w:asciiTheme="majorHAnsi" w:hAnsiTheme="majorHAnsi" w:cstheme="majorHAnsi"/>
          <w:b/>
        </w:rPr>
        <w:t>Annex AE</w:t>
      </w:r>
      <w:r w:rsidRPr="00730C10">
        <w:rPr>
          <w:rFonts w:asciiTheme="majorHAnsi" w:hAnsiTheme="majorHAnsi" w:cstheme="majorHAnsi"/>
        </w:rPr>
        <w:t>.</w:t>
      </w:r>
    </w:p>
    <w:p w14:paraId="63B375FC" w14:textId="77777777" w:rsidR="00C5051E" w:rsidRDefault="00C5051E">
      <w:pPr>
        <w:widowControl w:val="0"/>
        <w:spacing w:before="1" w:line="240" w:lineRule="auto"/>
        <w:rPr>
          <w:rFonts w:asciiTheme="majorHAnsi" w:hAnsiTheme="majorHAnsi" w:cstheme="majorHAnsi"/>
        </w:rPr>
      </w:pPr>
      <w:bookmarkStart w:id="25" w:name="_heading=h.2bn6wsx" w:colFirst="0" w:colLast="0"/>
      <w:bookmarkEnd w:id="25"/>
    </w:p>
    <w:p w14:paraId="76C2433F" w14:textId="77777777" w:rsidR="000A37A7" w:rsidRDefault="000A37A7">
      <w:pPr>
        <w:widowControl w:val="0"/>
        <w:spacing w:before="1" w:line="240" w:lineRule="auto"/>
        <w:rPr>
          <w:rFonts w:asciiTheme="majorHAnsi" w:hAnsiTheme="majorHAnsi" w:cstheme="majorHAnsi"/>
        </w:rPr>
      </w:pPr>
    </w:p>
    <w:p w14:paraId="159ACE03" w14:textId="77777777" w:rsidR="000A37A7" w:rsidRDefault="000A37A7">
      <w:pPr>
        <w:widowControl w:val="0"/>
        <w:spacing w:before="1" w:line="240" w:lineRule="auto"/>
        <w:rPr>
          <w:rFonts w:asciiTheme="majorHAnsi" w:hAnsiTheme="majorHAnsi" w:cstheme="majorHAnsi"/>
        </w:rPr>
      </w:pPr>
    </w:p>
    <w:p w14:paraId="6EDE01F5" w14:textId="77777777" w:rsidR="000A37A7" w:rsidRPr="00730C10" w:rsidRDefault="000A37A7">
      <w:pPr>
        <w:widowControl w:val="0"/>
        <w:spacing w:before="1" w:line="240" w:lineRule="auto"/>
        <w:rPr>
          <w:rFonts w:asciiTheme="majorHAnsi" w:hAnsiTheme="majorHAnsi" w:cstheme="majorHAnsi"/>
        </w:rPr>
      </w:pPr>
    </w:p>
    <w:p w14:paraId="55FE0F09" w14:textId="77777777" w:rsidR="00C5051E" w:rsidRPr="00730C10" w:rsidRDefault="00CF318E">
      <w:pPr>
        <w:pStyle w:val="Heading2"/>
        <w:keepLines w:val="0"/>
        <w:tabs>
          <w:tab w:val="left" w:pos="1134"/>
        </w:tabs>
        <w:spacing w:before="0" w:after="0" w:line="240" w:lineRule="auto"/>
        <w:rPr>
          <w:rFonts w:asciiTheme="majorHAnsi" w:eastAsia="Georgia" w:hAnsiTheme="majorHAnsi" w:cstheme="majorHAnsi"/>
          <w:b/>
          <w:i/>
          <w:sz w:val="24"/>
          <w:szCs w:val="24"/>
        </w:rPr>
      </w:pPr>
      <w:r w:rsidRPr="00730C10">
        <w:rPr>
          <w:rFonts w:asciiTheme="majorHAnsi" w:eastAsia="Georgia" w:hAnsiTheme="majorHAnsi" w:cstheme="majorHAnsi"/>
          <w:b/>
          <w:i/>
          <w:sz w:val="24"/>
          <w:szCs w:val="24"/>
        </w:rPr>
        <w:t xml:space="preserve">5.3 Authorization for sharing information with </w:t>
      </w:r>
      <w:proofErr w:type="gramStart"/>
      <w:r w:rsidRPr="00730C10">
        <w:rPr>
          <w:rFonts w:asciiTheme="majorHAnsi" w:eastAsia="Georgia" w:hAnsiTheme="majorHAnsi" w:cstheme="majorHAnsi"/>
          <w:b/>
          <w:i/>
          <w:sz w:val="24"/>
          <w:szCs w:val="24"/>
        </w:rPr>
        <w:t>other</w:t>
      </w:r>
      <w:proofErr w:type="gramEnd"/>
      <w:r w:rsidRPr="00730C10">
        <w:rPr>
          <w:rFonts w:asciiTheme="majorHAnsi" w:eastAsia="Georgia" w:hAnsiTheme="majorHAnsi" w:cstheme="majorHAnsi"/>
          <w:b/>
          <w:i/>
          <w:sz w:val="24"/>
          <w:szCs w:val="24"/>
        </w:rPr>
        <w:t xml:space="preserve"> agency</w:t>
      </w:r>
    </w:p>
    <w:p w14:paraId="0E93B001" w14:textId="77777777" w:rsidR="00C5051E" w:rsidRPr="00730C10" w:rsidRDefault="00C5051E">
      <w:pPr>
        <w:widowControl w:val="0"/>
        <w:spacing w:before="48" w:line="240" w:lineRule="auto"/>
        <w:ind w:left="1020" w:right="957"/>
        <w:rPr>
          <w:rFonts w:asciiTheme="majorHAnsi" w:hAnsiTheme="majorHAnsi" w:cstheme="majorHAnsi"/>
        </w:rPr>
      </w:pPr>
    </w:p>
    <w:p w14:paraId="52D3C0C6" w14:textId="77777777" w:rsidR="00C5051E" w:rsidRPr="00730C10" w:rsidRDefault="00CF318E">
      <w:pPr>
        <w:widowControl w:val="0"/>
        <w:spacing w:before="48" w:line="240" w:lineRule="auto"/>
        <w:ind w:left="567" w:right="957"/>
        <w:rPr>
          <w:rFonts w:asciiTheme="majorHAnsi" w:hAnsiTheme="majorHAnsi" w:cstheme="majorHAnsi"/>
        </w:rPr>
      </w:pPr>
      <w:r w:rsidRPr="00730C10">
        <w:rPr>
          <w:rFonts w:asciiTheme="majorHAnsi" w:hAnsiTheme="majorHAnsi" w:cstheme="majorHAnsi"/>
        </w:rPr>
        <w:t xml:space="preserve">I, the undersigned confirm that the company has no objection to the information contained herein being shared with the agencies listed in clause 1.5 except:                                      </w:t>
      </w:r>
    </w:p>
    <w:p w14:paraId="20973E6E" w14:textId="77777777" w:rsidR="00C5051E" w:rsidRPr="00730C10" w:rsidRDefault="00C5051E">
      <w:pPr>
        <w:widowControl w:val="0"/>
        <w:spacing w:line="240" w:lineRule="auto"/>
        <w:rPr>
          <w:rFonts w:asciiTheme="majorHAnsi" w:hAnsiTheme="majorHAnsi" w:cstheme="majorHAnsi"/>
        </w:rPr>
      </w:pPr>
    </w:p>
    <w:p w14:paraId="6542B4E9"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 xml:space="preserve"> </w:t>
      </w:r>
      <w:r w:rsidRPr="00730C10">
        <w:rPr>
          <w:rFonts w:asciiTheme="majorHAnsi" w:hAnsiTheme="majorHAnsi" w:cstheme="majorHAnsi"/>
        </w:rPr>
        <w:tab/>
      </w:r>
    </w:p>
    <w:p w14:paraId="4B233C44" w14:textId="77777777" w:rsidR="00C5051E" w:rsidRPr="00730C10" w:rsidRDefault="00CF318E">
      <w:pPr>
        <w:widowControl w:val="0"/>
        <w:spacing w:before="13" w:line="240" w:lineRule="auto"/>
        <w:ind w:left="567" w:right="956"/>
        <w:rPr>
          <w:rFonts w:asciiTheme="majorHAnsi" w:hAnsiTheme="majorHAnsi" w:cstheme="majorHAnsi"/>
        </w:rPr>
      </w:pPr>
      <w:proofErr w:type="gramStart"/>
      <w:r w:rsidRPr="00730C10">
        <w:rPr>
          <w:rFonts w:asciiTheme="majorHAnsi" w:hAnsiTheme="majorHAnsi" w:cstheme="majorHAnsi"/>
        </w:rPr>
        <w:t>I,  the</w:t>
      </w:r>
      <w:proofErr w:type="gramEnd"/>
      <w:r w:rsidRPr="00730C10">
        <w:rPr>
          <w:rFonts w:asciiTheme="majorHAnsi" w:hAnsiTheme="majorHAnsi" w:cstheme="majorHAnsi"/>
        </w:rPr>
        <w:t xml:space="preserve">  undersigned,  certify  that  the  information  provided  above  is  accurate, correct, complete, up-to-date and true at the time of submission.</w:t>
      </w:r>
    </w:p>
    <w:p w14:paraId="21CBCC94" w14:textId="77777777" w:rsidR="00C5051E" w:rsidRPr="00730C10" w:rsidRDefault="00C5051E">
      <w:pPr>
        <w:widowControl w:val="0"/>
        <w:spacing w:before="17" w:line="240" w:lineRule="auto"/>
        <w:rPr>
          <w:rFonts w:asciiTheme="majorHAnsi" w:hAnsiTheme="majorHAnsi" w:cstheme="majorHAnsi"/>
        </w:rPr>
      </w:pPr>
    </w:p>
    <w:p w14:paraId="2274155F" w14:textId="77777777" w:rsidR="00C5051E" w:rsidRPr="00730C10" w:rsidRDefault="00CF318E">
      <w:pPr>
        <w:widowControl w:val="0"/>
        <w:spacing w:line="240" w:lineRule="auto"/>
        <w:ind w:left="1020" w:right="-20" w:hanging="453"/>
        <w:rPr>
          <w:rFonts w:asciiTheme="majorHAnsi" w:hAnsiTheme="majorHAnsi" w:cstheme="majorHAnsi"/>
        </w:rPr>
      </w:pPr>
      <w:r w:rsidRPr="00730C10">
        <w:rPr>
          <w:rFonts w:asciiTheme="majorHAnsi" w:hAnsiTheme="majorHAnsi" w:cstheme="majorHAnsi"/>
        </w:rPr>
        <w:t>Full name:</w:t>
      </w:r>
      <w:r w:rsidRPr="00730C10">
        <w:rPr>
          <w:rFonts w:asciiTheme="majorHAnsi" w:eastAsia="Open Sans" w:hAnsiTheme="majorHAnsi" w:cstheme="majorHAnsi"/>
          <w:sz w:val="24"/>
          <w:szCs w:val="24"/>
        </w:rPr>
        <w:t xml:space="preserve">                                       </w:t>
      </w:r>
    </w:p>
    <w:p w14:paraId="5A649B8D" w14:textId="77777777" w:rsidR="00C5051E" w:rsidRPr="00730C10" w:rsidRDefault="00C5051E">
      <w:pPr>
        <w:widowControl w:val="0"/>
        <w:spacing w:line="240" w:lineRule="auto"/>
        <w:rPr>
          <w:rFonts w:asciiTheme="majorHAnsi" w:hAnsiTheme="majorHAnsi" w:cstheme="majorHAnsi"/>
        </w:rPr>
      </w:pPr>
    </w:p>
    <w:p w14:paraId="60B05958"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r>
      <w:r w:rsidRPr="00730C10">
        <w:rPr>
          <w:rFonts w:asciiTheme="majorHAnsi" w:hAnsiTheme="majorHAnsi" w:cstheme="majorHAnsi"/>
        </w:rPr>
        <w:tab/>
      </w:r>
    </w:p>
    <w:p w14:paraId="68607F1A" w14:textId="77777777" w:rsidR="00C5051E" w:rsidRPr="00730C10" w:rsidRDefault="00CF318E">
      <w:pPr>
        <w:widowControl w:val="0"/>
        <w:spacing w:before="3" w:line="240" w:lineRule="auto"/>
        <w:ind w:left="567" w:right="-20"/>
        <w:rPr>
          <w:rFonts w:asciiTheme="majorHAnsi" w:hAnsiTheme="majorHAnsi" w:cstheme="majorHAnsi"/>
        </w:rPr>
      </w:pPr>
      <w:r w:rsidRPr="00730C10">
        <w:rPr>
          <w:rFonts w:asciiTheme="majorHAnsi" w:hAnsiTheme="majorHAnsi" w:cstheme="majorHAnsi"/>
        </w:rPr>
        <w:t xml:space="preserve">Full title/position in company:                                                    </w:t>
      </w:r>
    </w:p>
    <w:p w14:paraId="58F8E521" w14:textId="77777777" w:rsidR="00C5051E" w:rsidRPr="00730C10" w:rsidRDefault="00C5051E">
      <w:pPr>
        <w:widowControl w:val="0"/>
        <w:tabs>
          <w:tab w:val="left" w:pos="1580"/>
        </w:tabs>
        <w:spacing w:line="240" w:lineRule="auto"/>
        <w:ind w:left="1020" w:right="-20"/>
        <w:rPr>
          <w:rFonts w:asciiTheme="majorHAnsi" w:hAnsiTheme="majorHAnsi" w:cstheme="majorHAnsi"/>
          <w:u w:val="single"/>
        </w:rPr>
      </w:pPr>
    </w:p>
    <w:p w14:paraId="5F7B1747" w14:textId="77777777" w:rsidR="00C5051E" w:rsidRPr="00730C10" w:rsidRDefault="00C5051E">
      <w:pPr>
        <w:widowControl w:val="0"/>
        <w:tabs>
          <w:tab w:val="left" w:pos="1580"/>
        </w:tabs>
        <w:spacing w:line="240" w:lineRule="auto"/>
        <w:ind w:left="1020" w:right="-20"/>
        <w:rPr>
          <w:rFonts w:asciiTheme="majorHAnsi" w:hAnsiTheme="majorHAnsi" w:cstheme="majorHAnsi"/>
          <w:u w:val="single"/>
        </w:rPr>
      </w:pPr>
    </w:p>
    <w:p w14:paraId="1038D50A" w14:textId="77777777" w:rsidR="00C5051E" w:rsidRPr="00730C10" w:rsidRDefault="00CF318E">
      <w:pPr>
        <w:widowControl w:val="0"/>
        <w:spacing w:before="3" w:line="240" w:lineRule="auto"/>
        <w:ind w:left="567" w:right="-20"/>
        <w:rPr>
          <w:rFonts w:asciiTheme="majorHAnsi" w:hAnsiTheme="majorHAnsi" w:cstheme="majorHAnsi"/>
        </w:rPr>
      </w:pPr>
      <w:r w:rsidRPr="00730C10">
        <w:rPr>
          <w:rFonts w:asciiTheme="majorHAnsi" w:hAnsiTheme="majorHAnsi" w:cstheme="majorHAnsi"/>
        </w:rPr>
        <w:t xml:space="preserve">Company name:                                                     </w:t>
      </w:r>
    </w:p>
    <w:p w14:paraId="6F5196BA" w14:textId="77777777" w:rsidR="00C5051E" w:rsidRPr="00730C10" w:rsidRDefault="00C5051E">
      <w:pPr>
        <w:widowControl w:val="0"/>
        <w:spacing w:before="3" w:line="240" w:lineRule="auto"/>
        <w:ind w:left="1020" w:right="-20"/>
        <w:rPr>
          <w:rFonts w:asciiTheme="majorHAnsi" w:hAnsiTheme="majorHAnsi" w:cstheme="majorHAnsi"/>
        </w:rPr>
      </w:pPr>
    </w:p>
    <w:p w14:paraId="28106352"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t xml:space="preserve">                                                     </w:t>
      </w:r>
      <w:r w:rsidRPr="00730C10">
        <w:rPr>
          <w:rFonts w:asciiTheme="majorHAnsi" w:hAnsiTheme="majorHAnsi" w:cstheme="majorHAnsi"/>
        </w:rPr>
        <w:tab/>
      </w:r>
    </w:p>
    <w:p w14:paraId="17BEFD1C"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rPr>
        <w:tab/>
      </w:r>
      <w:r w:rsidRPr="00730C10">
        <w:rPr>
          <w:rFonts w:asciiTheme="majorHAnsi" w:hAnsiTheme="majorHAnsi" w:cstheme="majorHAnsi"/>
        </w:rPr>
        <w:tab/>
      </w:r>
      <w:r w:rsidRPr="00730C10">
        <w:rPr>
          <w:rFonts w:asciiTheme="majorHAnsi" w:hAnsiTheme="majorHAnsi" w:cstheme="majorHAnsi"/>
        </w:rPr>
        <w:tab/>
      </w:r>
      <w:r w:rsidRPr="00730C10">
        <w:rPr>
          <w:rFonts w:asciiTheme="majorHAnsi" w:hAnsiTheme="majorHAnsi" w:cstheme="majorHAnsi"/>
        </w:rPr>
        <w:tab/>
      </w:r>
      <w:r w:rsidRPr="00730C10">
        <w:rPr>
          <w:rFonts w:asciiTheme="majorHAnsi" w:hAnsiTheme="majorHAnsi" w:cstheme="majorHAnsi"/>
        </w:rPr>
        <w:tab/>
      </w:r>
      <w:r w:rsidRPr="00730C10">
        <w:rPr>
          <w:rFonts w:asciiTheme="majorHAnsi" w:hAnsiTheme="majorHAnsi" w:cstheme="majorHAnsi"/>
        </w:rPr>
        <w:tab/>
      </w:r>
      <w:r w:rsidRPr="00730C10">
        <w:rPr>
          <w:rFonts w:asciiTheme="majorHAnsi" w:hAnsiTheme="majorHAnsi" w:cstheme="majorHAnsi"/>
        </w:rPr>
        <w:tab/>
        <w:t xml:space="preserve">                                     </w:t>
      </w:r>
    </w:p>
    <w:p w14:paraId="1500D71E" w14:textId="77777777" w:rsidR="00C5051E" w:rsidRPr="00730C10" w:rsidRDefault="00CF318E">
      <w:pPr>
        <w:widowControl w:val="0"/>
        <w:tabs>
          <w:tab w:val="left" w:pos="5340"/>
        </w:tabs>
        <w:spacing w:before="3" w:line="240" w:lineRule="auto"/>
        <w:ind w:left="1021" w:right="-20"/>
        <w:rPr>
          <w:rFonts w:asciiTheme="majorHAnsi" w:hAnsiTheme="majorHAnsi" w:cstheme="majorHAnsi"/>
        </w:rPr>
      </w:pPr>
      <w:r w:rsidRPr="00730C10">
        <w:rPr>
          <w:rFonts w:asciiTheme="majorHAnsi" w:hAnsiTheme="majorHAnsi" w:cstheme="majorHAnsi"/>
        </w:rPr>
        <w:t xml:space="preserve">                 Signature</w:t>
      </w:r>
      <w:r w:rsidRPr="00730C10">
        <w:rPr>
          <w:rFonts w:asciiTheme="majorHAnsi" w:hAnsiTheme="majorHAnsi" w:cstheme="majorHAnsi"/>
        </w:rPr>
        <w:tab/>
        <w:t xml:space="preserve">Date                              </w:t>
      </w:r>
    </w:p>
    <w:p w14:paraId="5C49595C" w14:textId="77777777" w:rsidR="00C5051E" w:rsidRPr="00730C10" w:rsidRDefault="00C5051E">
      <w:pPr>
        <w:widowControl w:val="0"/>
        <w:spacing w:before="7" w:line="240" w:lineRule="auto"/>
        <w:rPr>
          <w:rFonts w:asciiTheme="majorHAnsi" w:hAnsiTheme="majorHAnsi" w:cstheme="majorHAnsi"/>
        </w:rPr>
      </w:pPr>
    </w:p>
    <w:p w14:paraId="04F618DC" w14:textId="77777777" w:rsidR="00C5051E" w:rsidRPr="00730C10" w:rsidRDefault="00C5051E">
      <w:pPr>
        <w:widowControl w:val="0"/>
        <w:spacing w:line="240" w:lineRule="auto"/>
        <w:ind w:left="567" w:right="-20"/>
        <w:rPr>
          <w:rFonts w:asciiTheme="majorHAnsi" w:hAnsiTheme="majorHAnsi" w:cstheme="majorHAnsi"/>
        </w:rPr>
      </w:pPr>
    </w:p>
    <w:p w14:paraId="70245BC1" w14:textId="77777777" w:rsidR="00C5051E" w:rsidRPr="00730C10" w:rsidRDefault="00C5051E">
      <w:pPr>
        <w:widowControl w:val="0"/>
        <w:spacing w:line="240" w:lineRule="auto"/>
        <w:ind w:left="567" w:right="-20"/>
        <w:rPr>
          <w:rFonts w:asciiTheme="majorHAnsi" w:hAnsiTheme="majorHAnsi" w:cstheme="majorHAnsi"/>
        </w:rPr>
      </w:pPr>
    </w:p>
    <w:p w14:paraId="3DE0DEEB" w14:textId="77777777" w:rsidR="00C5051E" w:rsidRPr="00730C10" w:rsidRDefault="00CF318E">
      <w:pPr>
        <w:widowControl w:val="0"/>
        <w:spacing w:line="240" w:lineRule="auto"/>
        <w:ind w:left="567" w:right="-20"/>
        <w:rPr>
          <w:rFonts w:asciiTheme="majorHAnsi" w:hAnsiTheme="majorHAnsi" w:cstheme="majorHAnsi"/>
        </w:rPr>
      </w:pPr>
      <w:r w:rsidRPr="00730C10">
        <w:rPr>
          <w:rFonts w:asciiTheme="majorHAnsi" w:hAnsiTheme="majorHAnsi" w:cstheme="majorHAnsi"/>
        </w:rPr>
        <w:t>Company seal/stamp:</w:t>
      </w:r>
    </w:p>
    <w:p w14:paraId="76D4B51C" w14:textId="77777777" w:rsidR="00C5051E" w:rsidRPr="00730C10" w:rsidRDefault="00C5051E">
      <w:pPr>
        <w:widowControl w:val="0"/>
        <w:spacing w:before="6" w:line="240" w:lineRule="auto"/>
        <w:rPr>
          <w:rFonts w:asciiTheme="majorHAnsi" w:hAnsiTheme="majorHAnsi" w:cstheme="majorHAnsi"/>
        </w:rPr>
      </w:pPr>
    </w:p>
    <w:p w14:paraId="5934E7E9" w14:textId="77777777" w:rsidR="00C5051E" w:rsidRPr="00730C10" w:rsidRDefault="00CF318E">
      <w:pPr>
        <w:widowControl w:val="0"/>
        <w:spacing w:line="240" w:lineRule="auto"/>
        <w:rPr>
          <w:rFonts w:asciiTheme="majorHAnsi" w:hAnsiTheme="majorHAnsi" w:cstheme="majorHAnsi"/>
        </w:rPr>
      </w:pPr>
      <w:r w:rsidRPr="00730C10">
        <w:rPr>
          <w:rFonts w:asciiTheme="majorHAnsi" w:hAnsiTheme="majorHAnsi" w:cstheme="majorHAnsi"/>
          <w:noProof/>
          <w:lang w:val="en-IN"/>
        </w:rPr>
        <mc:AlternateContent>
          <mc:Choice Requires="wps">
            <w:drawing>
              <wp:anchor distT="0" distB="0" distL="0" distR="0" simplePos="0" relativeHeight="251666432" behindDoc="1" locked="0" layoutInCell="1" hidden="0" allowOverlap="1" wp14:anchorId="45B5A426" wp14:editId="6467196C">
                <wp:simplePos x="0" y="0"/>
                <wp:positionH relativeFrom="column">
                  <wp:posOffset>965200</wp:posOffset>
                </wp:positionH>
                <wp:positionV relativeFrom="paragraph">
                  <wp:posOffset>12700</wp:posOffset>
                </wp:positionV>
                <wp:extent cx="1282065" cy="922020"/>
                <wp:effectExtent l="0" t="0" r="0" b="0"/>
                <wp:wrapNone/>
                <wp:docPr id="20" name="Rectangle 20"/>
                <wp:cNvGraphicFramePr/>
                <a:graphic xmlns:a="http://schemas.openxmlformats.org/drawingml/2006/main">
                  <a:graphicData uri="http://schemas.microsoft.com/office/word/2010/wordprocessingShape">
                    <wps:wsp>
                      <wps:cNvSpPr/>
                      <wps:spPr>
                        <a:xfrm>
                          <a:off x="4719255" y="3333278"/>
                          <a:ext cx="1253490" cy="893445"/>
                        </a:xfrm>
                        <a:prstGeom prst="rect">
                          <a:avLst/>
                        </a:prstGeom>
                        <a:noFill/>
                        <a:ln w="9525" cap="flat" cmpd="sng">
                          <a:solidFill>
                            <a:srgbClr val="000000"/>
                          </a:solidFill>
                          <a:prstDash val="solid"/>
                          <a:miter lim="800000"/>
                          <a:headEnd type="none" w="sm" len="sm"/>
                          <a:tailEnd type="none" w="sm" len="sm"/>
                        </a:ln>
                      </wps:spPr>
                      <wps:txbx>
                        <w:txbxContent>
                          <w:p w14:paraId="1E059A38" w14:textId="77777777" w:rsidR="00C5051E" w:rsidRDefault="00C5051E">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5B5A426" id="Rectangle 20" o:spid="_x0000_s1026" style="position:absolute;margin-left:76pt;margin-top:1pt;width:100.95pt;height:72.6pt;z-index:-25165004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" filled="f">
                <v:stroke startarrowwidth="narrow" startarrowlength="short" endarrowwidth="narrow" endarrowlength="short"/>
                <v:textbox inset="2.53958mm,2.53958mm,2.53958mm,2.53958mm">
                  <w:txbxContent>
                    <w:p w14:paraId="1E059A38" w14:textId="77777777" w:rsidR="00C5051E" w:rsidRDefault="00C5051E">
                      <w:pPr>
                        <w:spacing w:line="240" w:lineRule="auto"/>
                        <w:textDirection w:val="btLr"/>
                      </w:pPr>
                    </w:p>
                  </w:txbxContent>
                </v:textbox>
              </v:rect>
            </w:pict>
          </mc:Fallback>
        </mc:AlternateContent>
      </w:r>
    </w:p>
    <w:p w14:paraId="5DB1AF7B" w14:textId="77777777" w:rsidR="00C5051E" w:rsidRPr="00730C10" w:rsidRDefault="00C5051E">
      <w:pPr>
        <w:pStyle w:val="Heading1"/>
        <w:keepLines w:val="0"/>
        <w:spacing w:before="0" w:after="0" w:line="240" w:lineRule="auto"/>
        <w:jc w:val="center"/>
        <w:rPr>
          <w:rFonts w:asciiTheme="majorHAnsi" w:eastAsia="Georgia" w:hAnsiTheme="majorHAnsi" w:cstheme="majorHAnsi"/>
          <w:b/>
          <w:sz w:val="28"/>
          <w:szCs w:val="28"/>
        </w:rPr>
      </w:pPr>
    </w:p>
    <w:p w14:paraId="04A5F9B9" w14:textId="77777777" w:rsidR="00C5051E" w:rsidRPr="00730C10" w:rsidRDefault="00C5051E">
      <w:pPr>
        <w:pStyle w:val="Heading1"/>
        <w:keepLines w:val="0"/>
        <w:spacing w:before="0" w:after="0" w:line="240" w:lineRule="auto"/>
        <w:jc w:val="center"/>
        <w:rPr>
          <w:rFonts w:asciiTheme="majorHAnsi" w:eastAsia="Georgia" w:hAnsiTheme="majorHAnsi" w:cstheme="majorHAnsi"/>
          <w:b/>
          <w:sz w:val="28"/>
          <w:szCs w:val="28"/>
        </w:rPr>
      </w:pPr>
    </w:p>
    <w:p w14:paraId="6E69E13B" w14:textId="77777777" w:rsidR="00C5051E" w:rsidRPr="00730C10" w:rsidRDefault="00C5051E">
      <w:pPr>
        <w:spacing w:line="240" w:lineRule="auto"/>
        <w:rPr>
          <w:rFonts w:asciiTheme="majorHAnsi" w:hAnsiTheme="majorHAnsi" w:cstheme="majorHAnsi"/>
        </w:rPr>
      </w:pPr>
    </w:p>
    <w:p w14:paraId="6EF28905" w14:textId="77777777" w:rsidR="00C5051E" w:rsidRPr="00730C10" w:rsidRDefault="00C5051E">
      <w:pPr>
        <w:spacing w:line="240" w:lineRule="auto"/>
        <w:rPr>
          <w:rFonts w:asciiTheme="majorHAnsi" w:hAnsiTheme="majorHAnsi" w:cstheme="majorHAnsi"/>
        </w:rPr>
      </w:pPr>
    </w:p>
    <w:p w14:paraId="697F76EE" w14:textId="77777777" w:rsidR="00C5051E" w:rsidRPr="00730C10" w:rsidRDefault="00C5051E">
      <w:pPr>
        <w:spacing w:line="240" w:lineRule="auto"/>
        <w:rPr>
          <w:rFonts w:asciiTheme="majorHAnsi" w:hAnsiTheme="majorHAnsi" w:cstheme="majorHAnsi"/>
        </w:rPr>
      </w:pPr>
      <w:bookmarkStart w:id="26" w:name="_heading=h.qsh70q" w:colFirst="0" w:colLast="0"/>
      <w:bookmarkEnd w:id="26"/>
    </w:p>
    <w:p w14:paraId="5A027AE0" w14:textId="77777777" w:rsidR="00C5051E" w:rsidRPr="00730C10" w:rsidRDefault="00CF318E">
      <w:pPr>
        <w:pStyle w:val="Heading1"/>
        <w:keepLines w:val="0"/>
        <w:spacing w:before="0" w:after="0" w:line="240" w:lineRule="auto"/>
        <w:rPr>
          <w:rFonts w:asciiTheme="majorHAnsi" w:eastAsia="Georgia" w:hAnsiTheme="majorHAnsi" w:cstheme="majorHAnsi"/>
          <w:b/>
          <w:sz w:val="28"/>
          <w:szCs w:val="28"/>
        </w:rPr>
      </w:pPr>
      <w:r w:rsidRPr="00730C10">
        <w:rPr>
          <w:rFonts w:asciiTheme="majorHAnsi" w:eastAsia="Georgia" w:hAnsiTheme="majorHAnsi" w:cstheme="majorHAnsi"/>
          <w:b/>
          <w:sz w:val="28"/>
          <w:szCs w:val="28"/>
        </w:rPr>
        <w:t>Section 6: Attachments/annexes</w:t>
      </w:r>
    </w:p>
    <w:p w14:paraId="2C30CB3A" w14:textId="77777777" w:rsidR="00C5051E" w:rsidRPr="00730C10" w:rsidRDefault="00CF318E">
      <w:pPr>
        <w:widowControl w:val="0"/>
        <w:spacing w:before="38" w:line="240" w:lineRule="auto"/>
        <w:ind w:left="567" w:right="955"/>
        <w:rPr>
          <w:rFonts w:asciiTheme="majorHAnsi" w:hAnsiTheme="majorHAnsi" w:cstheme="majorHAnsi"/>
        </w:rPr>
      </w:pPr>
      <w:r w:rsidRPr="00730C10">
        <w:rPr>
          <w:rFonts w:asciiTheme="majorHAnsi" w:hAnsiTheme="majorHAnsi" w:cstheme="majorHAnsi"/>
        </w:rPr>
        <w:t>Attachments or Annexes to the questionnaire should be in PDF format and should be well indexed to facilitate review</w:t>
      </w:r>
    </w:p>
    <w:p w14:paraId="66F14077" w14:textId="77777777" w:rsidR="00C5051E" w:rsidRPr="00730C10" w:rsidRDefault="00C5051E">
      <w:pPr>
        <w:widowControl w:val="0"/>
        <w:spacing w:line="240" w:lineRule="auto"/>
        <w:rPr>
          <w:rFonts w:asciiTheme="majorHAnsi" w:hAnsiTheme="majorHAnsi" w:cstheme="majorHAnsi"/>
        </w:rPr>
      </w:pPr>
    </w:p>
    <w:p w14:paraId="5043119C" w14:textId="77777777" w:rsidR="00C5051E" w:rsidRPr="00730C10" w:rsidRDefault="00CF318E">
      <w:pPr>
        <w:widowControl w:val="0"/>
        <w:spacing w:line="240" w:lineRule="auto"/>
        <w:ind w:left="567" w:right="956"/>
        <w:rPr>
          <w:rFonts w:asciiTheme="majorHAnsi" w:hAnsiTheme="majorHAnsi" w:cstheme="majorHAnsi"/>
        </w:rPr>
      </w:pPr>
      <w:r w:rsidRPr="00730C10">
        <w:rPr>
          <w:rFonts w:asciiTheme="majorHAnsi" w:hAnsiTheme="majorHAnsi" w:cstheme="majorHAnsi"/>
        </w:rPr>
        <w:t>Please ensure that all documents necessary to enable objective evaluation of your product are attached. This checklist may not be exhaustive.</w:t>
      </w:r>
    </w:p>
    <w:p w14:paraId="38077B98" w14:textId="77777777" w:rsidR="00C5051E" w:rsidRPr="00730C10" w:rsidRDefault="00C5051E">
      <w:pPr>
        <w:widowControl w:val="0"/>
        <w:spacing w:before="10" w:line="240" w:lineRule="auto"/>
        <w:rPr>
          <w:rFonts w:asciiTheme="majorHAnsi" w:hAnsiTheme="majorHAnsi" w:cstheme="majorHAnsi"/>
        </w:rPr>
      </w:pPr>
    </w:p>
    <w:p w14:paraId="121D3B9B" w14:textId="77777777" w:rsidR="00C5051E" w:rsidRPr="00730C10" w:rsidRDefault="00CF318E">
      <w:pPr>
        <w:widowControl w:val="0"/>
        <w:tabs>
          <w:tab w:val="left" w:pos="1701"/>
        </w:tabs>
        <w:ind w:left="720" w:right="1420" w:hanging="152"/>
        <w:rPr>
          <w:rFonts w:asciiTheme="majorHAnsi" w:eastAsia="Calibri" w:hAnsiTheme="majorHAnsi" w:cstheme="majorHAnsi"/>
        </w:rPr>
      </w:pPr>
      <w:r w:rsidRPr="00730C10">
        <w:rPr>
          <w:rFonts w:ascii="MS Gothic" w:eastAsia="MS Gothic" w:hAnsi="MS Gothic" w:cs="MS Gothic" w:hint="eastAsia"/>
          <w:b/>
        </w:rPr>
        <w:t>☐</w:t>
      </w:r>
      <w:r w:rsidRPr="00730C10">
        <w:rPr>
          <w:rFonts w:asciiTheme="majorHAnsi" w:eastAsia="Calibri" w:hAnsiTheme="majorHAnsi" w:cstheme="majorHAnsi"/>
        </w:rPr>
        <w:t xml:space="preserve"> A. Formulation of the product (complete qualitative and quantitative composition including active ingredient(s) and excipients (1.1.7)</w:t>
      </w:r>
    </w:p>
    <w:p w14:paraId="0684646E" w14:textId="77777777" w:rsidR="00C5051E" w:rsidRPr="00730C10" w:rsidRDefault="00C5051E">
      <w:pPr>
        <w:widowControl w:val="0"/>
        <w:tabs>
          <w:tab w:val="left" w:pos="1843"/>
        </w:tabs>
        <w:spacing w:before="75" w:line="240" w:lineRule="auto"/>
        <w:ind w:left="1544" w:right="1218" w:hanging="425"/>
        <w:jc w:val="both"/>
        <w:rPr>
          <w:rFonts w:asciiTheme="majorHAnsi" w:hAnsiTheme="majorHAnsi" w:cstheme="majorHAnsi"/>
          <w:sz w:val="4"/>
          <w:szCs w:val="4"/>
        </w:rPr>
      </w:pPr>
    </w:p>
    <w:p w14:paraId="200D8F81" w14:textId="77777777" w:rsidR="00C5051E" w:rsidRPr="00730C10" w:rsidRDefault="00CF318E">
      <w:pPr>
        <w:widowControl w:val="0"/>
        <w:tabs>
          <w:tab w:val="left" w:pos="567"/>
        </w:tabs>
        <w:spacing w:before="75" w:line="240" w:lineRule="auto"/>
        <w:ind w:right="1218"/>
        <w:jc w:val="both"/>
        <w:rPr>
          <w:rFonts w:asciiTheme="majorHAnsi" w:hAnsiTheme="majorHAnsi" w:cstheme="majorHAnsi"/>
        </w:rPr>
      </w:pPr>
      <w:r w:rsidRPr="00730C10">
        <w:rPr>
          <w:rFonts w:asciiTheme="majorHAnsi" w:hAnsiTheme="majorHAnsi" w:cstheme="majorHAnsi"/>
        </w:rPr>
        <w:tab/>
      </w:r>
      <w:r w:rsidRPr="00730C10">
        <w:rPr>
          <w:rFonts w:ascii="MS Gothic" w:eastAsia="MS Gothic" w:hAnsi="MS Gothic" w:cs="MS Gothic" w:hint="eastAsia"/>
          <w:b/>
        </w:rPr>
        <w:t>☐</w:t>
      </w:r>
      <w:r w:rsidRPr="00730C10">
        <w:rPr>
          <w:rFonts w:asciiTheme="majorHAnsi" w:hAnsiTheme="majorHAnsi" w:cstheme="majorHAnsi"/>
        </w:rPr>
        <w:t xml:space="preserve"> B. Description and composition of primary packaging materials (1.2.1)</w:t>
      </w:r>
    </w:p>
    <w:p w14:paraId="4346FC8A" w14:textId="77777777" w:rsidR="00C5051E" w:rsidRPr="00730C10" w:rsidRDefault="00C5051E">
      <w:pPr>
        <w:widowControl w:val="0"/>
        <w:spacing w:before="48" w:line="279" w:lineRule="auto"/>
        <w:ind w:left="1544" w:right="980" w:hanging="464"/>
        <w:jc w:val="both"/>
        <w:rPr>
          <w:rFonts w:asciiTheme="majorHAnsi" w:hAnsiTheme="majorHAnsi" w:cstheme="majorHAnsi"/>
        </w:rPr>
      </w:pPr>
    </w:p>
    <w:p w14:paraId="15530836" w14:textId="77777777" w:rsidR="00C5051E" w:rsidRPr="00730C10" w:rsidRDefault="00CF318E">
      <w:pPr>
        <w:widowControl w:val="0"/>
        <w:spacing w:before="48" w:line="279" w:lineRule="auto"/>
        <w:ind w:left="720" w:right="980" w:hanging="152"/>
        <w:jc w:val="both"/>
        <w:rPr>
          <w:rFonts w:asciiTheme="majorHAnsi" w:eastAsia="Calibri" w:hAnsiTheme="majorHAnsi" w:cstheme="majorHAnsi"/>
        </w:rPr>
      </w:pPr>
      <w:r w:rsidRPr="00730C10">
        <w:rPr>
          <w:rFonts w:ascii="MS Gothic" w:eastAsia="MS Gothic" w:hAnsi="MS Gothic" w:cs="MS Gothic" w:hint="eastAsia"/>
          <w:b/>
        </w:rPr>
        <w:t>☐</w:t>
      </w:r>
      <w:r w:rsidRPr="00730C10">
        <w:rPr>
          <w:rFonts w:asciiTheme="majorHAnsi" w:eastAsia="Calibri" w:hAnsiTheme="majorHAnsi" w:cstheme="majorHAnsi"/>
        </w:rPr>
        <w:t xml:space="preserve"> C. Description and composition of secondary packaging materials (1.2.2) </w:t>
      </w:r>
    </w:p>
    <w:p w14:paraId="2D6EBD6F" w14:textId="77777777" w:rsidR="00C5051E" w:rsidRPr="00730C10" w:rsidRDefault="00C5051E">
      <w:pPr>
        <w:widowControl w:val="0"/>
        <w:spacing w:before="48" w:line="279" w:lineRule="auto"/>
        <w:ind w:right="980"/>
        <w:jc w:val="both"/>
        <w:rPr>
          <w:rFonts w:asciiTheme="majorHAnsi" w:hAnsiTheme="majorHAnsi" w:cstheme="majorHAnsi"/>
        </w:rPr>
      </w:pPr>
    </w:p>
    <w:p w14:paraId="0C661F8C" w14:textId="77777777" w:rsidR="00C5051E" w:rsidRPr="00730C10" w:rsidRDefault="00CF318E">
      <w:pPr>
        <w:widowControl w:val="0"/>
        <w:spacing w:before="48" w:line="279" w:lineRule="auto"/>
        <w:ind w:left="1042" w:right="980" w:hanging="475"/>
        <w:jc w:val="both"/>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D. Copy of product registration and market status– </w:t>
      </w:r>
      <w:proofErr w:type="spellStart"/>
      <w:r w:rsidRPr="00730C10">
        <w:rPr>
          <w:rFonts w:asciiTheme="majorHAnsi" w:hAnsiTheme="majorHAnsi" w:cstheme="majorHAnsi"/>
        </w:rPr>
        <w:t>Licence</w:t>
      </w:r>
      <w:proofErr w:type="spellEnd"/>
      <w:r w:rsidRPr="00730C10">
        <w:rPr>
          <w:rFonts w:asciiTheme="majorHAnsi" w:hAnsiTheme="majorHAnsi" w:cstheme="majorHAnsi"/>
        </w:rPr>
        <w:t xml:space="preserve"> No (1.6.1) </w:t>
      </w:r>
    </w:p>
    <w:p w14:paraId="44D4F7A1" w14:textId="77777777" w:rsidR="00C5051E" w:rsidRPr="00730C10" w:rsidRDefault="00C5051E">
      <w:pPr>
        <w:widowControl w:val="0"/>
        <w:tabs>
          <w:tab w:val="left" w:pos="1843"/>
          <w:tab w:val="left" w:pos="2127"/>
        </w:tabs>
        <w:spacing w:before="48" w:line="279" w:lineRule="auto"/>
        <w:ind w:left="1843" w:right="980" w:hanging="464"/>
        <w:jc w:val="both"/>
        <w:rPr>
          <w:rFonts w:asciiTheme="majorHAnsi" w:hAnsiTheme="majorHAnsi" w:cstheme="majorHAnsi"/>
        </w:rPr>
      </w:pPr>
    </w:p>
    <w:p w14:paraId="392CB70D" w14:textId="77777777" w:rsidR="00C5051E" w:rsidRPr="00730C10" w:rsidRDefault="00CF318E">
      <w:pPr>
        <w:widowControl w:val="0"/>
        <w:tabs>
          <w:tab w:val="left" w:pos="1843"/>
        </w:tabs>
        <w:spacing w:before="48" w:line="279" w:lineRule="auto"/>
        <w:ind w:left="1003" w:right="980" w:hanging="436"/>
        <w:jc w:val="both"/>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E. Certificate of pharmaceutical product (CPP) according to the WHO Certification</w:t>
      </w:r>
    </w:p>
    <w:p w14:paraId="03774638" w14:textId="77777777" w:rsidR="00C5051E" w:rsidRPr="00730C10" w:rsidRDefault="00CF318E">
      <w:pPr>
        <w:widowControl w:val="0"/>
        <w:tabs>
          <w:tab w:val="left" w:pos="1843"/>
        </w:tabs>
        <w:spacing w:before="48" w:line="279" w:lineRule="auto"/>
        <w:ind w:left="1003" w:right="980" w:hanging="436"/>
        <w:jc w:val="both"/>
        <w:rPr>
          <w:rFonts w:asciiTheme="majorHAnsi" w:hAnsiTheme="majorHAnsi" w:cstheme="majorHAnsi"/>
        </w:rPr>
      </w:pPr>
      <w:r w:rsidRPr="00730C10">
        <w:rPr>
          <w:rFonts w:asciiTheme="majorHAnsi" w:hAnsiTheme="majorHAnsi" w:cstheme="majorHAnsi"/>
        </w:rPr>
        <w:lastRenderedPageBreak/>
        <w:tab/>
        <w:t>Scheme (WHO Technical Report Series, No. 863. An earlier version is not acceptable) (1.6.1)</w:t>
      </w:r>
    </w:p>
    <w:p w14:paraId="11CD7351" w14:textId="77777777" w:rsidR="00C5051E" w:rsidRPr="00730C10" w:rsidRDefault="00C5051E">
      <w:pPr>
        <w:widowControl w:val="0"/>
        <w:tabs>
          <w:tab w:val="left" w:pos="1800"/>
        </w:tabs>
        <w:spacing w:before="57" w:line="240" w:lineRule="auto"/>
        <w:ind w:left="1814" w:right="1092" w:hanging="435"/>
        <w:rPr>
          <w:rFonts w:asciiTheme="majorHAnsi" w:hAnsiTheme="majorHAnsi" w:cstheme="majorHAnsi"/>
        </w:rPr>
      </w:pPr>
    </w:p>
    <w:p w14:paraId="11CD9AE8" w14:textId="77777777" w:rsidR="00C5051E" w:rsidRPr="00730C10" w:rsidRDefault="00CF318E">
      <w:pPr>
        <w:widowControl w:val="0"/>
        <w:spacing w:before="57" w:line="240" w:lineRule="auto"/>
        <w:ind w:left="1134" w:right="1092" w:hanging="567"/>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rPr>
        <w:t xml:space="preserve"> F. Recent as well as historical deficiency/acceptance letters issued by PQP/SRA in relation to the specific product dossier (1.6.1)</w:t>
      </w:r>
    </w:p>
    <w:p w14:paraId="17BC7DC4" w14:textId="77777777" w:rsidR="00C5051E" w:rsidRPr="00730C10" w:rsidRDefault="00C5051E">
      <w:pPr>
        <w:widowControl w:val="0"/>
        <w:tabs>
          <w:tab w:val="left" w:pos="1800"/>
        </w:tabs>
        <w:spacing w:before="85" w:line="240" w:lineRule="auto"/>
        <w:ind w:left="1814" w:right="1177" w:hanging="435"/>
        <w:rPr>
          <w:rFonts w:asciiTheme="majorHAnsi" w:hAnsiTheme="majorHAnsi" w:cstheme="majorHAnsi"/>
        </w:rPr>
      </w:pPr>
    </w:p>
    <w:p w14:paraId="3531869F" w14:textId="77777777" w:rsidR="00C5051E" w:rsidRPr="00730C10" w:rsidRDefault="00CF318E">
      <w:pPr>
        <w:widowControl w:val="0"/>
        <w:tabs>
          <w:tab w:val="left" w:pos="1701"/>
        </w:tabs>
        <w:spacing w:before="85" w:line="240" w:lineRule="auto"/>
        <w:ind w:left="1134" w:right="1177" w:hanging="567"/>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rPr>
        <w:t>G. Copy of the relevant WHO Prequalification acceptance letter signed by your company (1.6.3)</w:t>
      </w:r>
    </w:p>
    <w:p w14:paraId="48064100" w14:textId="77777777" w:rsidR="00C5051E" w:rsidRPr="00730C10" w:rsidRDefault="00C5051E">
      <w:pPr>
        <w:widowControl w:val="0"/>
        <w:spacing w:before="75" w:line="240" w:lineRule="auto"/>
        <w:ind w:left="1843" w:right="956" w:hanging="464"/>
        <w:jc w:val="both"/>
        <w:rPr>
          <w:rFonts w:asciiTheme="majorHAnsi" w:hAnsiTheme="majorHAnsi" w:cstheme="majorHAnsi"/>
        </w:rPr>
      </w:pPr>
    </w:p>
    <w:p w14:paraId="32F88287" w14:textId="77777777" w:rsidR="00C5051E" w:rsidRPr="00730C10" w:rsidRDefault="00CF318E">
      <w:pPr>
        <w:widowControl w:val="0"/>
        <w:spacing w:before="75" w:line="240" w:lineRule="auto"/>
        <w:ind w:left="1134" w:right="956" w:hanging="567"/>
        <w:jc w:val="both"/>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rPr>
        <w:t>H. WHO acceptance letter for product dossier review mentioning the WHO reference number assigned by WHO for this specific product (1.6.4)</w:t>
      </w:r>
    </w:p>
    <w:p w14:paraId="02B4539B" w14:textId="77777777" w:rsidR="00C5051E" w:rsidRPr="00730C10" w:rsidRDefault="00C5051E">
      <w:pPr>
        <w:widowControl w:val="0"/>
        <w:tabs>
          <w:tab w:val="left" w:pos="1843"/>
        </w:tabs>
        <w:spacing w:before="48" w:line="240" w:lineRule="auto"/>
        <w:ind w:left="1379" w:right="3693"/>
        <w:jc w:val="both"/>
        <w:rPr>
          <w:rFonts w:asciiTheme="majorHAnsi" w:hAnsiTheme="majorHAnsi" w:cstheme="majorHAnsi"/>
        </w:rPr>
      </w:pPr>
    </w:p>
    <w:p w14:paraId="5AF81DA0" w14:textId="77777777" w:rsidR="00C5051E" w:rsidRPr="00730C10" w:rsidRDefault="00CF318E">
      <w:pPr>
        <w:widowControl w:val="0"/>
        <w:tabs>
          <w:tab w:val="left" w:pos="1701"/>
        </w:tabs>
        <w:spacing w:before="48" w:line="240" w:lineRule="auto"/>
        <w:ind w:left="1379" w:right="3693" w:hanging="812"/>
        <w:jc w:val="both"/>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I. Copy of primary and secondary packaging/label (1.7.1)</w:t>
      </w:r>
    </w:p>
    <w:p w14:paraId="7B95656E" w14:textId="77777777" w:rsidR="00C5051E" w:rsidRPr="00730C10" w:rsidRDefault="00C5051E">
      <w:pPr>
        <w:widowControl w:val="0"/>
        <w:tabs>
          <w:tab w:val="left" w:pos="5387"/>
        </w:tabs>
        <w:spacing w:before="48" w:line="240" w:lineRule="auto"/>
        <w:ind w:left="1379" w:right="4282"/>
        <w:jc w:val="both"/>
        <w:rPr>
          <w:rFonts w:asciiTheme="majorHAnsi" w:hAnsiTheme="majorHAnsi" w:cstheme="majorHAnsi"/>
        </w:rPr>
      </w:pPr>
    </w:p>
    <w:p w14:paraId="2D6129CB" w14:textId="77777777" w:rsidR="00C5051E" w:rsidRPr="00730C10" w:rsidRDefault="00CF318E">
      <w:pPr>
        <w:widowControl w:val="0"/>
        <w:tabs>
          <w:tab w:val="left" w:pos="1701"/>
          <w:tab w:val="left" w:pos="5387"/>
        </w:tabs>
        <w:spacing w:before="48" w:line="240" w:lineRule="auto"/>
        <w:ind w:left="1379" w:right="4282" w:hanging="812"/>
        <w:jc w:val="both"/>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J. Patient information leaflet/package insert (1.7.4)</w:t>
      </w:r>
    </w:p>
    <w:p w14:paraId="038D1BE7" w14:textId="77777777" w:rsidR="00C5051E" w:rsidRPr="00730C10" w:rsidRDefault="00C5051E">
      <w:pPr>
        <w:widowControl w:val="0"/>
        <w:tabs>
          <w:tab w:val="left" w:pos="6804"/>
        </w:tabs>
        <w:spacing w:before="48" w:line="240" w:lineRule="auto"/>
        <w:ind w:left="1379" w:right="2276"/>
        <w:jc w:val="both"/>
        <w:rPr>
          <w:rFonts w:asciiTheme="majorHAnsi" w:hAnsiTheme="majorHAnsi" w:cstheme="majorHAnsi"/>
        </w:rPr>
      </w:pPr>
    </w:p>
    <w:p w14:paraId="57742783" w14:textId="77777777" w:rsidR="00C5051E" w:rsidRPr="00730C10" w:rsidRDefault="00CF318E">
      <w:pPr>
        <w:widowControl w:val="0"/>
        <w:tabs>
          <w:tab w:val="left" w:pos="1701"/>
          <w:tab w:val="left" w:pos="6804"/>
        </w:tabs>
        <w:spacing w:before="48" w:line="240" w:lineRule="auto"/>
        <w:ind w:left="1379" w:right="2276" w:hanging="812"/>
        <w:jc w:val="both"/>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K. GMP certificate of the API manufacturer(s) from the country of origin (2.1.1)</w:t>
      </w:r>
    </w:p>
    <w:p w14:paraId="1E1CA814" w14:textId="77777777" w:rsidR="00C5051E" w:rsidRPr="00730C10" w:rsidRDefault="00C5051E">
      <w:pPr>
        <w:widowControl w:val="0"/>
        <w:tabs>
          <w:tab w:val="left" w:pos="1800"/>
        </w:tabs>
        <w:spacing w:before="3" w:line="240" w:lineRule="auto"/>
        <w:ind w:left="1379" w:right="-20"/>
        <w:rPr>
          <w:rFonts w:asciiTheme="majorHAnsi" w:hAnsiTheme="majorHAnsi" w:cstheme="majorHAnsi"/>
        </w:rPr>
      </w:pPr>
    </w:p>
    <w:p w14:paraId="4C68D8CA" w14:textId="77777777" w:rsidR="00C5051E" w:rsidRPr="00730C10" w:rsidRDefault="00CF318E">
      <w:pPr>
        <w:widowControl w:val="0"/>
        <w:tabs>
          <w:tab w:val="left" w:pos="1701"/>
        </w:tabs>
        <w:spacing w:before="3" w:line="240" w:lineRule="auto"/>
        <w:ind w:left="1379" w:right="-20" w:hanging="812"/>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L. Copy of the internal API(s) specification(s) (2.1.2)</w:t>
      </w:r>
    </w:p>
    <w:p w14:paraId="6D5188D5" w14:textId="77777777" w:rsidR="00C5051E" w:rsidRPr="00730C10" w:rsidRDefault="00C5051E">
      <w:pPr>
        <w:widowControl w:val="0"/>
        <w:spacing w:before="58" w:line="240" w:lineRule="auto"/>
        <w:ind w:left="1814" w:right="1253" w:hanging="435"/>
        <w:rPr>
          <w:rFonts w:asciiTheme="majorHAnsi" w:hAnsiTheme="majorHAnsi" w:cstheme="majorHAnsi"/>
        </w:rPr>
      </w:pPr>
    </w:p>
    <w:p w14:paraId="6BFB5035" w14:textId="77777777" w:rsidR="00C5051E" w:rsidRPr="00730C10" w:rsidRDefault="00CF318E">
      <w:pPr>
        <w:widowControl w:val="0"/>
        <w:spacing w:before="58" w:line="240" w:lineRule="auto"/>
        <w:ind w:left="1276" w:right="1253" w:hanging="709"/>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M.  Validated analytical methods if analytical methods for API are in-house analytical method, different from BP, USP and </w:t>
      </w:r>
      <w:proofErr w:type="spellStart"/>
      <w:r w:rsidRPr="00730C10">
        <w:rPr>
          <w:rFonts w:asciiTheme="majorHAnsi" w:hAnsiTheme="majorHAnsi" w:cstheme="majorHAnsi"/>
        </w:rPr>
        <w:t>Ph.Int</w:t>
      </w:r>
      <w:proofErr w:type="spellEnd"/>
      <w:r w:rsidRPr="00730C10">
        <w:rPr>
          <w:rFonts w:asciiTheme="majorHAnsi" w:hAnsiTheme="majorHAnsi" w:cstheme="majorHAnsi"/>
        </w:rPr>
        <w:t>. (2.1.2)</w:t>
      </w:r>
    </w:p>
    <w:p w14:paraId="2340F2C6" w14:textId="77777777" w:rsidR="00C5051E" w:rsidRPr="00730C10" w:rsidRDefault="00C5051E">
      <w:pPr>
        <w:widowControl w:val="0"/>
        <w:tabs>
          <w:tab w:val="left" w:pos="1800"/>
        </w:tabs>
        <w:spacing w:before="85" w:line="240" w:lineRule="auto"/>
        <w:ind w:left="1814" w:right="955" w:hanging="435"/>
        <w:rPr>
          <w:rFonts w:asciiTheme="majorHAnsi" w:hAnsiTheme="majorHAnsi" w:cstheme="majorHAnsi"/>
        </w:rPr>
      </w:pPr>
    </w:p>
    <w:p w14:paraId="0DAE509A" w14:textId="77777777" w:rsidR="00C5051E" w:rsidRPr="00730C10" w:rsidRDefault="00CF318E">
      <w:pPr>
        <w:widowControl w:val="0"/>
        <w:tabs>
          <w:tab w:val="left" w:pos="1701"/>
        </w:tabs>
        <w:spacing w:before="85" w:line="240" w:lineRule="auto"/>
        <w:ind w:left="1701" w:right="955" w:hanging="1134"/>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N. Data on validation of the sterile aspects of the product including</w:t>
      </w:r>
    </w:p>
    <w:p w14:paraId="7356E009" w14:textId="77777777" w:rsidR="00C5051E" w:rsidRPr="00730C10" w:rsidRDefault="00CF318E">
      <w:pPr>
        <w:widowControl w:val="0"/>
        <w:tabs>
          <w:tab w:val="left" w:pos="1701"/>
        </w:tabs>
        <w:spacing w:before="85" w:line="240" w:lineRule="auto"/>
        <w:ind w:left="1701" w:right="955" w:hanging="567"/>
        <w:rPr>
          <w:rFonts w:asciiTheme="majorHAnsi" w:hAnsiTheme="majorHAnsi" w:cstheme="majorHAnsi"/>
        </w:rPr>
      </w:pPr>
      <w:r w:rsidRPr="00730C10">
        <w:rPr>
          <w:rFonts w:asciiTheme="majorHAnsi" w:hAnsiTheme="majorHAnsi" w:cstheme="majorHAnsi"/>
        </w:rPr>
        <w:t>recent media fill validation data, as applicable (2.1.2)</w:t>
      </w:r>
    </w:p>
    <w:p w14:paraId="66DDAD08" w14:textId="77777777" w:rsidR="00C5051E" w:rsidRPr="00730C10" w:rsidRDefault="00C5051E">
      <w:pPr>
        <w:widowControl w:val="0"/>
        <w:tabs>
          <w:tab w:val="left" w:pos="1800"/>
        </w:tabs>
        <w:spacing w:before="75" w:line="240" w:lineRule="auto"/>
        <w:ind w:left="1379" w:right="-20"/>
        <w:rPr>
          <w:rFonts w:asciiTheme="majorHAnsi" w:hAnsiTheme="majorHAnsi" w:cstheme="majorHAnsi"/>
        </w:rPr>
      </w:pPr>
    </w:p>
    <w:p w14:paraId="6143FE2C" w14:textId="77777777" w:rsidR="00C5051E" w:rsidRPr="00730C10" w:rsidRDefault="00CF318E">
      <w:pPr>
        <w:widowControl w:val="0"/>
        <w:tabs>
          <w:tab w:val="left" w:pos="1701"/>
        </w:tabs>
        <w:spacing w:before="75" w:line="240" w:lineRule="auto"/>
        <w:ind w:left="1379" w:right="-20" w:hanging="812"/>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O. Copy of the certificate(s) of analysis of the API from the API manufacturer as well as </w:t>
      </w:r>
    </w:p>
    <w:p w14:paraId="087AB7E7" w14:textId="77777777" w:rsidR="00C5051E" w:rsidRPr="00730C10" w:rsidRDefault="00CF318E">
      <w:pPr>
        <w:widowControl w:val="0"/>
        <w:tabs>
          <w:tab w:val="left" w:pos="567"/>
          <w:tab w:val="left" w:pos="1701"/>
        </w:tabs>
        <w:spacing w:before="75" w:line="240" w:lineRule="auto"/>
        <w:ind w:left="1379" w:right="-20" w:hanging="245"/>
        <w:rPr>
          <w:rFonts w:asciiTheme="majorHAnsi" w:hAnsiTheme="majorHAnsi" w:cstheme="majorHAnsi"/>
        </w:rPr>
      </w:pPr>
      <w:r w:rsidRPr="00730C10">
        <w:rPr>
          <w:rFonts w:asciiTheme="majorHAnsi" w:hAnsiTheme="majorHAnsi" w:cstheme="majorHAnsi"/>
        </w:rPr>
        <w:t>from the FPP manufacturer (2.1.3)</w:t>
      </w:r>
    </w:p>
    <w:p w14:paraId="66EDCB31" w14:textId="77777777" w:rsidR="00C5051E" w:rsidRPr="00730C10" w:rsidRDefault="00C5051E">
      <w:pPr>
        <w:widowControl w:val="0"/>
        <w:tabs>
          <w:tab w:val="left" w:pos="1800"/>
        </w:tabs>
        <w:spacing w:before="48" w:line="240" w:lineRule="auto"/>
        <w:ind w:left="1379" w:right="-20"/>
        <w:rPr>
          <w:rFonts w:asciiTheme="majorHAnsi" w:hAnsiTheme="majorHAnsi" w:cstheme="majorHAnsi"/>
        </w:rPr>
      </w:pPr>
    </w:p>
    <w:p w14:paraId="4B99126F" w14:textId="77777777" w:rsidR="00C5051E" w:rsidRPr="00730C10" w:rsidRDefault="00CF318E">
      <w:pPr>
        <w:widowControl w:val="0"/>
        <w:tabs>
          <w:tab w:val="left" w:pos="1701"/>
        </w:tabs>
        <w:spacing w:before="48" w:line="240" w:lineRule="auto"/>
        <w:ind w:left="1379" w:right="-20" w:hanging="812"/>
        <w:rPr>
          <w:rFonts w:asciiTheme="majorHAnsi" w:hAnsiTheme="majorHAnsi" w:cstheme="majorHAnsi"/>
        </w:rPr>
      </w:pPr>
      <w:proofErr w:type="gramStart"/>
      <w:r w:rsidRPr="00730C10">
        <w:rPr>
          <w:rFonts w:ascii="MS Gothic" w:eastAsia="MS Gothic" w:hAnsi="MS Gothic" w:cs="MS Gothic" w:hint="eastAsia"/>
          <w:b/>
        </w:rPr>
        <w:t>☐</w:t>
      </w:r>
      <w:r w:rsidRPr="00730C10">
        <w:rPr>
          <w:rFonts w:asciiTheme="majorHAnsi" w:hAnsiTheme="majorHAnsi" w:cstheme="majorHAnsi"/>
        </w:rPr>
        <w:t xml:space="preserve">  P</w:t>
      </w:r>
      <w:proofErr w:type="gramEnd"/>
      <w:r w:rsidRPr="00730C10">
        <w:rPr>
          <w:rFonts w:asciiTheme="majorHAnsi" w:hAnsiTheme="majorHAnsi" w:cstheme="majorHAnsi"/>
        </w:rPr>
        <w:t xml:space="preserve"> 1. Copy of the certificate of suitability to the European Pharmacopoeia</w:t>
      </w:r>
    </w:p>
    <w:p w14:paraId="4A64FAEC" w14:textId="77777777" w:rsidR="00C5051E" w:rsidRPr="00730C10" w:rsidRDefault="00CF318E">
      <w:pPr>
        <w:widowControl w:val="0"/>
        <w:spacing w:line="240" w:lineRule="auto"/>
        <w:ind w:left="1134" w:right="-20"/>
        <w:rPr>
          <w:rFonts w:asciiTheme="majorHAnsi" w:hAnsiTheme="majorHAnsi" w:cstheme="majorHAnsi"/>
        </w:rPr>
      </w:pPr>
      <w:r w:rsidRPr="00730C10">
        <w:rPr>
          <w:rFonts w:asciiTheme="majorHAnsi" w:hAnsiTheme="majorHAnsi" w:cstheme="majorHAnsi"/>
        </w:rPr>
        <w:t>(CEP) and its annexes (2.1.4)</w:t>
      </w:r>
    </w:p>
    <w:p w14:paraId="1EFB1E55" w14:textId="77777777" w:rsidR="00C5051E" w:rsidRPr="00730C10" w:rsidRDefault="00C5051E">
      <w:pPr>
        <w:widowControl w:val="0"/>
        <w:spacing w:line="240" w:lineRule="auto"/>
        <w:ind w:left="1134" w:right="-20"/>
        <w:rPr>
          <w:rFonts w:asciiTheme="majorHAnsi" w:hAnsiTheme="majorHAnsi" w:cstheme="majorHAnsi"/>
        </w:rPr>
      </w:pPr>
    </w:p>
    <w:p w14:paraId="22C75A41" w14:textId="77777777" w:rsidR="00C5051E" w:rsidRPr="00730C10" w:rsidRDefault="00CF318E">
      <w:pPr>
        <w:widowControl w:val="0"/>
        <w:spacing w:line="240" w:lineRule="auto"/>
        <w:ind w:left="1134" w:right="-20" w:hanging="567"/>
        <w:rPr>
          <w:rFonts w:asciiTheme="majorHAnsi" w:hAnsiTheme="majorHAnsi" w:cstheme="majorHAnsi"/>
        </w:rPr>
      </w:pPr>
      <w:proofErr w:type="gramStart"/>
      <w:r w:rsidRPr="00730C10">
        <w:rPr>
          <w:rFonts w:ascii="MS Gothic" w:eastAsia="MS Gothic" w:hAnsi="MS Gothic" w:cs="MS Gothic" w:hint="eastAsia"/>
          <w:b/>
        </w:rPr>
        <w:t>☐</w:t>
      </w:r>
      <w:r w:rsidRPr="00730C10">
        <w:rPr>
          <w:rFonts w:asciiTheme="majorHAnsi" w:hAnsiTheme="majorHAnsi" w:cstheme="majorHAnsi"/>
        </w:rPr>
        <w:t xml:space="preserve">  P</w:t>
      </w:r>
      <w:proofErr w:type="gramEnd"/>
      <w:r w:rsidRPr="00730C10">
        <w:rPr>
          <w:rFonts w:asciiTheme="majorHAnsi" w:hAnsiTheme="majorHAnsi" w:cstheme="majorHAnsi"/>
        </w:rPr>
        <w:t xml:space="preserve"> 2.  Attach a copy of the </w:t>
      </w:r>
      <w:proofErr w:type="gramStart"/>
      <w:r w:rsidRPr="00730C10">
        <w:rPr>
          <w:rFonts w:asciiTheme="majorHAnsi" w:hAnsiTheme="majorHAnsi" w:cstheme="majorHAnsi"/>
        </w:rPr>
        <w:t>Technical</w:t>
      </w:r>
      <w:proofErr w:type="gramEnd"/>
      <w:r w:rsidRPr="00730C10">
        <w:rPr>
          <w:rFonts w:asciiTheme="majorHAnsi" w:hAnsiTheme="majorHAnsi" w:cstheme="majorHAnsi"/>
        </w:rPr>
        <w:t xml:space="preserve"> file (2.1.5)</w:t>
      </w:r>
    </w:p>
    <w:p w14:paraId="54DE2C01" w14:textId="77777777" w:rsidR="00C5051E" w:rsidRPr="00730C10" w:rsidRDefault="00C5051E">
      <w:pPr>
        <w:widowControl w:val="0"/>
        <w:tabs>
          <w:tab w:val="left" w:pos="1800"/>
        </w:tabs>
        <w:spacing w:before="48" w:line="240" w:lineRule="auto"/>
        <w:ind w:left="1379" w:right="-20"/>
        <w:rPr>
          <w:rFonts w:asciiTheme="majorHAnsi" w:hAnsiTheme="majorHAnsi" w:cstheme="majorHAnsi"/>
        </w:rPr>
      </w:pPr>
    </w:p>
    <w:p w14:paraId="6A4B0BA3" w14:textId="77777777" w:rsidR="00C5051E" w:rsidRPr="00730C10" w:rsidRDefault="00CF318E">
      <w:pPr>
        <w:widowControl w:val="0"/>
        <w:tabs>
          <w:tab w:val="left" w:pos="1701"/>
        </w:tabs>
        <w:spacing w:before="48" w:line="240" w:lineRule="auto"/>
        <w:ind w:left="1379" w:right="-20" w:hanging="812"/>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Q. Recent/valid GMP certificates/letter of compliance of the FPP manufacturer (3.1)</w:t>
      </w:r>
    </w:p>
    <w:p w14:paraId="5C0A4DEC" w14:textId="77777777" w:rsidR="00C5051E" w:rsidRPr="00730C10" w:rsidRDefault="00C5051E">
      <w:pPr>
        <w:widowControl w:val="0"/>
        <w:spacing w:before="58" w:line="240" w:lineRule="auto"/>
        <w:ind w:left="1814" w:right="975" w:hanging="435"/>
        <w:jc w:val="both"/>
        <w:rPr>
          <w:rFonts w:asciiTheme="majorHAnsi" w:hAnsiTheme="majorHAnsi" w:cstheme="majorHAnsi"/>
        </w:rPr>
      </w:pPr>
    </w:p>
    <w:p w14:paraId="125C2B2F" w14:textId="77777777" w:rsidR="00C5051E" w:rsidRPr="00730C10" w:rsidRDefault="00CF318E">
      <w:pPr>
        <w:widowControl w:val="0"/>
        <w:spacing w:before="58" w:line="240" w:lineRule="auto"/>
        <w:ind w:left="1134" w:right="975" w:hanging="567"/>
        <w:jc w:val="both"/>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R. If in-house specification is different from BP, USP and </w:t>
      </w:r>
      <w:proofErr w:type="spellStart"/>
      <w:r w:rsidRPr="00730C10">
        <w:rPr>
          <w:rFonts w:asciiTheme="majorHAnsi" w:hAnsiTheme="majorHAnsi" w:cstheme="majorHAnsi"/>
        </w:rPr>
        <w:t>Ph.Int</w:t>
      </w:r>
      <w:proofErr w:type="spellEnd"/>
      <w:r w:rsidRPr="00730C10">
        <w:rPr>
          <w:rFonts w:asciiTheme="majorHAnsi" w:hAnsiTheme="majorHAnsi" w:cstheme="majorHAnsi"/>
        </w:rPr>
        <w:t>., attach copy of the in-</w:t>
      </w:r>
      <w:r w:rsidRPr="00730C10">
        <w:rPr>
          <w:rFonts w:asciiTheme="majorHAnsi" w:hAnsiTheme="majorHAnsi" w:cstheme="majorHAnsi"/>
        </w:rPr>
        <w:lastRenderedPageBreak/>
        <w:t xml:space="preserve">house finished product specifications </w:t>
      </w:r>
      <w:proofErr w:type="gramStart"/>
      <w:r w:rsidRPr="00730C10">
        <w:rPr>
          <w:rFonts w:asciiTheme="majorHAnsi" w:hAnsiTheme="majorHAnsi" w:cstheme="majorHAnsi"/>
        </w:rPr>
        <w:t>and also</w:t>
      </w:r>
      <w:proofErr w:type="gramEnd"/>
      <w:r w:rsidRPr="00730C10">
        <w:rPr>
          <w:rFonts w:asciiTheme="majorHAnsi" w:hAnsiTheme="majorHAnsi" w:cstheme="majorHAnsi"/>
        </w:rPr>
        <w:t xml:space="preserve"> validated analytical methods (3.2)</w:t>
      </w:r>
    </w:p>
    <w:p w14:paraId="74F15262" w14:textId="77777777" w:rsidR="00C5051E" w:rsidRPr="00730C10" w:rsidRDefault="00C5051E">
      <w:pPr>
        <w:widowControl w:val="0"/>
        <w:spacing w:before="58" w:line="240" w:lineRule="auto"/>
        <w:ind w:left="1701" w:right="975" w:hanging="322"/>
        <w:jc w:val="both"/>
        <w:rPr>
          <w:rFonts w:asciiTheme="majorHAnsi" w:hAnsiTheme="majorHAnsi" w:cstheme="majorHAnsi"/>
        </w:rPr>
      </w:pPr>
    </w:p>
    <w:p w14:paraId="68F26F29" w14:textId="77777777" w:rsidR="00C5051E" w:rsidRPr="00730C10" w:rsidRDefault="00CF318E">
      <w:pPr>
        <w:widowControl w:val="0"/>
        <w:tabs>
          <w:tab w:val="left" w:pos="1701"/>
        </w:tabs>
        <w:spacing w:before="75" w:line="279" w:lineRule="auto"/>
        <w:ind w:left="1379" w:right="983" w:hanging="812"/>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S. Copy of the certificate of analysis for the three last batches released (3.2) </w:t>
      </w:r>
    </w:p>
    <w:p w14:paraId="379F77F3" w14:textId="77777777" w:rsidR="00C5051E" w:rsidRPr="00730C10" w:rsidRDefault="00C5051E">
      <w:pPr>
        <w:widowControl w:val="0"/>
        <w:tabs>
          <w:tab w:val="left" w:pos="1800"/>
        </w:tabs>
        <w:spacing w:before="75" w:line="279" w:lineRule="auto"/>
        <w:ind w:left="1843" w:right="983" w:hanging="464"/>
        <w:rPr>
          <w:rFonts w:asciiTheme="majorHAnsi" w:hAnsiTheme="majorHAnsi" w:cstheme="majorHAnsi"/>
        </w:rPr>
      </w:pPr>
    </w:p>
    <w:p w14:paraId="7BC96902" w14:textId="77777777" w:rsidR="00C5051E" w:rsidRPr="00730C10" w:rsidRDefault="00CF318E">
      <w:pPr>
        <w:widowControl w:val="0"/>
        <w:tabs>
          <w:tab w:val="left" w:pos="1701"/>
        </w:tabs>
        <w:spacing w:before="75" w:line="279" w:lineRule="auto"/>
        <w:ind w:left="1134" w:right="983" w:hanging="567"/>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T. Flow diagram and brief narrative describing the manufacturing and </w:t>
      </w:r>
      <w:proofErr w:type="gramStart"/>
      <w:r w:rsidRPr="00730C10">
        <w:rPr>
          <w:rFonts w:asciiTheme="majorHAnsi" w:hAnsiTheme="majorHAnsi" w:cstheme="majorHAnsi"/>
        </w:rPr>
        <w:t>control  process</w:t>
      </w:r>
      <w:proofErr w:type="gramEnd"/>
      <w:r w:rsidRPr="00730C10">
        <w:rPr>
          <w:rFonts w:asciiTheme="majorHAnsi" w:hAnsiTheme="majorHAnsi" w:cstheme="majorHAnsi"/>
        </w:rPr>
        <w:t xml:space="preserve"> of this product with relevant parameters (3.3)</w:t>
      </w:r>
    </w:p>
    <w:p w14:paraId="78CE79B8" w14:textId="77777777" w:rsidR="00C5051E" w:rsidRPr="00730C10" w:rsidRDefault="00C5051E">
      <w:pPr>
        <w:widowControl w:val="0"/>
        <w:tabs>
          <w:tab w:val="left" w:pos="1800"/>
        </w:tabs>
        <w:spacing w:before="58" w:line="240" w:lineRule="auto"/>
        <w:ind w:left="1814" w:right="967" w:hanging="435"/>
        <w:rPr>
          <w:rFonts w:asciiTheme="majorHAnsi" w:hAnsiTheme="majorHAnsi" w:cstheme="majorHAnsi"/>
        </w:rPr>
      </w:pPr>
    </w:p>
    <w:p w14:paraId="24207BC3" w14:textId="77777777" w:rsidR="00C5051E" w:rsidRPr="00730C10" w:rsidRDefault="00CF318E">
      <w:pPr>
        <w:widowControl w:val="0"/>
        <w:tabs>
          <w:tab w:val="left" w:pos="1701"/>
        </w:tabs>
        <w:spacing w:before="58" w:line="240" w:lineRule="auto"/>
        <w:ind w:left="1134" w:right="967" w:hanging="567"/>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U. Data on validation of the sterile aspects of the product including recent media fill validation data as applicable (3.3.1)</w:t>
      </w:r>
    </w:p>
    <w:p w14:paraId="0D389B52" w14:textId="77777777" w:rsidR="00C5051E" w:rsidRPr="00730C10" w:rsidRDefault="00C5051E">
      <w:pPr>
        <w:widowControl w:val="0"/>
        <w:tabs>
          <w:tab w:val="left" w:pos="1800"/>
        </w:tabs>
        <w:spacing w:before="75" w:line="240" w:lineRule="auto"/>
        <w:ind w:left="1379" w:right="-20"/>
        <w:rPr>
          <w:rFonts w:asciiTheme="majorHAnsi" w:hAnsiTheme="majorHAnsi" w:cstheme="majorHAnsi"/>
        </w:rPr>
      </w:pPr>
    </w:p>
    <w:p w14:paraId="4FAB4419" w14:textId="77777777" w:rsidR="00C5051E" w:rsidRPr="00730C10" w:rsidRDefault="00CF318E">
      <w:pPr>
        <w:widowControl w:val="0"/>
        <w:tabs>
          <w:tab w:val="left" w:pos="1701"/>
        </w:tabs>
        <w:spacing w:before="75" w:line="240" w:lineRule="auto"/>
        <w:ind w:left="1379" w:right="-20" w:hanging="812"/>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V. Protocol and report for accelerated and long-term stability testing (3.4.1)</w:t>
      </w:r>
    </w:p>
    <w:p w14:paraId="78604C78" w14:textId="77777777" w:rsidR="00C5051E" w:rsidRPr="00730C10" w:rsidRDefault="00C5051E">
      <w:pPr>
        <w:widowControl w:val="0"/>
        <w:tabs>
          <w:tab w:val="left" w:pos="1800"/>
        </w:tabs>
        <w:spacing w:before="58" w:line="240" w:lineRule="auto"/>
        <w:ind w:left="1814" w:right="1074" w:hanging="435"/>
        <w:rPr>
          <w:rFonts w:asciiTheme="majorHAnsi" w:hAnsiTheme="majorHAnsi" w:cstheme="majorHAnsi"/>
        </w:rPr>
      </w:pPr>
    </w:p>
    <w:p w14:paraId="21628C2F" w14:textId="77777777" w:rsidR="00C5051E" w:rsidRPr="00730C10" w:rsidRDefault="00CF318E">
      <w:pPr>
        <w:widowControl w:val="0"/>
        <w:tabs>
          <w:tab w:val="left" w:pos="993"/>
        </w:tabs>
        <w:spacing w:before="58" w:line="240" w:lineRule="auto"/>
        <w:ind w:left="993" w:right="1074" w:hanging="426"/>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W. Declaration that stability studies have been done or are being done</w:t>
      </w:r>
    </w:p>
    <w:p w14:paraId="5CA8B2D3" w14:textId="77777777" w:rsidR="00C5051E" w:rsidRPr="00730C10" w:rsidRDefault="00CF318E">
      <w:pPr>
        <w:widowControl w:val="0"/>
        <w:tabs>
          <w:tab w:val="left" w:pos="1701"/>
        </w:tabs>
        <w:spacing w:before="58" w:line="240" w:lineRule="auto"/>
        <w:ind w:left="1814" w:right="1074" w:hanging="680"/>
        <w:rPr>
          <w:rFonts w:asciiTheme="majorHAnsi" w:hAnsiTheme="majorHAnsi" w:cstheme="majorHAnsi"/>
        </w:rPr>
      </w:pPr>
      <w:r w:rsidRPr="00730C10">
        <w:rPr>
          <w:rFonts w:asciiTheme="majorHAnsi" w:hAnsiTheme="majorHAnsi" w:cstheme="majorHAnsi"/>
        </w:rPr>
        <w:t>with all declared API sources (3.4.3)</w:t>
      </w:r>
    </w:p>
    <w:p w14:paraId="4EE13AFE" w14:textId="77777777" w:rsidR="00C5051E" w:rsidRPr="00730C10" w:rsidRDefault="00C5051E">
      <w:pPr>
        <w:widowControl w:val="0"/>
        <w:tabs>
          <w:tab w:val="left" w:pos="1800"/>
        </w:tabs>
        <w:spacing w:before="75" w:line="240" w:lineRule="auto"/>
        <w:ind w:left="1379" w:right="-20"/>
        <w:rPr>
          <w:rFonts w:asciiTheme="majorHAnsi" w:hAnsiTheme="majorHAnsi" w:cstheme="majorHAnsi"/>
        </w:rPr>
      </w:pPr>
    </w:p>
    <w:p w14:paraId="31A10328" w14:textId="77777777" w:rsidR="00C5051E" w:rsidRPr="00730C10" w:rsidRDefault="00CF318E">
      <w:pPr>
        <w:widowControl w:val="0"/>
        <w:tabs>
          <w:tab w:val="left" w:pos="1701"/>
        </w:tabs>
        <w:spacing w:before="75" w:line="240" w:lineRule="auto"/>
        <w:ind w:left="1379" w:right="-20" w:hanging="812"/>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X. Status report of any ongoing stability studies (3.4.4)</w:t>
      </w:r>
    </w:p>
    <w:p w14:paraId="0902EA0E" w14:textId="77777777" w:rsidR="00C5051E" w:rsidRPr="00730C10" w:rsidRDefault="00C5051E">
      <w:pPr>
        <w:widowControl w:val="0"/>
        <w:tabs>
          <w:tab w:val="left" w:pos="1800"/>
        </w:tabs>
        <w:spacing w:before="48" w:line="240" w:lineRule="auto"/>
        <w:ind w:left="1379" w:right="-20"/>
        <w:rPr>
          <w:rFonts w:asciiTheme="majorHAnsi" w:hAnsiTheme="majorHAnsi" w:cstheme="majorHAnsi"/>
        </w:rPr>
      </w:pPr>
    </w:p>
    <w:p w14:paraId="4FD9CA5D" w14:textId="77777777" w:rsidR="00C5051E" w:rsidRPr="00730C10" w:rsidRDefault="00CF318E">
      <w:pPr>
        <w:widowControl w:val="0"/>
        <w:tabs>
          <w:tab w:val="left" w:pos="1701"/>
        </w:tabs>
        <w:spacing w:before="48" w:line="240" w:lineRule="auto"/>
        <w:ind w:left="1134" w:right="-20" w:hanging="567"/>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Y. In-use stability data and storage conditions after reconstitution for oral powder for </w:t>
      </w:r>
    </w:p>
    <w:p w14:paraId="71354339" w14:textId="77777777" w:rsidR="00C5051E" w:rsidRPr="00730C10" w:rsidRDefault="00CF318E">
      <w:pPr>
        <w:widowControl w:val="0"/>
        <w:tabs>
          <w:tab w:val="left" w:pos="1701"/>
        </w:tabs>
        <w:spacing w:before="48" w:line="240" w:lineRule="auto"/>
        <w:ind w:left="1134" w:right="-20"/>
        <w:rPr>
          <w:rFonts w:asciiTheme="majorHAnsi" w:hAnsiTheme="majorHAnsi" w:cstheme="majorHAnsi"/>
        </w:rPr>
      </w:pPr>
      <w:r w:rsidRPr="00730C10">
        <w:rPr>
          <w:rFonts w:asciiTheme="majorHAnsi" w:hAnsiTheme="majorHAnsi" w:cstheme="majorHAnsi"/>
        </w:rPr>
        <w:t>suspension, powder for injection, or injection that may be further diluted, or multidose containers (3.4.8)</w:t>
      </w:r>
    </w:p>
    <w:p w14:paraId="2360E210" w14:textId="77777777" w:rsidR="00C5051E" w:rsidRPr="00730C10" w:rsidRDefault="00C5051E">
      <w:pPr>
        <w:widowControl w:val="0"/>
        <w:spacing w:line="240" w:lineRule="auto"/>
        <w:ind w:left="1843" w:right="-20" w:hanging="140"/>
        <w:rPr>
          <w:rFonts w:asciiTheme="majorHAnsi" w:hAnsiTheme="majorHAnsi" w:cstheme="majorHAnsi"/>
        </w:rPr>
      </w:pPr>
    </w:p>
    <w:p w14:paraId="56CD3922" w14:textId="77777777" w:rsidR="00C5051E" w:rsidRPr="00730C10" w:rsidRDefault="00CF318E">
      <w:pPr>
        <w:widowControl w:val="0"/>
        <w:tabs>
          <w:tab w:val="left" w:pos="1701"/>
        </w:tabs>
        <w:spacing w:before="57" w:line="240" w:lineRule="auto"/>
        <w:ind w:left="1814" w:right="1176" w:hanging="1247"/>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Z. Summary of pharmacology, toxicology and efficacy of the product (4.1)</w:t>
      </w:r>
    </w:p>
    <w:p w14:paraId="1A15A578" w14:textId="77777777" w:rsidR="00C5051E" w:rsidRPr="00730C10" w:rsidRDefault="00C5051E">
      <w:pPr>
        <w:widowControl w:val="0"/>
        <w:spacing w:before="75" w:line="279" w:lineRule="auto"/>
        <w:ind w:left="1843" w:right="957" w:hanging="464"/>
        <w:rPr>
          <w:rFonts w:asciiTheme="majorHAnsi" w:hAnsiTheme="majorHAnsi" w:cstheme="majorHAnsi"/>
        </w:rPr>
      </w:pPr>
    </w:p>
    <w:p w14:paraId="4B79B772" w14:textId="77777777" w:rsidR="00C5051E" w:rsidRPr="00730C10" w:rsidRDefault="00CF318E">
      <w:pPr>
        <w:widowControl w:val="0"/>
        <w:spacing w:before="75" w:line="279" w:lineRule="auto"/>
        <w:ind w:left="1701" w:right="957" w:hanging="1134"/>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AA. Graphic/pictorial representation of summary study results (4.2.3) </w:t>
      </w:r>
    </w:p>
    <w:p w14:paraId="177F7BDD" w14:textId="77777777" w:rsidR="00C5051E" w:rsidRPr="00730C10" w:rsidRDefault="00C5051E">
      <w:pPr>
        <w:widowControl w:val="0"/>
        <w:spacing w:before="75" w:line="279" w:lineRule="auto"/>
        <w:ind w:left="1843" w:right="957" w:hanging="464"/>
        <w:rPr>
          <w:rFonts w:asciiTheme="majorHAnsi" w:hAnsiTheme="majorHAnsi" w:cstheme="majorHAnsi"/>
        </w:rPr>
      </w:pPr>
    </w:p>
    <w:p w14:paraId="10BF92E6" w14:textId="77777777" w:rsidR="00C5051E" w:rsidRPr="00730C10" w:rsidRDefault="00CF318E">
      <w:pPr>
        <w:widowControl w:val="0"/>
        <w:spacing w:before="75" w:line="279" w:lineRule="auto"/>
        <w:ind w:left="1276" w:right="957" w:hanging="709"/>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AB. Copy of the report of the proof of therapeutic equivalence (BE study) comparative dissolution profile, dissolution tests, and others if any (4.3)</w:t>
      </w:r>
    </w:p>
    <w:p w14:paraId="20732B38" w14:textId="77777777" w:rsidR="00C5051E" w:rsidRPr="00730C10" w:rsidRDefault="00C5051E">
      <w:pPr>
        <w:widowControl w:val="0"/>
        <w:spacing w:before="48" w:line="279" w:lineRule="auto"/>
        <w:ind w:left="1379" w:right="2843"/>
        <w:rPr>
          <w:rFonts w:asciiTheme="majorHAnsi" w:hAnsiTheme="majorHAnsi" w:cstheme="majorHAnsi"/>
        </w:rPr>
      </w:pPr>
    </w:p>
    <w:p w14:paraId="7D4DB684" w14:textId="77777777" w:rsidR="00C5051E" w:rsidRPr="00730C10" w:rsidRDefault="00CF318E">
      <w:pPr>
        <w:widowControl w:val="0"/>
        <w:tabs>
          <w:tab w:val="left" w:pos="1701"/>
          <w:tab w:val="left" w:pos="1843"/>
        </w:tabs>
        <w:spacing w:before="48" w:line="279" w:lineRule="auto"/>
        <w:ind w:left="1379" w:right="2843" w:hanging="812"/>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 xml:space="preserve">AC. Schematic representation of study design (4.3) </w:t>
      </w:r>
    </w:p>
    <w:p w14:paraId="295FE87B" w14:textId="77777777" w:rsidR="00C5051E" w:rsidRPr="00730C10" w:rsidRDefault="00C5051E">
      <w:pPr>
        <w:widowControl w:val="0"/>
        <w:spacing w:before="48" w:line="279" w:lineRule="auto"/>
        <w:ind w:left="1379" w:right="3135"/>
        <w:rPr>
          <w:rFonts w:asciiTheme="majorHAnsi" w:hAnsiTheme="majorHAnsi" w:cstheme="majorHAnsi"/>
        </w:rPr>
      </w:pPr>
    </w:p>
    <w:p w14:paraId="5F667A58" w14:textId="77777777" w:rsidR="00C5051E" w:rsidRPr="00730C10" w:rsidRDefault="00CF318E">
      <w:pPr>
        <w:widowControl w:val="0"/>
        <w:spacing w:before="48" w:line="279" w:lineRule="auto"/>
        <w:ind w:left="1379" w:right="3135" w:hanging="812"/>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b/>
        </w:rPr>
        <w:t xml:space="preserve"> </w:t>
      </w:r>
      <w:r w:rsidRPr="00730C10">
        <w:rPr>
          <w:rFonts w:asciiTheme="majorHAnsi" w:hAnsiTheme="majorHAnsi" w:cstheme="majorHAnsi"/>
        </w:rPr>
        <w:t>AD. Study protocol summary (4.3)</w:t>
      </w:r>
    </w:p>
    <w:p w14:paraId="79705CA1" w14:textId="77777777" w:rsidR="00C5051E" w:rsidRPr="00730C10" w:rsidRDefault="00C5051E">
      <w:pPr>
        <w:widowControl w:val="0"/>
        <w:spacing w:line="240" w:lineRule="auto"/>
        <w:ind w:left="1379" w:right="-20"/>
        <w:rPr>
          <w:rFonts w:asciiTheme="majorHAnsi" w:hAnsiTheme="majorHAnsi" w:cstheme="majorHAnsi"/>
        </w:rPr>
      </w:pPr>
    </w:p>
    <w:p w14:paraId="669E8472" w14:textId="77777777" w:rsidR="00C5051E" w:rsidRPr="00730C10" w:rsidRDefault="00CF318E">
      <w:pPr>
        <w:widowControl w:val="0"/>
        <w:tabs>
          <w:tab w:val="left" w:pos="1843"/>
          <w:tab w:val="left" w:pos="1985"/>
        </w:tabs>
        <w:spacing w:line="240" w:lineRule="auto"/>
        <w:ind w:left="1379" w:right="-20" w:hanging="812"/>
        <w:rPr>
          <w:rFonts w:asciiTheme="majorHAnsi" w:hAnsiTheme="majorHAnsi" w:cstheme="majorHAnsi"/>
        </w:rPr>
      </w:pPr>
      <w:r w:rsidRPr="00730C10">
        <w:rPr>
          <w:rFonts w:ascii="MS Gothic" w:eastAsia="MS Gothic" w:hAnsi="MS Gothic" w:cs="MS Gothic" w:hint="eastAsia"/>
          <w:b/>
        </w:rPr>
        <w:t>☐</w:t>
      </w:r>
      <w:r w:rsidRPr="00730C10">
        <w:rPr>
          <w:rFonts w:asciiTheme="majorHAnsi" w:hAnsiTheme="majorHAnsi" w:cstheme="majorHAnsi"/>
        </w:rPr>
        <w:t xml:space="preserve"> AE. Copy of the power of attorney (5.2)</w:t>
      </w:r>
    </w:p>
    <w:p w14:paraId="6A4C0245" w14:textId="77777777" w:rsidR="00C5051E" w:rsidRPr="00730C10" w:rsidRDefault="00C5051E">
      <w:pPr>
        <w:rPr>
          <w:rFonts w:asciiTheme="majorHAnsi" w:hAnsiTheme="majorHAnsi" w:cstheme="majorHAnsi"/>
        </w:rPr>
      </w:pPr>
    </w:p>
    <w:sectPr w:rsidR="00C5051E" w:rsidRPr="00730C10">
      <w:type w:val="continuous"/>
      <w:pgSz w:w="12240" w:h="15840"/>
      <w:pgMar w:top="1440" w:right="1440" w:bottom="1440" w:left="1440" w:header="283" w:footer="67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1BA5F" w14:textId="77777777" w:rsidR="006E576B" w:rsidRDefault="006E576B">
      <w:pPr>
        <w:spacing w:line="240" w:lineRule="auto"/>
      </w:pPr>
      <w:r>
        <w:separator/>
      </w:r>
    </w:p>
  </w:endnote>
  <w:endnote w:type="continuationSeparator" w:id="0">
    <w:p w14:paraId="2507F0C0" w14:textId="77777777" w:rsidR="006E576B" w:rsidRDefault="006E57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Roboto">
    <w:charset w:val="00"/>
    <w:family w:val="auto"/>
    <w:pitch w:val="variable"/>
    <w:sig w:usb0="E0000AFF" w:usb1="5000217F" w:usb2="00000021"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B Garamond">
    <w:charset w:val="00"/>
    <w:family w:val="auto"/>
    <w:pitch w:val="variable"/>
    <w:sig w:usb0="E00002FF" w:usb1="020004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2F5D0" w14:textId="77777777" w:rsidR="006E576B" w:rsidRDefault="006E576B">
      <w:pPr>
        <w:spacing w:line="240" w:lineRule="auto"/>
      </w:pPr>
      <w:r>
        <w:separator/>
      </w:r>
    </w:p>
  </w:footnote>
  <w:footnote w:type="continuationSeparator" w:id="0">
    <w:p w14:paraId="4F2FF3EF" w14:textId="77777777" w:rsidR="006E576B" w:rsidRDefault="006E576B">
      <w:pPr>
        <w:spacing w:line="240" w:lineRule="auto"/>
      </w:pPr>
      <w:r>
        <w:continuationSeparator/>
      </w:r>
    </w:p>
  </w:footnote>
  <w:footnote w:id="1">
    <w:p w14:paraId="67E6E69A" w14:textId="77777777" w:rsidR="00C5051E" w:rsidRDefault="00CF318E">
      <w:pPr>
        <w:spacing w:line="240" w:lineRule="auto"/>
        <w:jc w:val="both"/>
        <w:rPr>
          <w:rFonts w:ascii="Calibri" w:eastAsia="Calibri" w:hAnsi="Calibri" w:cs="Calibri"/>
          <w:sz w:val="18"/>
          <w:szCs w:val="18"/>
        </w:rPr>
      </w:pPr>
      <w:r>
        <w:rPr>
          <w:vertAlign w:val="superscript"/>
        </w:rPr>
        <w:footnoteRef/>
      </w:r>
      <w:r>
        <w:rPr>
          <w:rFonts w:ascii="Open Sans" w:eastAsia="Open Sans" w:hAnsi="Open Sans" w:cs="Open Sans"/>
          <w:sz w:val="18"/>
          <w:szCs w:val="18"/>
        </w:rPr>
        <w:t xml:space="preserve"> </w:t>
      </w:r>
      <w:r>
        <w:rPr>
          <w:rFonts w:ascii="Calibri" w:eastAsia="Calibri" w:hAnsi="Calibri" w:cs="Calibri"/>
          <w:sz w:val="18"/>
          <w:szCs w:val="18"/>
        </w:rPr>
        <w:t>Stringent Drug Regulatory Authority (SRA) means a regulatory authority (in case of the European Union both EMEA and national competent authorities are included) which is</w:t>
      </w:r>
    </w:p>
    <w:p w14:paraId="202998DC" w14:textId="77777777" w:rsidR="00C5051E" w:rsidRDefault="00CF318E">
      <w:pPr>
        <w:numPr>
          <w:ilvl w:val="0"/>
          <w:numId w:val="7"/>
        </w:numPr>
        <w:spacing w:line="240" w:lineRule="auto"/>
        <w:jc w:val="both"/>
        <w:rPr>
          <w:rFonts w:ascii="Calibri" w:eastAsia="Calibri" w:hAnsi="Calibri" w:cs="Calibri"/>
          <w:sz w:val="18"/>
          <w:szCs w:val="18"/>
        </w:rPr>
      </w:pPr>
      <w:r>
        <w:rPr>
          <w:rFonts w:ascii="Calibri" w:eastAsia="Calibri" w:hAnsi="Calibri" w:cs="Calibri"/>
          <w:sz w:val="18"/>
          <w:szCs w:val="18"/>
        </w:rPr>
        <w:t>a member of ICH prior to 23 October 2015; or</w:t>
      </w:r>
    </w:p>
    <w:p w14:paraId="76D9ED83" w14:textId="77777777" w:rsidR="00C5051E" w:rsidRDefault="00CF318E">
      <w:pPr>
        <w:numPr>
          <w:ilvl w:val="0"/>
          <w:numId w:val="7"/>
        </w:numPr>
        <w:spacing w:line="240" w:lineRule="auto"/>
        <w:jc w:val="both"/>
        <w:rPr>
          <w:rFonts w:ascii="Calibri" w:eastAsia="Calibri" w:hAnsi="Calibri" w:cs="Calibri"/>
          <w:sz w:val="18"/>
          <w:szCs w:val="18"/>
        </w:rPr>
      </w:pPr>
      <w:r>
        <w:rPr>
          <w:rFonts w:ascii="Calibri" w:eastAsia="Calibri" w:hAnsi="Calibri" w:cs="Calibri"/>
          <w:sz w:val="18"/>
          <w:szCs w:val="18"/>
        </w:rPr>
        <w:t xml:space="preserve">an ICH Observer prior to 23 October 2015, being the European Free Trade Association (EFTA) as represented by </w:t>
      </w:r>
      <w:proofErr w:type="spellStart"/>
      <w:r>
        <w:rPr>
          <w:rFonts w:ascii="Calibri" w:eastAsia="Calibri" w:hAnsi="Calibri" w:cs="Calibri"/>
          <w:sz w:val="18"/>
          <w:szCs w:val="18"/>
        </w:rPr>
        <w:t>SwissMedic</w:t>
      </w:r>
      <w:proofErr w:type="spellEnd"/>
      <w:r>
        <w:rPr>
          <w:rFonts w:ascii="Calibri" w:eastAsia="Calibri" w:hAnsi="Calibri" w:cs="Calibri"/>
          <w:sz w:val="18"/>
          <w:szCs w:val="18"/>
        </w:rPr>
        <w:t>, Health Canada and World Health Organization (WHO) or</w:t>
      </w:r>
    </w:p>
    <w:p w14:paraId="2179A045" w14:textId="77777777" w:rsidR="00C5051E" w:rsidRDefault="00CF318E">
      <w:pPr>
        <w:numPr>
          <w:ilvl w:val="0"/>
          <w:numId w:val="7"/>
        </w:numPr>
        <w:spacing w:line="240" w:lineRule="auto"/>
        <w:jc w:val="both"/>
        <w:rPr>
          <w:rFonts w:ascii="Calibri" w:eastAsia="Calibri" w:hAnsi="Calibri" w:cs="Calibri"/>
          <w:sz w:val="18"/>
          <w:szCs w:val="18"/>
        </w:rPr>
      </w:pPr>
      <w:r>
        <w:rPr>
          <w:rFonts w:ascii="Calibri" w:eastAsia="Calibri" w:hAnsi="Calibri" w:cs="Calibri"/>
          <w:sz w:val="18"/>
          <w:szCs w:val="18"/>
        </w:rPr>
        <w:t xml:space="preserve">a regulatory authority associated with an ICH member through a legally binding mutual recognition agreement prior to 23 October 2015, including Australia, Norway, Iceland and Liechtenstein </w:t>
      </w:r>
    </w:p>
  </w:footnote>
  <w:footnote w:id="2">
    <w:p w14:paraId="52063D46" w14:textId="77777777" w:rsidR="00C5051E" w:rsidRDefault="00CF318E">
      <w:pPr>
        <w:spacing w:line="240" w:lineRule="auto"/>
        <w:rPr>
          <w:sz w:val="20"/>
          <w:szCs w:val="20"/>
        </w:rPr>
      </w:pPr>
      <w:r>
        <w:rPr>
          <w:vertAlign w:val="superscript"/>
        </w:rPr>
        <w:footnoteRef/>
      </w:r>
      <w:r>
        <w:rPr>
          <w:rFonts w:ascii="Calibri" w:eastAsia="Calibri" w:hAnsi="Calibri" w:cs="Calibri"/>
          <w:sz w:val="18"/>
          <w:szCs w:val="18"/>
        </w:rPr>
        <w:t xml:space="preserve"> Kindly note that the product submitted/to be submitted to the PQP or for SRA marketing </w:t>
      </w:r>
      <w:proofErr w:type="spellStart"/>
      <w:r>
        <w:rPr>
          <w:rFonts w:ascii="Calibri" w:eastAsia="Calibri" w:hAnsi="Calibri" w:cs="Calibri"/>
          <w:sz w:val="18"/>
          <w:szCs w:val="18"/>
        </w:rPr>
        <w:t>authorisation</w:t>
      </w:r>
      <w:proofErr w:type="spellEnd"/>
      <w:r>
        <w:rPr>
          <w:rFonts w:ascii="Calibri" w:eastAsia="Calibri" w:hAnsi="Calibri" w:cs="Calibri"/>
          <w:sz w:val="18"/>
          <w:szCs w:val="18"/>
        </w:rPr>
        <w:t xml:space="preserve"> must be </w:t>
      </w:r>
      <w:proofErr w:type="gramStart"/>
      <w:r>
        <w:rPr>
          <w:rFonts w:ascii="Calibri" w:eastAsia="Calibri" w:hAnsi="Calibri" w:cs="Calibri"/>
          <w:sz w:val="18"/>
          <w:szCs w:val="18"/>
        </w:rPr>
        <w:t>exactly the same</w:t>
      </w:r>
      <w:proofErr w:type="gramEnd"/>
      <w:r>
        <w:rPr>
          <w:rFonts w:ascii="Calibri" w:eastAsia="Calibri" w:hAnsi="Calibri" w:cs="Calibri"/>
          <w:sz w:val="18"/>
          <w:szCs w:val="18"/>
        </w:rPr>
        <w:t xml:space="preserve"> and manufactured under the same conditions as the one submitted to the ERP process</w:t>
      </w:r>
    </w:p>
  </w:footnote>
  <w:footnote w:id="3">
    <w:p w14:paraId="546987D6" w14:textId="77777777" w:rsidR="00C5051E" w:rsidRDefault="00CF318E">
      <w:pPr>
        <w:tabs>
          <w:tab w:val="center" w:pos="4320"/>
          <w:tab w:val="right" w:pos="8640"/>
        </w:tabs>
        <w:spacing w:line="240" w:lineRule="auto"/>
        <w:jc w:val="both"/>
      </w:pPr>
      <w:r w:rsidRPr="00730C10">
        <w:rPr>
          <w:rFonts w:asciiTheme="majorHAnsi" w:hAnsiTheme="majorHAnsi" w:cstheme="majorHAnsi"/>
          <w:vertAlign w:val="superscript"/>
        </w:rPr>
        <w:footnoteRef/>
      </w:r>
      <w:r w:rsidRPr="00730C10">
        <w:rPr>
          <w:rFonts w:asciiTheme="majorHAnsi" w:hAnsiTheme="majorHAnsi" w:cstheme="majorHAnsi"/>
        </w:rPr>
        <w:t xml:space="preserve"> </w:t>
      </w:r>
      <w:r w:rsidRPr="00730C10">
        <w:rPr>
          <w:rFonts w:asciiTheme="majorHAnsi" w:hAnsiTheme="majorHAnsi" w:cstheme="majorHAnsi"/>
          <w:sz w:val="20"/>
          <w:szCs w:val="20"/>
        </w:rPr>
        <w:t>Working document as per WHO TECHNICAL REPORT SERIES, NO. 986 under Annex 3 -</w:t>
      </w:r>
      <w:r w:rsidRPr="00730C10">
        <w:rPr>
          <w:rFonts w:asciiTheme="majorHAnsi" w:hAnsiTheme="majorHAnsi" w:cstheme="majorHAnsi"/>
          <w:i/>
          <w:sz w:val="20"/>
          <w:szCs w:val="20"/>
        </w:rPr>
        <w:t>Model quality assurance system for procurement agencies</w:t>
      </w:r>
      <w:r w:rsidRPr="00730C10">
        <w:rPr>
          <w:rFonts w:asciiTheme="majorHAnsi" w:hAnsiTheme="majorHAnsi" w:cstheme="majorHAnsi"/>
          <w:sz w:val="20"/>
          <w:szCs w:val="20"/>
        </w:rPr>
        <w:t xml:space="preserve"> -Appendix 6- </w:t>
      </w:r>
      <w:r w:rsidRPr="00730C10">
        <w:rPr>
          <w:rFonts w:asciiTheme="majorHAnsi" w:hAnsiTheme="majorHAnsi" w:cstheme="majorHAnsi"/>
          <w:i/>
          <w:sz w:val="20"/>
          <w:szCs w:val="20"/>
        </w:rPr>
        <w:t>Interagency finished pharmaceutical product questionnaire based on the model quality assurance system for procurement agencies</w:t>
      </w:r>
      <w:r>
        <w:rPr>
          <w:i/>
          <w:sz w:val="20"/>
          <w:szCs w:val="20"/>
        </w:rPr>
        <w:t xml:space="preserve">. </w:t>
      </w:r>
    </w:p>
  </w:footnote>
  <w:footnote w:id="4">
    <w:p w14:paraId="6F8CFBAC" w14:textId="77777777" w:rsidR="00C5051E" w:rsidRDefault="00CF318E">
      <w:pPr>
        <w:widowControl w:val="0"/>
        <w:spacing w:before="31" w:line="240" w:lineRule="auto"/>
        <w:ind w:left="1020" w:right="-20"/>
      </w:pPr>
      <w:r>
        <w:rPr>
          <w:vertAlign w:val="superscript"/>
        </w:rPr>
        <w:footnoteRef/>
      </w:r>
      <w:r>
        <w:t xml:space="preserve"> For example, HDPE bottle, Alu-Alu strip, neutral glass vial.</w:t>
      </w:r>
    </w:p>
    <w:p w14:paraId="0E9FFB03" w14:textId="77777777" w:rsidR="00C5051E" w:rsidRDefault="00C5051E">
      <w:pPr>
        <w:spacing w:line="240" w:lineRule="auto"/>
        <w:rPr>
          <w:rFonts w:ascii="Georgia" w:eastAsia="Georgia" w:hAnsi="Georgia" w:cs="Georgia"/>
        </w:rPr>
      </w:pPr>
    </w:p>
  </w:footnote>
  <w:footnote w:id="5">
    <w:p w14:paraId="2A6D4994" w14:textId="77777777" w:rsidR="00C5051E" w:rsidRPr="00004725" w:rsidRDefault="00CF318E">
      <w:pPr>
        <w:spacing w:line="240" w:lineRule="auto"/>
        <w:rPr>
          <w:rFonts w:ascii="Calibri" w:hAnsi="Calibri" w:cs="Calibri"/>
          <w:sz w:val="20"/>
          <w:szCs w:val="20"/>
        </w:rPr>
      </w:pPr>
      <w:r w:rsidRPr="00004725">
        <w:rPr>
          <w:rFonts w:ascii="Calibri" w:hAnsi="Calibri" w:cs="Calibri"/>
          <w:vertAlign w:val="superscript"/>
        </w:rPr>
        <w:footnoteRef/>
      </w:r>
      <w:r w:rsidRPr="00004725">
        <w:rPr>
          <w:rFonts w:ascii="Calibri" w:hAnsi="Calibri" w:cs="Calibri"/>
          <w:sz w:val="20"/>
          <w:szCs w:val="20"/>
        </w:rPr>
        <w:t xml:space="preserve"> </w:t>
      </w:r>
      <w:r w:rsidRPr="00004725">
        <w:rPr>
          <w:rFonts w:ascii="Calibri" w:eastAsia="Georgia" w:hAnsi="Calibri" w:cs="Calibri"/>
        </w:rPr>
        <w:t xml:space="preserve">WHO Prequalification website: </w:t>
      </w:r>
      <w:hyperlink r:id="rId1">
        <w:r w:rsidRPr="00004725">
          <w:rPr>
            <w:rFonts w:ascii="Calibri" w:eastAsia="Georgia" w:hAnsi="Calibri" w:cs="Calibri"/>
          </w:rPr>
          <w:t>http://apps.who.int/prequal/.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4C1E1A"/>
    <w:multiLevelType w:val="multilevel"/>
    <w:tmpl w:val="200CDE04"/>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208003E4"/>
    <w:multiLevelType w:val="multilevel"/>
    <w:tmpl w:val="F790D8BA"/>
    <w:lvl w:ilvl="0">
      <w:start w:val="1"/>
      <w:numFmt w:val="bullet"/>
      <w:lvlText w:val="⮚"/>
      <w:lvlJc w:val="left"/>
      <w:pPr>
        <w:ind w:left="7165" w:hanging="360"/>
      </w:pPr>
      <w:rPr>
        <w:rFonts w:ascii="Noto Sans Symbols" w:eastAsia="Noto Sans Symbols" w:hAnsi="Noto Sans Symbols" w:cs="Noto Sans Symbols"/>
        <w:vertAlign w:val="baseline"/>
      </w:rPr>
    </w:lvl>
    <w:lvl w:ilvl="1">
      <w:start w:val="1"/>
      <w:numFmt w:val="bullet"/>
      <w:lvlText w:val="o"/>
      <w:lvlJc w:val="left"/>
      <w:pPr>
        <w:ind w:left="2787" w:hanging="360"/>
      </w:pPr>
      <w:rPr>
        <w:rFonts w:ascii="Courier New" w:eastAsia="Courier New" w:hAnsi="Courier New" w:cs="Courier New"/>
        <w:vertAlign w:val="baseline"/>
      </w:rPr>
    </w:lvl>
    <w:lvl w:ilvl="2">
      <w:start w:val="1"/>
      <w:numFmt w:val="bullet"/>
      <w:lvlText w:val="▪"/>
      <w:lvlJc w:val="left"/>
      <w:pPr>
        <w:ind w:left="3507" w:hanging="360"/>
      </w:pPr>
      <w:rPr>
        <w:rFonts w:ascii="Noto Sans Symbols" w:eastAsia="Noto Sans Symbols" w:hAnsi="Noto Sans Symbols" w:cs="Noto Sans Symbols"/>
        <w:vertAlign w:val="baseline"/>
      </w:rPr>
    </w:lvl>
    <w:lvl w:ilvl="3">
      <w:start w:val="1"/>
      <w:numFmt w:val="bullet"/>
      <w:lvlText w:val="●"/>
      <w:lvlJc w:val="left"/>
      <w:pPr>
        <w:ind w:left="4227" w:hanging="360"/>
      </w:pPr>
      <w:rPr>
        <w:rFonts w:ascii="Noto Sans Symbols" w:eastAsia="Noto Sans Symbols" w:hAnsi="Noto Sans Symbols" w:cs="Noto Sans Symbols"/>
        <w:vertAlign w:val="baseline"/>
      </w:rPr>
    </w:lvl>
    <w:lvl w:ilvl="4">
      <w:start w:val="1"/>
      <w:numFmt w:val="bullet"/>
      <w:lvlText w:val="o"/>
      <w:lvlJc w:val="left"/>
      <w:pPr>
        <w:ind w:left="4947" w:hanging="360"/>
      </w:pPr>
      <w:rPr>
        <w:rFonts w:ascii="Courier New" w:eastAsia="Courier New" w:hAnsi="Courier New" w:cs="Courier New"/>
        <w:vertAlign w:val="baseline"/>
      </w:rPr>
    </w:lvl>
    <w:lvl w:ilvl="5">
      <w:start w:val="1"/>
      <w:numFmt w:val="bullet"/>
      <w:lvlText w:val="▪"/>
      <w:lvlJc w:val="left"/>
      <w:pPr>
        <w:ind w:left="5667" w:hanging="360"/>
      </w:pPr>
      <w:rPr>
        <w:rFonts w:ascii="Noto Sans Symbols" w:eastAsia="Noto Sans Symbols" w:hAnsi="Noto Sans Symbols" w:cs="Noto Sans Symbols"/>
        <w:vertAlign w:val="baseline"/>
      </w:rPr>
    </w:lvl>
    <w:lvl w:ilvl="6">
      <w:start w:val="1"/>
      <w:numFmt w:val="bullet"/>
      <w:lvlText w:val="●"/>
      <w:lvlJc w:val="left"/>
      <w:pPr>
        <w:ind w:left="6387" w:hanging="360"/>
      </w:pPr>
      <w:rPr>
        <w:rFonts w:ascii="Noto Sans Symbols" w:eastAsia="Noto Sans Symbols" w:hAnsi="Noto Sans Symbols" w:cs="Noto Sans Symbols"/>
        <w:vertAlign w:val="baseline"/>
      </w:rPr>
    </w:lvl>
    <w:lvl w:ilvl="7">
      <w:start w:val="1"/>
      <w:numFmt w:val="bullet"/>
      <w:lvlText w:val="o"/>
      <w:lvlJc w:val="left"/>
      <w:pPr>
        <w:ind w:left="7107" w:hanging="360"/>
      </w:pPr>
      <w:rPr>
        <w:rFonts w:ascii="Courier New" w:eastAsia="Courier New" w:hAnsi="Courier New" w:cs="Courier New"/>
        <w:vertAlign w:val="baseline"/>
      </w:rPr>
    </w:lvl>
    <w:lvl w:ilvl="8">
      <w:start w:val="1"/>
      <w:numFmt w:val="bullet"/>
      <w:lvlText w:val="▪"/>
      <w:lvlJc w:val="left"/>
      <w:pPr>
        <w:ind w:left="7827" w:hanging="360"/>
      </w:pPr>
      <w:rPr>
        <w:rFonts w:ascii="Noto Sans Symbols" w:eastAsia="Noto Sans Symbols" w:hAnsi="Noto Sans Symbols" w:cs="Noto Sans Symbols"/>
        <w:vertAlign w:val="baseline"/>
      </w:rPr>
    </w:lvl>
  </w:abstractNum>
  <w:abstractNum w:abstractNumId="2" w15:restartNumberingAfterBreak="0">
    <w:nsid w:val="3A161EBC"/>
    <w:multiLevelType w:val="multilevel"/>
    <w:tmpl w:val="A60CC684"/>
    <w:lvl w:ilvl="0">
      <w:start w:val="1"/>
      <w:numFmt w:val="bullet"/>
      <w:lvlText w:val="⮚"/>
      <w:lvlJc w:val="left"/>
      <w:pPr>
        <w:ind w:left="1740" w:hanging="360"/>
      </w:pPr>
      <w:rPr>
        <w:rFonts w:ascii="Noto Sans Symbols" w:eastAsia="Noto Sans Symbols" w:hAnsi="Noto Sans Symbols" w:cs="Noto Sans Symbols"/>
        <w:vertAlign w:val="baseline"/>
      </w:rPr>
    </w:lvl>
    <w:lvl w:ilvl="1">
      <w:start w:val="1"/>
      <w:numFmt w:val="bullet"/>
      <w:lvlText w:val="o"/>
      <w:lvlJc w:val="left"/>
      <w:pPr>
        <w:ind w:left="2460" w:hanging="360"/>
      </w:pPr>
      <w:rPr>
        <w:rFonts w:ascii="Courier New" w:eastAsia="Courier New" w:hAnsi="Courier New" w:cs="Courier New"/>
        <w:vertAlign w:val="baseline"/>
      </w:rPr>
    </w:lvl>
    <w:lvl w:ilvl="2">
      <w:start w:val="1"/>
      <w:numFmt w:val="bullet"/>
      <w:lvlText w:val="▪"/>
      <w:lvlJc w:val="left"/>
      <w:pPr>
        <w:ind w:left="3180" w:hanging="360"/>
      </w:pPr>
      <w:rPr>
        <w:rFonts w:ascii="Noto Sans Symbols" w:eastAsia="Noto Sans Symbols" w:hAnsi="Noto Sans Symbols" w:cs="Noto Sans Symbols"/>
        <w:vertAlign w:val="baseline"/>
      </w:rPr>
    </w:lvl>
    <w:lvl w:ilvl="3">
      <w:start w:val="1"/>
      <w:numFmt w:val="bullet"/>
      <w:lvlText w:val="●"/>
      <w:lvlJc w:val="left"/>
      <w:pPr>
        <w:ind w:left="3900" w:hanging="360"/>
      </w:pPr>
      <w:rPr>
        <w:rFonts w:ascii="Noto Sans Symbols" w:eastAsia="Noto Sans Symbols" w:hAnsi="Noto Sans Symbols" w:cs="Noto Sans Symbols"/>
        <w:vertAlign w:val="baseline"/>
      </w:rPr>
    </w:lvl>
    <w:lvl w:ilvl="4">
      <w:start w:val="1"/>
      <w:numFmt w:val="bullet"/>
      <w:lvlText w:val="o"/>
      <w:lvlJc w:val="left"/>
      <w:pPr>
        <w:ind w:left="4620" w:hanging="360"/>
      </w:pPr>
      <w:rPr>
        <w:rFonts w:ascii="Courier New" w:eastAsia="Courier New" w:hAnsi="Courier New" w:cs="Courier New"/>
        <w:vertAlign w:val="baseline"/>
      </w:rPr>
    </w:lvl>
    <w:lvl w:ilvl="5">
      <w:start w:val="1"/>
      <w:numFmt w:val="bullet"/>
      <w:lvlText w:val="▪"/>
      <w:lvlJc w:val="left"/>
      <w:pPr>
        <w:ind w:left="5340" w:hanging="360"/>
      </w:pPr>
      <w:rPr>
        <w:rFonts w:ascii="Noto Sans Symbols" w:eastAsia="Noto Sans Symbols" w:hAnsi="Noto Sans Symbols" w:cs="Noto Sans Symbols"/>
        <w:vertAlign w:val="baseline"/>
      </w:rPr>
    </w:lvl>
    <w:lvl w:ilvl="6">
      <w:start w:val="1"/>
      <w:numFmt w:val="bullet"/>
      <w:lvlText w:val="●"/>
      <w:lvlJc w:val="left"/>
      <w:pPr>
        <w:ind w:left="6060" w:hanging="360"/>
      </w:pPr>
      <w:rPr>
        <w:rFonts w:ascii="Noto Sans Symbols" w:eastAsia="Noto Sans Symbols" w:hAnsi="Noto Sans Symbols" w:cs="Noto Sans Symbols"/>
        <w:vertAlign w:val="baseline"/>
      </w:rPr>
    </w:lvl>
    <w:lvl w:ilvl="7">
      <w:start w:val="1"/>
      <w:numFmt w:val="bullet"/>
      <w:lvlText w:val="o"/>
      <w:lvlJc w:val="left"/>
      <w:pPr>
        <w:ind w:left="6780" w:hanging="360"/>
      </w:pPr>
      <w:rPr>
        <w:rFonts w:ascii="Courier New" w:eastAsia="Courier New" w:hAnsi="Courier New" w:cs="Courier New"/>
        <w:vertAlign w:val="baseline"/>
      </w:rPr>
    </w:lvl>
    <w:lvl w:ilvl="8">
      <w:start w:val="1"/>
      <w:numFmt w:val="bullet"/>
      <w:lvlText w:val="▪"/>
      <w:lvlJc w:val="left"/>
      <w:pPr>
        <w:ind w:left="7500" w:hanging="360"/>
      </w:pPr>
      <w:rPr>
        <w:rFonts w:ascii="Noto Sans Symbols" w:eastAsia="Noto Sans Symbols" w:hAnsi="Noto Sans Symbols" w:cs="Noto Sans Symbols"/>
        <w:vertAlign w:val="baseline"/>
      </w:rPr>
    </w:lvl>
  </w:abstractNum>
  <w:abstractNum w:abstractNumId="3" w15:restartNumberingAfterBreak="0">
    <w:nsid w:val="3E336E0F"/>
    <w:multiLevelType w:val="multilevel"/>
    <w:tmpl w:val="ECA28944"/>
    <w:lvl w:ilvl="0">
      <w:start w:val="4"/>
      <w:numFmt w:val="decimal"/>
      <w:lvlText w:val="%1"/>
      <w:lvlJc w:val="left"/>
      <w:pPr>
        <w:ind w:left="495" w:hanging="495"/>
      </w:pPr>
      <w:rPr>
        <w:vertAlign w:val="baseline"/>
      </w:rPr>
    </w:lvl>
    <w:lvl w:ilvl="1">
      <w:start w:val="2"/>
      <w:numFmt w:val="decimal"/>
      <w:lvlText w:val="%1.%2"/>
      <w:lvlJc w:val="left"/>
      <w:pPr>
        <w:ind w:left="720" w:hanging="720"/>
      </w:pPr>
      <w:rPr>
        <w:vertAlign w:val="baseline"/>
      </w:rPr>
    </w:lvl>
    <w:lvl w:ilvl="2">
      <w:start w:val="3"/>
      <w:numFmt w:val="decimal"/>
      <w:lvlText w:val="%1.%2.%3"/>
      <w:lvlJc w:val="left"/>
      <w:pPr>
        <w:ind w:left="1080" w:hanging="108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800" w:hanging="1800"/>
      </w:pPr>
      <w:rPr>
        <w:vertAlign w:val="baseline"/>
      </w:rPr>
    </w:lvl>
    <w:lvl w:ilvl="6">
      <w:start w:val="1"/>
      <w:numFmt w:val="decimal"/>
      <w:lvlText w:val="%1.%2.%3.%4.%5.%6.%7"/>
      <w:lvlJc w:val="left"/>
      <w:pPr>
        <w:ind w:left="2160" w:hanging="2160"/>
      </w:pPr>
      <w:rPr>
        <w:vertAlign w:val="baseline"/>
      </w:rPr>
    </w:lvl>
    <w:lvl w:ilvl="7">
      <w:start w:val="1"/>
      <w:numFmt w:val="decimal"/>
      <w:lvlText w:val="%1.%2.%3.%4.%5.%6.%7.%8"/>
      <w:lvlJc w:val="left"/>
      <w:pPr>
        <w:ind w:left="2520" w:hanging="2520"/>
      </w:pPr>
      <w:rPr>
        <w:vertAlign w:val="baseline"/>
      </w:rPr>
    </w:lvl>
    <w:lvl w:ilvl="8">
      <w:start w:val="1"/>
      <w:numFmt w:val="decimal"/>
      <w:lvlText w:val="%1.%2.%3.%4.%5.%6.%7.%8.%9"/>
      <w:lvlJc w:val="left"/>
      <w:pPr>
        <w:ind w:left="2520" w:hanging="2520"/>
      </w:pPr>
      <w:rPr>
        <w:vertAlign w:val="baseline"/>
      </w:rPr>
    </w:lvl>
  </w:abstractNum>
  <w:abstractNum w:abstractNumId="4" w15:restartNumberingAfterBreak="0">
    <w:nsid w:val="42591FE6"/>
    <w:multiLevelType w:val="multilevel"/>
    <w:tmpl w:val="045A5306"/>
    <w:lvl w:ilvl="0">
      <w:start w:val="2"/>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3A30E35"/>
    <w:multiLevelType w:val="multilevel"/>
    <w:tmpl w:val="8800F916"/>
    <w:lvl w:ilvl="0">
      <w:start w:val="1"/>
      <w:numFmt w:val="decimal"/>
      <w:lvlText w:val="%1."/>
      <w:lvlJc w:val="left"/>
      <w:pPr>
        <w:ind w:left="630" w:hanging="360"/>
      </w:pPr>
      <w:rPr>
        <w:vertAlign w:val="baseline"/>
      </w:rPr>
    </w:lvl>
    <w:lvl w:ilvl="1">
      <w:start w:val="1"/>
      <w:numFmt w:val="bullet"/>
      <w:lvlText w:val="●"/>
      <w:lvlJc w:val="left"/>
      <w:pPr>
        <w:ind w:left="720" w:hanging="360"/>
      </w:pPr>
      <w:rPr>
        <w:rFonts w:ascii="Noto Sans Symbols" w:eastAsia="Noto Sans Symbols" w:hAnsi="Noto Sans Symbols" w:cs="Noto Sans Symbols"/>
        <w:vertAlign w:val="baseline"/>
      </w:rPr>
    </w:lvl>
    <w:lvl w:ilvl="2">
      <w:numFmt w:val="bullet"/>
      <w:lvlText w:val="-"/>
      <w:lvlJc w:val="left"/>
      <w:pPr>
        <w:ind w:left="2250" w:hanging="360"/>
      </w:pPr>
      <w:rPr>
        <w:rFonts w:ascii="Calibri" w:eastAsia="Calibri" w:hAnsi="Calibri" w:cs="Calibri"/>
        <w:vertAlign w:val="baseline"/>
      </w:rPr>
    </w:lvl>
    <w:lvl w:ilvl="3">
      <w:start w:val="1"/>
      <w:numFmt w:val="decimal"/>
      <w:lvlText w:val="%4."/>
      <w:lvlJc w:val="left"/>
      <w:pPr>
        <w:ind w:left="2790" w:hanging="360"/>
      </w:pPr>
      <w:rPr>
        <w:vertAlign w:val="baseline"/>
      </w:rPr>
    </w:lvl>
    <w:lvl w:ilvl="4">
      <w:start w:val="1"/>
      <w:numFmt w:val="lowerLetter"/>
      <w:lvlText w:val="%5."/>
      <w:lvlJc w:val="left"/>
      <w:pPr>
        <w:ind w:left="3510" w:hanging="360"/>
      </w:pPr>
      <w:rPr>
        <w:vertAlign w:val="baseline"/>
      </w:rPr>
    </w:lvl>
    <w:lvl w:ilvl="5">
      <w:start w:val="1"/>
      <w:numFmt w:val="lowerRoman"/>
      <w:lvlText w:val="%6."/>
      <w:lvlJc w:val="right"/>
      <w:pPr>
        <w:ind w:left="4230" w:hanging="180"/>
      </w:pPr>
      <w:rPr>
        <w:vertAlign w:val="baseline"/>
      </w:rPr>
    </w:lvl>
    <w:lvl w:ilvl="6">
      <w:start w:val="1"/>
      <w:numFmt w:val="decimal"/>
      <w:lvlText w:val="%7."/>
      <w:lvlJc w:val="left"/>
      <w:pPr>
        <w:ind w:left="4950" w:hanging="360"/>
      </w:pPr>
      <w:rPr>
        <w:vertAlign w:val="baseline"/>
      </w:rPr>
    </w:lvl>
    <w:lvl w:ilvl="7">
      <w:start w:val="1"/>
      <w:numFmt w:val="lowerLetter"/>
      <w:lvlText w:val="%8."/>
      <w:lvlJc w:val="left"/>
      <w:pPr>
        <w:ind w:left="5670" w:hanging="360"/>
      </w:pPr>
      <w:rPr>
        <w:vertAlign w:val="baseline"/>
      </w:rPr>
    </w:lvl>
    <w:lvl w:ilvl="8">
      <w:start w:val="1"/>
      <w:numFmt w:val="lowerRoman"/>
      <w:lvlText w:val="%9."/>
      <w:lvlJc w:val="right"/>
      <w:pPr>
        <w:ind w:left="6390" w:hanging="180"/>
      </w:pPr>
      <w:rPr>
        <w:vertAlign w:val="baseline"/>
      </w:rPr>
    </w:lvl>
  </w:abstractNum>
  <w:abstractNum w:abstractNumId="6" w15:restartNumberingAfterBreak="0">
    <w:nsid w:val="43C50D64"/>
    <w:multiLevelType w:val="multilevel"/>
    <w:tmpl w:val="DA00B4FC"/>
    <w:lvl w:ilvl="0">
      <w:start w:val="1"/>
      <w:numFmt w:val="bullet"/>
      <w:lvlText w:val="●"/>
      <w:lvlJc w:val="left"/>
      <w:pPr>
        <w:ind w:left="810" w:hanging="360"/>
      </w:pPr>
      <w:rPr>
        <w:rFonts w:ascii="Noto Sans Symbols" w:eastAsia="Noto Sans Symbols" w:hAnsi="Noto Sans Symbols" w:cs="Noto Sans Symbols"/>
        <w:vertAlign w:val="baseline"/>
      </w:rPr>
    </w:lvl>
    <w:lvl w:ilvl="1">
      <w:start w:val="1"/>
      <w:numFmt w:val="bullet"/>
      <w:lvlText w:val="o"/>
      <w:lvlJc w:val="left"/>
      <w:pPr>
        <w:ind w:left="1530" w:hanging="360"/>
      </w:pPr>
      <w:rPr>
        <w:rFonts w:ascii="Courier New" w:eastAsia="Courier New" w:hAnsi="Courier New" w:cs="Courier New"/>
        <w:vertAlign w:val="baseline"/>
      </w:rPr>
    </w:lvl>
    <w:lvl w:ilvl="2">
      <w:start w:val="1"/>
      <w:numFmt w:val="bullet"/>
      <w:lvlText w:val="▪"/>
      <w:lvlJc w:val="left"/>
      <w:pPr>
        <w:ind w:left="2250" w:hanging="360"/>
      </w:pPr>
      <w:rPr>
        <w:rFonts w:ascii="Noto Sans Symbols" w:eastAsia="Noto Sans Symbols" w:hAnsi="Noto Sans Symbols" w:cs="Noto Sans Symbols"/>
        <w:vertAlign w:val="baseline"/>
      </w:rPr>
    </w:lvl>
    <w:lvl w:ilvl="3">
      <w:start w:val="1"/>
      <w:numFmt w:val="bullet"/>
      <w:lvlText w:val="●"/>
      <w:lvlJc w:val="left"/>
      <w:pPr>
        <w:ind w:left="2970" w:hanging="360"/>
      </w:pPr>
      <w:rPr>
        <w:rFonts w:ascii="Noto Sans Symbols" w:eastAsia="Noto Sans Symbols" w:hAnsi="Noto Sans Symbols" w:cs="Noto Sans Symbols"/>
        <w:vertAlign w:val="baseline"/>
      </w:rPr>
    </w:lvl>
    <w:lvl w:ilvl="4">
      <w:start w:val="1"/>
      <w:numFmt w:val="bullet"/>
      <w:lvlText w:val="o"/>
      <w:lvlJc w:val="left"/>
      <w:pPr>
        <w:ind w:left="3690" w:hanging="360"/>
      </w:pPr>
      <w:rPr>
        <w:rFonts w:ascii="Courier New" w:eastAsia="Courier New" w:hAnsi="Courier New" w:cs="Courier New"/>
        <w:vertAlign w:val="baseline"/>
      </w:rPr>
    </w:lvl>
    <w:lvl w:ilvl="5">
      <w:start w:val="1"/>
      <w:numFmt w:val="bullet"/>
      <w:lvlText w:val="▪"/>
      <w:lvlJc w:val="left"/>
      <w:pPr>
        <w:ind w:left="4410" w:hanging="360"/>
      </w:pPr>
      <w:rPr>
        <w:rFonts w:ascii="Noto Sans Symbols" w:eastAsia="Noto Sans Symbols" w:hAnsi="Noto Sans Symbols" w:cs="Noto Sans Symbols"/>
        <w:vertAlign w:val="baseline"/>
      </w:rPr>
    </w:lvl>
    <w:lvl w:ilvl="6">
      <w:start w:val="1"/>
      <w:numFmt w:val="bullet"/>
      <w:lvlText w:val="●"/>
      <w:lvlJc w:val="left"/>
      <w:pPr>
        <w:ind w:left="5130" w:hanging="360"/>
      </w:pPr>
      <w:rPr>
        <w:rFonts w:ascii="Noto Sans Symbols" w:eastAsia="Noto Sans Symbols" w:hAnsi="Noto Sans Symbols" w:cs="Noto Sans Symbols"/>
        <w:vertAlign w:val="baseline"/>
      </w:rPr>
    </w:lvl>
    <w:lvl w:ilvl="7">
      <w:start w:val="1"/>
      <w:numFmt w:val="bullet"/>
      <w:lvlText w:val="o"/>
      <w:lvlJc w:val="left"/>
      <w:pPr>
        <w:ind w:left="5850" w:hanging="360"/>
      </w:pPr>
      <w:rPr>
        <w:rFonts w:ascii="Courier New" w:eastAsia="Courier New" w:hAnsi="Courier New" w:cs="Courier New"/>
        <w:vertAlign w:val="baseline"/>
      </w:rPr>
    </w:lvl>
    <w:lvl w:ilvl="8">
      <w:start w:val="1"/>
      <w:numFmt w:val="bullet"/>
      <w:lvlText w:val="▪"/>
      <w:lvlJc w:val="left"/>
      <w:pPr>
        <w:ind w:left="6570" w:hanging="360"/>
      </w:pPr>
      <w:rPr>
        <w:rFonts w:ascii="Noto Sans Symbols" w:eastAsia="Noto Sans Symbols" w:hAnsi="Noto Sans Symbols" w:cs="Noto Sans Symbols"/>
        <w:vertAlign w:val="baseline"/>
      </w:rPr>
    </w:lvl>
  </w:abstractNum>
  <w:abstractNum w:abstractNumId="7" w15:restartNumberingAfterBreak="0">
    <w:nsid w:val="4EF424F8"/>
    <w:multiLevelType w:val="multilevel"/>
    <w:tmpl w:val="D08C3B34"/>
    <w:lvl w:ilvl="0">
      <w:start w:val="1"/>
      <w:numFmt w:val="bullet"/>
      <w:lvlText w:val="●"/>
      <w:lvlJc w:val="left"/>
      <w:pPr>
        <w:ind w:left="928" w:hanging="360"/>
      </w:pPr>
      <w:rPr>
        <w:u w:val="none"/>
      </w:rPr>
    </w:lvl>
    <w:lvl w:ilvl="1">
      <w:start w:val="1"/>
      <w:numFmt w:val="bullet"/>
      <w:lvlText w:val="○"/>
      <w:lvlJc w:val="left"/>
      <w:pPr>
        <w:ind w:left="1648" w:hanging="360"/>
      </w:pPr>
      <w:rPr>
        <w:u w:val="none"/>
      </w:rPr>
    </w:lvl>
    <w:lvl w:ilvl="2">
      <w:start w:val="1"/>
      <w:numFmt w:val="bullet"/>
      <w:lvlText w:val="■"/>
      <w:lvlJc w:val="left"/>
      <w:pPr>
        <w:ind w:left="2368" w:hanging="360"/>
      </w:pPr>
      <w:rPr>
        <w:u w:val="none"/>
      </w:rPr>
    </w:lvl>
    <w:lvl w:ilvl="3">
      <w:start w:val="1"/>
      <w:numFmt w:val="bullet"/>
      <w:lvlText w:val="●"/>
      <w:lvlJc w:val="left"/>
      <w:pPr>
        <w:ind w:left="3088" w:hanging="360"/>
      </w:pPr>
      <w:rPr>
        <w:u w:val="none"/>
      </w:rPr>
    </w:lvl>
    <w:lvl w:ilvl="4">
      <w:start w:val="1"/>
      <w:numFmt w:val="bullet"/>
      <w:lvlText w:val="○"/>
      <w:lvlJc w:val="left"/>
      <w:pPr>
        <w:ind w:left="3808" w:hanging="360"/>
      </w:pPr>
      <w:rPr>
        <w:u w:val="none"/>
      </w:rPr>
    </w:lvl>
    <w:lvl w:ilvl="5">
      <w:start w:val="1"/>
      <w:numFmt w:val="bullet"/>
      <w:lvlText w:val="■"/>
      <w:lvlJc w:val="left"/>
      <w:pPr>
        <w:ind w:left="4528" w:hanging="360"/>
      </w:pPr>
      <w:rPr>
        <w:u w:val="none"/>
      </w:rPr>
    </w:lvl>
    <w:lvl w:ilvl="6">
      <w:start w:val="1"/>
      <w:numFmt w:val="bullet"/>
      <w:lvlText w:val="●"/>
      <w:lvlJc w:val="left"/>
      <w:pPr>
        <w:ind w:left="5248" w:hanging="360"/>
      </w:pPr>
      <w:rPr>
        <w:u w:val="none"/>
      </w:rPr>
    </w:lvl>
    <w:lvl w:ilvl="7">
      <w:start w:val="1"/>
      <w:numFmt w:val="bullet"/>
      <w:lvlText w:val="○"/>
      <w:lvlJc w:val="left"/>
      <w:pPr>
        <w:ind w:left="5968" w:hanging="360"/>
      </w:pPr>
      <w:rPr>
        <w:u w:val="none"/>
      </w:rPr>
    </w:lvl>
    <w:lvl w:ilvl="8">
      <w:start w:val="1"/>
      <w:numFmt w:val="bullet"/>
      <w:lvlText w:val="■"/>
      <w:lvlJc w:val="left"/>
      <w:pPr>
        <w:ind w:left="6688" w:hanging="360"/>
      </w:pPr>
      <w:rPr>
        <w:u w:val="none"/>
      </w:rPr>
    </w:lvl>
  </w:abstractNum>
  <w:abstractNum w:abstractNumId="8" w15:restartNumberingAfterBreak="0">
    <w:nsid w:val="55C70693"/>
    <w:multiLevelType w:val="multilevel"/>
    <w:tmpl w:val="C4023CBE"/>
    <w:lvl w:ilvl="0">
      <w:start w:val="1"/>
      <w:numFmt w:val="bullet"/>
      <w:lvlText w:val="⮚"/>
      <w:lvlJc w:val="left"/>
      <w:pPr>
        <w:ind w:left="2094" w:hanging="360"/>
      </w:pPr>
      <w:rPr>
        <w:rFonts w:ascii="Noto Sans Symbols" w:eastAsia="Noto Sans Symbols" w:hAnsi="Noto Sans Symbols" w:cs="Noto Sans Symbols"/>
        <w:vertAlign w:val="baseline"/>
      </w:rPr>
    </w:lvl>
    <w:lvl w:ilvl="1">
      <w:start w:val="1"/>
      <w:numFmt w:val="bullet"/>
      <w:lvlText w:val="o"/>
      <w:lvlJc w:val="left"/>
      <w:pPr>
        <w:ind w:left="2814" w:hanging="360"/>
      </w:pPr>
      <w:rPr>
        <w:rFonts w:ascii="Courier New" w:eastAsia="Courier New" w:hAnsi="Courier New" w:cs="Courier New"/>
        <w:vertAlign w:val="baseline"/>
      </w:rPr>
    </w:lvl>
    <w:lvl w:ilvl="2">
      <w:start w:val="1"/>
      <w:numFmt w:val="bullet"/>
      <w:lvlText w:val="▪"/>
      <w:lvlJc w:val="left"/>
      <w:pPr>
        <w:ind w:left="3534" w:hanging="360"/>
      </w:pPr>
      <w:rPr>
        <w:rFonts w:ascii="Noto Sans Symbols" w:eastAsia="Noto Sans Symbols" w:hAnsi="Noto Sans Symbols" w:cs="Noto Sans Symbols"/>
        <w:vertAlign w:val="baseline"/>
      </w:rPr>
    </w:lvl>
    <w:lvl w:ilvl="3">
      <w:start w:val="1"/>
      <w:numFmt w:val="bullet"/>
      <w:lvlText w:val="●"/>
      <w:lvlJc w:val="left"/>
      <w:pPr>
        <w:ind w:left="4254" w:hanging="360"/>
      </w:pPr>
      <w:rPr>
        <w:rFonts w:ascii="Noto Sans Symbols" w:eastAsia="Noto Sans Symbols" w:hAnsi="Noto Sans Symbols" w:cs="Noto Sans Symbols"/>
        <w:vertAlign w:val="baseline"/>
      </w:rPr>
    </w:lvl>
    <w:lvl w:ilvl="4">
      <w:start w:val="1"/>
      <w:numFmt w:val="bullet"/>
      <w:lvlText w:val="o"/>
      <w:lvlJc w:val="left"/>
      <w:pPr>
        <w:ind w:left="4974" w:hanging="360"/>
      </w:pPr>
      <w:rPr>
        <w:rFonts w:ascii="Courier New" w:eastAsia="Courier New" w:hAnsi="Courier New" w:cs="Courier New"/>
        <w:vertAlign w:val="baseline"/>
      </w:rPr>
    </w:lvl>
    <w:lvl w:ilvl="5">
      <w:start w:val="1"/>
      <w:numFmt w:val="bullet"/>
      <w:lvlText w:val="▪"/>
      <w:lvlJc w:val="left"/>
      <w:pPr>
        <w:ind w:left="5694" w:hanging="360"/>
      </w:pPr>
      <w:rPr>
        <w:rFonts w:ascii="Noto Sans Symbols" w:eastAsia="Noto Sans Symbols" w:hAnsi="Noto Sans Symbols" w:cs="Noto Sans Symbols"/>
        <w:vertAlign w:val="baseline"/>
      </w:rPr>
    </w:lvl>
    <w:lvl w:ilvl="6">
      <w:start w:val="1"/>
      <w:numFmt w:val="bullet"/>
      <w:lvlText w:val="●"/>
      <w:lvlJc w:val="left"/>
      <w:pPr>
        <w:ind w:left="6414" w:hanging="360"/>
      </w:pPr>
      <w:rPr>
        <w:rFonts w:ascii="Noto Sans Symbols" w:eastAsia="Noto Sans Symbols" w:hAnsi="Noto Sans Symbols" w:cs="Noto Sans Symbols"/>
        <w:vertAlign w:val="baseline"/>
      </w:rPr>
    </w:lvl>
    <w:lvl w:ilvl="7">
      <w:start w:val="1"/>
      <w:numFmt w:val="bullet"/>
      <w:lvlText w:val="o"/>
      <w:lvlJc w:val="left"/>
      <w:pPr>
        <w:ind w:left="7134" w:hanging="360"/>
      </w:pPr>
      <w:rPr>
        <w:rFonts w:ascii="Courier New" w:eastAsia="Courier New" w:hAnsi="Courier New" w:cs="Courier New"/>
        <w:vertAlign w:val="baseline"/>
      </w:rPr>
    </w:lvl>
    <w:lvl w:ilvl="8">
      <w:start w:val="1"/>
      <w:numFmt w:val="bullet"/>
      <w:lvlText w:val="▪"/>
      <w:lvlJc w:val="left"/>
      <w:pPr>
        <w:ind w:left="7854" w:hanging="360"/>
      </w:pPr>
      <w:rPr>
        <w:rFonts w:ascii="Noto Sans Symbols" w:eastAsia="Noto Sans Symbols" w:hAnsi="Noto Sans Symbols" w:cs="Noto Sans Symbols"/>
        <w:vertAlign w:val="baseline"/>
      </w:rPr>
    </w:lvl>
  </w:abstractNum>
  <w:abstractNum w:abstractNumId="9" w15:restartNumberingAfterBreak="0">
    <w:nsid w:val="63946427"/>
    <w:multiLevelType w:val="multilevel"/>
    <w:tmpl w:val="D6ECC6BA"/>
    <w:lvl w:ilvl="0">
      <w:start w:val="1"/>
      <w:numFmt w:val="decimal"/>
      <w:lvlText w:val="%1."/>
      <w:lvlJc w:val="left"/>
      <w:pPr>
        <w:ind w:left="630" w:hanging="360"/>
      </w:pPr>
      <w:rPr>
        <w:vertAlign w:val="baseline"/>
      </w:rPr>
    </w:lvl>
    <w:lvl w:ilvl="1">
      <w:start w:val="1"/>
      <w:numFmt w:val="bullet"/>
      <w:lvlText w:val="●"/>
      <w:lvlJc w:val="left"/>
      <w:pPr>
        <w:ind w:left="720" w:hanging="360"/>
      </w:pPr>
      <w:rPr>
        <w:rFonts w:ascii="Noto Sans Symbols" w:eastAsia="Noto Sans Symbols" w:hAnsi="Noto Sans Symbols" w:cs="Noto Sans Symbols"/>
        <w:vertAlign w:val="baseline"/>
      </w:rPr>
    </w:lvl>
    <w:lvl w:ilvl="2">
      <w:numFmt w:val="bullet"/>
      <w:lvlText w:val="-"/>
      <w:lvlJc w:val="left"/>
      <w:pPr>
        <w:ind w:left="2250" w:hanging="360"/>
      </w:pPr>
      <w:rPr>
        <w:rFonts w:ascii="Calibri" w:eastAsia="Calibri" w:hAnsi="Calibri" w:cs="Calibri"/>
        <w:vertAlign w:val="baseline"/>
      </w:rPr>
    </w:lvl>
    <w:lvl w:ilvl="3">
      <w:start w:val="1"/>
      <w:numFmt w:val="decimal"/>
      <w:lvlText w:val="%4."/>
      <w:lvlJc w:val="left"/>
      <w:pPr>
        <w:ind w:left="2790" w:hanging="360"/>
      </w:pPr>
      <w:rPr>
        <w:vertAlign w:val="baseline"/>
      </w:rPr>
    </w:lvl>
    <w:lvl w:ilvl="4">
      <w:start w:val="1"/>
      <w:numFmt w:val="lowerLetter"/>
      <w:lvlText w:val="%5."/>
      <w:lvlJc w:val="left"/>
      <w:pPr>
        <w:ind w:left="3510" w:hanging="360"/>
      </w:pPr>
      <w:rPr>
        <w:vertAlign w:val="baseline"/>
      </w:rPr>
    </w:lvl>
    <w:lvl w:ilvl="5">
      <w:start w:val="1"/>
      <w:numFmt w:val="lowerRoman"/>
      <w:lvlText w:val="%6."/>
      <w:lvlJc w:val="right"/>
      <w:pPr>
        <w:ind w:left="4230" w:hanging="180"/>
      </w:pPr>
      <w:rPr>
        <w:vertAlign w:val="baseline"/>
      </w:rPr>
    </w:lvl>
    <w:lvl w:ilvl="6">
      <w:start w:val="1"/>
      <w:numFmt w:val="decimal"/>
      <w:lvlText w:val="%7."/>
      <w:lvlJc w:val="left"/>
      <w:pPr>
        <w:ind w:left="4950" w:hanging="360"/>
      </w:pPr>
      <w:rPr>
        <w:vertAlign w:val="baseline"/>
      </w:rPr>
    </w:lvl>
    <w:lvl w:ilvl="7">
      <w:start w:val="1"/>
      <w:numFmt w:val="lowerLetter"/>
      <w:lvlText w:val="%8."/>
      <w:lvlJc w:val="left"/>
      <w:pPr>
        <w:ind w:left="5670" w:hanging="360"/>
      </w:pPr>
      <w:rPr>
        <w:vertAlign w:val="baseline"/>
      </w:rPr>
    </w:lvl>
    <w:lvl w:ilvl="8">
      <w:start w:val="1"/>
      <w:numFmt w:val="lowerRoman"/>
      <w:lvlText w:val="%9."/>
      <w:lvlJc w:val="right"/>
      <w:pPr>
        <w:ind w:left="6390" w:hanging="180"/>
      </w:pPr>
      <w:rPr>
        <w:vertAlign w:val="baseline"/>
      </w:rPr>
    </w:lvl>
  </w:abstractNum>
  <w:abstractNum w:abstractNumId="10" w15:restartNumberingAfterBreak="0">
    <w:nsid w:val="697443C6"/>
    <w:multiLevelType w:val="multilevel"/>
    <w:tmpl w:val="83A009E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77583C5B"/>
    <w:multiLevelType w:val="multilevel"/>
    <w:tmpl w:val="74C646F2"/>
    <w:lvl w:ilvl="0">
      <w:start w:val="1"/>
      <w:numFmt w:val="bullet"/>
      <w:lvlText w:val="⮚"/>
      <w:lvlJc w:val="left"/>
      <w:pPr>
        <w:ind w:left="1741" w:hanging="360"/>
      </w:pPr>
      <w:rPr>
        <w:rFonts w:ascii="Noto Sans Symbols" w:eastAsia="Noto Sans Symbols" w:hAnsi="Noto Sans Symbols" w:cs="Noto Sans Symbols"/>
        <w:vertAlign w:val="baseline"/>
      </w:rPr>
    </w:lvl>
    <w:lvl w:ilvl="1">
      <w:start w:val="1"/>
      <w:numFmt w:val="bullet"/>
      <w:lvlText w:val="o"/>
      <w:lvlJc w:val="left"/>
      <w:pPr>
        <w:ind w:left="2461" w:hanging="360"/>
      </w:pPr>
      <w:rPr>
        <w:rFonts w:ascii="Courier New" w:eastAsia="Courier New" w:hAnsi="Courier New" w:cs="Courier New"/>
        <w:vertAlign w:val="baseline"/>
      </w:rPr>
    </w:lvl>
    <w:lvl w:ilvl="2">
      <w:start w:val="1"/>
      <w:numFmt w:val="bullet"/>
      <w:lvlText w:val="▪"/>
      <w:lvlJc w:val="left"/>
      <w:pPr>
        <w:ind w:left="3181" w:hanging="360"/>
      </w:pPr>
      <w:rPr>
        <w:rFonts w:ascii="Noto Sans Symbols" w:eastAsia="Noto Sans Symbols" w:hAnsi="Noto Sans Symbols" w:cs="Noto Sans Symbols"/>
        <w:vertAlign w:val="baseline"/>
      </w:rPr>
    </w:lvl>
    <w:lvl w:ilvl="3">
      <w:start w:val="1"/>
      <w:numFmt w:val="bullet"/>
      <w:lvlText w:val="●"/>
      <w:lvlJc w:val="left"/>
      <w:pPr>
        <w:ind w:left="3901" w:hanging="360"/>
      </w:pPr>
      <w:rPr>
        <w:rFonts w:ascii="Noto Sans Symbols" w:eastAsia="Noto Sans Symbols" w:hAnsi="Noto Sans Symbols" w:cs="Noto Sans Symbols"/>
        <w:vertAlign w:val="baseline"/>
      </w:rPr>
    </w:lvl>
    <w:lvl w:ilvl="4">
      <w:start w:val="1"/>
      <w:numFmt w:val="bullet"/>
      <w:lvlText w:val="o"/>
      <w:lvlJc w:val="left"/>
      <w:pPr>
        <w:ind w:left="4621" w:hanging="360"/>
      </w:pPr>
      <w:rPr>
        <w:rFonts w:ascii="Courier New" w:eastAsia="Courier New" w:hAnsi="Courier New" w:cs="Courier New"/>
        <w:vertAlign w:val="baseline"/>
      </w:rPr>
    </w:lvl>
    <w:lvl w:ilvl="5">
      <w:start w:val="1"/>
      <w:numFmt w:val="bullet"/>
      <w:lvlText w:val="▪"/>
      <w:lvlJc w:val="left"/>
      <w:pPr>
        <w:ind w:left="5341" w:hanging="360"/>
      </w:pPr>
      <w:rPr>
        <w:rFonts w:ascii="Noto Sans Symbols" w:eastAsia="Noto Sans Symbols" w:hAnsi="Noto Sans Symbols" w:cs="Noto Sans Symbols"/>
        <w:vertAlign w:val="baseline"/>
      </w:rPr>
    </w:lvl>
    <w:lvl w:ilvl="6">
      <w:start w:val="1"/>
      <w:numFmt w:val="bullet"/>
      <w:lvlText w:val="●"/>
      <w:lvlJc w:val="left"/>
      <w:pPr>
        <w:ind w:left="6061" w:hanging="360"/>
      </w:pPr>
      <w:rPr>
        <w:rFonts w:ascii="Noto Sans Symbols" w:eastAsia="Noto Sans Symbols" w:hAnsi="Noto Sans Symbols" w:cs="Noto Sans Symbols"/>
        <w:vertAlign w:val="baseline"/>
      </w:rPr>
    </w:lvl>
    <w:lvl w:ilvl="7">
      <w:start w:val="1"/>
      <w:numFmt w:val="bullet"/>
      <w:lvlText w:val="o"/>
      <w:lvlJc w:val="left"/>
      <w:pPr>
        <w:ind w:left="6781" w:hanging="360"/>
      </w:pPr>
      <w:rPr>
        <w:rFonts w:ascii="Courier New" w:eastAsia="Courier New" w:hAnsi="Courier New" w:cs="Courier New"/>
        <w:vertAlign w:val="baseline"/>
      </w:rPr>
    </w:lvl>
    <w:lvl w:ilvl="8">
      <w:start w:val="1"/>
      <w:numFmt w:val="bullet"/>
      <w:lvlText w:val="▪"/>
      <w:lvlJc w:val="left"/>
      <w:pPr>
        <w:ind w:left="7501" w:hanging="360"/>
      </w:pPr>
      <w:rPr>
        <w:rFonts w:ascii="Noto Sans Symbols" w:eastAsia="Noto Sans Symbols" w:hAnsi="Noto Sans Symbols" w:cs="Noto Sans Symbols"/>
        <w:vertAlign w:val="baseline"/>
      </w:rPr>
    </w:lvl>
  </w:abstractNum>
  <w:abstractNum w:abstractNumId="12" w15:restartNumberingAfterBreak="0">
    <w:nsid w:val="7E084AC0"/>
    <w:multiLevelType w:val="hybridMultilevel"/>
    <w:tmpl w:val="EEBAE8A4"/>
    <w:lvl w:ilvl="0" w:tplc="40090001">
      <w:start w:val="1"/>
      <w:numFmt w:val="bullet"/>
      <w:lvlText w:val=""/>
      <w:lvlJc w:val="left"/>
      <w:pPr>
        <w:ind w:left="1170" w:hanging="360"/>
      </w:pPr>
      <w:rPr>
        <w:rFonts w:ascii="Symbol" w:hAnsi="Symbol" w:hint="default"/>
      </w:rPr>
    </w:lvl>
    <w:lvl w:ilvl="1" w:tplc="40090003" w:tentative="1">
      <w:start w:val="1"/>
      <w:numFmt w:val="bullet"/>
      <w:lvlText w:val="o"/>
      <w:lvlJc w:val="left"/>
      <w:pPr>
        <w:ind w:left="1890" w:hanging="360"/>
      </w:pPr>
      <w:rPr>
        <w:rFonts w:ascii="Courier New" w:hAnsi="Courier New" w:cs="Courier New" w:hint="default"/>
      </w:rPr>
    </w:lvl>
    <w:lvl w:ilvl="2" w:tplc="40090005" w:tentative="1">
      <w:start w:val="1"/>
      <w:numFmt w:val="bullet"/>
      <w:lvlText w:val=""/>
      <w:lvlJc w:val="left"/>
      <w:pPr>
        <w:ind w:left="2610" w:hanging="360"/>
      </w:pPr>
      <w:rPr>
        <w:rFonts w:ascii="Wingdings" w:hAnsi="Wingdings" w:hint="default"/>
      </w:rPr>
    </w:lvl>
    <w:lvl w:ilvl="3" w:tplc="40090001" w:tentative="1">
      <w:start w:val="1"/>
      <w:numFmt w:val="bullet"/>
      <w:lvlText w:val=""/>
      <w:lvlJc w:val="left"/>
      <w:pPr>
        <w:ind w:left="3330" w:hanging="360"/>
      </w:pPr>
      <w:rPr>
        <w:rFonts w:ascii="Symbol" w:hAnsi="Symbol" w:hint="default"/>
      </w:rPr>
    </w:lvl>
    <w:lvl w:ilvl="4" w:tplc="40090003" w:tentative="1">
      <w:start w:val="1"/>
      <w:numFmt w:val="bullet"/>
      <w:lvlText w:val="o"/>
      <w:lvlJc w:val="left"/>
      <w:pPr>
        <w:ind w:left="4050" w:hanging="360"/>
      </w:pPr>
      <w:rPr>
        <w:rFonts w:ascii="Courier New" w:hAnsi="Courier New" w:cs="Courier New" w:hint="default"/>
      </w:rPr>
    </w:lvl>
    <w:lvl w:ilvl="5" w:tplc="40090005" w:tentative="1">
      <w:start w:val="1"/>
      <w:numFmt w:val="bullet"/>
      <w:lvlText w:val=""/>
      <w:lvlJc w:val="left"/>
      <w:pPr>
        <w:ind w:left="4770" w:hanging="360"/>
      </w:pPr>
      <w:rPr>
        <w:rFonts w:ascii="Wingdings" w:hAnsi="Wingdings" w:hint="default"/>
      </w:rPr>
    </w:lvl>
    <w:lvl w:ilvl="6" w:tplc="40090001" w:tentative="1">
      <w:start w:val="1"/>
      <w:numFmt w:val="bullet"/>
      <w:lvlText w:val=""/>
      <w:lvlJc w:val="left"/>
      <w:pPr>
        <w:ind w:left="5490" w:hanging="360"/>
      </w:pPr>
      <w:rPr>
        <w:rFonts w:ascii="Symbol" w:hAnsi="Symbol" w:hint="default"/>
      </w:rPr>
    </w:lvl>
    <w:lvl w:ilvl="7" w:tplc="40090003" w:tentative="1">
      <w:start w:val="1"/>
      <w:numFmt w:val="bullet"/>
      <w:lvlText w:val="o"/>
      <w:lvlJc w:val="left"/>
      <w:pPr>
        <w:ind w:left="6210" w:hanging="360"/>
      </w:pPr>
      <w:rPr>
        <w:rFonts w:ascii="Courier New" w:hAnsi="Courier New" w:cs="Courier New" w:hint="default"/>
      </w:rPr>
    </w:lvl>
    <w:lvl w:ilvl="8" w:tplc="40090005" w:tentative="1">
      <w:start w:val="1"/>
      <w:numFmt w:val="bullet"/>
      <w:lvlText w:val=""/>
      <w:lvlJc w:val="left"/>
      <w:pPr>
        <w:ind w:left="6930" w:hanging="360"/>
      </w:pPr>
      <w:rPr>
        <w:rFonts w:ascii="Wingdings" w:hAnsi="Wingdings" w:hint="default"/>
      </w:rPr>
    </w:lvl>
  </w:abstractNum>
  <w:num w:numId="1" w16cid:durableId="2120636965">
    <w:abstractNumId w:val="4"/>
  </w:num>
  <w:num w:numId="2" w16cid:durableId="495146375">
    <w:abstractNumId w:val="5"/>
  </w:num>
  <w:num w:numId="3" w16cid:durableId="367528377">
    <w:abstractNumId w:val="2"/>
  </w:num>
  <w:num w:numId="4" w16cid:durableId="321012467">
    <w:abstractNumId w:val="1"/>
  </w:num>
  <w:num w:numId="5" w16cid:durableId="1462378053">
    <w:abstractNumId w:val="11"/>
  </w:num>
  <w:num w:numId="6" w16cid:durableId="1837959551">
    <w:abstractNumId w:val="0"/>
  </w:num>
  <w:num w:numId="7" w16cid:durableId="1009138286">
    <w:abstractNumId w:val="10"/>
  </w:num>
  <w:num w:numId="8" w16cid:durableId="580023225">
    <w:abstractNumId w:val="9"/>
  </w:num>
  <w:num w:numId="9" w16cid:durableId="340594232">
    <w:abstractNumId w:val="3"/>
  </w:num>
  <w:num w:numId="10" w16cid:durableId="399250150">
    <w:abstractNumId w:val="6"/>
  </w:num>
  <w:num w:numId="11" w16cid:durableId="708340980">
    <w:abstractNumId w:val="8"/>
  </w:num>
  <w:num w:numId="12" w16cid:durableId="1503009665">
    <w:abstractNumId w:val="7"/>
  </w:num>
  <w:num w:numId="13" w16cid:durableId="7297673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1E"/>
    <w:rsid w:val="00001F80"/>
    <w:rsid w:val="00004725"/>
    <w:rsid w:val="00010474"/>
    <w:rsid w:val="000228E1"/>
    <w:rsid w:val="00033CBD"/>
    <w:rsid w:val="00057D38"/>
    <w:rsid w:val="00086C70"/>
    <w:rsid w:val="000876FE"/>
    <w:rsid w:val="000A37A7"/>
    <w:rsid w:val="000D40F4"/>
    <w:rsid w:val="00125CEA"/>
    <w:rsid w:val="0028061F"/>
    <w:rsid w:val="002A3EED"/>
    <w:rsid w:val="002B182C"/>
    <w:rsid w:val="003650B2"/>
    <w:rsid w:val="003B1480"/>
    <w:rsid w:val="004137CA"/>
    <w:rsid w:val="00500468"/>
    <w:rsid w:val="00520BE6"/>
    <w:rsid w:val="00580900"/>
    <w:rsid w:val="006A4887"/>
    <w:rsid w:val="006E576B"/>
    <w:rsid w:val="006F61E9"/>
    <w:rsid w:val="00730C10"/>
    <w:rsid w:val="007573A6"/>
    <w:rsid w:val="00762D31"/>
    <w:rsid w:val="0078532A"/>
    <w:rsid w:val="007E6988"/>
    <w:rsid w:val="008067D5"/>
    <w:rsid w:val="00856602"/>
    <w:rsid w:val="008C18B3"/>
    <w:rsid w:val="008C2401"/>
    <w:rsid w:val="008C4284"/>
    <w:rsid w:val="00946B2C"/>
    <w:rsid w:val="009C7CD9"/>
    <w:rsid w:val="00A44308"/>
    <w:rsid w:val="00A94151"/>
    <w:rsid w:val="00AB2DCF"/>
    <w:rsid w:val="00B64C38"/>
    <w:rsid w:val="00B75B23"/>
    <w:rsid w:val="00BD2C14"/>
    <w:rsid w:val="00BD7B93"/>
    <w:rsid w:val="00C27C05"/>
    <w:rsid w:val="00C5051E"/>
    <w:rsid w:val="00C63472"/>
    <w:rsid w:val="00C83CEA"/>
    <w:rsid w:val="00CC12C5"/>
    <w:rsid w:val="00CE5641"/>
    <w:rsid w:val="00CF318E"/>
    <w:rsid w:val="00D40D86"/>
    <w:rsid w:val="00D60E7D"/>
    <w:rsid w:val="00DA644B"/>
    <w:rsid w:val="00DC1042"/>
    <w:rsid w:val="00DD40E4"/>
    <w:rsid w:val="00E44C3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31AB1"/>
  <w15:docId w15:val="{5C07224E-2F89-4758-A4A1-E5C9EBF45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paragraph" w:styleId="Revision">
    <w:name w:val="Revision"/>
    <w:hidden/>
    <w:uiPriority w:val="99"/>
    <w:semiHidden/>
    <w:rsid w:val="00644F47"/>
    <w:pPr>
      <w:spacing w:line="240" w:lineRule="auto"/>
    </w:p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tblPr>
      <w:tblStyleRowBandSize w:val="1"/>
      <w:tblStyleColBandSize w:val="1"/>
      <w:tblCellMar>
        <w:left w:w="0" w:type="dxa"/>
        <w:right w:w="0" w:type="dxa"/>
      </w:tblCellMar>
    </w:tbl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table" w:customStyle="1" w:styleId="af5">
    <w:basedOn w:val="TableNormal"/>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0" w:type="dxa"/>
        <w:right w:w="0" w:type="dxa"/>
      </w:tblCellMar>
    </w:tblPr>
  </w:style>
  <w:style w:type="table" w:customStyle="1" w:styleId="af7">
    <w:basedOn w:val="TableNormal"/>
    <w:tblPr>
      <w:tblStyleRowBandSize w:val="1"/>
      <w:tblStyleColBandSize w:val="1"/>
      <w:tblCellMar>
        <w:left w:w="0" w:type="dxa"/>
        <w:right w:w="0" w:type="dxa"/>
      </w:tblCellMar>
    </w:tblPr>
  </w:style>
  <w:style w:type="table" w:customStyle="1" w:styleId="af8">
    <w:basedOn w:val="TableNormal"/>
    <w:tblPr>
      <w:tblStyleRowBandSize w:val="1"/>
      <w:tblStyleColBandSize w:val="1"/>
      <w:tblCellMar>
        <w:left w:w="0" w:type="dxa"/>
        <w:right w:w="0" w:type="dxa"/>
      </w:tblCellMar>
    </w:tblPr>
  </w:style>
  <w:style w:type="table" w:customStyle="1" w:styleId="af9">
    <w:basedOn w:val="TableNormal"/>
    <w:tblPr>
      <w:tblStyleRowBandSize w:val="1"/>
      <w:tblStyleColBandSize w:val="1"/>
      <w:tblCellMar>
        <w:left w:w="0" w:type="dxa"/>
        <w:right w:w="0" w:type="dxa"/>
      </w:tblCellMar>
    </w:tblPr>
  </w:style>
  <w:style w:type="table" w:customStyle="1" w:styleId="afa">
    <w:basedOn w:val="TableNormal"/>
    <w:tblPr>
      <w:tblStyleRowBandSize w:val="1"/>
      <w:tblStyleColBandSize w:val="1"/>
      <w:tblCellMar>
        <w:left w:w="0" w:type="dxa"/>
        <w:right w:w="0" w:type="dxa"/>
      </w:tblCellMar>
    </w:tblPr>
  </w:style>
  <w:style w:type="table" w:customStyle="1" w:styleId="afb">
    <w:basedOn w:val="TableNormal"/>
    <w:tblPr>
      <w:tblStyleRowBandSize w:val="1"/>
      <w:tblStyleColBandSize w:val="1"/>
      <w:tblCellMar>
        <w:left w:w="0" w:type="dxa"/>
        <w:right w:w="0" w:type="dxa"/>
      </w:tblCellMar>
    </w:tblPr>
  </w:style>
  <w:style w:type="table" w:customStyle="1" w:styleId="afc">
    <w:basedOn w:val="TableNormal"/>
    <w:tblPr>
      <w:tblStyleRowBandSize w:val="1"/>
      <w:tblStyleColBandSize w:val="1"/>
      <w:tblCellMar>
        <w:left w:w="0" w:type="dxa"/>
        <w:right w:w="0" w:type="dxa"/>
      </w:tblCellMar>
    </w:tblPr>
  </w:style>
  <w:style w:type="paragraph" w:styleId="ListParagraph">
    <w:name w:val="List Paragraph"/>
    <w:basedOn w:val="Normal"/>
    <w:uiPriority w:val="34"/>
    <w:qFormat/>
    <w:rsid w:val="00086C70"/>
    <w:pPr>
      <w:ind w:left="720"/>
      <w:contextualSpacing/>
    </w:pPr>
  </w:style>
  <w:style w:type="paragraph" w:styleId="BalloonText">
    <w:name w:val="Balloon Text"/>
    <w:basedOn w:val="Normal"/>
    <w:link w:val="BalloonTextChar"/>
    <w:uiPriority w:val="99"/>
    <w:semiHidden/>
    <w:unhideWhenUsed/>
    <w:rsid w:val="00BD7B9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B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serwaa@unfpa.org" TargetMode="Externa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ngm.org"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jpg"/><Relationship Id="rId20" Type="http://schemas.openxmlformats.org/officeDocument/2006/relationships/hyperlink" Target="https://docs.google.com/document/d/1UDZK3N0y_0q2VC3BL2GX4bLM8pYA3eBO/ed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waa@unfpa.org"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mailto:masekela@unfpa.org" TargetMode="External"/><Relationship Id="rId19" Type="http://schemas.openxmlformats.org/officeDocument/2006/relationships/image" Target="media/image7.jpg"/><Relationship Id="rId4" Type="http://schemas.openxmlformats.org/officeDocument/2006/relationships/settings" Target="settings.xml"/><Relationship Id="rId9" Type="http://schemas.openxmlformats.org/officeDocument/2006/relationships/hyperlink" Target="mailto:masekela@unfpa.org" TargetMode="External"/><Relationship Id="rId14" Type="http://schemas.openxmlformats.org/officeDocument/2006/relationships/image" Target="media/image2.jp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apps.who.int/prequ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5RtAc1P7dypGMyKV8t0yvjTwQ==">CgMxLjAyCWlk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gAciExXzNtWGxvdzl4UzcycnNnQzRKUUVTMWhxNWxGbWpWX3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6607</Words>
  <Characters>37664</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 Molepo</dc:creator>
  <cp:lastModifiedBy>Cristina Palau</cp:lastModifiedBy>
  <cp:revision>2</cp:revision>
  <dcterms:created xsi:type="dcterms:W3CDTF">2025-02-26T22:01:00Z</dcterms:created>
  <dcterms:modified xsi:type="dcterms:W3CDTF">2025-02-26T22:01:00Z</dcterms:modified>
</cp:coreProperties>
</file>