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EA55F1" w14:textId="279D8292" w:rsidR="00DF60EF" w:rsidRDefault="00E577FB" w:rsidP="00E577FB">
      <w:pPr>
        <w:spacing w:afterLines="160" w:after="384"/>
        <w:rPr>
          <w:rFonts w:ascii="Times New Roman" w:hAnsi="Times New Roman" w:cs="Times New Roman"/>
          <w:b/>
        </w:rPr>
      </w:pP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t xml:space="preserve">Annex </w:t>
      </w:r>
      <w:r w:rsidRPr="00E577FB">
        <w:rPr>
          <w:rFonts w:ascii="Times New Roman" w:hAnsi="Times New Roman" w:cs="Times New Roman"/>
          <w:b/>
          <w:color w:val="00B050"/>
        </w:rPr>
        <w:t>[X]</w:t>
      </w:r>
    </w:p>
    <w:p w14:paraId="0DEFDE03" w14:textId="77777777" w:rsidR="00DF60EF" w:rsidRPr="004818C1" w:rsidRDefault="00DF60EF" w:rsidP="00DF60EF">
      <w:pPr>
        <w:spacing w:afterLines="160" w:after="384"/>
        <w:jc w:val="center"/>
        <w:rPr>
          <w:b/>
        </w:rPr>
      </w:pPr>
      <w:r w:rsidRPr="004818C1">
        <w:rPr>
          <w:b/>
        </w:rPr>
        <w:t xml:space="preserve">SUPPLEMENTARY AGREEMENT </w:t>
      </w:r>
    </w:p>
    <w:p w14:paraId="4624DC4D" w14:textId="77777777" w:rsidR="00DF60EF" w:rsidRPr="0084490B" w:rsidRDefault="00DF60EF" w:rsidP="00DF60EF">
      <w:pPr>
        <w:spacing w:afterLines="160" w:after="384"/>
        <w:jc w:val="center"/>
      </w:pPr>
      <w:r w:rsidRPr="004818C1">
        <w:rPr>
          <w:b/>
        </w:rPr>
        <w:t xml:space="preserve">CONCERNING </w:t>
      </w:r>
      <w:r w:rsidRPr="0084490B">
        <w:rPr>
          <w:b/>
        </w:rPr>
        <w:t>THE PROTECTION OF PERSONAL DATA</w:t>
      </w:r>
    </w:p>
    <w:p w14:paraId="0F244D31" w14:textId="77777777" w:rsidR="00DF60EF" w:rsidRPr="004818C1" w:rsidRDefault="00DF60EF" w:rsidP="00DF60EF">
      <w:pPr>
        <w:spacing w:afterLines="160" w:after="384"/>
        <w:jc w:val="center"/>
        <w:rPr>
          <w:b/>
          <w:sz w:val="20"/>
          <w:szCs w:val="20"/>
        </w:rPr>
      </w:pPr>
      <w:r w:rsidRPr="004818C1">
        <w:rPr>
          <w:b/>
          <w:sz w:val="20"/>
          <w:szCs w:val="20"/>
        </w:rPr>
        <w:t>between</w:t>
      </w:r>
    </w:p>
    <w:p w14:paraId="7EB214C2" w14:textId="77777777" w:rsidR="00DF60EF" w:rsidRPr="004818C1" w:rsidRDefault="00DF60EF" w:rsidP="00DF60EF">
      <w:pPr>
        <w:spacing w:afterLines="160" w:after="384"/>
        <w:jc w:val="center"/>
        <w:rPr>
          <w:b/>
          <w:caps/>
          <w:sz w:val="20"/>
          <w:szCs w:val="20"/>
        </w:rPr>
      </w:pPr>
      <w:r w:rsidRPr="004818C1">
        <w:rPr>
          <w:b/>
          <w:caps/>
          <w:sz w:val="20"/>
          <w:szCs w:val="20"/>
        </w:rPr>
        <w:t xml:space="preserve">The Office of the United Nations High Commissioner for Refugees </w:t>
      </w:r>
    </w:p>
    <w:p w14:paraId="10D34D04" w14:textId="2A8F573E" w:rsidR="00DF60EF" w:rsidRPr="004818C1" w:rsidRDefault="00DF60EF" w:rsidP="00DF60EF">
      <w:pPr>
        <w:spacing w:afterLines="160" w:after="384"/>
        <w:jc w:val="center"/>
        <w:rPr>
          <w:b/>
          <w:sz w:val="20"/>
          <w:szCs w:val="20"/>
        </w:rPr>
      </w:pPr>
      <w:r w:rsidRPr="004818C1">
        <w:rPr>
          <w:b/>
          <w:sz w:val="20"/>
          <w:szCs w:val="20"/>
        </w:rPr>
        <w:t>(“UNHCR”)</w:t>
      </w:r>
    </w:p>
    <w:p w14:paraId="153E53B8" w14:textId="77777777" w:rsidR="00DF60EF" w:rsidRPr="004818C1" w:rsidRDefault="00DF60EF" w:rsidP="00DF60EF">
      <w:pPr>
        <w:spacing w:afterLines="160" w:after="384"/>
        <w:jc w:val="center"/>
        <w:rPr>
          <w:b/>
          <w:sz w:val="20"/>
          <w:szCs w:val="20"/>
        </w:rPr>
      </w:pPr>
      <w:r w:rsidRPr="004818C1">
        <w:rPr>
          <w:b/>
          <w:sz w:val="20"/>
          <w:szCs w:val="20"/>
        </w:rPr>
        <w:t>and</w:t>
      </w:r>
    </w:p>
    <w:p w14:paraId="131E7557" w14:textId="34BE09F2" w:rsidR="00DF60EF" w:rsidRPr="00E577FB" w:rsidRDefault="00DF60EF" w:rsidP="00DF60EF">
      <w:pPr>
        <w:spacing w:afterLines="160" w:after="384"/>
        <w:jc w:val="center"/>
        <w:rPr>
          <w:b/>
          <w:color w:val="00B050"/>
          <w:sz w:val="20"/>
          <w:szCs w:val="20"/>
        </w:rPr>
      </w:pPr>
      <w:r w:rsidRPr="00E577FB">
        <w:rPr>
          <w:b/>
          <w:color w:val="00B050"/>
          <w:sz w:val="20"/>
          <w:szCs w:val="20"/>
        </w:rPr>
        <w:t>[C</w:t>
      </w:r>
      <w:r w:rsidR="00E577FB" w:rsidRPr="00E577FB">
        <w:rPr>
          <w:b/>
          <w:color w:val="00B050"/>
          <w:sz w:val="20"/>
          <w:szCs w:val="20"/>
        </w:rPr>
        <w:t>ONTRACTOR</w:t>
      </w:r>
      <w:r w:rsidRPr="00E577FB">
        <w:rPr>
          <w:b/>
          <w:color w:val="00B050"/>
          <w:sz w:val="20"/>
          <w:szCs w:val="20"/>
        </w:rPr>
        <w:t>]</w:t>
      </w:r>
    </w:p>
    <w:p w14:paraId="79904A40" w14:textId="5D1C3FEF" w:rsidR="00E577FB" w:rsidRPr="004818C1" w:rsidRDefault="00E577FB" w:rsidP="00DF60EF">
      <w:pPr>
        <w:spacing w:afterLines="160" w:after="384"/>
        <w:jc w:val="center"/>
        <w:rPr>
          <w:b/>
          <w:sz w:val="20"/>
          <w:szCs w:val="20"/>
        </w:rPr>
      </w:pPr>
      <w:r>
        <w:rPr>
          <w:b/>
          <w:sz w:val="20"/>
          <w:szCs w:val="20"/>
        </w:rPr>
        <w:t>(the “Contractor”)</w:t>
      </w:r>
    </w:p>
    <w:p w14:paraId="128846A0" w14:textId="77777777" w:rsidR="00DF60EF" w:rsidRPr="005C68BC" w:rsidRDefault="00DF60EF" w:rsidP="00DF60EF">
      <w:pPr>
        <w:spacing w:afterLines="160" w:after="384"/>
        <w:rPr>
          <w:sz w:val="20"/>
          <w:szCs w:val="20"/>
        </w:rPr>
      </w:pPr>
    </w:p>
    <w:p w14:paraId="110A2E90" w14:textId="77777777" w:rsidR="00DF60EF" w:rsidRDefault="00DF60EF" w:rsidP="00DF60EF">
      <w:pPr>
        <w:spacing w:afterLines="160" w:after="384"/>
        <w:rPr>
          <w:b/>
          <w:sz w:val="20"/>
          <w:szCs w:val="20"/>
          <w:u w:val="single"/>
        </w:rPr>
      </w:pPr>
      <w:r w:rsidRPr="005C68BC">
        <w:rPr>
          <w:b/>
          <w:sz w:val="20"/>
          <w:szCs w:val="20"/>
          <w:u w:val="single"/>
        </w:rPr>
        <w:t>PREAMBLE</w:t>
      </w:r>
    </w:p>
    <w:p w14:paraId="4EA8F3E6" w14:textId="69A4D4A6" w:rsidR="00DF60EF" w:rsidRDefault="00DF60EF" w:rsidP="00DF60EF">
      <w:pPr>
        <w:spacing w:afterLines="160" w:after="384"/>
        <w:jc w:val="both"/>
        <w:rPr>
          <w:sz w:val="20"/>
          <w:szCs w:val="20"/>
        </w:rPr>
      </w:pPr>
      <w:r w:rsidRPr="005C68BC">
        <w:rPr>
          <w:b/>
          <w:bCs/>
          <w:sz w:val="20"/>
          <w:szCs w:val="20"/>
        </w:rPr>
        <w:t>WHEREAS</w:t>
      </w:r>
      <w:r w:rsidRPr="005C68BC">
        <w:rPr>
          <w:sz w:val="20"/>
          <w:szCs w:val="20"/>
        </w:rPr>
        <w:t xml:space="preserve">, UNHCR has </w:t>
      </w:r>
      <w:bookmarkStart w:id="0" w:name="_Hlk97721419"/>
      <w:r>
        <w:rPr>
          <w:sz w:val="20"/>
          <w:szCs w:val="20"/>
        </w:rPr>
        <w:t>contracted</w:t>
      </w:r>
      <w:r w:rsidRPr="005C68BC">
        <w:rPr>
          <w:sz w:val="20"/>
          <w:szCs w:val="20"/>
        </w:rPr>
        <w:t xml:space="preserve"> </w:t>
      </w:r>
      <w:bookmarkEnd w:id="0"/>
      <w:r w:rsidR="00E577FB">
        <w:rPr>
          <w:sz w:val="20"/>
          <w:szCs w:val="20"/>
        </w:rPr>
        <w:t xml:space="preserve">the </w:t>
      </w:r>
      <w:r>
        <w:rPr>
          <w:sz w:val="20"/>
          <w:szCs w:val="20"/>
        </w:rPr>
        <w:t xml:space="preserve">Contractor </w:t>
      </w:r>
      <w:r w:rsidRPr="005C68BC">
        <w:rPr>
          <w:sz w:val="20"/>
          <w:szCs w:val="20"/>
        </w:rPr>
        <w:t xml:space="preserve">to render </w:t>
      </w:r>
      <w:r w:rsidRPr="003D4322">
        <w:rPr>
          <w:color w:val="00B050"/>
          <w:sz w:val="20"/>
          <w:szCs w:val="20"/>
        </w:rPr>
        <w:t>[</w:t>
      </w:r>
      <w:r w:rsidRPr="003D4322">
        <w:rPr>
          <w:i/>
          <w:iCs/>
          <w:color w:val="00B050"/>
          <w:sz w:val="20"/>
          <w:szCs w:val="20"/>
        </w:rPr>
        <w:t>insert type of services</w:t>
      </w:r>
      <w:r w:rsidRPr="003D4322">
        <w:rPr>
          <w:color w:val="00B050"/>
          <w:sz w:val="20"/>
          <w:szCs w:val="20"/>
        </w:rPr>
        <w:t xml:space="preserve">: </w:t>
      </w:r>
      <w:proofErr w:type="spellStart"/>
      <w:r w:rsidRPr="003D4322">
        <w:rPr>
          <w:color w:val="00B050"/>
          <w:sz w:val="20"/>
          <w:szCs w:val="20"/>
        </w:rPr>
        <w:t>eg</w:t>
      </w:r>
      <w:proofErr w:type="spellEnd"/>
      <w:r w:rsidRPr="003D4322">
        <w:rPr>
          <w:color w:val="00B050"/>
          <w:sz w:val="20"/>
          <w:szCs w:val="20"/>
        </w:rPr>
        <w:t xml:space="preserve"> Survey Data Analysis and Reporting for UNHCR Country Office]</w:t>
      </w:r>
      <w:r w:rsidRPr="002A10C5">
        <w:t xml:space="preserve"> </w:t>
      </w:r>
      <w:r w:rsidR="00B414AC" w:rsidRPr="005C68BC">
        <w:rPr>
          <w:sz w:val="20"/>
          <w:szCs w:val="20"/>
        </w:rPr>
        <w:t xml:space="preserve">which incorporate processing personal data on UNHCR’s behalf </w:t>
      </w:r>
      <w:r w:rsidRPr="002A10C5">
        <w:rPr>
          <w:sz w:val="20"/>
          <w:szCs w:val="20"/>
        </w:rPr>
        <w:t>as set out in the</w:t>
      </w:r>
      <w:r w:rsidR="00E577FB">
        <w:rPr>
          <w:sz w:val="20"/>
          <w:szCs w:val="20"/>
        </w:rPr>
        <w:t xml:space="preserve"> </w:t>
      </w:r>
      <w:r w:rsidR="00E577FB" w:rsidRPr="003D4322">
        <w:rPr>
          <w:color w:val="00B050"/>
          <w:sz w:val="20"/>
          <w:szCs w:val="20"/>
        </w:rPr>
        <w:t>[</w:t>
      </w:r>
      <w:r w:rsidR="00E577FB" w:rsidRPr="003D4322">
        <w:rPr>
          <w:i/>
          <w:iCs/>
          <w:color w:val="00B050"/>
          <w:sz w:val="20"/>
          <w:szCs w:val="20"/>
        </w:rPr>
        <w:t xml:space="preserve">insert type of </w:t>
      </w:r>
      <w:r w:rsidR="00E577FB">
        <w:rPr>
          <w:i/>
          <w:iCs/>
          <w:color w:val="00B050"/>
          <w:sz w:val="20"/>
          <w:szCs w:val="20"/>
        </w:rPr>
        <w:t>contract</w:t>
      </w:r>
      <w:r w:rsidR="00E577FB" w:rsidRPr="003D4322">
        <w:rPr>
          <w:color w:val="00B050"/>
          <w:sz w:val="20"/>
          <w:szCs w:val="20"/>
        </w:rPr>
        <w:t xml:space="preserve">: </w:t>
      </w:r>
      <w:proofErr w:type="spellStart"/>
      <w:r w:rsidR="00E577FB" w:rsidRPr="003D4322">
        <w:rPr>
          <w:color w:val="00B050"/>
          <w:sz w:val="20"/>
          <w:szCs w:val="20"/>
        </w:rPr>
        <w:t>eg</w:t>
      </w:r>
      <w:proofErr w:type="spellEnd"/>
      <w:r w:rsidR="00E577FB" w:rsidRPr="003D4322">
        <w:rPr>
          <w:color w:val="00B050"/>
          <w:sz w:val="20"/>
          <w:szCs w:val="20"/>
        </w:rPr>
        <w:t xml:space="preserve"> </w:t>
      </w:r>
      <w:r w:rsidR="00E577FB">
        <w:rPr>
          <w:color w:val="00B050"/>
          <w:sz w:val="20"/>
          <w:szCs w:val="20"/>
        </w:rPr>
        <w:t>Frame Agreement or Service Contract</w:t>
      </w:r>
      <w:r w:rsidR="00E577FB" w:rsidRPr="003D4322">
        <w:rPr>
          <w:color w:val="00B050"/>
          <w:sz w:val="20"/>
          <w:szCs w:val="20"/>
        </w:rPr>
        <w:t>]</w:t>
      </w:r>
      <w:r w:rsidR="00E577FB">
        <w:rPr>
          <w:sz w:val="20"/>
          <w:szCs w:val="20"/>
        </w:rPr>
        <w:t xml:space="preserve"> r</w:t>
      </w:r>
      <w:r w:rsidRPr="002A10C5">
        <w:rPr>
          <w:sz w:val="20"/>
          <w:szCs w:val="20"/>
        </w:rPr>
        <w:t>elating to</w:t>
      </w:r>
      <w:r w:rsidRPr="002A10C5">
        <w:rPr>
          <w:color w:val="00B050"/>
          <w:sz w:val="20"/>
          <w:szCs w:val="20"/>
        </w:rPr>
        <w:t xml:space="preserve"> [</w:t>
      </w:r>
      <w:proofErr w:type="spellStart"/>
      <w:r w:rsidRPr="002A10C5">
        <w:rPr>
          <w:color w:val="00B050"/>
          <w:sz w:val="20"/>
          <w:szCs w:val="20"/>
        </w:rPr>
        <w:t>eg</w:t>
      </w:r>
      <w:proofErr w:type="spellEnd"/>
      <w:r w:rsidRPr="002A10C5">
        <w:rPr>
          <w:color w:val="00B050"/>
          <w:sz w:val="20"/>
          <w:szCs w:val="20"/>
        </w:rPr>
        <w:t xml:space="preserve"> Delivery of Survey Data Analysis and Reporting for UNHCR</w:t>
      </w:r>
      <w:r w:rsidRPr="002A10C5">
        <w:rPr>
          <w:sz w:val="20"/>
          <w:szCs w:val="20"/>
        </w:rPr>
        <w:t>] (the “Main Agreement”) between UNHCR and the Contractor</w:t>
      </w:r>
      <w:r w:rsidR="00B414AC">
        <w:rPr>
          <w:sz w:val="20"/>
          <w:szCs w:val="20"/>
        </w:rPr>
        <w:t xml:space="preserve"> </w:t>
      </w:r>
      <w:r w:rsidR="00B414AC" w:rsidRPr="005C68BC">
        <w:rPr>
          <w:sz w:val="20"/>
          <w:szCs w:val="20"/>
        </w:rPr>
        <w:t>(the “Parties”)</w:t>
      </w:r>
      <w:r w:rsidRPr="002A10C5">
        <w:rPr>
          <w:sz w:val="20"/>
          <w:szCs w:val="20"/>
        </w:rPr>
        <w:t>;</w:t>
      </w:r>
      <w:r w:rsidRPr="0084490B">
        <w:rPr>
          <w:sz w:val="20"/>
        </w:rPr>
        <w:t xml:space="preserve"> </w:t>
      </w:r>
      <w:r w:rsidR="00E577FB">
        <w:rPr>
          <w:sz w:val="20"/>
        </w:rPr>
        <w:t>and</w:t>
      </w:r>
    </w:p>
    <w:p w14:paraId="42A19120" w14:textId="3B4A4A92" w:rsidR="00DF60EF" w:rsidRDefault="00DF60EF" w:rsidP="00DF60EF">
      <w:pPr>
        <w:spacing w:afterLines="160" w:after="384"/>
        <w:jc w:val="both"/>
        <w:rPr>
          <w:sz w:val="20"/>
          <w:szCs w:val="20"/>
        </w:rPr>
      </w:pPr>
      <w:r w:rsidRPr="005C68BC">
        <w:rPr>
          <w:b/>
          <w:bCs/>
          <w:sz w:val="20"/>
          <w:szCs w:val="20"/>
        </w:rPr>
        <w:t>WHEREAS</w:t>
      </w:r>
      <w:r w:rsidRPr="005C68BC">
        <w:rPr>
          <w:sz w:val="20"/>
          <w:szCs w:val="20"/>
        </w:rPr>
        <w:t xml:space="preserve">, by virtue of its mandate and </w:t>
      </w:r>
      <w:r>
        <w:rPr>
          <w:sz w:val="20"/>
          <w:szCs w:val="20"/>
        </w:rPr>
        <w:t xml:space="preserve">its </w:t>
      </w:r>
      <w:r w:rsidR="00E577FB">
        <w:rPr>
          <w:sz w:val="20"/>
          <w:szCs w:val="20"/>
        </w:rPr>
        <w:t>d</w:t>
      </w:r>
      <w:r>
        <w:rPr>
          <w:sz w:val="20"/>
          <w:szCs w:val="20"/>
        </w:rPr>
        <w:t xml:space="preserve">ata </w:t>
      </w:r>
      <w:r w:rsidR="00E577FB">
        <w:rPr>
          <w:sz w:val="20"/>
          <w:szCs w:val="20"/>
        </w:rPr>
        <w:t>p</w:t>
      </w:r>
      <w:r>
        <w:rPr>
          <w:sz w:val="20"/>
          <w:szCs w:val="20"/>
        </w:rPr>
        <w:t xml:space="preserve">rotection </w:t>
      </w:r>
      <w:r w:rsidR="00E577FB">
        <w:rPr>
          <w:sz w:val="20"/>
          <w:szCs w:val="20"/>
        </w:rPr>
        <w:t>f</w:t>
      </w:r>
      <w:r>
        <w:rPr>
          <w:sz w:val="20"/>
          <w:szCs w:val="20"/>
        </w:rPr>
        <w:t>ramework</w:t>
      </w:r>
      <w:r w:rsidR="00E577FB">
        <w:rPr>
          <w:sz w:val="20"/>
          <w:szCs w:val="20"/>
        </w:rPr>
        <w:t>,</w:t>
      </w:r>
      <w:r>
        <w:rPr>
          <w:sz w:val="20"/>
          <w:szCs w:val="20"/>
        </w:rPr>
        <w:t xml:space="preserve"> including the</w:t>
      </w:r>
      <w:r w:rsidRPr="005C68BC">
        <w:rPr>
          <w:sz w:val="20"/>
          <w:szCs w:val="20"/>
        </w:rPr>
        <w:t xml:space="preserve"> Policy on the Protection of Personal Data of Persons of Concern</w:t>
      </w:r>
      <w:r>
        <w:rPr>
          <w:sz w:val="20"/>
          <w:szCs w:val="20"/>
        </w:rPr>
        <w:t xml:space="preserve"> to UNHCR</w:t>
      </w:r>
      <w:r w:rsidRPr="005C68BC">
        <w:rPr>
          <w:rStyle w:val="FootnoteReference"/>
          <w:rFonts w:asciiTheme="minorBidi" w:hAnsiTheme="minorBidi"/>
        </w:rPr>
        <w:footnoteReference w:id="2"/>
      </w:r>
      <w:r w:rsidRPr="005C68BC">
        <w:rPr>
          <w:sz w:val="20"/>
          <w:szCs w:val="20"/>
        </w:rPr>
        <w:t xml:space="preserve">, UNHCR has the obligation to ensure that the privacy and Personal Data of </w:t>
      </w:r>
      <w:r>
        <w:rPr>
          <w:sz w:val="20"/>
          <w:szCs w:val="20"/>
        </w:rPr>
        <w:t>individuals</w:t>
      </w:r>
      <w:r w:rsidRPr="005C68BC">
        <w:rPr>
          <w:sz w:val="20"/>
          <w:szCs w:val="20"/>
        </w:rPr>
        <w:t xml:space="preserve"> are protected in the processing of such data, whether independently or through the engagement of </w:t>
      </w:r>
      <w:r>
        <w:rPr>
          <w:sz w:val="20"/>
          <w:szCs w:val="20"/>
        </w:rPr>
        <w:t>third parties acting on UNHCR’s behalf</w:t>
      </w:r>
      <w:r w:rsidR="00E577FB">
        <w:rPr>
          <w:sz w:val="20"/>
          <w:szCs w:val="20"/>
        </w:rPr>
        <w:t>.</w:t>
      </w:r>
    </w:p>
    <w:p w14:paraId="4B4958E8" w14:textId="654F71F9" w:rsidR="00DF60EF" w:rsidRDefault="00DF60EF" w:rsidP="00DF60EF">
      <w:pPr>
        <w:spacing w:afterLines="160" w:after="384"/>
        <w:jc w:val="both"/>
        <w:rPr>
          <w:sz w:val="20"/>
          <w:szCs w:val="20"/>
        </w:rPr>
      </w:pPr>
      <w:r w:rsidRPr="005C68BC">
        <w:rPr>
          <w:b/>
          <w:bCs/>
          <w:sz w:val="20"/>
          <w:szCs w:val="20"/>
        </w:rPr>
        <w:t>NOW, THEREFORE</w:t>
      </w:r>
      <w:r w:rsidRPr="005C68BC">
        <w:rPr>
          <w:sz w:val="20"/>
          <w:szCs w:val="20"/>
        </w:rPr>
        <w:t xml:space="preserve">, </w:t>
      </w:r>
      <w:r w:rsidR="00B414AC">
        <w:rPr>
          <w:sz w:val="20"/>
          <w:szCs w:val="20"/>
        </w:rPr>
        <w:t>the Parties</w:t>
      </w:r>
      <w:r w:rsidRPr="005C68BC">
        <w:rPr>
          <w:sz w:val="20"/>
          <w:szCs w:val="20"/>
        </w:rPr>
        <w:t xml:space="preserve"> hereby agree as follows:</w:t>
      </w:r>
    </w:p>
    <w:p w14:paraId="57E4A5C7" w14:textId="77777777" w:rsidR="00DF60EF" w:rsidRDefault="00DF60EF" w:rsidP="00DF60EF">
      <w:pPr>
        <w:pStyle w:val="ListParagraph"/>
        <w:numPr>
          <w:ilvl w:val="0"/>
          <w:numId w:val="20"/>
        </w:numPr>
        <w:spacing w:afterLines="160" w:after="384"/>
        <w:jc w:val="both"/>
        <w:rPr>
          <w:sz w:val="20"/>
          <w:szCs w:val="20"/>
          <w:u w:val="single"/>
        </w:rPr>
      </w:pPr>
      <w:bookmarkStart w:id="1" w:name="_Ref435442221"/>
      <w:r w:rsidRPr="005C68BC">
        <w:rPr>
          <w:b/>
          <w:sz w:val="20"/>
          <w:szCs w:val="20"/>
          <w:u w:val="single"/>
        </w:rPr>
        <w:t>Certain Definitions</w:t>
      </w:r>
      <w:bookmarkEnd w:id="1"/>
      <w:r w:rsidRPr="005C68BC">
        <w:rPr>
          <w:b/>
          <w:sz w:val="20"/>
          <w:szCs w:val="20"/>
        </w:rPr>
        <w:t>.</w:t>
      </w:r>
    </w:p>
    <w:p w14:paraId="79B8B9E7" w14:textId="77777777" w:rsidR="00DF60EF" w:rsidRDefault="00DF60EF" w:rsidP="00DF60EF">
      <w:pPr>
        <w:pStyle w:val="ListParagraph"/>
        <w:numPr>
          <w:ilvl w:val="1"/>
          <w:numId w:val="20"/>
        </w:numPr>
        <w:spacing w:afterLines="160" w:after="384"/>
        <w:jc w:val="both"/>
        <w:rPr>
          <w:sz w:val="20"/>
          <w:szCs w:val="20"/>
          <w:u w:val="single"/>
        </w:rPr>
      </w:pPr>
      <w:r w:rsidRPr="005C68BC">
        <w:rPr>
          <w:sz w:val="20"/>
          <w:szCs w:val="20"/>
        </w:rPr>
        <w:t>In this Supplementary Agreement, the following terms have the following meanings given to them, unless the context otherwise requires:</w:t>
      </w:r>
    </w:p>
    <w:p w14:paraId="3EC0C15D" w14:textId="77777777" w:rsidR="00DF60EF" w:rsidRDefault="00DF60EF" w:rsidP="00DF60EF">
      <w:pPr>
        <w:pStyle w:val="ListParagraph"/>
        <w:numPr>
          <w:ilvl w:val="2"/>
          <w:numId w:val="20"/>
        </w:numPr>
        <w:spacing w:afterLines="160" w:after="384"/>
        <w:jc w:val="both"/>
        <w:rPr>
          <w:sz w:val="20"/>
          <w:szCs w:val="20"/>
          <w:u w:val="single"/>
        </w:rPr>
      </w:pPr>
      <w:r w:rsidRPr="005C68BC">
        <w:rPr>
          <w:sz w:val="20"/>
          <w:szCs w:val="20"/>
          <w:u w:val="single"/>
        </w:rPr>
        <w:t>“Country</w:t>
      </w:r>
      <w:r w:rsidRPr="005C68BC">
        <w:rPr>
          <w:sz w:val="20"/>
          <w:szCs w:val="20"/>
        </w:rPr>
        <w:t xml:space="preserve">” means </w:t>
      </w:r>
      <w:r w:rsidRPr="00E577FB">
        <w:rPr>
          <w:color w:val="00B050"/>
          <w:sz w:val="20"/>
          <w:szCs w:val="20"/>
        </w:rPr>
        <w:t>[Country]</w:t>
      </w:r>
    </w:p>
    <w:p w14:paraId="03C6DCBD" w14:textId="4CB5D4AC" w:rsidR="00DF60EF" w:rsidRPr="00B61A02" w:rsidRDefault="00DF60EF" w:rsidP="00DF60EF">
      <w:pPr>
        <w:pStyle w:val="ListParagraph"/>
        <w:numPr>
          <w:ilvl w:val="2"/>
          <w:numId w:val="20"/>
        </w:numPr>
        <w:spacing w:afterLines="160" w:after="384"/>
        <w:jc w:val="both"/>
        <w:rPr>
          <w:sz w:val="20"/>
          <w:szCs w:val="20"/>
          <w:u w:val="single"/>
        </w:rPr>
      </w:pPr>
      <w:r w:rsidRPr="005C68BC">
        <w:rPr>
          <w:sz w:val="20"/>
          <w:szCs w:val="20"/>
        </w:rPr>
        <w:lastRenderedPageBreak/>
        <w:t>“</w:t>
      </w:r>
      <w:r w:rsidRPr="005C68BC">
        <w:rPr>
          <w:sz w:val="20"/>
          <w:szCs w:val="20"/>
          <w:u w:val="single"/>
        </w:rPr>
        <w:t>Personal Data</w:t>
      </w:r>
      <w:r w:rsidRPr="005C68BC">
        <w:rPr>
          <w:sz w:val="20"/>
          <w:szCs w:val="20"/>
        </w:rPr>
        <w:t>” means any information relating to an identified or identifiable individual</w:t>
      </w:r>
      <w:r>
        <w:rPr>
          <w:sz w:val="20"/>
          <w:szCs w:val="20"/>
        </w:rPr>
        <w:t xml:space="preserve"> </w:t>
      </w:r>
      <w:r w:rsidRPr="005C68BC">
        <w:rPr>
          <w:sz w:val="20"/>
          <w:szCs w:val="20"/>
        </w:rPr>
        <w:t>(“Data Subject”)</w:t>
      </w:r>
      <w:r w:rsidRPr="001D39AB">
        <w:rPr>
          <w:sz w:val="20"/>
          <w:szCs w:val="20"/>
        </w:rPr>
        <w:t xml:space="preserve"> </w:t>
      </w:r>
      <w:r>
        <w:rPr>
          <w:sz w:val="20"/>
          <w:szCs w:val="20"/>
        </w:rPr>
        <w:t>p</w:t>
      </w:r>
      <w:r w:rsidRPr="00835900">
        <w:rPr>
          <w:sz w:val="20"/>
          <w:szCs w:val="20"/>
        </w:rPr>
        <w:t xml:space="preserve">rocessed by the Contractor on behalf of UNHCR under </w:t>
      </w:r>
      <w:r>
        <w:rPr>
          <w:sz w:val="20"/>
          <w:szCs w:val="20"/>
        </w:rPr>
        <w:t>t</w:t>
      </w:r>
      <w:r w:rsidRPr="00835900">
        <w:rPr>
          <w:sz w:val="20"/>
          <w:szCs w:val="20"/>
        </w:rPr>
        <w:t xml:space="preserve">his </w:t>
      </w:r>
      <w:r w:rsidR="00E577FB">
        <w:rPr>
          <w:sz w:val="20"/>
          <w:szCs w:val="20"/>
        </w:rPr>
        <w:t xml:space="preserve">Supplementary </w:t>
      </w:r>
      <w:r w:rsidRPr="00835900">
        <w:rPr>
          <w:sz w:val="20"/>
          <w:szCs w:val="20"/>
        </w:rPr>
        <w:t xml:space="preserve">Agreement and the Main Agreement. </w:t>
      </w:r>
    </w:p>
    <w:p w14:paraId="7F0EEADD" w14:textId="2C1B8D25" w:rsidR="00DF60EF" w:rsidRDefault="00DF60EF" w:rsidP="00DF60EF">
      <w:pPr>
        <w:pStyle w:val="ListParagraph"/>
        <w:numPr>
          <w:ilvl w:val="2"/>
          <w:numId w:val="20"/>
        </w:numPr>
        <w:spacing w:afterLines="160" w:after="384"/>
        <w:jc w:val="both"/>
        <w:rPr>
          <w:sz w:val="20"/>
          <w:szCs w:val="20"/>
        </w:rPr>
      </w:pPr>
      <w:r w:rsidRPr="005C68BC">
        <w:rPr>
          <w:sz w:val="20"/>
          <w:szCs w:val="20"/>
        </w:rPr>
        <w:t>“</w:t>
      </w:r>
      <w:r w:rsidRPr="005C68BC">
        <w:rPr>
          <w:sz w:val="20"/>
          <w:szCs w:val="20"/>
          <w:u w:val="single"/>
        </w:rPr>
        <w:t>Processing</w:t>
      </w:r>
      <w:r w:rsidRPr="005C68BC">
        <w:rPr>
          <w:sz w:val="20"/>
          <w:szCs w:val="20"/>
        </w:rPr>
        <w:t xml:space="preserve">” </w:t>
      </w:r>
      <w:r w:rsidRPr="005C68BC">
        <w:rPr>
          <w:color w:val="000000"/>
          <w:sz w:val="20"/>
          <w:szCs w:val="20"/>
        </w:rPr>
        <w:t>means any operation, or set of operations, automated or not, which is performed on Personal Data, including but not limited to the collection, recording, organization, structuring, storage, adaption or alteration, retrieval, consultation, use, transfer, dissemination or otherwise making available, correction, restriction</w:t>
      </w:r>
      <w:r w:rsidR="00E577FB">
        <w:rPr>
          <w:color w:val="000000"/>
          <w:sz w:val="20"/>
          <w:szCs w:val="20"/>
        </w:rPr>
        <w:t>,</w:t>
      </w:r>
      <w:r w:rsidRPr="005C68BC">
        <w:rPr>
          <w:color w:val="000000"/>
          <w:sz w:val="20"/>
          <w:szCs w:val="20"/>
        </w:rPr>
        <w:t xml:space="preserve"> or destruction.</w:t>
      </w:r>
    </w:p>
    <w:p w14:paraId="7A5526EE" w14:textId="77777777" w:rsidR="00DF60EF" w:rsidRDefault="00DF60EF" w:rsidP="00DF60EF">
      <w:pPr>
        <w:pStyle w:val="ListParagraph"/>
        <w:numPr>
          <w:ilvl w:val="2"/>
          <w:numId w:val="20"/>
        </w:numPr>
        <w:spacing w:afterLines="160" w:after="384"/>
        <w:jc w:val="both"/>
        <w:rPr>
          <w:sz w:val="20"/>
          <w:szCs w:val="20"/>
        </w:rPr>
      </w:pPr>
      <w:r w:rsidRPr="005C68BC">
        <w:rPr>
          <w:sz w:val="20"/>
          <w:szCs w:val="20"/>
        </w:rPr>
        <w:t>“</w:t>
      </w:r>
      <w:r w:rsidRPr="005C68BC">
        <w:rPr>
          <w:sz w:val="20"/>
          <w:szCs w:val="20"/>
          <w:u w:val="single"/>
        </w:rPr>
        <w:t>Services</w:t>
      </w:r>
      <w:r w:rsidRPr="005C68BC">
        <w:rPr>
          <w:sz w:val="20"/>
          <w:szCs w:val="20"/>
        </w:rPr>
        <w:t xml:space="preserve">” means the specific activities for which UNHCR has engaged </w:t>
      </w:r>
      <w:r>
        <w:rPr>
          <w:sz w:val="20"/>
          <w:szCs w:val="20"/>
        </w:rPr>
        <w:t>Contractor</w:t>
      </w:r>
      <w:r w:rsidRPr="005C68BC">
        <w:rPr>
          <w:sz w:val="20"/>
          <w:szCs w:val="20"/>
        </w:rPr>
        <w:t xml:space="preserve"> as set out in the Main Agreement.</w:t>
      </w:r>
    </w:p>
    <w:p w14:paraId="2FC36209" w14:textId="0497C038" w:rsidR="00DF60EF" w:rsidRPr="001E7A0A" w:rsidRDefault="00DF60EF" w:rsidP="00DF60EF">
      <w:pPr>
        <w:pStyle w:val="ListParagraph"/>
        <w:numPr>
          <w:ilvl w:val="2"/>
          <w:numId w:val="20"/>
        </w:numPr>
        <w:spacing w:afterLines="160" w:after="384"/>
        <w:rPr>
          <w:sz w:val="20"/>
          <w:szCs w:val="20"/>
        </w:rPr>
      </w:pPr>
      <w:r w:rsidRPr="001E7A0A">
        <w:rPr>
          <w:sz w:val="20"/>
          <w:szCs w:val="20"/>
        </w:rPr>
        <w:t>“</w:t>
      </w:r>
      <w:r w:rsidRPr="001E7A0A">
        <w:rPr>
          <w:sz w:val="20"/>
          <w:szCs w:val="20"/>
          <w:u w:val="single"/>
        </w:rPr>
        <w:t>Personal Data Breach</w:t>
      </w:r>
      <w:r w:rsidRPr="001E7A0A">
        <w:rPr>
          <w:sz w:val="20"/>
          <w:szCs w:val="20"/>
        </w:rPr>
        <w:t>” means a breach of data security leading to the accidental or unlawful destruction, loss, alteration</w:t>
      </w:r>
      <w:r w:rsidR="00E577FB">
        <w:rPr>
          <w:sz w:val="20"/>
          <w:szCs w:val="20"/>
        </w:rPr>
        <w:t>,</w:t>
      </w:r>
      <w:r w:rsidRPr="001E7A0A">
        <w:rPr>
          <w:sz w:val="20"/>
          <w:szCs w:val="20"/>
        </w:rPr>
        <w:t xml:space="preserve"> or unauthorised disclosure of, or access to, personal data transferred, stored</w:t>
      </w:r>
      <w:r w:rsidR="00B414AC">
        <w:rPr>
          <w:sz w:val="20"/>
          <w:szCs w:val="20"/>
        </w:rPr>
        <w:t>,</w:t>
      </w:r>
      <w:r w:rsidRPr="001E7A0A">
        <w:rPr>
          <w:sz w:val="20"/>
          <w:szCs w:val="20"/>
        </w:rPr>
        <w:t xml:space="preserve"> or otherwise processed.</w:t>
      </w:r>
    </w:p>
    <w:p w14:paraId="7594CA8F" w14:textId="77777777" w:rsidR="00DF60EF" w:rsidRDefault="00DF60EF" w:rsidP="00DF60EF">
      <w:pPr>
        <w:pStyle w:val="ListParagraph"/>
        <w:numPr>
          <w:ilvl w:val="1"/>
          <w:numId w:val="20"/>
        </w:numPr>
        <w:spacing w:afterLines="160" w:after="384"/>
        <w:jc w:val="both"/>
        <w:rPr>
          <w:sz w:val="20"/>
          <w:szCs w:val="20"/>
        </w:rPr>
      </w:pPr>
      <w:r w:rsidRPr="005C68BC">
        <w:rPr>
          <w:sz w:val="20"/>
          <w:szCs w:val="20"/>
        </w:rPr>
        <w:t>Unless the context otherwise requires, capitalized terms used but not otherwise defined in this Supplementary Agreement shall have the meanings given to them in the Main Agreement.</w:t>
      </w:r>
    </w:p>
    <w:p w14:paraId="682BC13D" w14:textId="586FC1F3" w:rsidR="00DF60EF" w:rsidRDefault="00DF60EF" w:rsidP="00DF60EF">
      <w:pPr>
        <w:pStyle w:val="ListParagraph"/>
        <w:numPr>
          <w:ilvl w:val="0"/>
          <w:numId w:val="20"/>
        </w:numPr>
        <w:spacing w:afterLines="160" w:after="384"/>
        <w:jc w:val="both"/>
        <w:rPr>
          <w:b/>
          <w:sz w:val="20"/>
          <w:szCs w:val="20"/>
          <w:u w:val="single"/>
        </w:rPr>
      </w:pPr>
      <w:r>
        <w:rPr>
          <w:b/>
          <w:sz w:val="20"/>
          <w:szCs w:val="20"/>
          <w:u w:val="single"/>
        </w:rPr>
        <w:t>Personal Data Processing</w:t>
      </w:r>
      <w:r w:rsidR="00E577FB">
        <w:rPr>
          <w:b/>
          <w:sz w:val="20"/>
          <w:szCs w:val="20"/>
          <w:u w:val="single"/>
        </w:rPr>
        <w:t>.</w:t>
      </w:r>
    </w:p>
    <w:p w14:paraId="71A13393" w14:textId="5570F97E" w:rsidR="00DF60EF" w:rsidRDefault="00DF60EF" w:rsidP="00DF60EF">
      <w:pPr>
        <w:pStyle w:val="ListParagraph"/>
        <w:numPr>
          <w:ilvl w:val="1"/>
          <w:numId w:val="20"/>
        </w:numPr>
        <w:spacing w:afterLines="160" w:after="384"/>
        <w:jc w:val="both"/>
        <w:rPr>
          <w:sz w:val="20"/>
          <w:szCs w:val="20"/>
        </w:rPr>
      </w:pPr>
      <w:r>
        <w:rPr>
          <w:sz w:val="20"/>
          <w:szCs w:val="20"/>
        </w:rPr>
        <w:t>T</w:t>
      </w:r>
      <w:r w:rsidRPr="48C7E902">
        <w:rPr>
          <w:sz w:val="20"/>
          <w:szCs w:val="20"/>
        </w:rPr>
        <w:t>his Supplementary Agreement pertains to the protection of Personal Data accessed, collected</w:t>
      </w:r>
      <w:r w:rsidR="00E577FB">
        <w:rPr>
          <w:sz w:val="20"/>
          <w:szCs w:val="20"/>
        </w:rPr>
        <w:t>,</w:t>
      </w:r>
      <w:r w:rsidRPr="48C7E902">
        <w:rPr>
          <w:sz w:val="20"/>
          <w:szCs w:val="20"/>
        </w:rPr>
        <w:t xml:space="preserve"> or otherwise received and processed by the Contractor on UNHCR’s behalf </w:t>
      </w:r>
      <w:proofErr w:type="gramStart"/>
      <w:r w:rsidRPr="48C7E902">
        <w:rPr>
          <w:sz w:val="20"/>
          <w:szCs w:val="20"/>
        </w:rPr>
        <w:t>in the course of</w:t>
      </w:r>
      <w:proofErr w:type="gramEnd"/>
      <w:r w:rsidRPr="48C7E902">
        <w:rPr>
          <w:sz w:val="20"/>
          <w:szCs w:val="20"/>
        </w:rPr>
        <w:t xml:space="preserve"> rendering the Services.</w:t>
      </w:r>
    </w:p>
    <w:p w14:paraId="50447641" w14:textId="5C5D4F5E" w:rsidR="00DF60EF" w:rsidRDefault="00DF60EF" w:rsidP="00DF60EF">
      <w:pPr>
        <w:pStyle w:val="ListParagraph"/>
        <w:numPr>
          <w:ilvl w:val="1"/>
          <w:numId w:val="20"/>
        </w:numPr>
        <w:spacing w:afterLines="160" w:after="384"/>
        <w:jc w:val="both"/>
        <w:rPr>
          <w:sz w:val="20"/>
          <w:szCs w:val="20"/>
        </w:rPr>
      </w:pPr>
      <w:bookmarkStart w:id="2" w:name="_Ref435442134"/>
      <w:r w:rsidRPr="005C68BC">
        <w:rPr>
          <w:sz w:val="20"/>
          <w:szCs w:val="20"/>
        </w:rPr>
        <w:t xml:space="preserve">UNHCR may share with the </w:t>
      </w:r>
      <w:r>
        <w:rPr>
          <w:sz w:val="20"/>
          <w:szCs w:val="20"/>
        </w:rPr>
        <w:t>Contractor the</w:t>
      </w:r>
      <w:r w:rsidRPr="005C68BC">
        <w:rPr>
          <w:sz w:val="20"/>
          <w:szCs w:val="20"/>
        </w:rPr>
        <w:t xml:space="preserve"> following personal data elements for the specific purpose</w:t>
      </w:r>
      <w:r>
        <w:rPr>
          <w:sz w:val="20"/>
          <w:szCs w:val="20"/>
        </w:rPr>
        <w:t>s</w:t>
      </w:r>
      <w:r w:rsidRPr="005C68BC">
        <w:rPr>
          <w:sz w:val="20"/>
          <w:szCs w:val="20"/>
        </w:rPr>
        <w:t xml:space="preserve"> </w:t>
      </w:r>
      <w:r>
        <w:rPr>
          <w:sz w:val="20"/>
          <w:szCs w:val="20"/>
        </w:rPr>
        <w:t xml:space="preserve">of </w:t>
      </w:r>
      <w:r w:rsidR="00E577FB" w:rsidRPr="00E577FB">
        <w:rPr>
          <w:color w:val="00B050"/>
          <w:sz w:val="20"/>
          <w:szCs w:val="20"/>
        </w:rPr>
        <w:t xml:space="preserve">[specify </w:t>
      </w:r>
      <w:proofErr w:type="spellStart"/>
      <w:r w:rsidR="00E577FB" w:rsidRPr="00E577FB">
        <w:rPr>
          <w:color w:val="00B050"/>
          <w:sz w:val="20"/>
          <w:szCs w:val="20"/>
        </w:rPr>
        <w:t>purpos</w:t>
      </w:r>
      <w:proofErr w:type="spellEnd"/>
      <w:r w:rsidR="00E577FB" w:rsidRPr="00E577FB">
        <w:rPr>
          <w:color w:val="00B050"/>
          <w:sz w:val="20"/>
          <w:szCs w:val="20"/>
        </w:rPr>
        <w:t xml:space="preserve">(s) - </w:t>
      </w:r>
      <w:proofErr w:type="spellStart"/>
      <w:proofErr w:type="gramStart"/>
      <w:r w:rsidRPr="00E577FB">
        <w:rPr>
          <w:rFonts w:eastAsia="Times New Roman"/>
          <w:color w:val="00B050"/>
          <w:sz w:val="20"/>
          <w:szCs w:val="20"/>
        </w:rPr>
        <w:t>eg</w:t>
      </w:r>
      <w:proofErr w:type="spellEnd"/>
      <w:proofErr w:type="gramEnd"/>
      <w:r w:rsidRPr="00E577FB">
        <w:rPr>
          <w:rFonts w:eastAsia="Times New Roman"/>
          <w:color w:val="00B050"/>
          <w:sz w:val="20"/>
          <w:szCs w:val="20"/>
        </w:rPr>
        <w:t xml:space="preserve"> </w:t>
      </w:r>
      <w:r w:rsidRPr="00E577FB">
        <w:rPr>
          <w:color w:val="00B050"/>
          <w:sz w:val="20"/>
          <w:szCs w:val="20"/>
        </w:rPr>
        <w:t xml:space="preserve">defining </w:t>
      </w:r>
      <w:r w:rsidRPr="0099386F">
        <w:rPr>
          <w:color w:val="00B050"/>
          <w:sz w:val="20"/>
          <w:szCs w:val="20"/>
        </w:rPr>
        <w:t>the enumeration area based on concentrations of refugees, contacting target respondent households, and conducting household surveys</w:t>
      </w:r>
      <w:r w:rsidR="00E577FB">
        <w:rPr>
          <w:color w:val="00B050"/>
          <w:sz w:val="20"/>
          <w:szCs w:val="20"/>
        </w:rPr>
        <w:t>]</w:t>
      </w:r>
      <w:r>
        <w:rPr>
          <w:color w:val="00B050"/>
          <w:sz w:val="20"/>
          <w:szCs w:val="20"/>
        </w:rPr>
        <w:t xml:space="preserve"> </w:t>
      </w:r>
      <w:r w:rsidRPr="00B328BE">
        <w:rPr>
          <w:sz w:val="20"/>
          <w:szCs w:val="20"/>
        </w:rPr>
        <w:t xml:space="preserve">as described </w:t>
      </w:r>
      <w:r w:rsidRPr="005C68BC">
        <w:rPr>
          <w:sz w:val="20"/>
          <w:szCs w:val="20"/>
        </w:rPr>
        <w:t xml:space="preserve">under the Terms of Reference </w:t>
      </w:r>
      <w:r>
        <w:rPr>
          <w:sz w:val="20"/>
          <w:szCs w:val="20"/>
        </w:rPr>
        <w:t>attached to</w:t>
      </w:r>
      <w:r w:rsidRPr="005C68BC">
        <w:rPr>
          <w:sz w:val="20"/>
          <w:szCs w:val="20"/>
        </w:rPr>
        <w:t xml:space="preserve"> the Main Agreement </w:t>
      </w:r>
      <w:r>
        <w:rPr>
          <w:sz w:val="20"/>
          <w:szCs w:val="20"/>
        </w:rPr>
        <w:t xml:space="preserve">as </w:t>
      </w:r>
      <w:r w:rsidRPr="005C68BC">
        <w:rPr>
          <w:sz w:val="20"/>
          <w:szCs w:val="20"/>
        </w:rPr>
        <w:t xml:space="preserve">Annex </w:t>
      </w:r>
      <w:r w:rsidR="00E577FB" w:rsidRPr="00E577FB">
        <w:rPr>
          <w:color w:val="00B050"/>
          <w:sz w:val="20"/>
          <w:szCs w:val="20"/>
        </w:rPr>
        <w:t>[X]</w:t>
      </w:r>
      <w:r w:rsidR="00E577FB" w:rsidRPr="00E577FB">
        <w:rPr>
          <w:sz w:val="20"/>
          <w:szCs w:val="20"/>
        </w:rPr>
        <w:t>:</w:t>
      </w:r>
    </w:p>
    <w:p w14:paraId="6D796C29" w14:textId="77777777" w:rsidR="00DF60EF" w:rsidRPr="00D03A37" w:rsidRDefault="00DF60EF" w:rsidP="00DF60EF">
      <w:pPr>
        <w:pStyle w:val="ListParagraph"/>
        <w:numPr>
          <w:ilvl w:val="2"/>
          <w:numId w:val="20"/>
        </w:numPr>
        <w:spacing w:afterLines="160" w:after="384"/>
        <w:jc w:val="both"/>
        <w:rPr>
          <w:color w:val="00B050"/>
          <w:sz w:val="20"/>
          <w:szCs w:val="20"/>
        </w:rPr>
      </w:pPr>
      <w:r w:rsidRPr="00D03A37">
        <w:rPr>
          <w:color w:val="00B050"/>
          <w:sz w:val="20"/>
          <w:szCs w:val="20"/>
        </w:rPr>
        <w:t xml:space="preserve">[List every data element shared ex. name, </w:t>
      </w:r>
    </w:p>
    <w:p w14:paraId="7FB9DB9F" w14:textId="77777777" w:rsidR="00E577FB" w:rsidRDefault="00DF60EF" w:rsidP="00DF60EF">
      <w:pPr>
        <w:pStyle w:val="ListParagraph"/>
        <w:numPr>
          <w:ilvl w:val="2"/>
          <w:numId w:val="20"/>
        </w:numPr>
        <w:spacing w:afterLines="160" w:after="384"/>
        <w:jc w:val="both"/>
        <w:rPr>
          <w:color w:val="00B050"/>
          <w:sz w:val="20"/>
          <w:szCs w:val="20"/>
        </w:rPr>
      </w:pPr>
      <w:r w:rsidRPr="00D03A37">
        <w:rPr>
          <w:color w:val="00B050"/>
          <w:sz w:val="20"/>
          <w:szCs w:val="20"/>
        </w:rPr>
        <w:t>mobile telephone number</w:t>
      </w:r>
      <w:r w:rsidR="00E577FB">
        <w:rPr>
          <w:color w:val="00B050"/>
          <w:sz w:val="20"/>
          <w:szCs w:val="20"/>
        </w:rPr>
        <w:t>;</w:t>
      </w:r>
    </w:p>
    <w:p w14:paraId="71591EA8" w14:textId="6BEBEB2C" w:rsidR="00DF60EF" w:rsidRPr="00E577FB" w:rsidRDefault="00E577FB" w:rsidP="00E577FB">
      <w:pPr>
        <w:pStyle w:val="ListParagraph"/>
        <w:numPr>
          <w:ilvl w:val="2"/>
          <w:numId w:val="20"/>
        </w:numPr>
        <w:spacing w:afterLines="160" w:after="384"/>
        <w:jc w:val="both"/>
        <w:rPr>
          <w:color w:val="00B050"/>
          <w:sz w:val="20"/>
          <w:szCs w:val="20"/>
        </w:rPr>
      </w:pPr>
      <w:r>
        <w:rPr>
          <w:color w:val="00B050"/>
          <w:sz w:val="20"/>
          <w:szCs w:val="20"/>
        </w:rPr>
        <w:t>etc.</w:t>
      </w:r>
      <w:r w:rsidR="00DF60EF" w:rsidRPr="00D03A37">
        <w:rPr>
          <w:color w:val="00B050"/>
          <w:sz w:val="20"/>
          <w:szCs w:val="20"/>
        </w:rPr>
        <w:t>]</w:t>
      </w:r>
    </w:p>
    <w:p w14:paraId="02FA0D78" w14:textId="7B5AD3EF" w:rsidR="00DF60EF" w:rsidRDefault="00DF60EF" w:rsidP="00DF60EF">
      <w:pPr>
        <w:pStyle w:val="ListParagraph"/>
        <w:numPr>
          <w:ilvl w:val="1"/>
          <w:numId w:val="20"/>
        </w:numPr>
        <w:spacing w:afterLines="160" w:after="384"/>
        <w:jc w:val="both"/>
        <w:rPr>
          <w:sz w:val="20"/>
          <w:szCs w:val="20"/>
        </w:rPr>
      </w:pPr>
      <w:r>
        <w:rPr>
          <w:sz w:val="20"/>
          <w:szCs w:val="20"/>
        </w:rPr>
        <w:t xml:space="preserve">The Contractor </w:t>
      </w:r>
      <w:r w:rsidRPr="005C68BC">
        <w:rPr>
          <w:sz w:val="20"/>
          <w:szCs w:val="20"/>
        </w:rPr>
        <w:t xml:space="preserve">may </w:t>
      </w:r>
      <w:r>
        <w:rPr>
          <w:sz w:val="20"/>
          <w:szCs w:val="20"/>
        </w:rPr>
        <w:t xml:space="preserve">process the </w:t>
      </w:r>
      <w:r w:rsidRPr="005C68BC">
        <w:rPr>
          <w:sz w:val="20"/>
          <w:szCs w:val="20"/>
        </w:rPr>
        <w:t xml:space="preserve">following personal data elements for the specific purpose </w:t>
      </w:r>
      <w:r>
        <w:rPr>
          <w:sz w:val="20"/>
          <w:szCs w:val="20"/>
        </w:rPr>
        <w:t xml:space="preserve">of </w:t>
      </w:r>
      <w:r w:rsidRPr="00D03A37">
        <w:rPr>
          <w:color w:val="00B050"/>
          <w:sz w:val="20"/>
          <w:szCs w:val="20"/>
        </w:rPr>
        <w:t>[Define specific purpose</w:t>
      </w:r>
      <w:r>
        <w:rPr>
          <w:color w:val="00B050"/>
          <w:sz w:val="20"/>
          <w:szCs w:val="20"/>
        </w:rPr>
        <w:t xml:space="preserve"> for the survey as described in </w:t>
      </w:r>
      <w:proofErr w:type="spellStart"/>
      <w:r>
        <w:rPr>
          <w:color w:val="00B050"/>
          <w:sz w:val="20"/>
          <w:szCs w:val="20"/>
        </w:rPr>
        <w:t>ToRs</w:t>
      </w:r>
      <w:proofErr w:type="spellEnd"/>
      <w:r>
        <w:rPr>
          <w:color w:val="00B050"/>
          <w:sz w:val="20"/>
          <w:szCs w:val="20"/>
        </w:rPr>
        <w:t>:</w:t>
      </w:r>
      <w:r w:rsidRPr="00D03A37">
        <w:rPr>
          <w:color w:val="00B050"/>
          <w:sz w:val="20"/>
          <w:szCs w:val="20"/>
        </w:rPr>
        <w:t xml:space="preserve">] </w:t>
      </w:r>
      <w:r w:rsidRPr="005C68BC">
        <w:rPr>
          <w:sz w:val="20"/>
          <w:szCs w:val="20"/>
        </w:rPr>
        <w:t xml:space="preserve">listed under the Terms of Reference (Annex </w:t>
      </w:r>
      <w:r w:rsidR="00E577FB" w:rsidRPr="00E577FB">
        <w:rPr>
          <w:color w:val="00B050"/>
          <w:sz w:val="20"/>
          <w:szCs w:val="20"/>
        </w:rPr>
        <w:t>[X]</w:t>
      </w:r>
      <w:r>
        <w:rPr>
          <w:sz w:val="20"/>
          <w:szCs w:val="20"/>
        </w:rPr>
        <w:t xml:space="preserve"> to the Main Agreement</w:t>
      </w:r>
      <w:r w:rsidRPr="005C68BC">
        <w:rPr>
          <w:sz w:val="20"/>
          <w:szCs w:val="20"/>
        </w:rPr>
        <w:t>):</w:t>
      </w:r>
    </w:p>
    <w:p w14:paraId="4DE36093" w14:textId="77777777" w:rsidR="00DF60EF" w:rsidRPr="00D03A37" w:rsidRDefault="00DF60EF" w:rsidP="00DF60EF">
      <w:pPr>
        <w:pStyle w:val="ListParagraph"/>
        <w:numPr>
          <w:ilvl w:val="2"/>
          <w:numId w:val="20"/>
        </w:numPr>
        <w:spacing w:afterLines="160" w:after="384"/>
        <w:jc w:val="both"/>
        <w:rPr>
          <w:color w:val="00B050"/>
          <w:sz w:val="20"/>
          <w:szCs w:val="20"/>
        </w:rPr>
      </w:pPr>
      <w:r w:rsidRPr="00D03A37">
        <w:rPr>
          <w:color w:val="00B050"/>
          <w:sz w:val="20"/>
          <w:szCs w:val="20"/>
        </w:rPr>
        <w:t xml:space="preserve">[List every data element shared ex. name, </w:t>
      </w:r>
    </w:p>
    <w:p w14:paraId="26FCD926" w14:textId="77777777" w:rsidR="00DF60EF" w:rsidRPr="00D03A37" w:rsidRDefault="00DF60EF" w:rsidP="00DF60EF">
      <w:pPr>
        <w:pStyle w:val="ListParagraph"/>
        <w:numPr>
          <w:ilvl w:val="2"/>
          <w:numId w:val="20"/>
        </w:numPr>
        <w:spacing w:afterLines="160" w:after="384"/>
        <w:jc w:val="both"/>
        <w:rPr>
          <w:color w:val="00B050"/>
          <w:sz w:val="20"/>
          <w:szCs w:val="20"/>
        </w:rPr>
      </w:pPr>
      <w:r w:rsidRPr="00D03A37">
        <w:rPr>
          <w:color w:val="00B050"/>
          <w:sz w:val="20"/>
          <w:szCs w:val="20"/>
        </w:rPr>
        <w:t>mobile telephone number]</w:t>
      </w:r>
    </w:p>
    <w:p w14:paraId="4D2346F1" w14:textId="77777777" w:rsidR="00DF60EF" w:rsidRDefault="00DF60EF" w:rsidP="00DF60EF">
      <w:pPr>
        <w:spacing w:afterLines="160" w:after="384"/>
        <w:jc w:val="both"/>
        <w:rPr>
          <w:color w:val="00B050"/>
          <w:sz w:val="20"/>
          <w:szCs w:val="20"/>
        </w:rPr>
      </w:pPr>
      <w:r w:rsidRPr="003D4322">
        <w:rPr>
          <w:color w:val="00B050"/>
          <w:sz w:val="20"/>
          <w:szCs w:val="20"/>
        </w:rPr>
        <w:t>[Add additional data elements with their processing purpose if required]</w:t>
      </w:r>
    </w:p>
    <w:p w14:paraId="5D6577F8" w14:textId="77777777" w:rsidR="00DF60EF" w:rsidRDefault="00DF60EF" w:rsidP="00DF60EF">
      <w:pPr>
        <w:pStyle w:val="ListParagraph"/>
        <w:numPr>
          <w:ilvl w:val="1"/>
          <w:numId w:val="20"/>
        </w:numPr>
        <w:spacing w:afterLines="160" w:after="384"/>
        <w:jc w:val="both"/>
        <w:rPr>
          <w:sz w:val="20"/>
          <w:szCs w:val="20"/>
        </w:rPr>
      </w:pPr>
      <w:r w:rsidRPr="00492AA3">
        <w:rPr>
          <w:sz w:val="20"/>
          <w:szCs w:val="20"/>
        </w:rPr>
        <w:t xml:space="preserve">The Contractor shall process the </w:t>
      </w:r>
      <w:r>
        <w:rPr>
          <w:sz w:val="20"/>
          <w:szCs w:val="20"/>
        </w:rPr>
        <w:t>Personal Data</w:t>
      </w:r>
      <w:r w:rsidRPr="00492AA3">
        <w:rPr>
          <w:sz w:val="20"/>
          <w:szCs w:val="20"/>
        </w:rPr>
        <w:t xml:space="preserve"> strictly for the Specific Purposes and other documented instructions of UNHCR and for no other purpose or in any other manner except with the express prior written authorization of UNHCR.</w:t>
      </w:r>
    </w:p>
    <w:p w14:paraId="18B85EEE" w14:textId="77777777" w:rsidR="00DF60EF" w:rsidRDefault="00DF60EF" w:rsidP="00DF60EF">
      <w:pPr>
        <w:pStyle w:val="ListParagraph"/>
        <w:numPr>
          <w:ilvl w:val="1"/>
          <w:numId w:val="20"/>
        </w:numPr>
        <w:spacing w:afterLines="160" w:after="384"/>
        <w:jc w:val="both"/>
        <w:rPr>
          <w:sz w:val="20"/>
          <w:szCs w:val="20"/>
        </w:rPr>
      </w:pPr>
      <w:r w:rsidRPr="00492AA3">
        <w:rPr>
          <w:sz w:val="20"/>
          <w:szCs w:val="20"/>
        </w:rPr>
        <w:lastRenderedPageBreak/>
        <w:t xml:space="preserve">The Contractor shall </w:t>
      </w:r>
      <w:r w:rsidRPr="003D4322">
        <w:rPr>
          <w:sz w:val="20"/>
          <w:szCs w:val="20"/>
        </w:rPr>
        <w:t xml:space="preserve">process the </w:t>
      </w:r>
      <w:r>
        <w:rPr>
          <w:sz w:val="20"/>
          <w:szCs w:val="20"/>
        </w:rPr>
        <w:t>Personal Data</w:t>
      </w:r>
      <w:r w:rsidRPr="003D4322">
        <w:rPr>
          <w:sz w:val="20"/>
          <w:szCs w:val="20"/>
        </w:rPr>
        <w:t xml:space="preserve"> in accordance with the terms and conditions set out in this Supplementary Agreement and where the standards imposed by the data protection legislation regulating the processing of the Personal Data are higher than those prescribed in this Supplementary Agreement, then in accordance with such legislation</w:t>
      </w:r>
      <w:r>
        <w:rPr>
          <w:sz w:val="20"/>
          <w:szCs w:val="20"/>
        </w:rPr>
        <w:t>.</w:t>
      </w:r>
    </w:p>
    <w:p w14:paraId="741E9145" w14:textId="77777777" w:rsidR="00DF60EF" w:rsidRDefault="00DF60EF" w:rsidP="00DF60EF">
      <w:pPr>
        <w:pStyle w:val="ListParagraph"/>
        <w:numPr>
          <w:ilvl w:val="1"/>
          <w:numId w:val="20"/>
        </w:numPr>
        <w:spacing w:afterLines="160" w:after="384"/>
        <w:jc w:val="both"/>
        <w:rPr>
          <w:sz w:val="20"/>
          <w:szCs w:val="20"/>
        </w:rPr>
      </w:pPr>
      <w:r>
        <w:rPr>
          <w:sz w:val="20"/>
          <w:szCs w:val="20"/>
        </w:rPr>
        <w:t xml:space="preserve">The Contractor shall </w:t>
      </w:r>
      <w:r w:rsidRPr="005C68BC">
        <w:rPr>
          <w:sz w:val="20"/>
          <w:szCs w:val="20"/>
        </w:rPr>
        <w:t xml:space="preserve">not </w:t>
      </w:r>
      <w:r>
        <w:rPr>
          <w:sz w:val="20"/>
          <w:szCs w:val="20"/>
        </w:rPr>
        <w:t>process</w:t>
      </w:r>
      <w:r w:rsidRPr="005C68BC">
        <w:rPr>
          <w:sz w:val="20"/>
          <w:szCs w:val="20"/>
        </w:rPr>
        <w:t xml:space="preserve"> any</w:t>
      </w:r>
      <w:r>
        <w:rPr>
          <w:sz w:val="20"/>
          <w:szCs w:val="20"/>
        </w:rPr>
        <w:t xml:space="preserve"> Personal Data</w:t>
      </w:r>
      <w:r w:rsidRPr="005C68BC">
        <w:rPr>
          <w:sz w:val="20"/>
          <w:szCs w:val="20"/>
        </w:rPr>
        <w:t xml:space="preserve"> to contact, communicate or otherwise engage with the Data Subjects including transmission of any marketing or other commercial communications to the Data Subjects, except in accordance with the written authorization of UNHCR or to comply with a court order</w:t>
      </w:r>
      <w:r>
        <w:rPr>
          <w:sz w:val="20"/>
          <w:szCs w:val="20"/>
        </w:rPr>
        <w:t xml:space="preserve"> subject to its obligations under Section 4.6 below.</w:t>
      </w:r>
    </w:p>
    <w:p w14:paraId="53B808D7" w14:textId="2D43C661" w:rsidR="00DF60EF" w:rsidRPr="001E7A0A" w:rsidRDefault="00DF60EF" w:rsidP="00DF60EF">
      <w:pPr>
        <w:pStyle w:val="ListParagraph"/>
        <w:numPr>
          <w:ilvl w:val="0"/>
          <w:numId w:val="20"/>
        </w:numPr>
        <w:tabs>
          <w:tab w:val="clear" w:pos="1134"/>
        </w:tabs>
        <w:spacing w:afterLines="160" w:after="384"/>
        <w:jc w:val="both"/>
        <w:rPr>
          <w:b/>
          <w:sz w:val="20"/>
          <w:szCs w:val="20"/>
          <w:u w:val="single"/>
        </w:rPr>
      </w:pPr>
      <w:r w:rsidRPr="001E7A0A">
        <w:rPr>
          <w:b/>
          <w:sz w:val="20"/>
          <w:szCs w:val="20"/>
          <w:u w:val="single"/>
        </w:rPr>
        <w:t xml:space="preserve"> Modalities of Data Sharing</w:t>
      </w:r>
      <w:r w:rsidR="00E577FB">
        <w:rPr>
          <w:b/>
          <w:sz w:val="20"/>
          <w:szCs w:val="20"/>
          <w:u w:val="single"/>
        </w:rPr>
        <w:t>.</w:t>
      </w:r>
    </w:p>
    <w:p w14:paraId="5637F4D9" w14:textId="28C4262F" w:rsidR="00DF60EF" w:rsidRDefault="00DF60EF" w:rsidP="00DF60EF">
      <w:pPr>
        <w:pStyle w:val="ListParagraph"/>
        <w:numPr>
          <w:ilvl w:val="1"/>
          <w:numId w:val="20"/>
        </w:numPr>
        <w:spacing w:afterLines="160" w:after="384"/>
        <w:jc w:val="both"/>
        <w:rPr>
          <w:sz w:val="20"/>
          <w:szCs w:val="20"/>
        </w:rPr>
      </w:pPr>
      <w:r>
        <w:rPr>
          <w:sz w:val="20"/>
          <w:szCs w:val="20"/>
        </w:rPr>
        <w:t xml:space="preserve">The sharing of Personal Data between UNHCR and </w:t>
      </w:r>
      <w:r w:rsidR="00E577FB">
        <w:rPr>
          <w:sz w:val="20"/>
          <w:szCs w:val="20"/>
        </w:rPr>
        <w:t xml:space="preserve">the </w:t>
      </w:r>
      <w:r>
        <w:rPr>
          <w:sz w:val="20"/>
          <w:szCs w:val="20"/>
        </w:rPr>
        <w:t xml:space="preserve">Contractor will be carried out by the following methods: </w:t>
      </w:r>
    </w:p>
    <w:p w14:paraId="3BB91361" w14:textId="77777777" w:rsidR="00DF60EF" w:rsidRPr="003D4322" w:rsidRDefault="00DF60EF" w:rsidP="00DF60EF">
      <w:pPr>
        <w:pStyle w:val="ListParagraph"/>
        <w:numPr>
          <w:ilvl w:val="2"/>
          <w:numId w:val="20"/>
        </w:numPr>
        <w:spacing w:afterLines="160" w:after="384"/>
        <w:jc w:val="both"/>
        <w:rPr>
          <w:color w:val="00B050"/>
          <w:sz w:val="20"/>
          <w:szCs w:val="20"/>
        </w:rPr>
      </w:pPr>
      <w:r w:rsidRPr="003D4322">
        <w:rPr>
          <w:color w:val="00B050"/>
          <w:sz w:val="20"/>
          <w:szCs w:val="20"/>
        </w:rPr>
        <w:t xml:space="preserve">Encrypted e-mails; </w:t>
      </w:r>
    </w:p>
    <w:p w14:paraId="46295551" w14:textId="77777777" w:rsidR="00DF60EF" w:rsidRPr="003D4322" w:rsidRDefault="00DF60EF" w:rsidP="00DF60EF">
      <w:pPr>
        <w:pStyle w:val="ListParagraph"/>
        <w:numPr>
          <w:ilvl w:val="2"/>
          <w:numId w:val="20"/>
        </w:numPr>
        <w:spacing w:afterLines="160" w:after="384"/>
        <w:jc w:val="both"/>
        <w:rPr>
          <w:color w:val="00B050"/>
          <w:sz w:val="20"/>
          <w:szCs w:val="20"/>
        </w:rPr>
      </w:pPr>
      <w:r w:rsidRPr="003D4322">
        <w:rPr>
          <w:color w:val="00B050"/>
          <w:sz w:val="20"/>
          <w:szCs w:val="20"/>
        </w:rPr>
        <w:t>Secure File Sharing;</w:t>
      </w:r>
    </w:p>
    <w:p w14:paraId="3ABADF8A" w14:textId="77777777" w:rsidR="00DF60EF" w:rsidRPr="003D4322" w:rsidRDefault="00DF60EF" w:rsidP="00DF60EF">
      <w:pPr>
        <w:pStyle w:val="ListParagraph"/>
        <w:numPr>
          <w:ilvl w:val="2"/>
          <w:numId w:val="20"/>
        </w:numPr>
        <w:spacing w:afterLines="160" w:after="384"/>
        <w:jc w:val="both"/>
        <w:rPr>
          <w:color w:val="00B050"/>
          <w:sz w:val="20"/>
          <w:szCs w:val="20"/>
        </w:rPr>
      </w:pPr>
      <w:r w:rsidRPr="003D4322">
        <w:rPr>
          <w:color w:val="00B050"/>
          <w:sz w:val="20"/>
          <w:szCs w:val="20"/>
        </w:rPr>
        <w:t>Access to a UNHCR-owned database</w:t>
      </w:r>
      <w:r>
        <w:rPr>
          <w:color w:val="00B050"/>
          <w:sz w:val="20"/>
          <w:szCs w:val="20"/>
        </w:rPr>
        <w:t xml:space="preserve">. </w:t>
      </w:r>
      <w:r w:rsidRPr="008B3114">
        <w:rPr>
          <w:color w:val="00B050"/>
          <w:sz w:val="20"/>
          <w:szCs w:val="20"/>
        </w:rPr>
        <w:t>UNHCR remains responsible for user access management as well as for user training and support</w:t>
      </w:r>
      <w:r>
        <w:rPr>
          <w:color w:val="00B050"/>
          <w:sz w:val="20"/>
          <w:szCs w:val="20"/>
        </w:rPr>
        <w:t xml:space="preserve">. </w:t>
      </w:r>
    </w:p>
    <w:p w14:paraId="2E1E862E" w14:textId="77777777" w:rsidR="00DF60EF" w:rsidRDefault="00DF60EF" w:rsidP="00DF60EF">
      <w:pPr>
        <w:pStyle w:val="ListParagraph"/>
        <w:numPr>
          <w:ilvl w:val="2"/>
          <w:numId w:val="20"/>
        </w:numPr>
        <w:spacing w:afterLines="160" w:after="384"/>
        <w:jc w:val="both"/>
        <w:rPr>
          <w:color w:val="00B050"/>
          <w:sz w:val="20"/>
          <w:szCs w:val="20"/>
        </w:rPr>
      </w:pPr>
      <w:r w:rsidRPr="003D4322">
        <w:rPr>
          <w:color w:val="00B050"/>
          <w:sz w:val="20"/>
          <w:szCs w:val="20"/>
        </w:rPr>
        <w:t>Other: [please specify]</w:t>
      </w:r>
    </w:p>
    <w:p w14:paraId="640E4C67" w14:textId="1C1E3FB2" w:rsidR="00DF60EF" w:rsidRDefault="00DF60EF" w:rsidP="00DF60EF">
      <w:pPr>
        <w:pStyle w:val="ListParagraph"/>
        <w:numPr>
          <w:ilvl w:val="0"/>
          <w:numId w:val="20"/>
        </w:numPr>
        <w:tabs>
          <w:tab w:val="clear" w:pos="1134"/>
        </w:tabs>
        <w:spacing w:afterLines="160" w:after="384"/>
        <w:jc w:val="both"/>
        <w:rPr>
          <w:sz w:val="20"/>
          <w:szCs w:val="20"/>
        </w:rPr>
      </w:pPr>
      <w:r w:rsidRPr="003D4322">
        <w:rPr>
          <w:b/>
          <w:sz w:val="20"/>
          <w:szCs w:val="20"/>
          <w:u w:val="single"/>
        </w:rPr>
        <w:t>Contractor’s Obligations</w:t>
      </w:r>
      <w:r w:rsidR="00E577FB">
        <w:rPr>
          <w:b/>
          <w:sz w:val="20"/>
          <w:szCs w:val="20"/>
          <w:u w:val="single"/>
        </w:rPr>
        <w:t>.</w:t>
      </w:r>
    </w:p>
    <w:p w14:paraId="13960661" w14:textId="3929686C" w:rsidR="00DF60EF" w:rsidRPr="00026320" w:rsidRDefault="00DF60EF" w:rsidP="00DF60EF">
      <w:pPr>
        <w:pStyle w:val="ListParagraph"/>
        <w:numPr>
          <w:ilvl w:val="1"/>
          <w:numId w:val="20"/>
        </w:numPr>
        <w:spacing w:afterLines="160" w:after="384"/>
        <w:jc w:val="both"/>
        <w:rPr>
          <w:sz w:val="20"/>
          <w:szCs w:val="20"/>
        </w:rPr>
      </w:pPr>
      <w:r w:rsidRPr="00026320">
        <w:rPr>
          <w:sz w:val="20"/>
          <w:szCs w:val="20"/>
          <w:u w:val="single"/>
        </w:rPr>
        <w:t>Confidentiality</w:t>
      </w:r>
      <w:r w:rsidRPr="00026320">
        <w:rPr>
          <w:sz w:val="20"/>
          <w:szCs w:val="20"/>
        </w:rPr>
        <w:t xml:space="preserve">. </w:t>
      </w:r>
      <w:r>
        <w:rPr>
          <w:sz w:val="20"/>
          <w:szCs w:val="20"/>
        </w:rPr>
        <w:t>I</w:t>
      </w:r>
      <w:r w:rsidRPr="00026320">
        <w:rPr>
          <w:sz w:val="20"/>
          <w:szCs w:val="20"/>
        </w:rPr>
        <w:t xml:space="preserve">n accordance with Article </w:t>
      </w:r>
      <w:r w:rsidRPr="00B414AC">
        <w:rPr>
          <w:color w:val="00B050"/>
          <w:sz w:val="20"/>
          <w:szCs w:val="20"/>
        </w:rPr>
        <w:t xml:space="preserve">13 </w:t>
      </w:r>
      <w:r w:rsidRPr="00026320">
        <w:rPr>
          <w:sz w:val="20"/>
          <w:szCs w:val="20"/>
        </w:rPr>
        <w:t xml:space="preserve">of </w:t>
      </w:r>
      <w:r w:rsidR="00B414AC">
        <w:rPr>
          <w:sz w:val="20"/>
          <w:szCs w:val="20"/>
        </w:rPr>
        <w:t xml:space="preserve">the </w:t>
      </w:r>
      <w:r w:rsidRPr="00026320">
        <w:rPr>
          <w:sz w:val="20"/>
          <w:szCs w:val="20"/>
        </w:rPr>
        <w:t xml:space="preserve">UNHCR General Conditions of Contract for the Provision of Services (Annex </w:t>
      </w:r>
      <w:r w:rsidR="00E577FB" w:rsidRPr="00E577FB">
        <w:rPr>
          <w:color w:val="00B050"/>
          <w:sz w:val="20"/>
          <w:szCs w:val="20"/>
        </w:rPr>
        <w:t>[X]</w:t>
      </w:r>
      <w:r w:rsidRPr="00026320">
        <w:rPr>
          <w:sz w:val="20"/>
          <w:szCs w:val="20"/>
        </w:rPr>
        <w:t xml:space="preserve"> to the Main Agreement), </w:t>
      </w:r>
      <w:r>
        <w:rPr>
          <w:sz w:val="20"/>
          <w:szCs w:val="20"/>
        </w:rPr>
        <w:t xml:space="preserve">the Contractor shall </w:t>
      </w:r>
      <w:r w:rsidRPr="00026320">
        <w:rPr>
          <w:sz w:val="20"/>
          <w:szCs w:val="20"/>
        </w:rPr>
        <w:t>regard Personal Data as confidential data and not disclose such data without the prior written authorization of UNHCR to any person other than to its employees, agents</w:t>
      </w:r>
      <w:r w:rsidR="00B414AC">
        <w:rPr>
          <w:sz w:val="20"/>
          <w:szCs w:val="20"/>
        </w:rPr>
        <w:t>,</w:t>
      </w:r>
      <w:r w:rsidRPr="00026320">
        <w:rPr>
          <w:sz w:val="20"/>
          <w:szCs w:val="20"/>
        </w:rPr>
        <w:t xml:space="preserve"> or subcontractors to whom disclosure is necessary for the performance of the Services, except (subject to Section ‎</w:t>
      </w:r>
      <w:r>
        <w:rPr>
          <w:sz w:val="20"/>
          <w:szCs w:val="20"/>
        </w:rPr>
        <w:t>4</w:t>
      </w:r>
      <w:r w:rsidRPr="00026320">
        <w:rPr>
          <w:sz w:val="20"/>
          <w:szCs w:val="20"/>
        </w:rPr>
        <w:t>.</w:t>
      </w:r>
      <w:r>
        <w:rPr>
          <w:sz w:val="20"/>
          <w:szCs w:val="20"/>
        </w:rPr>
        <w:t>6</w:t>
      </w:r>
      <w:r w:rsidRPr="00026320">
        <w:rPr>
          <w:sz w:val="20"/>
          <w:szCs w:val="20"/>
        </w:rPr>
        <w:t xml:space="preserve"> above) as may be required by any law or regulation affecting the Contractor. </w:t>
      </w:r>
      <w:bookmarkEnd w:id="2"/>
    </w:p>
    <w:p w14:paraId="7D7F6D7C" w14:textId="295EE950" w:rsidR="00DF60EF" w:rsidRDefault="00DF60EF" w:rsidP="00DF60EF">
      <w:pPr>
        <w:pStyle w:val="ListParagraph"/>
        <w:numPr>
          <w:ilvl w:val="1"/>
          <w:numId w:val="20"/>
        </w:numPr>
        <w:spacing w:afterLines="160" w:after="384"/>
        <w:jc w:val="both"/>
        <w:rPr>
          <w:sz w:val="20"/>
          <w:szCs w:val="20"/>
        </w:rPr>
      </w:pPr>
      <w:r>
        <w:rPr>
          <w:sz w:val="20"/>
          <w:szCs w:val="20"/>
          <w:u w:val="single"/>
        </w:rPr>
        <w:t>Security of Personal Data</w:t>
      </w:r>
      <w:r>
        <w:rPr>
          <w:sz w:val="20"/>
          <w:szCs w:val="20"/>
        </w:rPr>
        <w:t xml:space="preserve">. The Contractor shall </w:t>
      </w:r>
      <w:r w:rsidRPr="005C68BC">
        <w:rPr>
          <w:sz w:val="20"/>
          <w:szCs w:val="20"/>
        </w:rPr>
        <w:t xml:space="preserve">implement appropriate technical and organisational measures to safeguard the </w:t>
      </w:r>
      <w:r>
        <w:rPr>
          <w:sz w:val="20"/>
          <w:szCs w:val="20"/>
        </w:rPr>
        <w:t>Personal Data</w:t>
      </w:r>
      <w:r w:rsidRPr="005C68BC">
        <w:rPr>
          <w:sz w:val="20"/>
          <w:szCs w:val="20"/>
        </w:rPr>
        <w:t xml:space="preserve"> from unauthorised or unlawful processing or accidental loss, destruction</w:t>
      </w:r>
      <w:r w:rsidR="00B414AC">
        <w:rPr>
          <w:sz w:val="20"/>
          <w:szCs w:val="20"/>
        </w:rPr>
        <w:t>,</w:t>
      </w:r>
      <w:r w:rsidRPr="005C68BC">
        <w:rPr>
          <w:sz w:val="20"/>
          <w:szCs w:val="20"/>
        </w:rPr>
        <w:t xml:space="preserve"> or damage in compliance with best industry standards, having regard to the state of technological development and the cost of implementing any measures, such measures shall ensure a level of security appropriate to the harm that might result from unauthorised or unlawful processing or accidental loss, destruction</w:t>
      </w:r>
      <w:r w:rsidR="00B414AC">
        <w:rPr>
          <w:sz w:val="20"/>
          <w:szCs w:val="20"/>
        </w:rPr>
        <w:t>,</w:t>
      </w:r>
      <w:r w:rsidRPr="005C68BC">
        <w:rPr>
          <w:sz w:val="20"/>
          <w:szCs w:val="20"/>
        </w:rPr>
        <w:t xml:space="preserve"> or damage and to the nature of the </w:t>
      </w:r>
      <w:r>
        <w:rPr>
          <w:sz w:val="20"/>
          <w:szCs w:val="20"/>
        </w:rPr>
        <w:t>Personal Data</w:t>
      </w:r>
      <w:r w:rsidRPr="005C68BC">
        <w:rPr>
          <w:sz w:val="20"/>
          <w:szCs w:val="20"/>
        </w:rPr>
        <w:t xml:space="preserve"> to be protected</w:t>
      </w:r>
      <w:r>
        <w:rPr>
          <w:sz w:val="20"/>
          <w:szCs w:val="20"/>
        </w:rPr>
        <w:t>. Without limiting the foregoing, the Contractor shall:</w:t>
      </w:r>
    </w:p>
    <w:p w14:paraId="1C981B5F" w14:textId="38786F65" w:rsidR="00DF60EF" w:rsidRPr="002143BE" w:rsidRDefault="00DF60EF" w:rsidP="00DF60EF">
      <w:pPr>
        <w:pStyle w:val="ListParagraph"/>
        <w:numPr>
          <w:ilvl w:val="2"/>
          <w:numId w:val="20"/>
        </w:numPr>
        <w:spacing w:afterLines="160" w:after="384"/>
        <w:jc w:val="both"/>
        <w:rPr>
          <w:sz w:val="20"/>
          <w:szCs w:val="20"/>
        </w:rPr>
      </w:pPr>
      <w:r w:rsidRPr="002143BE">
        <w:rPr>
          <w:sz w:val="20"/>
          <w:szCs w:val="20"/>
        </w:rPr>
        <w:t>implement technical and organisational measures to procure the confidentiality, privacy, integrity, availability, accuracy</w:t>
      </w:r>
      <w:r w:rsidR="00B414AC">
        <w:rPr>
          <w:sz w:val="20"/>
          <w:szCs w:val="20"/>
        </w:rPr>
        <w:t>,</w:t>
      </w:r>
      <w:r w:rsidRPr="002143BE">
        <w:rPr>
          <w:sz w:val="20"/>
          <w:szCs w:val="20"/>
        </w:rPr>
        <w:t xml:space="preserve"> and security of the Personal Data </w:t>
      </w:r>
      <w:r>
        <w:rPr>
          <w:sz w:val="20"/>
          <w:szCs w:val="20"/>
        </w:rPr>
        <w:t>including to</w:t>
      </w:r>
      <w:r>
        <w:t xml:space="preserve"> </w:t>
      </w:r>
      <w:r w:rsidRPr="002143BE">
        <w:rPr>
          <w:sz w:val="20"/>
          <w:szCs w:val="20"/>
        </w:rPr>
        <w:t>ensure that any disclosure to an employee, agent</w:t>
      </w:r>
      <w:r w:rsidR="00B414AC">
        <w:rPr>
          <w:sz w:val="20"/>
          <w:szCs w:val="20"/>
        </w:rPr>
        <w:t>,</w:t>
      </w:r>
      <w:r w:rsidRPr="002143BE">
        <w:rPr>
          <w:sz w:val="20"/>
          <w:szCs w:val="20"/>
        </w:rPr>
        <w:t xml:space="preserve"> or subcontractor is subject to a binding legal obligation to comply with the obligations of the Contractor under this Supplementary Agreement including compliance with relevant technical and organisational measures for the confidentiality, privacy, integrity, availability, accuracy</w:t>
      </w:r>
      <w:r w:rsidR="00B414AC">
        <w:rPr>
          <w:sz w:val="20"/>
          <w:szCs w:val="20"/>
        </w:rPr>
        <w:t>,</w:t>
      </w:r>
      <w:r w:rsidRPr="002143BE">
        <w:rPr>
          <w:sz w:val="20"/>
          <w:szCs w:val="20"/>
        </w:rPr>
        <w:t xml:space="preserve"> and security of the Personal Data. For the avoidance of doubt, any agreement, contract or other arrangement with an employee, agent or subcontractor shall not relieve the Contractor of its obligation to comply fully with this Supplementary Agreement, and the Contractor shall remain fully responsible and liable for ensuring full compliance with this Supplementary Agreement</w:t>
      </w:r>
      <w:r>
        <w:rPr>
          <w:sz w:val="20"/>
          <w:szCs w:val="20"/>
        </w:rPr>
        <w:t>;</w:t>
      </w:r>
    </w:p>
    <w:p w14:paraId="125EBF97" w14:textId="77777777" w:rsidR="00DF60EF" w:rsidRDefault="00DF60EF" w:rsidP="00DF60EF">
      <w:pPr>
        <w:pStyle w:val="ListParagraph"/>
        <w:numPr>
          <w:ilvl w:val="2"/>
          <w:numId w:val="20"/>
        </w:numPr>
        <w:spacing w:afterLines="160" w:after="384"/>
        <w:jc w:val="both"/>
        <w:rPr>
          <w:sz w:val="20"/>
          <w:szCs w:val="20"/>
        </w:rPr>
      </w:pPr>
      <w:r w:rsidRPr="003D4322">
        <w:rPr>
          <w:sz w:val="20"/>
          <w:szCs w:val="20"/>
        </w:rPr>
        <w:lastRenderedPageBreak/>
        <w:t xml:space="preserve">ensure that the </w:t>
      </w:r>
      <w:r>
        <w:rPr>
          <w:sz w:val="20"/>
          <w:szCs w:val="20"/>
        </w:rPr>
        <w:t>Personal Data</w:t>
      </w:r>
      <w:r w:rsidRPr="003D4322">
        <w:rPr>
          <w:sz w:val="20"/>
          <w:szCs w:val="20"/>
        </w:rPr>
        <w:t xml:space="preserve"> are stored in a secure (encrypted) digital and physical environment;</w:t>
      </w:r>
    </w:p>
    <w:p w14:paraId="57E8C08C" w14:textId="77777777" w:rsidR="00DF60EF" w:rsidRDefault="00DF60EF" w:rsidP="00DF60EF">
      <w:pPr>
        <w:pStyle w:val="ListParagraph"/>
        <w:numPr>
          <w:ilvl w:val="2"/>
          <w:numId w:val="20"/>
        </w:numPr>
        <w:spacing w:afterLines="160" w:after="384"/>
        <w:jc w:val="both"/>
        <w:rPr>
          <w:sz w:val="20"/>
          <w:szCs w:val="20"/>
        </w:rPr>
      </w:pPr>
      <w:r w:rsidRPr="003D4322">
        <w:rPr>
          <w:sz w:val="20"/>
          <w:szCs w:val="20"/>
        </w:rPr>
        <w:t>ensure that all data sharing is executed by secure (end-to-end encrypted) means;</w:t>
      </w:r>
    </w:p>
    <w:p w14:paraId="172F99A5" w14:textId="77777777" w:rsidR="00DF60EF" w:rsidRDefault="00DF60EF" w:rsidP="00DF60EF">
      <w:pPr>
        <w:pStyle w:val="ListParagraph"/>
        <w:numPr>
          <w:ilvl w:val="2"/>
          <w:numId w:val="20"/>
        </w:numPr>
        <w:spacing w:afterLines="160" w:after="384"/>
        <w:jc w:val="both"/>
        <w:rPr>
          <w:sz w:val="20"/>
          <w:szCs w:val="20"/>
        </w:rPr>
      </w:pPr>
      <w:r>
        <w:rPr>
          <w:sz w:val="20"/>
          <w:szCs w:val="20"/>
        </w:rPr>
        <w:t xml:space="preserve">implement </w:t>
      </w:r>
      <w:r w:rsidRPr="003D4322">
        <w:rPr>
          <w:sz w:val="20"/>
          <w:szCs w:val="20"/>
        </w:rPr>
        <w:t xml:space="preserve">technical measures </w:t>
      </w:r>
      <w:r>
        <w:rPr>
          <w:sz w:val="20"/>
          <w:szCs w:val="20"/>
        </w:rPr>
        <w:t>including</w:t>
      </w:r>
      <w:r w:rsidRPr="003D4322">
        <w:rPr>
          <w:sz w:val="20"/>
          <w:szCs w:val="20"/>
        </w:rPr>
        <w:t xml:space="preserve"> (i) restricting access to data to authorized personnel and devices only, (ii) the use of multi-factor authentication where possible, and passwords to prevent unauthorized access to data and (iii) backing-up data in case of loss or damage;</w:t>
      </w:r>
    </w:p>
    <w:p w14:paraId="1826202B" w14:textId="77777777" w:rsidR="00DF60EF" w:rsidRDefault="00DF60EF" w:rsidP="00DF60EF">
      <w:pPr>
        <w:pStyle w:val="ListParagraph"/>
        <w:numPr>
          <w:ilvl w:val="2"/>
          <w:numId w:val="20"/>
        </w:numPr>
        <w:spacing w:afterLines="160" w:after="384"/>
        <w:jc w:val="both"/>
        <w:rPr>
          <w:sz w:val="20"/>
          <w:szCs w:val="20"/>
        </w:rPr>
      </w:pPr>
      <w:r>
        <w:rPr>
          <w:sz w:val="20"/>
          <w:szCs w:val="20"/>
        </w:rPr>
        <w:t>implement</w:t>
      </w:r>
      <w:r w:rsidRPr="003D4322">
        <w:rPr>
          <w:sz w:val="20"/>
          <w:szCs w:val="20"/>
        </w:rPr>
        <w:t xml:space="preserve"> organizational measures </w:t>
      </w:r>
      <w:r>
        <w:rPr>
          <w:sz w:val="20"/>
          <w:szCs w:val="20"/>
        </w:rPr>
        <w:t>including</w:t>
      </w:r>
      <w:r w:rsidRPr="003D4322">
        <w:rPr>
          <w:sz w:val="20"/>
          <w:szCs w:val="20"/>
        </w:rPr>
        <w:t xml:space="preserve"> (i) securing premises where hard-copy files or computers are stored, (ii) safely disposing of any obsolete hard copy files and (iii) ensuring that portable devices are </w:t>
      </w:r>
      <w:proofErr w:type="gramStart"/>
      <w:r w:rsidRPr="003D4322">
        <w:rPr>
          <w:sz w:val="20"/>
          <w:szCs w:val="20"/>
        </w:rPr>
        <w:t>kept in a secure location at all times</w:t>
      </w:r>
      <w:proofErr w:type="gramEnd"/>
      <w:r w:rsidRPr="003D4322">
        <w:rPr>
          <w:sz w:val="20"/>
          <w:szCs w:val="20"/>
        </w:rPr>
        <w:t xml:space="preserve"> when not in use.</w:t>
      </w:r>
    </w:p>
    <w:p w14:paraId="09ACC134" w14:textId="77777777" w:rsidR="00DF60EF" w:rsidRDefault="00DF60EF" w:rsidP="00DF60EF">
      <w:pPr>
        <w:pStyle w:val="ListParagraph"/>
        <w:numPr>
          <w:ilvl w:val="2"/>
          <w:numId w:val="20"/>
        </w:numPr>
        <w:spacing w:afterLines="160" w:after="384"/>
        <w:jc w:val="both"/>
        <w:rPr>
          <w:sz w:val="20"/>
          <w:szCs w:val="20"/>
        </w:rPr>
      </w:pPr>
      <w:r w:rsidRPr="005C68BC">
        <w:rPr>
          <w:sz w:val="20"/>
          <w:szCs w:val="20"/>
        </w:rPr>
        <w:t xml:space="preserve">implement backup processes as agreed between UNHCR and the </w:t>
      </w:r>
      <w:r>
        <w:rPr>
          <w:sz w:val="20"/>
          <w:szCs w:val="20"/>
        </w:rPr>
        <w:t>Contractor</w:t>
      </w:r>
      <w:r w:rsidRPr="005C68BC">
        <w:rPr>
          <w:sz w:val="20"/>
          <w:szCs w:val="20"/>
        </w:rPr>
        <w:t xml:space="preserve"> to </w:t>
      </w:r>
      <w:proofErr w:type="gramStart"/>
      <w:r w:rsidRPr="005C68BC">
        <w:rPr>
          <w:sz w:val="20"/>
          <w:szCs w:val="20"/>
        </w:rPr>
        <w:t>procure the availability of the</w:t>
      </w:r>
      <w:r>
        <w:rPr>
          <w:sz w:val="20"/>
          <w:szCs w:val="20"/>
        </w:rPr>
        <w:t xml:space="preserve"> Personal Data</w:t>
      </w:r>
      <w:r w:rsidRPr="005C68BC">
        <w:rPr>
          <w:sz w:val="20"/>
          <w:szCs w:val="20"/>
        </w:rPr>
        <w:t xml:space="preserve"> at all times</w:t>
      </w:r>
      <w:proofErr w:type="gramEnd"/>
      <w:r w:rsidRPr="005C68BC">
        <w:rPr>
          <w:sz w:val="20"/>
          <w:szCs w:val="20"/>
        </w:rPr>
        <w:t xml:space="preserve"> and ensure that UNHCR will have access to such backup of the</w:t>
      </w:r>
      <w:r>
        <w:rPr>
          <w:sz w:val="20"/>
          <w:szCs w:val="20"/>
        </w:rPr>
        <w:t xml:space="preserve"> Personal Data</w:t>
      </w:r>
      <w:r w:rsidRPr="005C68BC">
        <w:rPr>
          <w:sz w:val="20"/>
          <w:szCs w:val="20"/>
        </w:rPr>
        <w:t xml:space="preserve"> as is reasonably required by UNHCR;</w:t>
      </w:r>
    </w:p>
    <w:p w14:paraId="437CA87B" w14:textId="3D9A02F2" w:rsidR="00DF60EF" w:rsidRDefault="00DF60EF" w:rsidP="00DF60EF">
      <w:pPr>
        <w:pStyle w:val="ListParagraph"/>
        <w:numPr>
          <w:ilvl w:val="2"/>
          <w:numId w:val="20"/>
        </w:numPr>
        <w:spacing w:afterLines="160" w:after="384"/>
        <w:jc w:val="both"/>
        <w:rPr>
          <w:sz w:val="20"/>
          <w:szCs w:val="20"/>
        </w:rPr>
      </w:pPr>
      <w:r w:rsidRPr="005C68BC">
        <w:rPr>
          <w:sz w:val="20"/>
          <w:szCs w:val="20"/>
        </w:rPr>
        <w:t>comply with any request from UNHCR to amend, transfer or delete</w:t>
      </w:r>
      <w:r>
        <w:rPr>
          <w:sz w:val="20"/>
          <w:szCs w:val="20"/>
        </w:rPr>
        <w:t xml:space="preserve"> Personal Data</w:t>
      </w:r>
      <w:r w:rsidRPr="005C68BC">
        <w:rPr>
          <w:sz w:val="20"/>
          <w:szCs w:val="20"/>
        </w:rPr>
        <w:t xml:space="preserve">; provide a copy of all or specified </w:t>
      </w:r>
      <w:r>
        <w:rPr>
          <w:sz w:val="20"/>
          <w:szCs w:val="20"/>
        </w:rPr>
        <w:t>Personal Data</w:t>
      </w:r>
      <w:r w:rsidRPr="005C68BC">
        <w:rPr>
          <w:sz w:val="20"/>
          <w:szCs w:val="20"/>
        </w:rPr>
        <w:t xml:space="preserve"> held by it in a format and or a media reasonably specified by UNHCR within reasonable timeframes as agreed between the Parties;</w:t>
      </w:r>
      <w:r w:rsidR="00E577FB">
        <w:rPr>
          <w:sz w:val="20"/>
          <w:szCs w:val="20"/>
        </w:rPr>
        <w:t xml:space="preserve"> and</w:t>
      </w:r>
    </w:p>
    <w:p w14:paraId="20584031" w14:textId="60E6DC63" w:rsidR="00DF60EF" w:rsidRPr="003D4322" w:rsidRDefault="00DF60EF" w:rsidP="00DF60EF">
      <w:pPr>
        <w:pStyle w:val="ListParagraph"/>
        <w:numPr>
          <w:ilvl w:val="2"/>
          <w:numId w:val="20"/>
        </w:numPr>
        <w:spacing w:afterLines="160" w:after="384"/>
        <w:jc w:val="both"/>
        <w:rPr>
          <w:sz w:val="20"/>
          <w:szCs w:val="20"/>
        </w:rPr>
      </w:pPr>
      <w:r>
        <w:rPr>
          <w:sz w:val="20"/>
          <w:szCs w:val="20"/>
          <w:lang w:val="en-US"/>
        </w:rPr>
        <w:t xml:space="preserve">inform UNHCR of the location of its </w:t>
      </w:r>
      <w:r w:rsidRPr="48C7E902">
        <w:rPr>
          <w:sz w:val="20"/>
          <w:szCs w:val="20"/>
          <w:lang w:val="en-US"/>
        </w:rPr>
        <w:t>process</w:t>
      </w:r>
      <w:r>
        <w:rPr>
          <w:sz w:val="20"/>
          <w:szCs w:val="20"/>
          <w:lang w:val="en-US"/>
        </w:rPr>
        <w:t>ing</w:t>
      </w:r>
      <w:r w:rsidRPr="48C7E902">
        <w:rPr>
          <w:sz w:val="20"/>
          <w:szCs w:val="20"/>
          <w:lang w:val="en-US"/>
        </w:rPr>
        <w:t xml:space="preserve"> the </w:t>
      </w:r>
      <w:r>
        <w:rPr>
          <w:sz w:val="20"/>
          <w:szCs w:val="20"/>
          <w:lang w:val="en-US"/>
        </w:rPr>
        <w:t>Personal Data and immediately notify UNHCR of any changes. The Contractor shall process the Personal Data</w:t>
      </w:r>
      <w:r w:rsidRPr="48C7E902">
        <w:rPr>
          <w:sz w:val="20"/>
          <w:szCs w:val="20"/>
          <w:lang w:val="en-US"/>
        </w:rPr>
        <w:t xml:space="preserve"> only within member State(s) that have </w:t>
      </w:r>
      <w:r w:rsidRPr="005E311C">
        <w:rPr>
          <w:sz w:val="20"/>
          <w:szCs w:val="20"/>
          <w:lang w:val="en-US"/>
        </w:rPr>
        <w:t>recognized the privileges and immunities of the United Nations pursuant to t</w:t>
      </w:r>
      <w:r w:rsidR="00EC559C" w:rsidRPr="00EC559C">
        <w:rPr>
          <w:sz w:val="20"/>
          <w:szCs w:val="20"/>
          <w:lang w:val="en-US"/>
        </w:rPr>
        <w:t>he Convention on the Privileges and Immunities of the United Nations (the “General Convention”</w:t>
      </w:r>
      <w:r w:rsidR="00EC559C">
        <w:rPr>
          <w:sz w:val="20"/>
          <w:szCs w:val="20"/>
          <w:lang w:val="en-US"/>
        </w:rPr>
        <w:t xml:space="preserve">) </w:t>
      </w:r>
      <w:r w:rsidRPr="005E311C">
        <w:rPr>
          <w:sz w:val="20"/>
          <w:szCs w:val="20"/>
          <w:lang w:val="en-US"/>
        </w:rPr>
        <w:t xml:space="preserve">or any other relevant international or national legal instrument. </w:t>
      </w:r>
      <w:r w:rsidRPr="005E311C">
        <w:rPr>
          <w:sz w:val="20"/>
          <w:szCs w:val="20"/>
        </w:rPr>
        <w:t xml:space="preserve">Under no circumstance shall any </w:t>
      </w:r>
      <w:r>
        <w:rPr>
          <w:sz w:val="20"/>
          <w:szCs w:val="20"/>
        </w:rPr>
        <w:t xml:space="preserve">Personal Data of refugees or asylum seekers </w:t>
      </w:r>
      <w:r w:rsidRPr="005E311C">
        <w:rPr>
          <w:sz w:val="20"/>
          <w:szCs w:val="20"/>
        </w:rPr>
        <w:t xml:space="preserve">be transferred to </w:t>
      </w:r>
      <w:r w:rsidRPr="005E311C">
        <w:rPr>
          <w:sz w:val="20"/>
          <w:szCs w:val="20"/>
          <w:lang w:val="ru-RU"/>
        </w:rPr>
        <w:t>the</w:t>
      </w:r>
      <w:proofErr w:type="spellStart"/>
      <w:r>
        <w:rPr>
          <w:sz w:val="20"/>
          <w:szCs w:val="20"/>
          <w:lang w:val="en-US"/>
        </w:rPr>
        <w:t>ir</w:t>
      </w:r>
      <w:proofErr w:type="spellEnd"/>
      <w:r w:rsidRPr="005E311C">
        <w:rPr>
          <w:sz w:val="20"/>
          <w:szCs w:val="20"/>
        </w:rPr>
        <w:t xml:space="preserve"> country of origin</w:t>
      </w:r>
      <w:r>
        <w:rPr>
          <w:sz w:val="20"/>
          <w:szCs w:val="20"/>
        </w:rPr>
        <w:t>.</w:t>
      </w:r>
    </w:p>
    <w:p w14:paraId="74A3528B" w14:textId="406360A1" w:rsidR="00DF60EF" w:rsidRPr="002C699B" w:rsidRDefault="00DF60EF" w:rsidP="00DF60EF">
      <w:pPr>
        <w:pStyle w:val="ListParagraph"/>
        <w:numPr>
          <w:ilvl w:val="1"/>
          <w:numId w:val="20"/>
        </w:numPr>
        <w:spacing w:afterLines="160" w:after="384"/>
        <w:jc w:val="both"/>
        <w:rPr>
          <w:bCs/>
          <w:sz w:val="20"/>
          <w:szCs w:val="20"/>
        </w:rPr>
      </w:pPr>
      <w:r w:rsidRPr="006B2308">
        <w:rPr>
          <w:sz w:val="20"/>
          <w:szCs w:val="20"/>
          <w:u w:val="single"/>
        </w:rPr>
        <w:t>Audit</w:t>
      </w:r>
      <w:r>
        <w:rPr>
          <w:sz w:val="20"/>
          <w:szCs w:val="20"/>
          <w:u w:val="single"/>
        </w:rPr>
        <w:t>.</w:t>
      </w:r>
      <w:r w:rsidRPr="002C699B">
        <w:rPr>
          <w:rFonts w:ascii="Myriad-Bold" w:hAnsi="Myriad-Bold" w:cs="Myriad-Bold"/>
          <w:bCs/>
          <w:sz w:val="20"/>
        </w:rPr>
        <w:t xml:space="preserve"> </w:t>
      </w:r>
      <w:r>
        <w:rPr>
          <w:sz w:val="20"/>
          <w:szCs w:val="20"/>
        </w:rPr>
        <w:t xml:space="preserve">The Contractor shall </w:t>
      </w:r>
      <w:r w:rsidRPr="003D4322">
        <w:rPr>
          <w:sz w:val="20"/>
          <w:szCs w:val="20"/>
        </w:rPr>
        <w:t>permit and procure that its data processing facilities, procedures</w:t>
      </w:r>
      <w:r w:rsidR="00B414AC">
        <w:rPr>
          <w:sz w:val="20"/>
          <w:szCs w:val="20"/>
        </w:rPr>
        <w:t>,</w:t>
      </w:r>
      <w:r w:rsidRPr="003D4322">
        <w:rPr>
          <w:sz w:val="20"/>
          <w:szCs w:val="20"/>
        </w:rPr>
        <w:t xml:space="preserve"> and documentation be submitted for scrutiny by UNHCR or its authorised representatives, on request, </w:t>
      </w:r>
      <w:proofErr w:type="gramStart"/>
      <w:r w:rsidRPr="003D4322">
        <w:rPr>
          <w:sz w:val="20"/>
          <w:szCs w:val="20"/>
        </w:rPr>
        <w:t>in order to</w:t>
      </w:r>
      <w:proofErr w:type="gramEnd"/>
      <w:r w:rsidRPr="003D4322">
        <w:rPr>
          <w:sz w:val="20"/>
          <w:szCs w:val="20"/>
        </w:rPr>
        <w:t xml:space="preserve"> audit or otherwise ascertain compliance with the terms of this </w:t>
      </w:r>
      <w:r w:rsidR="00E577FB">
        <w:rPr>
          <w:sz w:val="20"/>
          <w:szCs w:val="20"/>
        </w:rPr>
        <w:t xml:space="preserve">Supplementary </w:t>
      </w:r>
      <w:r w:rsidRPr="003D4322">
        <w:rPr>
          <w:sz w:val="20"/>
          <w:szCs w:val="20"/>
        </w:rPr>
        <w:t>Agreement</w:t>
      </w:r>
      <w:r>
        <w:rPr>
          <w:sz w:val="20"/>
          <w:szCs w:val="20"/>
        </w:rPr>
        <w:t xml:space="preserve">. </w:t>
      </w:r>
      <w:r w:rsidRPr="002C699B">
        <w:rPr>
          <w:bCs/>
          <w:sz w:val="20"/>
          <w:szCs w:val="20"/>
        </w:rPr>
        <w:t xml:space="preserve">Following any actual or reasonably suspected unauthorized disclosure of </w:t>
      </w:r>
      <w:r>
        <w:rPr>
          <w:bCs/>
          <w:sz w:val="20"/>
          <w:szCs w:val="20"/>
        </w:rPr>
        <w:t>Personal Data</w:t>
      </w:r>
      <w:r w:rsidRPr="002C699B">
        <w:rPr>
          <w:bCs/>
          <w:sz w:val="20"/>
          <w:szCs w:val="20"/>
        </w:rPr>
        <w:t xml:space="preserve"> shared </w:t>
      </w:r>
      <w:r>
        <w:rPr>
          <w:bCs/>
          <w:sz w:val="20"/>
          <w:szCs w:val="20"/>
        </w:rPr>
        <w:t xml:space="preserve">by UNHCR </w:t>
      </w:r>
      <w:r w:rsidRPr="002C699B">
        <w:rPr>
          <w:bCs/>
          <w:sz w:val="20"/>
          <w:szCs w:val="20"/>
        </w:rPr>
        <w:t xml:space="preserve">with the Contractor, in accordance with Article </w:t>
      </w:r>
      <w:r w:rsidRPr="00B414AC">
        <w:rPr>
          <w:color w:val="00B050"/>
          <w:sz w:val="20"/>
          <w:szCs w:val="20"/>
        </w:rPr>
        <w:t>23</w:t>
      </w:r>
      <w:r w:rsidRPr="002C699B">
        <w:rPr>
          <w:bCs/>
          <w:sz w:val="20"/>
          <w:szCs w:val="20"/>
        </w:rPr>
        <w:t xml:space="preserve"> (Audits and Investigations) of</w:t>
      </w:r>
      <w:r w:rsidRPr="005A609A">
        <w:rPr>
          <w:bCs/>
          <w:sz w:val="20"/>
          <w:szCs w:val="20"/>
        </w:rPr>
        <w:t xml:space="preserve"> </w:t>
      </w:r>
      <w:r w:rsidR="00B414AC">
        <w:rPr>
          <w:bCs/>
          <w:sz w:val="20"/>
          <w:szCs w:val="20"/>
        </w:rPr>
        <w:t xml:space="preserve">the </w:t>
      </w:r>
      <w:r w:rsidRPr="005A609A">
        <w:rPr>
          <w:bCs/>
          <w:sz w:val="20"/>
          <w:szCs w:val="20"/>
        </w:rPr>
        <w:t xml:space="preserve">UNHCR General Conditions of Contract for the Provision of Services (Annex </w:t>
      </w:r>
      <w:r w:rsidR="00E577FB" w:rsidRPr="00E577FB">
        <w:rPr>
          <w:color w:val="00B050"/>
          <w:sz w:val="20"/>
          <w:szCs w:val="20"/>
        </w:rPr>
        <w:t>[X]</w:t>
      </w:r>
      <w:r w:rsidRPr="005A609A">
        <w:rPr>
          <w:bCs/>
          <w:sz w:val="20"/>
          <w:szCs w:val="20"/>
        </w:rPr>
        <w:t xml:space="preserve"> to the Main Agreement)</w:t>
      </w:r>
      <w:r w:rsidRPr="002C699B">
        <w:rPr>
          <w:bCs/>
          <w:sz w:val="20"/>
          <w:szCs w:val="20"/>
        </w:rPr>
        <w:t xml:space="preserve">, UNHCR shall have the right to conduct, pursuant to appropriate confidentiality and technical restrictions, an on-site audit of the Contractor’s or its affiliates’ systems, policies, and procedures relevant to the security and integrity of UNHCR Data. </w:t>
      </w:r>
    </w:p>
    <w:p w14:paraId="38A287EC" w14:textId="77777777" w:rsidR="00DF60EF" w:rsidRDefault="00DF60EF" w:rsidP="00DF60EF">
      <w:pPr>
        <w:pStyle w:val="ListParagraph"/>
        <w:numPr>
          <w:ilvl w:val="1"/>
          <w:numId w:val="20"/>
        </w:numPr>
        <w:spacing w:afterLines="160" w:after="384"/>
        <w:jc w:val="both"/>
        <w:rPr>
          <w:sz w:val="20"/>
          <w:szCs w:val="20"/>
        </w:rPr>
      </w:pPr>
      <w:r>
        <w:rPr>
          <w:sz w:val="20"/>
          <w:szCs w:val="20"/>
          <w:u w:val="single"/>
          <w:lang w:val="en-US"/>
        </w:rPr>
        <w:t>Requests or c</w:t>
      </w:r>
      <w:r w:rsidRPr="005E311C">
        <w:rPr>
          <w:sz w:val="20"/>
          <w:szCs w:val="20"/>
          <w:u w:val="single"/>
          <w:lang w:val="en-US"/>
        </w:rPr>
        <w:t>omplaints</w:t>
      </w:r>
      <w:r>
        <w:rPr>
          <w:sz w:val="20"/>
          <w:szCs w:val="20"/>
          <w:u w:val="single"/>
          <w:lang w:val="en-US"/>
        </w:rPr>
        <w:t xml:space="preserve"> concerning compliance with law</w:t>
      </w:r>
      <w:r w:rsidRPr="003D4322">
        <w:rPr>
          <w:sz w:val="20"/>
          <w:szCs w:val="20"/>
          <w:u w:val="single"/>
          <w:lang w:val="en-US"/>
        </w:rPr>
        <w:t>.</w:t>
      </w:r>
      <w:r w:rsidRPr="003D4322">
        <w:rPr>
          <w:sz w:val="20"/>
          <w:szCs w:val="20"/>
        </w:rPr>
        <w:t xml:space="preserve"> </w:t>
      </w:r>
      <w:r w:rsidRPr="003D4322">
        <w:rPr>
          <w:sz w:val="20"/>
          <w:szCs w:val="20"/>
          <w:lang w:val="en-US"/>
        </w:rPr>
        <w:t xml:space="preserve">Should the </w:t>
      </w:r>
      <w:r>
        <w:rPr>
          <w:sz w:val="20"/>
          <w:szCs w:val="20"/>
          <w:lang w:val="en-US"/>
        </w:rPr>
        <w:t>Contractor</w:t>
      </w:r>
      <w:r w:rsidRPr="003D4322">
        <w:rPr>
          <w:sz w:val="20"/>
          <w:szCs w:val="20"/>
          <w:lang w:val="en-US"/>
        </w:rPr>
        <w:t xml:space="preserve"> receive any complaint, notice or communication which relates directly or indirectly to the processing of the</w:t>
      </w:r>
      <w:r>
        <w:rPr>
          <w:sz w:val="20"/>
          <w:szCs w:val="20"/>
          <w:lang w:val="en-US"/>
        </w:rPr>
        <w:t xml:space="preserve"> Personal Data</w:t>
      </w:r>
      <w:r w:rsidRPr="003D4322">
        <w:rPr>
          <w:sz w:val="20"/>
          <w:szCs w:val="20"/>
          <w:lang w:val="en-US"/>
        </w:rPr>
        <w:t xml:space="preserve"> or to either Party’s compliance with applicable law, immediately notify UNHCR and provide UNHCR with full co-operation and assistance in relation to any complaints, </w:t>
      </w:r>
      <w:r>
        <w:rPr>
          <w:sz w:val="20"/>
          <w:szCs w:val="20"/>
          <w:lang w:val="en-US"/>
        </w:rPr>
        <w:t xml:space="preserve">relating </w:t>
      </w:r>
      <w:r w:rsidRPr="003D4322">
        <w:rPr>
          <w:sz w:val="20"/>
          <w:szCs w:val="20"/>
          <w:lang w:val="en-US"/>
        </w:rPr>
        <w:t>notices or communications</w:t>
      </w:r>
      <w:r>
        <w:rPr>
          <w:sz w:val="20"/>
          <w:szCs w:val="20"/>
          <w:lang w:val="en-US"/>
        </w:rPr>
        <w:t>.</w:t>
      </w:r>
    </w:p>
    <w:p w14:paraId="4E453217" w14:textId="55C56D96" w:rsidR="00DF60EF" w:rsidRPr="005E311C" w:rsidRDefault="00DF60EF" w:rsidP="00DF60EF">
      <w:pPr>
        <w:pStyle w:val="ListParagraph"/>
        <w:numPr>
          <w:ilvl w:val="1"/>
          <w:numId w:val="20"/>
        </w:numPr>
        <w:spacing w:afterLines="160" w:after="384"/>
        <w:jc w:val="both"/>
        <w:rPr>
          <w:sz w:val="20"/>
          <w:szCs w:val="20"/>
        </w:rPr>
      </w:pPr>
      <w:r w:rsidRPr="003D4322">
        <w:rPr>
          <w:sz w:val="20"/>
          <w:szCs w:val="20"/>
          <w:u w:val="single"/>
        </w:rPr>
        <w:t>Notification of Personal Data Breach</w:t>
      </w:r>
      <w:r w:rsidRPr="005E311C">
        <w:rPr>
          <w:sz w:val="20"/>
          <w:szCs w:val="20"/>
        </w:rPr>
        <w:t>. The Contractor shall</w:t>
      </w:r>
      <w:r w:rsidR="00E577FB">
        <w:rPr>
          <w:sz w:val="20"/>
          <w:szCs w:val="20"/>
        </w:rPr>
        <w:t>:</w:t>
      </w:r>
      <w:r w:rsidRPr="005E311C">
        <w:rPr>
          <w:sz w:val="20"/>
          <w:szCs w:val="20"/>
        </w:rPr>
        <w:t xml:space="preserve"> </w:t>
      </w:r>
    </w:p>
    <w:p w14:paraId="4F9F6F86" w14:textId="54416960" w:rsidR="00DF60EF" w:rsidRPr="005E311C" w:rsidRDefault="00DF60EF" w:rsidP="00DF60EF">
      <w:pPr>
        <w:pStyle w:val="ListParagraph"/>
        <w:numPr>
          <w:ilvl w:val="2"/>
          <w:numId w:val="20"/>
        </w:numPr>
        <w:spacing w:afterLines="160" w:after="384"/>
        <w:jc w:val="both"/>
        <w:rPr>
          <w:sz w:val="20"/>
          <w:szCs w:val="20"/>
        </w:rPr>
      </w:pPr>
      <w:r w:rsidRPr="005E311C">
        <w:rPr>
          <w:sz w:val="20"/>
          <w:szCs w:val="20"/>
        </w:rPr>
        <w:t xml:space="preserve">promptly and without undue delay inform UNHCR </w:t>
      </w:r>
      <w:r>
        <w:rPr>
          <w:sz w:val="20"/>
          <w:szCs w:val="20"/>
        </w:rPr>
        <w:t xml:space="preserve">upon becoming aware of </w:t>
      </w:r>
      <w:r w:rsidRPr="005E311C">
        <w:rPr>
          <w:sz w:val="20"/>
          <w:szCs w:val="20"/>
        </w:rPr>
        <w:t xml:space="preserve">any actual or potential Personal Data Breach and shall use its best efforts to </w:t>
      </w:r>
      <w:r>
        <w:rPr>
          <w:sz w:val="20"/>
          <w:szCs w:val="20"/>
        </w:rPr>
        <w:t>follow UNHCR’s instructions</w:t>
      </w:r>
      <w:r w:rsidRPr="005E311C">
        <w:rPr>
          <w:sz w:val="20"/>
          <w:szCs w:val="20"/>
        </w:rPr>
        <w:t xml:space="preserve"> to take mitigating measures</w:t>
      </w:r>
      <w:r w:rsidR="00E577FB">
        <w:rPr>
          <w:sz w:val="20"/>
          <w:szCs w:val="20"/>
        </w:rPr>
        <w:t>; and</w:t>
      </w:r>
    </w:p>
    <w:p w14:paraId="32865959" w14:textId="77777777" w:rsidR="00DF60EF" w:rsidRDefault="00DF60EF" w:rsidP="00DF60EF">
      <w:pPr>
        <w:pStyle w:val="ListParagraph"/>
        <w:numPr>
          <w:ilvl w:val="2"/>
          <w:numId w:val="20"/>
        </w:numPr>
        <w:spacing w:afterLines="160" w:after="384"/>
        <w:jc w:val="both"/>
        <w:rPr>
          <w:sz w:val="20"/>
          <w:szCs w:val="20"/>
        </w:rPr>
      </w:pPr>
      <w:r w:rsidRPr="005E311C">
        <w:rPr>
          <w:sz w:val="20"/>
          <w:szCs w:val="20"/>
        </w:rPr>
        <w:lastRenderedPageBreak/>
        <w:t>advise UNHCR of any significant change in the risk of unauthorised or unlawful processing or Personal Data Breach.</w:t>
      </w:r>
    </w:p>
    <w:p w14:paraId="671E73DC" w14:textId="77777777" w:rsidR="00DF60EF" w:rsidRPr="005E311C" w:rsidRDefault="00DF60EF" w:rsidP="00DF60EF">
      <w:pPr>
        <w:pStyle w:val="ListParagraph"/>
        <w:numPr>
          <w:ilvl w:val="1"/>
          <w:numId w:val="20"/>
        </w:numPr>
        <w:spacing w:afterLines="160" w:after="384"/>
        <w:jc w:val="both"/>
        <w:rPr>
          <w:sz w:val="20"/>
          <w:szCs w:val="20"/>
        </w:rPr>
      </w:pPr>
      <w:r w:rsidRPr="003D4322">
        <w:rPr>
          <w:sz w:val="20"/>
          <w:szCs w:val="20"/>
          <w:u w:val="single"/>
        </w:rPr>
        <w:t>Responsibilities relating to Data Subjects</w:t>
      </w:r>
      <w:r w:rsidRPr="005E311C">
        <w:rPr>
          <w:sz w:val="20"/>
          <w:szCs w:val="20"/>
        </w:rPr>
        <w:t xml:space="preserve">. The </w:t>
      </w:r>
      <w:r>
        <w:rPr>
          <w:sz w:val="20"/>
          <w:szCs w:val="20"/>
        </w:rPr>
        <w:t>C</w:t>
      </w:r>
      <w:r w:rsidRPr="005E311C">
        <w:rPr>
          <w:sz w:val="20"/>
          <w:szCs w:val="20"/>
        </w:rPr>
        <w:t>ontractor shall observe the following responsibilities relating to Data Subjects:</w:t>
      </w:r>
    </w:p>
    <w:p w14:paraId="164FB889" w14:textId="52705E6B" w:rsidR="00DF60EF" w:rsidRPr="005E311C" w:rsidRDefault="00DF60EF" w:rsidP="00DF60EF">
      <w:pPr>
        <w:pStyle w:val="ListParagraph"/>
        <w:numPr>
          <w:ilvl w:val="2"/>
          <w:numId w:val="20"/>
        </w:numPr>
        <w:spacing w:afterLines="160" w:after="384"/>
        <w:jc w:val="both"/>
        <w:rPr>
          <w:sz w:val="20"/>
          <w:szCs w:val="20"/>
        </w:rPr>
      </w:pPr>
      <w:r w:rsidRPr="005E311C">
        <w:rPr>
          <w:sz w:val="20"/>
          <w:szCs w:val="20"/>
        </w:rPr>
        <w:t>In the event of a request by a Data Subject to exercise their rights to information, access, correction, deletion</w:t>
      </w:r>
      <w:r w:rsidR="00E577FB">
        <w:rPr>
          <w:sz w:val="20"/>
          <w:szCs w:val="20"/>
        </w:rPr>
        <w:t>,</w:t>
      </w:r>
      <w:r w:rsidRPr="005E311C">
        <w:rPr>
          <w:sz w:val="20"/>
          <w:szCs w:val="20"/>
        </w:rPr>
        <w:t xml:space="preserve"> and objection in relation to their Personal Data, the Contractor shall inform UNHCR as soon as possible and follow UNHCR’s reasonable instructions; </w:t>
      </w:r>
      <w:r w:rsidR="00E577FB">
        <w:rPr>
          <w:sz w:val="20"/>
          <w:szCs w:val="20"/>
        </w:rPr>
        <w:t>and</w:t>
      </w:r>
    </w:p>
    <w:p w14:paraId="0B670BAE" w14:textId="77777777" w:rsidR="00DF60EF" w:rsidRPr="005C68BC" w:rsidRDefault="00DF60EF" w:rsidP="00DF60EF">
      <w:pPr>
        <w:pStyle w:val="ListParagraph"/>
        <w:numPr>
          <w:ilvl w:val="2"/>
          <w:numId w:val="20"/>
        </w:numPr>
        <w:spacing w:afterLines="160" w:after="384"/>
        <w:jc w:val="both"/>
        <w:rPr>
          <w:sz w:val="20"/>
          <w:szCs w:val="20"/>
        </w:rPr>
      </w:pPr>
      <w:r>
        <w:rPr>
          <w:sz w:val="20"/>
          <w:szCs w:val="20"/>
        </w:rPr>
        <w:t xml:space="preserve">The Contractor shall </w:t>
      </w:r>
      <w:r w:rsidRPr="005C68BC">
        <w:rPr>
          <w:sz w:val="20"/>
          <w:szCs w:val="20"/>
        </w:rPr>
        <w:t>assist UNHCR with all data subject requests or complaints which may be received from a Data Subject in relation to their Personal Data</w:t>
      </w:r>
      <w:r>
        <w:rPr>
          <w:sz w:val="20"/>
          <w:szCs w:val="20"/>
        </w:rPr>
        <w:t>.</w:t>
      </w:r>
    </w:p>
    <w:p w14:paraId="0B37D6A0" w14:textId="232B1D5E" w:rsidR="00DF60EF" w:rsidRPr="005C68BC" w:rsidRDefault="00DF60EF" w:rsidP="00DF60EF">
      <w:pPr>
        <w:pStyle w:val="ListParagraph"/>
        <w:numPr>
          <w:ilvl w:val="1"/>
          <w:numId w:val="20"/>
        </w:numPr>
        <w:spacing w:afterLines="160" w:after="384"/>
        <w:jc w:val="both"/>
        <w:rPr>
          <w:sz w:val="20"/>
          <w:szCs w:val="20"/>
        </w:rPr>
      </w:pPr>
      <w:bookmarkStart w:id="3" w:name="_DV_M17"/>
      <w:bookmarkStart w:id="4" w:name="_DV_M18"/>
      <w:bookmarkStart w:id="5" w:name="_Ref435442070"/>
      <w:bookmarkEnd w:id="3"/>
      <w:bookmarkEnd w:id="4"/>
      <w:r w:rsidRPr="003D4322">
        <w:rPr>
          <w:sz w:val="20"/>
          <w:szCs w:val="20"/>
          <w:u w:val="single"/>
          <w:lang w:val="en-US"/>
        </w:rPr>
        <w:t>Non-disclosure to Governmental bodies</w:t>
      </w:r>
      <w:r>
        <w:rPr>
          <w:sz w:val="20"/>
          <w:szCs w:val="20"/>
          <w:lang w:val="en-US"/>
        </w:rPr>
        <w:t xml:space="preserve">. </w:t>
      </w:r>
      <w:r w:rsidRPr="005C68BC">
        <w:rPr>
          <w:sz w:val="20"/>
          <w:szCs w:val="20"/>
          <w:lang w:val="en-US"/>
        </w:rPr>
        <w:t xml:space="preserve">The </w:t>
      </w:r>
      <w:r>
        <w:rPr>
          <w:sz w:val="20"/>
          <w:szCs w:val="20"/>
          <w:lang w:val="en-US"/>
        </w:rPr>
        <w:t>Contractor</w:t>
      </w:r>
      <w:r w:rsidRPr="005C68BC">
        <w:rPr>
          <w:sz w:val="20"/>
          <w:szCs w:val="20"/>
          <w:lang w:val="en-US"/>
        </w:rPr>
        <w:t xml:space="preserve"> recognizes that any data and information, including without limitation Personal Data, to be processed by the </w:t>
      </w:r>
      <w:r>
        <w:rPr>
          <w:sz w:val="20"/>
          <w:szCs w:val="20"/>
          <w:lang w:val="en-US"/>
        </w:rPr>
        <w:t>Contractor</w:t>
      </w:r>
      <w:r w:rsidRPr="005C68BC">
        <w:rPr>
          <w:sz w:val="20"/>
          <w:szCs w:val="20"/>
          <w:lang w:val="en-US"/>
        </w:rPr>
        <w:t xml:space="preserve"> pursuant to this </w:t>
      </w:r>
      <w:r>
        <w:rPr>
          <w:sz w:val="20"/>
          <w:szCs w:val="20"/>
          <w:lang w:val="en-US"/>
        </w:rPr>
        <w:t xml:space="preserve">Supplementary </w:t>
      </w:r>
      <w:r w:rsidRPr="005C68BC">
        <w:rPr>
          <w:sz w:val="20"/>
          <w:szCs w:val="20"/>
          <w:lang w:val="en-US"/>
        </w:rPr>
        <w:t>Agreement  is part of UNHCR assets and is subject to the privileges and immunities accorded to the United Nations, including UNHCR, and as such (i) shall be deemed part of UNHCR’s archives which are inviolable wherever located and by whomever held and may be disclosed, (ii) shall be immune from search, requisition, confiscation, and any form of interference by any party, whether by executive, administrative, judicial</w:t>
      </w:r>
      <w:r w:rsidR="00B414AC">
        <w:rPr>
          <w:sz w:val="20"/>
          <w:szCs w:val="20"/>
          <w:lang w:val="en-US"/>
        </w:rPr>
        <w:t>,</w:t>
      </w:r>
      <w:r w:rsidRPr="005C68BC">
        <w:rPr>
          <w:sz w:val="20"/>
          <w:szCs w:val="20"/>
          <w:lang w:val="en-US"/>
        </w:rPr>
        <w:t xml:space="preserve"> or legislative action, unless such immunity is expressly waived in writing by UNHCR. If pursuant to any law or regulation affecting the </w:t>
      </w:r>
      <w:r>
        <w:rPr>
          <w:sz w:val="20"/>
          <w:szCs w:val="20"/>
          <w:lang w:val="en-US"/>
        </w:rPr>
        <w:t>Contractor</w:t>
      </w:r>
      <w:r w:rsidRPr="005C68BC">
        <w:rPr>
          <w:sz w:val="20"/>
          <w:szCs w:val="20"/>
          <w:lang w:val="en-US"/>
        </w:rPr>
        <w:t>,</w:t>
      </w:r>
      <w:r>
        <w:rPr>
          <w:sz w:val="20"/>
          <w:szCs w:val="20"/>
          <w:lang w:val="en-US"/>
        </w:rPr>
        <w:t xml:space="preserve"> Personal Data</w:t>
      </w:r>
      <w:r w:rsidRPr="005C68BC">
        <w:rPr>
          <w:sz w:val="20"/>
          <w:szCs w:val="20"/>
          <w:lang w:val="en-US"/>
        </w:rPr>
        <w:t xml:space="preserve"> </w:t>
      </w:r>
      <w:bookmarkStart w:id="6" w:name="_Ref428548725"/>
      <w:r w:rsidRPr="005C68BC">
        <w:rPr>
          <w:bCs/>
          <w:sz w:val="20"/>
          <w:szCs w:val="20"/>
          <w:lang w:val="en-US"/>
        </w:rPr>
        <w:t xml:space="preserve">is sought by any governmental body, </w:t>
      </w:r>
      <w:bookmarkStart w:id="7" w:name="_Hlk97728270"/>
      <w:r w:rsidRPr="005C68BC">
        <w:rPr>
          <w:sz w:val="20"/>
          <w:szCs w:val="20"/>
          <w:lang w:val="en-US"/>
        </w:rPr>
        <w:t xml:space="preserve">the </w:t>
      </w:r>
      <w:r>
        <w:rPr>
          <w:sz w:val="20"/>
          <w:szCs w:val="20"/>
          <w:lang w:val="en-US"/>
        </w:rPr>
        <w:t>Contractor</w:t>
      </w:r>
      <w:r w:rsidRPr="005C68BC">
        <w:rPr>
          <w:bCs/>
          <w:sz w:val="20"/>
          <w:szCs w:val="20"/>
          <w:lang w:val="en-US"/>
        </w:rPr>
        <w:t xml:space="preserve"> </w:t>
      </w:r>
      <w:bookmarkEnd w:id="7"/>
      <w:r w:rsidRPr="005C68BC">
        <w:rPr>
          <w:bCs/>
          <w:sz w:val="20"/>
          <w:szCs w:val="20"/>
          <w:lang w:val="en-US"/>
        </w:rPr>
        <w:t>shall:</w:t>
      </w:r>
      <w:bookmarkEnd w:id="5"/>
      <w:bookmarkEnd w:id="6"/>
    </w:p>
    <w:p w14:paraId="78316561" w14:textId="77777777" w:rsidR="00DF60EF" w:rsidRDefault="00DF60EF" w:rsidP="00DF60EF">
      <w:pPr>
        <w:pStyle w:val="Default"/>
        <w:widowControl/>
        <w:numPr>
          <w:ilvl w:val="2"/>
          <w:numId w:val="21"/>
        </w:numPr>
        <w:spacing w:afterLines="160" w:after="384"/>
        <w:jc w:val="both"/>
        <w:rPr>
          <w:rFonts w:ascii="Arial" w:hAnsi="Arial" w:cs="Arial"/>
          <w:bCs/>
        </w:rPr>
      </w:pPr>
      <w:r w:rsidRPr="005C68BC">
        <w:rPr>
          <w:rFonts w:ascii="Arial" w:hAnsi="Arial" w:cs="Arial"/>
          <w:bCs/>
        </w:rPr>
        <w:t xml:space="preserve">promptly notify UNHCR of this fact and consult with UNHCR regarding </w:t>
      </w:r>
      <w:r w:rsidRPr="005C68BC">
        <w:rPr>
          <w:rFonts w:ascii="Arial" w:hAnsi="Arial" w:cs="Arial"/>
        </w:rPr>
        <w:t xml:space="preserve">the </w:t>
      </w:r>
      <w:r>
        <w:rPr>
          <w:rFonts w:ascii="Arial" w:hAnsi="Arial" w:cs="Arial"/>
        </w:rPr>
        <w:t>Contractor’s</w:t>
      </w:r>
      <w:r w:rsidRPr="005C68BC">
        <w:rPr>
          <w:rFonts w:ascii="Arial" w:hAnsi="Arial" w:cs="Arial"/>
          <w:bCs/>
        </w:rPr>
        <w:t xml:space="preserve"> response to the demand or request by such governmental </w:t>
      </w:r>
      <w:proofErr w:type="gramStart"/>
      <w:r w:rsidRPr="005C68BC">
        <w:rPr>
          <w:rFonts w:ascii="Arial" w:hAnsi="Arial" w:cs="Arial"/>
          <w:bCs/>
        </w:rPr>
        <w:t>body;</w:t>
      </w:r>
      <w:proofErr w:type="gramEnd"/>
      <w:r w:rsidRPr="005C68BC">
        <w:rPr>
          <w:rFonts w:ascii="Arial" w:hAnsi="Arial" w:cs="Arial"/>
          <w:bCs/>
        </w:rPr>
        <w:t xml:space="preserve"> </w:t>
      </w:r>
    </w:p>
    <w:p w14:paraId="1A0B2F5B" w14:textId="3143773B" w:rsidR="00DF60EF" w:rsidRDefault="00DF60EF" w:rsidP="00DF60EF">
      <w:pPr>
        <w:pStyle w:val="Default"/>
        <w:widowControl/>
        <w:numPr>
          <w:ilvl w:val="2"/>
          <w:numId w:val="21"/>
        </w:numPr>
        <w:spacing w:afterLines="160" w:after="384"/>
        <w:jc w:val="both"/>
        <w:rPr>
          <w:rFonts w:ascii="Arial" w:hAnsi="Arial" w:cs="Arial"/>
          <w:bCs/>
        </w:rPr>
      </w:pPr>
      <w:r w:rsidRPr="005C68BC">
        <w:rPr>
          <w:rFonts w:ascii="Arial" w:hAnsi="Arial" w:cs="Arial"/>
          <w:bCs/>
        </w:rPr>
        <w:t xml:space="preserve">inform such governmental body that such Personal Data is privileged due to the status of UNHCR as </w:t>
      </w:r>
      <w:r w:rsidRPr="005C68BC">
        <w:rPr>
          <w:rFonts w:ascii="Arial" w:hAnsi="Arial" w:cs="Arial"/>
        </w:rPr>
        <w:t xml:space="preserve">a subsidiary organ of the United Nations, as a result of which it enjoys certain privileges and immunities as set forth in the </w:t>
      </w:r>
      <w:r w:rsidR="00EC559C">
        <w:rPr>
          <w:rFonts w:ascii="Arial" w:hAnsi="Arial" w:cs="Arial"/>
        </w:rPr>
        <w:t xml:space="preserve">General </w:t>
      </w:r>
      <w:proofErr w:type="gramStart"/>
      <w:r w:rsidRPr="005C68BC">
        <w:rPr>
          <w:rFonts w:ascii="Arial" w:hAnsi="Arial" w:cs="Arial"/>
        </w:rPr>
        <w:t>Convention;</w:t>
      </w:r>
      <w:proofErr w:type="gramEnd"/>
    </w:p>
    <w:p w14:paraId="3A2465F0" w14:textId="77777777" w:rsidR="00DF60EF" w:rsidRDefault="00DF60EF" w:rsidP="00DF60EF">
      <w:pPr>
        <w:pStyle w:val="Default"/>
        <w:widowControl/>
        <w:numPr>
          <w:ilvl w:val="2"/>
          <w:numId w:val="21"/>
        </w:numPr>
        <w:spacing w:afterLines="160" w:after="384"/>
        <w:jc w:val="both"/>
        <w:rPr>
          <w:rFonts w:ascii="Arial" w:hAnsi="Arial" w:cs="Arial"/>
          <w:bCs/>
        </w:rPr>
      </w:pPr>
      <w:r w:rsidRPr="005C68BC">
        <w:rPr>
          <w:rFonts w:ascii="Arial" w:hAnsi="Arial" w:cs="Arial"/>
          <w:bCs/>
        </w:rPr>
        <w:t>request such governmental body either to redirect the relevant request for disclosure directly to UNHCR or to grant UNHCR the opportunity to present its position regarding the privilege</w:t>
      </w:r>
      <w:r>
        <w:rPr>
          <w:rFonts w:ascii="Arial" w:hAnsi="Arial" w:cs="Arial"/>
          <w:bCs/>
        </w:rPr>
        <w:t>d</w:t>
      </w:r>
      <w:r w:rsidRPr="005C68BC">
        <w:rPr>
          <w:rFonts w:ascii="Arial" w:hAnsi="Arial" w:cs="Arial"/>
          <w:bCs/>
        </w:rPr>
        <w:t xml:space="preserve"> status of such Personal </w:t>
      </w:r>
      <w:proofErr w:type="gramStart"/>
      <w:r w:rsidRPr="005C68BC">
        <w:rPr>
          <w:rFonts w:ascii="Arial" w:hAnsi="Arial" w:cs="Arial"/>
          <w:bCs/>
        </w:rPr>
        <w:t>Data;</w:t>
      </w:r>
      <w:proofErr w:type="gramEnd"/>
    </w:p>
    <w:p w14:paraId="216784A7" w14:textId="77777777" w:rsidR="00DF60EF" w:rsidRDefault="00DF60EF" w:rsidP="00DF60EF">
      <w:pPr>
        <w:pStyle w:val="Default"/>
        <w:widowControl/>
        <w:numPr>
          <w:ilvl w:val="2"/>
          <w:numId w:val="21"/>
        </w:numPr>
        <w:spacing w:afterLines="160" w:after="384"/>
        <w:jc w:val="both"/>
        <w:rPr>
          <w:rFonts w:ascii="Arial" w:hAnsi="Arial" w:cs="Arial"/>
          <w:bCs/>
        </w:rPr>
      </w:pPr>
      <w:r w:rsidRPr="005C68BC">
        <w:rPr>
          <w:rFonts w:ascii="Arial" w:hAnsi="Arial" w:cs="Arial"/>
          <w:bCs/>
        </w:rPr>
        <w:t xml:space="preserve">cooperate with UNHCR’s reasonable requests in connection with efforts by UNHCR to ensure that its privileges and immunities are upheld and, to the extent permissible by law, seek to contest or challenge the demand or request based on, inter alia, UNHCR’s status, including its privileges and </w:t>
      </w:r>
      <w:proofErr w:type="gramStart"/>
      <w:r w:rsidRPr="005C68BC">
        <w:rPr>
          <w:rFonts w:ascii="Arial" w:hAnsi="Arial" w:cs="Arial"/>
          <w:bCs/>
        </w:rPr>
        <w:t>immunities;</w:t>
      </w:r>
      <w:proofErr w:type="gramEnd"/>
      <w:r w:rsidRPr="005C68BC">
        <w:rPr>
          <w:rFonts w:ascii="Arial" w:hAnsi="Arial" w:cs="Arial"/>
          <w:bCs/>
        </w:rPr>
        <w:t xml:space="preserve"> </w:t>
      </w:r>
    </w:p>
    <w:p w14:paraId="1B58B3B1" w14:textId="79507ED2" w:rsidR="00DF60EF" w:rsidRDefault="00DF60EF" w:rsidP="00DF60EF">
      <w:pPr>
        <w:pStyle w:val="Default"/>
        <w:widowControl/>
        <w:numPr>
          <w:ilvl w:val="2"/>
          <w:numId w:val="21"/>
        </w:numPr>
        <w:spacing w:afterLines="160" w:after="384"/>
        <w:jc w:val="both"/>
        <w:rPr>
          <w:rFonts w:ascii="Arial" w:hAnsi="Arial" w:cs="Arial"/>
          <w:bCs/>
        </w:rPr>
      </w:pPr>
      <w:r w:rsidRPr="005C68BC">
        <w:rPr>
          <w:rFonts w:ascii="Arial" w:hAnsi="Arial" w:cs="Arial"/>
        </w:rPr>
        <w:t xml:space="preserve">where the </w:t>
      </w:r>
      <w:r>
        <w:rPr>
          <w:rFonts w:ascii="Arial" w:hAnsi="Arial" w:cs="Arial"/>
        </w:rPr>
        <w:t>Contractor</w:t>
      </w:r>
      <w:r w:rsidRPr="005C68BC">
        <w:rPr>
          <w:rFonts w:ascii="Arial" w:hAnsi="Arial" w:cs="Arial"/>
        </w:rPr>
        <w:t xml:space="preserve"> is prohibited by applicable law or the governmental body from</w:t>
      </w:r>
      <w:r w:rsidRPr="005C68BC">
        <w:rPr>
          <w:rFonts w:ascii="Arial" w:hAnsi="Arial" w:cs="Arial"/>
          <w:bCs/>
        </w:rPr>
        <w:t xml:space="preserve"> notifying UNHCR of a governmental body’s request for such Personal Data, notify UNHCR promptly upon the lapse, termination, removal</w:t>
      </w:r>
      <w:r w:rsidR="00E577FB">
        <w:rPr>
          <w:rFonts w:ascii="Arial" w:hAnsi="Arial" w:cs="Arial"/>
          <w:bCs/>
        </w:rPr>
        <w:t>,</w:t>
      </w:r>
      <w:r w:rsidRPr="005C68BC">
        <w:rPr>
          <w:rFonts w:ascii="Arial" w:hAnsi="Arial" w:cs="Arial"/>
          <w:bCs/>
        </w:rPr>
        <w:t xml:space="preserve"> or modification of such prohibition;</w:t>
      </w:r>
      <w:r w:rsidR="00E577FB">
        <w:rPr>
          <w:rFonts w:ascii="Arial" w:hAnsi="Arial" w:cs="Arial"/>
          <w:bCs/>
        </w:rPr>
        <w:t xml:space="preserve"> and</w:t>
      </w:r>
    </w:p>
    <w:p w14:paraId="34F2498B" w14:textId="17FA530B" w:rsidR="00DF60EF" w:rsidRDefault="00DF60EF" w:rsidP="00DF60EF">
      <w:pPr>
        <w:pStyle w:val="Default"/>
        <w:widowControl/>
        <w:numPr>
          <w:ilvl w:val="2"/>
          <w:numId w:val="21"/>
        </w:numPr>
        <w:spacing w:afterLines="160" w:after="384"/>
        <w:jc w:val="both"/>
        <w:rPr>
          <w:b/>
          <w:u w:val="single"/>
        </w:rPr>
      </w:pPr>
      <w:r w:rsidRPr="005C68BC">
        <w:rPr>
          <w:rFonts w:ascii="Arial" w:hAnsi="Arial" w:cs="Arial"/>
          <w:bCs/>
        </w:rPr>
        <w:t>provide UNHCR with true, correct</w:t>
      </w:r>
      <w:r w:rsidR="00E577FB">
        <w:rPr>
          <w:rFonts w:ascii="Arial" w:hAnsi="Arial" w:cs="Arial"/>
          <w:bCs/>
        </w:rPr>
        <w:t>,</w:t>
      </w:r>
      <w:r w:rsidRPr="005C68BC">
        <w:rPr>
          <w:rFonts w:ascii="Arial" w:hAnsi="Arial" w:cs="Arial"/>
          <w:bCs/>
        </w:rPr>
        <w:t xml:space="preserve"> and complete copies of the governmental body’s demands and requests, </w:t>
      </w:r>
      <w:r w:rsidRPr="005C68BC">
        <w:rPr>
          <w:rFonts w:ascii="Arial" w:hAnsi="Arial" w:cs="Arial"/>
          <w:bCs/>
          <w:lang w:val="en-GB"/>
        </w:rPr>
        <w:t xml:space="preserve">the </w:t>
      </w:r>
      <w:r>
        <w:rPr>
          <w:rFonts w:ascii="Arial" w:hAnsi="Arial" w:cs="Arial"/>
          <w:bCs/>
          <w:lang w:val="en-GB"/>
        </w:rPr>
        <w:t>Contractor</w:t>
      </w:r>
      <w:r w:rsidRPr="005C68BC">
        <w:rPr>
          <w:rFonts w:ascii="Arial" w:hAnsi="Arial" w:cs="Arial"/>
          <w:bCs/>
        </w:rPr>
        <w:t>’s responses thereto, and keep UNHCR informed of all developments and communications with the governmental body. </w:t>
      </w:r>
    </w:p>
    <w:p w14:paraId="4DFC34D5" w14:textId="77777777" w:rsidR="00DF60EF" w:rsidRDefault="00DF60EF" w:rsidP="00DF60EF">
      <w:pPr>
        <w:pStyle w:val="ListParagraph"/>
        <w:numPr>
          <w:ilvl w:val="1"/>
          <w:numId w:val="20"/>
        </w:numPr>
        <w:spacing w:afterLines="160" w:after="384"/>
        <w:jc w:val="both"/>
        <w:rPr>
          <w:sz w:val="20"/>
          <w:szCs w:val="20"/>
        </w:rPr>
      </w:pPr>
      <w:r w:rsidRPr="003D4322">
        <w:rPr>
          <w:sz w:val="20"/>
          <w:szCs w:val="20"/>
          <w:u w:val="single"/>
        </w:rPr>
        <w:t>Subcontractors and Agents</w:t>
      </w:r>
      <w:r>
        <w:rPr>
          <w:sz w:val="20"/>
          <w:szCs w:val="20"/>
        </w:rPr>
        <w:t xml:space="preserve">. </w:t>
      </w:r>
      <w:r w:rsidRPr="005C68BC">
        <w:rPr>
          <w:sz w:val="20"/>
          <w:szCs w:val="20"/>
        </w:rPr>
        <w:t>T</w:t>
      </w:r>
      <w:r w:rsidRPr="005C68BC">
        <w:rPr>
          <w:sz w:val="20"/>
          <w:szCs w:val="20"/>
          <w:lang w:val="en-US"/>
        </w:rPr>
        <w:t xml:space="preserve">he </w:t>
      </w:r>
      <w:r>
        <w:rPr>
          <w:sz w:val="20"/>
          <w:szCs w:val="20"/>
          <w:lang w:val="en-US"/>
        </w:rPr>
        <w:t>Contractor</w:t>
      </w:r>
      <w:r w:rsidRPr="005C68BC">
        <w:rPr>
          <w:bCs/>
          <w:sz w:val="20"/>
          <w:szCs w:val="20"/>
          <w:lang w:val="en-US"/>
        </w:rPr>
        <w:t xml:space="preserve"> </w:t>
      </w:r>
      <w:r w:rsidRPr="005C68BC">
        <w:rPr>
          <w:sz w:val="20"/>
          <w:szCs w:val="20"/>
        </w:rPr>
        <w:t xml:space="preserve">may authorise a third-party subcontractor or agent to process the </w:t>
      </w:r>
      <w:r>
        <w:rPr>
          <w:sz w:val="20"/>
          <w:szCs w:val="20"/>
        </w:rPr>
        <w:t>Personal Data</w:t>
      </w:r>
      <w:r w:rsidRPr="005C68BC">
        <w:rPr>
          <w:sz w:val="20"/>
          <w:szCs w:val="20"/>
        </w:rPr>
        <w:t xml:space="preserve">, so long as such authorisation does not otherwise violate </w:t>
      </w:r>
      <w:r w:rsidRPr="005C68BC">
        <w:rPr>
          <w:sz w:val="20"/>
          <w:szCs w:val="20"/>
          <w:lang w:val="en-US"/>
        </w:rPr>
        <w:t xml:space="preserve">the </w:t>
      </w:r>
      <w:r>
        <w:rPr>
          <w:sz w:val="20"/>
          <w:szCs w:val="20"/>
          <w:lang w:val="en-US"/>
        </w:rPr>
        <w:t>Contractor</w:t>
      </w:r>
      <w:r w:rsidRPr="005C68BC">
        <w:rPr>
          <w:sz w:val="20"/>
          <w:szCs w:val="20"/>
        </w:rPr>
        <w:t xml:space="preserve">’s obligations under this Supplementary Agreement and subject to the following conditions: </w:t>
      </w:r>
    </w:p>
    <w:p w14:paraId="5F83B953" w14:textId="285D18B1" w:rsidR="00DF60EF" w:rsidRDefault="00DF60EF" w:rsidP="00DF60EF">
      <w:pPr>
        <w:pStyle w:val="ListParagraph"/>
        <w:numPr>
          <w:ilvl w:val="2"/>
          <w:numId w:val="20"/>
        </w:numPr>
        <w:spacing w:afterLines="160" w:after="384"/>
        <w:jc w:val="both"/>
        <w:rPr>
          <w:sz w:val="20"/>
          <w:szCs w:val="20"/>
        </w:rPr>
      </w:pPr>
      <w:r w:rsidRPr="005C68BC">
        <w:rPr>
          <w:sz w:val="20"/>
          <w:szCs w:val="20"/>
        </w:rPr>
        <w:lastRenderedPageBreak/>
        <w:t>UNHCR’s prior express</w:t>
      </w:r>
      <w:r>
        <w:rPr>
          <w:sz w:val="20"/>
          <w:szCs w:val="20"/>
        </w:rPr>
        <w:t>ed</w:t>
      </w:r>
      <w:r w:rsidRPr="005C68BC">
        <w:rPr>
          <w:sz w:val="20"/>
          <w:szCs w:val="20"/>
        </w:rPr>
        <w:t xml:space="preserve"> written </w:t>
      </w:r>
      <w:r>
        <w:rPr>
          <w:sz w:val="20"/>
          <w:szCs w:val="20"/>
        </w:rPr>
        <w:t>authorization</w:t>
      </w:r>
      <w:r w:rsidRPr="005C68BC">
        <w:rPr>
          <w:sz w:val="20"/>
          <w:szCs w:val="20"/>
        </w:rPr>
        <w:t xml:space="preserve">, the validity of such </w:t>
      </w:r>
      <w:r>
        <w:rPr>
          <w:sz w:val="20"/>
          <w:szCs w:val="20"/>
        </w:rPr>
        <w:t>authorization</w:t>
      </w:r>
      <w:r w:rsidRPr="005C68BC">
        <w:rPr>
          <w:sz w:val="20"/>
          <w:szCs w:val="20"/>
        </w:rPr>
        <w:t xml:space="preserve"> being conditioned on </w:t>
      </w:r>
      <w:r w:rsidRPr="005C68BC">
        <w:rPr>
          <w:sz w:val="20"/>
          <w:szCs w:val="20"/>
          <w:lang w:val="en-US"/>
        </w:rPr>
        <w:t xml:space="preserve">the </w:t>
      </w:r>
      <w:r>
        <w:rPr>
          <w:sz w:val="20"/>
          <w:szCs w:val="20"/>
          <w:lang w:val="en-US"/>
        </w:rPr>
        <w:t>Contractor</w:t>
      </w:r>
      <w:r w:rsidRPr="005C68BC">
        <w:rPr>
          <w:sz w:val="20"/>
          <w:szCs w:val="20"/>
        </w:rPr>
        <w:t xml:space="preserve"> supplying UNHCR with full and accurate details of such third</w:t>
      </w:r>
      <w:r w:rsidR="00B414AC">
        <w:rPr>
          <w:sz w:val="20"/>
          <w:szCs w:val="20"/>
        </w:rPr>
        <w:t>-</w:t>
      </w:r>
      <w:r w:rsidRPr="005C68BC">
        <w:rPr>
          <w:sz w:val="20"/>
          <w:szCs w:val="20"/>
        </w:rPr>
        <w:t>party subcontractor or agent</w:t>
      </w:r>
      <w:r>
        <w:rPr>
          <w:sz w:val="20"/>
          <w:szCs w:val="20"/>
        </w:rPr>
        <w:t xml:space="preserve"> at least </w:t>
      </w:r>
      <w:r w:rsidR="00E577FB">
        <w:rPr>
          <w:sz w:val="20"/>
          <w:szCs w:val="20"/>
        </w:rPr>
        <w:t>thirty (</w:t>
      </w:r>
      <w:r>
        <w:rPr>
          <w:sz w:val="20"/>
          <w:szCs w:val="20"/>
        </w:rPr>
        <w:t>30</w:t>
      </w:r>
      <w:r w:rsidR="00E577FB">
        <w:rPr>
          <w:sz w:val="20"/>
          <w:szCs w:val="20"/>
        </w:rPr>
        <w:t>)</w:t>
      </w:r>
      <w:r>
        <w:rPr>
          <w:sz w:val="20"/>
          <w:szCs w:val="20"/>
        </w:rPr>
        <w:t xml:space="preserve"> days in advance</w:t>
      </w:r>
      <w:r w:rsidRPr="005C68BC">
        <w:rPr>
          <w:sz w:val="20"/>
          <w:szCs w:val="20"/>
        </w:rPr>
        <w:t xml:space="preserve">; </w:t>
      </w:r>
    </w:p>
    <w:p w14:paraId="5B699F36" w14:textId="0BA7B2AE" w:rsidR="00DF60EF" w:rsidRDefault="00DF60EF" w:rsidP="00DF60EF">
      <w:pPr>
        <w:pStyle w:val="ListParagraph"/>
        <w:numPr>
          <w:ilvl w:val="2"/>
          <w:numId w:val="20"/>
        </w:numPr>
        <w:spacing w:afterLines="160" w:after="384"/>
        <w:jc w:val="both"/>
        <w:rPr>
          <w:sz w:val="20"/>
          <w:szCs w:val="20"/>
        </w:rPr>
      </w:pPr>
      <w:r w:rsidRPr="005C68BC">
        <w:rPr>
          <w:sz w:val="20"/>
          <w:szCs w:val="20"/>
        </w:rPr>
        <w:t xml:space="preserve">the execution by such third party contractor or agent of a written agreement with </w:t>
      </w:r>
      <w:r w:rsidRPr="005C68BC">
        <w:rPr>
          <w:sz w:val="20"/>
          <w:szCs w:val="20"/>
          <w:lang w:val="en-US"/>
        </w:rPr>
        <w:t xml:space="preserve">the </w:t>
      </w:r>
      <w:r>
        <w:rPr>
          <w:sz w:val="20"/>
          <w:szCs w:val="20"/>
          <w:lang w:val="en-US"/>
        </w:rPr>
        <w:t>Contractor</w:t>
      </w:r>
      <w:r w:rsidRPr="005C68BC">
        <w:rPr>
          <w:sz w:val="20"/>
          <w:szCs w:val="20"/>
        </w:rPr>
        <w:t xml:space="preserve"> under which (i) such third party contractor or agent is bound to the same obligations of </w:t>
      </w:r>
      <w:r w:rsidRPr="005C68BC">
        <w:rPr>
          <w:sz w:val="20"/>
          <w:szCs w:val="20"/>
          <w:lang w:val="en-US"/>
        </w:rPr>
        <w:t xml:space="preserve">the </w:t>
      </w:r>
      <w:r>
        <w:rPr>
          <w:sz w:val="20"/>
          <w:szCs w:val="20"/>
          <w:lang w:val="en-US"/>
        </w:rPr>
        <w:t>Contractor</w:t>
      </w:r>
      <w:r w:rsidRPr="005C68BC">
        <w:rPr>
          <w:bCs/>
          <w:sz w:val="20"/>
          <w:szCs w:val="20"/>
          <w:lang w:val="en-US"/>
        </w:rPr>
        <w:t xml:space="preserve"> </w:t>
      </w:r>
      <w:r w:rsidRPr="005C68BC">
        <w:rPr>
          <w:sz w:val="20"/>
          <w:szCs w:val="20"/>
        </w:rPr>
        <w:t>hereunder, (ii) UNHCR is expressly identified in such agreement as third-party beneficiary and such agreement provides that the obligations of such third party contractor or agent are made for the benefit of and are enforceable by UNHCR in a binding arbitration procedure as described in the Main Agreement and without waiver, express or implied, any of the privileges and immunities of the United Nations, including its subsidiary organs, or of UNHCR (as a subsidiary organ of the United Nations) and (iii) the agreement terminates automatically on the expiry or termination, for any reason, of this Supplementary Agreement</w:t>
      </w:r>
      <w:r w:rsidR="00E577FB">
        <w:rPr>
          <w:sz w:val="20"/>
          <w:szCs w:val="20"/>
        </w:rPr>
        <w:t>;</w:t>
      </w:r>
    </w:p>
    <w:p w14:paraId="7E0DB055" w14:textId="7D5440D2" w:rsidR="00DF60EF" w:rsidRDefault="00DF60EF" w:rsidP="00DF60EF">
      <w:pPr>
        <w:pStyle w:val="ListParagraph"/>
        <w:numPr>
          <w:ilvl w:val="2"/>
          <w:numId w:val="20"/>
        </w:numPr>
        <w:spacing w:afterLines="160" w:after="384"/>
        <w:jc w:val="both"/>
        <w:rPr>
          <w:sz w:val="20"/>
          <w:szCs w:val="20"/>
        </w:rPr>
      </w:pPr>
      <w:r w:rsidRPr="005C68BC">
        <w:rPr>
          <w:sz w:val="20"/>
          <w:szCs w:val="20"/>
        </w:rPr>
        <w:t xml:space="preserve">UNHCR is provided an original counterpart of the agreement referred to in Section </w:t>
      </w:r>
      <w:r w:rsidRPr="005C68BC">
        <w:rPr>
          <w:sz w:val="20"/>
          <w:szCs w:val="20"/>
        </w:rPr>
        <w:fldChar w:fldCharType="begin"/>
      </w:r>
      <w:r w:rsidRPr="005C68BC">
        <w:rPr>
          <w:sz w:val="20"/>
          <w:szCs w:val="20"/>
        </w:rPr>
        <w:instrText xml:space="preserve"> REF _Ref435443250 \w \h  \* MERGEFORMAT </w:instrText>
      </w:r>
      <w:r w:rsidRPr="005C68BC">
        <w:rPr>
          <w:sz w:val="20"/>
          <w:szCs w:val="20"/>
        </w:rPr>
      </w:r>
      <w:r w:rsidRPr="005C68BC">
        <w:rPr>
          <w:sz w:val="20"/>
          <w:szCs w:val="20"/>
        </w:rPr>
        <w:fldChar w:fldCharType="separate"/>
      </w:r>
      <w:r w:rsidRPr="005C68BC">
        <w:rPr>
          <w:sz w:val="20"/>
          <w:szCs w:val="20"/>
          <w:cs/>
        </w:rPr>
        <w:t>‎</w:t>
      </w:r>
      <w:r>
        <w:rPr>
          <w:sz w:val="20"/>
          <w:szCs w:val="20"/>
        </w:rPr>
        <w:t>4.8</w:t>
      </w:r>
      <w:r w:rsidRPr="005C68BC">
        <w:rPr>
          <w:sz w:val="20"/>
          <w:szCs w:val="20"/>
        </w:rPr>
        <w:t>(</w:t>
      </w:r>
      <w:r>
        <w:rPr>
          <w:sz w:val="20"/>
          <w:szCs w:val="20"/>
        </w:rPr>
        <w:t>b</w:t>
      </w:r>
      <w:r w:rsidRPr="005C68BC">
        <w:rPr>
          <w:sz w:val="20"/>
          <w:szCs w:val="20"/>
        </w:rPr>
        <w:t>)</w:t>
      </w:r>
      <w:r w:rsidRPr="005C68BC">
        <w:rPr>
          <w:sz w:val="20"/>
          <w:szCs w:val="20"/>
        </w:rPr>
        <w:fldChar w:fldCharType="end"/>
      </w:r>
      <w:r w:rsidRPr="005C68BC">
        <w:rPr>
          <w:sz w:val="20"/>
          <w:szCs w:val="20"/>
        </w:rPr>
        <w:t>, signed by all parties thereto;</w:t>
      </w:r>
      <w:r w:rsidR="00E577FB">
        <w:rPr>
          <w:sz w:val="20"/>
          <w:szCs w:val="20"/>
        </w:rPr>
        <w:t xml:space="preserve"> and</w:t>
      </w:r>
    </w:p>
    <w:p w14:paraId="6E32A549" w14:textId="62B20898" w:rsidR="00DF60EF" w:rsidRDefault="00DF60EF" w:rsidP="00DF60EF">
      <w:pPr>
        <w:pStyle w:val="ListParagraph"/>
        <w:numPr>
          <w:ilvl w:val="2"/>
          <w:numId w:val="20"/>
        </w:numPr>
        <w:spacing w:afterLines="160" w:after="384"/>
        <w:jc w:val="both"/>
        <w:rPr>
          <w:sz w:val="20"/>
          <w:szCs w:val="20"/>
        </w:rPr>
      </w:pPr>
      <w:r w:rsidRPr="005C68BC">
        <w:rPr>
          <w:sz w:val="20"/>
          <w:szCs w:val="20"/>
        </w:rPr>
        <w:t>T</w:t>
      </w:r>
      <w:r w:rsidRPr="005C68BC">
        <w:rPr>
          <w:sz w:val="20"/>
          <w:szCs w:val="20"/>
          <w:lang w:val="en-US"/>
        </w:rPr>
        <w:t xml:space="preserve">he </w:t>
      </w:r>
      <w:r>
        <w:rPr>
          <w:sz w:val="20"/>
          <w:szCs w:val="20"/>
          <w:lang w:val="en-US"/>
        </w:rPr>
        <w:t>Contractor</w:t>
      </w:r>
      <w:r w:rsidRPr="005C68BC">
        <w:rPr>
          <w:sz w:val="20"/>
          <w:szCs w:val="20"/>
        </w:rPr>
        <w:t xml:space="preserve"> shall promptly notify UNHCR of any breach of a third-party’s obligations under an agreement referred to in Section </w:t>
      </w:r>
      <w:r w:rsidRPr="005C68BC">
        <w:rPr>
          <w:sz w:val="20"/>
          <w:szCs w:val="20"/>
        </w:rPr>
        <w:fldChar w:fldCharType="begin"/>
      </w:r>
      <w:r w:rsidRPr="005C68BC">
        <w:rPr>
          <w:sz w:val="20"/>
          <w:szCs w:val="20"/>
        </w:rPr>
        <w:instrText xml:space="preserve"> REF _Ref435442207 \w \h  \* MERGEFORMAT </w:instrText>
      </w:r>
      <w:r w:rsidRPr="005C68BC">
        <w:rPr>
          <w:sz w:val="20"/>
          <w:szCs w:val="20"/>
        </w:rPr>
      </w:r>
      <w:r w:rsidRPr="005C68BC">
        <w:rPr>
          <w:sz w:val="20"/>
          <w:szCs w:val="20"/>
        </w:rPr>
        <w:fldChar w:fldCharType="separate"/>
      </w:r>
      <w:r w:rsidRPr="005C68BC">
        <w:rPr>
          <w:sz w:val="20"/>
          <w:szCs w:val="20"/>
          <w:cs/>
        </w:rPr>
        <w:t>‎</w:t>
      </w:r>
      <w:r>
        <w:rPr>
          <w:sz w:val="20"/>
          <w:szCs w:val="20"/>
        </w:rPr>
        <w:t xml:space="preserve">4.8 </w:t>
      </w:r>
      <w:r w:rsidRPr="005C68BC">
        <w:rPr>
          <w:sz w:val="20"/>
          <w:szCs w:val="20"/>
        </w:rPr>
        <w:t>(</w:t>
      </w:r>
      <w:r>
        <w:rPr>
          <w:sz w:val="20"/>
          <w:szCs w:val="20"/>
        </w:rPr>
        <w:t>b</w:t>
      </w:r>
      <w:r w:rsidRPr="005C68BC">
        <w:rPr>
          <w:sz w:val="20"/>
          <w:szCs w:val="20"/>
        </w:rPr>
        <w:t>)</w:t>
      </w:r>
      <w:r w:rsidRPr="005C68BC">
        <w:rPr>
          <w:sz w:val="20"/>
          <w:szCs w:val="20"/>
        </w:rPr>
        <w:fldChar w:fldCharType="end"/>
      </w:r>
      <w:r w:rsidRPr="005C68BC">
        <w:rPr>
          <w:sz w:val="20"/>
          <w:szCs w:val="20"/>
        </w:rPr>
        <w:t xml:space="preserve"> and shall use reasonable efforts to enforce the obligations of the third party thereunder. </w:t>
      </w:r>
      <w:r w:rsidRPr="005C68BC">
        <w:rPr>
          <w:sz w:val="20"/>
          <w:szCs w:val="20"/>
          <w:lang w:val="en-US"/>
        </w:rPr>
        <w:t xml:space="preserve">The </w:t>
      </w:r>
      <w:r>
        <w:rPr>
          <w:sz w:val="20"/>
          <w:szCs w:val="20"/>
          <w:lang w:val="en-US"/>
        </w:rPr>
        <w:t>Contractor</w:t>
      </w:r>
      <w:r w:rsidRPr="005C68BC">
        <w:rPr>
          <w:bCs/>
          <w:sz w:val="20"/>
          <w:szCs w:val="20"/>
          <w:lang w:val="en-US"/>
        </w:rPr>
        <w:t xml:space="preserve"> </w:t>
      </w:r>
      <w:r w:rsidRPr="005C68BC">
        <w:rPr>
          <w:sz w:val="20"/>
          <w:szCs w:val="20"/>
        </w:rPr>
        <w:t>shall provide reasonabl</w:t>
      </w:r>
      <w:r w:rsidR="00E577FB">
        <w:rPr>
          <w:sz w:val="20"/>
          <w:szCs w:val="20"/>
        </w:rPr>
        <w:t>e</w:t>
      </w:r>
      <w:r w:rsidRPr="005C68BC">
        <w:rPr>
          <w:sz w:val="20"/>
          <w:szCs w:val="20"/>
        </w:rPr>
        <w:t xml:space="preserve"> assistance to UNHCR to support enforcement by UNHCR, as third</w:t>
      </w:r>
      <w:r w:rsidR="00B414AC">
        <w:rPr>
          <w:sz w:val="20"/>
          <w:szCs w:val="20"/>
        </w:rPr>
        <w:t>-</w:t>
      </w:r>
      <w:r w:rsidRPr="005C68BC">
        <w:rPr>
          <w:sz w:val="20"/>
          <w:szCs w:val="20"/>
        </w:rPr>
        <w:t>party beneficiary, of the obligations of the third party under such agreement.</w:t>
      </w:r>
    </w:p>
    <w:p w14:paraId="27FBDDD4" w14:textId="16E6BF40" w:rsidR="00DF60EF" w:rsidRDefault="00DF60EF" w:rsidP="00DF60EF">
      <w:pPr>
        <w:pStyle w:val="ListParagraph"/>
        <w:numPr>
          <w:ilvl w:val="0"/>
          <w:numId w:val="20"/>
        </w:numPr>
        <w:spacing w:afterLines="160" w:after="384"/>
        <w:jc w:val="both"/>
        <w:rPr>
          <w:b/>
          <w:sz w:val="20"/>
          <w:szCs w:val="20"/>
          <w:u w:val="single"/>
        </w:rPr>
      </w:pPr>
      <w:r>
        <w:rPr>
          <w:b/>
          <w:sz w:val="20"/>
          <w:szCs w:val="20"/>
          <w:u w:val="single"/>
        </w:rPr>
        <w:t>Data Protection Impact Assessment</w:t>
      </w:r>
      <w:r w:rsidR="00E577FB">
        <w:rPr>
          <w:b/>
          <w:sz w:val="20"/>
          <w:szCs w:val="20"/>
          <w:u w:val="single"/>
        </w:rPr>
        <w:t>.</w:t>
      </w:r>
    </w:p>
    <w:p w14:paraId="0479CEAF" w14:textId="77777777" w:rsidR="00DF60EF" w:rsidRPr="00D333BC" w:rsidRDefault="00DF60EF" w:rsidP="00DF60EF">
      <w:pPr>
        <w:pStyle w:val="ListParagraph"/>
        <w:numPr>
          <w:ilvl w:val="1"/>
          <w:numId w:val="20"/>
        </w:numPr>
        <w:spacing w:afterLines="160" w:after="384"/>
        <w:jc w:val="both"/>
        <w:rPr>
          <w:sz w:val="20"/>
          <w:szCs w:val="20"/>
          <w:lang w:val="en-US"/>
        </w:rPr>
      </w:pPr>
      <w:r w:rsidRPr="00D333BC">
        <w:rPr>
          <w:sz w:val="20"/>
          <w:szCs w:val="20"/>
          <w:lang w:val="en-US"/>
        </w:rPr>
        <w:t xml:space="preserve">Upon </w:t>
      </w:r>
      <w:r>
        <w:rPr>
          <w:sz w:val="20"/>
          <w:szCs w:val="20"/>
          <w:lang w:val="en-US"/>
        </w:rPr>
        <w:t>UNHCR</w:t>
      </w:r>
      <w:r w:rsidRPr="00D333BC">
        <w:rPr>
          <w:sz w:val="20"/>
          <w:szCs w:val="20"/>
          <w:lang w:val="en-US"/>
        </w:rPr>
        <w:t xml:space="preserve">’s request, </w:t>
      </w:r>
      <w:r>
        <w:rPr>
          <w:sz w:val="20"/>
          <w:szCs w:val="20"/>
          <w:lang w:val="en-US"/>
        </w:rPr>
        <w:t>the Contractor</w:t>
      </w:r>
      <w:r w:rsidRPr="00D333BC">
        <w:rPr>
          <w:sz w:val="20"/>
          <w:szCs w:val="20"/>
          <w:lang w:val="en-US"/>
        </w:rPr>
        <w:t xml:space="preserve"> shall provide </w:t>
      </w:r>
      <w:r>
        <w:rPr>
          <w:sz w:val="20"/>
          <w:szCs w:val="20"/>
          <w:lang w:val="en-US"/>
        </w:rPr>
        <w:t>UNHCR</w:t>
      </w:r>
      <w:r w:rsidRPr="00D333BC">
        <w:rPr>
          <w:sz w:val="20"/>
          <w:szCs w:val="20"/>
          <w:lang w:val="en-US"/>
        </w:rPr>
        <w:t xml:space="preserve"> with reasonable cooperation and assistance needed to carry out a data protection impact assessment related to </w:t>
      </w:r>
      <w:r>
        <w:rPr>
          <w:sz w:val="20"/>
          <w:szCs w:val="20"/>
          <w:lang w:val="en-US"/>
        </w:rPr>
        <w:t>UNHCR</w:t>
      </w:r>
      <w:r w:rsidRPr="00D333BC">
        <w:rPr>
          <w:sz w:val="20"/>
          <w:szCs w:val="20"/>
          <w:lang w:val="en-US"/>
        </w:rPr>
        <w:t xml:space="preserve">’s use of the </w:t>
      </w:r>
      <w:r>
        <w:rPr>
          <w:sz w:val="20"/>
          <w:szCs w:val="20"/>
          <w:lang w:val="en-US"/>
        </w:rPr>
        <w:t>s</w:t>
      </w:r>
      <w:r w:rsidRPr="00D333BC">
        <w:rPr>
          <w:sz w:val="20"/>
          <w:szCs w:val="20"/>
          <w:lang w:val="en-US"/>
        </w:rPr>
        <w:t>ervices</w:t>
      </w:r>
      <w:r>
        <w:rPr>
          <w:sz w:val="20"/>
          <w:szCs w:val="20"/>
          <w:lang w:val="en-US"/>
        </w:rPr>
        <w:t>.</w:t>
      </w:r>
      <w:r w:rsidRPr="00D333BC">
        <w:rPr>
          <w:sz w:val="20"/>
          <w:szCs w:val="20"/>
          <w:lang w:val="en-US"/>
        </w:rPr>
        <w:t xml:space="preserve"> </w:t>
      </w:r>
    </w:p>
    <w:p w14:paraId="4FFAB9AF" w14:textId="77777777" w:rsidR="00DF60EF" w:rsidRDefault="00DF60EF" w:rsidP="00DF60EF">
      <w:pPr>
        <w:pStyle w:val="ListParagraph"/>
        <w:numPr>
          <w:ilvl w:val="1"/>
          <w:numId w:val="20"/>
        </w:numPr>
        <w:spacing w:afterLines="160" w:after="384"/>
        <w:jc w:val="both"/>
        <w:rPr>
          <w:sz w:val="20"/>
          <w:szCs w:val="20"/>
          <w:lang w:val="en-US"/>
        </w:rPr>
      </w:pPr>
      <w:r>
        <w:rPr>
          <w:sz w:val="20"/>
          <w:szCs w:val="20"/>
          <w:lang w:val="en-US"/>
        </w:rPr>
        <w:t xml:space="preserve">The Contractor shall </w:t>
      </w:r>
      <w:r w:rsidRPr="003D4322">
        <w:rPr>
          <w:sz w:val="20"/>
          <w:szCs w:val="20"/>
        </w:rPr>
        <w:t>implement</w:t>
      </w:r>
      <w:r w:rsidRPr="00597580">
        <w:rPr>
          <w:sz w:val="20"/>
          <w:szCs w:val="20"/>
        </w:rPr>
        <w:t xml:space="preserve"> at any time, any recommendation, arising out of UNHCR’s data protection impact assessment</w:t>
      </w:r>
      <w:r w:rsidRPr="007F00A7">
        <w:rPr>
          <w:sz w:val="20"/>
          <w:szCs w:val="20"/>
        </w:rPr>
        <w:t>s</w:t>
      </w:r>
      <w:r>
        <w:rPr>
          <w:sz w:val="20"/>
          <w:szCs w:val="20"/>
        </w:rPr>
        <w:t>.</w:t>
      </w:r>
    </w:p>
    <w:p w14:paraId="60B24B8F" w14:textId="77777777" w:rsidR="00DF60EF" w:rsidRDefault="00DF60EF" w:rsidP="00DF60EF">
      <w:pPr>
        <w:pStyle w:val="ListParagraph"/>
        <w:numPr>
          <w:ilvl w:val="0"/>
          <w:numId w:val="20"/>
        </w:numPr>
        <w:spacing w:afterLines="160" w:after="384"/>
        <w:jc w:val="both"/>
        <w:rPr>
          <w:b/>
          <w:sz w:val="20"/>
          <w:szCs w:val="20"/>
          <w:u w:val="single"/>
        </w:rPr>
      </w:pPr>
      <w:r w:rsidRPr="005C68BC">
        <w:rPr>
          <w:b/>
          <w:sz w:val="20"/>
          <w:szCs w:val="20"/>
          <w:u w:val="single"/>
        </w:rPr>
        <w:t>Termination</w:t>
      </w:r>
      <w:r w:rsidRPr="005C68BC">
        <w:rPr>
          <w:b/>
          <w:sz w:val="20"/>
          <w:szCs w:val="20"/>
        </w:rPr>
        <w:t>.</w:t>
      </w:r>
      <w:r w:rsidRPr="005C68BC">
        <w:rPr>
          <w:b/>
          <w:sz w:val="20"/>
          <w:szCs w:val="20"/>
          <w:u w:val="single"/>
        </w:rPr>
        <w:t xml:space="preserve"> </w:t>
      </w:r>
    </w:p>
    <w:p w14:paraId="330996C0" w14:textId="77777777" w:rsidR="00DF60EF" w:rsidRDefault="00DF60EF" w:rsidP="00DF60EF">
      <w:pPr>
        <w:pStyle w:val="ListParagraph"/>
        <w:numPr>
          <w:ilvl w:val="1"/>
          <w:numId w:val="20"/>
        </w:numPr>
        <w:spacing w:afterLines="160" w:after="384"/>
        <w:jc w:val="both"/>
        <w:rPr>
          <w:sz w:val="20"/>
          <w:szCs w:val="20"/>
        </w:rPr>
      </w:pPr>
      <w:r w:rsidRPr="005C68BC">
        <w:rPr>
          <w:sz w:val="20"/>
          <w:szCs w:val="20"/>
        </w:rPr>
        <w:t>This Supplementary Agreement shall terminate automatically upon termination or expiration of the Main Agreement.</w:t>
      </w:r>
    </w:p>
    <w:p w14:paraId="11E90983" w14:textId="77777777" w:rsidR="00DF60EF" w:rsidRDefault="00DF60EF" w:rsidP="00DF60EF">
      <w:pPr>
        <w:pStyle w:val="ListParagraph"/>
        <w:numPr>
          <w:ilvl w:val="1"/>
          <w:numId w:val="20"/>
        </w:numPr>
        <w:spacing w:afterLines="160" w:after="384"/>
        <w:jc w:val="both"/>
        <w:rPr>
          <w:sz w:val="20"/>
          <w:szCs w:val="20"/>
        </w:rPr>
      </w:pPr>
      <w:r w:rsidRPr="005C68BC">
        <w:rPr>
          <w:sz w:val="20"/>
          <w:szCs w:val="20"/>
        </w:rPr>
        <w:t xml:space="preserve">The obligations and restrictions in Section </w:t>
      </w:r>
      <w:r>
        <w:rPr>
          <w:sz w:val="20"/>
          <w:szCs w:val="20"/>
        </w:rPr>
        <w:t>4</w:t>
      </w:r>
      <w:r w:rsidRPr="005C68BC">
        <w:rPr>
          <w:sz w:val="20"/>
          <w:szCs w:val="20"/>
        </w:rPr>
        <w:t xml:space="preserve"> of this Supplementary Agreement shall be effective during the term of this Supplementary Agreement, including any extension thereof, and shall remain effective following any termination of this Supplementary Agreement, unless otherwise agreed between the Parties in writing. </w:t>
      </w:r>
    </w:p>
    <w:p w14:paraId="341E9E30" w14:textId="77777777" w:rsidR="00DF60EF" w:rsidRPr="00544460" w:rsidRDefault="00DF60EF" w:rsidP="00DF60EF">
      <w:pPr>
        <w:pStyle w:val="ListParagraph"/>
        <w:numPr>
          <w:ilvl w:val="0"/>
          <w:numId w:val="20"/>
        </w:numPr>
        <w:spacing w:afterLines="160" w:after="384"/>
        <w:jc w:val="both"/>
        <w:rPr>
          <w:sz w:val="20"/>
          <w:szCs w:val="20"/>
        </w:rPr>
      </w:pPr>
      <w:r w:rsidRPr="005C68BC">
        <w:rPr>
          <w:b/>
          <w:sz w:val="20"/>
          <w:szCs w:val="20"/>
          <w:u w:val="single"/>
        </w:rPr>
        <w:t xml:space="preserve">Return </w:t>
      </w:r>
      <w:r>
        <w:rPr>
          <w:b/>
          <w:sz w:val="20"/>
          <w:szCs w:val="20"/>
          <w:u w:val="single"/>
        </w:rPr>
        <w:t>and</w:t>
      </w:r>
      <w:r w:rsidRPr="005C68BC">
        <w:rPr>
          <w:b/>
          <w:sz w:val="20"/>
          <w:szCs w:val="20"/>
          <w:u w:val="single"/>
        </w:rPr>
        <w:t xml:space="preserve"> De</w:t>
      </w:r>
      <w:r>
        <w:rPr>
          <w:b/>
          <w:sz w:val="20"/>
          <w:szCs w:val="20"/>
          <w:u w:val="single"/>
        </w:rPr>
        <w:t>letion</w:t>
      </w:r>
      <w:r w:rsidRPr="005C68BC">
        <w:rPr>
          <w:b/>
          <w:sz w:val="20"/>
          <w:szCs w:val="20"/>
          <w:u w:val="single"/>
        </w:rPr>
        <w:t xml:space="preserve"> of Personal Data</w:t>
      </w:r>
      <w:r w:rsidRPr="005C68BC">
        <w:rPr>
          <w:b/>
          <w:sz w:val="20"/>
          <w:szCs w:val="20"/>
        </w:rPr>
        <w:t>.</w:t>
      </w:r>
      <w:r w:rsidRPr="005C68BC">
        <w:rPr>
          <w:sz w:val="20"/>
          <w:szCs w:val="20"/>
        </w:rPr>
        <w:t xml:space="preserve"> </w:t>
      </w:r>
    </w:p>
    <w:p w14:paraId="15A768BD" w14:textId="77777777" w:rsidR="00DF60EF" w:rsidRDefault="00DF60EF" w:rsidP="00E577FB">
      <w:pPr>
        <w:pStyle w:val="ListParagraph"/>
        <w:numPr>
          <w:ilvl w:val="1"/>
          <w:numId w:val="20"/>
        </w:numPr>
        <w:spacing w:afterLines="160" w:after="384"/>
        <w:jc w:val="both"/>
        <w:rPr>
          <w:sz w:val="20"/>
          <w:szCs w:val="20"/>
        </w:rPr>
      </w:pPr>
      <w:r w:rsidRPr="00036289">
        <w:rPr>
          <w:sz w:val="20"/>
          <w:szCs w:val="20"/>
        </w:rPr>
        <w:t xml:space="preserve">After </w:t>
      </w:r>
      <w:r>
        <w:rPr>
          <w:sz w:val="20"/>
          <w:szCs w:val="20"/>
        </w:rPr>
        <w:t xml:space="preserve">expiration or </w:t>
      </w:r>
      <w:r w:rsidRPr="00036289">
        <w:rPr>
          <w:sz w:val="20"/>
          <w:szCs w:val="20"/>
        </w:rPr>
        <w:t xml:space="preserve">termination of this Supplementary Agreement, the </w:t>
      </w:r>
      <w:r>
        <w:rPr>
          <w:sz w:val="20"/>
          <w:szCs w:val="20"/>
        </w:rPr>
        <w:t>Contractor</w:t>
      </w:r>
      <w:r w:rsidRPr="00036289">
        <w:rPr>
          <w:sz w:val="20"/>
          <w:szCs w:val="20"/>
        </w:rPr>
        <w:t xml:space="preserve"> shall</w:t>
      </w:r>
      <w:r>
        <w:rPr>
          <w:sz w:val="20"/>
          <w:szCs w:val="20"/>
        </w:rPr>
        <w:t xml:space="preserve"> notify UNHCR in writing, and unless instructed by UNHCR within </w:t>
      </w:r>
      <w:r w:rsidRPr="00B414AC">
        <w:rPr>
          <w:color w:val="00B050"/>
          <w:sz w:val="20"/>
          <w:szCs w:val="20"/>
        </w:rPr>
        <w:t xml:space="preserve">[# days] </w:t>
      </w:r>
      <w:r>
        <w:rPr>
          <w:sz w:val="20"/>
          <w:szCs w:val="20"/>
        </w:rPr>
        <w:t xml:space="preserve">to </w:t>
      </w:r>
      <w:r w:rsidRPr="00036289">
        <w:rPr>
          <w:sz w:val="20"/>
          <w:szCs w:val="20"/>
        </w:rPr>
        <w:t>return</w:t>
      </w:r>
      <w:r>
        <w:rPr>
          <w:sz w:val="20"/>
          <w:szCs w:val="20"/>
        </w:rPr>
        <w:t xml:space="preserve"> Personal </w:t>
      </w:r>
      <w:r w:rsidRPr="00036289">
        <w:rPr>
          <w:sz w:val="20"/>
          <w:szCs w:val="20"/>
        </w:rPr>
        <w:t>Dat</w:t>
      </w:r>
      <w:r>
        <w:rPr>
          <w:sz w:val="20"/>
          <w:szCs w:val="20"/>
        </w:rPr>
        <w:t xml:space="preserve">a, the Contractor shall delete Personal Data. </w:t>
      </w:r>
    </w:p>
    <w:p w14:paraId="5269D135" w14:textId="77777777" w:rsidR="00DF60EF" w:rsidRDefault="00DF60EF" w:rsidP="00E577FB">
      <w:pPr>
        <w:pStyle w:val="ListParagraph"/>
        <w:numPr>
          <w:ilvl w:val="1"/>
          <w:numId w:val="20"/>
        </w:numPr>
        <w:spacing w:afterLines="160" w:after="384"/>
        <w:jc w:val="both"/>
        <w:rPr>
          <w:sz w:val="20"/>
          <w:szCs w:val="20"/>
        </w:rPr>
      </w:pPr>
      <w:r>
        <w:rPr>
          <w:sz w:val="20"/>
          <w:szCs w:val="20"/>
        </w:rPr>
        <w:t>S</w:t>
      </w:r>
      <w:r w:rsidRPr="005C68BC">
        <w:rPr>
          <w:sz w:val="20"/>
          <w:szCs w:val="20"/>
        </w:rPr>
        <w:t xml:space="preserve">uch </w:t>
      </w:r>
      <w:r>
        <w:rPr>
          <w:sz w:val="20"/>
          <w:szCs w:val="20"/>
        </w:rPr>
        <w:t>deletion</w:t>
      </w:r>
      <w:r w:rsidRPr="005C68BC">
        <w:rPr>
          <w:sz w:val="20"/>
          <w:szCs w:val="20"/>
        </w:rPr>
        <w:t xml:space="preserve"> shall be </w:t>
      </w:r>
      <w:proofErr w:type="gramStart"/>
      <w:r w:rsidRPr="005C68BC">
        <w:rPr>
          <w:sz w:val="20"/>
          <w:szCs w:val="20"/>
        </w:rPr>
        <w:t>effected</w:t>
      </w:r>
      <w:proofErr w:type="gramEnd"/>
      <w:r w:rsidRPr="005C68BC">
        <w:rPr>
          <w:sz w:val="20"/>
          <w:szCs w:val="20"/>
        </w:rPr>
        <w:t xml:space="preserve"> promptly and shall be evidenced by a written attestation issued to UNHCR and signed by two authorized representatives of</w:t>
      </w:r>
      <w:r w:rsidRPr="005C68BC">
        <w:rPr>
          <w:sz w:val="20"/>
          <w:szCs w:val="20"/>
          <w:lang w:val="en-US"/>
        </w:rPr>
        <w:t xml:space="preserve"> the </w:t>
      </w:r>
      <w:r>
        <w:rPr>
          <w:sz w:val="20"/>
          <w:szCs w:val="20"/>
          <w:lang w:val="en-US"/>
        </w:rPr>
        <w:t>Contractor</w:t>
      </w:r>
      <w:r w:rsidRPr="005C68BC">
        <w:rPr>
          <w:sz w:val="20"/>
          <w:szCs w:val="20"/>
        </w:rPr>
        <w:t>.</w:t>
      </w:r>
    </w:p>
    <w:p w14:paraId="408BC116" w14:textId="12116BB7" w:rsidR="00DF60EF" w:rsidRDefault="00DF60EF" w:rsidP="00E577FB">
      <w:pPr>
        <w:pStyle w:val="ListParagraph"/>
        <w:numPr>
          <w:ilvl w:val="1"/>
          <w:numId w:val="20"/>
        </w:numPr>
        <w:spacing w:afterLines="160" w:after="384"/>
        <w:jc w:val="both"/>
        <w:rPr>
          <w:sz w:val="20"/>
          <w:szCs w:val="20"/>
        </w:rPr>
      </w:pPr>
      <w:r w:rsidRPr="005C68BC">
        <w:rPr>
          <w:sz w:val="20"/>
          <w:szCs w:val="20"/>
          <w:lang w:val="en-US"/>
        </w:rPr>
        <w:lastRenderedPageBreak/>
        <w:t xml:space="preserve">The </w:t>
      </w:r>
      <w:r>
        <w:rPr>
          <w:sz w:val="20"/>
          <w:szCs w:val="20"/>
          <w:lang w:val="en-US"/>
        </w:rPr>
        <w:t>Contractor</w:t>
      </w:r>
      <w:r w:rsidRPr="005C68BC">
        <w:rPr>
          <w:bCs/>
          <w:sz w:val="20"/>
          <w:szCs w:val="20"/>
          <w:lang w:val="en-US"/>
        </w:rPr>
        <w:t xml:space="preserve"> </w:t>
      </w:r>
      <w:r w:rsidRPr="005C68BC">
        <w:rPr>
          <w:sz w:val="20"/>
          <w:szCs w:val="20"/>
        </w:rPr>
        <w:t xml:space="preserve">shall give written notice to UNHCR of any Personal Data it is legally obliged to retain under applicable law or as per internal auditing requirements for a certain time period following the expiration of this </w:t>
      </w:r>
      <w:r w:rsidR="00E577FB">
        <w:rPr>
          <w:sz w:val="20"/>
          <w:szCs w:val="20"/>
        </w:rPr>
        <w:t xml:space="preserve">Supplementary </w:t>
      </w:r>
      <w:r w:rsidRPr="005C68BC">
        <w:rPr>
          <w:sz w:val="20"/>
          <w:szCs w:val="20"/>
        </w:rPr>
        <w:t xml:space="preserve">Agreement, the </w:t>
      </w:r>
      <w:r w:rsidR="00E577FB">
        <w:rPr>
          <w:sz w:val="20"/>
          <w:szCs w:val="20"/>
        </w:rPr>
        <w:t>Contractor</w:t>
      </w:r>
      <w:r w:rsidRPr="005C68BC">
        <w:rPr>
          <w:sz w:val="20"/>
          <w:szCs w:val="20"/>
        </w:rPr>
        <w:t xml:space="preserve"> shall notify UNHCR of this in writing, shall no longer actively process the data for any other purpose, and shall destroy the data immediately after this time period has expired.</w:t>
      </w:r>
      <w:r w:rsidRPr="005C68BC">
        <w:rPr>
          <w:sz w:val="20"/>
          <w:szCs w:val="20"/>
          <w:lang w:val="en-US"/>
        </w:rPr>
        <w:t xml:space="preserve"> The </w:t>
      </w:r>
      <w:r>
        <w:rPr>
          <w:sz w:val="20"/>
          <w:szCs w:val="20"/>
          <w:lang w:val="en-US"/>
        </w:rPr>
        <w:t>Contractor</w:t>
      </w:r>
      <w:r w:rsidRPr="005C68BC">
        <w:rPr>
          <w:bCs/>
          <w:sz w:val="20"/>
          <w:szCs w:val="20"/>
          <w:lang w:val="en-US"/>
        </w:rPr>
        <w:t xml:space="preserve"> </w:t>
      </w:r>
      <w:r w:rsidRPr="005C68BC">
        <w:rPr>
          <w:sz w:val="20"/>
          <w:szCs w:val="20"/>
        </w:rPr>
        <w:t xml:space="preserve">shall promptly destroy such retained Personal Data as soon as permitted under applicable law, and its obligations under this Supplementary Agreement shall survive until such retained Personal Data is destroyed in accordance with this Section </w:t>
      </w:r>
      <w:r w:rsidR="00E577FB">
        <w:rPr>
          <w:sz w:val="20"/>
          <w:szCs w:val="20"/>
        </w:rPr>
        <w:t>7</w:t>
      </w:r>
      <w:r w:rsidRPr="005C68BC">
        <w:rPr>
          <w:sz w:val="20"/>
          <w:szCs w:val="20"/>
        </w:rPr>
        <w:t>.</w:t>
      </w:r>
    </w:p>
    <w:p w14:paraId="4C7B32DF" w14:textId="77777777" w:rsidR="00DF60EF" w:rsidRDefault="00DF60EF" w:rsidP="00E577FB">
      <w:pPr>
        <w:pStyle w:val="ListParagraph"/>
        <w:numPr>
          <w:ilvl w:val="1"/>
          <w:numId w:val="20"/>
        </w:numPr>
        <w:spacing w:afterLines="160" w:after="384"/>
        <w:jc w:val="both"/>
        <w:rPr>
          <w:sz w:val="20"/>
          <w:szCs w:val="20"/>
        </w:rPr>
      </w:pPr>
      <w:r w:rsidRPr="005C68BC">
        <w:rPr>
          <w:sz w:val="20"/>
          <w:szCs w:val="20"/>
        </w:rPr>
        <w:t>Notwithstanding the d</w:t>
      </w:r>
      <w:r>
        <w:rPr>
          <w:sz w:val="20"/>
          <w:szCs w:val="20"/>
        </w:rPr>
        <w:t>eletion</w:t>
      </w:r>
      <w:r w:rsidRPr="005C68BC">
        <w:rPr>
          <w:sz w:val="20"/>
          <w:szCs w:val="20"/>
        </w:rPr>
        <w:t xml:space="preserve"> of the Personal Data, the </w:t>
      </w:r>
      <w:r>
        <w:rPr>
          <w:sz w:val="20"/>
          <w:szCs w:val="20"/>
        </w:rPr>
        <w:t>Contractor</w:t>
      </w:r>
      <w:r w:rsidRPr="005C68BC">
        <w:rPr>
          <w:sz w:val="20"/>
          <w:szCs w:val="20"/>
        </w:rPr>
        <w:t xml:space="preserve"> shall continue to be bound by the confidentiality obligations under the Main Agreement.</w:t>
      </w:r>
    </w:p>
    <w:p w14:paraId="2D5B7299" w14:textId="77777777" w:rsidR="00DF60EF" w:rsidRPr="005C68BC" w:rsidRDefault="00DF60EF" w:rsidP="00DF60EF">
      <w:pPr>
        <w:pStyle w:val="ListParagraph"/>
        <w:numPr>
          <w:ilvl w:val="0"/>
          <w:numId w:val="20"/>
        </w:numPr>
        <w:spacing w:afterLines="160" w:after="384"/>
        <w:jc w:val="both"/>
        <w:rPr>
          <w:b/>
          <w:sz w:val="20"/>
          <w:szCs w:val="20"/>
          <w:u w:val="single"/>
        </w:rPr>
      </w:pPr>
      <w:r w:rsidRPr="005C68BC">
        <w:rPr>
          <w:b/>
          <w:sz w:val="20"/>
          <w:szCs w:val="20"/>
          <w:u w:val="single"/>
        </w:rPr>
        <w:t>Dispute Resolution</w:t>
      </w:r>
      <w:r w:rsidRPr="005C68BC">
        <w:rPr>
          <w:b/>
          <w:sz w:val="20"/>
          <w:szCs w:val="20"/>
        </w:rPr>
        <w:t>.</w:t>
      </w:r>
    </w:p>
    <w:p w14:paraId="28482C67" w14:textId="4D3D2BDA" w:rsidR="00DF60EF" w:rsidRDefault="00DF60EF" w:rsidP="00DF60EF">
      <w:pPr>
        <w:spacing w:afterLines="160" w:after="384"/>
        <w:jc w:val="both"/>
        <w:rPr>
          <w:sz w:val="20"/>
          <w:szCs w:val="20"/>
        </w:rPr>
      </w:pPr>
      <w:r w:rsidRPr="005C68BC">
        <w:rPr>
          <w:sz w:val="20"/>
          <w:szCs w:val="20"/>
        </w:rPr>
        <w:t>Any dispute, controversy</w:t>
      </w:r>
      <w:r w:rsidR="00B414AC">
        <w:rPr>
          <w:sz w:val="20"/>
          <w:szCs w:val="20"/>
        </w:rPr>
        <w:t>,</w:t>
      </w:r>
      <w:r w:rsidRPr="005C68BC">
        <w:rPr>
          <w:sz w:val="20"/>
          <w:szCs w:val="20"/>
        </w:rPr>
        <w:t xml:space="preserve"> or claim between the </w:t>
      </w:r>
      <w:r w:rsidR="00983EAF">
        <w:rPr>
          <w:sz w:val="20"/>
          <w:szCs w:val="20"/>
        </w:rPr>
        <w:t>P</w:t>
      </w:r>
      <w:r w:rsidRPr="005C68BC">
        <w:rPr>
          <w:sz w:val="20"/>
          <w:szCs w:val="20"/>
        </w:rPr>
        <w:t xml:space="preserve">arties arising out of this Supplementary Agreement shall be governed by the relevant provisions of the Main Agreement governing the settlement of disputes. </w:t>
      </w:r>
    </w:p>
    <w:p w14:paraId="73DC3691" w14:textId="77777777" w:rsidR="00DF60EF" w:rsidRPr="005C68BC" w:rsidRDefault="00DF60EF" w:rsidP="00DF60EF">
      <w:pPr>
        <w:pStyle w:val="ListParagraph"/>
        <w:numPr>
          <w:ilvl w:val="0"/>
          <w:numId w:val="20"/>
        </w:numPr>
        <w:spacing w:afterLines="160" w:after="384"/>
        <w:jc w:val="both"/>
        <w:rPr>
          <w:b/>
          <w:sz w:val="20"/>
          <w:szCs w:val="20"/>
          <w:u w:val="single"/>
        </w:rPr>
      </w:pPr>
      <w:r w:rsidRPr="005C68BC">
        <w:rPr>
          <w:b/>
          <w:sz w:val="20"/>
          <w:szCs w:val="20"/>
          <w:u w:val="single"/>
        </w:rPr>
        <w:t>Privileges and Immunities</w:t>
      </w:r>
      <w:r w:rsidRPr="005C68BC">
        <w:rPr>
          <w:b/>
          <w:sz w:val="20"/>
          <w:szCs w:val="20"/>
        </w:rPr>
        <w:t>.</w:t>
      </w:r>
    </w:p>
    <w:p w14:paraId="62265FFF" w14:textId="77777777" w:rsidR="00DF60EF" w:rsidRDefault="00DF60EF" w:rsidP="00DF60EF">
      <w:pPr>
        <w:spacing w:afterLines="160" w:after="384"/>
        <w:jc w:val="both"/>
        <w:rPr>
          <w:sz w:val="20"/>
          <w:szCs w:val="20"/>
        </w:rPr>
      </w:pPr>
      <w:r w:rsidRPr="005C68BC">
        <w:rPr>
          <w:sz w:val="20"/>
          <w:szCs w:val="20"/>
        </w:rPr>
        <w:t>Nothing in or relating to this Supplementary Agreement shall be deemed a waiver, express or implied, of any of the privileges and immunities of the United Nations, including its subsidiary organs, or of UNHCR (as a subsidiary organ of the United Nations).</w:t>
      </w:r>
    </w:p>
    <w:p w14:paraId="753D9545" w14:textId="77777777" w:rsidR="00DF60EF" w:rsidRDefault="00DF60EF" w:rsidP="00DF60EF">
      <w:pPr>
        <w:pStyle w:val="ListParagraph"/>
        <w:numPr>
          <w:ilvl w:val="0"/>
          <w:numId w:val="20"/>
        </w:numPr>
        <w:spacing w:afterLines="160" w:after="384"/>
        <w:jc w:val="both"/>
        <w:rPr>
          <w:sz w:val="20"/>
          <w:szCs w:val="20"/>
        </w:rPr>
      </w:pPr>
      <w:r w:rsidRPr="005C68BC">
        <w:rPr>
          <w:b/>
          <w:sz w:val="20"/>
          <w:szCs w:val="20"/>
          <w:u w:val="single"/>
        </w:rPr>
        <w:t>Miscellaneous Provisions</w:t>
      </w:r>
      <w:r w:rsidRPr="005C68BC">
        <w:rPr>
          <w:sz w:val="20"/>
          <w:szCs w:val="20"/>
        </w:rPr>
        <w:t>.</w:t>
      </w:r>
    </w:p>
    <w:p w14:paraId="56947DE3" w14:textId="05E929A4" w:rsidR="00DF60EF" w:rsidRDefault="00DF60EF" w:rsidP="00DF60EF">
      <w:pPr>
        <w:pStyle w:val="ListParagraph"/>
        <w:numPr>
          <w:ilvl w:val="1"/>
          <w:numId w:val="20"/>
        </w:numPr>
        <w:spacing w:afterLines="160" w:after="384"/>
        <w:jc w:val="both"/>
        <w:rPr>
          <w:sz w:val="20"/>
          <w:szCs w:val="20"/>
        </w:rPr>
      </w:pPr>
      <w:r w:rsidRPr="005C68BC">
        <w:rPr>
          <w:sz w:val="20"/>
          <w:szCs w:val="20"/>
        </w:rPr>
        <w:t xml:space="preserve">Headings and titles used in this </w:t>
      </w:r>
      <w:r w:rsidR="00E577FB">
        <w:rPr>
          <w:sz w:val="20"/>
          <w:szCs w:val="20"/>
        </w:rPr>
        <w:t xml:space="preserve">Supplementary </w:t>
      </w:r>
      <w:r w:rsidRPr="005C68BC">
        <w:rPr>
          <w:sz w:val="20"/>
          <w:szCs w:val="20"/>
        </w:rPr>
        <w:t xml:space="preserve">Agreement are for reference purposes only and shall not be deemed a part of this </w:t>
      </w:r>
      <w:r w:rsidR="00E577FB">
        <w:rPr>
          <w:sz w:val="20"/>
          <w:szCs w:val="20"/>
        </w:rPr>
        <w:t xml:space="preserve">Supplementary </w:t>
      </w:r>
      <w:r w:rsidRPr="005C68BC">
        <w:rPr>
          <w:sz w:val="20"/>
          <w:szCs w:val="20"/>
        </w:rPr>
        <w:t xml:space="preserve">Agreement for any purpose whatsoever. </w:t>
      </w:r>
    </w:p>
    <w:p w14:paraId="19AE5731" w14:textId="77777777" w:rsidR="00DF60EF" w:rsidRDefault="00DF60EF" w:rsidP="00DF60EF">
      <w:pPr>
        <w:pStyle w:val="ListParagraph"/>
        <w:numPr>
          <w:ilvl w:val="1"/>
          <w:numId w:val="20"/>
        </w:numPr>
        <w:spacing w:afterLines="160" w:after="384"/>
        <w:jc w:val="both"/>
        <w:rPr>
          <w:sz w:val="20"/>
          <w:szCs w:val="20"/>
        </w:rPr>
      </w:pPr>
      <w:r w:rsidRPr="005C68BC">
        <w:rPr>
          <w:sz w:val="20"/>
          <w:szCs w:val="20"/>
        </w:rPr>
        <w:t>Unless the context otherwise clearly requires, (a) all references to the singular shall include the plural and vice versa and references to any gender shall include every gender; and (b) any words following the word “include,” includes,” “including,” “in particular” or any similar words or expressions shall be construed without limitation and accordingly shall not limit the meaning of the words preceding them or immediately following them.</w:t>
      </w:r>
    </w:p>
    <w:p w14:paraId="5053B197" w14:textId="15C96BEA" w:rsidR="00DF60EF" w:rsidRDefault="00DF60EF" w:rsidP="00DF60EF">
      <w:pPr>
        <w:pStyle w:val="ListParagraph"/>
        <w:keepNext/>
        <w:keepLines/>
        <w:numPr>
          <w:ilvl w:val="1"/>
          <w:numId w:val="20"/>
        </w:numPr>
        <w:spacing w:afterLines="160" w:after="384"/>
        <w:jc w:val="both"/>
        <w:rPr>
          <w:sz w:val="20"/>
          <w:szCs w:val="20"/>
        </w:rPr>
      </w:pPr>
      <w:r w:rsidRPr="00D15324">
        <w:rPr>
          <w:sz w:val="20"/>
          <w:szCs w:val="20"/>
        </w:rPr>
        <w:lastRenderedPageBreak/>
        <w:t xml:space="preserve">This </w:t>
      </w:r>
      <w:r w:rsidR="00E577FB">
        <w:rPr>
          <w:sz w:val="20"/>
          <w:szCs w:val="20"/>
        </w:rPr>
        <w:t xml:space="preserve">Supplementary </w:t>
      </w:r>
      <w:r w:rsidRPr="00D15324">
        <w:rPr>
          <w:sz w:val="20"/>
          <w:szCs w:val="20"/>
        </w:rPr>
        <w:t>Agreement and everything herein contained shall inure to the benefit of, and be binding upon, the Parties and their respective successors and permitted assigns.</w:t>
      </w:r>
    </w:p>
    <w:p w14:paraId="35D0CFF0" w14:textId="77777777" w:rsidR="00DF60EF" w:rsidRPr="009334A2" w:rsidRDefault="00DF60EF" w:rsidP="00DF60EF">
      <w:pPr>
        <w:keepNext/>
        <w:keepLines/>
        <w:spacing w:afterLines="160" w:after="384"/>
        <w:jc w:val="both"/>
        <w:rPr>
          <w:sz w:val="20"/>
          <w:szCs w:val="20"/>
        </w:rPr>
      </w:pPr>
      <w:r w:rsidRPr="009334A2">
        <w:rPr>
          <w:b/>
          <w:sz w:val="20"/>
          <w:szCs w:val="20"/>
        </w:rPr>
        <w:t>IN WITNESS WHEREOF</w:t>
      </w:r>
      <w:r w:rsidRPr="009334A2">
        <w:rPr>
          <w:sz w:val="20"/>
          <w:szCs w:val="20"/>
        </w:rPr>
        <w:t>, the Parties have caused their duly authorized representatives to append their signatures below as of the date first stated above.</w:t>
      </w:r>
    </w:p>
    <w:p w14:paraId="26C5FB1D" w14:textId="77777777" w:rsidR="00DF60EF" w:rsidRPr="005C68BC" w:rsidRDefault="00DF60EF" w:rsidP="00DF60EF">
      <w:pPr>
        <w:keepNext/>
        <w:keepLines/>
        <w:spacing w:afterLines="160" w:after="384"/>
        <w:jc w:val="both"/>
        <w:rPr>
          <w:sz w:val="20"/>
          <w:szCs w:val="20"/>
        </w:rPr>
      </w:pPr>
    </w:p>
    <w:tbl>
      <w:tblPr>
        <w:tblW w:w="9251" w:type="dxa"/>
        <w:tblInd w:w="-176" w:type="dxa"/>
        <w:tblLook w:val="01E0" w:firstRow="1" w:lastRow="1" w:firstColumn="1" w:lastColumn="1" w:noHBand="0" w:noVBand="0"/>
      </w:tblPr>
      <w:tblGrid>
        <w:gridCol w:w="4877"/>
        <w:gridCol w:w="4374"/>
      </w:tblGrid>
      <w:tr w:rsidR="00DF60EF" w:rsidRPr="005C68BC" w14:paraId="4D6CCA8C" w14:textId="77777777" w:rsidTr="007F7385">
        <w:trPr>
          <w:trHeight w:val="866"/>
        </w:trPr>
        <w:tc>
          <w:tcPr>
            <w:tcW w:w="4877" w:type="dxa"/>
            <w:shd w:val="clear" w:color="auto" w:fill="auto"/>
          </w:tcPr>
          <w:p w14:paraId="143F419C" w14:textId="77777777" w:rsidR="00DF60EF" w:rsidRDefault="00DF60EF" w:rsidP="007F7385">
            <w:pPr>
              <w:keepNext/>
              <w:keepLines/>
              <w:spacing w:afterLines="160" w:after="384"/>
              <w:ind w:firstLine="176"/>
              <w:contextualSpacing/>
              <w:rPr>
                <w:rFonts w:asciiTheme="minorBidi" w:hAnsiTheme="minorBidi"/>
                <w:sz w:val="20"/>
              </w:rPr>
            </w:pPr>
            <w:r w:rsidRPr="005C68BC">
              <w:rPr>
                <w:rFonts w:asciiTheme="minorBidi" w:hAnsiTheme="minorBidi"/>
                <w:sz w:val="20"/>
              </w:rPr>
              <w:t>For and on behalf of:</w:t>
            </w:r>
          </w:p>
          <w:p w14:paraId="59C4A861" w14:textId="77777777" w:rsidR="00DF60EF" w:rsidRPr="005C68BC" w:rsidRDefault="00DF60EF" w:rsidP="007F7385">
            <w:pPr>
              <w:keepNext/>
              <w:keepLines/>
              <w:spacing w:afterLines="160" w:after="384"/>
              <w:ind w:firstLine="176"/>
              <w:contextualSpacing/>
              <w:rPr>
                <w:rFonts w:asciiTheme="minorBidi" w:hAnsiTheme="minorBidi"/>
                <w:b/>
                <w:sz w:val="20"/>
              </w:rPr>
            </w:pPr>
            <w:r w:rsidRPr="005C68BC">
              <w:rPr>
                <w:rFonts w:asciiTheme="minorBidi" w:hAnsiTheme="minorBidi"/>
                <w:b/>
                <w:sz w:val="20"/>
              </w:rPr>
              <w:t>THE OFFICE OF THE UNITED NATIONS</w:t>
            </w:r>
          </w:p>
          <w:p w14:paraId="687C7F9B" w14:textId="77777777" w:rsidR="00DF60EF" w:rsidRPr="005C68BC" w:rsidRDefault="00DF60EF" w:rsidP="007F7385">
            <w:pPr>
              <w:keepNext/>
              <w:keepLines/>
              <w:spacing w:afterLines="160" w:after="384"/>
              <w:ind w:firstLine="176"/>
              <w:contextualSpacing/>
              <w:rPr>
                <w:rFonts w:asciiTheme="minorBidi" w:hAnsiTheme="minorBidi"/>
                <w:sz w:val="20"/>
              </w:rPr>
            </w:pPr>
            <w:r w:rsidRPr="005C68BC">
              <w:rPr>
                <w:rFonts w:asciiTheme="minorBidi" w:hAnsiTheme="minorBidi"/>
                <w:b/>
                <w:sz w:val="20"/>
              </w:rPr>
              <w:t>HIGH COMMISSIONER FOR REFUGEES</w:t>
            </w:r>
          </w:p>
        </w:tc>
        <w:tc>
          <w:tcPr>
            <w:tcW w:w="4374" w:type="dxa"/>
            <w:shd w:val="clear" w:color="auto" w:fill="auto"/>
          </w:tcPr>
          <w:p w14:paraId="0B384C81" w14:textId="77777777" w:rsidR="00DF60EF" w:rsidRDefault="00DF60EF" w:rsidP="007F7385">
            <w:pPr>
              <w:keepNext/>
              <w:keepLines/>
              <w:spacing w:afterLines="160" w:after="384"/>
              <w:contextualSpacing/>
              <w:rPr>
                <w:rFonts w:asciiTheme="minorBidi" w:hAnsiTheme="minorBidi"/>
                <w:sz w:val="20"/>
              </w:rPr>
            </w:pPr>
            <w:r w:rsidRPr="005C68BC">
              <w:rPr>
                <w:rFonts w:asciiTheme="minorBidi" w:hAnsiTheme="minorBidi"/>
                <w:sz w:val="20"/>
              </w:rPr>
              <w:t>For and on behalf of:</w:t>
            </w:r>
          </w:p>
          <w:p w14:paraId="09DBB99F" w14:textId="2995DE3C" w:rsidR="00DF60EF" w:rsidRPr="005C68BC" w:rsidRDefault="00DF60EF" w:rsidP="007F7385">
            <w:pPr>
              <w:keepNext/>
              <w:keepLines/>
              <w:spacing w:afterLines="160" w:after="384"/>
              <w:contextualSpacing/>
              <w:rPr>
                <w:rFonts w:asciiTheme="minorBidi" w:hAnsiTheme="minorBidi"/>
                <w:b/>
                <w:sz w:val="20"/>
              </w:rPr>
            </w:pPr>
            <w:r w:rsidRPr="00E577FB">
              <w:rPr>
                <w:rFonts w:asciiTheme="minorBidi" w:hAnsiTheme="minorBidi"/>
                <w:b/>
                <w:color w:val="00B050"/>
                <w:sz w:val="20"/>
              </w:rPr>
              <w:t>[</w:t>
            </w:r>
            <w:r w:rsidR="00E577FB">
              <w:rPr>
                <w:rFonts w:asciiTheme="minorBidi" w:hAnsiTheme="minorBidi"/>
                <w:b/>
                <w:color w:val="00B050"/>
                <w:sz w:val="20"/>
              </w:rPr>
              <w:t>CONTRACTOR FULL NAME</w:t>
            </w:r>
            <w:r w:rsidRPr="00E577FB">
              <w:rPr>
                <w:rFonts w:asciiTheme="minorBidi" w:hAnsiTheme="minorBidi"/>
                <w:b/>
                <w:color w:val="00B050"/>
                <w:sz w:val="20"/>
              </w:rPr>
              <w:t>]</w:t>
            </w:r>
          </w:p>
        </w:tc>
      </w:tr>
      <w:tr w:rsidR="00DF60EF" w:rsidRPr="005C68BC" w14:paraId="5BB6AB66" w14:textId="77777777" w:rsidTr="007F7385">
        <w:trPr>
          <w:trHeight w:val="443"/>
        </w:trPr>
        <w:tc>
          <w:tcPr>
            <w:tcW w:w="4877" w:type="dxa"/>
            <w:shd w:val="clear" w:color="auto" w:fill="auto"/>
          </w:tcPr>
          <w:p w14:paraId="61A34921" w14:textId="77777777" w:rsidR="00DF60EF" w:rsidRDefault="00DF60EF" w:rsidP="007F7385">
            <w:pPr>
              <w:keepNext/>
              <w:keepLines/>
              <w:spacing w:afterLines="160" w:after="384"/>
              <w:ind w:firstLine="176"/>
              <w:contextualSpacing/>
              <w:rPr>
                <w:rFonts w:asciiTheme="minorBidi" w:hAnsiTheme="minorBidi"/>
                <w:sz w:val="20"/>
              </w:rPr>
            </w:pPr>
          </w:p>
          <w:p w14:paraId="503962E2" w14:textId="77777777" w:rsidR="00DF60EF" w:rsidRDefault="00DF60EF" w:rsidP="007F7385">
            <w:pPr>
              <w:keepNext/>
              <w:keepLines/>
              <w:spacing w:afterLines="160" w:after="384"/>
              <w:ind w:firstLine="176"/>
              <w:contextualSpacing/>
              <w:rPr>
                <w:rFonts w:asciiTheme="minorBidi" w:hAnsiTheme="minorBidi"/>
                <w:sz w:val="20"/>
              </w:rPr>
            </w:pPr>
          </w:p>
          <w:p w14:paraId="44936785" w14:textId="77777777" w:rsidR="00DF60EF" w:rsidRDefault="00DF60EF" w:rsidP="007F7385">
            <w:pPr>
              <w:keepNext/>
              <w:keepLines/>
              <w:spacing w:afterLines="160" w:after="384"/>
              <w:ind w:firstLine="176"/>
              <w:contextualSpacing/>
              <w:rPr>
                <w:rFonts w:asciiTheme="minorBidi" w:hAnsiTheme="minorBidi"/>
                <w:sz w:val="20"/>
              </w:rPr>
            </w:pPr>
          </w:p>
          <w:p w14:paraId="65F736FA" w14:textId="77777777" w:rsidR="00DF60EF" w:rsidRDefault="00DF60EF" w:rsidP="007F7385">
            <w:pPr>
              <w:keepNext/>
              <w:keepLines/>
              <w:spacing w:afterLines="160" w:after="384"/>
              <w:ind w:firstLine="176"/>
              <w:contextualSpacing/>
              <w:rPr>
                <w:rFonts w:asciiTheme="minorBidi" w:hAnsiTheme="minorBidi"/>
                <w:sz w:val="20"/>
              </w:rPr>
            </w:pPr>
          </w:p>
          <w:p w14:paraId="5804F09B" w14:textId="77777777" w:rsidR="00DF60EF" w:rsidRDefault="00DF60EF" w:rsidP="007F7385">
            <w:pPr>
              <w:keepNext/>
              <w:keepLines/>
              <w:spacing w:afterLines="160" w:after="384"/>
              <w:ind w:firstLine="176"/>
              <w:contextualSpacing/>
              <w:rPr>
                <w:rFonts w:asciiTheme="minorBidi" w:hAnsiTheme="minorBidi"/>
                <w:sz w:val="20"/>
              </w:rPr>
            </w:pPr>
          </w:p>
          <w:p w14:paraId="508F57B4" w14:textId="77777777" w:rsidR="00DF60EF" w:rsidRPr="005C68BC" w:rsidRDefault="00DF60EF" w:rsidP="007F7385">
            <w:pPr>
              <w:keepNext/>
              <w:keepLines/>
              <w:spacing w:afterLines="160" w:after="384"/>
              <w:ind w:firstLine="176"/>
              <w:contextualSpacing/>
              <w:rPr>
                <w:rFonts w:asciiTheme="minorBidi" w:hAnsiTheme="minorBidi"/>
                <w:sz w:val="20"/>
              </w:rPr>
            </w:pPr>
            <w:r w:rsidRPr="005C68BC">
              <w:rPr>
                <w:rFonts w:asciiTheme="minorBidi" w:hAnsiTheme="minorBidi"/>
                <w:sz w:val="20"/>
              </w:rPr>
              <w:t>____________________________________</w:t>
            </w:r>
          </w:p>
        </w:tc>
        <w:tc>
          <w:tcPr>
            <w:tcW w:w="4374" w:type="dxa"/>
            <w:shd w:val="clear" w:color="auto" w:fill="auto"/>
          </w:tcPr>
          <w:p w14:paraId="262475B9" w14:textId="77777777" w:rsidR="00DF60EF" w:rsidRDefault="00DF60EF" w:rsidP="007F7385">
            <w:pPr>
              <w:keepNext/>
              <w:keepLines/>
              <w:spacing w:afterLines="160" w:after="384"/>
              <w:contextualSpacing/>
              <w:rPr>
                <w:rFonts w:asciiTheme="minorBidi" w:hAnsiTheme="minorBidi"/>
                <w:sz w:val="20"/>
              </w:rPr>
            </w:pPr>
          </w:p>
          <w:p w14:paraId="5FC5122C" w14:textId="77777777" w:rsidR="00DF60EF" w:rsidRDefault="00DF60EF" w:rsidP="007F7385">
            <w:pPr>
              <w:keepNext/>
              <w:keepLines/>
              <w:spacing w:afterLines="160" w:after="384"/>
              <w:contextualSpacing/>
              <w:rPr>
                <w:rFonts w:asciiTheme="minorBidi" w:hAnsiTheme="minorBidi"/>
                <w:sz w:val="20"/>
              </w:rPr>
            </w:pPr>
          </w:p>
          <w:p w14:paraId="26570544" w14:textId="77777777" w:rsidR="00DF60EF" w:rsidRDefault="00DF60EF" w:rsidP="007F7385">
            <w:pPr>
              <w:keepNext/>
              <w:keepLines/>
              <w:spacing w:afterLines="160" w:after="384"/>
              <w:contextualSpacing/>
              <w:rPr>
                <w:rFonts w:asciiTheme="minorBidi" w:hAnsiTheme="minorBidi"/>
                <w:sz w:val="20"/>
              </w:rPr>
            </w:pPr>
          </w:p>
          <w:p w14:paraId="7371CF07" w14:textId="77777777" w:rsidR="00DF60EF" w:rsidRDefault="00DF60EF" w:rsidP="007F7385">
            <w:pPr>
              <w:keepNext/>
              <w:keepLines/>
              <w:spacing w:afterLines="160" w:after="384"/>
              <w:contextualSpacing/>
              <w:rPr>
                <w:rFonts w:asciiTheme="minorBidi" w:hAnsiTheme="minorBidi"/>
                <w:sz w:val="20"/>
              </w:rPr>
            </w:pPr>
          </w:p>
          <w:p w14:paraId="70202AC3" w14:textId="77777777" w:rsidR="00DF60EF" w:rsidRDefault="00DF60EF" w:rsidP="007F7385">
            <w:pPr>
              <w:keepNext/>
              <w:keepLines/>
              <w:spacing w:afterLines="160" w:after="384"/>
              <w:contextualSpacing/>
              <w:rPr>
                <w:rFonts w:asciiTheme="minorBidi" w:hAnsiTheme="minorBidi"/>
                <w:sz w:val="20"/>
              </w:rPr>
            </w:pPr>
          </w:p>
          <w:p w14:paraId="1D157859" w14:textId="77777777" w:rsidR="00DF60EF" w:rsidRPr="005C68BC" w:rsidRDefault="00DF60EF" w:rsidP="007F7385">
            <w:pPr>
              <w:keepNext/>
              <w:keepLines/>
              <w:spacing w:afterLines="160" w:after="384"/>
              <w:contextualSpacing/>
              <w:rPr>
                <w:rFonts w:asciiTheme="minorBidi" w:hAnsiTheme="minorBidi"/>
                <w:sz w:val="20"/>
              </w:rPr>
            </w:pPr>
            <w:r w:rsidRPr="005C68BC">
              <w:rPr>
                <w:rFonts w:asciiTheme="minorBidi" w:hAnsiTheme="minorBidi"/>
                <w:sz w:val="20"/>
              </w:rPr>
              <w:t>__________________________________</w:t>
            </w:r>
          </w:p>
        </w:tc>
      </w:tr>
      <w:tr w:rsidR="00DF60EF" w:rsidRPr="00322DA2" w14:paraId="211739AB" w14:textId="77777777" w:rsidTr="007F7385">
        <w:trPr>
          <w:trHeight w:val="225"/>
        </w:trPr>
        <w:tc>
          <w:tcPr>
            <w:tcW w:w="4877" w:type="dxa"/>
            <w:shd w:val="clear" w:color="auto" w:fill="auto"/>
          </w:tcPr>
          <w:p w14:paraId="09DA4352" w14:textId="77777777" w:rsidR="00DF60EF" w:rsidRDefault="00DF60EF" w:rsidP="007F7385">
            <w:pPr>
              <w:keepNext/>
              <w:keepLines/>
              <w:spacing w:afterLines="160" w:after="384"/>
              <w:ind w:firstLine="176"/>
              <w:contextualSpacing/>
              <w:rPr>
                <w:rFonts w:asciiTheme="minorBidi" w:hAnsiTheme="minorBidi"/>
                <w:sz w:val="20"/>
              </w:rPr>
            </w:pPr>
          </w:p>
          <w:p w14:paraId="15555D69" w14:textId="77777777" w:rsidR="00DF60EF" w:rsidRPr="005C68BC" w:rsidRDefault="00DF60EF" w:rsidP="007F7385">
            <w:pPr>
              <w:keepNext/>
              <w:keepLines/>
              <w:spacing w:afterLines="160" w:after="384"/>
              <w:ind w:firstLine="176"/>
              <w:contextualSpacing/>
              <w:rPr>
                <w:rFonts w:asciiTheme="minorBidi" w:hAnsiTheme="minorBidi"/>
                <w:sz w:val="20"/>
              </w:rPr>
            </w:pPr>
            <w:r w:rsidRPr="005C68BC">
              <w:rPr>
                <w:rFonts w:asciiTheme="minorBidi" w:hAnsiTheme="minorBidi"/>
                <w:sz w:val="20"/>
              </w:rPr>
              <w:t>Signature</w:t>
            </w:r>
          </w:p>
        </w:tc>
        <w:tc>
          <w:tcPr>
            <w:tcW w:w="4374" w:type="dxa"/>
            <w:shd w:val="clear" w:color="auto" w:fill="auto"/>
          </w:tcPr>
          <w:p w14:paraId="06ED369A" w14:textId="77777777" w:rsidR="00DF60EF" w:rsidRDefault="00DF60EF" w:rsidP="007F7385">
            <w:pPr>
              <w:keepNext/>
              <w:keepLines/>
              <w:spacing w:afterLines="160" w:after="384"/>
              <w:ind w:firstLine="176"/>
              <w:contextualSpacing/>
              <w:rPr>
                <w:rFonts w:asciiTheme="minorBidi" w:hAnsiTheme="minorBidi"/>
                <w:sz w:val="20"/>
              </w:rPr>
            </w:pPr>
          </w:p>
          <w:p w14:paraId="555460ED" w14:textId="77777777" w:rsidR="00DF60EF" w:rsidRPr="005C68BC" w:rsidRDefault="00DF60EF" w:rsidP="007F7385">
            <w:pPr>
              <w:keepNext/>
              <w:keepLines/>
              <w:spacing w:afterLines="160" w:after="384"/>
              <w:ind w:firstLine="176"/>
              <w:contextualSpacing/>
              <w:rPr>
                <w:rFonts w:asciiTheme="minorBidi" w:hAnsiTheme="minorBidi"/>
                <w:sz w:val="20"/>
              </w:rPr>
            </w:pPr>
            <w:r w:rsidRPr="005C68BC">
              <w:rPr>
                <w:rFonts w:asciiTheme="minorBidi" w:hAnsiTheme="minorBidi"/>
                <w:sz w:val="20"/>
              </w:rPr>
              <w:t>Signature</w:t>
            </w:r>
          </w:p>
        </w:tc>
      </w:tr>
      <w:tr w:rsidR="00DF60EF" w:rsidRPr="00322DA2" w14:paraId="7BB7A686" w14:textId="77777777" w:rsidTr="007F7385">
        <w:trPr>
          <w:trHeight w:val="342"/>
        </w:trPr>
        <w:tc>
          <w:tcPr>
            <w:tcW w:w="4877" w:type="dxa"/>
            <w:shd w:val="clear" w:color="auto" w:fill="auto"/>
          </w:tcPr>
          <w:p w14:paraId="130C193C" w14:textId="77777777" w:rsidR="00DF60EF" w:rsidRPr="005C68BC" w:rsidRDefault="00DF60EF" w:rsidP="007F7385">
            <w:pPr>
              <w:keepNext/>
              <w:keepLines/>
              <w:spacing w:afterLines="160" w:after="384"/>
              <w:ind w:firstLine="176"/>
              <w:contextualSpacing/>
              <w:rPr>
                <w:rFonts w:asciiTheme="minorBidi" w:hAnsiTheme="minorBidi"/>
                <w:sz w:val="20"/>
              </w:rPr>
            </w:pPr>
          </w:p>
          <w:p w14:paraId="5230CA8B" w14:textId="77777777" w:rsidR="00DF60EF" w:rsidRPr="005C68BC" w:rsidRDefault="00DF60EF" w:rsidP="007F7385">
            <w:pPr>
              <w:keepNext/>
              <w:keepLines/>
              <w:spacing w:afterLines="160" w:after="384"/>
              <w:ind w:firstLine="176"/>
              <w:contextualSpacing/>
              <w:rPr>
                <w:rFonts w:asciiTheme="minorBidi" w:hAnsiTheme="minorBidi"/>
                <w:sz w:val="20"/>
              </w:rPr>
            </w:pPr>
            <w:r w:rsidRPr="005C68BC">
              <w:rPr>
                <w:rFonts w:asciiTheme="minorBidi" w:hAnsiTheme="minorBidi"/>
                <w:sz w:val="20"/>
              </w:rPr>
              <w:t xml:space="preserve">Name: </w:t>
            </w:r>
          </w:p>
        </w:tc>
        <w:tc>
          <w:tcPr>
            <w:tcW w:w="4374" w:type="dxa"/>
            <w:shd w:val="clear" w:color="auto" w:fill="auto"/>
          </w:tcPr>
          <w:p w14:paraId="34D715BB" w14:textId="77777777" w:rsidR="00DF60EF" w:rsidRPr="005C68BC" w:rsidRDefault="00DF60EF" w:rsidP="007F7385">
            <w:pPr>
              <w:keepNext/>
              <w:keepLines/>
              <w:spacing w:afterLines="160" w:after="384"/>
              <w:ind w:firstLine="176"/>
              <w:contextualSpacing/>
              <w:rPr>
                <w:rFonts w:asciiTheme="minorBidi" w:hAnsiTheme="minorBidi"/>
                <w:sz w:val="20"/>
              </w:rPr>
            </w:pPr>
          </w:p>
          <w:p w14:paraId="3A697B9A" w14:textId="0F3D5F8E" w:rsidR="00DF60EF" w:rsidRPr="005C68BC" w:rsidRDefault="00DF60EF" w:rsidP="007F7385">
            <w:pPr>
              <w:keepNext/>
              <w:keepLines/>
              <w:spacing w:afterLines="160" w:after="384"/>
              <w:ind w:firstLine="176"/>
              <w:contextualSpacing/>
              <w:rPr>
                <w:rFonts w:asciiTheme="minorBidi" w:hAnsiTheme="minorBidi"/>
                <w:sz w:val="20"/>
              </w:rPr>
            </w:pPr>
            <w:r w:rsidRPr="005C68BC">
              <w:rPr>
                <w:rFonts w:asciiTheme="minorBidi" w:hAnsiTheme="minorBidi"/>
                <w:sz w:val="20"/>
              </w:rPr>
              <w:t xml:space="preserve">Name: </w:t>
            </w:r>
          </w:p>
        </w:tc>
      </w:tr>
      <w:tr w:rsidR="00DF60EF" w:rsidRPr="00322DA2" w14:paraId="1B0D70AB" w14:textId="77777777" w:rsidTr="007F7385">
        <w:trPr>
          <w:trHeight w:val="439"/>
        </w:trPr>
        <w:tc>
          <w:tcPr>
            <w:tcW w:w="4877" w:type="dxa"/>
            <w:shd w:val="clear" w:color="auto" w:fill="auto"/>
          </w:tcPr>
          <w:p w14:paraId="4F7C4BE1" w14:textId="77777777" w:rsidR="00DF60EF" w:rsidRPr="005C68BC" w:rsidRDefault="00DF60EF" w:rsidP="007F7385">
            <w:pPr>
              <w:keepNext/>
              <w:keepLines/>
              <w:spacing w:afterLines="160" w:after="384"/>
              <w:ind w:firstLine="176"/>
              <w:contextualSpacing/>
              <w:rPr>
                <w:rFonts w:asciiTheme="minorBidi" w:hAnsiTheme="minorBidi"/>
                <w:sz w:val="20"/>
              </w:rPr>
            </w:pPr>
          </w:p>
          <w:p w14:paraId="6E77D179" w14:textId="408790F2" w:rsidR="00DF60EF" w:rsidRPr="005C68BC" w:rsidRDefault="00DF60EF" w:rsidP="007F7385">
            <w:pPr>
              <w:keepNext/>
              <w:keepLines/>
              <w:spacing w:afterLines="160" w:after="384"/>
              <w:ind w:firstLine="176"/>
              <w:contextualSpacing/>
              <w:rPr>
                <w:rFonts w:asciiTheme="minorBidi" w:hAnsiTheme="minorBidi"/>
                <w:sz w:val="20"/>
              </w:rPr>
            </w:pPr>
            <w:r w:rsidRPr="005C68BC">
              <w:rPr>
                <w:rFonts w:asciiTheme="minorBidi" w:hAnsiTheme="minorBidi"/>
                <w:sz w:val="20"/>
              </w:rPr>
              <w:t xml:space="preserve">Title: </w:t>
            </w:r>
          </w:p>
        </w:tc>
        <w:tc>
          <w:tcPr>
            <w:tcW w:w="4374" w:type="dxa"/>
            <w:shd w:val="clear" w:color="auto" w:fill="auto"/>
          </w:tcPr>
          <w:p w14:paraId="05AC0DE4" w14:textId="77777777" w:rsidR="00DF60EF" w:rsidRPr="005C68BC" w:rsidRDefault="00DF60EF" w:rsidP="007F7385">
            <w:pPr>
              <w:keepNext/>
              <w:keepLines/>
              <w:spacing w:afterLines="160" w:after="384"/>
              <w:ind w:firstLine="176"/>
              <w:contextualSpacing/>
              <w:rPr>
                <w:rFonts w:asciiTheme="minorBidi" w:hAnsiTheme="minorBidi"/>
                <w:sz w:val="20"/>
              </w:rPr>
            </w:pPr>
          </w:p>
          <w:p w14:paraId="349D8BEA" w14:textId="63DB8534" w:rsidR="00DF60EF" w:rsidRPr="005C68BC" w:rsidRDefault="00DF60EF" w:rsidP="007F7385">
            <w:pPr>
              <w:keepNext/>
              <w:keepLines/>
              <w:spacing w:afterLines="160" w:after="384"/>
              <w:ind w:firstLine="176"/>
              <w:contextualSpacing/>
              <w:rPr>
                <w:rFonts w:asciiTheme="minorBidi" w:hAnsiTheme="minorBidi"/>
                <w:sz w:val="20"/>
              </w:rPr>
            </w:pPr>
            <w:r w:rsidRPr="005C68BC">
              <w:rPr>
                <w:rFonts w:asciiTheme="minorBidi" w:hAnsiTheme="minorBidi"/>
                <w:sz w:val="20"/>
              </w:rPr>
              <w:t xml:space="preserve">Title: </w:t>
            </w:r>
          </w:p>
        </w:tc>
      </w:tr>
      <w:tr w:rsidR="00DF60EF" w:rsidRPr="00322DA2" w14:paraId="095A178A" w14:textId="77777777" w:rsidTr="007F7385">
        <w:trPr>
          <w:trHeight w:val="439"/>
        </w:trPr>
        <w:tc>
          <w:tcPr>
            <w:tcW w:w="4877" w:type="dxa"/>
            <w:shd w:val="clear" w:color="auto" w:fill="auto"/>
          </w:tcPr>
          <w:p w14:paraId="6DA80FBC" w14:textId="77777777" w:rsidR="00DF60EF" w:rsidRPr="005C68BC" w:rsidRDefault="00DF60EF" w:rsidP="007F7385">
            <w:pPr>
              <w:keepNext/>
              <w:keepLines/>
              <w:spacing w:afterLines="160" w:after="384"/>
              <w:ind w:firstLine="176"/>
              <w:contextualSpacing/>
              <w:rPr>
                <w:rFonts w:asciiTheme="minorBidi" w:hAnsiTheme="minorBidi"/>
                <w:sz w:val="20"/>
              </w:rPr>
            </w:pPr>
          </w:p>
          <w:p w14:paraId="6370814D" w14:textId="77777777" w:rsidR="00DF60EF" w:rsidRPr="005C68BC" w:rsidRDefault="00DF60EF" w:rsidP="007F7385">
            <w:pPr>
              <w:keepNext/>
              <w:keepLines/>
              <w:spacing w:afterLines="160" w:after="384"/>
              <w:ind w:firstLine="176"/>
              <w:contextualSpacing/>
              <w:rPr>
                <w:rFonts w:asciiTheme="minorBidi" w:hAnsiTheme="minorBidi"/>
                <w:sz w:val="20"/>
              </w:rPr>
            </w:pPr>
            <w:r w:rsidRPr="005C68BC">
              <w:rPr>
                <w:rFonts w:asciiTheme="minorBidi" w:hAnsiTheme="minorBidi"/>
                <w:sz w:val="20"/>
              </w:rPr>
              <w:t xml:space="preserve">Date: </w:t>
            </w:r>
          </w:p>
        </w:tc>
        <w:tc>
          <w:tcPr>
            <w:tcW w:w="4374" w:type="dxa"/>
            <w:shd w:val="clear" w:color="auto" w:fill="auto"/>
          </w:tcPr>
          <w:p w14:paraId="6E1D574A" w14:textId="77777777" w:rsidR="00DF60EF" w:rsidRPr="005C68BC" w:rsidRDefault="00DF60EF" w:rsidP="007F7385">
            <w:pPr>
              <w:keepNext/>
              <w:keepLines/>
              <w:spacing w:afterLines="160" w:after="384"/>
              <w:ind w:firstLine="176"/>
              <w:contextualSpacing/>
              <w:rPr>
                <w:rFonts w:asciiTheme="minorBidi" w:hAnsiTheme="minorBidi"/>
                <w:sz w:val="20"/>
              </w:rPr>
            </w:pPr>
          </w:p>
          <w:p w14:paraId="76AA966F" w14:textId="77777777" w:rsidR="00DF60EF" w:rsidRPr="005C68BC" w:rsidRDefault="00DF60EF" w:rsidP="007F7385">
            <w:pPr>
              <w:keepNext/>
              <w:keepLines/>
              <w:spacing w:afterLines="160" w:after="384"/>
              <w:ind w:firstLine="176"/>
              <w:contextualSpacing/>
              <w:rPr>
                <w:rFonts w:asciiTheme="minorBidi" w:hAnsiTheme="minorBidi"/>
                <w:sz w:val="20"/>
              </w:rPr>
            </w:pPr>
            <w:r w:rsidRPr="005C68BC">
              <w:rPr>
                <w:rFonts w:asciiTheme="minorBidi" w:hAnsiTheme="minorBidi"/>
                <w:sz w:val="20"/>
              </w:rPr>
              <w:t xml:space="preserve">Date: </w:t>
            </w:r>
          </w:p>
        </w:tc>
      </w:tr>
      <w:tr w:rsidR="00DF60EF" w:rsidRPr="00322DA2" w14:paraId="2F259087" w14:textId="77777777" w:rsidTr="007F7385">
        <w:trPr>
          <w:trHeight w:val="439"/>
        </w:trPr>
        <w:tc>
          <w:tcPr>
            <w:tcW w:w="4877" w:type="dxa"/>
            <w:shd w:val="clear" w:color="auto" w:fill="auto"/>
          </w:tcPr>
          <w:p w14:paraId="6045BC4F" w14:textId="77777777" w:rsidR="00DF60EF" w:rsidRPr="005C68BC" w:rsidRDefault="00DF60EF" w:rsidP="007F7385">
            <w:pPr>
              <w:keepNext/>
              <w:keepLines/>
              <w:spacing w:afterLines="160" w:after="384"/>
              <w:ind w:firstLine="176"/>
              <w:contextualSpacing/>
              <w:rPr>
                <w:rFonts w:asciiTheme="minorBidi" w:hAnsiTheme="minorBidi"/>
                <w:sz w:val="20"/>
              </w:rPr>
            </w:pPr>
          </w:p>
          <w:p w14:paraId="6E55FEDC" w14:textId="77777777" w:rsidR="00DF60EF" w:rsidRPr="005C68BC" w:rsidRDefault="00DF60EF" w:rsidP="007F7385">
            <w:pPr>
              <w:keepNext/>
              <w:keepLines/>
              <w:spacing w:afterLines="160" w:after="384"/>
              <w:ind w:firstLine="176"/>
              <w:contextualSpacing/>
              <w:rPr>
                <w:rFonts w:asciiTheme="minorBidi" w:hAnsiTheme="minorBidi"/>
                <w:sz w:val="20"/>
              </w:rPr>
            </w:pPr>
            <w:r w:rsidRPr="005C68BC">
              <w:rPr>
                <w:rFonts w:asciiTheme="minorBidi" w:hAnsiTheme="minorBidi"/>
                <w:sz w:val="20"/>
              </w:rPr>
              <w:t xml:space="preserve">Place: </w:t>
            </w:r>
          </w:p>
        </w:tc>
        <w:tc>
          <w:tcPr>
            <w:tcW w:w="4374" w:type="dxa"/>
            <w:shd w:val="clear" w:color="auto" w:fill="auto"/>
          </w:tcPr>
          <w:p w14:paraId="741F27CB" w14:textId="77777777" w:rsidR="00DF60EF" w:rsidRPr="005C68BC" w:rsidRDefault="00DF60EF" w:rsidP="007F7385">
            <w:pPr>
              <w:keepNext/>
              <w:keepLines/>
              <w:spacing w:afterLines="160" w:after="384"/>
              <w:ind w:firstLine="176"/>
              <w:contextualSpacing/>
              <w:rPr>
                <w:rFonts w:asciiTheme="minorBidi" w:hAnsiTheme="minorBidi"/>
                <w:sz w:val="20"/>
              </w:rPr>
            </w:pPr>
          </w:p>
          <w:p w14:paraId="6A4689E9" w14:textId="77777777" w:rsidR="00DF60EF" w:rsidRPr="00A57984" w:rsidRDefault="00DF60EF" w:rsidP="007F7385">
            <w:pPr>
              <w:keepNext/>
              <w:keepLines/>
              <w:spacing w:afterLines="160" w:after="384"/>
              <w:ind w:firstLine="176"/>
              <w:contextualSpacing/>
              <w:rPr>
                <w:rFonts w:asciiTheme="minorBidi" w:hAnsiTheme="minorBidi"/>
                <w:sz w:val="20"/>
              </w:rPr>
            </w:pPr>
            <w:r w:rsidRPr="005C68BC">
              <w:rPr>
                <w:rFonts w:asciiTheme="minorBidi" w:hAnsiTheme="minorBidi"/>
                <w:sz w:val="20"/>
              </w:rPr>
              <w:t>Place:</w:t>
            </w:r>
            <w:r>
              <w:rPr>
                <w:rFonts w:asciiTheme="minorBidi" w:hAnsiTheme="minorBidi"/>
                <w:sz w:val="20"/>
              </w:rPr>
              <w:t xml:space="preserve"> </w:t>
            </w:r>
          </w:p>
        </w:tc>
      </w:tr>
    </w:tbl>
    <w:p w14:paraId="40741C46" w14:textId="77777777" w:rsidR="00A57984" w:rsidRPr="00DF60EF" w:rsidRDefault="00A57984" w:rsidP="00DF60EF"/>
    <w:sectPr w:rsidR="00A57984" w:rsidRPr="00DF60EF" w:rsidSect="009D1E41">
      <w:headerReference w:type="default" r:id="rId8"/>
      <w:footerReference w:type="default" r:id="rId9"/>
      <w:pgSz w:w="11906" w:h="16838"/>
      <w:pgMar w:top="1440" w:right="1440" w:bottom="1440" w:left="1440"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012044" w14:textId="77777777" w:rsidR="00601835" w:rsidRDefault="00601835" w:rsidP="009D1E41">
      <w:r>
        <w:separator/>
      </w:r>
    </w:p>
  </w:endnote>
  <w:endnote w:type="continuationSeparator" w:id="0">
    <w:p w14:paraId="50529C11" w14:textId="77777777" w:rsidR="00601835" w:rsidRDefault="00601835" w:rsidP="009D1E41">
      <w:r>
        <w:continuationSeparator/>
      </w:r>
    </w:p>
  </w:endnote>
  <w:endnote w:type="continuationNotice" w:id="1">
    <w:p w14:paraId="2CDFFD76" w14:textId="77777777" w:rsidR="00601835" w:rsidRDefault="0060183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Myriad-Bold">
    <w:altName w:val="Calibri"/>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AC452A" w14:textId="77777777" w:rsidR="009F315A" w:rsidRDefault="009F315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3B7D95" w14:textId="77777777" w:rsidR="00601835" w:rsidRDefault="00601835" w:rsidP="009D1E41">
      <w:r>
        <w:separator/>
      </w:r>
    </w:p>
  </w:footnote>
  <w:footnote w:type="continuationSeparator" w:id="0">
    <w:p w14:paraId="1520662B" w14:textId="77777777" w:rsidR="00601835" w:rsidRDefault="00601835" w:rsidP="009D1E41">
      <w:r>
        <w:continuationSeparator/>
      </w:r>
    </w:p>
  </w:footnote>
  <w:footnote w:type="continuationNotice" w:id="1">
    <w:p w14:paraId="64FBEF59" w14:textId="77777777" w:rsidR="00601835" w:rsidRDefault="00601835"/>
  </w:footnote>
  <w:footnote w:id="2">
    <w:p w14:paraId="6C8B3E14" w14:textId="77777777" w:rsidR="00DF60EF" w:rsidRPr="00267A17" w:rsidRDefault="00DF60EF" w:rsidP="00B414AC">
      <w:pPr>
        <w:pStyle w:val="FootnoteText"/>
        <w:jc w:val="both"/>
        <w:rPr>
          <w:rFonts w:asciiTheme="minorBidi" w:hAnsiTheme="minorBidi" w:cstheme="minorBidi"/>
          <w:sz w:val="18"/>
          <w:szCs w:val="18"/>
          <w:lang w:val="en-US"/>
        </w:rPr>
      </w:pPr>
      <w:r w:rsidRPr="00267A17">
        <w:rPr>
          <w:rStyle w:val="FootnoteReference"/>
          <w:rFonts w:asciiTheme="minorBidi" w:hAnsiTheme="minorBidi" w:cstheme="minorBidi"/>
          <w:sz w:val="18"/>
          <w:szCs w:val="18"/>
        </w:rPr>
        <w:footnoteRef/>
      </w:r>
      <w:r w:rsidRPr="00267A17">
        <w:rPr>
          <w:rFonts w:asciiTheme="minorBidi" w:hAnsiTheme="minorBidi" w:cstheme="minorBidi"/>
          <w:sz w:val="18"/>
          <w:szCs w:val="18"/>
        </w:rPr>
        <w:t xml:space="preserve"> </w:t>
      </w:r>
      <w:r w:rsidRPr="00E8783D">
        <w:rPr>
          <w:rFonts w:asciiTheme="minorBidi" w:hAnsiTheme="minorBidi" w:cstheme="minorBidi"/>
          <w:sz w:val="18"/>
          <w:szCs w:val="18"/>
        </w:rPr>
        <w:t>UN High Commissioner for Refugees (UNHCR), Policy on the Protection of Personal Data of Persons of Concern to UNHCR, May 2015, available at: https://www.refworld.org/docid/55643c1d4.html</w:t>
      </w:r>
      <w:r>
        <w:rPr>
          <w:rFonts w:asciiTheme="minorBidi" w:hAnsiTheme="minorBidi" w:cstheme="minorBidi"/>
          <w:sz w:val="18"/>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DEF5E5" w14:textId="77777777" w:rsidR="009F315A" w:rsidRDefault="009F315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0A7811"/>
    <w:multiLevelType w:val="multilevel"/>
    <w:tmpl w:val="721ABBAE"/>
    <w:lvl w:ilvl="0">
      <w:start w:val="1"/>
      <w:numFmt w:val="decimal"/>
      <w:lvlText w:val="%1"/>
      <w:lvlJc w:val="left"/>
      <w:pPr>
        <w:ind w:left="284" w:hanging="284"/>
      </w:pPr>
      <w:rPr>
        <w:rFonts w:hint="default"/>
      </w:rPr>
    </w:lvl>
    <w:lvl w:ilvl="1">
      <w:start w:val="1"/>
      <w:numFmt w:val="decimal"/>
      <w:lvlText w:val="%1.%2"/>
      <w:lvlJc w:val="left"/>
      <w:pPr>
        <w:ind w:left="680" w:hanging="39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11C31607"/>
    <w:multiLevelType w:val="multilevel"/>
    <w:tmpl w:val="7CA43BBC"/>
    <w:lvl w:ilvl="0">
      <w:start w:val="1"/>
      <w:numFmt w:val="decimal"/>
      <w:suff w:val="nothing"/>
      <w:lvlText w:val="ARTICLE %1."/>
      <w:lvlJc w:val="left"/>
      <w:pPr>
        <w:ind w:left="0" w:firstLine="0"/>
      </w:pPr>
      <w:rPr>
        <w:rFonts w:asciiTheme="minorHAnsi" w:hAnsiTheme="minorHAnsi" w:hint="default"/>
        <w:b/>
        <w:u w:val="none"/>
      </w:rPr>
    </w:lvl>
    <w:lvl w:ilvl="1">
      <w:start w:val="1"/>
      <w:numFmt w:val="decimal"/>
      <w:lvlText w:val="%1.%2"/>
      <w:lvlJc w:val="left"/>
      <w:pPr>
        <w:ind w:left="680" w:hanging="680"/>
      </w:pPr>
      <w:rPr>
        <w:rFonts w:asciiTheme="minorHAnsi" w:hAnsiTheme="minorHAnsi" w:hint="default"/>
        <w:b w:val="0"/>
        <w:lang w:val="en-US"/>
      </w:rPr>
    </w:lvl>
    <w:lvl w:ilvl="2">
      <w:start w:val="1"/>
      <w:numFmt w:val="lowerLetter"/>
      <w:lvlText w:val="(%3)"/>
      <w:lvlJc w:val="left"/>
      <w:pPr>
        <w:tabs>
          <w:tab w:val="num" w:pos="1134"/>
        </w:tabs>
        <w:ind w:left="1134" w:hanging="454"/>
      </w:pPr>
      <w:rPr>
        <w:rFonts w:hint="default"/>
        <w:b w:val="0"/>
        <w:bCs/>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 w15:restartNumberingAfterBreak="0">
    <w:nsid w:val="14535D41"/>
    <w:multiLevelType w:val="multilevel"/>
    <w:tmpl w:val="66507AB8"/>
    <w:lvl w:ilvl="0">
      <w:start w:val="1"/>
      <w:numFmt w:val="upperRoman"/>
      <w:suff w:val="space"/>
      <w:lvlText w:val="Part %1. "/>
      <w:lvlJc w:val="center"/>
      <w:pPr>
        <w:ind w:left="0" w:firstLine="0"/>
      </w:pPr>
      <w:rPr>
        <w:rFonts w:hint="default"/>
        <w:b/>
        <w:smallCaps/>
      </w:rPr>
    </w:lvl>
    <w:lvl w:ilvl="1">
      <w:start w:val="1"/>
      <w:numFmt w:val="decimal"/>
      <w:lvlRestart w:val="0"/>
      <w:lvlText w:val="Clause %2."/>
      <w:lvlJc w:val="left"/>
      <w:pPr>
        <w:tabs>
          <w:tab w:val="num" w:pos="1418"/>
        </w:tabs>
        <w:ind w:left="0" w:firstLine="0"/>
      </w:pPr>
      <w:rPr>
        <w:rFonts w:hint="default"/>
        <w:b/>
      </w:rPr>
    </w:lvl>
    <w:lvl w:ilvl="2">
      <w:start w:val="1"/>
      <w:numFmt w:val="decimal"/>
      <w:lvlText w:val="%2.%3"/>
      <w:lvlJc w:val="left"/>
      <w:pPr>
        <w:tabs>
          <w:tab w:val="num" w:pos="680"/>
        </w:tabs>
        <w:ind w:left="0" w:firstLine="0"/>
      </w:pPr>
      <w:rPr>
        <w:rFonts w:hint="default"/>
        <w:b w:val="0"/>
        <w:sz w:val="22"/>
        <w:szCs w:val="22"/>
      </w:rPr>
    </w:lvl>
    <w:lvl w:ilvl="3">
      <w:start w:val="1"/>
      <w:numFmt w:val="lowerLetter"/>
      <w:lvlText w:val="(%4)"/>
      <w:lvlJc w:val="left"/>
      <w:pPr>
        <w:tabs>
          <w:tab w:val="num" w:pos="1247"/>
        </w:tabs>
        <w:ind w:left="1247" w:hanging="567"/>
      </w:pPr>
      <w:rPr>
        <w:rFonts w:hint="default"/>
      </w:rPr>
    </w:lvl>
    <w:lvl w:ilvl="4">
      <w:start w:val="1"/>
      <w:numFmt w:val="lowerRoman"/>
      <w:lvlText w:val="(%5)"/>
      <w:lvlJc w:val="left"/>
      <w:pPr>
        <w:tabs>
          <w:tab w:val="num" w:pos="1928"/>
        </w:tabs>
        <w:ind w:left="1928" w:hanging="681"/>
      </w:pPr>
      <w:rPr>
        <w:rFonts w:hint="default"/>
      </w:rPr>
    </w:lvl>
    <w:lvl w:ilvl="5">
      <w:start w:val="1"/>
      <w:numFmt w:val="decimal"/>
      <w:lvlText w:val="(%6)"/>
      <w:lvlJc w:val="left"/>
      <w:pPr>
        <w:tabs>
          <w:tab w:val="num" w:pos="2495"/>
        </w:tabs>
        <w:ind w:left="2495" w:hanging="567"/>
      </w:pPr>
      <w:rPr>
        <w:rFonts w:hint="default"/>
      </w:rPr>
    </w:lvl>
    <w:lvl w:ilvl="6">
      <w:start w:val="1"/>
      <w:numFmt w:val="decimal"/>
      <w:lvlText w:val="%1.%2.%3.%4.%5.%6.%7."/>
      <w:lvlJc w:val="left"/>
      <w:pPr>
        <w:ind w:left="3960" w:hanging="1080"/>
      </w:pPr>
      <w:rPr>
        <w:rFonts w:hint="default"/>
      </w:rPr>
    </w:lvl>
    <w:lvl w:ilvl="7">
      <w:start w:val="1"/>
      <w:numFmt w:val="decimal"/>
      <w:lvlText w:val="%1.%2.%3.%4.%5.%6.%7.%8."/>
      <w:lvlJc w:val="left"/>
      <w:pPr>
        <w:ind w:left="4464" w:hanging="1224"/>
      </w:pPr>
      <w:rPr>
        <w:rFonts w:hint="default"/>
      </w:rPr>
    </w:lvl>
    <w:lvl w:ilvl="8">
      <w:start w:val="1"/>
      <w:numFmt w:val="decimal"/>
      <w:lvlText w:val="%1.%2.%3.%4.%5.%6.%7.%8.%9."/>
      <w:lvlJc w:val="left"/>
      <w:pPr>
        <w:ind w:left="5040" w:hanging="1440"/>
      </w:pPr>
      <w:rPr>
        <w:rFonts w:hint="default"/>
      </w:rPr>
    </w:lvl>
  </w:abstractNum>
  <w:abstractNum w:abstractNumId="3" w15:restartNumberingAfterBreak="0">
    <w:nsid w:val="15685D14"/>
    <w:multiLevelType w:val="hybridMultilevel"/>
    <w:tmpl w:val="3CB42EE2"/>
    <w:lvl w:ilvl="0" w:tplc="7E3897A0">
      <w:start w:val="7"/>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16EE5DEF"/>
    <w:multiLevelType w:val="hybridMultilevel"/>
    <w:tmpl w:val="F12CBDA2"/>
    <w:lvl w:ilvl="0" w:tplc="F1E20248">
      <w:start w:val="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8D66D30"/>
    <w:multiLevelType w:val="hybridMultilevel"/>
    <w:tmpl w:val="E4E4A006"/>
    <w:lvl w:ilvl="0" w:tplc="05B8E738">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26954A6E"/>
    <w:multiLevelType w:val="hybridMultilevel"/>
    <w:tmpl w:val="FFAE3E18"/>
    <w:lvl w:ilvl="0" w:tplc="FBC677D0">
      <w:start w:val="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C236B3D"/>
    <w:multiLevelType w:val="multilevel"/>
    <w:tmpl w:val="0809001F"/>
    <w:styleLink w:val="TemplateAgreement"/>
    <w:lvl w:ilvl="0">
      <w:start w:val="1"/>
      <w:numFmt w:val="decimal"/>
      <w:lvlText w:val="%1."/>
      <w:lvlJc w:val="left"/>
      <w:pPr>
        <w:ind w:left="360" w:hanging="360"/>
      </w:pPr>
      <w:rPr>
        <w:rFonts w:ascii="Times New Roman" w:hAnsi="Times New Roman"/>
        <w:sz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300C0B5B"/>
    <w:multiLevelType w:val="multilevel"/>
    <w:tmpl w:val="943EA3E0"/>
    <w:lvl w:ilvl="0">
      <w:start w:val="3"/>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32D84EC9"/>
    <w:multiLevelType w:val="multilevel"/>
    <w:tmpl w:val="93A23B74"/>
    <w:lvl w:ilvl="0">
      <w:start w:val="1"/>
      <w:numFmt w:val="decimal"/>
      <w:lvlText w:val="Section %1."/>
      <w:lvlJc w:val="left"/>
      <w:pPr>
        <w:ind w:left="567" w:hanging="567"/>
      </w:pPr>
      <w:rPr>
        <w:b/>
      </w:rPr>
    </w:lvl>
    <w:lvl w:ilvl="1">
      <w:start w:val="1"/>
      <w:numFmt w:val="decimal"/>
      <w:lvlText w:val="%1.%2."/>
      <w:lvlJc w:val="left"/>
      <w:pPr>
        <w:ind w:left="567" w:hanging="567"/>
      </w:pPr>
      <w:rPr>
        <w:sz w:val="22"/>
        <w:szCs w:val="22"/>
      </w:rPr>
    </w:lvl>
    <w:lvl w:ilvl="2">
      <w:start w:val="1"/>
      <w:numFmt w:val="lowerLetter"/>
      <w:lvlText w:val="(%3)"/>
      <w:lvlJc w:val="left"/>
      <w:pPr>
        <w:ind w:left="1134" w:hanging="567"/>
      </w:pPr>
      <w:rPr>
        <w:sz w:val="22"/>
        <w:szCs w:val="22"/>
        <w:u w:val="none"/>
      </w:r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4"/>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34A4315D"/>
    <w:multiLevelType w:val="multilevel"/>
    <w:tmpl w:val="3C760D44"/>
    <w:lvl w:ilvl="0">
      <w:start w:val="1"/>
      <w:numFmt w:val="upperRoman"/>
      <w:lvlText w:val="Part %1."/>
      <w:lvlJc w:val="center"/>
      <w:pPr>
        <w:ind w:left="0" w:firstLine="288"/>
      </w:pPr>
      <w:rPr>
        <w:rFonts w:hint="default"/>
        <w:b/>
        <w:smallCaps/>
      </w:rPr>
    </w:lvl>
    <w:lvl w:ilvl="1">
      <w:start w:val="1"/>
      <w:numFmt w:val="decimal"/>
      <w:lvlRestart w:val="0"/>
      <w:suff w:val="space"/>
      <w:lvlText w:val="Article %2."/>
      <w:lvlJc w:val="left"/>
      <w:pPr>
        <w:ind w:left="0" w:firstLine="0"/>
      </w:pPr>
      <w:rPr>
        <w:rFonts w:hint="default"/>
        <w:b/>
      </w:rPr>
    </w:lvl>
    <w:lvl w:ilvl="2">
      <w:start w:val="1"/>
      <w:numFmt w:val="decimal"/>
      <w:lvlText w:val="%2.%3"/>
      <w:lvlJc w:val="left"/>
      <w:pPr>
        <w:tabs>
          <w:tab w:val="num" w:pos="794"/>
        </w:tabs>
        <w:ind w:left="0" w:firstLine="0"/>
      </w:pPr>
      <w:rPr>
        <w:rFonts w:hint="default"/>
        <w:b w:val="0"/>
      </w:rPr>
    </w:lvl>
    <w:lvl w:ilvl="3">
      <w:start w:val="1"/>
      <w:numFmt w:val="lowerLetter"/>
      <w:lvlText w:val="(%4)"/>
      <w:lvlJc w:val="left"/>
      <w:pPr>
        <w:tabs>
          <w:tab w:val="num" w:pos="1247"/>
        </w:tabs>
        <w:ind w:left="1247" w:hanging="453"/>
      </w:pPr>
      <w:rPr>
        <w:rFonts w:hint="default"/>
      </w:rPr>
    </w:lvl>
    <w:lvl w:ilvl="4">
      <w:start w:val="1"/>
      <w:numFmt w:val="lowerRoman"/>
      <w:lvlText w:val="(%5)"/>
      <w:lvlJc w:val="left"/>
      <w:pPr>
        <w:tabs>
          <w:tab w:val="num" w:pos="1814"/>
        </w:tabs>
        <w:ind w:left="1814" w:hanging="567"/>
      </w:pPr>
      <w:rPr>
        <w:rFonts w:hint="default"/>
      </w:rPr>
    </w:lvl>
    <w:lvl w:ilvl="5">
      <w:start w:val="1"/>
      <w:numFmt w:val="upperLetter"/>
      <w:lvlText w:val="Annex %6"/>
      <w:lvlJc w:val="left"/>
      <w:pPr>
        <w:tabs>
          <w:tab w:val="num" w:pos="1418"/>
        </w:tabs>
        <w:ind w:left="1418" w:hanging="1418"/>
      </w:pPr>
      <w:rPr>
        <w:rFonts w:hint="default"/>
      </w:rPr>
    </w:lvl>
    <w:lvl w:ilvl="6">
      <w:start w:val="1"/>
      <w:numFmt w:val="decimal"/>
      <w:lvlText w:val="%1.%2.%3.%4.%5.%6.%7."/>
      <w:lvlJc w:val="left"/>
      <w:pPr>
        <w:ind w:left="3960" w:hanging="1080"/>
      </w:pPr>
      <w:rPr>
        <w:rFonts w:hint="default"/>
      </w:rPr>
    </w:lvl>
    <w:lvl w:ilvl="7">
      <w:start w:val="1"/>
      <w:numFmt w:val="decimal"/>
      <w:lvlText w:val="%1.%2.%3.%4.%5.%6.%7.%8."/>
      <w:lvlJc w:val="left"/>
      <w:pPr>
        <w:ind w:left="4464" w:hanging="1224"/>
      </w:pPr>
      <w:rPr>
        <w:rFonts w:hint="default"/>
      </w:rPr>
    </w:lvl>
    <w:lvl w:ilvl="8">
      <w:start w:val="1"/>
      <w:numFmt w:val="decimal"/>
      <w:lvlText w:val="%1.%2.%3.%4.%5.%6.%7.%8.%9."/>
      <w:lvlJc w:val="left"/>
      <w:pPr>
        <w:ind w:left="5040" w:hanging="1440"/>
      </w:pPr>
      <w:rPr>
        <w:rFonts w:hint="default"/>
      </w:rPr>
    </w:lvl>
  </w:abstractNum>
  <w:abstractNum w:abstractNumId="11" w15:restartNumberingAfterBreak="0">
    <w:nsid w:val="35815648"/>
    <w:multiLevelType w:val="multilevel"/>
    <w:tmpl w:val="B8E84AD8"/>
    <w:lvl w:ilvl="0">
      <w:start w:val="1"/>
      <w:numFmt w:val="decimal"/>
      <w:lvlText w:val="Section %1."/>
      <w:lvlJc w:val="left"/>
      <w:pPr>
        <w:tabs>
          <w:tab w:val="num" w:pos="1134"/>
        </w:tabs>
        <w:ind w:left="567" w:hanging="567"/>
      </w:pPr>
      <w:rPr>
        <w:rFonts w:hint="default"/>
        <w:b/>
      </w:rPr>
    </w:lvl>
    <w:lvl w:ilvl="1">
      <w:start w:val="1"/>
      <w:numFmt w:val="decimal"/>
      <w:lvlText w:val="%1.%2."/>
      <w:lvlJc w:val="left"/>
      <w:pPr>
        <w:tabs>
          <w:tab w:val="num" w:pos="567"/>
        </w:tabs>
        <w:ind w:left="567" w:hanging="567"/>
      </w:pPr>
      <w:rPr>
        <w:rFonts w:hint="default"/>
        <w:color w:val="auto"/>
      </w:rPr>
    </w:lvl>
    <w:lvl w:ilvl="2">
      <w:start w:val="1"/>
      <w:numFmt w:val="lowerLetter"/>
      <w:lvlText w:val="(%3)"/>
      <w:lvlJc w:val="left"/>
      <w:pPr>
        <w:tabs>
          <w:tab w:val="num" w:pos="1134"/>
        </w:tabs>
        <w:ind w:left="1134" w:hanging="567"/>
      </w:pPr>
      <w:rPr>
        <w:rFonts w:hint="default"/>
        <w:sz w:val="20"/>
        <w:szCs w:val="2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361862BE"/>
    <w:multiLevelType w:val="hybridMultilevel"/>
    <w:tmpl w:val="EFAE9A68"/>
    <w:lvl w:ilvl="0" w:tplc="0E9A810A">
      <w:start w:val="1"/>
      <w:numFmt w:val="lowerLetter"/>
      <w:lvlText w:val="(%1)"/>
      <w:lvlJc w:val="left"/>
      <w:pPr>
        <w:ind w:left="540" w:hanging="360"/>
      </w:pPr>
      <w:rPr>
        <w:rFonts w:hint="default"/>
      </w:rPr>
    </w:lvl>
    <w:lvl w:ilvl="1" w:tplc="08090019" w:tentative="1">
      <w:start w:val="1"/>
      <w:numFmt w:val="lowerLetter"/>
      <w:lvlText w:val="%2."/>
      <w:lvlJc w:val="left"/>
      <w:pPr>
        <w:ind w:left="1260" w:hanging="360"/>
      </w:pPr>
    </w:lvl>
    <w:lvl w:ilvl="2" w:tplc="0809001B" w:tentative="1">
      <w:start w:val="1"/>
      <w:numFmt w:val="lowerRoman"/>
      <w:lvlText w:val="%3."/>
      <w:lvlJc w:val="right"/>
      <w:pPr>
        <w:ind w:left="1980" w:hanging="180"/>
      </w:pPr>
    </w:lvl>
    <w:lvl w:ilvl="3" w:tplc="0809000F" w:tentative="1">
      <w:start w:val="1"/>
      <w:numFmt w:val="decimal"/>
      <w:lvlText w:val="%4."/>
      <w:lvlJc w:val="left"/>
      <w:pPr>
        <w:ind w:left="2700" w:hanging="360"/>
      </w:pPr>
    </w:lvl>
    <w:lvl w:ilvl="4" w:tplc="08090019" w:tentative="1">
      <w:start w:val="1"/>
      <w:numFmt w:val="lowerLetter"/>
      <w:lvlText w:val="%5."/>
      <w:lvlJc w:val="left"/>
      <w:pPr>
        <w:ind w:left="3420" w:hanging="360"/>
      </w:pPr>
    </w:lvl>
    <w:lvl w:ilvl="5" w:tplc="0809001B" w:tentative="1">
      <w:start w:val="1"/>
      <w:numFmt w:val="lowerRoman"/>
      <w:lvlText w:val="%6."/>
      <w:lvlJc w:val="right"/>
      <w:pPr>
        <w:ind w:left="4140" w:hanging="180"/>
      </w:pPr>
    </w:lvl>
    <w:lvl w:ilvl="6" w:tplc="0809000F" w:tentative="1">
      <w:start w:val="1"/>
      <w:numFmt w:val="decimal"/>
      <w:lvlText w:val="%7."/>
      <w:lvlJc w:val="left"/>
      <w:pPr>
        <w:ind w:left="4860" w:hanging="360"/>
      </w:pPr>
    </w:lvl>
    <w:lvl w:ilvl="7" w:tplc="08090019" w:tentative="1">
      <w:start w:val="1"/>
      <w:numFmt w:val="lowerLetter"/>
      <w:lvlText w:val="%8."/>
      <w:lvlJc w:val="left"/>
      <w:pPr>
        <w:ind w:left="5580" w:hanging="360"/>
      </w:pPr>
    </w:lvl>
    <w:lvl w:ilvl="8" w:tplc="0809001B" w:tentative="1">
      <w:start w:val="1"/>
      <w:numFmt w:val="lowerRoman"/>
      <w:lvlText w:val="%9."/>
      <w:lvlJc w:val="right"/>
      <w:pPr>
        <w:ind w:left="6300" w:hanging="180"/>
      </w:pPr>
    </w:lvl>
  </w:abstractNum>
  <w:abstractNum w:abstractNumId="13" w15:restartNumberingAfterBreak="0">
    <w:nsid w:val="3CA82799"/>
    <w:multiLevelType w:val="hybridMultilevel"/>
    <w:tmpl w:val="C50CD142"/>
    <w:lvl w:ilvl="0" w:tplc="B91282BE">
      <w:start w:val="1"/>
      <w:numFmt w:val="upperLetter"/>
      <w:lvlText w:val="Annex %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F804BFB"/>
    <w:multiLevelType w:val="multilevel"/>
    <w:tmpl w:val="38A47E94"/>
    <w:lvl w:ilvl="0">
      <w:start w:val="1"/>
      <w:numFmt w:val="decimal"/>
      <w:lvlText w:val="%1"/>
      <w:lvlJc w:val="left"/>
      <w:pPr>
        <w:tabs>
          <w:tab w:val="num" w:pos="372"/>
        </w:tabs>
        <w:ind w:left="372" w:hanging="372"/>
      </w:pPr>
      <w:rPr>
        <w:rFonts w:hint="default"/>
      </w:rPr>
    </w:lvl>
    <w:lvl w:ilvl="1">
      <w:start w:val="1"/>
      <w:numFmt w:val="decimal"/>
      <w:lvlText w:val="%1.%2"/>
      <w:lvlJc w:val="left"/>
      <w:pPr>
        <w:tabs>
          <w:tab w:val="num" w:pos="372"/>
        </w:tabs>
        <w:ind w:left="372" w:hanging="372"/>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41896CA4"/>
    <w:multiLevelType w:val="multilevel"/>
    <w:tmpl w:val="0F3CBA50"/>
    <w:lvl w:ilvl="0">
      <w:start w:val="1"/>
      <w:numFmt w:val="decimal"/>
      <w:lvlText w:val="Article %1."/>
      <w:lvlJc w:val="left"/>
      <w:pPr>
        <w:tabs>
          <w:tab w:val="num" w:pos="1531"/>
        </w:tabs>
        <w:ind w:left="1531" w:hanging="1531"/>
      </w:pPr>
      <w:rPr>
        <w:rFonts w:hint="default"/>
        <w:b/>
        <w:caps/>
      </w:rPr>
    </w:lvl>
    <w:lvl w:ilvl="1">
      <w:start w:val="1"/>
      <w:numFmt w:val="decimal"/>
      <w:lvlText w:val="%1.%2."/>
      <w:lvlJc w:val="left"/>
      <w:pPr>
        <w:tabs>
          <w:tab w:val="num" w:pos="567"/>
        </w:tabs>
        <w:ind w:left="567" w:hanging="567"/>
      </w:pPr>
      <w:rPr>
        <w:rFonts w:hint="default"/>
        <w:b w:val="0"/>
      </w:rPr>
    </w:lvl>
    <w:lvl w:ilvl="2">
      <w:start w:val="1"/>
      <w:numFmt w:val="lowerLetter"/>
      <w:lvlText w:val="(%3)"/>
      <w:lvlJc w:val="left"/>
      <w:pPr>
        <w:tabs>
          <w:tab w:val="num" w:pos="1021"/>
        </w:tabs>
        <w:ind w:left="1021" w:hanging="454"/>
      </w:pPr>
      <w:rPr>
        <w:rFonts w:hint="default"/>
        <w:b w:val="0"/>
      </w:rPr>
    </w:lvl>
    <w:lvl w:ilvl="3">
      <w:start w:val="1"/>
      <w:numFmt w:val="lowerRoman"/>
      <w:lvlText w:val="(%4)"/>
      <w:lvlJc w:val="left"/>
      <w:pPr>
        <w:tabs>
          <w:tab w:val="num" w:pos="1474"/>
        </w:tabs>
        <w:ind w:left="1474" w:hanging="453"/>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4C953A81"/>
    <w:multiLevelType w:val="hybridMultilevel"/>
    <w:tmpl w:val="EA30F76C"/>
    <w:lvl w:ilvl="0" w:tplc="1CE4BAAC">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535413A9"/>
    <w:multiLevelType w:val="hybridMultilevel"/>
    <w:tmpl w:val="5A7E0CB0"/>
    <w:lvl w:ilvl="0" w:tplc="084A554A">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56EF5364"/>
    <w:multiLevelType w:val="hybridMultilevel"/>
    <w:tmpl w:val="C2CC9188"/>
    <w:lvl w:ilvl="0" w:tplc="08090017">
      <w:start w:val="1"/>
      <w:numFmt w:val="lowerLetter"/>
      <w:lvlText w:val="%1)"/>
      <w:lvlJc w:val="left"/>
      <w:pPr>
        <w:ind w:left="927" w:hanging="360"/>
      </w:p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19" w15:restartNumberingAfterBreak="0">
    <w:nsid w:val="58950701"/>
    <w:multiLevelType w:val="hybridMultilevel"/>
    <w:tmpl w:val="65D4E75E"/>
    <w:lvl w:ilvl="0" w:tplc="88C8023E">
      <w:start w:val="13"/>
      <w:numFmt w:val="bullet"/>
      <w:lvlText w:val="-"/>
      <w:lvlJc w:val="left"/>
      <w:pPr>
        <w:ind w:left="1607" w:hanging="360"/>
      </w:pPr>
      <w:rPr>
        <w:rFonts w:ascii="Times New Roman" w:eastAsia="Calibri" w:hAnsi="Times New Roman" w:cs="Times New Roman" w:hint="default"/>
      </w:rPr>
    </w:lvl>
    <w:lvl w:ilvl="1" w:tplc="04090003" w:tentative="1">
      <w:start w:val="1"/>
      <w:numFmt w:val="bullet"/>
      <w:lvlText w:val="o"/>
      <w:lvlJc w:val="left"/>
      <w:pPr>
        <w:ind w:left="2327" w:hanging="360"/>
      </w:pPr>
      <w:rPr>
        <w:rFonts w:ascii="Courier New" w:hAnsi="Courier New" w:cs="Courier New" w:hint="default"/>
      </w:rPr>
    </w:lvl>
    <w:lvl w:ilvl="2" w:tplc="04090005" w:tentative="1">
      <w:start w:val="1"/>
      <w:numFmt w:val="bullet"/>
      <w:lvlText w:val=""/>
      <w:lvlJc w:val="left"/>
      <w:pPr>
        <w:ind w:left="3047" w:hanging="360"/>
      </w:pPr>
      <w:rPr>
        <w:rFonts w:ascii="Wingdings" w:hAnsi="Wingdings" w:hint="default"/>
      </w:rPr>
    </w:lvl>
    <w:lvl w:ilvl="3" w:tplc="04090001" w:tentative="1">
      <w:start w:val="1"/>
      <w:numFmt w:val="bullet"/>
      <w:lvlText w:val=""/>
      <w:lvlJc w:val="left"/>
      <w:pPr>
        <w:ind w:left="3767" w:hanging="360"/>
      </w:pPr>
      <w:rPr>
        <w:rFonts w:ascii="Symbol" w:hAnsi="Symbol" w:hint="default"/>
      </w:rPr>
    </w:lvl>
    <w:lvl w:ilvl="4" w:tplc="04090003" w:tentative="1">
      <w:start w:val="1"/>
      <w:numFmt w:val="bullet"/>
      <w:lvlText w:val="o"/>
      <w:lvlJc w:val="left"/>
      <w:pPr>
        <w:ind w:left="4487" w:hanging="360"/>
      </w:pPr>
      <w:rPr>
        <w:rFonts w:ascii="Courier New" w:hAnsi="Courier New" w:cs="Courier New" w:hint="default"/>
      </w:rPr>
    </w:lvl>
    <w:lvl w:ilvl="5" w:tplc="04090005" w:tentative="1">
      <w:start w:val="1"/>
      <w:numFmt w:val="bullet"/>
      <w:lvlText w:val=""/>
      <w:lvlJc w:val="left"/>
      <w:pPr>
        <w:ind w:left="5207" w:hanging="360"/>
      </w:pPr>
      <w:rPr>
        <w:rFonts w:ascii="Wingdings" w:hAnsi="Wingdings" w:hint="default"/>
      </w:rPr>
    </w:lvl>
    <w:lvl w:ilvl="6" w:tplc="04090001" w:tentative="1">
      <w:start w:val="1"/>
      <w:numFmt w:val="bullet"/>
      <w:lvlText w:val=""/>
      <w:lvlJc w:val="left"/>
      <w:pPr>
        <w:ind w:left="5927" w:hanging="360"/>
      </w:pPr>
      <w:rPr>
        <w:rFonts w:ascii="Symbol" w:hAnsi="Symbol" w:hint="default"/>
      </w:rPr>
    </w:lvl>
    <w:lvl w:ilvl="7" w:tplc="04090003" w:tentative="1">
      <w:start w:val="1"/>
      <w:numFmt w:val="bullet"/>
      <w:lvlText w:val="o"/>
      <w:lvlJc w:val="left"/>
      <w:pPr>
        <w:ind w:left="6647" w:hanging="360"/>
      </w:pPr>
      <w:rPr>
        <w:rFonts w:ascii="Courier New" w:hAnsi="Courier New" w:cs="Courier New" w:hint="default"/>
      </w:rPr>
    </w:lvl>
    <w:lvl w:ilvl="8" w:tplc="04090005" w:tentative="1">
      <w:start w:val="1"/>
      <w:numFmt w:val="bullet"/>
      <w:lvlText w:val=""/>
      <w:lvlJc w:val="left"/>
      <w:pPr>
        <w:ind w:left="7367" w:hanging="360"/>
      </w:pPr>
      <w:rPr>
        <w:rFonts w:ascii="Wingdings" w:hAnsi="Wingdings" w:hint="default"/>
      </w:rPr>
    </w:lvl>
  </w:abstractNum>
  <w:abstractNum w:abstractNumId="20" w15:restartNumberingAfterBreak="0">
    <w:nsid w:val="5A081EB5"/>
    <w:multiLevelType w:val="multilevel"/>
    <w:tmpl w:val="8BA26850"/>
    <w:lvl w:ilvl="0">
      <w:start w:val="5"/>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66587E3E"/>
    <w:multiLevelType w:val="hybridMultilevel"/>
    <w:tmpl w:val="4536A1B8"/>
    <w:lvl w:ilvl="0" w:tplc="B4B8821A">
      <w:start w:val="1"/>
      <w:numFmt w:val="upperLetter"/>
      <w:lvlText w:val="%1)"/>
      <w:lvlJc w:val="left"/>
      <w:pPr>
        <w:tabs>
          <w:tab w:val="num" w:pos="927"/>
        </w:tabs>
        <w:ind w:left="907" w:hanging="3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66E82C26"/>
    <w:multiLevelType w:val="multilevel"/>
    <w:tmpl w:val="C90EA912"/>
    <w:lvl w:ilvl="0">
      <w:start w:val="1"/>
      <w:numFmt w:val="decimal"/>
      <w:pStyle w:val="Heading1"/>
      <w:lvlText w:val="%1."/>
      <w:lvlJc w:val="left"/>
      <w:pPr>
        <w:tabs>
          <w:tab w:val="num" w:pos="567"/>
        </w:tabs>
        <w:ind w:left="567" w:hanging="567"/>
      </w:pPr>
      <w:rPr>
        <w:rFonts w:ascii="Times New Roman" w:hAnsi="Times New Roman" w:hint="default"/>
        <w:caps w:val="0"/>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Restart w:val="0"/>
      <w:lvlText w:val="%1.%2"/>
      <w:lvlJc w:val="left"/>
      <w:pPr>
        <w:tabs>
          <w:tab w:val="num" w:pos="567"/>
        </w:tabs>
        <w:ind w:left="567" w:hanging="567"/>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3" w15:restartNumberingAfterBreak="0">
    <w:nsid w:val="692D3360"/>
    <w:multiLevelType w:val="hybridMultilevel"/>
    <w:tmpl w:val="E2C8A2B8"/>
    <w:lvl w:ilvl="0" w:tplc="8E500902">
      <w:start w:val="1"/>
      <w:numFmt w:val="upperLetter"/>
      <w:lvlText w:val="Annex %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69BA47AF"/>
    <w:multiLevelType w:val="multilevel"/>
    <w:tmpl w:val="725CC738"/>
    <w:lvl w:ilvl="0">
      <w:start w:val="1"/>
      <w:numFmt w:val="decimal"/>
      <w:lvlText w:val="Article %1."/>
      <w:lvlJc w:val="left"/>
      <w:pPr>
        <w:ind w:left="502" w:hanging="360"/>
      </w:pPr>
      <w:rPr>
        <w:rFonts w:ascii="Times New Roman" w:hAnsi="Times New Roman" w:cs="Times New Roman" w:hint="default"/>
        <w:b/>
        <w:caps/>
      </w:rPr>
    </w:lvl>
    <w:lvl w:ilvl="1">
      <w:start w:val="1"/>
      <w:numFmt w:val="decimal"/>
      <w:lvlText w:val="%1.%2."/>
      <w:lvlJc w:val="left"/>
      <w:pPr>
        <w:tabs>
          <w:tab w:val="num" w:pos="737"/>
        </w:tabs>
        <w:ind w:left="737" w:hanging="737"/>
      </w:pPr>
      <w:rPr>
        <w:rFonts w:hint="default"/>
        <w:b w:val="0"/>
      </w:rPr>
    </w:lvl>
    <w:lvl w:ilvl="2">
      <w:start w:val="1"/>
      <w:numFmt w:val="decimal"/>
      <w:lvlText w:val="%1.%2.%3."/>
      <w:lvlJc w:val="left"/>
      <w:pPr>
        <w:tabs>
          <w:tab w:val="num" w:pos="1474"/>
        </w:tabs>
        <w:ind w:left="1474" w:hanging="737"/>
      </w:pPr>
      <w:rPr>
        <w:rFonts w:hint="default"/>
        <w:b w:val="0"/>
      </w:rPr>
    </w:lvl>
    <w:lvl w:ilvl="3">
      <w:start w:val="1"/>
      <w:numFmt w:val="lowerLetter"/>
      <w:lvlText w:val="(%4)"/>
      <w:lvlJc w:val="left"/>
      <w:pPr>
        <w:tabs>
          <w:tab w:val="num" w:pos="2211"/>
        </w:tabs>
        <w:ind w:left="2211" w:hanging="737"/>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72951820"/>
    <w:multiLevelType w:val="multilevel"/>
    <w:tmpl w:val="003C470A"/>
    <w:lvl w:ilvl="0">
      <w:start w:val="1"/>
      <w:numFmt w:val="upperRoman"/>
      <w:lvlText w:val="Part %1."/>
      <w:lvlJc w:val="center"/>
      <w:pPr>
        <w:ind w:left="0" w:firstLine="288"/>
      </w:pPr>
      <w:rPr>
        <w:rFonts w:hint="default"/>
        <w:b/>
        <w:smallCaps/>
      </w:rPr>
    </w:lvl>
    <w:lvl w:ilvl="1">
      <w:start w:val="1"/>
      <w:numFmt w:val="decimal"/>
      <w:lvlText w:val="Article %2."/>
      <w:lvlJc w:val="left"/>
      <w:pPr>
        <w:tabs>
          <w:tab w:val="num" w:pos="851"/>
        </w:tabs>
        <w:ind w:left="851" w:hanging="851"/>
      </w:pPr>
      <w:rPr>
        <w:rFonts w:hint="default"/>
        <w:b/>
      </w:rPr>
    </w:lvl>
    <w:lvl w:ilvl="2">
      <w:start w:val="1"/>
      <w:numFmt w:val="decimal"/>
      <w:lvlText w:val="%2.%3"/>
      <w:lvlJc w:val="left"/>
      <w:pPr>
        <w:tabs>
          <w:tab w:val="num" w:pos="794"/>
        </w:tabs>
        <w:ind w:left="0" w:firstLine="0"/>
      </w:pPr>
      <w:rPr>
        <w:rFonts w:hint="default"/>
        <w:b w:val="0"/>
      </w:rPr>
    </w:lvl>
    <w:lvl w:ilvl="3">
      <w:start w:val="1"/>
      <w:numFmt w:val="lowerLetter"/>
      <w:lvlText w:val="(%4)"/>
      <w:lvlJc w:val="left"/>
      <w:pPr>
        <w:tabs>
          <w:tab w:val="num" w:pos="1247"/>
        </w:tabs>
        <w:ind w:left="1247" w:hanging="453"/>
      </w:pPr>
      <w:rPr>
        <w:rFonts w:hint="default"/>
      </w:rPr>
    </w:lvl>
    <w:lvl w:ilvl="4">
      <w:start w:val="1"/>
      <w:numFmt w:val="lowerRoman"/>
      <w:lvlText w:val="(%5)"/>
      <w:lvlJc w:val="left"/>
      <w:pPr>
        <w:tabs>
          <w:tab w:val="num" w:pos="1814"/>
        </w:tabs>
        <w:ind w:left="1814" w:hanging="567"/>
      </w:pPr>
      <w:rPr>
        <w:rFonts w:hint="default"/>
      </w:rPr>
    </w:lvl>
    <w:lvl w:ilvl="5">
      <w:start w:val="1"/>
      <w:numFmt w:val="decimal"/>
      <w:lvlText w:val="%1.%2.%3.%4.%5.%6."/>
      <w:lvlJc w:val="left"/>
      <w:pPr>
        <w:ind w:left="3456" w:hanging="936"/>
      </w:pPr>
      <w:rPr>
        <w:rFonts w:hint="default"/>
      </w:rPr>
    </w:lvl>
    <w:lvl w:ilvl="6">
      <w:start w:val="1"/>
      <w:numFmt w:val="decimal"/>
      <w:lvlText w:val="%1.%2.%3.%4.%5.%6.%7."/>
      <w:lvlJc w:val="left"/>
      <w:pPr>
        <w:ind w:left="3960" w:hanging="1080"/>
      </w:pPr>
      <w:rPr>
        <w:rFonts w:hint="default"/>
      </w:rPr>
    </w:lvl>
    <w:lvl w:ilvl="7">
      <w:start w:val="1"/>
      <w:numFmt w:val="decimal"/>
      <w:lvlText w:val="%1.%2.%3.%4.%5.%6.%7.%8."/>
      <w:lvlJc w:val="left"/>
      <w:pPr>
        <w:ind w:left="4464" w:hanging="1224"/>
      </w:pPr>
      <w:rPr>
        <w:rFonts w:hint="default"/>
      </w:rPr>
    </w:lvl>
    <w:lvl w:ilvl="8">
      <w:start w:val="1"/>
      <w:numFmt w:val="decimal"/>
      <w:lvlText w:val="%1.%2.%3.%4.%5.%6.%7.%8.%9."/>
      <w:lvlJc w:val="left"/>
      <w:pPr>
        <w:ind w:left="5040" w:hanging="1440"/>
      </w:pPr>
      <w:rPr>
        <w:rFonts w:hint="default"/>
      </w:rPr>
    </w:lvl>
  </w:abstractNum>
  <w:abstractNum w:abstractNumId="26" w15:restartNumberingAfterBreak="0">
    <w:nsid w:val="730847F0"/>
    <w:multiLevelType w:val="multilevel"/>
    <w:tmpl w:val="D11EEAA8"/>
    <w:lvl w:ilvl="0">
      <w:start w:val="1"/>
      <w:numFmt w:val="decimal"/>
      <w:suff w:val="space"/>
      <w:lvlText w:val="ARTICLE %1."/>
      <w:lvlJc w:val="left"/>
      <w:pPr>
        <w:ind w:left="284" w:hanging="284"/>
      </w:pPr>
      <w:rPr>
        <w:rFonts w:hint="default"/>
      </w:rPr>
    </w:lvl>
    <w:lvl w:ilvl="1">
      <w:start w:val="1"/>
      <w:numFmt w:val="decimal"/>
      <w:lvlText w:val="%1.%2."/>
      <w:lvlJc w:val="left"/>
      <w:pPr>
        <w:ind w:left="737" w:hanging="737"/>
      </w:pPr>
      <w:rPr>
        <w:rFonts w:hint="default"/>
      </w:rPr>
    </w:lvl>
    <w:lvl w:ilvl="2">
      <w:start w:val="1"/>
      <w:numFmt w:val="lowerLetter"/>
      <w:lvlText w:val="(%3)"/>
      <w:lvlJc w:val="left"/>
      <w:pPr>
        <w:tabs>
          <w:tab w:val="num" w:pos="1418"/>
        </w:tabs>
        <w:ind w:left="1418" w:hanging="567"/>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79197C6C"/>
    <w:multiLevelType w:val="hybridMultilevel"/>
    <w:tmpl w:val="6C381566"/>
    <w:lvl w:ilvl="0" w:tplc="DAD01CA6">
      <w:numFmt w:val="bullet"/>
      <w:lvlText w:val="-"/>
      <w:lvlJc w:val="left"/>
      <w:pPr>
        <w:ind w:left="2288" w:hanging="360"/>
      </w:pPr>
      <w:rPr>
        <w:rFonts w:ascii="Times New Roman" w:eastAsia="Calibri" w:hAnsi="Times New Roman" w:cs="Times New Roman" w:hint="default"/>
      </w:rPr>
    </w:lvl>
    <w:lvl w:ilvl="1" w:tplc="04090003" w:tentative="1">
      <w:start w:val="1"/>
      <w:numFmt w:val="bullet"/>
      <w:lvlText w:val="o"/>
      <w:lvlJc w:val="left"/>
      <w:pPr>
        <w:ind w:left="3008" w:hanging="360"/>
      </w:pPr>
      <w:rPr>
        <w:rFonts w:ascii="Courier New" w:hAnsi="Courier New" w:cs="Courier New" w:hint="default"/>
      </w:rPr>
    </w:lvl>
    <w:lvl w:ilvl="2" w:tplc="04090005" w:tentative="1">
      <w:start w:val="1"/>
      <w:numFmt w:val="bullet"/>
      <w:lvlText w:val=""/>
      <w:lvlJc w:val="left"/>
      <w:pPr>
        <w:ind w:left="3728" w:hanging="360"/>
      </w:pPr>
      <w:rPr>
        <w:rFonts w:ascii="Wingdings" w:hAnsi="Wingdings" w:hint="default"/>
      </w:rPr>
    </w:lvl>
    <w:lvl w:ilvl="3" w:tplc="04090001" w:tentative="1">
      <w:start w:val="1"/>
      <w:numFmt w:val="bullet"/>
      <w:lvlText w:val=""/>
      <w:lvlJc w:val="left"/>
      <w:pPr>
        <w:ind w:left="4448" w:hanging="360"/>
      </w:pPr>
      <w:rPr>
        <w:rFonts w:ascii="Symbol" w:hAnsi="Symbol" w:hint="default"/>
      </w:rPr>
    </w:lvl>
    <w:lvl w:ilvl="4" w:tplc="04090003" w:tentative="1">
      <w:start w:val="1"/>
      <w:numFmt w:val="bullet"/>
      <w:lvlText w:val="o"/>
      <w:lvlJc w:val="left"/>
      <w:pPr>
        <w:ind w:left="5168" w:hanging="360"/>
      </w:pPr>
      <w:rPr>
        <w:rFonts w:ascii="Courier New" w:hAnsi="Courier New" w:cs="Courier New" w:hint="default"/>
      </w:rPr>
    </w:lvl>
    <w:lvl w:ilvl="5" w:tplc="04090005" w:tentative="1">
      <w:start w:val="1"/>
      <w:numFmt w:val="bullet"/>
      <w:lvlText w:val=""/>
      <w:lvlJc w:val="left"/>
      <w:pPr>
        <w:ind w:left="5888" w:hanging="360"/>
      </w:pPr>
      <w:rPr>
        <w:rFonts w:ascii="Wingdings" w:hAnsi="Wingdings" w:hint="default"/>
      </w:rPr>
    </w:lvl>
    <w:lvl w:ilvl="6" w:tplc="04090001" w:tentative="1">
      <w:start w:val="1"/>
      <w:numFmt w:val="bullet"/>
      <w:lvlText w:val=""/>
      <w:lvlJc w:val="left"/>
      <w:pPr>
        <w:ind w:left="6608" w:hanging="360"/>
      </w:pPr>
      <w:rPr>
        <w:rFonts w:ascii="Symbol" w:hAnsi="Symbol" w:hint="default"/>
      </w:rPr>
    </w:lvl>
    <w:lvl w:ilvl="7" w:tplc="04090003" w:tentative="1">
      <w:start w:val="1"/>
      <w:numFmt w:val="bullet"/>
      <w:lvlText w:val="o"/>
      <w:lvlJc w:val="left"/>
      <w:pPr>
        <w:ind w:left="7328" w:hanging="360"/>
      </w:pPr>
      <w:rPr>
        <w:rFonts w:ascii="Courier New" w:hAnsi="Courier New" w:cs="Courier New" w:hint="default"/>
      </w:rPr>
    </w:lvl>
    <w:lvl w:ilvl="8" w:tplc="04090005" w:tentative="1">
      <w:start w:val="1"/>
      <w:numFmt w:val="bullet"/>
      <w:lvlText w:val=""/>
      <w:lvlJc w:val="left"/>
      <w:pPr>
        <w:ind w:left="8048" w:hanging="360"/>
      </w:pPr>
      <w:rPr>
        <w:rFonts w:ascii="Wingdings" w:hAnsi="Wingdings" w:hint="default"/>
      </w:rPr>
    </w:lvl>
  </w:abstractNum>
  <w:abstractNum w:abstractNumId="28" w15:restartNumberingAfterBreak="0">
    <w:nsid w:val="7D015E1A"/>
    <w:multiLevelType w:val="multilevel"/>
    <w:tmpl w:val="20607062"/>
    <w:lvl w:ilvl="0">
      <w:start w:val="1"/>
      <w:numFmt w:val="decimal"/>
      <w:lvlText w:val="%1."/>
      <w:lvlJc w:val="left"/>
      <w:pPr>
        <w:tabs>
          <w:tab w:val="num" w:pos="720"/>
        </w:tabs>
        <w:ind w:left="0" w:firstLine="0"/>
      </w:pPr>
      <w:rPr>
        <w:rFonts w:hint="default"/>
      </w:rPr>
    </w:lvl>
    <w:lvl w:ilvl="1">
      <w:start w:val="1"/>
      <w:numFmt w:val="decimal"/>
      <w:lvlText w:val="%1.%2"/>
      <w:lvlJc w:val="left"/>
      <w:pPr>
        <w:tabs>
          <w:tab w:val="num" w:pos="1440"/>
        </w:tabs>
        <w:ind w:left="720" w:hanging="360"/>
      </w:pPr>
      <w:rPr>
        <w:rFonts w:hint="default"/>
      </w:rPr>
    </w:lvl>
    <w:lvl w:ilvl="2">
      <w:start w:val="1"/>
      <w:numFmt w:val="decimal"/>
      <w:lvlText w:val="%1.%2.%3"/>
      <w:lvlJc w:val="left"/>
      <w:pPr>
        <w:tabs>
          <w:tab w:val="num" w:pos="2160"/>
        </w:tabs>
        <w:ind w:left="1440" w:hanging="720"/>
      </w:pPr>
      <w:rPr>
        <w:rFonts w:hint="default"/>
      </w:rPr>
    </w:lvl>
    <w:lvl w:ilvl="3">
      <w:start w:val="1"/>
      <w:numFmt w:val="decimal"/>
      <w:lvlText w:val="%1.%2.%3.%4"/>
      <w:lvlJc w:val="left"/>
      <w:pPr>
        <w:tabs>
          <w:tab w:val="num" w:pos="2880"/>
        </w:tabs>
        <w:ind w:left="2160" w:hanging="1080"/>
      </w:pPr>
      <w:rPr>
        <w:rFonts w:hint="default"/>
      </w:rPr>
    </w:lvl>
    <w:lvl w:ilvl="4">
      <w:start w:val="1"/>
      <w:numFmt w:val="decimal"/>
      <w:lvlText w:val="%1.%2.%3.%4.%5"/>
      <w:lvlJc w:val="left"/>
      <w:pPr>
        <w:tabs>
          <w:tab w:val="num" w:pos="3600"/>
        </w:tabs>
        <w:ind w:left="2880" w:hanging="1440"/>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num w:numId="1" w16cid:durableId="935669286">
    <w:abstractNumId w:val="7"/>
  </w:num>
  <w:num w:numId="2" w16cid:durableId="1180505672">
    <w:abstractNumId w:val="22"/>
  </w:num>
  <w:num w:numId="3" w16cid:durableId="1067531561">
    <w:abstractNumId w:val="22"/>
  </w:num>
  <w:num w:numId="4" w16cid:durableId="1117215988">
    <w:abstractNumId w:val="16"/>
  </w:num>
  <w:num w:numId="5" w16cid:durableId="787968933">
    <w:abstractNumId w:val="17"/>
  </w:num>
  <w:num w:numId="6" w16cid:durableId="721486305">
    <w:abstractNumId w:val="3"/>
  </w:num>
  <w:num w:numId="7" w16cid:durableId="1699619943">
    <w:abstractNumId w:val="14"/>
  </w:num>
  <w:num w:numId="8" w16cid:durableId="1487088223">
    <w:abstractNumId w:val="5"/>
  </w:num>
  <w:num w:numId="9" w16cid:durableId="2145076394">
    <w:abstractNumId w:val="8"/>
  </w:num>
  <w:num w:numId="10" w16cid:durableId="1920021053">
    <w:abstractNumId w:val="20"/>
  </w:num>
  <w:num w:numId="11" w16cid:durableId="2014260253">
    <w:abstractNumId w:val="2"/>
  </w:num>
  <w:num w:numId="12" w16cid:durableId="981926760">
    <w:abstractNumId w:val="28"/>
  </w:num>
  <w:num w:numId="13" w16cid:durableId="1331715119">
    <w:abstractNumId w:val="25"/>
  </w:num>
  <w:num w:numId="14" w16cid:durableId="1493401358">
    <w:abstractNumId w:val="10"/>
  </w:num>
  <w:num w:numId="15" w16cid:durableId="1962951454">
    <w:abstractNumId w:val="23"/>
  </w:num>
  <w:num w:numId="16" w16cid:durableId="43911864">
    <w:abstractNumId w:val="13"/>
  </w:num>
  <w:num w:numId="17" w16cid:durableId="9532292">
    <w:abstractNumId w:val="21"/>
  </w:num>
  <w:num w:numId="18" w16cid:durableId="555777318">
    <w:abstractNumId w:val="24"/>
  </w:num>
  <w:num w:numId="19" w16cid:durableId="84762821">
    <w:abstractNumId w:val="19"/>
  </w:num>
  <w:num w:numId="20" w16cid:durableId="1073044160">
    <w:abstractNumId w:val="11"/>
  </w:num>
  <w:num w:numId="21" w16cid:durableId="539709546">
    <w:abstractNumId w:val="1"/>
  </w:num>
  <w:num w:numId="22" w16cid:durableId="1208686045">
    <w:abstractNumId w:val="27"/>
  </w:num>
  <w:num w:numId="23" w16cid:durableId="775559188">
    <w:abstractNumId w:val="26"/>
  </w:num>
  <w:num w:numId="24" w16cid:durableId="2099674449">
    <w:abstractNumId w:val="15"/>
  </w:num>
  <w:num w:numId="25" w16cid:durableId="1669095222">
    <w:abstractNumId w:val="6"/>
  </w:num>
  <w:num w:numId="26" w16cid:durableId="1797291950">
    <w:abstractNumId w:val="4"/>
  </w:num>
  <w:num w:numId="27" w16cid:durableId="323894873">
    <w:abstractNumId w:val="18"/>
  </w:num>
  <w:num w:numId="28" w16cid:durableId="172071324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143499251">
    <w:abstractNumId w:val="12"/>
  </w:num>
  <w:num w:numId="30" w16cid:durableId="1725566499">
    <w:abstractNumId w:val="9"/>
  </w:num>
  <w:num w:numId="31" w16cid:durableId="58591860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75A7"/>
    <w:rsid w:val="00001540"/>
    <w:rsid w:val="00001E28"/>
    <w:rsid w:val="00001ECA"/>
    <w:rsid w:val="00002363"/>
    <w:rsid w:val="000027CB"/>
    <w:rsid w:val="00002902"/>
    <w:rsid w:val="000036DE"/>
    <w:rsid w:val="00005833"/>
    <w:rsid w:val="00010BFC"/>
    <w:rsid w:val="0001424E"/>
    <w:rsid w:val="00016B42"/>
    <w:rsid w:val="0002258A"/>
    <w:rsid w:val="00026320"/>
    <w:rsid w:val="00027DCD"/>
    <w:rsid w:val="00030075"/>
    <w:rsid w:val="00030411"/>
    <w:rsid w:val="000304E0"/>
    <w:rsid w:val="000328DD"/>
    <w:rsid w:val="00033D8B"/>
    <w:rsid w:val="00034E4E"/>
    <w:rsid w:val="00036E66"/>
    <w:rsid w:val="0004007C"/>
    <w:rsid w:val="00040123"/>
    <w:rsid w:val="00040272"/>
    <w:rsid w:val="000413B9"/>
    <w:rsid w:val="00041904"/>
    <w:rsid w:val="00042E6E"/>
    <w:rsid w:val="000439BF"/>
    <w:rsid w:val="00043A7A"/>
    <w:rsid w:val="0004415C"/>
    <w:rsid w:val="00044B08"/>
    <w:rsid w:val="0004605F"/>
    <w:rsid w:val="00047C1B"/>
    <w:rsid w:val="00051A76"/>
    <w:rsid w:val="00051BC1"/>
    <w:rsid w:val="000525FC"/>
    <w:rsid w:val="00052615"/>
    <w:rsid w:val="00053E42"/>
    <w:rsid w:val="00057A6D"/>
    <w:rsid w:val="00060041"/>
    <w:rsid w:val="00060635"/>
    <w:rsid w:val="00060C3A"/>
    <w:rsid w:val="00065501"/>
    <w:rsid w:val="000656C9"/>
    <w:rsid w:val="0006619E"/>
    <w:rsid w:val="000668FA"/>
    <w:rsid w:val="00066C29"/>
    <w:rsid w:val="000679BF"/>
    <w:rsid w:val="00072DFB"/>
    <w:rsid w:val="00073CBB"/>
    <w:rsid w:val="000746E1"/>
    <w:rsid w:val="00076611"/>
    <w:rsid w:val="00076BA6"/>
    <w:rsid w:val="00077805"/>
    <w:rsid w:val="00080036"/>
    <w:rsid w:val="000813B1"/>
    <w:rsid w:val="00082F48"/>
    <w:rsid w:val="00082F67"/>
    <w:rsid w:val="000841E5"/>
    <w:rsid w:val="000845FD"/>
    <w:rsid w:val="00084945"/>
    <w:rsid w:val="00087BB2"/>
    <w:rsid w:val="000922C6"/>
    <w:rsid w:val="00092F69"/>
    <w:rsid w:val="0009647E"/>
    <w:rsid w:val="000A0789"/>
    <w:rsid w:val="000A2FFD"/>
    <w:rsid w:val="000A3142"/>
    <w:rsid w:val="000A3832"/>
    <w:rsid w:val="000A5335"/>
    <w:rsid w:val="000A706A"/>
    <w:rsid w:val="000B02EA"/>
    <w:rsid w:val="000B1BD5"/>
    <w:rsid w:val="000B263A"/>
    <w:rsid w:val="000B53CD"/>
    <w:rsid w:val="000B5862"/>
    <w:rsid w:val="000B5995"/>
    <w:rsid w:val="000B6DC2"/>
    <w:rsid w:val="000C0CA3"/>
    <w:rsid w:val="000C0E31"/>
    <w:rsid w:val="000C1CA8"/>
    <w:rsid w:val="000C1EF2"/>
    <w:rsid w:val="000C2859"/>
    <w:rsid w:val="000C2B17"/>
    <w:rsid w:val="000C4F73"/>
    <w:rsid w:val="000C5135"/>
    <w:rsid w:val="000C75DF"/>
    <w:rsid w:val="000D10EA"/>
    <w:rsid w:val="000D14F3"/>
    <w:rsid w:val="000D15CD"/>
    <w:rsid w:val="000D4135"/>
    <w:rsid w:val="000D4901"/>
    <w:rsid w:val="000D5265"/>
    <w:rsid w:val="000D5B48"/>
    <w:rsid w:val="000D60CC"/>
    <w:rsid w:val="000E22DD"/>
    <w:rsid w:val="000E7376"/>
    <w:rsid w:val="000F272E"/>
    <w:rsid w:val="000F2E2E"/>
    <w:rsid w:val="000F600C"/>
    <w:rsid w:val="000F633D"/>
    <w:rsid w:val="000F7139"/>
    <w:rsid w:val="000F783B"/>
    <w:rsid w:val="000F796A"/>
    <w:rsid w:val="001011E0"/>
    <w:rsid w:val="00101290"/>
    <w:rsid w:val="00110F4D"/>
    <w:rsid w:val="00111152"/>
    <w:rsid w:val="00113486"/>
    <w:rsid w:val="0011437D"/>
    <w:rsid w:val="0011448A"/>
    <w:rsid w:val="0012026F"/>
    <w:rsid w:val="00121686"/>
    <w:rsid w:val="0012421E"/>
    <w:rsid w:val="001246F6"/>
    <w:rsid w:val="001259FD"/>
    <w:rsid w:val="0012637B"/>
    <w:rsid w:val="001268FB"/>
    <w:rsid w:val="00126EEB"/>
    <w:rsid w:val="0012765A"/>
    <w:rsid w:val="0013276F"/>
    <w:rsid w:val="00134240"/>
    <w:rsid w:val="00134F30"/>
    <w:rsid w:val="00140B1E"/>
    <w:rsid w:val="00140BFC"/>
    <w:rsid w:val="00151019"/>
    <w:rsid w:val="00152B3F"/>
    <w:rsid w:val="0015351E"/>
    <w:rsid w:val="00157947"/>
    <w:rsid w:val="00157DEB"/>
    <w:rsid w:val="00161108"/>
    <w:rsid w:val="00163F34"/>
    <w:rsid w:val="00164FC5"/>
    <w:rsid w:val="00167D69"/>
    <w:rsid w:val="00167E9D"/>
    <w:rsid w:val="00171AA9"/>
    <w:rsid w:val="00172A57"/>
    <w:rsid w:val="0018101D"/>
    <w:rsid w:val="00181E51"/>
    <w:rsid w:val="00183D00"/>
    <w:rsid w:val="001859E3"/>
    <w:rsid w:val="00186CAD"/>
    <w:rsid w:val="001917E9"/>
    <w:rsid w:val="001945DD"/>
    <w:rsid w:val="001950E1"/>
    <w:rsid w:val="00195AB1"/>
    <w:rsid w:val="0019794D"/>
    <w:rsid w:val="001A0E63"/>
    <w:rsid w:val="001A1DFC"/>
    <w:rsid w:val="001A4186"/>
    <w:rsid w:val="001A44E5"/>
    <w:rsid w:val="001A5321"/>
    <w:rsid w:val="001A635B"/>
    <w:rsid w:val="001A7790"/>
    <w:rsid w:val="001A783C"/>
    <w:rsid w:val="001A7ECA"/>
    <w:rsid w:val="001B3151"/>
    <w:rsid w:val="001B3933"/>
    <w:rsid w:val="001B675D"/>
    <w:rsid w:val="001B78F8"/>
    <w:rsid w:val="001C0B08"/>
    <w:rsid w:val="001C0E93"/>
    <w:rsid w:val="001C0FF1"/>
    <w:rsid w:val="001C2ED9"/>
    <w:rsid w:val="001C3025"/>
    <w:rsid w:val="001C4647"/>
    <w:rsid w:val="001D02F0"/>
    <w:rsid w:val="001D080A"/>
    <w:rsid w:val="001D1350"/>
    <w:rsid w:val="001D1BD6"/>
    <w:rsid w:val="001D366E"/>
    <w:rsid w:val="001D39AB"/>
    <w:rsid w:val="001D3D51"/>
    <w:rsid w:val="001E26AF"/>
    <w:rsid w:val="001E36E2"/>
    <w:rsid w:val="001E797C"/>
    <w:rsid w:val="001E7A0A"/>
    <w:rsid w:val="001F06A2"/>
    <w:rsid w:val="001F2854"/>
    <w:rsid w:val="001F2EA3"/>
    <w:rsid w:val="001F3B23"/>
    <w:rsid w:val="001F5378"/>
    <w:rsid w:val="001F5F41"/>
    <w:rsid w:val="001F6089"/>
    <w:rsid w:val="001F7362"/>
    <w:rsid w:val="002002CD"/>
    <w:rsid w:val="00203D9E"/>
    <w:rsid w:val="00207660"/>
    <w:rsid w:val="002132D8"/>
    <w:rsid w:val="002143BE"/>
    <w:rsid w:val="00214DC4"/>
    <w:rsid w:val="0021613E"/>
    <w:rsid w:val="002169AC"/>
    <w:rsid w:val="002216A0"/>
    <w:rsid w:val="00221FBD"/>
    <w:rsid w:val="00222596"/>
    <w:rsid w:val="002225A9"/>
    <w:rsid w:val="002244C7"/>
    <w:rsid w:val="002245A3"/>
    <w:rsid w:val="00230296"/>
    <w:rsid w:val="0023163D"/>
    <w:rsid w:val="002325FB"/>
    <w:rsid w:val="00233E09"/>
    <w:rsid w:val="00233FA7"/>
    <w:rsid w:val="00235810"/>
    <w:rsid w:val="00235898"/>
    <w:rsid w:val="00241993"/>
    <w:rsid w:val="00242269"/>
    <w:rsid w:val="00243B92"/>
    <w:rsid w:val="00243CE0"/>
    <w:rsid w:val="0024445D"/>
    <w:rsid w:val="002457A2"/>
    <w:rsid w:val="00245D8F"/>
    <w:rsid w:val="00252FFE"/>
    <w:rsid w:val="00262A8D"/>
    <w:rsid w:val="00263A3C"/>
    <w:rsid w:val="00263E0F"/>
    <w:rsid w:val="002642BE"/>
    <w:rsid w:val="00265AA9"/>
    <w:rsid w:val="00265E00"/>
    <w:rsid w:val="00267A17"/>
    <w:rsid w:val="00270980"/>
    <w:rsid w:val="00271276"/>
    <w:rsid w:val="0027246E"/>
    <w:rsid w:val="0027394C"/>
    <w:rsid w:val="00275F43"/>
    <w:rsid w:val="00277DBB"/>
    <w:rsid w:val="00280504"/>
    <w:rsid w:val="00281587"/>
    <w:rsid w:val="00286386"/>
    <w:rsid w:val="00286497"/>
    <w:rsid w:val="002900A7"/>
    <w:rsid w:val="0029030C"/>
    <w:rsid w:val="00290A5A"/>
    <w:rsid w:val="00290F87"/>
    <w:rsid w:val="00291671"/>
    <w:rsid w:val="00292450"/>
    <w:rsid w:val="00293779"/>
    <w:rsid w:val="002975A7"/>
    <w:rsid w:val="00297EED"/>
    <w:rsid w:val="00297F24"/>
    <w:rsid w:val="002A10C5"/>
    <w:rsid w:val="002A225F"/>
    <w:rsid w:val="002A466C"/>
    <w:rsid w:val="002A6381"/>
    <w:rsid w:val="002A6D94"/>
    <w:rsid w:val="002A7504"/>
    <w:rsid w:val="002B09D4"/>
    <w:rsid w:val="002B2016"/>
    <w:rsid w:val="002B20FD"/>
    <w:rsid w:val="002B256E"/>
    <w:rsid w:val="002B2ADD"/>
    <w:rsid w:val="002B3153"/>
    <w:rsid w:val="002B3602"/>
    <w:rsid w:val="002B68DF"/>
    <w:rsid w:val="002B720B"/>
    <w:rsid w:val="002B74E5"/>
    <w:rsid w:val="002B7FE8"/>
    <w:rsid w:val="002C11AD"/>
    <w:rsid w:val="002C2B71"/>
    <w:rsid w:val="002C5147"/>
    <w:rsid w:val="002C65ED"/>
    <w:rsid w:val="002C699B"/>
    <w:rsid w:val="002C779D"/>
    <w:rsid w:val="002D0237"/>
    <w:rsid w:val="002D0F65"/>
    <w:rsid w:val="002D19DA"/>
    <w:rsid w:val="002D1F46"/>
    <w:rsid w:val="002D3755"/>
    <w:rsid w:val="002D5D71"/>
    <w:rsid w:val="002D6D38"/>
    <w:rsid w:val="002D7F0D"/>
    <w:rsid w:val="002E059D"/>
    <w:rsid w:val="002E0DF3"/>
    <w:rsid w:val="002E28ED"/>
    <w:rsid w:val="002E461C"/>
    <w:rsid w:val="002E4858"/>
    <w:rsid w:val="002E7B56"/>
    <w:rsid w:val="002F0E1A"/>
    <w:rsid w:val="002F5227"/>
    <w:rsid w:val="002F69F0"/>
    <w:rsid w:val="0030071C"/>
    <w:rsid w:val="00302AA3"/>
    <w:rsid w:val="003039B8"/>
    <w:rsid w:val="003070B7"/>
    <w:rsid w:val="00312CDB"/>
    <w:rsid w:val="00313271"/>
    <w:rsid w:val="00315CF1"/>
    <w:rsid w:val="00317C8A"/>
    <w:rsid w:val="00320BCE"/>
    <w:rsid w:val="00320E65"/>
    <w:rsid w:val="00321238"/>
    <w:rsid w:val="003212FD"/>
    <w:rsid w:val="0032287C"/>
    <w:rsid w:val="00322DA2"/>
    <w:rsid w:val="00330639"/>
    <w:rsid w:val="00331D6C"/>
    <w:rsid w:val="00332E3B"/>
    <w:rsid w:val="00333636"/>
    <w:rsid w:val="00334201"/>
    <w:rsid w:val="00334E19"/>
    <w:rsid w:val="0033709B"/>
    <w:rsid w:val="00340494"/>
    <w:rsid w:val="0034155C"/>
    <w:rsid w:val="00341583"/>
    <w:rsid w:val="003444DE"/>
    <w:rsid w:val="00344B38"/>
    <w:rsid w:val="00345A78"/>
    <w:rsid w:val="00345BAF"/>
    <w:rsid w:val="00346A8B"/>
    <w:rsid w:val="00346ECC"/>
    <w:rsid w:val="0034751D"/>
    <w:rsid w:val="0035164E"/>
    <w:rsid w:val="00351663"/>
    <w:rsid w:val="0035354C"/>
    <w:rsid w:val="0035440A"/>
    <w:rsid w:val="003554C6"/>
    <w:rsid w:val="003556C7"/>
    <w:rsid w:val="00357428"/>
    <w:rsid w:val="00360204"/>
    <w:rsid w:val="003654FD"/>
    <w:rsid w:val="00365532"/>
    <w:rsid w:val="003665EE"/>
    <w:rsid w:val="003667D8"/>
    <w:rsid w:val="00367BF8"/>
    <w:rsid w:val="0037314F"/>
    <w:rsid w:val="003749CC"/>
    <w:rsid w:val="0038012E"/>
    <w:rsid w:val="00381AD6"/>
    <w:rsid w:val="00381FC1"/>
    <w:rsid w:val="0038351A"/>
    <w:rsid w:val="003846BF"/>
    <w:rsid w:val="003856F9"/>
    <w:rsid w:val="00386365"/>
    <w:rsid w:val="00386824"/>
    <w:rsid w:val="00395A9F"/>
    <w:rsid w:val="003A07DF"/>
    <w:rsid w:val="003A0BD1"/>
    <w:rsid w:val="003A195E"/>
    <w:rsid w:val="003A20F3"/>
    <w:rsid w:val="003A797B"/>
    <w:rsid w:val="003B05E0"/>
    <w:rsid w:val="003B168B"/>
    <w:rsid w:val="003B1A50"/>
    <w:rsid w:val="003B3620"/>
    <w:rsid w:val="003B3DFC"/>
    <w:rsid w:val="003B4019"/>
    <w:rsid w:val="003B41E5"/>
    <w:rsid w:val="003B509C"/>
    <w:rsid w:val="003B5F2E"/>
    <w:rsid w:val="003B7E38"/>
    <w:rsid w:val="003C307C"/>
    <w:rsid w:val="003C4CF9"/>
    <w:rsid w:val="003C61A5"/>
    <w:rsid w:val="003C6A9B"/>
    <w:rsid w:val="003C7B16"/>
    <w:rsid w:val="003D1538"/>
    <w:rsid w:val="003D4322"/>
    <w:rsid w:val="003E3959"/>
    <w:rsid w:val="003E4522"/>
    <w:rsid w:val="003E4760"/>
    <w:rsid w:val="003E4BCC"/>
    <w:rsid w:val="003E55D3"/>
    <w:rsid w:val="003E5D6A"/>
    <w:rsid w:val="003E5DF0"/>
    <w:rsid w:val="003F0390"/>
    <w:rsid w:val="003F08DF"/>
    <w:rsid w:val="003F0A62"/>
    <w:rsid w:val="003F14F8"/>
    <w:rsid w:val="003F36D4"/>
    <w:rsid w:val="003F3CD1"/>
    <w:rsid w:val="003F4823"/>
    <w:rsid w:val="003F4F98"/>
    <w:rsid w:val="003F788A"/>
    <w:rsid w:val="0040031D"/>
    <w:rsid w:val="0040039F"/>
    <w:rsid w:val="00400AC6"/>
    <w:rsid w:val="004028B0"/>
    <w:rsid w:val="00403537"/>
    <w:rsid w:val="00404C7A"/>
    <w:rsid w:val="00411199"/>
    <w:rsid w:val="00412993"/>
    <w:rsid w:val="004134A6"/>
    <w:rsid w:val="0041417C"/>
    <w:rsid w:val="00414E8B"/>
    <w:rsid w:val="00415220"/>
    <w:rsid w:val="00416AD2"/>
    <w:rsid w:val="0041784A"/>
    <w:rsid w:val="004202E0"/>
    <w:rsid w:val="00422E3D"/>
    <w:rsid w:val="00425062"/>
    <w:rsid w:val="00425E2B"/>
    <w:rsid w:val="00426056"/>
    <w:rsid w:val="0042644B"/>
    <w:rsid w:val="004316A3"/>
    <w:rsid w:val="00431EDB"/>
    <w:rsid w:val="00432075"/>
    <w:rsid w:val="00432234"/>
    <w:rsid w:val="004323D3"/>
    <w:rsid w:val="004372AA"/>
    <w:rsid w:val="0043783C"/>
    <w:rsid w:val="00441069"/>
    <w:rsid w:val="004427F2"/>
    <w:rsid w:val="00443795"/>
    <w:rsid w:val="00444390"/>
    <w:rsid w:val="004553FE"/>
    <w:rsid w:val="004559BC"/>
    <w:rsid w:val="00456F47"/>
    <w:rsid w:val="0046074E"/>
    <w:rsid w:val="004617DD"/>
    <w:rsid w:val="00461EEA"/>
    <w:rsid w:val="00461FA8"/>
    <w:rsid w:val="0046636B"/>
    <w:rsid w:val="00466F4D"/>
    <w:rsid w:val="00467943"/>
    <w:rsid w:val="0047088C"/>
    <w:rsid w:val="0047237E"/>
    <w:rsid w:val="00473D86"/>
    <w:rsid w:val="00474365"/>
    <w:rsid w:val="00475608"/>
    <w:rsid w:val="00476DA9"/>
    <w:rsid w:val="00477BD1"/>
    <w:rsid w:val="00480833"/>
    <w:rsid w:val="004818C1"/>
    <w:rsid w:val="00486864"/>
    <w:rsid w:val="00492AA3"/>
    <w:rsid w:val="00492F74"/>
    <w:rsid w:val="004931C4"/>
    <w:rsid w:val="00494E0B"/>
    <w:rsid w:val="004951D1"/>
    <w:rsid w:val="004951F9"/>
    <w:rsid w:val="00496CB8"/>
    <w:rsid w:val="00497C72"/>
    <w:rsid w:val="004A08B0"/>
    <w:rsid w:val="004A1E23"/>
    <w:rsid w:val="004A2F51"/>
    <w:rsid w:val="004A5494"/>
    <w:rsid w:val="004A7767"/>
    <w:rsid w:val="004A79C2"/>
    <w:rsid w:val="004B07E9"/>
    <w:rsid w:val="004B26DB"/>
    <w:rsid w:val="004B2F08"/>
    <w:rsid w:val="004B3476"/>
    <w:rsid w:val="004C00B8"/>
    <w:rsid w:val="004C31FC"/>
    <w:rsid w:val="004C6812"/>
    <w:rsid w:val="004D0172"/>
    <w:rsid w:val="004D0436"/>
    <w:rsid w:val="004D2B9F"/>
    <w:rsid w:val="004D3506"/>
    <w:rsid w:val="004D3BA3"/>
    <w:rsid w:val="004D6D69"/>
    <w:rsid w:val="004E2F22"/>
    <w:rsid w:val="004E32AC"/>
    <w:rsid w:val="004E3B31"/>
    <w:rsid w:val="004E4274"/>
    <w:rsid w:val="004E4FB6"/>
    <w:rsid w:val="004E6487"/>
    <w:rsid w:val="004E7010"/>
    <w:rsid w:val="004E7A6A"/>
    <w:rsid w:val="004E7C0D"/>
    <w:rsid w:val="004E7D0D"/>
    <w:rsid w:val="004F0489"/>
    <w:rsid w:val="004F0FAC"/>
    <w:rsid w:val="004F101C"/>
    <w:rsid w:val="004F14C8"/>
    <w:rsid w:val="004F2106"/>
    <w:rsid w:val="004F2470"/>
    <w:rsid w:val="004F691D"/>
    <w:rsid w:val="004F71F0"/>
    <w:rsid w:val="00503A6F"/>
    <w:rsid w:val="00505A8A"/>
    <w:rsid w:val="00507712"/>
    <w:rsid w:val="00510A50"/>
    <w:rsid w:val="00514C8A"/>
    <w:rsid w:val="00514CCF"/>
    <w:rsid w:val="00515368"/>
    <w:rsid w:val="00521C92"/>
    <w:rsid w:val="00524798"/>
    <w:rsid w:val="005261EB"/>
    <w:rsid w:val="005269AB"/>
    <w:rsid w:val="00526D53"/>
    <w:rsid w:val="005304A6"/>
    <w:rsid w:val="00532158"/>
    <w:rsid w:val="00533622"/>
    <w:rsid w:val="005347F0"/>
    <w:rsid w:val="005353E8"/>
    <w:rsid w:val="00535BE5"/>
    <w:rsid w:val="00537707"/>
    <w:rsid w:val="00540900"/>
    <w:rsid w:val="00541191"/>
    <w:rsid w:val="00544460"/>
    <w:rsid w:val="00544BC3"/>
    <w:rsid w:val="00545DAC"/>
    <w:rsid w:val="00546D7C"/>
    <w:rsid w:val="00551F44"/>
    <w:rsid w:val="00556910"/>
    <w:rsid w:val="00556C5C"/>
    <w:rsid w:val="00560EB6"/>
    <w:rsid w:val="005616F0"/>
    <w:rsid w:val="00564767"/>
    <w:rsid w:val="00564AF1"/>
    <w:rsid w:val="00565D79"/>
    <w:rsid w:val="00566539"/>
    <w:rsid w:val="00567090"/>
    <w:rsid w:val="005678EB"/>
    <w:rsid w:val="005731A2"/>
    <w:rsid w:val="005741B5"/>
    <w:rsid w:val="00575374"/>
    <w:rsid w:val="00576491"/>
    <w:rsid w:val="0057670D"/>
    <w:rsid w:val="00580CAB"/>
    <w:rsid w:val="005822CC"/>
    <w:rsid w:val="00583FAC"/>
    <w:rsid w:val="00584423"/>
    <w:rsid w:val="00584711"/>
    <w:rsid w:val="00584BF6"/>
    <w:rsid w:val="00585F69"/>
    <w:rsid w:val="00590348"/>
    <w:rsid w:val="00590811"/>
    <w:rsid w:val="005926B7"/>
    <w:rsid w:val="00594447"/>
    <w:rsid w:val="00595294"/>
    <w:rsid w:val="00595B7A"/>
    <w:rsid w:val="00595E45"/>
    <w:rsid w:val="00596D93"/>
    <w:rsid w:val="00597580"/>
    <w:rsid w:val="005979B0"/>
    <w:rsid w:val="00597AD4"/>
    <w:rsid w:val="00597B94"/>
    <w:rsid w:val="005A1370"/>
    <w:rsid w:val="005A1BBA"/>
    <w:rsid w:val="005A2F13"/>
    <w:rsid w:val="005A3032"/>
    <w:rsid w:val="005A31BF"/>
    <w:rsid w:val="005A34D9"/>
    <w:rsid w:val="005A3DB8"/>
    <w:rsid w:val="005A47E0"/>
    <w:rsid w:val="005A577B"/>
    <w:rsid w:val="005A609A"/>
    <w:rsid w:val="005A6739"/>
    <w:rsid w:val="005A7A39"/>
    <w:rsid w:val="005B022C"/>
    <w:rsid w:val="005B0741"/>
    <w:rsid w:val="005B1951"/>
    <w:rsid w:val="005B363F"/>
    <w:rsid w:val="005B794F"/>
    <w:rsid w:val="005C05A4"/>
    <w:rsid w:val="005C2323"/>
    <w:rsid w:val="005C2E1D"/>
    <w:rsid w:val="005C46FD"/>
    <w:rsid w:val="005C4DB5"/>
    <w:rsid w:val="005C68BC"/>
    <w:rsid w:val="005C7416"/>
    <w:rsid w:val="005D3A6D"/>
    <w:rsid w:val="005D6EB7"/>
    <w:rsid w:val="005D7FB2"/>
    <w:rsid w:val="005E0BB6"/>
    <w:rsid w:val="005E2DD6"/>
    <w:rsid w:val="005E311C"/>
    <w:rsid w:val="005E3EFF"/>
    <w:rsid w:val="005E44D3"/>
    <w:rsid w:val="005E6278"/>
    <w:rsid w:val="005E6C74"/>
    <w:rsid w:val="005F247D"/>
    <w:rsid w:val="005F2A9E"/>
    <w:rsid w:val="005F546B"/>
    <w:rsid w:val="005F5AA4"/>
    <w:rsid w:val="005F5C0D"/>
    <w:rsid w:val="005F7FDC"/>
    <w:rsid w:val="00600ADA"/>
    <w:rsid w:val="00601835"/>
    <w:rsid w:val="006035D1"/>
    <w:rsid w:val="00603D51"/>
    <w:rsid w:val="006040A4"/>
    <w:rsid w:val="00604790"/>
    <w:rsid w:val="0060502C"/>
    <w:rsid w:val="00605BBC"/>
    <w:rsid w:val="00605DBB"/>
    <w:rsid w:val="006065EF"/>
    <w:rsid w:val="006066BC"/>
    <w:rsid w:val="00607717"/>
    <w:rsid w:val="0060787C"/>
    <w:rsid w:val="006121AC"/>
    <w:rsid w:val="00613429"/>
    <w:rsid w:val="00615A46"/>
    <w:rsid w:val="00616FE4"/>
    <w:rsid w:val="00620620"/>
    <w:rsid w:val="00621894"/>
    <w:rsid w:val="006226C5"/>
    <w:rsid w:val="0062288B"/>
    <w:rsid w:val="006233E3"/>
    <w:rsid w:val="00623D19"/>
    <w:rsid w:val="00623D46"/>
    <w:rsid w:val="00624D7E"/>
    <w:rsid w:val="006252A7"/>
    <w:rsid w:val="00627CFF"/>
    <w:rsid w:val="0063163F"/>
    <w:rsid w:val="00631E5A"/>
    <w:rsid w:val="00633123"/>
    <w:rsid w:val="006336AC"/>
    <w:rsid w:val="00634CFA"/>
    <w:rsid w:val="00637BA0"/>
    <w:rsid w:val="00637D7C"/>
    <w:rsid w:val="00641143"/>
    <w:rsid w:val="00642239"/>
    <w:rsid w:val="00642EBA"/>
    <w:rsid w:val="00645A0F"/>
    <w:rsid w:val="00646372"/>
    <w:rsid w:val="00646E2E"/>
    <w:rsid w:val="00647A44"/>
    <w:rsid w:val="00647B4E"/>
    <w:rsid w:val="00650012"/>
    <w:rsid w:val="0065058B"/>
    <w:rsid w:val="00653893"/>
    <w:rsid w:val="00654F1E"/>
    <w:rsid w:val="006561F2"/>
    <w:rsid w:val="00656A37"/>
    <w:rsid w:val="00656AE3"/>
    <w:rsid w:val="0066002A"/>
    <w:rsid w:val="006617DE"/>
    <w:rsid w:val="006654CA"/>
    <w:rsid w:val="00665B45"/>
    <w:rsid w:val="00667B22"/>
    <w:rsid w:val="00667F71"/>
    <w:rsid w:val="00671B45"/>
    <w:rsid w:val="006722E3"/>
    <w:rsid w:val="00672B98"/>
    <w:rsid w:val="00676430"/>
    <w:rsid w:val="006778EB"/>
    <w:rsid w:val="006802D9"/>
    <w:rsid w:val="00680A6A"/>
    <w:rsid w:val="00680FB0"/>
    <w:rsid w:val="00681176"/>
    <w:rsid w:val="0068270C"/>
    <w:rsid w:val="00682721"/>
    <w:rsid w:val="006842BD"/>
    <w:rsid w:val="00685C88"/>
    <w:rsid w:val="00686462"/>
    <w:rsid w:val="006874BB"/>
    <w:rsid w:val="00690623"/>
    <w:rsid w:val="00692AF7"/>
    <w:rsid w:val="006947BC"/>
    <w:rsid w:val="00696AF3"/>
    <w:rsid w:val="00696DEE"/>
    <w:rsid w:val="0069759F"/>
    <w:rsid w:val="006A213D"/>
    <w:rsid w:val="006A22D8"/>
    <w:rsid w:val="006A2A4D"/>
    <w:rsid w:val="006A57CA"/>
    <w:rsid w:val="006A68AF"/>
    <w:rsid w:val="006A6B27"/>
    <w:rsid w:val="006B0B4D"/>
    <w:rsid w:val="006B1C5D"/>
    <w:rsid w:val="006B22FA"/>
    <w:rsid w:val="006B2308"/>
    <w:rsid w:val="006B2824"/>
    <w:rsid w:val="006B303E"/>
    <w:rsid w:val="006B3E26"/>
    <w:rsid w:val="006B4765"/>
    <w:rsid w:val="006B487E"/>
    <w:rsid w:val="006B540E"/>
    <w:rsid w:val="006B5DCA"/>
    <w:rsid w:val="006C084B"/>
    <w:rsid w:val="006C08F0"/>
    <w:rsid w:val="006C1A6C"/>
    <w:rsid w:val="006C2552"/>
    <w:rsid w:val="006C34A7"/>
    <w:rsid w:val="006C35D6"/>
    <w:rsid w:val="006C599B"/>
    <w:rsid w:val="006C62C1"/>
    <w:rsid w:val="006C7D1E"/>
    <w:rsid w:val="006C7DB8"/>
    <w:rsid w:val="006D0A73"/>
    <w:rsid w:val="006D0EA8"/>
    <w:rsid w:val="006D246B"/>
    <w:rsid w:val="006D3EAE"/>
    <w:rsid w:val="006D4547"/>
    <w:rsid w:val="006D4737"/>
    <w:rsid w:val="006D5935"/>
    <w:rsid w:val="006D5C2D"/>
    <w:rsid w:val="006E3223"/>
    <w:rsid w:val="006E457D"/>
    <w:rsid w:val="006E62F3"/>
    <w:rsid w:val="006E6354"/>
    <w:rsid w:val="007007DD"/>
    <w:rsid w:val="007020D9"/>
    <w:rsid w:val="00703284"/>
    <w:rsid w:val="00703378"/>
    <w:rsid w:val="00703C9A"/>
    <w:rsid w:val="00704910"/>
    <w:rsid w:val="0070496B"/>
    <w:rsid w:val="00704F7E"/>
    <w:rsid w:val="00706578"/>
    <w:rsid w:val="00706BA7"/>
    <w:rsid w:val="007102A6"/>
    <w:rsid w:val="0071226A"/>
    <w:rsid w:val="00712E32"/>
    <w:rsid w:val="0071326A"/>
    <w:rsid w:val="00714656"/>
    <w:rsid w:val="00714CC8"/>
    <w:rsid w:val="00715F1E"/>
    <w:rsid w:val="00717AFC"/>
    <w:rsid w:val="0072044F"/>
    <w:rsid w:val="00720840"/>
    <w:rsid w:val="007217C6"/>
    <w:rsid w:val="007231C4"/>
    <w:rsid w:val="00723C9B"/>
    <w:rsid w:val="0072658D"/>
    <w:rsid w:val="00726BE7"/>
    <w:rsid w:val="007300D7"/>
    <w:rsid w:val="007313BF"/>
    <w:rsid w:val="00731512"/>
    <w:rsid w:val="00733358"/>
    <w:rsid w:val="00733464"/>
    <w:rsid w:val="007347AB"/>
    <w:rsid w:val="00734FA0"/>
    <w:rsid w:val="0073626E"/>
    <w:rsid w:val="00741F82"/>
    <w:rsid w:val="00742448"/>
    <w:rsid w:val="00744CB8"/>
    <w:rsid w:val="00745986"/>
    <w:rsid w:val="007460E4"/>
    <w:rsid w:val="007502F6"/>
    <w:rsid w:val="00753163"/>
    <w:rsid w:val="00753592"/>
    <w:rsid w:val="0075411D"/>
    <w:rsid w:val="00757F77"/>
    <w:rsid w:val="00764053"/>
    <w:rsid w:val="00765A2E"/>
    <w:rsid w:val="00765B35"/>
    <w:rsid w:val="00771C0C"/>
    <w:rsid w:val="007722B0"/>
    <w:rsid w:val="0077286F"/>
    <w:rsid w:val="007747EB"/>
    <w:rsid w:val="00776A3F"/>
    <w:rsid w:val="00777B88"/>
    <w:rsid w:val="00781797"/>
    <w:rsid w:val="00782C87"/>
    <w:rsid w:val="00784459"/>
    <w:rsid w:val="00785558"/>
    <w:rsid w:val="0078711A"/>
    <w:rsid w:val="0079111A"/>
    <w:rsid w:val="00791DEB"/>
    <w:rsid w:val="00792FD5"/>
    <w:rsid w:val="007A17BB"/>
    <w:rsid w:val="007A3DA2"/>
    <w:rsid w:val="007A4CAB"/>
    <w:rsid w:val="007A7377"/>
    <w:rsid w:val="007A7653"/>
    <w:rsid w:val="007B051B"/>
    <w:rsid w:val="007B0E89"/>
    <w:rsid w:val="007B17A3"/>
    <w:rsid w:val="007B1805"/>
    <w:rsid w:val="007B39E8"/>
    <w:rsid w:val="007B660D"/>
    <w:rsid w:val="007C0635"/>
    <w:rsid w:val="007C13DF"/>
    <w:rsid w:val="007C309A"/>
    <w:rsid w:val="007C56B8"/>
    <w:rsid w:val="007C5BBA"/>
    <w:rsid w:val="007D2BC0"/>
    <w:rsid w:val="007D3BE7"/>
    <w:rsid w:val="007D62D0"/>
    <w:rsid w:val="007E02A9"/>
    <w:rsid w:val="007E1FF0"/>
    <w:rsid w:val="007E3774"/>
    <w:rsid w:val="007E6115"/>
    <w:rsid w:val="007F00A7"/>
    <w:rsid w:val="007F09B1"/>
    <w:rsid w:val="007F3550"/>
    <w:rsid w:val="007F52EC"/>
    <w:rsid w:val="007F60C9"/>
    <w:rsid w:val="007F6249"/>
    <w:rsid w:val="008000EE"/>
    <w:rsid w:val="00800BBC"/>
    <w:rsid w:val="00801D21"/>
    <w:rsid w:val="008034FD"/>
    <w:rsid w:val="0080430D"/>
    <w:rsid w:val="00804388"/>
    <w:rsid w:val="0080740C"/>
    <w:rsid w:val="00810E8C"/>
    <w:rsid w:val="008149EF"/>
    <w:rsid w:val="00815553"/>
    <w:rsid w:val="00815AB4"/>
    <w:rsid w:val="008179B5"/>
    <w:rsid w:val="008237CE"/>
    <w:rsid w:val="00823B84"/>
    <w:rsid w:val="00823E69"/>
    <w:rsid w:val="00830E43"/>
    <w:rsid w:val="008333EC"/>
    <w:rsid w:val="00833B58"/>
    <w:rsid w:val="00834C8E"/>
    <w:rsid w:val="00835900"/>
    <w:rsid w:val="008360A8"/>
    <w:rsid w:val="00836B73"/>
    <w:rsid w:val="008416CB"/>
    <w:rsid w:val="00843C53"/>
    <w:rsid w:val="0084490B"/>
    <w:rsid w:val="00846AB4"/>
    <w:rsid w:val="008474DB"/>
    <w:rsid w:val="008505FB"/>
    <w:rsid w:val="00850E5E"/>
    <w:rsid w:val="00854111"/>
    <w:rsid w:val="008548DC"/>
    <w:rsid w:val="0085574A"/>
    <w:rsid w:val="008609A3"/>
    <w:rsid w:val="00861273"/>
    <w:rsid w:val="00864FBD"/>
    <w:rsid w:val="008651A8"/>
    <w:rsid w:val="00865C99"/>
    <w:rsid w:val="00866F46"/>
    <w:rsid w:val="00871623"/>
    <w:rsid w:val="00871B7F"/>
    <w:rsid w:val="00871E69"/>
    <w:rsid w:val="008721D8"/>
    <w:rsid w:val="008732FF"/>
    <w:rsid w:val="00875205"/>
    <w:rsid w:val="00875418"/>
    <w:rsid w:val="00876767"/>
    <w:rsid w:val="00876F86"/>
    <w:rsid w:val="00877D5E"/>
    <w:rsid w:val="00877E61"/>
    <w:rsid w:val="00881A79"/>
    <w:rsid w:val="00881EE2"/>
    <w:rsid w:val="0088275E"/>
    <w:rsid w:val="00882DE5"/>
    <w:rsid w:val="00885E29"/>
    <w:rsid w:val="008862DE"/>
    <w:rsid w:val="00887246"/>
    <w:rsid w:val="0089651C"/>
    <w:rsid w:val="00897879"/>
    <w:rsid w:val="008A0B29"/>
    <w:rsid w:val="008A2BF6"/>
    <w:rsid w:val="008A59BA"/>
    <w:rsid w:val="008A5ABE"/>
    <w:rsid w:val="008A5D9A"/>
    <w:rsid w:val="008A63EC"/>
    <w:rsid w:val="008B3114"/>
    <w:rsid w:val="008B5E36"/>
    <w:rsid w:val="008B69F8"/>
    <w:rsid w:val="008C30C7"/>
    <w:rsid w:val="008C37CE"/>
    <w:rsid w:val="008C6067"/>
    <w:rsid w:val="008D0FC2"/>
    <w:rsid w:val="008D11EC"/>
    <w:rsid w:val="008D1DDD"/>
    <w:rsid w:val="008D2779"/>
    <w:rsid w:val="008E05B9"/>
    <w:rsid w:val="008E07C1"/>
    <w:rsid w:val="008E08C7"/>
    <w:rsid w:val="008E36DB"/>
    <w:rsid w:val="008E5366"/>
    <w:rsid w:val="008E6F67"/>
    <w:rsid w:val="008E76C4"/>
    <w:rsid w:val="008F0EED"/>
    <w:rsid w:val="008F34AA"/>
    <w:rsid w:val="008F45A5"/>
    <w:rsid w:val="008F6625"/>
    <w:rsid w:val="008F6A48"/>
    <w:rsid w:val="009023B1"/>
    <w:rsid w:val="00903185"/>
    <w:rsid w:val="009037AB"/>
    <w:rsid w:val="00904BB6"/>
    <w:rsid w:val="00907517"/>
    <w:rsid w:val="00907D53"/>
    <w:rsid w:val="00913CD0"/>
    <w:rsid w:val="00913D7D"/>
    <w:rsid w:val="00913DB0"/>
    <w:rsid w:val="0091461F"/>
    <w:rsid w:val="00924523"/>
    <w:rsid w:val="009321A4"/>
    <w:rsid w:val="00933246"/>
    <w:rsid w:val="009334A2"/>
    <w:rsid w:val="009344A3"/>
    <w:rsid w:val="00940F4B"/>
    <w:rsid w:val="00941EEA"/>
    <w:rsid w:val="0094205F"/>
    <w:rsid w:val="0094333F"/>
    <w:rsid w:val="00943714"/>
    <w:rsid w:val="0094400A"/>
    <w:rsid w:val="009461F9"/>
    <w:rsid w:val="00951334"/>
    <w:rsid w:val="00952911"/>
    <w:rsid w:val="00953320"/>
    <w:rsid w:val="00954267"/>
    <w:rsid w:val="00954B12"/>
    <w:rsid w:val="00962B0B"/>
    <w:rsid w:val="00964A53"/>
    <w:rsid w:val="00965E6E"/>
    <w:rsid w:val="00966D2A"/>
    <w:rsid w:val="0096731A"/>
    <w:rsid w:val="0097064C"/>
    <w:rsid w:val="0097087E"/>
    <w:rsid w:val="00970F6A"/>
    <w:rsid w:val="00971815"/>
    <w:rsid w:val="00973632"/>
    <w:rsid w:val="0097516C"/>
    <w:rsid w:val="009762A6"/>
    <w:rsid w:val="00980028"/>
    <w:rsid w:val="009800BE"/>
    <w:rsid w:val="00981484"/>
    <w:rsid w:val="009826DC"/>
    <w:rsid w:val="00982828"/>
    <w:rsid w:val="00982BF8"/>
    <w:rsid w:val="00982EBC"/>
    <w:rsid w:val="0098335B"/>
    <w:rsid w:val="00983452"/>
    <w:rsid w:val="00983E73"/>
    <w:rsid w:val="00983EAF"/>
    <w:rsid w:val="00985AD1"/>
    <w:rsid w:val="009861EB"/>
    <w:rsid w:val="00986DBD"/>
    <w:rsid w:val="009923B9"/>
    <w:rsid w:val="0099386F"/>
    <w:rsid w:val="00993ABD"/>
    <w:rsid w:val="00994455"/>
    <w:rsid w:val="00994590"/>
    <w:rsid w:val="009946C5"/>
    <w:rsid w:val="00994E51"/>
    <w:rsid w:val="009979E4"/>
    <w:rsid w:val="009A0A63"/>
    <w:rsid w:val="009A1154"/>
    <w:rsid w:val="009A2C8F"/>
    <w:rsid w:val="009A7403"/>
    <w:rsid w:val="009A7726"/>
    <w:rsid w:val="009B0152"/>
    <w:rsid w:val="009B10D2"/>
    <w:rsid w:val="009B2E57"/>
    <w:rsid w:val="009B4175"/>
    <w:rsid w:val="009B5066"/>
    <w:rsid w:val="009B66A1"/>
    <w:rsid w:val="009B7BC6"/>
    <w:rsid w:val="009C02CD"/>
    <w:rsid w:val="009C0382"/>
    <w:rsid w:val="009C1F24"/>
    <w:rsid w:val="009C3518"/>
    <w:rsid w:val="009C44B5"/>
    <w:rsid w:val="009C498D"/>
    <w:rsid w:val="009C5620"/>
    <w:rsid w:val="009C61C1"/>
    <w:rsid w:val="009C78C4"/>
    <w:rsid w:val="009D1162"/>
    <w:rsid w:val="009D1E41"/>
    <w:rsid w:val="009D5E52"/>
    <w:rsid w:val="009D7EE9"/>
    <w:rsid w:val="009E06F0"/>
    <w:rsid w:val="009E3285"/>
    <w:rsid w:val="009E3DD9"/>
    <w:rsid w:val="009E40FC"/>
    <w:rsid w:val="009E50C1"/>
    <w:rsid w:val="009E5D48"/>
    <w:rsid w:val="009E6D3B"/>
    <w:rsid w:val="009F0441"/>
    <w:rsid w:val="009F0959"/>
    <w:rsid w:val="009F2AE3"/>
    <w:rsid w:val="009F315A"/>
    <w:rsid w:val="009F47BE"/>
    <w:rsid w:val="009F5421"/>
    <w:rsid w:val="009F544A"/>
    <w:rsid w:val="009F61B7"/>
    <w:rsid w:val="009F61DC"/>
    <w:rsid w:val="00A00E3F"/>
    <w:rsid w:val="00A01CA3"/>
    <w:rsid w:val="00A030B9"/>
    <w:rsid w:val="00A03BAC"/>
    <w:rsid w:val="00A03CD9"/>
    <w:rsid w:val="00A0504F"/>
    <w:rsid w:val="00A061EE"/>
    <w:rsid w:val="00A06F4C"/>
    <w:rsid w:val="00A0798F"/>
    <w:rsid w:val="00A112FF"/>
    <w:rsid w:val="00A11A3B"/>
    <w:rsid w:val="00A14BA9"/>
    <w:rsid w:val="00A15C96"/>
    <w:rsid w:val="00A17016"/>
    <w:rsid w:val="00A231F3"/>
    <w:rsid w:val="00A232A2"/>
    <w:rsid w:val="00A24975"/>
    <w:rsid w:val="00A24BB9"/>
    <w:rsid w:val="00A27ABE"/>
    <w:rsid w:val="00A27BD2"/>
    <w:rsid w:val="00A27C2C"/>
    <w:rsid w:val="00A335FC"/>
    <w:rsid w:val="00A35FA1"/>
    <w:rsid w:val="00A3646A"/>
    <w:rsid w:val="00A3718B"/>
    <w:rsid w:val="00A414C9"/>
    <w:rsid w:val="00A42B56"/>
    <w:rsid w:val="00A50CFB"/>
    <w:rsid w:val="00A51A3C"/>
    <w:rsid w:val="00A525EE"/>
    <w:rsid w:val="00A52C0C"/>
    <w:rsid w:val="00A55580"/>
    <w:rsid w:val="00A55870"/>
    <w:rsid w:val="00A5588C"/>
    <w:rsid w:val="00A564C7"/>
    <w:rsid w:val="00A578DB"/>
    <w:rsid w:val="00A57984"/>
    <w:rsid w:val="00A620E4"/>
    <w:rsid w:val="00A64167"/>
    <w:rsid w:val="00A64E87"/>
    <w:rsid w:val="00A70BE6"/>
    <w:rsid w:val="00A73B9A"/>
    <w:rsid w:val="00A74AD8"/>
    <w:rsid w:val="00A75D03"/>
    <w:rsid w:val="00A809EC"/>
    <w:rsid w:val="00A82896"/>
    <w:rsid w:val="00A83B24"/>
    <w:rsid w:val="00A8462E"/>
    <w:rsid w:val="00A84737"/>
    <w:rsid w:val="00A84FBF"/>
    <w:rsid w:val="00A85715"/>
    <w:rsid w:val="00A871B2"/>
    <w:rsid w:val="00A874C9"/>
    <w:rsid w:val="00A8786D"/>
    <w:rsid w:val="00A903A5"/>
    <w:rsid w:val="00A91029"/>
    <w:rsid w:val="00A91F8D"/>
    <w:rsid w:val="00A92D15"/>
    <w:rsid w:val="00A952A4"/>
    <w:rsid w:val="00A974D9"/>
    <w:rsid w:val="00AA1FE2"/>
    <w:rsid w:val="00AB097C"/>
    <w:rsid w:val="00AB0CAA"/>
    <w:rsid w:val="00AB22B4"/>
    <w:rsid w:val="00AB3CB9"/>
    <w:rsid w:val="00AB6B0E"/>
    <w:rsid w:val="00AC147D"/>
    <w:rsid w:val="00AC2D88"/>
    <w:rsid w:val="00AC625D"/>
    <w:rsid w:val="00AC7C09"/>
    <w:rsid w:val="00AD0F8F"/>
    <w:rsid w:val="00AD22C1"/>
    <w:rsid w:val="00AD2BD1"/>
    <w:rsid w:val="00AD405A"/>
    <w:rsid w:val="00AD412C"/>
    <w:rsid w:val="00AD5476"/>
    <w:rsid w:val="00AD5AA2"/>
    <w:rsid w:val="00AD67FF"/>
    <w:rsid w:val="00AE1723"/>
    <w:rsid w:val="00AE2B64"/>
    <w:rsid w:val="00AE2C5E"/>
    <w:rsid w:val="00AE4971"/>
    <w:rsid w:val="00AE5AEC"/>
    <w:rsid w:val="00AE5E67"/>
    <w:rsid w:val="00AE649B"/>
    <w:rsid w:val="00AE7EAD"/>
    <w:rsid w:val="00AF23BE"/>
    <w:rsid w:val="00AF5390"/>
    <w:rsid w:val="00AF5A2A"/>
    <w:rsid w:val="00B00BB7"/>
    <w:rsid w:val="00B014FF"/>
    <w:rsid w:val="00B015C1"/>
    <w:rsid w:val="00B03B4F"/>
    <w:rsid w:val="00B07432"/>
    <w:rsid w:val="00B1032D"/>
    <w:rsid w:val="00B10601"/>
    <w:rsid w:val="00B13A72"/>
    <w:rsid w:val="00B16133"/>
    <w:rsid w:val="00B21F80"/>
    <w:rsid w:val="00B23BEC"/>
    <w:rsid w:val="00B252EA"/>
    <w:rsid w:val="00B25DB5"/>
    <w:rsid w:val="00B27EBA"/>
    <w:rsid w:val="00B30A45"/>
    <w:rsid w:val="00B31E61"/>
    <w:rsid w:val="00B328BE"/>
    <w:rsid w:val="00B3308C"/>
    <w:rsid w:val="00B33DED"/>
    <w:rsid w:val="00B343E8"/>
    <w:rsid w:val="00B347E6"/>
    <w:rsid w:val="00B370D1"/>
    <w:rsid w:val="00B37BA1"/>
    <w:rsid w:val="00B40F5F"/>
    <w:rsid w:val="00B414AC"/>
    <w:rsid w:val="00B42AF6"/>
    <w:rsid w:val="00B44584"/>
    <w:rsid w:val="00B46053"/>
    <w:rsid w:val="00B4645A"/>
    <w:rsid w:val="00B46B91"/>
    <w:rsid w:val="00B53DC8"/>
    <w:rsid w:val="00B55230"/>
    <w:rsid w:val="00B55294"/>
    <w:rsid w:val="00B56D24"/>
    <w:rsid w:val="00B604AD"/>
    <w:rsid w:val="00B605FF"/>
    <w:rsid w:val="00B61A02"/>
    <w:rsid w:val="00B61CCD"/>
    <w:rsid w:val="00B63E5C"/>
    <w:rsid w:val="00B64EC0"/>
    <w:rsid w:val="00B65B61"/>
    <w:rsid w:val="00B67E97"/>
    <w:rsid w:val="00B71EE0"/>
    <w:rsid w:val="00B779AD"/>
    <w:rsid w:val="00B8299D"/>
    <w:rsid w:val="00B83D9F"/>
    <w:rsid w:val="00B85309"/>
    <w:rsid w:val="00B870B2"/>
    <w:rsid w:val="00B870FE"/>
    <w:rsid w:val="00B877AF"/>
    <w:rsid w:val="00B90FEA"/>
    <w:rsid w:val="00B93D7E"/>
    <w:rsid w:val="00B95CC5"/>
    <w:rsid w:val="00B96863"/>
    <w:rsid w:val="00BA2E08"/>
    <w:rsid w:val="00BA442A"/>
    <w:rsid w:val="00BB12F8"/>
    <w:rsid w:val="00BB2DED"/>
    <w:rsid w:val="00BB717E"/>
    <w:rsid w:val="00BB7538"/>
    <w:rsid w:val="00BC276C"/>
    <w:rsid w:val="00BC2FA8"/>
    <w:rsid w:val="00BC3BD4"/>
    <w:rsid w:val="00BC4313"/>
    <w:rsid w:val="00BC55E3"/>
    <w:rsid w:val="00BC583D"/>
    <w:rsid w:val="00BC626E"/>
    <w:rsid w:val="00BC6AE4"/>
    <w:rsid w:val="00BD1508"/>
    <w:rsid w:val="00BD158C"/>
    <w:rsid w:val="00BD15B5"/>
    <w:rsid w:val="00BD2ADE"/>
    <w:rsid w:val="00BD2B2C"/>
    <w:rsid w:val="00BD3B11"/>
    <w:rsid w:val="00BD5F20"/>
    <w:rsid w:val="00BD5F9D"/>
    <w:rsid w:val="00BD7506"/>
    <w:rsid w:val="00BE03DC"/>
    <w:rsid w:val="00BE24C7"/>
    <w:rsid w:val="00BE33E2"/>
    <w:rsid w:val="00BE4510"/>
    <w:rsid w:val="00BF2439"/>
    <w:rsid w:val="00BF2D35"/>
    <w:rsid w:val="00BF3519"/>
    <w:rsid w:val="00BF38B2"/>
    <w:rsid w:val="00BF6B63"/>
    <w:rsid w:val="00C01612"/>
    <w:rsid w:val="00C01DB4"/>
    <w:rsid w:val="00C031A0"/>
    <w:rsid w:val="00C03D9C"/>
    <w:rsid w:val="00C06C1B"/>
    <w:rsid w:val="00C10839"/>
    <w:rsid w:val="00C12342"/>
    <w:rsid w:val="00C12563"/>
    <w:rsid w:val="00C1322E"/>
    <w:rsid w:val="00C134A3"/>
    <w:rsid w:val="00C13C5F"/>
    <w:rsid w:val="00C148D5"/>
    <w:rsid w:val="00C1746C"/>
    <w:rsid w:val="00C17C5A"/>
    <w:rsid w:val="00C21B43"/>
    <w:rsid w:val="00C21E54"/>
    <w:rsid w:val="00C26A01"/>
    <w:rsid w:val="00C34024"/>
    <w:rsid w:val="00C37951"/>
    <w:rsid w:val="00C4001E"/>
    <w:rsid w:val="00C40183"/>
    <w:rsid w:val="00C40E2B"/>
    <w:rsid w:val="00C419CB"/>
    <w:rsid w:val="00C42886"/>
    <w:rsid w:val="00C4470C"/>
    <w:rsid w:val="00C470DA"/>
    <w:rsid w:val="00C52FA1"/>
    <w:rsid w:val="00C53B7C"/>
    <w:rsid w:val="00C552B4"/>
    <w:rsid w:val="00C63B9A"/>
    <w:rsid w:val="00C64355"/>
    <w:rsid w:val="00C646DF"/>
    <w:rsid w:val="00C65C8F"/>
    <w:rsid w:val="00C663B4"/>
    <w:rsid w:val="00C66AA4"/>
    <w:rsid w:val="00C66B64"/>
    <w:rsid w:val="00C7027F"/>
    <w:rsid w:val="00C7055A"/>
    <w:rsid w:val="00C706EB"/>
    <w:rsid w:val="00C7141D"/>
    <w:rsid w:val="00C71A39"/>
    <w:rsid w:val="00C72B11"/>
    <w:rsid w:val="00C74A26"/>
    <w:rsid w:val="00C77C88"/>
    <w:rsid w:val="00C80595"/>
    <w:rsid w:val="00C83F9B"/>
    <w:rsid w:val="00C84A62"/>
    <w:rsid w:val="00C85906"/>
    <w:rsid w:val="00C87103"/>
    <w:rsid w:val="00C9023D"/>
    <w:rsid w:val="00C91808"/>
    <w:rsid w:val="00C923D3"/>
    <w:rsid w:val="00C93766"/>
    <w:rsid w:val="00C96C70"/>
    <w:rsid w:val="00C979FD"/>
    <w:rsid w:val="00C97AE8"/>
    <w:rsid w:val="00CA7DFF"/>
    <w:rsid w:val="00CB0D31"/>
    <w:rsid w:val="00CB1A2B"/>
    <w:rsid w:val="00CB1FE6"/>
    <w:rsid w:val="00CB29EA"/>
    <w:rsid w:val="00CB3E81"/>
    <w:rsid w:val="00CB748D"/>
    <w:rsid w:val="00CC0E4C"/>
    <w:rsid w:val="00CC107D"/>
    <w:rsid w:val="00CC19F2"/>
    <w:rsid w:val="00CC27D7"/>
    <w:rsid w:val="00CC4695"/>
    <w:rsid w:val="00CC5840"/>
    <w:rsid w:val="00CC67C0"/>
    <w:rsid w:val="00CD5286"/>
    <w:rsid w:val="00CE1018"/>
    <w:rsid w:val="00CE53CF"/>
    <w:rsid w:val="00CE686B"/>
    <w:rsid w:val="00CE702D"/>
    <w:rsid w:val="00CE7647"/>
    <w:rsid w:val="00CF1924"/>
    <w:rsid w:val="00CF1D40"/>
    <w:rsid w:val="00CF242B"/>
    <w:rsid w:val="00CF5737"/>
    <w:rsid w:val="00D04890"/>
    <w:rsid w:val="00D05866"/>
    <w:rsid w:val="00D05969"/>
    <w:rsid w:val="00D07F78"/>
    <w:rsid w:val="00D10F71"/>
    <w:rsid w:val="00D14A25"/>
    <w:rsid w:val="00D15324"/>
    <w:rsid w:val="00D17566"/>
    <w:rsid w:val="00D2102E"/>
    <w:rsid w:val="00D21128"/>
    <w:rsid w:val="00D22561"/>
    <w:rsid w:val="00D240ED"/>
    <w:rsid w:val="00D25864"/>
    <w:rsid w:val="00D26A79"/>
    <w:rsid w:val="00D309F7"/>
    <w:rsid w:val="00D31383"/>
    <w:rsid w:val="00D318A6"/>
    <w:rsid w:val="00D32322"/>
    <w:rsid w:val="00D333BC"/>
    <w:rsid w:val="00D37BED"/>
    <w:rsid w:val="00D40094"/>
    <w:rsid w:val="00D41F24"/>
    <w:rsid w:val="00D44306"/>
    <w:rsid w:val="00D44D92"/>
    <w:rsid w:val="00D52111"/>
    <w:rsid w:val="00D52189"/>
    <w:rsid w:val="00D52B04"/>
    <w:rsid w:val="00D5354A"/>
    <w:rsid w:val="00D53A66"/>
    <w:rsid w:val="00D557CD"/>
    <w:rsid w:val="00D569C8"/>
    <w:rsid w:val="00D56A15"/>
    <w:rsid w:val="00D56BCE"/>
    <w:rsid w:val="00D575C0"/>
    <w:rsid w:val="00D57993"/>
    <w:rsid w:val="00D62565"/>
    <w:rsid w:val="00D62B28"/>
    <w:rsid w:val="00D63AB8"/>
    <w:rsid w:val="00D63DBE"/>
    <w:rsid w:val="00D6451E"/>
    <w:rsid w:val="00D648A9"/>
    <w:rsid w:val="00D651F8"/>
    <w:rsid w:val="00D66033"/>
    <w:rsid w:val="00D66DFD"/>
    <w:rsid w:val="00D66F00"/>
    <w:rsid w:val="00D67137"/>
    <w:rsid w:val="00D67335"/>
    <w:rsid w:val="00D67915"/>
    <w:rsid w:val="00D67F7A"/>
    <w:rsid w:val="00D7285B"/>
    <w:rsid w:val="00D73F6C"/>
    <w:rsid w:val="00D752C5"/>
    <w:rsid w:val="00D763EF"/>
    <w:rsid w:val="00D76852"/>
    <w:rsid w:val="00D76F1F"/>
    <w:rsid w:val="00D815C8"/>
    <w:rsid w:val="00D8276A"/>
    <w:rsid w:val="00D82794"/>
    <w:rsid w:val="00D86AD7"/>
    <w:rsid w:val="00D902DE"/>
    <w:rsid w:val="00D909D3"/>
    <w:rsid w:val="00D90C4C"/>
    <w:rsid w:val="00D90D93"/>
    <w:rsid w:val="00D91180"/>
    <w:rsid w:val="00D91ABE"/>
    <w:rsid w:val="00D926AF"/>
    <w:rsid w:val="00DA01A4"/>
    <w:rsid w:val="00DA0318"/>
    <w:rsid w:val="00DA077F"/>
    <w:rsid w:val="00DA4874"/>
    <w:rsid w:val="00DB338E"/>
    <w:rsid w:val="00DB4252"/>
    <w:rsid w:val="00DB547E"/>
    <w:rsid w:val="00DC10E6"/>
    <w:rsid w:val="00DC2B86"/>
    <w:rsid w:val="00DC2FB6"/>
    <w:rsid w:val="00DC34C9"/>
    <w:rsid w:val="00DC4067"/>
    <w:rsid w:val="00DC572E"/>
    <w:rsid w:val="00DC589B"/>
    <w:rsid w:val="00DC5E31"/>
    <w:rsid w:val="00DD0260"/>
    <w:rsid w:val="00DD18A1"/>
    <w:rsid w:val="00DD212B"/>
    <w:rsid w:val="00DD24C8"/>
    <w:rsid w:val="00DD2A00"/>
    <w:rsid w:val="00DD300B"/>
    <w:rsid w:val="00DD3984"/>
    <w:rsid w:val="00DD49E9"/>
    <w:rsid w:val="00DD5D24"/>
    <w:rsid w:val="00DDA674"/>
    <w:rsid w:val="00DE3453"/>
    <w:rsid w:val="00DF09CE"/>
    <w:rsid w:val="00DF1C3F"/>
    <w:rsid w:val="00DF2515"/>
    <w:rsid w:val="00DF2880"/>
    <w:rsid w:val="00DF3DF5"/>
    <w:rsid w:val="00DF4B59"/>
    <w:rsid w:val="00DF58CA"/>
    <w:rsid w:val="00DF60EF"/>
    <w:rsid w:val="00DF61F6"/>
    <w:rsid w:val="00DF6FDD"/>
    <w:rsid w:val="00DF75E5"/>
    <w:rsid w:val="00E025B3"/>
    <w:rsid w:val="00E02ACC"/>
    <w:rsid w:val="00E02B48"/>
    <w:rsid w:val="00E057EE"/>
    <w:rsid w:val="00E05CC1"/>
    <w:rsid w:val="00E06A02"/>
    <w:rsid w:val="00E07A81"/>
    <w:rsid w:val="00E100B8"/>
    <w:rsid w:val="00E11976"/>
    <w:rsid w:val="00E16190"/>
    <w:rsid w:val="00E2002F"/>
    <w:rsid w:val="00E20921"/>
    <w:rsid w:val="00E2092A"/>
    <w:rsid w:val="00E228B8"/>
    <w:rsid w:val="00E23809"/>
    <w:rsid w:val="00E27B0E"/>
    <w:rsid w:val="00E27C3C"/>
    <w:rsid w:val="00E30E84"/>
    <w:rsid w:val="00E32209"/>
    <w:rsid w:val="00E3260F"/>
    <w:rsid w:val="00E329C7"/>
    <w:rsid w:val="00E32B2D"/>
    <w:rsid w:val="00E32F39"/>
    <w:rsid w:val="00E35F84"/>
    <w:rsid w:val="00E36D36"/>
    <w:rsid w:val="00E400AA"/>
    <w:rsid w:val="00E40583"/>
    <w:rsid w:val="00E40D6B"/>
    <w:rsid w:val="00E44A16"/>
    <w:rsid w:val="00E44FEC"/>
    <w:rsid w:val="00E45DB4"/>
    <w:rsid w:val="00E465AB"/>
    <w:rsid w:val="00E47787"/>
    <w:rsid w:val="00E510F9"/>
    <w:rsid w:val="00E547C3"/>
    <w:rsid w:val="00E55180"/>
    <w:rsid w:val="00E55F8E"/>
    <w:rsid w:val="00E57286"/>
    <w:rsid w:val="00E577FB"/>
    <w:rsid w:val="00E60227"/>
    <w:rsid w:val="00E604EA"/>
    <w:rsid w:val="00E60C69"/>
    <w:rsid w:val="00E60CFD"/>
    <w:rsid w:val="00E61469"/>
    <w:rsid w:val="00E620E5"/>
    <w:rsid w:val="00E64403"/>
    <w:rsid w:val="00E65AEB"/>
    <w:rsid w:val="00E671DB"/>
    <w:rsid w:val="00E7001A"/>
    <w:rsid w:val="00E7037C"/>
    <w:rsid w:val="00E707F6"/>
    <w:rsid w:val="00E720AA"/>
    <w:rsid w:val="00E728EF"/>
    <w:rsid w:val="00E729DD"/>
    <w:rsid w:val="00E734DE"/>
    <w:rsid w:val="00E74557"/>
    <w:rsid w:val="00E75335"/>
    <w:rsid w:val="00E76080"/>
    <w:rsid w:val="00E76187"/>
    <w:rsid w:val="00E76BCB"/>
    <w:rsid w:val="00E774ED"/>
    <w:rsid w:val="00E77C3B"/>
    <w:rsid w:val="00E8220D"/>
    <w:rsid w:val="00E82953"/>
    <w:rsid w:val="00E83BED"/>
    <w:rsid w:val="00E83EB6"/>
    <w:rsid w:val="00E84372"/>
    <w:rsid w:val="00E851B2"/>
    <w:rsid w:val="00E867E7"/>
    <w:rsid w:val="00E86EEE"/>
    <w:rsid w:val="00E8783D"/>
    <w:rsid w:val="00E9141C"/>
    <w:rsid w:val="00E9178A"/>
    <w:rsid w:val="00E951C8"/>
    <w:rsid w:val="00E958D7"/>
    <w:rsid w:val="00E962A3"/>
    <w:rsid w:val="00EA01F5"/>
    <w:rsid w:val="00EA13F2"/>
    <w:rsid w:val="00EA1E56"/>
    <w:rsid w:val="00EA1F16"/>
    <w:rsid w:val="00EA220C"/>
    <w:rsid w:val="00EA2D92"/>
    <w:rsid w:val="00EA342B"/>
    <w:rsid w:val="00EA4305"/>
    <w:rsid w:val="00EA4CDC"/>
    <w:rsid w:val="00EA6EE9"/>
    <w:rsid w:val="00EB03A7"/>
    <w:rsid w:val="00EC2391"/>
    <w:rsid w:val="00EC31B5"/>
    <w:rsid w:val="00EC3710"/>
    <w:rsid w:val="00EC4244"/>
    <w:rsid w:val="00EC5109"/>
    <w:rsid w:val="00EC559C"/>
    <w:rsid w:val="00ED2250"/>
    <w:rsid w:val="00ED2C71"/>
    <w:rsid w:val="00ED5AF1"/>
    <w:rsid w:val="00ED5E56"/>
    <w:rsid w:val="00ED674A"/>
    <w:rsid w:val="00ED7DC5"/>
    <w:rsid w:val="00EE64FF"/>
    <w:rsid w:val="00EF0FB2"/>
    <w:rsid w:val="00EF3BD5"/>
    <w:rsid w:val="00EF78A6"/>
    <w:rsid w:val="00F00E4B"/>
    <w:rsid w:val="00F010A2"/>
    <w:rsid w:val="00F01C64"/>
    <w:rsid w:val="00F01E86"/>
    <w:rsid w:val="00F03BBE"/>
    <w:rsid w:val="00F04580"/>
    <w:rsid w:val="00F04666"/>
    <w:rsid w:val="00F05A52"/>
    <w:rsid w:val="00F115BA"/>
    <w:rsid w:val="00F117EA"/>
    <w:rsid w:val="00F126D5"/>
    <w:rsid w:val="00F139D4"/>
    <w:rsid w:val="00F144E1"/>
    <w:rsid w:val="00F14F53"/>
    <w:rsid w:val="00F16295"/>
    <w:rsid w:val="00F1734B"/>
    <w:rsid w:val="00F238AB"/>
    <w:rsid w:val="00F2522D"/>
    <w:rsid w:val="00F27733"/>
    <w:rsid w:val="00F27F1C"/>
    <w:rsid w:val="00F31114"/>
    <w:rsid w:val="00F32245"/>
    <w:rsid w:val="00F3354B"/>
    <w:rsid w:val="00F3369A"/>
    <w:rsid w:val="00F35824"/>
    <w:rsid w:val="00F35BD8"/>
    <w:rsid w:val="00F41B3D"/>
    <w:rsid w:val="00F436A5"/>
    <w:rsid w:val="00F44329"/>
    <w:rsid w:val="00F50469"/>
    <w:rsid w:val="00F5090C"/>
    <w:rsid w:val="00F525A8"/>
    <w:rsid w:val="00F54BE5"/>
    <w:rsid w:val="00F55131"/>
    <w:rsid w:val="00F565A7"/>
    <w:rsid w:val="00F5680F"/>
    <w:rsid w:val="00F627B3"/>
    <w:rsid w:val="00F64C0B"/>
    <w:rsid w:val="00F67E92"/>
    <w:rsid w:val="00F706CB"/>
    <w:rsid w:val="00F72BDC"/>
    <w:rsid w:val="00F735F6"/>
    <w:rsid w:val="00F739C2"/>
    <w:rsid w:val="00F73B6C"/>
    <w:rsid w:val="00F74B0A"/>
    <w:rsid w:val="00F7681F"/>
    <w:rsid w:val="00F76947"/>
    <w:rsid w:val="00F76DF8"/>
    <w:rsid w:val="00F772F2"/>
    <w:rsid w:val="00F80D77"/>
    <w:rsid w:val="00F81282"/>
    <w:rsid w:val="00F829F5"/>
    <w:rsid w:val="00F83012"/>
    <w:rsid w:val="00F84DBB"/>
    <w:rsid w:val="00F854BF"/>
    <w:rsid w:val="00F90522"/>
    <w:rsid w:val="00F91303"/>
    <w:rsid w:val="00F925AE"/>
    <w:rsid w:val="00F93B91"/>
    <w:rsid w:val="00F947D2"/>
    <w:rsid w:val="00F96DA3"/>
    <w:rsid w:val="00F97E36"/>
    <w:rsid w:val="00FA1447"/>
    <w:rsid w:val="00FA16A8"/>
    <w:rsid w:val="00FA26A1"/>
    <w:rsid w:val="00FA4CBE"/>
    <w:rsid w:val="00FA555C"/>
    <w:rsid w:val="00FA57C2"/>
    <w:rsid w:val="00FB3252"/>
    <w:rsid w:val="00FB491F"/>
    <w:rsid w:val="00FC0531"/>
    <w:rsid w:val="00FC2762"/>
    <w:rsid w:val="00FC3271"/>
    <w:rsid w:val="00FC3325"/>
    <w:rsid w:val="00FC3A19"/>
    <w:rsid w:val="00FC3E62"/>
    <w:rsid w:val="00FC623C"/>
    <w:rsid w:val="00FD1A14"/>
    <w:rsid w:val="00FE0969"/>
    <w:rsid w:val="00FE0B90"/>
    <w:rsid w:val="00FE0FF7"/>
    <w:rsid w:val="00FE14A4"/>
    <w:rsid w:val="00FE3AC2"/>
    <w:rsid w:val="00FE3E18"/>
    <w:rsid w:val="00FE4706"/>
    <w:rsid w:val="00FE48C8"/>
    <w:rsid w:val="00FE4B86"/>
    <w:rsid w:val="00FE5647"/>
    <w:rsid w:val="00FF1EA3"/>
    <w:rsid w:val="00FF285C"/>
    <w:rsid w:val="00FF2956"/>
    <w:rsid w:val="00FF3813"/>
    <w:rsid w:val="00FF3A7F"/>
    <w:rsid w:val="00FF5F42"/>
    <w:rsid w:val="00FF7660"/>
    <w:rsid w:val="00FF7908"/>
    <w:rsid w:val="03C55A75"/>
    <w:rsid w:val="045AA1E7"/>
    <w:rsid w:val="069F2FC7"/>
    <w:rsid w:val="06ABE10F"/>
    <w:rsid w:val="06CE3BE6"/>
    <w:rsid w:val="0F5FF453"/>
    <w:rsid w:val="10DD5F76"/>
    <w:rsid w:val="185FCF13"/>
    <w:rsid w:val="19C9ED4F"/>
    <w:rsid w:val="1B31F627"/>
    <w:rsid w:val="1C6A609F"/>
    <w:rsid w:val="2038E9C5"/>
    <w:rsid w:val="21999120"/>
    <w:rsid w:val="2203AFD4"/>
    <w:rsid w:val="267A14B9"/>
    <w:rsid w:val="2A37E67F"/>
    <w:rsid w:val="2A84FFED"/>
    <w:rsid w:val="2AE8B433"/>
    <w:rsid w:val="2B0A938F"/>
    <w:rsid w:val="2B3B7D89"/>
    <w:rsid w:val="2D565EE4"/>
    <w:rsid w:val="2DC17F8F"/>
    <w:rsid w:val="301CAB38"/>
    <w:rsid w:val="30684767"/>
    <w:rsid w:val="31CD02E5"/>
    <w:rsid w:val="32E198DE"/>
    <w:rsid w:val="3598770A"/>
    <w:rsid w:val="38D53885"/>
    <w:rsid w:val="3C1C4736"/>
    <w:rsid w:val="3CC47540"/>
    <w:rsid w:val="3EB67268"/>
    <w:rsid w:val="3FEBC553"/>
    <w:rsid w:val="4088FA9B"/>
    <w:rsid w:val="4197E663"/>
    <w:rsid w:val="47E8F22C"/>
    <w:rsid w:val="48C7E902"/>
    <w:rsid w:val="4DBA680D"/>
    <w:rsid w:val="4F9F1E6E"/>
    <w:rsid w:val="56C86607"/>
    <w:rsid w:val="57160CAD"/>
    <w:rsid w:val="575C15E6"/>
    <w:rsid w:val="57D6792A"/>
    <w:rsid w:val="5E351BCE"/>
    <w:rsid w:val="5F6E920D"/>
    <w:rsid w:val="63DE3B16"/>
    <w:rsid w:val="68D33DE0"/>
    <w:rsid w:val="69339C55"/>
    <w:rsid w:val="6ADBEF1D"/>
    <w:rsid w:val="6CBD428A"/>
    <w:rsid w:val="6EAD48BB"/>
    <w:rsid w:val="708E5C18"/>
    <w:rsid w:val="7252C651"/>
    <w:rsid w:val="74FC5FCC"/>
    <w:rsid w:val="7804FBFE"/>
    <w:rsid w:val="7864EF04"/>
    <w:rsid w:val="79618D8A"/>
    <w:rsid w:val="79D8F3B3"/>
    <w:rsid w:val="7E3D21EE"/>
    <w:rsid w:val="7F324CA8"/>
    <w:rsid w:val="7F4E03DF"/>
    <w:rsid w:val="7FA8D3C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8A6BC33"/>
  <w15:docId w15:val="{30E6B3B7-31C6-46D0-B141-959CEFE7A4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975A7"/>
    <w:rPr>
      <w:rFonts w:ascii="Arial" w:hAnsi="Arial" w:cs="Arial"/>
      <w:sz w:val="24"/>
      <w:szCs w:val="24"/>
    </w:rPr>
  </w:style>
  <w:style w:type="paragraph" w:styleId="Heading1">
    <w:name w:val="heading 1"/>
    <w:basedOn w:val="Normal"/>
    <w:next w:val="Normal"/>
    <w:link w:val="Heading1Char"/>
    <w:qFormat/>
    <w:rsid w:val="00907D53"/>
    <w:pPr>
      <w:keepNext/>
      <w:numPr>
        <w:numId w:val="2"/>
      </w:numPr>
      <w:spacing w:before="240" w:after="120"/>
      <w:outlineLvl w:val="0"/>
    </w:pPr>
    <w:rPr>
      <w:rFonts w:ascii="Times New Roman" w:hAnsi="Times New Roman" w:cs="Times New Roman"/>
      <w:b/>
      <w:bCs/>
      <w:snapToGrid w:val="0"/>
    </w:rPr>
  </w:style>
  <w:style w:type="paragraph" w:styleId="Heading2">
    <w:name w:val="heading 2"/>
    <w:basedOn w:val="Normal"/>
    <w:next w:val="Normal"/>
    <w:link w:val="Heading2Char"/>
    <w:qFormat/>
    <w:rsid w:val="00907D53"/>
    <w:pPr>
      <w:keepNext/>
      <w:spacing w:before="240" w:after="60"/>
      <w:outlineLvl w:val="1"/>
    </w:pPr>
    <w:rPr>
      <w:b/>
      <w:bCs/>
      <w:i/>
      <w:iCs/>
      <w:sz w:val="28"/>
      <w:szCs w:val="28"/>
    </w:rPr>
  </w:style>
  <w:style w:type="paragraph" w:styleId="Heading9">
    <w:name w:val="heading 9"/>
    <w:basedOn w:val="Normal"/>
    <w:next w:val="Normal"/>
    <w:link w:val="Heading9Char"/>
    <w:qFormat/>
    <w:rsid w:val="002975A7"/>
    <w:pPr>
      <w:spacing w:before="240" w:after="60"/>
      <w:outlineLvl w:val="8"/>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TemplateAgreement">
    <w:name w:val="Template Agreement"/>
    <w:uiPriority w:val="99"/>
    <w:rsid w:val="004B3476"/>
    <w:pPr>
      <w:numPr>
        <w:numId w:val="1"/>
      </w:numPr>
    </w:pPr>
  </w:style>
  <w:style w:type="character" w:styleId="FootnoteReference">
    <w:name w:val="footnote reference"/>
    <w:basedOn w:val="DefaultParagraphFont"/>
    <w:semiHidden/>
    <w:unhideWhenUsed/>
    <w:rsid w:val="00623D46"/>
    <w:rPr>
      <w:rFonts w:ascii="Times New Roman" w:hAnsi="Times New Roman"/>
      <w:sz w:val="20"/>
      <w:vertAlign w:val="superscript"/>
    </w:rPr>
  </w:style>
  <w:style w:type="paragraph" w:customStyle="1" w:styleId="Style1">
    <w:name w:val="Style1"/>
    <w:basedOn w:val="ListParagraph"/>
    <w:link w:val="Style1Char"/>
    <w:rsid w:val="003C307C"/>
    <w:rPr>
      <w:rFonts w:cs="Times New Roman"/>
    </w:rPr>
  </w:style>
  <w:style w:type="character" w:customStyle="1" w:styleId="Style1Char">
    <w:name w:val="Style1 Char"/>
    <w:basedOn w:val="ListParagraphChar"/>
    <w:link w:val="Style1"/>
    <w:rsid w:val="003C307C"/>
    <w:rPr>
      <w:rFonts w:ascii="Calibri" w:eastAsia="Calibri" w:hAnsi="Calibri" w:cstheme="minorBidi"/>
      <w:sz w:val="22"/>
      <w:szCs w:val="22"/>
      <w:lang w:eastAsia="en-GB"/>
    </w:rPr>
  </w:style>
  <w:style w:type="paragraph" w:styleId="ListParagraph">
    <w:name w:val="List Paragraph"/>
    <w:basedOn w:val="Normal"/>
    <w:link w:val="ListParagraphChar"/>
    <w:uiPriority w:val="34"/>
    <w:qFormat/>
    <w:rsid w:val="00907D53"/>
    <w:pPr>
      <w:ind w:left="720"/>
    </w:pPr>
    <w:rPr>
      <w:rFonts w:eastAsia="Calibri"/>
    </w:rPr>
  </w:style>
  <w:style w:type="character" w:customStyle="1" w:styleId="ListParagraphChar">
    <w:name w:val="List Paragraph Char"/>
    <w:basedOn w:val="DefaultParagraphFont"/>
    <w:link w:val="ListParagraph"/>
    <w:uiPriority w:val="34"/>
    <w:rsid w:val="00907D53"/>
    <w:rPr>
      <w:rFonts w:ascii="Arial" w:eastAsia="Calibri" w:hAnsi="Arial" w:cs="Arial"/>
      <w:sz w:val="24"/>
      <w:szCs w:val="24"/>
    </w:rPr>
  </w:style>
  <w:style w:type="character" w:customStyle="1" w:styleId="Heading1Char">
    <w:name w:val="Heading 1 Char"/>
    <w:basedOn w:val="DefaultParagraphFont"/>
    <w:link w:val="Heading1"/>
    <w:rsid w:val="00907D53"/>
    <w:rPr>
      <w:b/>
      <w:bCs/>
      <w:snapToGrid w:val="0"/>
      <w:sz w:val="24"/>
      <w:szCs w:val="24"/>
    </w:rPr>
  </w:style>
  <w:style w:type="character" w:customStyle="1" w:styleId="Heading2Char">
    <w:name w:val="Heading 2 Char"/>
    <w:basedOn w:val="DefaultParagraphFont"/>
    <w:link w:val="Heading2"/>
    <w:rsid w:val="00907D53"/>
    <w:rPr>
      <w:rFonts w:ascii="Arial" w:hAnsi="Arial" w:cs="Arial"/>
      <w:b/>
      <w:bCs/>
      <w:i/>
      <w:iCs/>
      <w:sz w:val="28"/>
      <w:szCs w:val="28"/>
    </w:rPr>
  </w:style>
  <w:style w:type="paragraph" w:styleId="Title">
    <w:name w:val="Title"/>
    <w:basedOn w:val="Normal"/>
    <w:link w:val="TitleChar"/>
    <w:qFormat/>
    <w:rsid w:val="00907D53"/>
    <w:pPr>
      <w:keepNext/>
      <w:keepLines/>
      <w:tabs>
        <w:tab w:val="left" w:pos="576"/>
        <w:tab w:val="left" w:pos="1440"/>
        <w:tab w:val="left" w:pos="2304"/>
        <w:tab w:val="left" w:pos="3168"/>
        <w:tab w:val="left" w:pos="4032"/>
        <w:tab w:val="left" w:pos="8352"/>
      </w:tabs>
      <w:spacing w:before="120" w:after="120"/>
      <w:ind w:left="567"/>
      <w:jc w:val="center"/>
    </w:pPr>
    <w:rPr>
      <w:rFonts w:ascii="Times New Roman" w:hAnsi="Times New Roman" w:cs="Times New Roman"/>
      <w:b/>
      <w:bCs/>
      <w:snapToGrid w:val="0"/>
      <w:color w:val="000000"/>
      <w:u w:val="single"/>
    </w:rPr>
  </w:style>
  <w:style w:type="character" w:customStyle="1" w:styleId="TitleChar">
    <w:name w:val="Title Char"/>
    <w:basedOn w:val="DefaultParagraphFont"/>
    <w:link w:val="Title"/>
    <w:rsid w:val="00907D53"/>
    <w:rPr>
      <w:b/>
      <w:bCs/>
      <w:snapToGrid w:val="0"/>
      <w:color w:val="000000"/>
      <w:sz w:val="24"/>
      <w:szCs w:val="24"/>
      <w:u w:val="single"/>
    </w:rPr>
  </w:style>
  <w:style w:type="character" w:customStyle="1" w:styleId="Heading9Char">
    <w:name w:val="Heading 9 Char"/>
    <w:basedOn w:val="DefaultParagraphFont"/>
    <w:link w:val="Heading9"/>
    <w:rsid w:val="002975A7"/>
    <w:rPr>
      <w:rFonts w:ascii="Arial" w:hAnsi="Arial" w:cs="Arial"/>
      <w:sz w:val="22"/>
      <w:szCs w:val="22"/>
    </w:rPr>
  </w:style>
  <w:style w:type="paragraph" w:styleId="BodyTextIndent">
    <w:name w:val="Body Text Indent"/>
    <w:basedOn w:val="Normal"/>
    <w:link w:val="BodyTextIndentChar"/>
    <w:rsid w:val="002975A7"/>
    <w:pPr>
      <w:ind w:left="720" w:firstLine="720"/>
      <w:outlineLvl w:val="0"/>
    </w:pPr>
  </w:style>
  <w:style w:type="character" w:customStyle="1" w:styleId="BodyTextIndentChar">
    <w:name w:val="Body Text Indent Char"/>
    <w:basedOn w:val="DefaultParagraphFont"/>
    <w:link w:val="BodyTextIndent"/>
    <w:rsid w:val="002975A7"/>
    <w:rPr>
      <w:rFonts w:ascii="Arial" w:hAnsi="Arial" w:cs="Arial"/>
      <w:sz w:val="24"/>
      <w:szCs w:val="24"/>
    </w:rPr>
  </w:style>
  <w:style w:type="paragraph" w:styleId="Footer">
    <w:name w:val="footer"/>
    <w:basedOn w:val="Normal"/>
    <w:link w:val="FooterChar"/>
    <w:uiPriority w:val="99"/>
    <w:rsid w:val="002975A7"/>
    <w:pPr>
      <w:tabs>
        <w:tab w:val="center" w:pos="4320"/>
        <w:tab w:val="right" w:pos="8640"/>
      </w:tabs>
    </w:pPr>
  </w:style>
  <w:style w:type="character" w:customStyle="1" w:styleId="FooterChar">
    <w:name w:val="Footer Char"/>
    <w:basedOn w:val="DefaultParagraphFont"/>
    <w:link w:val="Footer"/>
    <w:uiPriority w:val="99"/>
    <w:rsid w:val="002975A7"/>
    <w:rPr>
      <w:rFonts w:ascii="Arial" w:hAnsi="Arial" w:cs="Arial"/>
      <w:sz w:val="24"/>
      <w:szCs w:val="24"/>
    </w:rPr>
  </w:style>
  <w:style w:type="paragraph" w:styleId="FootnoteText">
    <w:name w:val="footnote text"/>
    <w:basedOn w:val="Normal"/>
    <w:link w:val="FootnoteTextChar"/>
    <w:semiHidden/>
    <w:rsid w:val="002975A7"/>
    <w:rPr>
      <w:sz w:val="20"/>
      <w:szCs w:val="20"/>
    </w:rPr>
  </w:style>
  <w:style w:type="character" w:customStyle="1" w:styleId="FootnoteTextChar">
    <w:name w:val="Footnote Text Char"/>
    <w:basedOn w:val="DefaultParagraphFont"/>
    <w:link w:val="FootnoteText"/>
    <w:semiHidden/>
    <w:rsid w:val="002975A7"/>
    <w:rPr>
      <w:rFonts w:ascii="Arial" w:hAnsi="Arial" w:cs="Arial"/>
    </w:rPr>
  </w:style>
  <w:style w:type="table" w:styleId="TableGrid">
    <w:name w:val="Table Grid"/>
    <w:basedOn w:val="TableNormal"/>
    <w:rsid w:val="002975A7"/>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rsid w:val="002975A7"/>
    <w:pPr>
      <w:tabs>
        <w:tab w:val="center" w:pos="4320"/>
        <w:tab w:val="right" w:pos="8640"/>
      </w:tabs>
    </w:pPr>
  </w:style>
  <w:style w:type="character" w:customStyle="1" w:styleId="HeaderChar">
    <w:name w:val="Header Char"/>
    <w:basedOn w:val="DefaultParagraphFont"/>
    <w:link w:val="Header"/>
    <w:rsid w:val="002975A7"/>
    <w:rPr>
      <w:rFonts w:ascii="Arial" w:hAnsi="Arial" w:cs="Arial"/>
      <w:sz w:val="24"/>
      <w:szCs w:val="24"/>
    </w:rPr>
  </w:style>
  <w:style w:type="character" w:styleId="PageNumber">
    <w:name w:val="page number"/>
    <w:basedOn w:val="DefaultParagraphFont"/>
    <w:rsid w:val="002975A7"/>
  </w:style>
  <w:style w:type="paragraph" w:styleId="BodyText">
    <w:name w:val="Body Text"/>
    <w:basedOn w:val="Normal"/>
    <w:link w:val="BodyTextChar"/>
    <w:rsid w:val="002975A7"/>
    <w:pPr>
      <w:spacing w:after="120"/>
    </w:pPr>
  </w:style>
  <w:style w:type="character" w:customStyle="1" w:styleId="BodyTextChar">
    <w:name w:val="Body Text Char"/>
    <w:basedOn w:val="DefaultParagraphFont"/>
    <w:link w:val="BodyText"/>
    <w:rsid w:val="002975A7"/>
    <w:rPr>
      <w:rFonts w:ascii="Arial" w:hAnsi="Arial" w:cs="Arial"/>
      <w:sz w:val="24"/>
      <w:szCs w:val="24"/>
    </w:rPr>
  </w:style>
  <w:style w:type="character" w:styleId="CommentReference">
    <w:name w:val="annotation reference"/>
    <w:uiPriority w:val="99"/>
    <w:semiHidden/>
    <w:rsid w:val="002975A7"/>
    <w:rPr>
      <w:sz w:val="16"/>
      <w:szCs w:val="16"/>
    </w:rPr>
  </w:style>
  <w:style w:type="paragraph" w:styleId="CommentText">
    <w:name w:val="annotation text"/>
    <w:basedOn w:val="Normal"/>
    <w:link w:val="CommentTextChar"/>
    <w:uiPriority w:val="99"/>
    <w:rsid w:val="002975A7"/>
    <w:rPr>
      <w:rFonts w:ascii="Times New Roman" w:hAnsi="Times New Roman" w:cs="Times New Roman"/>
      <w:sz w:val="20"/>
      <w:szCs w:val="20"/>
      <w:lang w:val="en-US"/>
    </w:rPr>
  </w:style>
  <w:style w:type="character" w:customStyle="1" w:styleId="CommentTextChar">
    <w:name w:val="Comment Text Char"/>
    <w:basedOn w:val="DefaultParagraphFont"/>
    <w:link w:val="CommentText"/>
    <w:uiPriority w:val="99"/>
    <w:rsid w:val="002975A7"/>
    <w:rPr>
      <w:lang w:val="en-US"/>
    </w:rPr>
  </w:style>
  <w:style w:type="paragraph" w:customStyle="1" w:styleId="CharChar1">
    <w:name w:val="Char Char1"/>
    <w:basedOn w:val="Normal"/>
    <w:rsid w:val="002975A7"/>
    <w:pPr>
      <w:spacing w:after="160" w:line="240" w:lineRule="exact"/>
    </w:pPr>
    <w:rPr>
      <w:rFonts w:cs="Times New Roman"/>
      <w:sz w:val="20"/>
      <w:szCs w:val="20"/>
      <w:lang w:val="en-US"/>
    </w:rPr>
  </w:style>
  <w:style w:type="paragraph" w:styleId="BalloonText">
    <w:name w:val="Balloon Text"/>
    <w:basedOn w:val="Normal"/>
    <w:link w:val="BalloonTextChar"/>
    <w:semiHidden/>
    <w:rsid w:val="002975A7"/>
    <w:rPr>
      <w:rFonts w:ascii="Tahoma" w:hAnsi="Tahoma" w:cs="Tahoma"/>
      <w:sz w:val="16"/>
      <w:szCs w:val="16"/>
    </w:rPr>
  </w:style>
  <w:style w:type="character" w:customStyle="1" w:styleId="BalloonTextChar">
    <w:name w:val="Balloon Text Char"/>
    <w:basedOn w:val="DefaultParagraphFont"/>
    <w:link w:val="BalloonText"/>
    <w:semiHidden/>
    <w:rsid w:val="002975A7"/>
    <w:rPr>
      <w:rFonts w:ascii="Tahoma" w:hAnsi="Tahoma" w:cs="Tahoma"/>
      <w:sz w:val="16"/>
      <w:szCs w:val="16"/>
    </w:rPr>
  </w:style>
  <w:style w:type="paragraph" w:styleId="TOCHeading">
    <w:name w:val="TOC Heading"/>
    <w:basedOn w:val="Heading1"/>
    <w:next w:val="Normal"/>
    <w:uiPriority w:val="39"/>
    <w:unhideWhenUsed/>
    <w:qFormat/>
    <w:rsid w:val="009A0A63"/>
    <w:pPr>
      <w:keepLines/>
      <w:numPr>
        <w:numId w:val="0"/>
      </w:numPr>
      <w:spacing w:before="480" w:after="0" w:line="276" w:lineRule="auto"/>
      <w:outlineLvl w:val="9"/>
    </w:pPr>
    <w:rPr>
      <w:rFonts w:ascii="Cambria" w:eastAsia="MS Gothic" w:hAnsi="Cambria"/>
      <w:snapToGrid/>
      <w:color w:val="365F91"/>
      <w:sz w:val="28"/>
      <w:szCs w:val="28"/>
      <w:lang w:val="en-US" w:eastAsia="ja-JP"/>
    </w:rPr>
  </w:style>
  <w:style w:type="paragraph" w:styleId="TOC1">
    <w:name w:val="toc 1"/>
    <w:basedOn w:val="Normal"/>
    <w:next w:val="Normal"/>
    <w:autoRedefine/>
    <w:uiPriority w:val="39"/>
    <w:unhideWhenUsed/>
    <w:qFormat/>
    <w:rsid w:val="009A0A63"/>
  </w:style>
  <w:style w:type="paragraph" w:styleId="TOC2">
    <w:name w:val="toc 2"/>
    <w:basedOn w:val="Normal"/>
    <w:next w:val="Normal"/>
    <w:autoRedefine/>
    <w:uiPriority w:val="39"/>
    <w:unhideWhenUsed/>
    <w:qFormat/>
    <w:rsid w:val="009A0A63"/>
    <w:pPr>
      <w:spacing w:after="100" w:line="276" w:lineRule="auto"/>
      <w:ind w:left="220"/>
    </w:pPr>
    <w:rPr>
      <w:rFonts w:ascii="Calibri" w:hAnsi="Calibri" w:cs="Times New Roman"/>
      <w:sz w:val="22"/>
      <w:szCs w:val="22"/>
      <w:lang w:val="en-US"/>
    </w:rPr>
  </w:style>
  <w:style w:type="paragraph" w:styleId="TOC3">
    <w:name w:val="toc 3"/>
    <w:basedOn w:val="Normal"/>
    <w:next w:val="Normal"/>
    <w:autoRedefine/>
    <w:uiPriority w:val="39"/>
    <w:unhideWhenUsed/>
    <w:qFormat/>
    <w:rsid w:val="009A0A63"/>
    <w:pPr>
      <w:spacing w:after="100" w:line="276" w:lineRule="auto"/>
      <w:ind w:left="440"/>
    </w:pPr>
    <w:rPr>
      <w:rFonts w:ascii="Calibri" w:hAnsi="Calibri" w:cs="Times New Roman"/>
      <w:sz w:val="22"/>
      <w:szCs w:val="22"/>
      <w:lang w:val="en-US"/>
    </w:rPr>
  </w:style>
  <w:style w:type="paragraph" w:styleId="TOC4">
    <w:name w:val="toc 4"/>
    <w:basedOn w:val="Normal"/>
    <w:next w:val="Normal"/>
    <w:autoRedefine/>
    <w:uiPriority w:val="39"/>
    <w:unhideWhenUsed/>
    <w:rsid w:val="002975A7"/>
    <w:pPr>
      <w:spacing w:after="100" w:line="276" w:lineRule="auto"/>
      <w:ind w:left="660"/>
    </w:pPr>
    <w:rPr>
      <w:rFonts w:ascii="Calibri" w:hAnsi="Calibri" w:cs="Times New Roman"/>
      <w:sz w:val="22"/>
      <w:szCs w:val="22"/>
      <w:lang w:val="en-US"/>
    </w:rPr>
  </w:style>
  <w:style w:type="paragraph" w:styleId="TOC5">
    <w:name w:val="toc 5"/>
    <w:basedOn w:val="Normal"/>
    <w:next w:val="Normal"/>
    <w:autoRedefine/>
    <w:uiPriority w:val="39"/>
    <w:unhideWhenUsed/>
    <w:rsid w:val="002975A7"/>
    <w:pPr>
      <w:spacing w:after="100" w:line="276" w:lineRule="auto"/>
      <w:ind w:left="880"/>
    </w:pPr>
    <w:rPr>
      <w:rFonts w:ascii="Calibri" w:hAnsi="Calibri" w:cs="Times New Roman"/>
      <w:sz w:val="22"/>
      <w:szCs w:val="22"/>
      <w:lang w:val="en-US"/>
    </w:rPr>
  </w:style>
  <w:style w:type="paragraph" w:styleId="TOC6">
    <w:name w:val="toc 6"/>
    <w:basedOn w:val="Normal"/>
    <w:next w:val="Normal"/>
    <w:autoRedefine/>
    <w:uiPriority w:val="39"/>
    <w:unhideWhenUsed/>
    <w:rsid w:val="002975A7"/>
    <w:pPr>
      <w:spacing w:after="100" w:line="276" w:lineRule="auto"/>
      <w:ind w:left="1100"/>
    </w:pPr>
    <w:rPr>
      <w:rFonts w:ascii="Calibri" w:hAnsi="Calibri" w:cs="Times New Roman"/>
      <w:sz w:val="22"/>
      <w:szCs w:val="22"/>
      <w:lang w:val="en-US"/>
    </w:rPr>
  </w:style>
  <w:style w:type="paragraph" w:styleId="TOC7">
    <w:name w:val="toc 7"/>
    <w:basedOn w:val="Normal"/>
    <w:next w:val="Normal"/>
    <w:autoRedefine/>
    <w:uiPriority w:val="39"/>
    <w:unhideWhenUsed/>
    <w:rsid w:val="002975A7"/>
    <w:pPr>
      <w:spacing w:after="100" w:line="276" w:lineRule="auto"/>
      <w:ind w:left="1320"/>
    </w:pPr>
    <w:rPr>
      <w:rFonts w:ascii="Calibri" w:hAnsi="Calibri" w:cs="Times New Roman"/>
      <w:sz w:val="22"/>
      <w:szCs w:val="22"/>
      <w:lang w:val="en-US"/>
    </w:rPr>
  </w:style>
  <w:style w:type="paragraph" w:styleId="TOC8">
    <w:name w:val="toc 8"/>
    <w:basedOn w:val="Normal"/>
    <w:next w:val="Normal"/>
    <w:autoRedefine/>
    <w:uiPriority w:val="39"/>
    <w:unhideWhenUsed/>
    <w:rsid w:val="002975A7"/>
    <w:pPr>
      <w:spacing w:after="100" w:line="276" w:lineRule="auto"/>
      <w:ind w:left="1540"/>
    </w:pPr>
    <w:rPr>
      <w:rFonts w:ascii="Calibri" w:hAnsi="Calibri" w:cs="Times New Roman"/>
      <w:sz w:val="22"/>
      <w:szCs w:val="22"/>
      <w:lang w:val="en-US"/>
    </w:rPr>
  </w:style>
  <w:style w:type="paragraph" w:styleId="TOC9">
    <w:name w:val="toc 9"/>
    <w:basedOn w:val="Normal"/>
    <w:next w:val="Normal"/>
    <w:autoRedefine/>
    <w:uiPriority w:val="39"/>
    <w:unhideWhenUsed/>
    <w:rsid w:val="002975A7"/>
    <w:pPr>
      <w:spacing w:after="100" w:line="276" w:lineRule="auto"/>
      <w:ind w:left="1760"/>
    </w:pPr>
    <w:rPr>
      <w:rFonts w:ascii="Calibri" w:hAnsi="Calibri" w:cs="Times New Roman"/>
      <w:sz w:val="22"/>
      <w:szCs w:val="22"/>
      <w:lang w:val="en-US"/>
    </w:rPr>
  </w:style>
  <w:style w:type="character" w:styleId="Hyperlink">
    <w:name w:val="Hyperlink"/>
    <w:uiPriority w:val="99"/>
    <w:unhideWhenUsed/>
    <w:rsid w:val="002975A7"/>
    <w:rPr>
      <w:color w:val="0000FF"/>
      <w:u w:val="single"/>
    </w:rPr>
  </w:style>
  <w:style w:type="paragraph" w:customStyle="1" w:styleId="CharChar10">
    <w:name w:val="Char Char10"/>
    <w:basedOn w:val="Normal"/>
    <w:rsid w:val="00605DBB"/>
    <w:pPr>
      <w:spacing w:after="160" w:line="240" w:lineRule="exact"/>
    </w:pPr>
    <w:rPr>
      <w:rFonts w:cs="Times New Roman"/>
      <w:sz w:val="20"/>
      <w:szCs w:val="20"/>
      <w:lang w:val="en-US"/>
    </w:rPr>
  </w:style>
  <w:style w:type="character" w:styleId="Strong">
    <w:name w:val="Strong"/>
    <w:basedOn w:val="DefaultParagraphFont"/>
    <w:uiPriority w:val="22"/>
    <w:qFormat/>
    <w:rsid w:val="00183D00"/>
    <w:rPr>
      <w:b/>
      <w:bCs/>
    </w:rPr>
  </w:style>
  <w:style w:type="paragraph" w:customStyle="1" w:styleId="Default">
    <w:name w:val="Default"/>
    <w:rsid w:val="000C2859"/>
    <w:pPr>
      <w:widowControl w:val="0"/>
      <w:autoSpaceDE w:val="0"/>
      <w:autoSpaceDN w:val="0"/>
      <w:adjustRightInd w:val="0"/>
    </w:pPr>
    <w:rPr>
      <w:rFonts w:ascii="TimesNewRoman,Bold" w:hAnsi="TimesNewRoman,Bold"/>
      <w:lang w:val="en-US"/>
    </w:rPr>
  </w:style>
  <w:style w:type="paragraph" w:styleId="NoSpacing">
    <w:name w:val="No Spacing"/>
    <w:link w:val="NoSpacingChar"/>
    <w:uiPriority w:val="1"/>
    <w:rsid w:val="000C2859"/>
    <w:rPr>
      <w:rFonts w:asciiTheme="minorHAnsi" w:eastAsiaTheme="minorHAnsi" w:hAnsiTheme="minorHAnsi" w:cstheme="minorBidi"/>
      <w:sz w:val="22"/>
      <w:szCs w:val="22"/>
      <w:lang w:val="es-ES"/>
    </w:rPr>
  </w:style>
  <w:style w:type="character" w:customStyle="1" w:styleId="NoSpacingChar">
    <w:name w:val="No Spacing Char"/>
    <w:basedOn w:val="DefaultParagraphFont"/>
    <w:link w:val="NoSpacing"/>
    <w:uiPriority w:val="1"/>
    <w:rsid w:val="000C2859"/>
    <w:rPr>
      <w:rFonts w:asciiTheme="minorHAnsi" w:eastAsiaTheme="minorHAnsi" w:hAnsiTheme="minorHAnsi" w:cstheme="minorBidi"/>
      <w:sz w:val="22"/>
      <w:szCs w:val="22"/>
      <w:lang w:val="es-ES"/>
    </w:rPr>
  </w:style>
  <w:style w:type="paragraph" w:styleId="CommentSubject">
    <w:name w:val="annotation subject"/>
    <w:basedOn w:val="CommentText"/>
    <w:next w:val="CommentText"/>
    <w:link w:val="CommentSubjectChar"/>
    <w:uiPriority w:val="99"/>
    <w:semiHidden/>
    <w:unhideWhenUsed/>
    <w:rsid w:val="002E28ED"/>
    <w:pPr>
      <w:spacing w:after="200"/>
    </w:pPr>
    <w:rPr>
      <w:rFonts w:asciiTheme="minorHAnsi" w:eastAsiaTheme="minorHAnsi" w:hAnsiTheme="minorHAnsi" w:cstheme="minorBidi"/>
      <w:b/>
      <w:bCs/>
      <w:lang w:val="en-GB"/>
    </w:rPr>
  </w:style>
  <w:style w:type="character" w:customStyle="1" w:styleId="CommentSubjectChar">
    <w:name w:val="Comment Subject Char"/>
    <w:basedOn w:val="CommentTextChar"/>
    <w:link w:val="CommentSubject"/>
    <w:uiPriority w:val="99"/>
    <w:semiHidden/>
    <w:rsid w:val="002E28ED"/>
    <w:rPr>
      <w:rFonts w:asciiTheme="minorHAnsi" w:eastAsiaTheme="minorHAnsi" w:hAnsiTheme="minorHAnsi" w:cstheme="minorBidi"/>
      <w:b/>
      <w:bCs/>
      <w:lang w:val="en-US"/>
    </w:rPr>
  </w:style>
  <w:style w:type="paragraph" w:customStyle="1" w:styleId="CharChar11">
    <w:name w:val="Char Char11"/>
    <w:basedOn w:val="Normal"/>
    <w:rsid w:val="002F0E1A"/>
    <w:pPr>
      <w:spacing w:after="160" w:line="240" w:lineRule="exact"/>
    </w:pPr>
    <w:rPr>
      <w:rFonts w:cs="Times New Roman"/>
      <w:sz w:val="20"/>
      <w:szCs w:val="20"/>
      <w:lang w:val="en-US"/>
    </w:rPr>
  </w:style>
  <w:style w:type="paragraph" w:styleId="HTMLPreformatted">
    <w:name w:val="HTML Preformatted"/>
    <w:basedOn w:val="Normal"/>
    <w:link w:val="HTMLPreformattedChar"/>
    <w:uiPriority w:val="99"/>
    <w:semiHidden/>
    <w:unhideWhenUsed/>
    <w:rsid w:val="00286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rPr>
  </w:style>
  <w:style w:type="character" w:customStyle="1" w:styleId="HTMLPreformattedChar">
    <w:name w:val="HTML Preformatted Char"/>
    <w:basedOn w:val="DefaultParagraphFont"/>
    <w:link w:val="HTMLPreformatted"/>
    <w:uiPriority w:val="99"/>
    <w:semiHidden/>
    <w:rsid w:val="00286386"/>
    <w:rPr>
      <w:rFonts w:ascii="Courier New" w:hAnsi="Courier New" w:cs="Courier New"/>
      <w:lang w:val="en-US"/>
    </w:rPr>
  </w:style>
  <w:style w:type="paragraph" w:styleId="Revision">
    <w:name w:val="Revision"/>
    <w:hidden/>
    <w:uiPriority w:val="99"/>
    <w:semiHidden/>
    <w:rsid w:val="00C470DA"/>
    <w:rPr>
      <w:rFonts w:ascii="Arial" w:hAnsi="Arial" w:cs="Arial"/>
      <w:sz w:val="24"/>
      <w:szCs w:val="24"/>
    </w:rPr>
  </w:style>
  <w:style w:type="paragraph" w:customStyle="1" w:styleId="CharChar100">
    <w:name w:val="Char Char100"/>
    <w:basedOn w:val="Normal"/>
    <w:rsid w:val="00E64403"/>
    <w:pPr>
      <w:spacing w:after="160" w:line="240" w:lineRule="exact"/>
    </w:pPr>
    <w:rPr>
      <w:rFonts w:cs="Times New Roman"/>
      <w:sz w:val="20"/>
      <w:szCs w:val="20"/>
      <w:lang w:val="en-US"/>
    </w:rPr>
  </w:style>
  <w:style w:type="paragraph" w:customStyle="1" w:styleId="CharChar110">
    <w:name w:val="Char Char110"/>
    <w:basedOn w:val="Normal"/>
    <w:rsid w:val="00E64403"/>
    <w:pPr>
      <w:spacing w:after="160" w:line="240" w:lineRule="exact"/>
    </w:pPr>
    <w:rPr>
      <w:rFonts w:cs="Times New Roman"/>
      <w:sz w:val="20"/>
      <w:szCs w:val="20"/>
      <w:lang w:val="en-US"/>
    </w:rPr>
  </w:style>
  <w:style w:type="character" w:styleId="UnresolvedMention">
    <w:name w:val="Unresolved Mention"/>
    <w:basedOn w:val="DefaultParagraphFont"/>
    <w:uiPriority w:val="99"/>
    <w:semiHidden/>
    <w:unhideWhenUsed/>
    <w:rsid w:val="00FE48C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4617981">
      <w:bodyDiv w:val="1"/>
      <w:marLeft w:val="0"/>
      <w:marRight w:val="0"/>
      <w:marTop w:val="0"/>
      <w:marBottom w:val="0"/>
      <w:divBdr>
        <w:top w:val="none" w:sz="0" w:space="0" w:color="auto"/>
        <w:left w:val="none" w:sz="0" w:space="0" w:color="auto"/>
        <w:bottom w:val="none" w:sz="0" w:space="0" w:color="auto"/>
        <w:right w:val="none" w:sz="0" w:space="0" w:color="auto"/>
      </w:divBdr>
    </w:div>
    <w:div w:id="207231879">
      <w:bodyDiv w:val="1"/>
      <w:marLeft w:val="0"/>
      <w:marRight w:val="0"/>
      <w:marTop w:val="0"/>
      <w:marBottom w:val="0"/>
      <w:divBdr>
        <w:top w:val="none" w:sz="0" w:space="0" w:color="auto"/>
        <w:left w:val="none" w:sz="0" w:space="0" w:color="auto"/>
        <w:bottom w:val="none" w:sz="0" w:space="0" w:color="auto"/>
        <w:right w:val="none" w:sz="0" w:space="0" w:color="auto"/>
      </w:divBdr>
      <w:divsChild>
        <w:div w:id="1967079859">
          <w:marLeft w:val="0"/>
          <w:marRight w:val="0"/>
          <w:marTop w:val="0"/>
          <w:marBottom w:val="0"/>
          <w:divBdr>
            <w:top w:val="none" w:sz="0" w:space="0" w:color="auto"/>
            <w:left w:val="none" w:sz="0" w:space="0" w:color="auto"/>
            <w:bottom w:val="none" w:sz="0" w:space="0" w:color="auto"/>
            <w:right w:val="none" w:sz="0" w:space="0" w:color="auto"/>
          </w:divBdr>
          <w:divsChild>
            <w:div w:id="1617830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6507600">
      <w:bodyDiv w:val="1"/>
      <w:marLeft w:val="0"/>
      <w:marRight w:val="0"/>
      <w:marTop w:val="0"/>
      <w:marBottom w:val="0"/>
      <w:divBdr>
        <w:top w:val="none" w:sz="0" w:space="0" w:color="auto"/>
        <w:left w:val="none" w:sz="0" w:space="0" w:color="auto"/>
        <w:bottom w:val="none" w:sz="0" w:space="0" w:color="auto"/>
        <w:right w:val="none" w:sz="0" w:space="0" w:color="auto"/>
      </w:divBdr>
    </w:div>
    <w:div w:id="586887853">
      <w:bodyDiv w:val="1"/>
      <w:marLeft w:val="0"/>
      <w:marRight w:val="0"/>
      <w:marTop w:val="0"/>
      <w:marBottom w:val="0"/>
      <w:divBdr>
        <w:top w:val="none" w:sz="0" w:space="0" w:color="auto"/>
        <w:left w:val="none" w:sz="0" w:space="0" w:color="auto"/>
        <w:bottom w:val="none" w:sz="0" w:space="0" w:color="auto"/>
        <w:right w:val="none" w:sz="0" w:space="0" w:color="auto"/>
      </w:divBdr>
    </w:div>
    <w:div w:id="1897010313">
      <w:bodyDiv w:val="1"/>
      <w:marLeft w:val="0"/>
      <w:marRight w:val="0"/>
      <w:marTop w:val="0"/>
      <w:marBottom w:val="0"/>
      <w:divBdr>
        <w:top w:val="none" w:sz="0" w:space="0" w:color="auto"/>
        <w:left w:val="none" w:sz="0" w:space="0" w:color="auto"/>
        <w:bottom w:val="none" w:sz="0" w:space="0" w:color="auto"/>
        <w:right w:val="none" w:sz="0" w:space="0" w:color="auto"/>
      </w:divBdr>
      <w:divsChild>
        <w:div w:id="1101411624">
          <w:marLeft w:val="0"/>
          <w:marRight w:val="0"/>
          <w:marTop w:val="0"/>
          <w:marBottom w:val="0"/>
          <w:divBdr>
            <w:top w:val="none" w:sz="0" w:space="0" w:color="auto"/>
            <w:left w:val="none" w:sz="0" w:space="0" w:color="auto"/>
            <w:bottom w:val="none" w:sz="0" w:space="0" w:color="auto"/>
            <w:right w:val="none" w:sz="0" w:space="0" w:color="auto"/>
          </w:divBdr>
        </w:div>
        <w:div w:id="1640840351">
          <w:marLeft w:val="0"/>
          <w:marRight w:val="0"/>
          <w:marTop w:val="0"/>
          <w:marBottom w:val="0"/>
          <w:divBdr>
            <w:top w:val="none" w:sz="0" w:space="0" w:color="auto"/>
            <w:left w:val="none" w:sz="0" w:space="0" w:color="auto"/>
            <w:bottom w:val="none" w:sz="0" w:space="0" w:color="auto"/>
            <w:right w:val="none" w:sz="0" w:space="0" w:color="auto"/>
          </w:divBdr>
        </w:div>
        <w:div w:id="1944610065">
          <w:marLeft w:val="0"/>
          <w:marRight w:val="0"/>
          <w:marTop w:val="0"/>
          <w:marBottom w:val="0"/>
          <w:divBdr>
            <w:top w:val="none" w:sz="0" w:space="0" w:color="auto"/>
            <w:left w:val="none" w:sz="0" w:space="0" w:color="auto"/>
            <w:bottom w:val="none" w:sz="0" w:space="0" w:color="auto"/>
            <w:right w:val="none" w:sz="0" w:space="0" w:color="auto"/>
          </w:divBdr>
          <w:divsChild>
            <w:div w:id="187580414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819076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5479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C4A7CB40D5F2704696A9498277FA098B" ma:contentTypeVersion="19" ma:contentTypeDescription="Create a new document." ma:contentTypeScope="" ma:versionID="718aafc94ab7ef64821649ea1ad061e2">
  <xsd:schema xmlns:xsd="http://www.w3.org/2001/XMLSchema" xmlns:xs="http://www.w3.org/2001/XMLSchema" xmlns:p="http://schemas.microsoft.com/office/2006/metadata/properties" xmlns:ns2="0deb40f1-f977-4fb1-99da-8294e3f06f7c" xmlns:ns3="b92ca212-048f-4b68-a8c2-a575b3ba540c" targetNamespace="http://schemas.microsoft.com/office/2006/metadata/properties" ma:root="true" ma:fieldsID="df48ec1dc4969a9de97c086dd7e18ba1" ns2:_="" ns3:_="">
    <xsd:import namespace="0deb40f1-f977-4fb1-99da-8294e3f06f7c"/>
    <xsd:import namespace="b92ca212-048f-4b68-a8c2-a575b3ba540c"/>
    <xsd:element name="properties">
      <xsd:complexType>
        <xsd:sequence>
          <xsd:element name="documentManagement">
            <xsd:complexType>
              <xsd:all>
                <xsd:element ref="ns2:Year" minOccurs="0"/>
                <xsd:element ref="ns3:SharedWithUsers" minOccurs="0"/>
                <xsd:element ref="ns3:SharedWithDetails" minOccurs="0"/>
                <xsd:element ref="ns2:MediaServiceMetadata" minOccurs="0"/>
                <xsd:element ref="ns2:MediaServiceFastMetadata" minOccurs="0"/>
                <xsd:element ref="ns2:Team"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lcf76f155ced4ddcb4097134ff3c332f" minOccurs="0"/>
                <xsd:element ref="ns3:TaxCatchAll" minOccurs="0"/>
                <xsd:element ref="ns2:MediaServiceObjectDetectorVersions" minOccurs="0"/>
                <xsd:element ref="ns2:_Flow_SignoffStatu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deb40f1-f977-4fb1-99da-8294e3f06f7c" elementFormDefault="qualified">
    <xsd:import namespace="http://schemas.microsoft.com/office/2006/documentManagement/types"/>
    <xsd:import namespace="http://schemas.microsoft.com/office/infopath/2007/PartnerControls"/>
    <xsd:element name="Year" ma:index="8" nillable="true" ma:displayName="Year" ma:format="Dropdown" ma:internalName="Year">
      <xsd:simpleType>
        <xsd:restriction base="dms:Choice">
          <xsd:enumeration value="2016"/>
          <xsd:enumeration value="2017"/>
          <xsd:enumeration value="2018"/>
          <xsd:enumeration value="2019"/>
          <xsd:enumeration value="2020"/>
          <xsd:enumeration value="2021"/>
          <xsd:enumeration value="2022"/>
        </xsd:restriction>
      </xsd:simple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Team" ma:index="13" nillable="true" ma:displayName="Team" ma:format="Dropdown" ma:internalName="Team">
      <xsd:simpleType>
        <xsd:restriction base="dms:Choice">
          <xsd:enumeration value="COMM"/>
          <xsd:enumeration value="SUP"/>
          <xsd:enumeration value="IG&amp;M"/>
          <xsd:enumeration value="PPH"/>
        </xsd:restrictio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AutoTags" ma:index="16" nillable="true" ma:displayName="Tags" ma:internalName="MediaServiceAutoTags"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DateTaken" ma:index="20" nillable="true" ma:displayName="MediaServiceDateTaken" ma:hidden="true" ma:internalName="MediaServiceDateTake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f5f3f4cc-79b9-4d17-b8fa-dd7577b1fb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_Flow_SignoffStatus" ma:index="25" nillable="true" ma:displayName="Sign-off status" ma:internalName="Sign_x002d_off_x0020_status">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92ca212-048f-4b68-a8c2-a575b3ba540c" elementFormDefault="qualified">
    <xsd:import namespace="http://schemas.microsoft.com/office/2006/documentManagement/types"/>
    <xsd:import namespace="http://schemas.microsoft.com/office/infopath/2007/PartnerControls"/>
    <xsd:element name="SharedWithUsers" ma:index="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0"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95193afb-17b8-4598-80d7-3b812c470d5f}" ma:internalName="TaxCatchAll" ma:showField="CatchAllData" ma:web="b92ca212-048f-4b68-a8c2-a575b3ba540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b92ca212-048f-4b68-a8c2-a575b3ba540c" xsi:nil="true"/>
    <_Flow_SignoffStatus xmlns="0deb40f1-f977-4fb1-99da-8294e3f06f7c" xsi:nil="true"/>
    <Team xmlns="0deb40f1-f977-4fb1-99da-8294e3f06f7c" xsi:nil="true"/>
    <lcf76f155ced4ddcb4097134ff3c332f xmlns="0deb40f1-f977-4fb1-99da-8294e3f06f7c">
      <Terms xmlns="http://schemas.microsoft.com/office/infopath/2007/PartnerControls"/>
    </lcf76f155ced4ddcb4097134ff3c332f>
    <Year xmlns="0deb40f1-f977-4fb1-99da-8294e3f06f7c" xsi:nil="true"/>
  </documentManagement>
</p:properties>
</file>

<file path=customXml/itemProps1.xml><?xml version="1.0" encoding="utf-8"?>
<ds:datastoreItem xmlns:ds="http://schemas.openxmlformats.org/officeDocument/2006/customXml" ds:itemID="{5A5A0E89-CACA-4F8C-9870-D5B1F78FE551}">
  <ds:schemaRefs>
    <ds:schemaRef ds:uri="http://schemas.openxmlformats.org/officeDocument/2006/bibliography"/>
  </ds:schemaRefs>
</ds:datastoreItem>
</file>

<file path=customXml/itemProps2.xml><?xml version="1.0" encoding="utf-8"?>
<ds:datastoreItem xmlns:ds="http://schemas.openxmlformats.org/officeDocument/2006/customXml" ds:itemID="{8339AFC6-D35E-41FE-BAAE-469F1E560EF8}"/>
</file>

<file path=customXml/itemProps3.xml><?xml version="1.0" encoding="utf-8"?>
<ds:datastoreItem xmlns:ds="http://schemas.openxmlformats.org/officeDocument/2006/customXml" ds:itemID="{87B46923-5FAE-44D4-86E7-4E3C0B729AE0}"/>
</file>

<file path=customXml/itemProps4.xml><?xml version="1.0" encoding="utf-8"?>
<ds:datastoreItem xmlns:ds="http://schemas.openxmlformats.org/officeDocument/2006/customXml" ds:itemID="{ABD3A794-0B47-49D1-A19E-E1AD9A3E6755}"/>
</file>

<file path=docProps/app.xml><?xml version="1.0" encoding="utf-8"?>
<Properties xmlns="http://schemas.openxmlformats.org/officeDocument/2006/extended-properties" xmlns:vt="http://schemas.openxmlformats.org/officeDocument/2006/docPropsVTypes">
  <Template>Normal</Template>
  <TotalTime>21</TotalTime>
  <Pages>8</Pages>
  <Words>2815</Words>
  <Characters>16051</Characters>
  <Application>Microsoft Office Word</Application>
  <DocSecurity>0</DocSecurity>
  <Lines>133</Lines>
  <Paragraphs>37</Paragraphs>
  <ScaleCrop>false</ScaleCrop>
  <HeadingPairs>
    <vt:vector size="2" baseType="variant">
      <vt:variant>
        <vt:lpstr>Title</vt:lpstr>
      </vt:variant>
      <vt:variant>
        <vt:i4>1</vt:i4>
      </vt:variant>
    </vt:vector>
  </HeadingPairs>
  <TitlesOfParts>
    <vt:vector size="1" baseType="lpstr">
      <vt:lpstr/>
    </vt:vector>
  </TitlesOfParts>
  <Company>UNHCR</Company>
  <LinksUpToDate>false</LinksUpToDate>
  <CharactersWithSpaces>18829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haroon@unhcr.org</dc:creator>
  <cp:keywords/>
  <cp:lastModifiedBy>UNHCR Legal Affairs Service</cp:lastModifiedBy>
  <cp:revision>8</cp:revision>
  <cp:lastPrinted>2017-08-24T21:38:00Z</cp:lastPrinted>
  <dcterms:created xsi:type="dcterms:W3CDTF">2023-06-30T07:27:00Z</dcterms:created>
  <dcterms:modified xsi:type="dcterms:W3CDTF">2024-03-05T15:01:00Z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0x010100C4A7CB40D5F2704696A9498277FA098B</vt:lpwstr>
  </property>
  <property fmtid="{D5CDD505-2E9C-101B-9397-08002B2CF9AE}" pid="3" name="MediaServiceImageTags">
    <vt:lpwstr/>
  </property>
</Properties>
</file>