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8E0BA" w14:textId="77777777" w:rsidR="00E700B9" w:rsidRDefault="00E700B9" w:rsidP="00E700B9">
      <w:pPr>
        <w:rPr>
          <w:rFonts w:ascii="Open Sans" w:eastAsia="Open Sans" w:hAnsi="Open Sans" w:cs="Open Sans"/>
          <w:sz w:val="21"/>
          <w:szCs w:val="21"/>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E700B9" w14:paraId="2CC132DB" w14:textId="77777777" w:rsidTr="00B714E6">
        <w:tc>
          <w:tcPr>
            <w:tcW w:w="9375" w:type="dxa"/>
          </w:tcPr>
          <w:p w14:paraId="03D2101F" w14:textId="77777777" w:rsidR="00E700B9" w:rsidRDefault="00E700B9"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525939A8" wp14:editId="4405B101">
                      <wp:simplePos x="0" y="0"/>
                      <wp:positionH relativeFrom="column">
                        <wp:posOffset>137795</wp:posOffset>
                      </wp:positionH>
                      <wp:positionV relativeFrom="paragraph">
                        <wp:posOffset>-74511</wp:posOffset>
                      </wp:positionV>
                      <wp:extent cx="6149591" cy="2039815"/>
                      <wp:effectExtent l="0" t="0" r="22860" b="17780"/>
                      <wp:wrapNone/>
                      <wp:docPr id="1598394767"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solidFill>
                                <a:sysClr val="window" lastClr="FFFFFF"/>
                              </a:solidFill>
                              <a:ln w="25400" cap="flat" cmpd="sng" algn="ctr">
                                <a:solidFill>
                                  <a:srgbClr val="4F81BD"/>
                                </a:solidFill>
                                <a:prstDash val="solid"/>
                              </a:ln>
                              <a:effectLst/>
                            </wps:spPr>
                            <wps:txbx>
                              <w:txbxContent>
                                <w:p w14:paraId="3DCE5CD9" w14:textId="77777777" w:rsidR="00E700B9" w:rsidRDefault="00E700B9" w:rsidP="00E700B9">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30CCBB3D" w14:textId="77777777" w:rsidR="00E700B9" w:rsidRDefault="00E700B9" w:rsidP="00E700B9">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937D4CC" w14:textId="77777777" w:rsidR="00E700B9" w:rsidRDefault="00E700B9" w:rsidP="00E700B9">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25939A8"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Bh7AEAAMsDAAAOAAAAZHJzL2Uyb0RvYy54bWysU02P2yAQvVfqf0DcG9tpskqiOKs2UXrp&#10;x0q7+wMIBhsJGAokdv59B+JNuu2eqvqAGfC8efPmeX0/GE1OwgcFtqbVpKREWA6Nsm1Nn5/2HxaU&#10;hMhswzRYUdOzCPR+8/7duncrMYUOdCM8QRAbVr2raRejWxVF4J0wLEzACYuXErxhEUPfFo1nPaIb&#10;XUzL8q7owTfOAxch4Onuckk3GV9KweMPKYOIRNcUucW8+rwe0lps1mzVeuY6xUca7B9YGKYsFr1C&#10;7Vhk5OjVX1BGcQ8BZJxwMAVIqbjIPWA3VflHN48dcyL3guIEd5Up/D9Y/v306B48ytC7sAq4TV0M&#10;0pv0Rn5kyGKdr2KJIRKOh3fVbDlfVpRwvJuWH5eLap7kLG7pzof4RYAhaVNTqaHfdszHb0cdVQP8&#10;aISNWTZ2+hriJfklKdUPoFWzV1rn4By22pMTw1GiAxroKdEsRDys6T4/Y/1XadqSHgnOZyXOnzP0&#10;mNQs4ta4pqbBtpQw3aJ5efSZy6vs4NvDtepsv6g+794qkkjvWOgu7DLC+Jm2ibvIVhx7vCmddnE4&#10;DKP8B2jOD570aEdk9vPIvKDER72Fi3uZ5R1gsy9MLXw6RpAqK5ewLgA4gxSgY/I0RncnS/4e569u&#10;/+DmFwAAAP//AwBQSwMEFAAGAAgAAAAhAB6H/ijgAAAACgEAAA8AAABkcnMvZG93bnJldi54bWxM&#10;j8tOwzAQRfdI/IM1SOxa2+VREuJUgKhEly2lgt00nsYRsR3FbhP+HncFuxnN0Z1zi8VoW3aiPjTe&#10;KZBTAYxc5XXjagXb9+XkAViI6DS23pGCHwqwKC8vCsy1H9yaTptYsxTiQo4KTIxdznmoDFkMU9+R&#10;S7eD7y3GtPY11z0OKdy2fCbEPbfYuPTBYEcvhqrvzdEq2L3SGmVcftyOb5/Pu8OAK/OFSl1fjU+P&#10;wCKN8Q+Gs35ShzI57f3R6cBaBTM5T6SCiTwPCcgyIYHtFdyI7A54WfD/FcpfAAAA//8DAFBLAQIt&#10;ABQABgAIAAAAIQC2gziS/gAAAOEBAAATAAAAAAAAAAAAAAAAAAAAAABbQ29udGVudF9UeXBlc10u&#10;eG1sUEsBAi0AFAAGAAgAAAAhADj9If/WAAAAlAEAAAsAAAAAAAAAAAAAAAAALwEAAF9yZWxzLy5y&#10;ZWxzUEsBAi0AFAAGAAgAAAAhAERlAGHsAQAAywMAAA4AAAAAAAAAAAAAAAAALgIAAGRycy9lMm9E&#10;b2MueG1sUEsBAi0AFAAGAAgAAAAhAB6H/ijgAAAACgEAAA8AAAAAAAAAAAAAAAAARgQAAGRycy9k&#10;b3ducmV2LnhtbFBLBQYAAAAABAAEAPMAAABTBQAAAAA=&#10;" fillcolor="window" strokecolor="#4f81bd" strokeweight="2pt">
                      <v:textbox>
                        <w:txbxContent>
                          <w:p w14:paraId="3DCE5CD9" w14:textId="77777777" w:rsidR="00E700B9" w:rsidRDefault="00E700B9" w:rsidP="00E700B9">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30CCBB3D" w14:textId="77777777" w:rsidR="00E700B9" w:rsidRDefault="00E700B9" w:rsidP="00E700B9">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937D4CC" w14:textId="77777777" w:rsidR="00E700B9" w:rsidRDefault="00E700B9" w:rsidP="00E700B9">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E700B9" w14:paraId="474159D0" w14:textId="77777777" w:rsidTr="00B714E6">
        <w:trPr>
          <w:trHeight w:val="280"/>
        </w:trPr>
        <w:tc>
          <w:tcPr>
            <w:tcW w:w="9375" w:type="dxa"/>
          </w:tcPr>
          <w:p w14:paraId="0AC8BAE0" w14:textId="77777777" w:rsidR="00E700B9" w:rsidRDefault="00E700B9"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1B5E982" w14:textId="77777777" w:rsidR="00E700B9" w:rsidRDefault="00E700B9"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4ACBFAAA" w14:textId="77777777" w:rsidR="00E700B9" w:rsidRDefault="00E700B9"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0E5C2ED1" w14:textId="77777777" w:rsidR="00E700B9" w:rsidRDefault="00E700B9"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017CC05A"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29645E70" wp14:editId="0A87B7D2">
                      <wp:simplePos x="0" y="0"/>
                      <wp:positionH relativeFrom="column">
                        <wp:posOffset>218887</wp:posOffset>
                      </wp:positionH>
                      <wp:positionV relativeFrom="paragraph">
                        <wp:posOffset>126770</wp:posOffset>
                      </wp:positionV>
                      <wp:extent cx="3164833" cy="512466"/>
                      <wp:effectExtent l="0" t="0" r="0" b="1905"/>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3CDF0731" w14:textId="77777777" w:rsidR="00E700B9" w:rsidRDefault="00E700B9" w:rsidP="00E700B9">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9645E7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25pt;margin-top:10pt;width:249.2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EsGwIAADsEAAAOAAAAZHJzL2Uyb0RvYy54bWysU9uO0zAQfUfiHyy/0zS9hCVqulptVYQE&#10;7EoLH+A6dmLkSxi7TffvGTtJW+ANkQdnPB6fOXM8s7k/G01OArxytqL5bE6JsNzVyjYV/f5t/+6O&#10;Eh+YrZl2VlT0VXh6v337ZtN3pVi41ulaAEEQ68u+q2gbQldmmeetMMzPXCcsHkoHhgXcQpPVwHpE&#10;NzpbzOdF1juoO3BceI/e3XBItwlfSsHDk5ReBKIritxCWiGth7hm2w0rG2Bdq/hIg/0DC8OUxaQX&#10;qB0LjBxB/QVlFAfnnQwz7kzmpFRcpBqwmnz+RzUvLetEqgXF8d1FJv//YPnX00v3DChD3/nSoxmr&#10;OEsw8Y/8yDmJ9XoRS5wD4ehc5sXqbrmkhOPZOl+siiKqmV1vd+DDR+EMiUZFQTVteABwfVKKnT77&#10;kCSriWUGe4PVP3JKpNH4AiemST6P3/hEN0GL26D1FIOJR0i0ptQR3zut6r3SOm2gOTxqIIhf0f37&#10;D8WqSGz00Xxx9eAuJkhWohv7Z3CvJjfi+wEmlfsbvrakr+hijcGoDMOOlpoFNE1XV9TbhhKmGxwV&#10;HiAlti5SS20YSe+Yb4d0CXZUVNvIXaR+RtWizNfnilY4H85EYYY83oieg6tfn4H02NqY9+eRgaBE&#10;f7LYO3EOJgMm4zAZEPSjG6aFWd46HJYr14djcFJdCAxJRjbYoUmPcZriCNzuU9R15re/AAAA//8D&#10;AFBLAwQUAAYACAAAACEAWeRpyN8AAAAJAQAADwAAAGRycy9kb3ducmV2LnhtbEyPwU7DMBBE70j8&#10;g7VI3KhNSykNcaoCQmoPHGgrJG5OvMSBeB3Fbhr+nuUEx9U8zbzNV6NvxYB9bAJpuJ4oEEhVsA3V&#10;Gg7756s7EDEZsqYNhBq+McKqOD/LTWbDiV5x2KVacAnFzGhwKXWZlLFy6E2chA6Js4/Qe5P47Gtp&#10;e3Pict/KqVK30puGeMGZDh8dVl+7o9ewdu+b7WGT4rD8fOps+zC+lG9O68uLcX0PIuGY/mD41Wd1&#10;KNipDEeyUbQaZjdzJjXwCgjO57PpEkTJoFILkEUu/39Q/AAAAP//AwBQSwECLQAUAAYACAAAACEA&#10;toM4kv4AAADhAQAAEwAAAAAAAAAAAAAAAAAAAAAAW0NvbnRlbnRfVHlwZXNdLnhtbFBLAQItABQA&#10;BgAIAAAAIQA4/SH/1gAAAJQBAAALAAAAAAAAAAAAAAAAAC8BAABfcmVscy8ucmVsc1BLAQItABQA&#10;BgAIAAAAIQDABtEsGwIAADsEAAAOAAAAAAAAAAAAAAAAAC4CAABkcnMvZTJvRG9jLnhtbFBLAQIt&#10;ABQABgAIAAAAIQBZ5GnI3wAAAAkBAAAPAAAAAAAAAAAAAAAAAHUEAABkcnMvZG93bnJldi54bWxQ&#10;SwUGAAAAAAQABADzAAAAgQUAAAAA&#10;" adj="19851,0" fillcolor="#fac090" stroked="f" strokeweight="2pt">
                      <v:textbox inset="0,0,0,0">
                        <w:txbxContent>
                          <w:p w14:paraId="3CDF0731" w14:textId="77777777" w:rsidR="00E700B9" w:rsidRDefault="00E700B9" w:rsidP="00E700B9">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29EBE78E"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5A1F0887"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13A3B18F" wp14:editId="09DF6C41">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a:solidFill>
                                <a:sysClr val="window" lastClr="FFFFFF"/>
                              </a:solidFill>
                              <a:ln w="25400" cap="flat" cmpd="sng" algn="ctr">
                                <a:solidFill>
                                  <a:srgbClr val="4BACC6"/>
                                </a:solidFill>
                                <a:prstDash val="solid"/>
                              </a:ln>
                              <a:effectLst/>
                            </wps:spPr>
                            <wps:txbx>
                              <w:txbxContent>
                                <w:p w14:paraId="1A680F84" w14:textId="37FBEB3E" w:rsidR="00E700B9" w:rsidRPr="000C6CBF" w:rsidRDefault="00E700B9" w:rsidP="00E700B9">
                                  <w:pPr>
                                    <w:ind w:left="450"/>
                                    <w:rPr>
                                      <w:rFonts w:ascii="Open Sans" w:eastAsia="Open Sans" w:hAnsi="Open Sans" w:cs="Open Sans"/>
                                      <w:b/>
                                      <w:color w:val="0000FF"/>
                                      <w:sz w:val="26"/>
                                      <w:szCs w:val="26"/>
                                    </w:rPr>
                                  </w:pPr>
                                  <w:bookmarkStart w:id="0" w:name="_Hlk177850997"/>
                                  <w:bookmarkStart w:id="1" w:name="_Hlk177850998"/>
                                  <w:bookmarkStart w:id="2" w:name="_Hlk177851115"/>
                                  <w:bookmarkStart w:id="3" w:name="_Hlk177851116"/>
                                  <w:r w:rsidRPr="00E700B9">
                                    <w:rPr>
                                      <w:rFonts w:ascii="Open Sans" w:eastAsia="Open Sans" w:hAnsi="Open Sans" w:cs="Open Sans"/>
                                      <w:b/>
                                      <w:color w:val="0000FF"/>
                                      <w:sz w:val="26"/>
                                      <w:szCs w:val="26"/>
                                    </w:rPr>
                                    <w:t>Supply, Deliver, Testing and Training of welding machines (HDPE Pipe Butt Fusion Jointing Machine) with silent mobile Diesel Generator compatible for operation.</w:t>
                                  </w:r>
                                  <w:r w:rsidRPr="00C90A37">
                                    <w:rPr>
                                      <w:rFonts w:ascii="Open Sans" w:eastAsia="Open Sans" w:hAnsi="Open Sans" w:cs="Open Sans"/>
                                      <w:b/>
                                      <w:color w:val="0000FF"/>
                                      <w:sz w:val="26"/>
                                      <w:szCs w:val="26"/>
                                    </w:rPr>
                                    <w:t xml:space="preserve"> To Be Delivered to National Water &amp; Sanitation Authority –</w:t>
                                  </w:r>
                                  <w:r w:rsidR="00082BBC">
                                    <w:rPr>
                                      <w:rFonts w:ascii="Open Sans" w:eastAsia="Open Sans" w:hAnsi="Open Sans" w:cs="Open Sans"/>
                                      <w:b/>
                                      <w:color w:val="0000FF"/>
                                      <w:sz w:val="26"/>
                                      <w:szCs w:val="26"/>
                                    </w:rPr>
                                    <w:t xml:space="preserve">HASWIN </w:t>
                                  </w:r>
                                  <w:r w:rsidRPr="00C90A37">
                                    <w:rPr>
                                      <w:rFonts w:ascii="Open Sans" w:eastAsia="Open Sans" w:hAnsi="Open Sans" w:cs="Open Sans"/>
                                      <w:b/>
                                      <w:color w:val="0000FF"/>
                                      <w:sz w:val="26"/>
                                      <w:szCs w:val="26"/>
                                    </w:rPr>
                                    <w:t xml:space="preserve">Branch - NWSA- </w:t>
                                  </w:r>
                                  <w:r w:rsidR="00082BBC">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’s Warehouses, </w:t>
                                  </w:r>
                                  <w:r w:rsidR="00082BBC">
                                    <w:rPr>
                                      <w:rFonts w:ascii="Open Sans" w:eastAsia="Open Sans" w:hAnsi="Open Sans" w:cs="Open Sans"/>
                                      <w:b/>
                                      <w:color w:val="0000FF"/>
                                      <w:sz w:val="26"/>
                                      <w:szCs w:val="26"/>
                                    </w:rPr>
                                    <w:t xml:space="preserve">HASWIN </w:t>
                                  </w:r>
                                  <w:r w:rsidRPr="00C90A37">
                                    <w:rPr>
                                      <w:rFonts w:ascii="Open Sans" w:eastAsia="Open Sans" w:hAnsi="Open Sans" w:cs="Open Sans"/>
                                      <w:b/>
                                      <w:color w:val="0000FF"/>
                                      <w:sz w:val="26"/>
                                      <w:szCs w:val="26"/>
                                    </w:rPr>
                                    <w:t xml:space="preserve">District - Al </w:t>
                                  </w:r>
                                  <w:r w:rsidRPr="00C90A37">
                                    <w:rPr>
                                      <w:rFonts w:ascii="Open Sans" w:eastAsia="Open Sans" w:hAnsi="Open Sans" w:cs="Open Sans"/>
                                      <w:b/>
                                      <w:color w:val="0000FF"/>
                                      <w:sz w:val="26"/>
                                      <w:szCs w:val="26"/>
                                    </w:rPr>
                                    <w:t>Maharah Governorate</w:t>
                                  </w:r>
                                  <w:bookmarkEnd w:id="0"/>
                                  <w:bookmarkEnd w:id="1"/>
                                  <w:bookmarkEnd w:id="2"/>
                                  <w:bookmarkEnd w:id="3"/>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3B18F" id="مخطط انسيابي: متعدد المستندات 3"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Hk9QEAAN4DAAAOAAAAZHJzL2Uyb0RvYy54bWysU02P2yAQvVfqf0DcG2fd7CqN4qy2jtJL&#10;P1ba9gcQDDYSZihMYuffdyDepGlvVX3AM+CZee/xvH4ce8uOKkQDruJ3szlnyklojGsr/uP77t2S&#10;s4jCNcKCUxU/qcgfN2/frAe/UiV0YBsVGDVxcTX4ineIflUUUXaqF3EGXjk61BB6gZSGtmiCGKh7&#10;b4tyPn8oBgiNDyBVjLS7PR/yTe6vtZL4TeuokNmKEzbMa8jrPq3FZi1WbRC+M3KCIf4BRS+Mo6GX&#10;VluBgh2C+atVb2SACBpnEvoCtDZSZQ7E5m7+B5uXTniVuZA40V9kiv+vrfx6fPHPgWQYfFxFChOL&#10;UYc+vQkfG7NYp4tYakQmafN++WH5fllyJumsvF+Wi/IhyVlcy32I+ElBz1JQcW1hqDsR8MvBomlA&#10;HnrlMMsmjp8jnotfi9L8CNY0O2NtTk6xtoEdBV0lOaCBgTMrItJmxXf5mebflFnHhgRwMaf7l4I8&#10;pq1ACnvfVDy6ljNhWzKvxJCx3FTH0O4vUxcfn+r6leTNZwn0VsTujC4fTVisS9hVtuLE8ap0inDc&#10;j8wQlDJVpJ09NKfnwAZyJQH8eRBBcRbQ1nA2sXCyA+JMJM5hjdnRaZCDpwOCNlnMazO6lpSQifIF&#10;TYZPLv09z19df8vNLwAAAP//AwBQSwMEFAAGAAgAAAAhADrDqi7fAAAACQEAAA8AAABkcnMvZG93&#10;bnJldi54bWxMj81OwzAQhO9IvIO1SNyoQ36qErKpUCWEBOqhhXJ2Y5NExOvIdpvA07Oc4Dia0cw3&#10;1Xq2gzgbH3pHCLeLBIShxumeWoS318ebFYgQFWk1ODIIXybAur68qFSp3UQ7c97HVnAJhVIhdDGO&#10;pZSh6YxVYeFGQ+x9OG9VZOlbqb2auNwOMk2SpbSqJ17o1Gg2nWk+9yeLcNj4/mDbJx9eptV2a9+V&#10;b76fEa+v5od7ENHM8S8Mv/iMDjUzHd2JdBADQpYXnERIC37A/t0yy0EcEfIsLUDWlfz/oP4BAAD/&#10;/wMAUEsBAi0AFAAGAAgAAAAhALaDOJL+AAAA4QEAABMAAAAAAAAAAAAAAAAAAAAAAFtDb250ZW50&#10;X1R5cGVzXS54bWxQSwECLQAUAAYACAAAACEAOP0h/9YAAACUAQAACwAAAAAAAAAAAAAAAAAvAQAA&#10;X3JlbHMvLnJlbHNQSwECLQAUAAYACAAAACEABoqh5PUBAADeAwAADgAAAAAAAAAAAAAAAAAuAgAA&#10;ZHJzL2Uyb0RvYy54bWxQSwECLQAUAAYACAAAACEAOsOqLt8AAAAJAQAADwAAAAAAAAAAAAAAAABP&#10;BAAAZHJzL2Rvd25yZXYueG1sUEsFBgAAAAAEAAQA8wAAAFsFAAAAAA==&#10;" fillcolor="window" strokecolor="#4bacc6" strokeweight="2pt">
                      <v:textbox>
                        <w:txbxContent>
                          <w:p w14:paraId="1A680F84" w14:textId="37FBEB3E" w:rsidR="00E700B9" w:rsidRPr="000C6CBF" w:rsidRDefault="00E700B9" w:rsidP="00E700B9">
                            <w:pPr>
                              <w:ind w:left="450"/>
                              <w:rPr>
                                <w:rFonts w:ascii="Open Sans" w:eastAsia="Open Sans" w:hAnsi="Open Sans" w:cs="Open Sans"/>
                                <w:b/>
                                <w:color w:val="0000FF"/>
                                <w:sz w:val="26"/>
                                <w:szCs w:val="26"/>
                              </w:rPr>
                            </w:pPr>
                            <w:bookmarkStart w:id="4" w:name="_Hlk177850997"/>
                            <w:bookmarkStart w:id="5" w:name="_Hlk177850998"/>
                            <w:bookmarkStart w:id="6" w:name="_Hlk177851115"/>
                            <w:bookmarkStart w:id="7" w:name="_Hlk177851116"/>
                            <w:r w:rsidRPr="00E700B9">
                              <w:rPr>
                                <w:rFonts w:ascii="Open Sans" w:eastAsia="Open Sans" w:hAnsi="Open Sans" w:cs="Open Sans"/>
                                <w:b/>
                                <w:color w:val="0000FF"/>
                                <w:sz w:val="26"/>
                                <w:szCs w:val="26"/>
                              </w:rPr>
                              <w:t>Supply, Deliver, Testing and Training of welding machines (HDPE Pipe Butt Fusion Jointing Machine) with silent mobile Diesel Generator compatible for operation.</w:t>
                            </w:r>
                            <w:r w:rsidRPr="00C90A37">
                              <w:rPr>
                                <w:rFonts w:ascii="Open Sans" w:eastAsia="Open Sans" w:hAnsi="Open Sans" w:cs="Open Sans"/>
                                <w:b/>
                                <w:color w:val="0000FF"/>
                                <w:sz w:val="26"/>
                                <w:szCs w:val="26"/>
                              </w:rPr>
                              <w:t xml:space="preserve"> To Be Delivered to National Water &amp; Sanitation Authority –</w:t>
                            </w:r>
                            <w:r w:rsidR="00082BBC">
                              <w:rPr>
                                <w:rFonts w:ascii="Open Sans" w:eastAsia="Open Sans" w:hAnsi="Open Sans" w:cs="Open Sans"/>
                                <w:b/>
                                <w:color w:val="0000FF"/>
                                <w:sz w:val="26"/>
                                <w:szCs w:val="26"/>
                              </w:rPr>
                              <w:t xml:space="preserve">HASWIN </w:t>
                            </w:r>
                            <w:r w:rsidRPr="00C90A37">
                              <w:rPr>
                                <w:rFonts w:ascii="Open Sans" w:eastAsia="Open Sans" w:hAnsi="Open Sans" w:cs="Open Sans"/>
                                <w:b/>
                                <w:color w:val="0000FF"/>
                                <w:sz w:val="26"/>
                                <w:szCs w:val="26"/>
                              </w:rPr>
                              <w:t xml:space="preserve">Branch - NWSA- </w:t>
                            </w:r>
                            <w:r w:rsidR="00082BBC">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’s Warehouses, </w:t>
                            </w:r>
                            <w:r w:rsidR="00082BBC">
                              <w:rPr>
                                <w:rFonts w:ascii="Open Sans" w:eastAsia="Open Sans" w:hAnsi="Open Sans" w:cs="Open Sans"/>
                                <w:b/>
                                <w:color w:val="0000FF"/>
                                <w:sz w:val="26"/>
                                <w:szCs w:val="26"/>
                              </w:rPr>
                              <w:t xml:space="preserve">HASWIN </w:t>
                            </w:r>
                            <w:r w:rsidRPr="00C90A37">
                              <w:rPr>
                                <w:rFonts w:ascii="Open Sans" w:eastAsia="Open Sans" w:hAnsi="Open Sans" w:cs="Open Sans"/>
                                <w:b/>
                                <w:color w:val="0000FF"/>
                                <w:sz w:val="26"/>
                                <w:szCs w:val="26"/>
                              </w:rPr>
                              <w:t xml:space="preserve">District - Al </w:t>
                            </w:r>
                            <w:r w:rsidRPr="00C90A37">
                              <w:rPr>
                                <w:rFonts w:ascii="Open Sans" w:eastAsia="Open Sans" w:hAnsi="Open Sans" w:cs="Open Sans"/>
                                <w:b/>
                                <w:color w:val="0000FF"/>
                                <w:sz w:val="26"/>
                                <w:szCs w:val="26"/>
                              </w:rPr>
                              <w:t>Maharah Governorate</w:t>
                            </w:r>
                            <w:bookmarkEnd w:id="4"/>
                            <w:bookmarkEnd w:id="5"/>
                            <w:bookmarkEnd w:id="6"/>
                            <w:bookmarkEnd w:id="7"/>
                          </w:p>
                        </w:txbxContent>
                      </v:textbox>
                    </v:shape>
                  </w:pict>
                </mc:Fallback>
              </mc:AlternateContent>
            </w:r>
          </w:p>
          <w:p w14:paraId="7397157E"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6208142"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280B6578" w14:textId="77777777" w:rsidR="00E700B9" w:rsidRPr="00C90A37"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584071AD" w14:textId="77777777" w:rsidR="00E700B9" w:rsidRDefault="00E700B9"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3B55E5D2" w14:textId="77777777" w:rsidR="00E700B9" w:rsidRDefault="00E700B9"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695E794F" w14:textId="77777777" w:rsidR="00E700B9" w:rsidRDefault="00E700B9"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6860CB9A" w14:textId="77777777" w:rsidR="00E700B9" w:rsidRPr="000B0C06" w:rsidRDefault="00E700B9"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646FAF1B" w14:textId="77777777" w:rsidR="00E700B9"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8" w:name="_Hlk177677135"/>
            <w:r w:rsidRPr="006E2F86">
              <w:rPr>
                <w:noProof/>
              </w:rPr>
              <mc:AlternateContent>
                <mc:Choice Requires="wps">
                  <w:drawing>
                    <wp:anchor distT="0" distB="0" distL="114300" distR="114300" simplePos="0" relativeHeight="251662336" behindDoc="0" locked="0" layoutInCell="1" allowOverlap="1" wp14:anchorId="5B48C105" wp14:editId="1BA7B814">
                      <wp:simplePos x="0" y="0"/>
                      <wp:positionH relativeFrom="column">
                        <wp:posOffset>30480</wp:posOffset>
                      </wp:positionH>
                      <wp:positionV relativeFrom="paragraph">
                        <wp:posOffset>16510</wp:posOffset>
                      </wp:positionV>
                      <wp:extent cx="2590800" cy="368300"/>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590800" cy="368300"/>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08AABB5C" w14:textId="77777777" w:rsidR="00E700B9" w:rsidRDefault="00E700B9" w:rsidP="00E700B9">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5B48C105" id="سهم: لليمين 4" o:spid="_x0000_s1029" type="#_x0000_t13" style="position:absolute;left:0;text-align:left;margin-left:2.4pt;margin-top:1.3pt;width:204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E9GQIAADsEAAAOAAAAZHJzL2Uyb0RvYy54bWysU9tu2zAMfR+wfxD0vthJ2iw14hRFgwwD&#10;dinQ7QMUWbY16DZKiZ2/HyXbSba9DfODTFHU4eERuXnstSInAV5aU9L5LKdEGG4raZqSfv+2f7em&#10;xAdmKqasESU9C08ft2/fbDpXiIVtraoEEAQxvuhcSdsQXJFlnrdCMz+zThg8rC1oFnALTVYB6xBd&#10;q2yR56uss1A5sFx4j97dcEi3Cb+uBQ9f69qLQFRJkVtIK6T1ENdsu2FFA8y1ko802D+w0EwaTHqB&#10;2rHAyBHkX1BacrDe1mHGrc5sXUsuUg1YzTz/o5rXljmRakFxvLvI5P8fLP9yenUvgDJ0zhcezVhF&#10;X4OOf+RH+iTW+SKW6APh6FzcP+TrHDXleLZcrZdoI0x2ve3Ahw/CahKNkoJs2vAEYLukFDt98iFJ&#10;VhHDNPYGq37MKam1whc4MUXmefzGJ7oJWtwG3U8xmHiERGtKHfG9VbLaS6XSBprDswKC+CXdv39Y&#10;3a0SG3XUn201uFcTJCvQjf0zuO8mN+L7ASaV+xu+MqSL2mAwKsOwo2vFApraVSX1pqGEqQZHhQdI&#10;iY2N1FIbRtI75tshXYIdFVUmchepn1G1KPP1uaIV+kNPJGZYxhvRc7DV+QVIh62NeX8eGQhK1EeD&#10;vRPnYDJgMg6TAUE922FamOGtxWG5cn06BlvLC4EhycgGOzTpMU5THIHbfYq6zvz2FwAAAP//AwBQ&#10;SwMEFAAGAAgAAAAhAL9s/vneAAAABgEAAA8AAABkcnMvZG93bnJldi54bWxMzkFLw0AQBeC74H9Y&#10;RvBmNw01tDGT0gqCXoRGrfW2zY5JMLsbstt2+++dnvT4eMObr1hG04sjjb5zFmE6SUCQrZ3ubIPw&#10;/vZ0Nwfhg7Ja9c4Swpk8LMvrq0Ll2p3sho5VaASPWJ8rhDaEIZfS1y0Z5SduIMvdtxuNChzHRupR&#10;nXjc9DJNkkwa1Vn+0KqBHluqf6qDQYiv67PbflSfz7vF7iWuNvF+/rVGvL2JqwcQgWL4O4YLn+lQ&#10;smnvDlZ70SPMGB4Q0gwEt7NpynmPkCUZyLKQ//nlLwAAAP//AwBQSwECLQAUAAYACAAAACEAtoM4&#10;kv4AAADhAQAAEwAAAAAAAAAAAAAAAAAAAAAAW0NvbnRlbnRfVHlwZXNdLnhtbFBLAQItABQABgAI&#10;AAAAIQA4/SH/1gAAAJQBAAALAAAAAAAAAAAAAAAAAC8BAABfcmVscy8ucmVsc1BLAQItABQABgAI&#10;AAAAIQAzRXE9GQIAADsEAAAOAAAAAAAAAAAAAAAAAC4CAABkcnMvZTJvRG9jLnhtbFBLAQItABQA&#10;BgAIAAAAIQC/bP753gAAAAYBAAAPAAAAAAAAAAAAAAAAAHMEAABkcnMvZG93bnJldi54bWxQSwUG&#10;AAAAAAQABADzAAAAfgUAAAAA&#10;" adj="20065,0" fillcolor="#fac090" stroked="f" strokeweight="2pt">
                      <v:textbox inset="0,0,0,0">
                        <w:txbxContent>
                          <w:p w14:paraId="08AABB5C" w14:textId="77777777" w:rsidR="00E700B9" w:rsidRDefault="00E700B9" w:rsidP="00E700B9">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2B9D88AF" w14:textId="77777777" w:rsidR="00E700B9" w:rsidRPr="000B0C06" w:rsidRDefault="00E700B9"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8"/>
          <w:p w14:paraId="55916E4D" w14:textId="030CA8CA" w:rsidR="00E700B9" w:rsidRDefault="00E700B9" w:rsidP="001C4141">
            <w:pPr>
              <w:widowControl/>
              <w:pBdr>
                <w:top w:val="nil"/>
                <w:left w:val="nil"/>
                <w:bottom w:val="nil"/>
                <w:right w:val="nil"/>
                <w:between w:val="nil"/>
              </w:pBdr>
              <w:spacing w:after="240"/>
              <w:ind w:left="2300"/>
              <w:rPr>
                <w:rFonts w:ascii="Open Sans" w:eastAsia="Open Sans" w:hAnsi="Open Sans" w:cs="Open Sans"/>
                <w:b/>
                <w:color w:val="0092D1"/>
                <w:sz w:val="32"/>
                <w:szCs w:val="32"/>
              </w:rPr>
            </w:pPr>
            <w:r w:rsidRPr="003B1411">
              <w:rPr>
                <w:rFonts w:ascii="Open Sans" w:eastAsia="Open Sans" w:hAnsi="Open Sans" w:cs="Open Sans"/>
                <w:b/>
                <w:color w:val="0000FF"/>
                <w:sz w:val="36"/>
                <w:szCs w:val="36"/>
              </w:rPr>
              <w:t>(</w:t>
            </w:r>
            <w:r w:rsidRPr="003B1411">
              <w:rPr>
                <w:rFonts w:ascii="Open Sans" w:eastAsia="Open Sans" w:hAnsi="Open Sans" w:cs="Open Sans"/>
                <w:b/>
                <w:color w:val="0000FF"/>
                <w:sz w:val="36"/>
                <w:szCs w:val="36"/>
                <w:highlight w:val="yellow"/>
              </w:rPr>
              <w:t>IUS-AF2-UWS-</w:t>
            </w:r>
            <w:r w:rsidR="000C6CBF" w:rsidRPr="003B1411">
              <w:rPr>
                <w:rFonts w:ascii="Open Sans" w:eastAsia="Open Sans" w:hAnsi="Open Sans" w:cs="Open Sans"/>
                <w:b/>
                <w:color w:val="0000FF"/>
                <w:sz w:val="36"/>
                <w:szCs w:val="36"/>
                <w:highlight w:val="yellow"/>
              </w:rPr>
              <w:t>H</w:t>
            </w:r>
            <w:r w:rsidR="00082BBC" w:rsidRPr="003B1411">
              <w:rPr>
                <w:rFonts w:ascii="Open Sans" w:eastAsia="Open Sans" w:hAnsi="Open Sans" w:cs="Open Sans"/>
                <w:b/>
                <w:color w:val="0000FF"/>
                <w:sz w:val="36"/>
                <w:szCs w:val="36"/>
                <w:highlight w:val="yellow"/>
              </w:rPr>
              <w:t>SW</w:t>
            </w:r>
            <w:r w:rsidR="000C6CBF" w:rsidRPr="003B1411">
              <w:rPr>
                <w:rFonts w:ascii="Open Sans" w:eastAsia="Open Sans" w:hAnsi="Open Sans" w:cs="Open Sans"/>
                <w:b/>
                <w:color w:val="0000FF"/>
                <w:sz w:val="36"/>
                <w:szCs w:val="36"/>
                <w:highlight w:val="yellow"/>
              </w:rPr>
              <w:t>N</w:t>
            </w:r>
            <w:r w:rsidRPr="003B1411">
              <w:rPr>
                <w:rFonts w:ascii="Open Sans" w:eastAsia="Open Sans" w:hAnsi="Open Sans" w:cs="Open Sans"/>
                <w:b/>
                <w:color w:val="0000FF"/>
                <w:sz w:val="36"/>
                <w:szCs w:val="36"/>
                <w:highlight w:val="yellow"/>
              </w:rPr>
              <w:t>-0</w:t>
            </w:r>
            <w:r w:rsidR="001C4141" w:rsidRPr="003B1411">
              <w:rPr>
                <w:rFonts w:ascii="Open Sans" w:eastAsia="Open Sans" w:hAnsi="Open Sans" w:cs="Open Sans"/>
                <w:b/>
                <w:color w:val="0000FF"/>
                <w:sz w:val="36"/>
                <w:szCs w:val="36"/>
                <w:highlight w:val="yellow"/>
              </w:rPr>
              <w:t>03</w:t>
            </w:r>
            <w:r w:rsidRPr="003B1411">
              <w:rPr>
                <w:rFonts w:ascii="Open Sans" w:eastAsia="Open Sans" w:hAnsi="Open Sans" w:cs="Open Sans"/>
                <w:b/>
                <w:color w:val="0000FF"/>
                <w:sz w:val="36"/>
                <w:szCs w:val="36"/>
              </w:rPr>
              <w:t>)</w:t>
            </w:r>
          </w:p>
        </w:tc>
      </w:tr>
      <w:tr w:rsidR="00E700B9" w14:paraId="39D15183" w14:textId="77777777" w:rsidTr="00B714E6">
        <w:tc>
          <w:tcPr>
            <w:tcW w:w="9375" w:type="dxa"/>
          </w:tcPr>
          <w:p w14:paraId="19A2A130" w14:textId="77777777" w:rsidR="00E700B9" w:rsidRDefault="00E700B9" w:rsidP="00B714E6">
            <w:pPr>
              <w:widowControl/>
              <w:pBdr>
                <w:top w:val="nil"/>
                <w:left w:val="nil"/>
                <w:bottom w:val="nil"/>
                <w:right w:val="nil"/>
                <w:between w:val="nil"/>
              </w:pBdr>
              <w:rPr>
                <w:rFonts w:ascii="Open Sans" w:eastAsia="Open Sans" w:hAnsi="Open Sans" w:cs="Open Sans"/>
                <w:color w:val="000000"/>
                <w:sz w:val="28"/>
                <w:szCs w:val="28"/>
              </w:rPr>
            </w:pPr>
          </w:p>
          <w:p w14:paraId="0F0E7CAA" w14:textId="1024C8D2" w:rsidR="00E700B9" w:rsidRDefault="00E700B9" w:rsidP="00B714E6">
            <w:pPr>
              <w:widowControl/>
              <w:pBdr>
                <w:top w:val="nil"/>
                <w:left w:val="nil"/>
                <w:bottom w:val="nil"/>
                <w:right w:val="nil"/>
                <w:between w:val="nil"/>
              </w:pBdr>
              <w:rPr>
                <w:rFonts w:ascii="Open Sans" w:eastAsia="Open Sans" w:hAnsi="Open Sans" w:cs="Open Sans"/>
                <w:color w:val="000000"/>
                <w:sz w:val="28"/>
                <w:szCs w:val="28"/>
              </w:rPr>
            </w:pPr>
          </w:p>
        </w:tc>
      </w:tr>
    </w:tbl>
    <w:p w14:paraId="2E30DA92" w14:textId="77777777" w:rsidR="00E700B9" w:rsidRDefault="00E700B9" w:rsidP="00E700B9">
      <w:pPr>
        <w:rPr>
          <w:rFonts w:ascii="Open Sans" w:eastAsia="Open Sans" w:hAnsi="Open Sans" w:cs="Open Sans"/>
          <w:sz w:val="16"/>
          <w:szCs w:val="16"/>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E700B9" w14:paraId="1503BB79" w14:textId="77777777" w:rsidTr="00B714E6">
        <w:trPr>
          <w:trHeight w:val="80"/>
        </w:trPr>
        <w:tc>
          <w:tcPr>
            <w:tcW w:w="2562" w:type="dxa"/>
          </w:tcPr>
          <w:p w14:paraId="233DCD8F" w14:textId="77777777" w:rsidR="00E700B9" w:rsidRPr="000B0C06" w:rsidRDefault="00E700B9" w:rsidP="00B714E6">
            <w:pPr>
              <w:rPr>
                <w:rFonts w:ascii="Open Sans" w:eastAsia="Open Sans" w:hAnsi="Open Sans" w:cs="Open Sans"/>
                <w:sz w:val="6"/>
                <w:szCs w:val="6"/>
              </w:rPr>
            </w:pPr>
          </w:p>
        </w:tc>
      </w:tr>
      <w:tr w:rsidR="00E700B9" w14:paraId="4E4AAF3D" w14:textId="77777777" w:rsidTr="00B714E6">
        <w:tc>
          <w:tcPr>
            <w:tcW w:w="2562" w:type="dxa"/>
          </w:tcPr>
          <w:p w14:paraId="4B3BC03D" w14:textId="38E1E890" w:rsidR="00E700B9" w:rsidRDefault="00E700B9" w:rsidP="00B714E6">
            <w:pPr>
              <w:rPr>
                <w:rFonts w:ascii="Open Sans" w:eastAsia="Open Sans" w:hAnsi="Open Sans" w:cs="Open Sans"/>
                <w:color w:val="000000"/>
              </w:rPr>
            </w:pPr>
          </w:p>
        </w:tc>
      </w:tr>
      <w:tr w:rsidR="00E700B9" w14:paraId="629A3E69" w14:textId="77777777" w:rsidTr="00B714E6">
        <w:trPr>
          <w:trHeight w:val="80"/>
        </w:trPr>
        <w:tc>
          <w:tcPr>
            <w:tcW w:w="2562" w:type="dxa"/>
          </w:tcPr>
          <w:p w14:paraId="22319127" w14:textId="77777777" w:rsidR="00E700B9" w:rsidRPr="000B0C06" w:rsidRDefault="00E700B9" w:rsidP="00B714E6">
            <w:pPr>
              <w:rPr>
                <w:rFonts w:ascii="Open Sans" w:eastAsia="Open Sans" w:hAnsi="Open Sans" w:cs="Open Sans"/>
                <w:color w:val="000000"/>
                <w:sz w:val="8"/>
                <w:szCs w:val="8"/>
              </w:rPr>
            </w:pPr>
          </w:p>
        </w:tc>
      </w:tr>
    </w:tbl>
    <w:p w14:paraId="6BF68169" w14:textId="77777777" w:rsidR="00E700B9" w:rsidRPr="004D63D1" w:rsidRDefault="00E700B9" w:rsidP="00E700B9">
      <w:pPr>
        <w:pStyle w:val="Heading1"/>
        <w:rPr>
          <w:rFonts w:ascii="Open Sans" w:eastAsia="Open Sans" w:hAnsi="Open Sans" w:cs="Open Sans"/>
          <w:color w:val="0092D1"/>
          <w:sz w:val="32"/>
          <w:szCs w:val="32"/>
        </w:rPr>
      </w:pPr>
      <w:r w:rsidRPr="004D63D1">
        <w:rPr>
          <w:rFonts w:ascii="Open Sans" w:eastAsia="Open Sans" w:hAnsi="Open Sans" w:cs="Open Sans"/>
          <w:color w:val="0092D1"/>
          <w:sz w:val="32"/>
          <w:szCs w:val="32"/>
        </w:rPr>
        <w:lastRenderedPageBreak/>
        <w:t>Section III: Returnable Bidding Forms</w:t>
      </w:r>
    </w:p>
    <w:p w14:paraId="6ACF929A" w14:textId="77777777" w:rsidR="00E700B9" w:rsidRDefault="00E700B9" w:rsidP="00E700B9">
      <w:pPr>
        <w:rPr>
          <w:rFonts w:ascii="Open Sans" w:eastAsia="Open Sans" w:hAnsi="Open Sans" w:cs="Open Sans"/>
        </w:rPr>
      </w:pPr>
    </w:p>
    <w:p w14:paraId="383808B8" w14:textId="77777777" w:rsidR="00E700B9" w:rsidRPr="004D63D1" w:rsidRDefault="00E700B9" w:rsidP="00E700B9">
      <w:pPr>
        <w:rPr>
          <w:rFonts w:ascii="Open Sans" w:eastAsia="Open Sans" w:hAnsi="Open Sans" w:cs="Open Sans"/>
          <w:sz w:val="24"/>
          <w:szCs w:val="24"/>
        </w:rPr>
      </w:pPr>
      <w:r w:rsidRPr="004D63D1">
        <w:rPr>
          <w:rFonts w:ascii="Open Sans" w:eastAsia="Open Sans" w:hAnsi="Open Sans" w:cs="Open Sans"/>
          <w:sz w:val="24"/>
          <w:szCs w:val="24"/>
        </w:rPr>
        <w:t>The following returnable forms are part of this RFQ and must be completed and returned by bidders as part of their Quotation.</w:t>
      </w:r>
    </w:p>
    <w:p w14:paraId="58B34E8A" w14:textId="77777777" w:rsidR="00E700B9" w:rsidRPr="004D63D1" w:rsidRDefault="00E700B9" w:rsidP="00E700B9">
      <w:pPr>
        <w:rPr>
          <w:rFonts w:ascii="Open Sans" w:eastAsia="Open Sans" w:hAnsi="Open Sans" w:cs="Open Sans"/>
          <w:sz w:val="24"/>
          <w:szCs w:val="24"/>
        </w:rPr>
      </w:pPr>
    </w:p>
    <w:p w14:paraId="71D8D9D9" w14:textId="77777777" w:rsidR="00E700B9" w:rsidRPr="004D63D1" w:rsidRDefault="00E700B9" w:rsidP="00E700B9">
      <w:pPr>
        <w:tabs>
          <w:tab w:val="left" w:pos="709"/>
        </w:tabs>
        <w:jc w:val="both"/>
        <w:rPr>
          <w:sz w:val="24"/>
          <w:szCs w:val="24"/>
        </w:rPr>
      </w:pPr>
      <w:r w:rsidRPr="004D63D1">
        <w:rPr>
          <w:sz w:val="24"/>
          <w:szCs w:val="24"/>
        </w:rPr>
        <w:t>This Section comprises the following Returnable Bidding Forms:</w:t>
      </w:r>
    </w:p>
    <w:p w14:paraId="272A523E" w14:textId="77777777" w:rsidR="00E700B9" w:rsidRDefault="00E700B9" w:rsidP="00E700B9">
      <w:pPr>
        <w:tabs>
          <w:tab w:val="left" w:pos="709"/>
        </w:tabs>
        <w:jc w:val="both"/>
      </w:pPr>
    </w:p>
    <w:p w14:paraId="1DA1EA78" w14:textId="77777777" w:rsidR="00E700B9" w:rsidRPr="004D63D1" w:rsidRDefault="00E700B9" w:rsidP="00E700B9">
      <w:pPr>
        <w:numPr>
          <w:ilvl w:val="0"/>
          <w:numId w:val="16"/>
        </w:numPr>
        <w:ind w:left="1418" w:hanging="425"/>
        <w:jc w:val="both"/>
        <w:rPr>
          <w:sz w:val="24"/>
          <w:szCs w:val="24"/>
        </w:rPr>
      </w:pPr>
      <w:r w:rsidRPr="004D63D1">
        <w:rPr>
          <w:sz w:val="24"/>
          <w:szCs w:val="24"/>
        </w:rPr>
        <w:t>Form A: Quotation Submission Form</w:t>
      </w:r>
    </w:p>
    <w:p w14:paraId="67ACBE2E" w14:textId="77777777" w:rsidR="00E700B9" w:rsidRPr="004D63D1" w:rsidRDefault="00E700B9" w:rsidP="00E700B9">
      <w:pPr>
        <w:numPr>
          <w:ilvl w:val="0"/>
          <w:numId w:val="16"/>
        </w:numPr>
        <w:ind w:left="1418" w:hanging="425"/>
        <w:jc w:val="both"/>
        <w:rPr>
          <w:sz w:val="24"/>
          <w:szCs w:val="24"/>
        </w:rPr>
      </w:pPr>
      <w:r w:rsidRPr="004D63D1">
        <w:rPr>
          <w:sz w:val="24"/>
          <w:szCs w:val="24"/>
        </w:rPr>
        <w:t>Form B: Price Schedule Form</w:t>
      </w:r>
    </w:p>
    <w:p w14:paraId="6908DA94" w14:textId="77777777" w:rsidR="00E700B9" w:rsidRPr="004D63D1" w:rsidRDefault="00E700B9" w:rsidP="00E700B9">
      <w:pPr>
        <w:numPr>
          <w:ilvl w:val="0"/>
          <w:numId w:val="16"/>
        </w:numPr>
        <w:ind w:left="1418" w:hanging="425"/>
        <w:jc w:val="both"/>
        <w:rPr>
          <w:sz w:val="24"/>
          <w:szCs w:val="24"/>
        </w:rPr>
      </w:pPr>
      <w:r w:rsidRPr="004D63D1">
        <w:rPr>
          <w:sz w:val="24"/>
          <w:szCs w:val="24"/>
        </w:rPr>
        <w:t xml:space="preserve">Form C: Technical Quotation Form </w:t>
      </w:r>
    </w:p>
    <w:p w14:paraId="13B640E0" w14:textId="77777777" w:rsidR="00E700B9" w:rsidRPr="004D63D1" w:rsidRDefault="00E700B9" w:rsidP="00E700B9">
      <w:pPr>
        <w:numPr>
          <w:ilvl w:val="0"/>
          <w:numId w:val="16"/>
        </w:numPr>
        <w:ind w:left="1418" w:hanging="425"/>
        <w:jc w:val="both"/>
        <w:rPr>
          <w:sz w:val="24"/>
          <w:szCs w:val="24"/>
        </w:rPr>
      </w:pPr>
      <w:r w:rsidRPr="004D63D1">
        <w:rPr>
          <w:sz w:val="24"/>
          <w:szCs w:val="24"/>
        </w:rPr>
        <w:t xml:space="preserve">Form D: Previous Experience Form </w:t>
      </w:r>
    </w:p>
    <w:p w14:paraId="51E3946F" w14:textId="77777777" w:rsidR="00E700B9" w:rsidRPr="004D63D1" w:rsidRDefault="00E700B9" w:rsidP="00E700B9">
      <w:pPr>
        <w:numPr>
          <w:ilvl w:val="0"/>
          <w:numId w:val="16"/>
        </w:numPr>
        <w:ind w:left="1418" w:hanging="425"/>
        <w:jc w:val="both"/>
        <w:rPr>
          <w:sz w:val="24"/>
          <w:szCs w:val="24"/>
          <w:lang w:val="de-DE"/>
        </w:rPr>
      </w:pPr>
      <w:r w:rsidRPr="004D63D1">
        <w:rPr>
          <w:sz w:val="24"/>
          <w:szCs w:val="24"/>
          <w:lang w:val="de-DE"/>
        </w:rPr>
        <w:t>Form E: Joint Venture Partner Information Form</w:t>
      </w:r>
    </w:p>
    <w:p w14:paraId="1468D74C" w14:textId="77777777" w:rsidR="00E700B9" w:rsidRPr="004D63D1" w:rsidRDefault="00E700B9" w:rsidP="00E700B9">
      <w:pPr>
        <w:numPr>
          <w:ilvl w:val="0"/>
          <w:numId w:val="16"/>
        </w:numPr>
        <w:ind w:left="1418" w:hanging="425"/>
        <w:jc w:val="both"/>
        <w:rPr>
          <w:sz w:val="24"/>
          <w:szCs w:val="24"/>
        </w:rPr>
      </w:pPr>
      <w:r w:rsidRPr="004D63D1">
        <w:rPr>
          <w:sz w:val="24"/>
          <w:szCs w:val="24"/>
        </w:rPr>
        <w:t>Form G: Manufacturer’s authorization Form</w:t>
      </w:r>
    </w:p>
    <w:p w14:paraId="15184E09" w14:textId="77777777" w:rsidR="00E700B9" w:rsidRPr="004D63D1" w:rsidRDefault="00E700B9" w:rsidP="00E700B9">
      <w:pPr>
        <w:numPr>
          <w:ilvl w:val="0"/>
          <w:numId w:val="16"/>
        </w:numPr>
        <w:ind w:left="1418" w:hanging="425"/>
        <w:jc w:val="both"/>
        <w:rPr>
          <w:sz w:val="24"/>
          <w:szCs w:val="24"/>
        </w:rPr>
      </w:pPr>
      <w:r w:rsidRPr="004D63D1">
        <w:rPr>
          <w:sz w:val="24"/>
          <w:szCs w:val="24"/>
        </w:rPr>
        <w:t>Form H: Bid Securing Declaration</w:t>
      </w:r>
    </w:p>
    <w:p w14:paraId="6076776C" w14:textId="77777777" w:rsidR="00E700B9" w:rsidRPr="004D63D1" w:rsidRDefault="00E700B9" w:rsidP="00E700B9">
      <w:pPr>
        <w:numPr>
          <w:ilvl w:val="0"/>
          <w:numId w:val="16"/>
        </w:numPr>
        <w:ind w:left="1418" w:hanging="425"/>
        <w:jc w:val="both"/>
        <w:rPr>
          <w:sz w:val="24"/>
          <w:szCs w:val="24"/>
        </w:rPr>
      </w:pPr>
      <w:r w:rsidRPr="004D63D1">
        <w:rPr>
          <w:sz w:val="24"/>
          <w:szCs w:val="24"/>
        </w:rPr>
        <w:t>Form I: Independent Bid Declaration</w:t>
      </w:r>
    </w:p>
    <w:p w14:paraId="3BD0675D" w14:textId="77777777" w:rsidR="00E700B9" w:rsidRPr="004D63D1" w:rsidRDefault="00E700B9" w:rsidP="00E700B9">
      <w:pPr>
        <w:numPr>
          <w:ilvl w:val="0"/>
          <w:numId w:val="16"/>
        </w:numPr>
        <w:ind w:left="1418" w:hanging="425"/>
        <w:jc w:val="both"/>
        <w:rPr>
          <w:sz w:val="24"/>
          <w:szCs w:val="24"/>
        </w:rPr>
      </w:pPr>
      <w:r w:rsidRPr="004D63D1">
        <w:rPr>
          <w:sz w:val="24"/>
          <w:szCs w:val="24"/>
        </w:rPr>
        <w:t xml:space="preserve">Form J: United Nations Supplier Code </w:t>
      </w:r>
      <w:proofErr w:type="gramStart"/>
      <w:r w:rsidRPr="004D63D1">
        <w:rPr>
          <w:sz w:val="24"/>
          <w:szCs w:val="24"/>
        </w:rPr>
        <w:t>Of</w:t>
      </w:r>
      <w:proofErr w:type="gramEnd"/>
      <w:r w:rsidRPr="004D63D1">
        <w:rPr>
          <w:sz w:val="24"/>
          <w:szCs w:val="24"/>
        </w:rPr>
        <w:t xml:space="preserve"> Conduct Declaration</w:t>
      </w: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68595223" w14:textId="77777777" w:rsidR="00F37932" w:rsidRDefault="00F37932">
      <w:pPr>
        <w:rPr>
          <w:rFonts w:ascii="Open Sans" w:eastAsia="Open Sans" w:hAnsi="Open Sans" w:cs="Open Sans"/>
        </w:rPr>
      </w:pPr>
    </w:p>
    <w:p w14:paraId="45B0F98F"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3729DE0B" w14:textId="680024A6" w:rsidR="00143127" w:rsidRPr="003B2663" w:rsidRDefault="00917C1A">
      <w:pPr>
        <w:jc w:val="both"/>
        <w:rPr>
          <w:rFonts w:ascii="Open Sans" w:eastAsia="Open Sans" w:hAnsi="Open Sans" w:cs="Open Sans"/>
          <w:b/>
          <w:i/>
          <w:sz w:val="18"/>
          <w:szCs w:val="18"/>
        </w:rPr>
      </w:pPr>
      <w:r w:rsidRPr="003B2663">
        <w:rPr>
          <w:rFonts w:ascii="Open Sans" w:eastAsia="Open Sans" w:hAnsi="Open Sans" w:cs="Open Sans"/>
          <w:b/>
          <w:color w:val="000000"/>
          <w:sz w:val="18"/>
          <w:szCs w:val="18"/>
        </w:rPr>
        <w:t xml:space="preserve">Subject: </w:t>
      </w:r>
      <w:r w:rsidRPr="009C70DF">
        <w:rPr>
          <w:rFonts w:ascii="Open Sans" w:eastAsia="Open Sans" w:hAnsi="Open Sans" w:cs="Open Sans"/>
          <w:b/>
          <w:color w:val="0000FF"/>
          <w:sz w:val="18"/>
          <w:szCs w:val="18"/>
        </w:rPr>
        <w:t>Quotation for th</w:t>
      </w:r>
      <w:r w:rsidRPr="009C70DF">
        <w:rPr>
          <w:rFonts w:ascii="Open Sans" w:eastAsia="Open Sans" w:hAnsi="Open Sans" w:cs="Open Sans"/>
          <w:b/>
          <w:i/>
          <w:color w:val="0000FF"/>
          <w:sz w:val="18"/>
          <w:szCs w:val="18"/>
        </w:rPr>
        <w:t xml:space="preserve">e </w:t>
      </w:r>
      <w:r w:rsidR="003B2663" w:rsidRPr="009C70DF">
        <w:rPr>
          <w:rFonts w:ascii="Open Sans" w:eastAsia="Open Sans" w:hAnsi="Open Sans" w:cs="Open Sans"/>
          <w:b/>
          <w:i/>
          <w:color w:val="0000FF"/>
          <w:sz w:val="18"/>
          <w:szCs w:val="18"/>
        </w:rPr>
        <w:t xml:space="preserve">Supply, Deliver, Testing and Training of welding machines (HDPE Pipe Butt Fusion Jointing Machine) with silent mobile Diesel Generator compatible for operation. To Be Delivered to National Water &amp; Sanitation Authority – </w:t>
      </w:r>
      <w:bookmarkStart w:id="9" w:name="_Hlk177948506"/>
      <w:r w:rsidR="001758A5" w:rsidRPr="009C70DF">
        <w:rPr>
          <w:rFonts w:ascii="Open Sans" w:eastAsia="Open Sans" w:hAnsi="Open Sans" w:cs="Open Sans"/>
          <w:b/>
          <w:i/>
          <w:color w:val="0000FF"/>
          <w:sz w:val="18"/>
          <w:szCs w:val="18"/>
        </w:rPr>
        <w:t>HASWIN</w:t>
      </w:r>
      <w:r w:rsidR="003B2663" w:rsidRPr="009C70DF">
        <w:rPr>
          <w:rFonts w:ascii="Open Sans" w:eastAsia="Open Sans" w:hAnsi="Open Sans" w:cs="Open Sans"/>
          <w:b/>
          <w:i/>
          <w:color w:val="0000FF"/>
          <w:sz w:val="18"/>
          <w:szCs w:val="18"/>
        </w:rPr>
        <w:t xml:space="preserve"> </w:t>
      </w:r>
      <w:bookmarkEnd w:id="9"/>
      <w:r w:rsidR="003B2663" w:rsidRPr="009C70DF">
        <w:rPr>
          <w:rFonts w:ascii="Open Sans" w:eastAsia="Open Sans" w:hAnsi="Open Sans" w:cs="Open Sans"/>
          <w:b/>
          <w:i/>
          <w:color w:val="0000FF"/>
          <w:sz w:val="18"/>
          <w:szCs w:val="18"/>
        </w:rPr>
        <w:t xml:space="preserve">Branch - NWSA- </w:t>
      </w:r>
      <w:r w:rsidR="001758A5" w:rsidRPr="009C70DF">
        <w:rPr>
          <w:rFonts w:ascii="Open Sans" w:eastAsia="Open Sans" w:hAnsi="Open Sans" w:cs="Open Sans"/>
          <w:b/>
          <w:i/>
          <w:color w:val="0000FF"/>
          <w:sz w:val="18"/>
          <w:szCs w:val="18"/>
        </w:rPr>
        <w:t>HASWIN</w:t>
      </w:r>
      <w:r w:rsidR="003B2663" w:rsidRPr="009C70DF">
        <w:rPr>
          <w:rFonts w:ascii="Open Sans" w:eastAsia="Open Sans" w:hAnsi="Open Sans" w:cs="Open Sans"/>
          <w:b/>
          <w:i/>
          <w:color w:val="0000FF"/>
          <w:sz w:val="18"/>
          <w:szCs w:val="18"/>
        </w:rPr>
        <w:t xml:space="preserve">’s Warehouses, </w:t>
      </w:r>
      <w:r w:rsidR="001758A5" w:rsidRPr="009C70DF">
        <w:rPr>
          <w:rFonts w:ascii="Open Sans" w:eastAsia="Open Sans" w:hAnsi="Open Sans" w:cs="Open Sans"/>
          <w:b/>
          <w:i/>
          <w:color w:val="0000FF"/>
          <w:sz w:val="18"/>
          <w:szCs w:val="18"/>
        </w:rPr>
        <w:t xml:space="preserve">HASWIN </w:t>
      </w:r>
      <w:r w:rsidR="003B2663" w:rsidRPr="009C70DF">
        <w:rPr>
          <w:rFonts w:ascii="Open Sans" w:eastAsia="Open Sans" w:hAnsi="Open Sans" w:cs="Open Sans"/>
          <w:b/>
          <w:i/>
          <w:color w:val="0000FF"/>
          <w:sz w:val="18"/>
          <w:szCs w:val="18"/>
        </w:rPr>
        <w:t xml:space="preserve">District - Al </w:t>
      </w:r>
      <w:proofErr w:type="spellStart"/>
      <w:r w:rsidR="003B2663" w:rsidRPr="009C70DF">
        <w:rPr>
          <w:rFonts w:ascii="Open Sans" w:eastAsia="Open Sans" w:hAnsi="Open Sans" w:cs="Open Sans"/>
          <w:b/>
          <w:i/>
          <w:color w:val="0000FF"/>
          <w:sz w:val="18"/>
          <w:szCs w:val="18"/>
        </w:rPr>
        <w:t>Maharah</w:t>
      </w:r>
      <w:proofErr w:type="spellEnd"/>
      <w:r w:rsidR="003B2663" w:rsidRPr="009C70DF">
        <w:rPr>
          <w:rFonts w:ascii="Open Sans" w:eastAsia="Open Sans" w:hAnsi="Open Sans" w:cs="Open Sans"/>
          <w:b/>
          <w:i/>
          <w:color w:val="0000FF"/>
          <w:sz w:val="18"/>
          <w:szCs w:val="18"/>
        </w:rPr>
        <w:t xml:space="preserve"> Governorate</w:t>
      </w:r>
      <w:r w:rsidR="00143127" w:rsidRPr="009C70DF">
        <w:rPr>
          <w:rFonts w:ascii="Open Sans" w:eastAsia="Open Sans" w:hAnsi="Open Sans" w:cs="Open Sans"/>
          <w:b/>
          <w:i/>
          <w:color w:val="0000FF"/>
          <w:sz w:val="18"/>
          <w:szCs w:val="18"/>
        </w:rPr>
        <w:t>.</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Default="00F37932">
      <w:pPr>
        <w:jc w:val="both"/>
        <w:rPr>
          <w:rFonts w:ascii="Open Sans" w:eastAsia="Open Sans" w:hAnsi="Open Sans" w:cs="Open Sans"/>
          <w:b/>
        </w:rPr>
      </w:pPr>
    </w:p>
    <w:p w14:paraId="10B6D109" w14:textId="77777777" w:rsidR="00F37932" w:rsidRPr="003B2663" w:rsidRDefault="00000000">
      <w:pPr>
        <w:spacing w:after="120"/>
        <w:jc w:val="both"/>
        <w:rPr>
          <w:rFonts w:ascii="Open Sans" w:eastAsia="Open Sans" w:hAnsi="Open Sans" w:cs="Open Sans"/>
          <w:sz w:val="18"/>
          <w:szCs w:val="18"/>
        </w:rPr>
      </w:pPr>
      <w:r w:rsidRPr="003B2663">
        <w:rPr>
          <w:rFonts w:ascii="Open Sans" w:eastAsia="Open Sans" w:hAnsi="Open Sans" w:cs="Open Sans"/>
          <w:sz w:val="18"/>
          <w:szCs w:val="18"/>
        </w:rPr>
        <w:t xml:space="preserve">We, the undersigned, declare that: </w:t>
      </w:r>
    </w:p>
    <w:p w14:paraId="507DF2B4"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Our quotation shall be valid for the period of time of </w:t>
      </w:r>
      <w:r w:rsidRPr="003B2663">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3B2663">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3B2663">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3B2663">
        <w:rPr>
          <w:rFonts w:ascii="Open Sans" w:eastAsia="Open Sans" w:hAnsi="Open Sans" w:cs="Open Sans"/>
          <w:color w:val="000000"/>
          <w:sz w:val="18"/>
          <w:szCs w:val="18"/>
        </w:rPr>
        <w:t>];</w:t>
      </w:r>
    </w:p>
    <w:p w14:paraId="6A27E145"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3B2663"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3B2663"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3B2663">
        <w:rPr>
          <w:rFonts w:ascii="Open Sans" w:eastAsia="Open Sans" w:hAnsi="Open Sans" w:cs="Open Sans"/>
          <w:color w:val="000000"/>
          <w:sz w:val="18"/>
          <w:szCs w:val="18"/>
        </w:rPr>
        <w:t>I, the undersigned, certify that I am duly authorized by [</w:t>
      </w:r>
      <w:r w:rsidRPr="003B2663">
        <w:rPr>
          <w:rFonts w:ascii="Open Sans" w:eastAsia="Open Sans" w:hAnsi="Open Sans" w:cs="Open Sans"/>
          <w:b/>
          <w:i/>
          <w:color w:val="000000"/>
          <w:sz w:val="18"/>
          <w:szCs w:val="18"/>
          <w:highlight w:val="cyan"/>
        </w:rPr>
        <w:t>insert full name of bidder</w:t>
      </w:r>
      <w:r w:rsidRPr="003B2663">
        <w:rPr>
          <w:rFonts w:ascii="Open Sans" w:eastAsia="Open Sans" w:hAnsi="Open Sans" w:cs="Open Sans"/>
          <w:color w:val="000000"/>
          <w:sz w:val="18"/>
          <w:szCs w:val="18"/>
        </w:rPr>
        <w:t>] to sign this quotation and bind [</w:t>
      </w:r>
      <w:r w:rsidRPr="003B2663">
        <w:rPr>
          <w:rFonts w:ascii="Open Sans" w:eastAsia="Open Sans" w:hAnsi="Open Sans" w:cs="Open Sans"/>
          <w:b/>
          <w:i/>
          <w:color w:val="000000"/>
          <w:sz w:val="18"/>
          <w:szCs w:val="18"/>
          <w:highlight w:val="cyan"/>
        </w:rPr>
        <w:t>insert full name of bidder</w:t>
      </w:r>
      <w:r w:rsidRPr="003B2663">
        <w:rPr>
          <w:rFonts w:ascii="Open Sans" w:eastAsia="Open Sans" w:hAnsi="Open Sans" w:cs="Open Sans"/>
          <w:color w:val="000000"/>
          <w:sz w:val="18"/>
          <w:szCs w:val="18"/>
          <w:highlight w:val="cyan"/>
        </w:rPr>
        <w:t>]</w:t>
      </w:r>
      <w:r w:rsidRPr="003B2663">
        <w:rPr>
          <w:rFonts w:ascii="Open Sans" w:eastAsia="Open Sans" w:hAnsi="Open Sans" w:cs="Open Sans"/>
          <w:color w:val="000000"/>
          <w:sz w:val="18"/>
          <w:szCs w:val="18"/>
        </w:rPr>
        <w:t xml:space="preserve"> should UNOPS accept this quotation: </w:t>
      </w:r>
    </w:p>
    <w:p w14:paraId="2EAA9A40" w14:textId="77777777" w:rsidR="00F37932" w:rsidRPr="003B2663"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3B2663" w:rsidRDefault="00000000">
      <w:pPr>
        <w:tabs>
          <w:tab w:val="left" w:pos="990"/>
          <w:tab w:val="left" w:pos="5040"/>
          <w:tab w:val="left" w:pos="585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Name: </w:t>
      </w:r>
      <w:r w:rsidRPr="003B2663">
        <w:rPr>
          <w:rFonts w:ascii="Open Sans" w:eastAsia="Open Sans" w:hAnsi="Open Sans" w:cs="Open Sans"/>
          <w:color w:val="000000"/>
          <w:sz w:val="18"/>
          <w:szCs w:val="18"/>
          <w:highlight w:val="cyan"/>
        </w:rPr>
        <w:t>[complete]</w:t>
      </w:r>
    </w:p>
    <w:p w14:paraId="430FCD22" w14:textId="77777777" w:rsidR="00F37932" w:rsidRPr="003B2663" w:rsidRDefault="00000000">
      <w:pPr>
        <w:tabs>
          <w:tab w:val="left" w:pos="99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Title: </w:t>
      </w:r>
      <w:r w:rsidRPr="003B2663">
        <w:rPr>
          <w:rFonts w:ascii="Open Sans" w:eastAsia="Open Sans" w:hAnsi="Open Sans" w:cs="Open Sans"/>
          <w:color w:val="000000"/>
          <w:sz w:val="18"/>
          <w:szCs w:val="18"/>
          <w:highlight w:val="cyan"/>
        </w:rPr>
        <w:t>[complete]</w:t>
      </w:r>
    </w:p>
    <w:p w14:paraId="503D6C3D" w14:textId="77777777" w:rsidR="00F37932" w:rsidRPr="003B2663" w:rsidRDefault="00000000">
      <w:pPr>
        <w:tabs>
          <w:tab w:val="left" w:pos="99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Date: </w:t>
      </w:r>
      <w:r w:rsidRPr="003B2663">
        <w:rPr>
          <w:rFonts w:ascii="Open Sans" w:eastAsia="Open Sans" w:hAnsi="Open Sans" w:cs="Open Sans"/>
          <w:color w:val="000000"/>
          <w:sz w:val="18"/>
          <w:szCs w:val="18"/>
          <w:highlight w:val="cyan"/>
        </w:rPr>
        <w:t>[complete]</w:t>
      </w:r>
    </w:p>
    <w:p w14:paraId="5F6E46A9" w14:textId="77777777" w:rsidR="00F37932" w:rsidRPr="003B2663" w:rsidRDefault="00000000">
      <w:pPr>
        <w:tabs>
          <w:tab w:val="left" w:pos="99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Signature: _____________________________________________________________</w:t>
      </w:r>
    </w:p>
    <w:p w14:paraId="2499ADD1" w14:textId="77777777" w:rsidR="00F37932" w:rsidRPr="003B2663" w:rsidRDefault="00F37932">
      <w:pPr>
        <w:rPr>
          <w:rFonts w:ascii="Open Sans" w:eastAsia="Open Sans" w:hAnsi="Open Sans" w:cs="Open Sans"/>
          <w:color w:val="000000"/>
          <w:sz w:val="8"/>
          <w:szCs w:val="8"/>
        </w:rPr>
      </w:pPr>
    </w:p>
    <w:p w14:paraId="36ADFE66" w14:textId="77777777" w:rsidR="00F37932" w:rsidRPr="003B2663" w:rsidRDefault="00000000">
      <w:pPr>
        <w:spacing w:before="7"/>
        <w:rPr>
          <w:rFonts w:ascii="Open Sans" w:eastAsia="Open Sans" w:hAnsi="Open Sans" w:cs="Open Sans"/>
          <w:sz w:val="18"/>
          <w:szCs w:val="18"/>
        </w:rPr>
      </w:pPr>
      <w:r w:rsidRPr="003B2663">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3B2663" w:rsidRDefault="00F37932">
      <w:pPr>
        <w:spacing w:before="7"/>
        <w:jc w:val="both"/>
        <w:rPr>
          <w:rFonts w:ascii="Open Sans" w:eastAsia="Open Sans" w:hAnsi="Open Sans" w:cs="Open Sans"/>
          <w:b/>
          <w:sz w:val="8"/>
          <w:szCs w:val="8"/>
          <w:highlight w:val="green"/>
        </w:rPr>
      </w:pPr>
    </w:p>
    <w:p w14:paraId="02D5D610" w14:textId="77777777" w:rsidR="00F37932" w:rsidRPr="003B2663" w:rsidRDefault="00000000">
      <w:pPr>
        <w:tabs>
          <w:tab w:val="left" w:pos="990"/>
          <w:tab w:val="left" w:pos="5040"/>
          <w:tab w:val="left" w:pos="585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Name: </w:t>
      </w:r>
      <w:r w:rsidRPr="003B2663">
        <w:rPr>
          <w:rFonts w:ascii="Open Sans" w:eastAsia="Open Sans" w:hAnsi="Open Sans" w:cs="Open Sans"/>
          <w:color w:val="000000"/>
          <w:sz w:val="18"/>
          <w:szCs w:val="18"/>
          <w:highlight w:val="cyan"/>
        </w:rPr>
        <w:t>[complete]</w:t>
      </w:r>
    </w:p>
    <w:p w14:paraId="6081D231" w14:textId="77777777" w:rsidR="00F37932" w:rsidRPr="003B2663" w:rsidRDefault="00000000">
      <w:pPr>
        <w:tabs>
          <w:tab w:val="left" w:pos="99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Title: </w:t>
      </w:r>
      <w:r w:rsidRPr="003B2663">
        <w:rPr>
          <w:rFonts w:ascii="Open Sans" w:eastAsia="Open Sans" w:hAnsi="Open Sans" w:cs="Open Sans"/>
          <w:color w:val="000000"/>
          <w:sz w:val="18"/>
          <w:szCs w:val="18"/>
          <w:highlight w:val="cyan"/>
        </w:rPr>
        <w:t>[complete]</w:t>
      </w:r>
    </w:p>
    <w:p w14:paraId="6F698C59" w14:textId="77777777" w:rsidR="00F37932" w:rsidRPr="003B2663" w:rsidRDefault="00000000">
      <w:pPr>
        <w:tabs>
          <w:tab w:val="left" w:pos="990"/>
        </w:tabs>
        <w:rPr>
          <w:rFonts w:ascii="Open Sans" w:eastAsia="Open Sans" w:hAnsi="Open Sans" w:cs="Open Sans"/>
          <w:color w:val="000000"/>
          <w:sz w:val="18"/>
          <w:szCs w:val="18"/>
        </w:rPr>
      </w:pPr>
      <w:r w:rsidRPr="003B2663">
        <w:rPr>
          <w:rFonts w:ascii="Open Sans" w:eastAsia="Open Sans" w:hAnsi="Open Sans" w:cs="Open Sans"/>
          <w:color w:val="000000"/>
          <w:sz w:val="18"/>
          <w:szCs w:val="18"/>
        </w:rPr>
        <w:t xml:space="preserve">Email address: </w:t>
      </w:r>
      <w:r w:rsidRPr="003B2663">
        <w:rPr>
          <w:rFonts w:ascii="Open Sans" w:eastAsia="Open Sans" w:hAnsi="Open Sans" w:cs="Open Sans"/>
          <w:color w:val="000000"/>
          <w:sz w:val="18"/>
          <w:szCs w:val="18"/>
          <w:highlight w:val="cyan"/>
        </w:rPr>
        <w:t>[complete]</w:t>
      </w:r>
    </w:p>
    <w:p w14:paraId="3F3A2E6A" w14:textId="77777777" w:rsidR="00F37932" w:rsidRPr="003B2663" w:rsidRDefault="00000000">
      <w:pPr>
        <w:tabs>
          <w:tab w:val="left" w:pos="990"/>
        </w:tabs>
        <w:rPr>
          <w:rFonts w:ascii="Open Sans" w:eastAsia="Open Sans" w:hAnsi="Open Sans" w:cs="Open Sans"/>
          <w:b/>
          <w:sz w:val="18"/>
          <w:szCs w:val="18"/>
        </w:rPr>
      </w:pPr>
      <w:r w:rsidRPr="003B2663">
        <w:rPr>
          <w:rFonts w:ascii="Open Sans" w:eastAsia="Open Sans" w:hAnsi="Open Sans" w:cs="Open Sans"/>
          <w:color w:val="000000"/>
          <w:sz w:val="18"/>
          <w:szCs w:val="18"/>
        </w:rPr>
        <w:t xml:space="preserve">Telephone: </w:t>
      </w:r>
      <w:r w:rsidRPr="003B2663">
        <w:rPr>
          <w:rFonts w:ascii="Open Sans" w:eastAsia="Open Sans" w:hAnsi="Open Sans" w:cs="Open Sans"/>
          <w:color w:val="000000"/>
          <w:sz w:val="18"/>
          <w:szCs w:val="18"/>
          <w:highlight w:val="cyan"/>
        </w:rPr>
        <w:t>[complete]</w:t>
      </w:r>
      <w:r w:rsidRPr="003B2663">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Pr="001C4141" w:rsidRDefault="00F37932">
      <w:pPr>
        <w:rPr>
          <w:rFonts w:ascii="Open Sans" w:eastAsia="Open Sans" w:hAnsi="Open Sans" w:cs="Open Sans"/>
          <w:sz w:val="8"/>
          <w:szCs w:val="8"/>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Pr="001C4141" w:rsidRDefault="00F37932">
      <w:pPr>
        <w:rPr>
          <w:rFonts w:ascii="Open Sans" w:eastAsia="Open Sans" w:hAnsi="Open Sans" w:cs="Open Sans"/>
          <w:sz w:val="8"/>
          <w:szCs w:val="8"/>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4C3E1634" w14:textId="12F0AF6E" w:rsidR="003F6EDD" w:rsidRPr="001C4141" w:rsidRDefault="003F6EDD">
      <w:pPr>
        <w:tabs>
          <w:tab w:val="center" w:pos="4320"/>
          <w:tab w:val="right" w:pos="8640"/>
        </w:tabs>
        <w:rPr>
          <w:rFonts w:ascii="Open Sans" w:eastAsia="Open Sans" w:hAnsi="Open Sans" w:cs="Open Sans"/>
          <w:b/>
          <w:color w:val="528CC9"/>
          <w:sz w:val="12"/>
          <w:szCs w:val="12"/>
        </w:rPr>
      </w:pPr>
    </w:p>
    <w:p w14:paraId="3686C270" w14:textId="17B409B4" w:rsidR="003B2663" w:rsidRPr="003B2663" w:rsidRDefault="009C70DF" w:rsidP="003B2663">
      <w:pPr>
        <w:tabs>
          <w:tab w:val="left" w:pos="810"/>
          <w:tab w:val="left" w:pos="900"/>
          <w:tab w:val="center" w:pos="4320"/>
          <w:tab w:val="right" w:pos="8640"/>
        </w:tabs>
        <w:rPr>
          <w:rFonts w:ascii="Open Sans" w:eastAsia="Open Sans" w:hAnsi="Open Sans" w:cs="Open Sans"/>
          <w:b/>
          <w:color w:val="0000FF"/>
          <w:sz w:val="18"/>
          <w:szCs w:val="18"/>
        </w:rPr>
      </w:pPr>
      <w:r w:rsidRPr="009C70DF">
        <w:rPr>
          <w:rFonts w:ascii="Open Sans" w:eastAsia="Open Sans" w:hAnsi="Open Sans" w:cs="Open Sans"/>
          <w:b/>
          <w:color w:val="0000FF"/>
          <w:sz w:val="18"/>
          <w:szCs w:val="18"/>
          <w:highlight w:val="yellow"/>
        </w:rPr>
        <w:t>IUS-AF2-UWS-HSWN-003</w:t>
      </w:r>
      <w:r w:rsidR="003B2663" w:rsidRPr="009C70DF">
        <w:rPr>
          <w:rFonts w:ascii="Open Sans" w:eastAsia="Open Sans" w:hAnsi="Open Sans" w:cs="Open Sans"/>
          <w:b/>
          <w:color w:val="0000FF"/>
          <w:sz w:val="18"/>
          <w:szCs w:val="18"/>
          <w:highlight w:val="yellow"/>
        </w:rPr>
        <w:t>:</w:t>
      </w:r>
      <w:r w:rsidR="003B2663">
        <w:rPr>
          <w:rFonts w:ascii="Open Sans" w:eastAsia="Open Sans" w:hAnsi="Open Sans" w:cs="Open Sans"/>
          <w:b/>
          <w:color w:val="0000FF"/>
          <w:sz w:val="18"/>
          <w:szCs w:val="18"/>
        </w:rPr>
        <w:t xml:space="preserve"> </w:t>
      </w:r>
      <w:r w:rsidR="003B2663" w:rsidRPr="003B2663">
        <w:rPr>
          <w:rFonts w:ascii="Open Sans" w:eastAsia="Open Sans" w:hAnsi="Open Sans" w:cs="Open Sans"/>
          <w:b/>
          <w:color w:val="0000FF"/>
          <w:sz w:val="18"/>
          <w:szCs w:val="18"/>
        </w:rPr>
        <w:t xml:space="preserve">Supply, Deliver, Testing and Training of welding machines (HDPE Pipe Butt Fusion Jointing Machine) with silent mobile Diesel Generator compatible for operation. To Be Delivered to National Water &amp; Sanitation Authority – </w:t>
      </w:r>
      <w:r w:rsidR="00082BBC" w:rsidRPr="00082BBC">
        <w:rPr>
          <w:rFonts w:ascii="Open Sans" w:eastAsia="Open Sans" w:hAnsi="Open Sans" w:cs="Open Sans"/>
          <w:b/>
          <w:color w:val="0000FF"/>
          <w:sz w:val="18"/>
          <w:szCs w:val="18"/>
        </w:rPr>
        <w:t xml:space="preserve">HASWIN </w:t>
      </w:r>
      <w:r w:rsidR="003B2663" w:rsidRPr="003B2663">
        <w:rPr>
          <w:rFonts w:ascii="Open Sans" w:eastAsia="Open Sans" w:hAnsi="Open Sans" w:cs="Open Sans"/>
          <w:b/>
          <w:color w:val="0000FF"/>
          <w:sz w:val="18"/>
          <w:szCs w:val="18"/>
        </w:rPr>
        <w:t xml:space="preserve">Branch - NWSA- </w:t>
      </w:r>
      <w:r w:rsidR="00082BBC" w:rsidRPr="00082BBC">
        <w:rPr>
          <w:rFonts w:ascii="Open Sans" w:eastAsia="Open Sans" w:hAnsi="Open Sans" w:cs="Open Sans"/>
          <w:b/>
          <w:color w:val="0000FF"/>
          <w:sz w:val="18"/>
          <w:szCs w:val="18"/>
        </w:rPr>
        <w:t>HASWIN</w:t>
      </w:r>
      <w:r w:rsidR="003B2663" w:rsidRPr="003B2663">
        <w:rPr>
          <w:rFonts w:ascii="Open Sans" w:eastAsia="Open Sans" w:hAnsi="Open Sans" w:cs="Open Sans"/>
          <w:b/>
          <w:color w:val="0000FF"/>
          <w:sz w:val="18"/>
          <w:szCs w:val="18"/>
        </w:rPr>
        <w:t xml:space="preserve">’s Warehouses, </w:t>
      </w:r>
      <w:r w:rsidR="00082BBC" w:rsidRPr="00082BBC">
        <w:rPr>
          <w:rFonts w:ascii="Open Sans" w:eastAsia="Open Sans" w:hAnsi="Open Sans" w:cs="Open Sans"/>
          <w:b/>
          <w:color w:val="0000FF"/>
          <w:sz w:val="18"/>
          <w:szCs w:val="18"/>
        </w:rPr>
        <w:t>HASWIN</w:t>
      </w:r>
      <w:r w:rsidR="00082BBC">
        <w:rPr>
          <w:rFonts w:ascii="Open Sans" w:eastAsia="Open Sans" w:hAnsi="Open Sans" w:cs="Open Sans"/>
          <w:b/>
          <w:color w:val="0000FF"/>
          <w:sz w:val="26"/>
          <w:szCs w:val="26"/>
        </w:rPr>
        <w:t xml:space="preserve"> </w:t>
      </w:r>
      <w:r w:rsidR="003B2663" w:rsidRPr="003B2663">
        <w:rPr>
          <w:rFonts w:ascii="Open Sans" w:eastAsia="Open Sans" w:hAnsi="Open Sans" w:cs="Open Sans"/>
          <w:b/>
          <w:color w:val="0000FF"/>
          <w:sz w:val="18"/>
          <w:szCs w:val="18"/>
        </w:rPr>
        <w:t xml:space="preserve">District - Al </w:t>
      </w:r>
      <w:proofErr w:type="spellStart"/>
      <w:r w:rsidR="003B2663" w:rsidRPr="003B2663">
        <w:rPr>
          <w:rFonts w:ascii="Open Sans" w:eastAsia="Open Sans" w:hAnsi="Open Sans" w:cs="Open Sans"/>
          <w:b/>
          <w:color w:val="0000FF"/>
          <w:sz w:val="18"/>
          <w:szCs w:val="18"/>
        </w:rPr>
        <w:t>Maharah</w:t>
      </w:r>
      <w:proofErr w:type="spellEnd"/>
      <w:r w:rsidR="003B2663" w:rsidRPr="003B2663">
        <w:rPr>
          <w:rFonts w:ascii="Open Sans" w:eastAsia="Open Sans" w:hAnsi="Open Sans" w:cs="Open Sans"/>
          <w:b/>
          <w:color w:val="0000FF"/>
          <w:sz w:val="18"/>
          <w:szCs w:val="18"/>
        </w:rPr>
        <w:t xml:space="preserve"> Governorate</w:t>
      </w:r>
    </w:p>
    <w:p w14:paraId="64BFE6CF" w14:textId="77777777" w:rsidR="003B2663" w:rsidRPr="001C4141" w:rsidRDefault="003B2663">
      <w:pPr>
        <w:tabs>
          <w:tab w:val="center" w:pos="4320"/>
          <w:tab w:val="right" w:pos="8640"/>
        </w:tabs>
        <w:rPr>
          <w:rFonts w:ascii="Open Sans" w:eastAsia="Open Sans" w:hAnsi="Open Sans" w:cs="Open Sans"/>
          <w:b/>
          <w:color w:val="528CC9"/>
          <w:sz w:val="10"/>
          <w:szCs w:val="10"/>
        </w:rPr>
      </w:pPr>
    </w:p>
    <w:tbl>
      <w:tblPr>
        <w:tblW w:w="9781" w:type="dxa"/>
        <w:jc w:val="center"/>
        <w:tblLayout w:type="fixed"/>
        <w:tblLook w:val="04A0" w:firstRow="1" w:lastRow="0" w:firstColumn="1" w:lastColumn="0" w:noHBand="0" w:noVBand="1"/>
      </w:tblPr>
      <w:tblGrid>
        <w:gridCol w:w="543"/>
        <w:gridCol w:w="4434"/>
        <w:gridCol w:w="730"/>
        <w:gridCol w:w="602"/>
        <w:gridCol w:w="1559"/>
        <w:gridCol w:w="1913"/>
      </w:tblGrid>
      <w:tr w:rsidR="003F6EDD" w:rsidRPr="00034637" w14:paraId="6ECCE365" w14:textId="77777777" w:rsidTr="001C4141">
        <w:trPr>
          <w:trHeight w:val="467"/>
          <w:jc w:val="center"/>
        </w:trPr>
        <w:tc>
          <w:tcPr>
            <w:tcW w:w="543" w:type="dxa"/>
            <w:tcBorders>
              <w:top w:val="single" w:sz="4" w:space="0" w:color="auto"/>
              <w:left w:val="single" w:sz="4" w:space="0" w:color="auto"/>
              <w:bottom w:val="single" w:sz="4" w:space="0" w:color="auto"/>
              <w:right w:val="single" w:sz="4" w:space="0" w:color="auto"/>
            </w:tcBorders>
            <w:shd w:val="clear" w:color="000000" w:fill="C6D9F1"/>
            <w:vAlign w:val="center"/>
            <w:hideMark/>
          </w:tcPr>
          <w:p w14:paraId="3E5C58E8" w14:textId="77777777" w:rsidR="003F6EDD" w:rsidRPr="005F0568" w:rsidRDefault="003F6EDD" w:rsidP="00106717">
            <w:pPr>
              <w:jc w:val="center"/>
              <w:rPr>
                <w:rFonts w:eastAsia="Times New Roman"/>
                <w:color w:val="000000"/>
                <w:sz w:val="21"/>
                <w:szCs w:val="21"/>
              </w:rPr>
            </w:pPr>
            <w:bookmarkStart w:id="10" w:name="_Hlk177684942"/>
            <w:r w:rsidRPr="005F0568">
              <w:rPr>
                <w:rFonts w:eastAsia="Times New Roman"/>
                <w:color w:val="000000"/>
                <w:sz w:val="21"/>
                <w:szCs w:val="21"/>
              </w:rPr>
              <w:t>No.</w:t>
            </w:r>
          </w:p>
        </w:tc>
        <w:tc>
          <w:tcPr>
            <w:tcW w:w="4434" w:type="dxa"/>
            <w:tcBorders>
              <w:top w:val="single" w:sz="4" w:space="0" w:color="auto"/>
              <w:left w:val="nil"/>
              <w:bottom w:val="single" w:sz="4" w:space="0" w:color="auto"/>
              <w:right w:val="single" w:sz="4" w:space="0" w:color="auto"/>
            </w:tcBorders>
            <w:shd w:val="clear" w:color="000000" w:fill="C6D9F1"/>
            <w:vAlign w:val="center"/>
            <w:hideMark/>
          </w:tcPr>
          <w:p w14:paraId="77CB9CF0" w14:textId="77777777" w:rsidR="003F6EDD" w:rsidRPr="005F0568" w:rsidRDefault="003F6EDD" w:rsidP="00106717">
            <w:pPr>
              <w:jc w:val="center"/>
              <w:rPr>
                <w:rFonts w:eastAsia="Times New Roman"/>
                <w:color w:val="000000"/>
                <w:sz w:val="21"/>
                <w:szCs w:val="21"/>
              </w:rPr>
            </w:pPr>
            <w:r w:rsidRPr="005F0568">
              <w:rPr>
                <w:rFonts w:eastAsia="Times New Roman"/>
                <w:color w:val="000000"/>
                <w:sz w:val="21"/>
                <w:szCs w:val="21"/>
              </w:rPr>
              <w:t xml:space="preserve">Description </w:t>
            </w:r>
          </w:p>
        </w:tc>
        <w:tc>
          <w:tcPr>
            <w:tcW w:w="730" w:type="dxa"/>
            <w:tcBorders>
              <w:top w:val="single" w:sz="4" w:space="0" w:color="auto"/>
              <w:left w:val="nil"/>
              <w:bottom w:val="single" w:sz="4" w:space="0" w:color="auto"/>
              <w:right w:val="single" w:sz="4" w:space="0" w:color="auto"/>
            </w:tcBorders>
            <w:shd w:val="clear" w:color="000000" w:fill="C6D9F1"/>
            <w:vAlign w:val="center"/>
            <w:hideMark/>
          </w:tcPr>
          <w:p w14:paraId="5950892A" w14:textId="77777777" w:rsidR="003F6EDD" w:rsidRPr="005F0568" w:rsidRDefault="003F6EDD" w:rsidP="00106717">
            <w:pPr>
              <w:jc w:val="center"/>
              <w:rPr>
                <w:rFonts w:eastAsia="Times New Roman"/>
                <w:color w:val="000000"/>
                <w:sz w:val="21"/>
                <w:szCs w:val="21"/>
              </w:rPr>
            </w:pPr>
            <w:r w:rsidRPr="005F0568">
              <w:rPr>
                <w:rFonts w:eastAsia="Times New Roman"/>
                <w:color w:val="000000"/>
                <w:sz w:val="21"/>
                <w:szCs w:val="21"/>
              </w:rPr>
              <w:t xml:space="preserve">Unit </w:t>
            </w:r>
          </w:p>
        </w:tc>
        <w:tc>
          <w:tcPr>
            <w:tcW w:w="602" w:type="dxa"/>
            <w:tcBorders>
              <w:top w:val="single" w:sz="4" w:space="0" w:color="auto"/>
              <w:left w:val="nil"/>
              <w:bottom w:val="single" w:sz="4" w:space="0" w:color="auto"/>
              <w:right w:val="single" w:sz="4" w:space="0" w:color="auto"/>
            </w:tcBorders>
            <w:shd w:val="clear" w:color="000000" w:fill="C6D9F1"/>
            <w:vAlign w:val="center"/>
            <w:hideMark/>
          </w:tcPr>
          <w:p w14:paraId="01AAF258" w14:textId="77777777" w:rsidR="003F6EDD" w:rsidRPr="005F0568" w:rsidRDefault="003F6EDD" w:rsidP="00106717">
            <w:pPr>
              <w:jc w:val="center"/>
              <w:rPr>
                <w:rFonts w:eastAsia="Times New Roman"/>
                <w:color w:val="000000"/>
                <w:sz w:val="21"/>
                <w:szCs w:val="21"/>
              </w:rPr>
            </w:pPr>
            <w:r w:rsidRPr="005F0568">
              <w:rPr>
                <w:rFonts w:eastAsia="Times New Roman"/>
                <w:color w:val="000000"/>
                <w:sz w:val="21"/>
                <w:szCs w:val="21"/>
              </w:rPr>
              <w:t>Qty.</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14:paraId="161FC488" w14:textId="77777777" w:rsidR="003F6EDD" w:rsidRPr="005F0568" w:rsidRDefault="003F6EDD" w:rsidP="00106717">
            <w:pPr>
              <w:jc w:val="center"/>
              <w:rPr>
                <w:rFonts w:eastAsia="Times New Roman"/>
                <w:color w:val="000000"/>
                <w:sz w:val="21"/>
                <w:szCs w:val="21"/>
              </w:rPr>
            </w:pPr>
            <w:r w:rsidRPr="005F0568">
              <w:rPr>
                <w:rFonts w:eastAsia="Times New Roman"/>
                <w:color w:val="000000"/>
                <w:sz w:val="21"/>
                <w:szCs w:val="21"/>
              </w:rPr>
              <w:t xml:space="preserve"> Unit rate DAP</w:t>
            </w:r>
            <w:r w:rsidRPr="005F0568">
              <w:rPr>
                <w:rFonts w:eastAsia="Times New Roman"/>
                <w:color w:val="000000"/>
                <w:sz w:val="21"/>
                <w:szCs w:val="21"/>
              </w:rPr>
              <w:br/>
              <w:t xml:space="preserve">($)  </w:t>
            </w:r>
          </w:p>
        </w:tc>
        <w:tc>
          <w:tcPr>
            <w:tcW w:w="1913" w:type="dxa"/>
            <w:tcBorders>
              <w:top w:val="single" w:sz="4" w:space="0" w:color="auto"/>
              <w:left w:val="nil"/>
              <w:bottom w:val="single" w:sz="4" w:space="0" w:color="auto"/>
              <w:right w:val="single" w:sz="4" w:space="0" w:color="auto"/>
            </w:tcBorders>
            <w:shd w:val="clear" w:color="000000" w:fill="C6D9F1"/>
            <w:vAlign w:val="center"/>
            <w:hideMark/>
          </w:tcPr>
          <w:p w14:paraId="5BC34F7A" w14:textId="77777777" w:rsidR="003F6EDD" w:rsidRPr="005F0568" w:rsidRDefault="003F6EDD" w:rsidP="00106717">
            <w:pPr>
              <w:jc w:val="center"/>
              <w:rPr>
                <w:rFonts w:eastAsia="Times New Roman"/>
                <w:color w:val="000000"/>
                <w:sz w:val="21"/>
                <w:szCs w:val="21"/>
              </w:rPr>
            </w:pPr>
            <w:r w:rsidRPr="005F0568">
              <w:rPr>
                <w:rFonts w:eastAsia="Times New Roman"/>
                <w:color w:val="000000"/>
                <w:sz w:val="21"/>
                <w:szCs w:val="21"/>
              </w:rPr>
              <w:t xml:space="preserve">  Total Cost DAP</w:t>
            </w:r>
            <w:r w:rsidRPr="005F0568">
              <w:rPr>
                <w:rFonts w:eastAsia="Times New Roman"/>
                <w:color w:val="000000"/>
                <w:sz w:val="21"/>
                <w:szCs w:val="21"/>
              </w:rPr>
              <w:br/>
              <w:t xml:space="preserve">($)  </w:t>
            </w:r>
          </w:p>
        </w:tc>
      </w:tr>
      <w:tr w:rsidR="003F6EDD" w:rsidRPr="00034637" w14:paraId="00094E4B" w14:textId="77777777" w:rsidTr="001C4141">
        <w:trPr>
          <w:trHeight w:val="431"/>
          <w:jc w:val="center"/>
        </w:trPr>
        <w:tc>
          <w:tcPr>
            <w:tcW w:w="78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C9C9199" w14:textId="7F6EC252" w:rsidR="003F6EDD" w:rsidRPr="005F0568" w:rsidRDefault="003F6EDD" w:rsidP="003F6EDD">
            <w:pPr>
              <w:rPr>
                <w:rFonts w:eastAsia="Times New Roman"/>
                <w:color w:val="00B0F0"/>
                <w:sz w:val="23"/>
                <w:szCs w:val="23"/>
              </w:rPr>
            </w:pPr>
            <w:r>
              <w:rPr>
                <w:rFonts w:eastAsia="Times New Roman"/>
                <w:color w:val="00B0F0"/>
                <w:sz w:val="23"/>
                <w:szCs w:val="23"/>
              </w:rPr>
              <w:t xml:space="preserve">  </w:t>
            </w:r>
            <w:r w:rsidR="00AB666F">
              <w:rPr>
                <w:rFonts w:eastAsia="Times New Roman"/>
                <w:color w:val="00B0F0"/>
                <w:sz w:val="23"/>
                <w:szCs w:val="23"/>
              </w:rPr>
              <w:t>ITEM1</w:t>
            </w:r>
            <w:r w:rsidRPr="005F0568">
              <w:rPr>
                <w:rFonts w:eastAsia="Times New Roman"/>
                <w:color w:val="00B0F0"/>
                <w:sz w:val="23"/>
                <w:szCs w:val="23"/>
              </w:rPr>
              <w:t xml:space="preserve">: Welding Machines (HDPE Pipe Butt Fusion Jointing Machine): </w:t>
            </w:r>
          </w:p>
        </w:tc>
        <w:tc>
          <w:tcPr>
            <w:tcW w:w="1913" w:type="dxa"/>
            <w:tcBorders>
              <w:top w:val="nil"/>
              <w:left w:val="nil"/>
              <w:bottom w:val="single" w:sz="4" w:space="0" w:color="auto"/>
              <w:right w:val="single" w:sz="4" w:space="0" w:color="auto"/>
            </w:tcBorders>
            <w:shd w:val="clear" w:color="auto" w:fill="auto"/>
            <w:vAlign w:val="center"/>
          </w:tcPr>
          <w:p w14:paraId="3D8A5C72" w14:textId="77777777" w:rsidR="003F6EDD" w:rsidRPr="005F0568" w:rsidRDefault="003F6EDD" w:rsidP="003F6EDD">
            <w:pPr>
              <w:rPr>
                <w:rFonts w:eastAsia="Times New Roman"/>
                <w:color w:val="00B0F0"/>
                <w:sz w:val="23"/>
                <w:szCs w:val="23"/>
              </w:rPr>
            </w:pPr>
          </w:p>
        </w:tc>
      </w:tr>
      <w:tr w:rsidR="003F6EDD" w:rsidRPr="00034637" w14:paraId="5278496D" w14:textId="77777777" w:rsidTr="003B2663">
        <w:trPr>
          <w:trHeight w:val="1200"/>
          <w:jc w:val="center"/>
        </w:trPr>
        <w:tc>
          <w:tcPr>
            <w:tcW w:w="543" w:type="dxa"/>
            <w:tcBorders>
              <w:top w:val="nil"/>
              <w:left w:val="single" w:sz="4" w:space="0" w:color="auto"/>
              <w:bottom w:val="single" w:sz="4" w:space="0" w:color="auto"/>
              <w:right w:val="single" w:sz="4" w:space="0" w:color="auto"/>
            </w:tcBorders>
            <w:shd w:val="clear" w:color="auto" w:fill="auto"/>
            <w:vAlign w:val="center"/>
            <w:hideMark/>
          </w:tcPr>
          <w:p w14:paraId="644233B4" w14:textId="77777777" w:rsidR="003F6EDD" w:rsidRPr="005F0568" w:rsidRDefault="003F6EDD" w:rsidP="003F6EDD">
            <w:pPr>
              <w:jc w:val="center"/>
              <w:rPr>
                <w:rFonts w:eastAsia="Times New Roman"/>
                <w:color w:val="000000"/>
                <w:sz w:val="21"/>
                <w:szCs w:val="21"/>
              </w:rPr>
            </w:pPr>
            <w:bookmarkStart w:id="11" w:name="_Hlk177850457"/>
            <w:r w:rsidRPr="005F0568">
              <w:rPr>
                <w:rFonts w:eastAsia="Times New Roman"/>
                <w:color w:val="000000"/>
                <w:sz w:val="21"/>
                <w:szCs w:val="21"/>
              </w:rPr>
              <w:t>1.1</w:t>
            </w:r>
          </w:p>
        </w:tc>
        <w:tc>
          <w:tcPr>
            <w:tcW w:w="4434" w:type="dxa"/>
            <w:tcBorders>
              <w:top w:val="nil"/>
              <w:left w:val="nil"/>
              <w:bottom w:val="single" w:sz="4" w:space="0" w:color="auto"/>
              <w:right w:val="single" w:sz="4" w:space="0" w:color="auto"/>
            </w:tcBorders>
            <w:shd w:val="clear" w:color="auto" w:fill="auto"/>
            <w:vAlign w:val="center"/>
            <w:hideMark/>
          </w:tcPr>
          <w:p w14:paraId="5AC675C4" w14:textId="7CC7F314" w:rsidR="003F6EDD" w:rsidRPr="001C4141" w:rsidRDefault="003F6EDD" w:rsidP="003F6EDD">
            <w:pPr>
              <w:rPr>
                <w:rFonts w:eastAsia="Times New Roman"/>
                <w:color w:val="000000"/>
              </w:rPr>
            </w:pPr>
            <w:r w:rsidRPr="001C4141">
              <w:rPr>
                <w:rFonts w:eastAsia="Times New Roman"/>
                <w:color w:val="000000"/>
              </w:rPr>
              <w:t xml:space="preserve"> </w:t>
            </w:r>
            <w:r w:rsidR="00AB666F" w:rsidRPr="001C4141">
              <w:rPr>
                <w:rFonts w:eastAsia="Times New Roman"/>
                <w:color w:val="000000"/>
              </w:rPr>
              <w:t xml:space="preserve">Supply, Deliver, Testing and Training of </w:t>
            </w:r>
            <w:r w:rsidRPr="001C4141">
              <w:rPr>
                <w:rFonts w:eastAsia="Times New Roman"/>
                <w:color w:val="000000"/>
              </w:rPr>
              <w:t>Welding Machines (HDPE Pipe Butt Fusion Jointing Machine) and all necessary accessories as per required and according to Technical Specifications</w:t>
            </w:r>
          </w:p>
        </w:tc>
        <w:tc>
          <w:tcPr>
            <w:tcW w:w="730" w:type="dxa"/>
            <w:tcBorders>
              <w:top w:val="nil"/>
              <w:left w:val="nil"/>
              <w:bottom w:val="single" w:sz="4" w:space="0" w:color="auto"/>
              <w:right w:val="single" w:sz="4" w:space="0" w:color="auto"/>
            </w:tcBorders>
            <w:shd w:val="clear" w:color="auto" w:fill="auto"/>
            <w:vAlign w:val="center"/>
            <w:hideMark/>
          </w:tcPr>
          <w:p w14:paraId="0AA0BB9F" w14:textId="77777777" w:rsidR="003F6EDD" w:rsidRPr="005F0568" w:rsidRDefault="003F6EDD" w:rsidP="003F6EDD">
            <w:pPr>
              <w:jc w:val="center"/>
              <w:rPr>
                <w:rFonts w:eastAsia="Times New Roman"/>
                <w:color w:val="000000"/>
                <w:sz w:val="21"/>
                <w:szCs w:val="21"/>
              </w:rPr>
            </w:pPr>
            <w:r w:rsidRPr="005F0568">
              <w:rPr>
                <w:rFonts w:eastAsia="Times New Roman"/>
                <w:color w:val="000000"/>
                <w:sz w:val="21"/>
                <w:szCs w:val="21"/>
              </w:rPr>
              <w:t xml:space="preserve"> Set </w:t>
            </w:r>
          </w:p>
        </w:tc>
        <w:tc>
          <w:tcPr>
            <w:tcW w:w="602" w:type="dxa"/>
            <w:tcBorders>
              <w:top w:val="nil"/>
              <w:left w:val="nil"/>
              <w:bottom w:val="single" w:sz="4" w:space="0" w:color="auto"/>
              <w:right w:val="single" w:sz="4" w:space="0" w:color="auto"/>
            </w:tcBorders>
            <w:shd w:val="clear" w:color="auto" w:fill="auto"/>
            <w:vAlign w:val="center"/>
            <w:hideMark/>
          </w:tcPr>
          <w:p w14:paraId="534A66F4" w14:textId="77777777" w:rsidR="003F6EDD" w:rsidRPr="005F0568" w:rsidRDefault="003F6EDD" w:rsidP="003F6EDD">
            <w:pPr>
              <w:jc w:val="center"/>
              <w:rPr>
                <w:rFonts w:eastAsia="Times New Roman"/>
                <w:color w:val="000000"/>
                <w:sz w:val="21"/>
                <w:szCs w:val="21"/>
              </w:rPr>
            </w:pPr>
            <w:r w:rsidRPr="005F0568">
              <w:rPr>
                <w:rFonts w:eastAsia="Times New Roman"/>
                <w:color w:val="000000"/>
                <w:sz w:val="21"/>
                <w:szCs w:val="21"/>
              </w:rPr>
              <w:t>1</w:t>
            </w:r>
          </w:p>
        </w:tc>
        <w:tc>
          <w:tcPr>
            <w:tcW w:w="1559" w:type="dxa"/>
            <w:tcBorders>
              <w:top w:val="nil"/>
              <w:left w:val="nil"/>
              <w:bottom w:val="single" w:sz="4" w:space="0" w:color="auto"/>
              <w:right w:val="single" w:sz="4" w:space="0" w:color="auto"/>
            </w:tcBorders>
            <w:shd w:val="clear" w:color="auto" w:fill="auto"/>
            <w:vAlign w:val="center"/>
          </w:tcPr>
          <w:p w14:paraId="685C6E36" w14:textId="4A2B4A3B" w:rsidR="003F6EDD" w:rsidRPr="005F0568" w:rsidRDefault="003F6EDD" w:rsidP="003F6EDD">
            <w:pPr>
              <w:jc w:val="center"/>
              <w:rPr>
                <w:rFonts w:eastAsia="Times New Roman"/>
                <w:color w:val="000000"/>
                <w:sz w:val="21"/>
                <w:szCs w:val="21"/>
              </w:rPr>
            </w:pPr>
            <w:r>
              <w:rPr>
                <w:rFonts w:ascii="Calibri" w:eastAsia="Calibri" w:hAnsi="Calibri" w:cs="Calibri"/>
                <w:highlight w:val="cyan"/>
              </w:rPr>
              <w:t>insert</w:t>
            </w:r>
          </w:p>
        </w:tc>
        <w:tc>
          <w:tcPr>
            <w:tcW w:w="1913" w:type="dxa"/>
            <w:tcBorders>
              <w:top w:val="nil"/>
              <w:left w:val="nil"/>
              <w:bottom w:val="single" w:sz="4" w:space="0" w:color="auto"/>
              <w:right w:val="single" w:sz="4" w:space="0" w:color="auto"/>
            </w:tcBorders>
            <w:shd w:val="clear" w:color="auto" w:fill="auto"/>
            <w:vAlign w:val="center"/>
          </w:tcPr>
          <w:p w14:paraId="3CFD0A13" w14:textId="79CB85C8" w:rsidR="003F6EDD" w:rsidRPr="005F0568" w:rsidRDefault="003F6EDD" w:rsidP="003F6EDD">
            <w:pPr>
              <w:jc w:val="center"/>
              <w:rPr>
                <w:rFonts w:eastAsia="Times New Roman"/>
                <w:color w:val="000000"/>
                <w:sz w:val="21"/>
                <w:szCs w:val="21"/>
              </w:rPr>
            </w:pPr>
            <w:r>
              <w:rPr>
                <w:rFonts w:ascii="Calibri" w:eastAsia="Calibri" w:hAnsi="Calibri" w:cs="Calibri"/>
                <w:highlight w:val="cyan"/>
              </w:rPr>
              <w:t>insert</w:t>
            </w:r>
          </w:p>
        </w:tc>
      </w:tr>
      <w:bookmarkEnd w:id="11"/>
      <w:tr w:rsidR="003F6EDD" w:rsidRPr="001C4141" w14:paraId="435204D8" w14:textId="77777777" w:rsidTr="001C4141">
        <w:trPr>
          <w:trHeight w:val="413"/>
          <w:jc w:val="center"/>
        </w:trPr>
        <w:tc>
          <w:tcPr>
            <w:tcW w:w="786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BA5C239" w14:textId="0470DCAF" w:rsidR="003F6EDD" w:rsidRPr="001C4141" w:rsidRDefault="003F6EDD" w:rsidP="003F6EDD">
            <w:pPr>
              <w:rPr>
                <w:rFonts w:eastAsia="Times New Roman"/>
                <w:color w:val="00B0F0"/>
                <w:sz w:val="23"/>
                <w:szCs w:val="23"/>
                <w:lang w:val="de-DE"/>
              </w:rPr>
            </w:pPr>
            <w:r w:rsidRPr="001C4141">
              <w:rPr>
                <w:rFonts w:eastAsia="Times New Roman"/>
                <w:color w:val="00B0F0"/>
                <w:sz w:val="23"/>
                <w:szCs w:val="23"/>
                <w:lang w:val="de-DE"/>
              </w:rPr>
              <w:t xml:space="preserve"> </w:t>
            </w:r>
            <w:r w:rsidR="00AB666F" w:rsidRPr="001C4141">
              <w:rPr>
                <w:rFonts w:eastAsia="Times New Roman"/>
                <w:color w:val="00B0F0"/>
                <w:sz w:val="23"/>
                <w:szCs w:val="23"/>
                <w:lang w:val="de-DE"/>
              </w:rPr>
              <w:t>ITEM2</w:t>
            </w:r>
            <w:r w:rsidRPr="001C4141">
              <w:rPr>
                <w:rFonts w:eastAsia="Times New Roman"/>
                <w:color w:val="00B0F0"/>
                <w:sz w:val="23"/>
                <w:szCs w:val="23"/>
                <w:lang w:val="de-DE"/>
              </w:rPr>
              <w:t>:  6kw Quiet Diesel Mobile Generator:</w:t>
            </w:r>
            <w:r w:rsidRPr="001C4141">
              <w:rPr>
                <w:rFonts w:eastAsia="Times New Roman"/>
                <w:color w:val="00B0F0"/>
                <w:sz w:val="26"/>
                <w:szCs w:val="26"/>
                <w:lang w:val="de-DE"/>
              </w:rPr>
              <w:t xml:space="preserve"> </w:t>
            </w:r>
          </w:p>
        </w:tc>
        <w:tc>
          <w:tcPr>
            <w:tcW w:w="1913" w:type="dxa"/>
            <w:tcBorders>
              <w:top w:val="nil"/>
              <w:left w:val="nil"/>
              <w:bottom w:val="single" w:sz="4" w:space="0" w:color="auto"/>
              <w:right w:val="single" w:sz="4" w:space="0" w:color="auto"/>
            </w:tcBorders>
            <w:shd w:val="clear" w:color="auto" w:fill="auto"/>
            <w:vAlign w:val="center"/>
            <w:hideMark/>
          </w:tcPr>
          <w:p w14:paraId="5118E690" w14:textId="77777777" w:rsidR="003F6EDD" w:rsidRPr="001C4141" w:rsidRDefault="003F6EDD" w:rsidP="003F6EDD">
            <w:pPr>
              <w:rPr>
                <w:rFonts w:eastAsia="Times New Roman"/>
                <w:color w:val="00B0F0"/>
                <w:sz w:val="23"/>
                <w:szCs w:val="23"/>
                <w:lang w:val="de-DE"/>
              </w:rPr>
            </w:pPr>
            <w:r w:rsidRPr="001C4141">
              <w:rPr>
                <w:rFonts w:eastAsia="Times New Roman"/>
                <w:color w:val="00B0F0"/>
                <w:sz w:val="23"/>
                <w:szCs w:val="23"/>
                <w:lang w:val="de-DE"/>
              </w:rPr>
              <w:t> </w:t>
            </w:r>
          </w:p>
        </w:tc>
      </w:tr>
      <w:tr w:rsidR="003F6EDD" w:rsidRPr="00034637" w14:paraId="2D145DD7" w14:textId="77777777" w:rsidTr="001C4141">
        <w:trPr>
          <w:trHeight w:val="782"/>
          <w:jc w:val="center"/>
        </w:trPr>
        <w:tc>
          <w:tcPr>
            <w:tcW w:w="543" w:type="dxa"/>
            <w:tcBorders>
              <w:top w:val="nil"/>
              <w:left w:val="single" w:sz="4" w:space="0" w:color="auto"/>
              <w:bottom w:val="single" w:sz="4" w:space="0" w:color="auto"/>
              <w:right w:val="single" w:sz="4" w:space="0" w:color="auto"/>
            </w:tcBorders>
            <w:shd w:val="clear" w:color="auto" w:fill="auto"/>
            <w:vAlign w:val="center"/>
            <w:hideMark/>
          </w:tcPr>
          <w:p w14:paraId="5E05415E" w14:textId="77777777" w:rsidR="003F6EDD" w:rsidRPr="005F0568" w:rsidRDefault="003F6EDD" w:rsidP="003F6EDD">
            <w:pPr>
              <w:jc w:val="center"/>
              <w:rPr>
                <w:rFonts w:eastAsia="Times New Roman"/>
                <w:color w:val="000000"/>
                <w:sz w:val="21"/>
                <w:szCs w:val="21"/>
              </w:rPr>
            </w:pPr>
            <w:r w:rsidRPr="005F0568">
              <w:rPr>
                <w:rFonts w:eastAsia="Times New Roman"/>
                <w:color w:val="000000"/>
                <w:sz w:val="21"/>
                <w:szCs w:val="21"/>
              </w:rPr>
              <w:t>2.1</w:t>
            </w:r>
          </w:p>
        </w:tc>
        <w:tc>
          <w:tcPr>
            <w:tcW w:w="4434" w:type="dxa"/>
            <w:tcBorders>
              <w:top w:val="nil"/>
              <w:left w:val="nil"/>
              <w:bottom w:val="single" w:sz="4" w:space="0" w:color="auto"/>
              <w:right w:val="single" w:sz="4" w:space="0" w:color="auto"/>
            </w:tcBorders>
            <w:shd w:val="clear" w:color="auto" w:fill="auto"/>
            <w:vAlign w:val="center"/>
            <w:hideMark/>
          </w:tcPr>
          <w:p w14:paraId="0AA9ACC3" w14:textId="1DC53DEE" w:rsidR="003F6EDD" w:rsidRPr="001C4141" w:rsidRDefault="003F6EDD" w:rsidP="003F6EDD">
            <w:pPr>
              <w:rPr>
                <w:rFonts w:eastAsia="Times New Roman"/>
                <w:color w:val="000000"/>
              </w:rPr>
            </w:pPr>
            <w:r w:rsidRPr="001C4141">
              <w:rPr>
                <w:rFonts w:eastAsia="Times New Roman"/>
                <w:color w:val="000000"/>
              </w:rPr>
              <w:t>Supply, Testing and Deliver of 6kw Quiet Diesel Mobile Generator, according to the Technical Specifications.</w:t>
            </w:r>
          </w:p>
        </w:tc>
        <w:tc>
          <w:tcPr>
            <w:tcW w:w="730" w:type="dxa"/>
            <w:tcBorders>
              <w:top w:val="nil"/>
              <w:left w:val="nil"/>
              <w:bottom w:val="single" w:sz="4" w:space="0" w:color="auto"/>
              <w:right w:val="single" w:sz="4" w:space="0" w:color="auto"/>
            </w:tcBorders>
            <w:shd w:val="clear" w:color="auto" w:fill="auto"/>
            <w:vAlign w:val="center"/>
            <w:hideMark/>
          </w:tcPr>
          <w:p w14:paraId="2A5577C1" w14:textId="77777777" w:rsidR="003F6EDD" w:rsidRPr="005F0568" w:rsidRDefault="003F6EDD" w:rsidP="003F6EDD">
            <w:pPr>
              <w:jc w:val="center"/>
              <w:rPr>
                <w:rFonts w:eastAsia="Times New Roman"/>
                <w:color w:val="000000"/>
                <w:sz w:val="21"/>
                <w:szCs w:val="21"/>
              </w:rPr>
            </w:pPr>
            <w:r w:rsidRPr="005F0568">
              <w:rPr>
                <w:rFonts w:eastAsia="Times New Roman"/>
                <w:color w:val="000000"/>
                <w:sz w:val="21"/>
                <w:szCs w:val="21"/>
              </w:rPr>
              <w:t xml:space="preserve">Set  </w:t>
            </w:r>
          </w:p>
        </w:tc>
        <w:tc>
          <w:tcPr>
            <w:tcW w:w="602" w:type="dxa"/>
            <w:tcBorders>
              <w:top w:val="nil"/>
              <w:left w:val="nil"/>
              <w:bottom w:val="single" w:sz="4" w:space="0" w:color="auto"/>
              <w:right w:val="single" w:sz="4" w:space="0" w:color="auto"/>
            </w:tcBorders>
            <w:shd w:val="clear" w:color="auto" w:fill="auto"/>
            <w:vAlign w:val="center"/>
            <w:hideMark/>
          </w:tcPr>
          <w:p w14:paraId="2BDFE275" w14:textId="77777777" w:rsidR="003F6EDD" w:rsidRPr="005F0568" w:rsidRDefault="003F6EDD" w:rsidP="003F6EDD">
            <w:pPr>
              <w:jc w:val="center"/>
              <w:rPr>
                <w:rFonts w:eastAsia="Times New Roman"/>
                <w:color w:val="000000"/>
                <w:sz w:val="21"/>
                <w:szCs w:val="21"/>
              </w:rPr>
            </w:pPr>
            <w:r w:rsidRPr="005F0568">
              <w:rPr>
                <w:rFonts w:eastAsia="Times New Roman"/>
                <w:color w:val="000000"/>
                <w:sz w:val="21"/>
                <w:szCs w:val="21"/>
              </w:rPr>
              <w:t>1</w:t>
            </w:r>
          </w:p>
        </w:tc>
        <w:tc>
          <w:tcPr>
            <w:tcW w:w="1559" w:type="dxa"/>
            <w:tcBorders>
              <w:top w:val="nil"/>
              <w:left w:val="nil"/>
              <w:bottom w:val="single" w:sz="4" w:space="0" w:color="auto"/>
              <w:right w:val="single" w:sz="4" w:space="0" w:color="auto"/>
            </w:tcBorders>
            <w:shd w:val="clear" w:color="auto" w:fill="auto"/>
            <w:vAlign w:val="center"/>
          </w:tcPr>
          <w:p w14:paraId="46FF76F3" w14:textId="1D4609CD" w:rsidR="003F6EDD" w:rsidRPr="005F0568" w:rsidRDefault="003F6EDD" w:rsidP="003F6EDD">
            <w:pPr>
              <w:jc w:val="center"/>
              <w:rPr>
                <w:rFonts w:eastAsia="Times New Roman"/>
                <w:color w:val="000000"/>
                <w:sz w:val="21"/>
                <w:szCs w:val="21"/>
              </w:rPr>
            </w:pPr>
            <w:r>
              <w:rPr>
                <w:rFonts w:ascii="Calibri" w:eastAsia="Calibri" w:hAnsi="Calibri" w:cs="Calibri"/>
                <w:highlight w:val="cyan"/>
              </w:rPr>
              <w:t>insert</w:t>
            </w:r>
          </w:p>
        </w:tc>
        <w:tc>
          <w:tcPr>
            <w:tcW w:w="1913" w:type="dxa"/>
            <w:tcBorders>
              <w:top w:val="nil"/>
              <w:left w:val="nil"/>
              <w:bottom w:val="single" w:sz="4" w:space="0" w:color="auto"/>
              <w:right w:val="single" w:sz="4" w:space="0" w:color="auto"/>
            </w:tcBorders>
            <w:shd w:val="clear" w:color="auto" w:fill="auto"/>
            <w:vAlign w:val="center"/>
          </w:tcPr>
          <w:p w14:paraId="518316F4" w14:textId="22F2B0CD" w:rsidR="003F6EDD" w:rsidRPr="005F0568" w:rsidRDefault="003F6EDD" w:rsidP="003F6EDD">
            <w:pPr>
              <w:jc w:val="center"/>
              <w:rPr>
                <w:rFonts w:eastAsia="Times New Roman"/>
                <w:color w:val="000000"/>
                <w:sz w:val="21"/>
                <w:szCs w:val="21"/>
              </w:rPr>
            </w:pPr>
            <w:r>
              <w:rPr>
                <w:rFonts w:ascii="Calibri" w:eastAsia="Calibri" w:hAnsi="Calibri" w:cs="Calibri"/>
                <w:highlight w:val="cyan"/>
              </w:rPr>
              <w:t>insert</w:t>
            </w:r>
          </w:p>
        </w:tc>
      </w:tr>
      <w:tr w:rsidR="003F6EDD" w:rsidRPr="005F0568" w14:paraId="363FE136" w14:textId="77777777" w:rsidTr="001C4141">
        <w:trPr>
          <w:trHeight w:val="512"/>
          <w:jc w:val="center"/>
        </w:trPr>
        <w:tc>
          <w:tcPr>
            <w:tcW w:w="7868" w:type="dxa"/>
            <w:gridSpan w:val="5"/>
            <w:tcBorders>
              <w:top w:val="single" w:sz="4" w:space="0" w:color="auto"/>
              <w:left w:val="single" w:sz="4" w:space="0" w:color="auto"/>
              <w:bottom w:val="single" w:sz="4" w:space="0" w:color="auto"/>
              <w:right w:val="single" w:sz="4" w:space="0" w:color="auto"/>
            </w:tcBorders>
            <w:shd w:val="clear" w:color="000000" w:fill="C6D9F1"/>
            <w:vAlign w:val="center"/>
            <w:hideMark/>
          </w:tcPr>
          <w:p w14:paraId="0160DAB9" w14:textId="45FD1654" w:rsidR="003F6EDD" w:rsidRPr="001C4141" w:rsidRDefault="003F6EDD" w:rsidP="003F6EDD">
            <w:pPr>
              <w:jc w:val="center"/>
              <w:rPr>
                <w:rFonts w:eastAsia="Times New Roman"/>
                <w:b/>
                <w:bCs/>
                <w:color w:val="000000"/>
              </w:rPr>
            </w:pPr>
            <w:r w:rsidRPr="001C4141">
              <w:rPr>
                <w:rFonts w:eastAsia="Times New Roman"/>
                <w:b/>
                <w:bCs/>
                <w:color w:val="000000"/>
              </w:rPr>
              <w:t xml:space="preserve">Total Cost DAP National Water &amp; Sanitation Authority – </w:t>
            </w:r>
            <w:r w:rsidR="00082BBC" w:rsidRPr="001C4141">
              <w:rPr>
                <w:rFonts w:eastAsia="Times New Roman"/>
                <w:b/>
                <w:bCs/>
                <w:color w:val="000000"/>
              </w:rPr>
              <w:t xml:space="preserve">HASWIN </w:t>
            </w:r>
            <w:r w:rsidRPr="001C4141">
              <w:rPr>
                <w:rFonts w:eastAsia="Times New Roman"/>
                <w:b/>
                <w:bCs/>
                <w:color w:val="000000"/>
              </w:rPr>
              <w:t xml:space="preserve">Branch, NWSA- </w:t>
            </w:r>
            <w:r w:rsidR="00082BBC" w:rsidRPr="001C4141">
              <w:rPr>
                <w:rFonts w:eastAsia="Times New Roman"/>
                <w:b/>
                <w:bCs/>
                <w:color w:val="000000"/>
              </w:rPr>
              <w:t>HASWIN</w:t>
            </w:r>
          </w:p>
        </w:tc>
        <w:tc>
          <w:tcPr>
            <w:tcW w:w="1913" w:type="dxa"/>
            <w:tcBorders>
              <w:top w:val="nil"/>
              <w:left w:val="nil"/>
              <w:bottom w:val="single" w:sz="4" w:space="0" w:color="auto"/>
              <w:right w:val="single" w:sz="4" w:space="0" w:color="auto"/>
            </w:tcBorders>
            <w:shd w:val="clear" w:color="000000" w:fill="C6D9F1"/>
            <w:vAlign w:val="center"/>
          </w:tcPr>
          <w:p w14:paraId="7BB3A7F8" w14:textId="5959B428" w:rsidR="003F6EDD" w:rsidRPr="005F0568" w:rsidRDefault="003F6EDD" w:rsidP="003F6EDD">
            <w:pPr>
              <w:jc w:val="right"/>
              <w:rPr>
                <w:rFonts w:eastAsia="Times New Roman"/>
                <w:b/>
                <w:bCs/>
                <w:color w:val="000000"/>
                <w:sz w:val="21"/>
                <w:szCs w:val="21"/>
              </w:rPr>
            </w:pPr>
            <w:r>
              <w:rPr>
                <w:rFonts w:ascii="Calibri" w:eastAsia="Calibri" w:hAnsi="Calibri" w:cs="Calibri"/>
                <w:highlight w:val="cyan"/>
              </w:rPr>
              <w:t>insert</w:t>
            </w:r>
          </w:p>
        </w:tc>
      </w:tr>
      <w:bookmarkEnd w:id="10"/>
    </w:tbl>
    <w:p w14:paraId="1CEFA946" w14:textId="23A74811" w:rsidR="003F6EDD" w:rsidRPr="001C4141" w:rsidRDefault="003F6EDD">
      <w:pPr>
        <w:tabs>
          <w:tab w:val="center" w:pos="4320"/>
          <w:tab w:val="right" w:pos="8640"/>
        </w:tabs>
        <w:rPr>
          <w:rFonts w:ascii="Open Sans" w:eastAsia="Open Sans" w:hAnsi="Open Sans" w:cs="Open Sans"/>
          <w:b/>
          <w:color w:val="528CC9"/>
          <w:sz w:val="10"/>
          <w:szCs w:val="10"/>
        </w:rPr>
      </w:pPr>
    </w:p>
    <w:p w14:paraId="458E5A83" w14:textId="77777777" w:rsidR="00F37932" w:rsidRPr="001C4141" w:rsidRDefault="00F37932">
      <w:pPr>
        <w:tabs>
          <w:tab w:val="center" w:pos="4320"/>
          <w:tab w:val="right" w:pos="8640"/>
        </w:tabs>
        <w:rPr>
          <w:rFonts w:ascii="Open Sans" w:eastAsia="Open Sans" w:hAnsi="Open Sans" w:cs="Open Sans"/>
          <w:b/>
          <w:color w:val="528CC9"/>
          <w:sz w:val="6"/>
          <w:szCs w:val="6"/>
        </w:rPr>
      </w:pPr>
    </w:p>
    <w:p w14:paraId="01332245" w14:textId="77777777" w:rsidR="00F37932" w:rsidRPr="001C4141" w:rsidRDefault="00000000">
      <w:pPr>
        <w:pBdr>
          <w:top w:val="nil"/>
          <w:left w:val="nil"/>
          <w:bottom w:val="nil"/>
          <w:right w:val="nil"/>
          <w:between w:val="nil"/>
        </w:pBdr>
        <w:rPr>
          <w:rFonts w:ascii="Open Sans" w:eastAsia="Open Sans" w:hAnsi="Open Sans" w:cs="Open Sans"/>
          <w:color w:val="000000"/>
          <w:sz w:val="18"/>
          <w:szCs w:val="18"/>
        </w:rPr>
      </w:pPr>
      <w:r w:rsidRPr="001C4141">
        <w:rPr>
          <w:rFonts w:ascii="Open Sans" w:eastAsia="Open Sans" w:hAnsi="Open Sans" w:cs="Open Sans"/>
          <w:color w:val="000000"/>
          <w:sz w:val="18"/>
          <w:szCs w:val="18"/>
        </w:rPr>
        <w:t>Payment terms 30 days accepted:</w:t>
      </w:r>
      <w:r w:rsidRPr="001C4141">
        <w:rPr>
          <w:rFonts w:ascii="Open Sans" w:eastAsia="Open Sans" w:hAnsi="Open Sans" w:cs="Open Sans"/>
          <w:color w:val="000000"/>
          <w:sz w:val="22"/>
          <w:szCs w:val="22"/>
        </w:rPr>
        <w:t xml:space="preserve"> </w:t>
      </w:r>
      <w:r w:rsidRPr="001C4141">
        <w:rPr>
          <w:rFonts w:ascii="Arimo" w:eastAsia="Arimo" w:hAnsi="Arimo" w:cs="Arimo"/>
          <w:color w:val="000000"/>
          <w:sz w:val="18"/>
          <w:szCs w:val="18"/>
          <w:highlight w:val="cyan"/>
        </w:rPr>
        <w:t>☐</w:t>
      </w:r>
      <w:r w:rsidRPr="001C4141">
        <w:rPr>
          <w:rFonts w:ascii="Open Sans" w:eastAsia="Open Sans" w:hAnsi="Open Sans" w:cs="Open Sans"/>
          <w:color w:val="000000"/>
          <w:sz w:val="18"/>
          <w:szCs w:val="18"/>
        </w:rPr>
        <w:t xml:space="preserve"> Yes</w:t>
      </w:r>
    </w:p>
    <w:p w14:paraId="21B659E8" w14:textId="77777777" w:rsidR="00F37932" w:rsidRPr="001C4141" w:rsidRDefault="00F37932">
      <w:pPr>
        <w:rPr>
          <w:rFonts w:ascii="Open Sans" w:eastAsia="Open Sans" w:hAnsi="Open Sans" w:cs="Open Sans"/>
          <w:b/>
          <w:color w:val="000000"/>
          <w:sz w:val="10"/>
          <w:szCs w:val="10"/>
        </w:rPr>
      </w:pPr>
    </w:p>
    <w:p w14:paraId="6BA3CC88" w14:textId="77777777" w:rsidR="00F37932" w:rsidRPr="001C4141" w:rsidRDefault="00000000">
      <w:pPr>
        <w:rPr>
          <w:rFonts w:ascii="Open Sans" w:eastAsia="Open Sans" w:hAnsi="Open Sans" w:cs="Open Sans"/>
          <w:color w:val="000000"/>
          <w:sz w:val="18"/>
          <w:szCs w:val="18"/>
        </w:rPr>
      </w:pPr>
      <w:r w:rsidRPr="001C4141">
        <w:rPr>
          <w:rFonts w:ascii="Open Sans" w:eastAsia="Open Sans" w:hAnsi="Open Sans" w:cs="Open Sans"/>
          <w:b/>
          <w:color w:val="000000"/>
          <w:sz w:val="18"/>
          <w:szCs w:val="18"/>
        </w:rPr>
        <w:t xml:space="preserve">Bidder’s discount for accelerated payment: </w:t>
      </w:r>
      <w:r w:rsidRPr="001C4141">
        <w:rPr>
          <w:rFonts w:ascii="Open Sans" w:eastAsia="Open Sans" w:hAnsi="Open Sans" w:cs="Open Sans"/>
          <w:color w:val="000000"/>
          <w:sz w:val="18"/>
          <w:szCs w:val="18"/>
          <w:highlight w:val="cyan"/>
        </w:rPr>
        <w:t>____</w:t>
      </w:r>
      <w:r w:rsidRPr="001C4141">
        <w:rPr>
          <w:rFonts w:ascii="Open Sans" w:eastAsia="Open Sans" w:hAnsi="Open Sans" w:cs="Open Sans"/>
          <w:color w:val="000000"/>
          <w:sz w:val="18"/>
          <w:szCs w:val="18"/>
        </w:rPr>
        <w:t xml:space="preserve">% of total firm price for each calendar day less than thirty (30) days </w:t>
      </w:r>
    </w:p>
    <w:p w14:paraId="05EA6C0B" w14:textId="77777777" w:rsidR="00F37932" w:rsidRPr="001C4141" w:rsidRDefault="00F37932">
      <w:pPr>
        <w:rPr>
          <w:rFonts w:ascii="Open Sans" w:eastAsia="Open Sans" w:hAnsi="Open Sans" w:cs="Open Sans"/>
          <w:color w:val="000000"/>
          <w:sz w:val="4"/>
          <w:szCs w:val="4"/>
        </w:rPr>
      </w:pPr>
    </w:p>
    <w:p w14:paraId="0D3F89C9" w14:textId="77777777" w:rsidR="00F37932" w:rsidRPr="001C4141" w:rsidRDefault="00F37932">
      <w:pPr>
        <w:rPr>
          <w:rFonts w:ascii="Open Sans" w:eastAsia="Open Sans" w:hAnsi="Open Sans" w:cs="Open Sans"/>
          <w:color w:val="000000"/>
          <w:sz w:val="6"/>
          <w:szCs w:val="6"/>
        </w:rPr>
      </w:pPr>
    </w:p>
    <w:p w14:paraId="5995A8CD" w14:textId="77777777" w:rsidR="00F37932" w:rsidRPr="001C4141" w:rsidRDefault="00000000">
      <w:pPr>
        <w:tabs>
          <w:tab w:val="center" w:pos="4320"/>
          <w:tab w:val="right" w:pos="8640"/>
        </w:tabs>
        <w:rPr>
          <w:rFonts w:ascii="Open Sans" w:eastAsia="Open Sans" w:hAnsi="Open Sans" w:cs="Open Sans"/>
          <w:b/>
          <w:sz w:val="18"/>
          <w:szCs w:val="18"/>
        </w:rPr>
      </w:pPr>
      <w:r w:rsidRPr="001C4141">
        <w:rPr>
          <w:rFonts w:ascii="Open Sans" w:eastAsia="Open Sans" w:hAnsi="Open Sans" w:cs="Open Sans"/>
          <w:b/>
          <w:sz w:val="18"/>
          <w:szCs w:val="18"/>
        </w:rPr>
        <w:t>List of subcontractors or suppliers</w:t>
      </w:r>
    </w:p>
    <w:p w14:paraId="5D79B6EF" w14:textId="77777777" w:rsidR="00F37932" w:rsidRPr="001C4141" w:rsidRDefault="00F37932">
      <w:pPr>
        <w:tabs>
          <w:tab w:val="center" w:pos="4320"/>
          <w:tab w:val="right" w:pos="8640"/>
        </w:tabs>
        <w:rPr>
          <w:rFonts w:ascii="Open Sans" w:eastAsia="Open Sans" w:hAnsi="Open Sans" w:cs="Open Sans"/>
          <w:b/>
          <w:color w:val="528CC9"/>
          <w:sz w:val="8"/>
          <w:szCs w:val="8"/>
        </w:rPr>
      </w:pPr>
    </w:p>
    <w:p w14:paraId="216BCF56" w14:textId="77777777" w:rsidR="00F37932" w:rsidRPr="001C4141" w:rsidRDefault="00000000">
      <w:pPr>
        <w:tabs>
          <w:tab w:val="center" w:pos="4320"/>
          <w:tab w:val="right" w:pos="8640"/>
        </w:tabs>
        <w:rPr>
          <w:rFonts w:ascii="Open Sans" w:eastAsia="Open Sans" w:hAnsi="Open Sans" w:cs="Open Sans"/>
          <w:b/>
          <w:color w:val="528CC9"/>
          <w:sz w:val="18"/>
          <w:szCs w:val="18"/>
        </w:rPr>
      </w:pPr>
      <w:r w:rsidRPr="001C4141">
        <w:rPr>
          <w:rFonts w:ascii="Open Sans" w:eastAsia="Open Sans" w:hAnsi="Open Sans" w:cs="Open Sans"/>
          <w:sz w:val="18"/>
          <w:szCs w:val="18"/>
        </w:rPr>
        <w:t>Bidder must identify the names of all subcontractors/suppliers who will be providing good/services under this Contract and the type of work being subcontracted, if applicable.</w:t>
      </w:r>
    </w:p>
    <w:p w14:paraId="3FFDC7EC" w14:textId="77777777" w:rsidR="00F37932" w:rsidRPr="001C4141" w:rsidRDefault="00F37932">
      <w:pPr>
        <w:tabs>
          <w:tab w:val="center" w:pos="4320"/>
          <w:tab w:val="right" w:pos="8640"/>
        </w:tabs>
        <w:rPr>
          <w:rFonts w:ascii="Open Sans" w:eastAsia="Open Sans" w:hAnsi="Open Sans" w:cs="Open Sans"/>
          <w:b/>
          <w:color w:val="528CC9"/>
          <w:sz w:val="18"/>
          <w:szCs w:val="18"/>
        </w:rPr>
      </w:pPr>
    </w:p>
    <w:p w14:paraId="05EB6CA0" w14:textId="77777777" w:rsidR="00F37932" w:rsidRPr="001C4141" w:rsidRDefault="00000000">
      <w:pPr>
        <w:numPr>
          <w:ilvl w:val="0"/>
          <w:numId w:val="9"/>
        </w:numPr>
        <w:tabs>
          <w:tab w:val="center" w:pos="4320"/>
          <w:tab w:val="right" w:pos="8640"/>
        </w:tabs>
        <w:rPr>
          <w:rFonts w:ascii="Open Sans" w:eastAsia="Open Sans" w:hAnsi="Open Sans" w:cs="Open Sans"/>
          <w:sz w:val="18"/>
          <w:szCs w:val="18"/>
        </w:rPr>
      </w:pPr>
      <w:proofErr w:type="gramStart"/>
      <w:r w:rsidRPr="001C4141">
        <w:rPr>
          <w:rFonts w:ascii="Open Sans" w:eastAsia="Open Sans" w:hAnsi="Open Sans" w:cs="Open Sans"/>
          <w:sz w:val="18"/>
          <w:szCs w:val="18"/>
        </w:rPr>
        <w:t>_[</w:t>
      </w:r>
      <w:proofErr w:type="gramEnd"/>
      <w:r w:rsidRPr="001C4141">
        <w:rPr>
          <w:rFonts w:ascii="Open Sans" w:eastAsia="Open Sans" w:hAnsi="Open Sans" w:cs="Open Sans"/>
          <w:sz w:val="18"/>
          <w:szCs w:val="18"/>
          <w:highlight w:val="cyan"/>
          <w:u w:val="single"/>
        </w:rPr>
        <w:t>Full legal name and address of subcontractors</w:t>
      </w:r>
      <w:r w:rsidRPr="001C4141">
        <w:rPr>
          <w:rFonts w:ascii="Open Sans" w:eastAsia="Open Sans" w:hAnsi="Open Sans" w:cs="Open Sans"/>
          <w:sz w:val="18"/>
          <w:szCs w:val="18"/>
          <w:u w:val="single"/>
        </w:rPr>
        <w:t>]</w:t>
      </w:r>
      <w:r w:rsidRPr="001C4141">
        <w:rPr>
          <w:rFonts w:ascii="Open Sans" w:eastAsia="Open Sans" w:hAnsi="Open Sans" w:cs="Open Sans"/>
          <w:sz w:val="18"/>
          <w:szCs w:val="18"/>
        </w:rPr>
        <w:t>___________</w:t>
      </w:r>
    </w:p>
    <w:p w14:paraId="33B2D8F8" w14:textId="77777777" w:rsidR="00F37932" w:rsidRPr="001C4141" w:rsidRDefault="00F37932">
      <w:pPr>
        <w:tabs>
          <w:tab w:val="center" w:pos="4320"/>
          <w:tab w:val="right" w:pos="8640"/>
        </w:tabs>
        <w:ind w:left="720"/>
        <w:rPr>
          <w:rFonts w:ascii="Open Sans" w:eastAsia="Open Sans" w:hAnsi="Open Sans" w:cs="Open Sans"/>
          <w:sz w:val="18"/>
          <w:szCs w:val="18"/>
        </w:rPr>
      </w:pPr>
    </w:p>
    <w:p w14:paraId="6F3A6753" w14:textId="77777777" w:rsidR="00F37932" w:rsidRPr="001C4141" w:rsidRDefault="00000000">
      <w:pPr>
        <w:numPr>
          <w:ilvl w:val="0"/>
          <w:numId w:val="9"/>
        </w:numPr>
        <w:tabs>
          <w:tab w:val="center" w:pos="4320"/>
          <w:tab w:val="right" w:pos="8640"/>
        </w:tabs>
        <w:rPr>
          <w:rFonts w:ascii="Open Sans" w:eastAsia="Open Sans" w:hAnsi="Open Sans" w:cs="Open Sans"/>
          <w:sz w:val="18"/>
          <w:szCs w:val="18"/>
        </w:rPr>
      </w:pPr>
      <w:r w:rsidRPr="001C4141">
        <w:rPr>
          <w:rFonts w:ascii="Open Sans" w:eastAsia="Open Sans" w:hAnsi="Open Sans" w:cs="Open Sans"/>
          <w:sz w:val="18"/>
          <w:szCs w:val="18"/>
        </w:rPr>
        <w:t>_________________________________________________</w:t>
      </w:r>
    </w:p>
    <w:p w14:paraId="2E9AD510" w14:textId="77777777" w:rsidR="00F37932" w:rsidRPr="001C4141" w:rsidRDefault="00F37932">
      <w:pPr>
        <w:tabs>
          <w:tab w:val="center" w:pos="4320"/>
          <w:tab w:val="right" w:pos="8640"/>
        </w:tabs>
        <w:ind w:left="720"/>
        <w:rPr>
          <w:rFonts w:ascii="Open Sans" w:eastAsia="Open Sans" w:hAnsi="Open Sans" w:cs="Open Sans"/>
          <w:sz w:val="18"/>
          <w:szCs w:val="18"/>
        </w:rPr>
      </w:pPr>
    </w:p>
    <w:p w14:paraId="04EC8EAC" w14:textId="77777777" w:rsidR="00F37932" w:rsidRPr="001C4141" w:rsidRDefault="00000000">
      <w:pPr>
        <w:numPr>
          <w:ilvl w:val="0"/>
          <w:numId w:val="9"/>
        </w:numPr>
        <w:tabs>
          <w:tab w:val="center" w:pos="4320"/>
          <w:tab w:val="right" w:pos="8640"/>
        </w:tabs>
        <w:rPr>
          <w:rFonts w:ascii="Open Sans" w:eastAsia="Open Sans" w:hAnsi="Open Sans" w:cs="Open Sans"/>
          <w:sz w:val="18"/>
          <w:szCs w:val="18"/>
        </w:rPr>
      </w:pPr>
      <w:r w:rsidRPr="001C4141">
        <w:rPr>
          <w:rFonts w:ascii="Open Sans" w:eastAsia="Open Sans" w:hAnsi="Open Sans" w:cs="Open Sans"/>
          <w:sz w:val="18"/>
          <w:szCs w:val="18"/>
        </w:rPr>
        <w:t>_________________________________________________</w:t>
      </w:r>
    </w:p>
    <w:p w14:paraId="022A1762" w14:textId="77777777" w:rsidR="00F37932" w:rsidRPr="001C4141" w:rsidRDefault="00F37932">
      <w:pPr>
        <w:pBdr>
          <w:top w:val="nil"/>
          <w:left w:val="nil"/>
          <w:bottom w:val="nil"/>
          <w:right w:val="nil"/>
          <w:between w:val="nil"/>
        </w:pBdr>
        <w:spacing w:before="120"/>
        <w:jc w:val="both"/>
        <w:rPr>
          <w:rFonts w:ascii="Open Sans" w:eastAsia="Open Sans" w:hAnsi="Open Sans" w:cs="Open Sans"/>
          <w:color w:val="000000"/>
          <w:sz w:val="6"/>
          <w:szCs w:val="6"/>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Pr="001C4141" w:rsidRDefault="00F37932">
      <w:pPr>
        <w:tabs>
          <w:tab w:val="left" w:pos="990"/>
          <w:tab w:val="left" w:pos="5040"/>
          <w:tab w:val="left" w:pos="5850"/>
        </w:tabs>
        <w:rPr>
          <w:rFonts w:ascii="Open Sans" w:eastAsia="Open Sans" w:hAnsi="Open Sans" w:cs="Open Sans"/>
          <w:color w:val="000000"/>
          <w:sz w:val="10"/>
          <w:szCs w:val="10"/>
        </w:rPr>
      </w:pPr>
    </w:p>
    <w:p w14:paraId="6E7D1282" w14:textId="77777777" w:rsidR="00F37932" w:rsidRPr="001C4141" w:rsidRDefault="00000000">
      <w:pPr>
        <w:tabs>
          <w:tab w:val="left" w:pos="990"/>
          <w:tab w:val="left" w:pos="5040"/>
          <w:tab w:val="left" w:pos="5850"/>
        </w:tabs>
        <w:rPr>
          <w:rFonts w:ascii="Open Sans" w:eastAsia="Open Sans" w:hAnsi="Open Sans" w:cs="Open Sans"/>
          <w:color w:val="000000"/>
          <w:sz w:val="18"/>
          <w:szCs w:val="18"/>
        </w:rPr>
      </w:pPr>
      <w:r w:rsidRPr="001C4141">
        <w:rPr>
          <w:rFonts w:ascii="Open Sans" w:eastAsia="Open Sans" w:hAnsi="Open Sans" w:cs="Open Sans"/>
          <w:color w:val="000000"/>
          <w:sz w:val="18"/>
          <w:szCs w:val="18"/>
        </w:rPr>
        <w:t>Name</w:t>
      </w:r>
      <w:r w:rsidRPr="001C4141">
        <w:rPr>
          <w:rFonts w:ascii="Open Sans" w:eastAsia="Open Sans" w:hAnsi="Open Sans" w:cs="Open Sans"/>
          <w:color w:val="000000"/>
          <w:sz w:val="18"/>
          <w:szCs w:val="18"/>
        </w:rPr>
        <w:tab/>
        <w:t>: _____________________________________________________________</w:t>
      </w:r>
    </w:p>
    <w:p w14:paraId="4F3BFFA9" w14:textId="77777777" w:rsidR="00F37932" w:rsidRPr="001C4141" w:rsidRDefault="00F37932">
      <w:pPr>
        <w:tabs>
          <w:tab w:val="left" w:pos="720"/>
        </w:tabs>
        <w:rPr>
          <w:rFonts w:ascii="Open Sans" w:eastAsia="Open Sans" w:hAnsi="Open Sans" w:cs="Open Sans"/>
          <w:color w:val="000000"/>
          <w:sz w:val="18"/>
          <w:szCs w:val="18"/>
        </w:rPr>
      </w:pPr>
    </w:p>
    <w:p w14:paraId="4BCBC8BE" w14:textId="77777777" w:rsidR="00F37932" w:rsidRPr="001C4141" w:rsidRDefault="00000000">
      <w:pPr>
        <w:tabs>
          <w:tab w:val="left" w:pos="990"/>
        </w:tabs>
        <w:rPr>
          <w:rFonts w:ascii="Open Sans" w:eastAsia="Open Sans" w:hAnsi="Open Sans" w:cs="Open Sans"/>
          <w:color w:val="000000"/>
          <w:sz w:val="18"/>
          <w:szCs w:val="18"/>
        </w:rPr>
      </w:pPr>
      <w:r w:rsidRPr="001C4141">
        <w:rPr>
          <w:rFonts w:ascii="Open Sans" w:eastAsia="Open Sans" w:hAnsi="Open Sans" w:cs="Open Sans"/>
          <w:color w:val="000000"/>
          <w:sz w:val="18"/>
          <w:szCs w:val="18"/>
        </w:rPr>
        <w:t>Title</w:t>
      </w:r>
      <w:r w:rsidRPr="001C4141">
        <w:rPr>
          <w:rFonts w:ascii="Open Sans" w:eastAsia="Open Sans" w:hAnsi="Open Sans" w:cs="Open Sans"/>
          <w:color w:val="000000"/>
          <w:sz w:val="18"/>
          <w:szCs w:val="18"/>
        </w:rPr>
        <w:tab/>
        <w:t>: _____________________________________________________________</w:t>
      </w:r>
    </w:p>
    <w:p w14:paraId="63E0EC66" w14:textId="77777777" w:rsidR="00F37932" w:rsidRPr="001C4141" w:rsidRDefault="00F37932">
      <w:pPr>
        <w:rPr>
          <w:rFonts w:ascii="Open Sans" w:eastAsia="Open Sans" w:hAnsi="Open Sans" w:cs="Open Sans"/>
          <w:color w:val="000000"/>
          <w:sz w:val="18"/>
          <w:szCs w:val="18"/>
        </w:rPr>
      </w:pPr>
    </w:p>
    <w:p w14:paraId="46D9FAEB" w14:textId="77777777" w:rsidR="00F37932" w:rsidRPr="001C4141" w:rsidRDefault="00000000">
      <w:pPr>
        <w:tabs>
          <w:tab w:val="left" w:pos="990"/>
        </w:tabs>
        <w:rPr>
          <w:rFonts w:ascii="Open Sans" w:eastAsia="Open Sans" w:hAnsi="Open Sans" w:cs="Open Sans"/>
          <w:color w:val="000000"/>
          <w:sz w:val="18"/>
          <w:szCs w:val="18"/>
        </w:rPr>
      </w:pPr>
      <w:r w:rsidRPr="001C4141">
        <w:rPr>
          <w:rFonts w:ascii="Open Sans" w:eastAsia="Open Sans" w:hAnsi="Open Sans" w:cs="Open Sans"/>
          <w:color w:val="000000"/>
          <w:sz w:val="18"/>
          <w:szCs w:val="18"/>
        </w:rPr>
        <w:t>Date</w:t>
      </w:r>
      <w:r w:rsidRPr="001C4141">
        <w:rPr>
          <w:rFonts w:ascii="Open Sans" w:eastAsia="Open Sans" w:hAnsi="Open Sans" w:cs="Open Sans"/>
          <w:color w:val="000000"/>
          <w:sz w:val="18"/>
          <w:szCs w:val="18"/>
        </w:rPr>
        <w:tab/>
        <w:t>: _____________________________________________________________</w:t>
      </w:r>
    </w:p>
    <w:p w14:paraId="337BD87F" w14:textId="77777777" w:rsidR="00F37932" w:rsidRPr="001C4141" w:rsidRDefault="00F37932">
      <w:pPr>
        <w:rPr>
          <w:rFonts w:ascii="Open Sans" w:eastAsia="Open Sans" w:hAnsi="Open Sans" w:cs="Open Sans"/>
          <w:color w:val="000000"/>
          <w:sz w:val="18"/>
          <w:szCs w:val="18"/>
        </w:rPr>
      </w:pPr>
    </w:p>
    <w:p w14:paraId="312D52C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16FC0EA9" w14:textId="77777777" w:rsidR="00F37932" w:rsidRDefault="00000000">
      <w:pPr>
        <w:pStyle w:val="Heading1"/>
        <w:rPr>
          <w:rFonts w:ascii="Open Sans" w:eastAsia="Open Sans" w:hAnsi="Open Sans" w:cs="Open Sans"/>
          <w:color w:val="0092D1"/>
          <w:sz w:val="32"/>
          <w:szCs w:val="32"/>
        </w:rPr>
      </w:pP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Pr="009C70DF" w:rsidRDefault="00F37932">
      <w:pPr>
        <w:pBdr>
          <w:top w:val="nil"/>
          <w:left w:val="nil"/>
          <w:bottom w:val="nil"/>
          <w:right w:val="nil"/>
          <w:between w:val="nil"/>
        </w:pBdr>
        <w:spacing w:after="60"/>
        <w:rPr>
          <w:rFonts w:ascii="Open Sans" w:eastAsia="Open Sans" w:hAnsi="Open Sans" w:cs="Open Sans"/>
          <w:color w:val="000000"/>
          <w:sz w:val="10"/>
          <w:szCs w:val="1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Pr="009C70DF" w:rsidRDefault="00F37932">
      <w:pPr>
        <w:rPr>
          <w:rFonts w:ascii="Open Sans" w:eastAsia="Open Sans" w:hAnsi="Open Sans" w:cs="Open Sans"/>
          <w:b/>
          <w:sz w:val="14"/>
          <w:szCs w:val="14"/>
        </w:rPr>
      </w:pPr>
    </w:p>
    <w:p w14:paraId="19428A80" w14:textId="77777777" w:rsidR="00F37932" w:rsidRPr="009C70DF" w:rsidRDefault="00F37932">
      <w:pPr>
        <w:jc w:val="both"/>
        <w:rPr>
          <w:rFonts w:ascii="Open Sans" w:eastAsia="Open Sans" w:hAnsi="Open Sans" w:cs="Open Sans"/>
          <w:b/>
          <w:i/>
          <w:color w:val="FF0000"/>
          <w:sz w:val="6"/>
          <w:szCs w:val="6"/>
        </w:rPr>
      </w:pPr>
    </w:p>
    <w:p w14:paraId="28C80EC4" w14:textId="74FB9384"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3F2BBCAF" w14:textId="77777777" w:rsidR="00F37932" w:rsidRDefault="00F37932">
      <w:pPr>
        <w:rPr>
          <w:rFonts w:ascii="Calibri" w:eastAsia="Calibri" w:hAnsi="Calibri" w:cs="Calibri"/>
          <w:b/>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855"/>
        <w:gridCol w:w="2193"/>
        <w:gridCol w:w="1428"/>
        <w:gridCol w:w="3359"/>
      </w:tblGrid>
      <w:tr w:rsidR="009C70DF" w14:paraId="606DFEDB" w14:textId="77777777" w:rsidTr="009C70DF">
        <w:trPr>
          <w:trHeight w:val="437"/>
          <w:tblHeader/>
        </w:trPr>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70760F" w14:textId="70E4FA55" w:rsidR="009C70DF" w:rsidRPr="009C70DF" w:rsidRDefault="009C70DF" w:rsidP="009C70DF">
            <w:pPr>
              <w:tabs>
                <w:tab w:val="left" w:pos="810"/>
                <w:tab w:val="left" w:pos="900"/>
                <w:tab w:val="center" w:pos="4320"/>
                <w:tab w:val="right" w:pos="8640"/>
              </w:tabs>
              <w:rPr>
                <w:rFonts w:ascii="Open Sans" w:eastAsia="Open Sans" w:hAnsi="Open Sans" w:cs="Open Sans"/>
                <w:b/>
                <w:color w:val="0000FF"/>
                <w:sz w:val="18"/>
                <w:szCs w:val="18"/>
              </w:rPr>
            </w:pPr>
            <w:r w:rsidRPr="009C70DF">
              <w:rPr>
                <w:rFonts w:ascii="Open Sans" w:eastAsia="Open Sans" w:hAnsi="Open Sans" w:cs="Open Sans"/>
                <w:b/>
                <w:color w:val="0000FF"/>
                <w:sz w:val="18"/>
                <w:szCs w:val="18"/>
                <w:highlight w:val="yellow"/>
              </w:rPr>
              <w:t>IUS-AF2-UWS-HSWN-003:</w:t>
            </w:r>
            <w:r>
              <w:rPr>
                <w:rFonts w:ascii="Open Sans" w:eastAsia="Open Sans" w:hAnsi="Open Sans" w:cs="Open Sans"/>
                <w:b/>
                <w:color w:val="0000FF"/>
                <w:sz w:val="18"/>
                <w:szCs w:val="18"/>
              </w:rPr>
              <w:t xml:space="preserve"> </w:t>
            </w:r>
            <w:r w:rsidRPr="003B2663">
              <w:rPr>
                <w:rFonts w:ascii="Open Sans" w:eastAsia="Open Sans" w:hAnsi="Open Sans" w:cs="Open Sans"/>
                <w:b/>
                <w:color w:val="0000FF"/>
                <w:sz w:val="18"/>
                <w:szCs w:val="18"/>
              </w:rPr>
              <w:t xml:space="preserve">Supply, Deliver, Testing and Training of welding machines (HDPE Pipe Butt Fusion Jointing Machine) with silent mobile Diesel Generator compatible for operation. To Be Delivered to National Water &amp; Sanitation Authority – </w:t>
            </w:r>
            <w:r w:rsidRPr="00082BBC">
              <w:rPr>
                <w:rFonts w:ascii="Open Sans" w:eastAsia="Open Sans" w:hAnsi="Open Sans" w:cs="Open Sans"/>
                <w:b/>
                <w:color w:val="0000FF"/>
                <w:sz w:val="18"/>
                <w:szCs w:val="18"/>
              </w:rPr>
              <w:t xml:space="preserve">HASWIN </w:t>
            </w:r>
            <w:r w:rsidRPr="003B2663">
              <w:rPr>
                <w:rFonts w:ascii="Open Sans" w:eastAsia="Open Sans" w:hAnsi="Open Sans" w:cs="Open Sans"/>
                <w:b/>
                <w:color w:val="0000FF"/>
                <w:sz w:val="18"/>
                <w:szCs w:val="18"/>
              </w:rPr>
              <w:t xml:space="preserve">Branch - NWSA- </w:t>
            </w:r>
            <w:r w:rsidRPr="00082BBC">
              <w:rPr>
                <w:rFonts w:ascii="Open Sans" w:eastAsia="Open Sans" w:hAnsi="Open Sans" w:cs="Open Sans"/>
                <w:b/>
                <w:color w:val="0000FF"/>
                <w:sz w:val="18"/>
                <w:szCs w:val="18"/>
              </w:rPr>
              <w:t>HASWIN</w:t>
            </w:r>
            <w:r w:rsidRPr="003B2663">
              <w:rPr>
                <w:rFonts w:ascii="Open Sans" w:eastAsia="Open Sans" w:hAnsi="Open Sans" w:cs="Open Sans"/>
                <w:b/>
                <w:color w:val="0000FF"/>
                <w:sz w:val="18"/>
                <w:szCs w:val="18"/>
              </w:rPr>
              <w:t xml:space="preserve">’s Warehouses, </w:t>
            </w:r>
            <w:r w:rsidRPr="00082BBC">
              <w:rPr>
                <w:rFonts w:ascii="Open Sans" w:eastAsia="Open Sans" w:hAnsi="Open Sans" w:cs="Open Sans"/>
                <w:b/>
                <w:color w:val="0000FF"/>
                <w:sz w:val="18"/>
                <w:szCs w:val="18"/>
              </w:rPr>
              <w:t>HASWIN</w:t>
            </w:r>
            <w:r>
              <w:rPr>
                <w:rFonts w:ascii="Open Sans" w:eastAsia="Open Sans" w:hAnsi="Open Sans" w:cs="Open Sans"/>
                <w:b/>
                <w:color w:val="0000FF"/>
                <w:sz w:val="26"/>
                <w:szCs w:val="26"/>
              </w:rPr>
              <w:t xml:space="preserve"> </w:t>
            </w:r>
            <w:r w:rsidRPr="003B2663">
              <w:rPr>
                <w:rFonts w:ascii="Open Sans" w:eastAsia="Open Sans" w:hAnsi="Open Sans" w:cs="Open Sans"/>
                <w:b/>
                <w:color w:val="0000FF"/>
                <w:sz w:val="18"/>
                <w:szCs w:val="18"/>
              </w:rPr>
              <w:t xml:space="preserve">District - Al </w:t>
            </w:r>
            <w:proofErr w:type="spellStart"/>
            <w:r w:rsidRPr="003B2663">
              <w:rPr>
                <w:rFonts w:ascii="Open Sans" w:eastAsia="Open Sans" w:hAnsi="Open Sans" w:cs="Open Sans"/>
                <w:b/>
                <w:color w:val="0000FF"/>
                <w:sz w:val="18"/>
                <w:szCs w:val="18"/>
              </w:rPr>
              <w:t>Maharah</w:t>
            </w:r>
            <w:proofErr w:type="spellEnd"/>
            <w:r w:rsidRPr="003B2663">
              <w:rPr>
                <w:rFonts w:ascii="Open Sans" w:eastAsia="Open Sans" w:hAnsi="Open Sans" w:cs="Open Sans"/>
                <w:b/>
                <w:color w:val="0000FF"/>
                <w:sz w:val="18"/>
                <w:szCs w:val="18"/>
              </w:rPr>
              <w:t xml:space="preserve"> Governorate</w:t>
            </w:r>
          </w:p>
        </w:tc>
      </w:tr>
      <w:tr w:rsidR="00F37932" w14:paraId="335B778A" w14:textId="77777777" w:rsidTr="009C70DF">
        <w:trPr>
          <w:trHeight w:val="502"/>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12" w:name="_1fob9te" w:colFirst="0" w:colLast="0"/>
            <w:bookmarkStart w:id="13" w:name="_Hlk177590864"/>
            <w:bookmarkEnd w:id="12"/>
            <w:r>
              <w:rPr>
                <w:b/>
              </w:rPr>
              <w:t>Item</w:t>
            </w:r>
          </w:p>
        </w:tc>
        <w:tc>
          <w:tcPr>
            <w:tcW w:w="18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62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56EB118" w14:textId="77777777" w:rsidR="003B1411" w:rsidRDefault="00000000">
            <w:pPr>
              <w:spacing w:after="60"/>
              <w:jc w:val="center"/>
              <w:rPr>
                <w:b/>
              </w:rPr>
            </w:pPr>
            <w:r>
              <w:rPr>
                <w:b/>
              </w:rPr>
              <w:t>Is quotation compliant?</w:t>
            </w:r>
          </w:p>
          <w:p w14:paraId="2F24A1E7" w14:textId="0C4D8833" w:rsidR="00F37932" w:rsidRDefault="00000000">
            <w:pPr>
              <w:spacing w:after="60"/>
              <w:jc w:val="center"/>
              <w:rPr>
                <w:i/>
                <w:highlight w:val="yellow"/>
              </w:rPr>
            </w:pP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rsidTr="009C70DF">
        <w:trPr>
          <w:trHeight w:val="277"/>
        </w:trPr>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19D6A8D9" w:rsidR="00F37932" w:rsidRPr="00AB666F" w:rsidRDefault="00A30B96" w:rsidP="00AB666F">
            <w:pPr>
              <w:rPr>
                <w:b/>
                <w:color w:val="0000FF"/>
              </w:rPr>
            </w:pPr>
            <w:bookmarkStart w:id="14" w:name="_gjdgxs" w:colFirst="0" w:colLast="0"/>
            <w:bookmarkEnd w:id="14"/>
            <w:r w:rsidRPr="00AB666F">
              <w:rPr>
                <w:b/>
                <w:color w:val="0000FF"/>
              </w:rPr>
              <w:t xml:space="preserve">ITEM#1: </w:t>
            </w:r>
            <w:r w:rsidR="003F6EDD" w:rsidRPr="00AB666F">
              <w:rPr>
                <w:b/>
                <w:color w:val="0000FF"/>
              </w:rPr>
              <w:t xml:space="preserve">Welding Machines (HDPE Pipe Butt Fusion Jointing Machine) </w:t>
            </w:r>
            <w:r w:rsidR="00FA075F" w:rsidRPr="00AB666F">
              <w:rPr>
                <w:b/>
                <w:color w:val="0000FF"/>
              </w:rPr>
              <w:t xml:space="preserve">according to Technical Specifications:  </w:t>
            </w:r>
          </w:p>
        </w:tc>
      </w:tr>
      <w:tr w:rsidR="00082BBC" w14:paraId="5E72F03F"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082BBC" w:rsidRDefault="00082BBC" w:rsidP="00082BBC">
            <w:pPr>
              <w:numPr>
                <w:ilvl w:val="1"/>
                <w:numId w:val="44"/>
              </w:numPr>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53E9FAD4" w14:textId="05513795" w:rsidR="00082BBC" w:rsidRDefault="00082BBC" w:rsidP="00082BBC">
            <w:r>
              <w:t>Date of manufacture: 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524874AD" w14:textId="44EF219E" w:rsidR="00082BBC" w:rsidRDefault="00082BBC" w:rsidP="00082BBC">
            <w:pPr>
              <w:jc w:val="cente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0B0ECA3" w14:textId="77777777" w:rsidR="00082BBC" w:rsidRDefault="00082BBC" w:rsidP="00082BBC">
            <w:pPr>
              <w:jc w:val="center"/>
            </w:pPr>
            <w:r>
              <w:rPr>
                <w:highlight w:val="cyan"/>
              </w:rPr>
              <w:t>Insert details of goods offered, including specifications, picture, and brand/model offered if applicable</w:t>
            </w:r>
          </w:p>
        </w:tc>
      </w:tr>
      <w:tr w:rsidR="00F37932" w14:paraId="45E14B61" w14:textId="77777777" w:rsidTr="009C70DF">
        <w:trPr>
          <w:trHeight w:val="583"/>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rsidP="003903F2">
            <w:pPr>
              <w:numPr>
                <w:ilvl w:val="1"/>
                <w:numId w:val="44"/>
              </w:numPr>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Default="00000000">
            <w:pPr>
              <w:jc w:val="center"/>
            </w:pPr>
            <w:r>
              <w:rPr>
                <w:highlight w:val="cyan"/>
              </w:rPr>
              <w:t>Insert details of goods offered, including specifications, picture, and brand/model offered if applicable</w:t>
            </w:r>
          </w:p>
        </w:tc>
      </w:tr>
      <w:tr w:rsidR="00F37932"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rsidP="003903F2">
            <w:pPr>
              <w:numPr>
                <w:ilvl w:val="1"/>
                <w:numId w:val="44"/>
              </w:numPr>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Default="00000000">
            <w:pPr>
              <w:jc w:val="center"/>
            </w:pPr>
            <w:r>
              <w:rPr>
                <w:highlight w:val="cyan"/>
              </w:rPr>
              <w:t>Insert details of goods offered, including specifications, picture, and brand/model offered if applicable</w:t>
            </w:r>
          </w:p>
        </w:tc>
      </w:tr>
      <w:tr w:rsidR="003F6EDD" w14:paraId="70DBBBC4"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C909DD" w14:textId="77777777" w:rsidR="003F6EDD" w:rsidRDefault="003F6EDD" w:rsidP="003F6EDD">
            <w:pPr>
              <w:numPr>
                <w:ilvl w:val="1"/>
                <w:numId w:val="44"/>
              </w:numPr>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5B8C30C2" w14:textId="47A8B963" w:rsidR="003F6EDD" w:rsidRDefault="003F6EDD" w:rsidP="003F6EDD">
            <w: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C377BA3" w14:textId="19049403" w:rsidR="003F6EDD" w:rsidRDefault="003F6EDD" w:rsidP="003F6EDD">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78EEB0A" w14:textId="5FAEF0C8" w:rsidR="003F6EDD" w:rsidRDefault="003F6EDD" w:rsidP="003F6EDD">
            <w:pPr>
              <w:jc w:val="center"/>
              <w:rPr>
                <w:highlight w:val="cyan"/>
              </w:rPr>
            </w:pPr>
            <w:r>
              <w:rPr>
                <w:highlight w:val="cyan"/>
              </w:rPr>
              <w:t>Insert details of goods offered, including specifications, picture, and brand/model offered if applicable</w:t>
            </w:r>
          </w:p>
        </w:tc>
      </w:tr>
      <w:tr w:rsidR="009E75CD" w14:paraId="63A0D664" w14:textId="77777777" w:rsidTr="009C70DF">
        <w:trPr>
          <w:trHeight w:val="898"/>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9E75CD" w:rsidRDefault="009E75CD"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6445E8AD" w14:textId="692DFA0D" w:rsidR="00807088" w:rsidRPr="00166791" w:rsidRDefault="00807088" w:rsidP="00807088">
            <w:r w:rsidRPr="00166791">
              <w:t xml:space="preserve">Welding Type: </w:t>
            </w:r>
          </w:p>
          <w:p w14:paraId="68FC0F36" w14:textId="77777777" w:rsidR="00807088" w:rsidRPr="00166791" w:rsidRDefault="00807088" w:rsidP="00807088">
            <w:r w:rsidRPr="00166791">
              <w:t xml:space="preserve"> </w:t>
            </w:r>
          </w:p>
          <w:p w14:paraId="43D0EA4C" w14:textId="77777777" w:rsidR="00807088" w:rsidRPr="00166791" w:rsidRDefault="00807088" w:rsidP="00807088"/>
          <w:p w14:paraId="44FA2A30" w14:textId="7CC5A835" w:rsidR="009E75CD" w:rsidRDefault="009E75CD" w:rsidP="00807088"/>
        </w:tc>
        <w:tc>
          <w:tcPr>
            <w:tcW w:w="2193" w:type="dxa"/>
            <w:tcBorders>
              <w:top w:val="single" w:sz="4" w:space="0" w:color="000000"/>
              <w:left w:val="single" w:sz="4" w:space="0" w:color="000000"/>
              <w:bottom w:val="single" w:sz="4" w:space="0" w:color="000000"/>
              <w:right w:val="single" w:sz="4" w:space="0" w:color="000000"/>
            </w:tcBorders>
            <w:vAlign w:val="center"/>
          </w:tcPr>
          <w:p w14:paraId="4C314D6D" w14:textId="23DEBE69" w:rsidR="009E75CD" w:rsidRDefault="00807088" w:rsidP="009E75CD">
            <w:r w:rsidRPr="00166791">
              <w:t>Butt Fusion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9E75CD" w:rsidRDefault="009E75CD" w:rsidP="009E75CD">
            <w:pPr>
              <w:jc w:val="cente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9E75CD" w:rsidRDefault="009E75CD" w:rsidP="009E75CD">
            <w:pPr>
              <w:jc w:val="center"/>
            </w:pPr>
            <w:r>
              <w:rPr>
                <w:highlight w:val="cyan"/>
              </w:rPr>
              <w:t>Insert details of goods offered, including specifications, picture, and brand/model offered if applicable</w:t>
            </w:r>
          </w:p>
        </w:tc>
      </w:tr>
      <w:tr w:rsidR="009E75CD" w14:paraId="33875F3F"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9E75CD" w:rsidRDefault="009E75CD"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1679AE01" w14:textId="08EE788E" w:rsidR="00807088" w:rsidRPr="00166791" w:rsidRDefault="00807088" w:rsidP="00807088">
            <w:r>
              <w:t xml:space="preserve">Electrical system </w:t>
            </w:r>
          </w:p>
          <w:p w14:paraId="37F2BE85" w14:textId="47DBA4B8" w:rsidR="009E75CD" w:rsidRPr="00BD5A50" w:rsidRDefault="009E75CD" w:rsidP="009E75CD"/>
        </w:tc>
        <w:tc>
          <w:tcPr>
            <w:tcW w:w="2193" w:type="dxa"/>
            <w:tcBorders>
              <w:top w:val="single" w:sz="4" w:space="0" w:color="000000"/>
              <w:left w:val="single" w:sz="4" w:space="0" w:color="000000"/>
              <w:bottom w:val="single" w:sz="4" w:space="0" w:color="000000"/>
              <w:right w:val="single" w:sz="4" w:space="0" w:color="000000"/>
            </w:tcBorders>
            <w:vAlign w:val="center"/>
          </w:tcPr>
          <w:p w14:paraId="385FA521" w14:textId="7472CE22" w:rsidR="00807088" w:rsidRDefault="00807088" w:rsidP="00807088">
            <w:r w:rsidRPr="00166791">
              <w:t>Single Phase</w:t>
            </w:r>
            <w:r>
              <w:t>,</w:t>
            </w:r>
            <w:r w:rsidRPr="00166791">
              <w:t xml:space="preserve"> 220 V</w:t>
            </w:r>
            <w:r>
              <w:t>,</w:t>
            </w:r>
          </w:p>
          <w:p w14:paraId="484EB1E3" w14:textId="025FE37D" w:rsidR="00807088" w:rsidRDefault="00807088" w:rsidP="00807088">
            <w:r w:rsidRPr="00166791">
              <w:t>50 Hz</w:t>
            </w:r>
          </w:p>
          <w:p w14:paraId="7683C144" w14:textId="0E0B3593" w:rsidR="009E75CD" w:rsidRPr="00BD5A50" w:rsidRDefault="009E75CD" w:rsidP="009E75CD"/>
        </w:tc>
        <w:tc>
          <w:tcPr>
            <w:tcW w:w="1428" w:type="dxa"/>
            <w:tcBorders>
              <w:top w:val="single" w:sz="4" w:space="0" w:color="000000"/>
              <w:left w:val="single" w:sz="4" w:space="0" w:color="000000"/>
              <w:bottom w:val="single" w:sz="4" w:space="0" w:color="000000"/>
              <w:right w:val="single" w:sz="4" w:space="0" w:color="000000"/>
            </w:tcBorders>
            <w:vAlign w:val="center"/>
          </w:tcPr>
          <w:p w14:paraId="379A3C73" w14:textId="23EA3F44" w:rsidR="009E75CD" w:rsidRDefault="009E75CD" w:rsidP="009E75CD">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9E75CD" w:rsidRDefault="009E75CD" w:rsidP="009E75CD">
            <w:pPr>
              <w:jc w:val="center"/>
              <w:rPr>
                <w:highlight w:val="cyan"/>
              </w:rPr>
            </w:pPr>
            <w:r>
              <w:rPr>
                <w:highlight w:val="cyan"/>
              </w:rPr>
              <w:t>Insert details of goods offered, including specifications, picture, and brand/model offered if applicable</w:t>
            </w:r>
          </w:p>
        </w:tc>
      </w:tr>
      <w:tr w:rsidR="003903F2" w14:paraId="2CDF88A9"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02B24D02" w14:textId="4780D7A8" w:rsidR="00807088" w:rsidRPr="00166791" w:rsidRDefault="00807088" w:rsidP="00807088">
            <w:r w:rsidRPr="00166791">
              <w:t xml:space="preserve">Power Consumption </w:t>
            </w:r>
          </w:p>
          <w:p w14:paraId="5B40E89C" w14:textId="6868EB1D" w:rsidR="003903F2" w:rsidRPr="00BD5A50" w:rsidRDefault="003903F2" w:rsidP="003903F2"/>
        </w:tc>
        <w:tc>
          <w:tcPr>
            <w:tcW w:w="2193" w:type="dxa"/>
            <w:tcBorders>
              <w:top w:val="single" w:sz="4" w:space="0" w:color="000000"/>
              <w:left w:val="single" w:sz="4" w:space="0" w:color="000000"/>
              <w:bottom w:val="single" w:sz="4" w:space="0" w:color="000000"/>
              <w:right w:val="single" w:sz="4" w:space="0" w:color="000000"/>
            </w:tcBorders>
            <w:vAlign w:val="center"/>
          </w:tcPr>
          <w:p w14:paraId="64287FBD" w14:textId="33A6F2ED" w:rsidR="003903F2" w:rsidRPr="00E1629D" w:rsidRDefault="00807088" w:rsidP="003903F2">
            <w:r w:rsidRPr="00166791">
              <w:t>5 Kw</w:t>
            </w:r>
          </w:p>
        </w:tc>
        <w:tc>
          <w:tcPr>
            <w:tcW w:w="1428" w:type="dxa"/>
            <w:tcBorders>
              <w:top w:val="single" w:sz="4" w:space="0" w:color="000000"/>
              <w:left w:val="single" w:sz="4" w:space="0" w:color="000000"/>
              <w:bottom w:val="single" w:sz="4" w:space="0" w:color="000000"/>
              <w:right w:val="single" w:sz="4" w:space="0" w:color="000000"/>
            </w:tcBorders>
            <w:vAlign w:val="center"/>
          </w:tcPr>
          <w:p w14:paraId="00B9520D" w14:textId="32E48C1F"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4B4F3372" w14:textId="77777777" w:rsidTr="009C70DF">
        <w:trPr>
          <w:trHeight w:val="691"/>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7A7013"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6C08BAE9" w14:textId="2ABF8859" w:rsidR="00807088" w:rsidRPr="00166791" w:rsidRDefault="00807088" w:rsidP="00807088">
            <w:r w:rsidRPr="00166791">
              <w:t xml:space="preserve">Usage/Application: </w:t>
            </w:r>
          </w:p>
          <w:p w14:paraId="25F76A6B" w14:textId="77777777" w:rsidR="00807088" w:rsidRPr="00166791" w:rsidRDefault="00807088" w:rsidP="00807088"/>
          <w:p w14:paraId="5F2A880E" w14:textId="47B64739" w:rsidR="003903F2" w:rsidRPr="00BD5A50" w:rsidRDefault="003903F2" w:rsidP="00807088"/>
        </w:tc>
        <w:tc>
          <w:tcPr>
            <w:tcW w:w="2193" w:type="dxa"/>
            <w:tcBorders>
              <w:top w:val="single" w:sz="4" w:space="0" w:color="000000"/>
              <w:left w:val="single" w:sz="4" w:space="0" w:color="000000"/>
              <w:bottom w:val="single" w:sz="4" w:space="0" w:color="000000"/>
              <w:right w:val="single" w:sz="4" w:space="0" w:color="000000"/>
            </w:tcBorders>
            <w:vAlign w:val="center"/>
          </w:tcPr>
          <w:p w14:paraId="7DB2644A" w14:textId="4EACFF69" w:rsidR="003903F2" w:rsidRPr="00BD5A50" w:rsidRDefault="00807088" w:rsidP="003903F2">
            <w:r w:rsidRPr="00166791">
              <w:t>Automatic Welding Machine</w:t>
            </w:r>
            <w:r w:rsidR="007A31D4">
              <w:t xml:space="preserve"> for </w:t>
            </w:r>
            <w:r w:rsidR="007A31D4" w:rsidRPr="00807088">
              <w:rPr>
                <w:rFonts w:cstheme="minorHAnsi"/>
              </w:rPr>
              <w:t>PE / PP / PVDF</w:t>
            </w:r>
          </w:p>
        </w:tc>
        <w:tc>
          <w:tcPr>
            <w:tcW w:w="1428" w:type="dxa"/>
            <w:tcBorders>
              <w:top w:val="single" w:sz="4" w:space="0" w:color="000000"/>
              <w:left w:val="single" w:sz="4" w:space="0" w:color="000000"/>
              <w:bottom w:val="single" w:sz="4" w:space="0" w:color="000000"/>
              <w:right w:val="single" w:sz="4" w:space="0" w:color="000000"/>
            </w:tcBorders>
            <w:vAlign w:val="center"/>
          </w:tcPr>
          <w:p w14:paraId="3FBE579B" w14:textId="2E58C304"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4339E5E" w14:textId="1E3E33A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08B0F1F2"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67B65D"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1147A596" w14:textId="3B7A02DC" w:rsidR="00807088" w:rsidRPr="00166791" w:rsidRDefault="00807088" w:rsidP="00807088">
            <w:r>
              <w:t xml:space="preserve"> </w:t>
            </w:r>
          </w:p>
          <w:p w14:paraId="34CBFA6F" w14:textId="299D209F" w:rsidR="003903F2" w:rsidRPr="00BD5A50" w:rsidRDefault="00807088" w:rsidP="00807088">
            <w:r w:rsidRPr="00166791">
              <w:t>Temperature Range</w:t>
            </w:r>
          </w:p>
        </w:tc>
        <w:tc>
          <w:tcPr>
            <w:tcW w:w="2193" w:type="dxa"/>
            <w:tcBorders>
              <w:top w:val="single" w:sz="4" w:space="0" w:color="000000"/>
              <w:left w:val="single" w:sz="4" w:space="0" w:color="000000"/>
              <w:bottom w:val="single" w:sz="4" w:space="0" w:color="000000"/>
              <w:right w:val="single" w:sz="4" w:space="0" w:color="000000"/>
            </w:tcBorders>
            <w:vAlign w:val="center"/>
          </w:tcPr>
          <w:p w14:paraId="53E19BC6" w14:textId="71B371B3" w:rsidR="00807088" w:rsidRPr="00166791" w:rsidRDefault="00807088" w:rsidP="00807088">
            <w:r w:rsidRPr="00166791">
              <w:t>50 To 300 Degree C</w:t>
            </w:r>
          </w:p>
          <w:p w14:paraId="10533657" w14:textId="28D78044" w:rsidR="003903F2" w:rsidRPr="00BD5A50" w:rsidRDefault="003903F2" w:rsidP="003903F2"/>
        </w:tc>
        <w:tc>
          <w:tcPr>
            <w:tcW w:w="1428" w:type="dxa"/>
            <w:tcBorders>
              <w:top w:val="single" w:sz="4" w:space="0" w:color="000000"/>
              <w:left w:val="single" w:sz="4" w:space="0" w:color="000000"/>
              <w:bottom w:val="single" w:sz="4" w:space="0" w:color="000000"/>
              <w:right w:val="single" w:sz="4" w:space="0" w:color="000000"/>
            </w:tcBorders>
            <w:vAlign w:val="center"/>
          </w:tcPr>
          <w:p w14:paraId="63585C0E" w14:textId="3CECE2C5"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FD0649E" w14:textId="66C46AC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27164EC"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C53DF6"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2F634525" w14:textId="74102D4D" w:rsidR="00807088" w:rsidRPr="00166791" w:rsidRDefault="00807088" w:rsidP="00807088">
            <w:r>
              <w:t xml:space="preserve">No. of </w:t>
            </w:r>
            <w:r w:rsidRPr="00166791">
              <w:t xml:space="preserve">Clamping: </w:t>
            </w:r>
          </w:p>
          <w:p w14:paraId="4FE6F51C" w14:textId="3EDCE9D6" w:rsidR="003903F2" w:rsidRPr="00BD5A50" w:rsidRDefault="003903F2" w:rsidP="003903F2"/>
        </w:tc>
        <w:tc>
          <w:tcPr>
            <w:tcW w:w="2193" w:type="dxa"/>
            <w:tcBorders>
              <w:top w:val="single" w:sz="4" w:space="0" w:color="000000"/>
              <w:left w:val="single" w:sz="4" w:space="0" w:color="000000"/>
              <w:bottom w:val="single" w:sz="4" w:space="0" w:color="000000"/>
              <w:right w:val="single" w:sz="4" w:space="0" w:color="000000"/>
            </w:tcBorders>
            <w:vAlign w:val="center"/>
          </w:tcPr>
          <w:p w14:paraId="6A561ED7" w14:textId="2BA6E1C1" w:rsidR="003903F2" w:rsidRPr="00BD5A50" w:rsidRDefault="00807088" w:rsidP="00142D18">
            <w:pPr>
              <w:jc w:val="center"/>
            </w:pPr>
            <w:r w:rsidRPr="00166791">
              <w:t>4</w:t>
            </w:r>
          </w:p>
        </w:tc>
        <w:tc>
          <w:tcPr>
            <w:tcW w:w="1428" w:type="dxa"/>
            <w:tcBorders>
              <w:top w:val="single" w:sz="4" w:space="0" w:color="000000"/>
              <w:left w:val="single" w:sz="4" w:space="0" w:color="000000"/>
              <w:bottom w:val="single" w:sz="4" w:space="0" w:color="000000"/>
              <w:right w:val="single" w:sz="4" w:space="0" w:color="000000"/>
            </w:tcBorders>
            <w:vAlign w:val="center"/>
          </w:tcPr>
          <w:p w14:paraId="04EA1EFC" w14:textId="1841D5AD"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B36D36" w14:textId="4473C318" w:rsidR="003903F2" w:rsidRPr="00087EAE" w:rsidRDefault="003903F2" w:rsidP="003903F2">
            <w:pPr>
              <w:jc w:val="center"/>
              <w:rPr>
                <w:highlight w:val="cyan"/>
                <w:lang w:val="en-US"/>
              </w:rPr>
            </w:pPr>
            <w:r>
              <w:rPr>
                <w:highlight w:val="cyan"/>
              </w:rPr>
              <w:t>Insert details of goods offered, including specifications, picture, and brand/model offered if applicable</w:t>
            </w:r>
          </w:p>
        </w:tc>
      </w:tr>
      <w:tr w:rsidR="001E71C8" w14:paraId="16E4572F"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4DA58D" w14:textId="77777777" w:rsidR="001E71C8" w:rsidRDefault="001E71C8"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vAlign w:val="center"/>
          </w:tcPr>
          <w:p w14:paraId="5BFDD63E" w14:textId="74FB6A79" w:rsidR="00807088" w:rsidRPr="00166791" w:rsidRDefault="00807088" w:rsidP="00807088">
            <w:r w:rsidRPr="00166791">
              <w:t xml:space="preserve">Suitable </w:t>
            </w:r>
            <w:r w:rsidRPr="00807088">
              <w:rPr>
                <w:rFonts w:cstheme="minorHAnsi"/>
              </w:rPr>
              <w:t>to weld</w:t>
            </w:r>
            <w:r w:rsidRPr="00166791">
              <w:t xml:space="preserve"> Pipe</w:t>
            </w:r>
            <w:r>
              <w:t xml:space="preserve"> and </w:t>
            </w:r>
            <w:r w:rsidRPr="00807088">
              <w:rPr>
                <w:rFonts w:cstheme="minorHAnsi"/>
              </w:rPr>
              <w:t>fittings</w:t>
            </w:r>
            <w:r w:rsidRPr="00166791">
              <w:t xml:space="preserve"> Size: </w:t>
            </w:r>
          </w:p>
          <w:p w14:paraId="39D4E94A" w14:textId="6D533261" w:rsidR="001E71C8" w:rsidRPr="00BD5A50" w:rsidRDefault="001E71C8" w:rsidP="001E71C8"/>
        </w:tc>
        <w:tc>
          <w:tcPr>
            <w:tcW w:w="2193" w:type="dxa"/>
            <w:tcBorders>
              <w:top w:val="single" w:sz="4" w:space="0" w:color="000000"/>
              <w:left w:val="single" w:sz="4" w:space="0" w:color="000000"/>
              <w:bottom w:val="single" w:sz="4" w:space="0" w:color="000000"/>
              <w:right w:val="single" w:sz="4" w:space="0" w:color="000000"/>
            </w:tcBorders>
            <w:vAlign w:val="center"/>
          </w:tcPr>
          <w:p w14:paraId="38069845" w14:textId="74F7E6EE" w:rsidR="001E71C8" w:rsidRDefault="00807088" w:rsidP="001E71C8">
            <w:r w:rsidRPr="00166791">
              <w:t>160, 180, 200, 225, 250, 280 &amp; 315 mm</w:t>
            </w:r>
          </w:p>
        </w:tc>
        <w:tc>
          <w:tcPr>
            <w:tcW w:w="1428" w:type="dxa"/>
            <w:tcBorders>
              <w:top w:val="single" w:sz="4" w:space="0" w:color="000000"/>
              <w:left w:val="single" w:sz="4" w:space="0" w:color="000000"/>
              <w:bottom w:val="single" w:sz="4" w:space="0" w:color="000000"/>
              <w:right w:val="single" w:sz="4" w:space="0" w:color="000000"/>
            </w:tcBorders>
            <w:vAlign w:val="center"/>
          </w:tcPr>
          <w:p w14:paraId="700C677B" w14:textId="77777777" w:rsidR="001E71C8" w:rsidRDefault="001E71C8" w:rsidP="001E71C8">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6EAC06A" w14:textId="77777777" w:rsidR="001E71C8" w:rsidRDefault="001E71C8" w:rsidP="001E71C8">
            <w:pPr>
              <w:jc w:val="center"/>
            </w:pPr>
            <w:r>
              <w:rPr>
                <w:highlight w:val="cyan"/>
              </w:rPr>
              <w:t>Insert details of goods offered, including specifications, picture, and brand/model offered if applicable</w:t>
            </w:r>
          </w:p>
        </w:tc>
      </w:tr>
      <w:tr w:rsidR="003903F2" w14:paraId="014E0403"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C0B111"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tcPr>
          <w:p w14:paraId="4A55A467" w14:textId="52B010C7" w:rsidR="003903F2" w:rsidRPr="00BD5A50" w:rsidRDefault="007A31D4" w:rsidP="003903F2">
            <w:r w:rsidRPr="00807088">
              <w:rPr>
                <w:rFonts w:cstheme="minorHAnsi"/>
              </w:rPr>
              <w:t>Frame</w:t>
            </w:r>
            <w:r>
              <w:t xml:space="preserve"> and </w:t>
            </w:r>
            <w:r>
              <w:rPr>
                <w:rFonts w:cstheme="minorHAnsi"/>
              </w:rPr>
              <w:t>stands</w:t>
            </w:r>
          </w:p>
        </w:tc>
        <w:tc>
          <w:tcPr>
            <w:tcW w:w="2193" w:type="dxa"/>
            <w:tcBorders>
              <w:top w:val="single" w:sz="4" w:space="0" w:color="000000"/>
              <w:left w:val="single" w:sz="4" w:space="0" w:color="000000"/>
              <w:bottom w:val="single" w:sz="4" w:space="0" w:color="000000"/>
              <w:right w:val="single" w:sz="4" w:space="0" w:color="000000"/>
            </w:tcBorders>
          </w:tcPr>
          <w:p w14:paraId="5290EB58" w14:textId="28D70550" w:rsidR="003903F2" w:rsidRPr="00BD5A50" w:rsidRDefault="007A31D4" w:rsidP="003903F2">
            <w:r w:rsidRPr="00807088">
              <w:rPr>
                <w:rFonts w:cstheme="minorHAnsi"/>
              </w:rPr>
              <w:t>Consists of basic frame, hydraulic unit, planning tool, heating plate, support stand for planning tool &amp; heating plate, and optional parts.</w:t>
            </w:r>
          </w:p>
        </w:tc>
        <w:tc>
          <w:tcPr>
            <w:tcW w:w="1428" w:type="dxa"/>
            <w:tcBorders>
              <w:top w:val="single" w:sz="4" w:space="0" w:color="000000"/>
              <w:left w:val="single" w:sz="4" w:space="0" w:color="000000"/>
              <w:bottom w:val="single" w:sz="4" w:space="0" w:color="000000"/>
              <w:right w:val="single" w:sz="4" w:space="0" w:color="000000"/>
            </w:tcBorders>
            <w:vAlign w:val="center"/>
          </w:tcPr>
          <w:p w14:paraId="1CA16656" w14:textId="6136078F"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DFC323" w14:textId="70CCD868"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97445EC" w14:textId="77777777" w:rsidTr="009C70D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89332D" w14:textId="77777777" w:rsidR="003903F2" w:rsidRDefault="003903F2" w:rsidP="003903F2">
            <w:pPr>
              <w:numPr>
                <w:ilvl w:val="1"/>
                <w:numId w:val="44"/>
              </w:numPr>
              <w:rPr>
                <w:b/>
              </w:rPr>
            </w:pPr>
          </w:p>
        </w:tc>
        <w:tc>
          <w:tcPr>
            <w:tcW w:w="1855" w:type="dxa"/>
            <w:tcBorders>
              <w:top w:val="single" w:sz="4" w:space="0" w:color="000000"/>
              <w:left w:val="single" w:sz="4" w:space="0" w:color="000000"/>
              <w:bottom w:val="single" w:sz="4" w:space="0" w:color="000000"/>
              <w:right w:val="single" w:sz="4" w:space="0" w:color="000000"/>
            </w:tcBorders>
            <w:vAlign w:val="center"/>
          </w:tcPr>
          <w:p w14:paraId="1F7D4BC5" w14:textId="3207A321" w:rsidR="003903F2" w:rsidRPr="00463A1C" w:rsidRDefault="007A31D4" w:rsidP="003903F2">
            <w:pPr>
              <w:rPr>
                <w:rFonts w:asciiTheme="minorHAnsi" w:hAnsiTheme="minorHAnsi" w:cstheme="minorHAnsi"/>
                <w:color w:val="000000"/>
                <w:sz w:val="22"/>
                <w:szCs w:val="22"/>
              </w:rPr>
            </w:pPr>
            <w:r>
              <w:rPr>
                <w:rFonts w:asciiTheme="minorHAnsi" w:hAnsiTheme="minorHAnsi" w:cstheme="minorHAnsi"/>
                <w:color w:val="000000"/>
                <w:sz w:val="22"/>
                <w:szCs w:val="22"/>
              </w:rPr>
              <w:t xml:space="preserve">Designing </w:t>
            </w:r>
          </w:p>
        </w:tc>
        <w:tc>
          <w:tcPr>
            <w:tcW w:w="2193" w:type="dxa"/>
            <w:tcBorders>
              <w:top w:val="single" w:sz="4" w:space="0" w:color="000000"/>
              <w:left w:val="single" w:sz="4" w:space="0" w:color="000000"/>
              <w:bottom w:val="single" w:sz="4" w:space="0" w:color="000000"/>
              <w:right w:val="single" w:sz="4" w:space="0" w:color="000000"/>
            </w:tcBorders>
            <w:vAlign w:val="center"/>
          </w:tcPr>
          <w:p w14:paraId="24D09950" w14:textId="02936857" w:rsidR="003903F2" w:rsidRDefault="007A31D4" w:rsidP="003903F2">
            <w:pPr>
              <w:rPr>
                <w:rFonts w:asciiTheme="minorHAnsi" w:hAnsiTheme="minorHAnsi" w:cstheme="minorHAnsi"/>
                <w:color w:val="000000"/>
                <w:sz w:val="22"/>
                <w:szCs w:val="22"/>
              </w:rPr>
            </w:pPr>
            <w:r w:rsidRPr="00807088">
              <w:rPr>
                <w:rFonts w:cstheme="minorHAnsi"/>
              </w:rPr>
              <w:t>Be made of lightweight and high strength material, simple structure, sturdy &amp; user friendly.</w:t>
            </w:r>
          </w:p>
        </w:tc>
        <w:tc>
          <w:tcPr>
            <w:tcW w:w="1428" w:type="dxa"/>
            <w:tcBorders>
              <w:top w:val="single" w:sz="4" w:space="0" w:color="000000"/>
              <w:left w:val="single" w:sz="4" w:space="0" w:color="000000"/>
              <w:bottom w:val="single" w:sz="4" w:space="0" w:color="000000"/>
              <w:right w:val="single" w:sz="4" w:space="0" w:color="000000"/>
            </w:tcBorders>
            <w:vAlign w:val="center"/>
          </w:tcPr>
          <w:p w14:paraId="7196563F" w14:textId="7D96F75A"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F7793F7" w14:textId="239C355A" w:rsidR="003903F2" w:rsidRDefault="003903F2" w:rsidP="003903F2">
            <w:pPr>
              <w:jc w:val="center"/>
              <w:rPr>
                <w:highlight w:val="cyan"/>
              </w:rPr>
            </w:pPr>
            <w:r>
              <w:rPr>
                <w:highlight w:val="cyan"/>
              </w:rPr>
              <w:t>Insert details of goods offered, including specifications, picture, and brand/model offered if applicable</w:t>
            </w:r>
          </w:p>
        </w:tc>
      </w:tr>
      <w:tr w:rsidR="00BD5A50" w14:paraId="6D842A25" w14:textId="77777777" w:rsidTr="00E442AF">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tcPr>
          <w:p w14:paraId="5A28E273" w14:textId="436CFF0B" w:rsidR="00BD5A50" w:rsidRPr="00AB666F" w:rsidRDefault="00BD5A50" w:rsidP="00BD5A50">
            <w:pPr>
              <w:rPr>
                <w:b/>
                <w:color w:val="0000FF"/>
              </w:rPr>
            </w:pPr>
            <w:bookmarkStart w:id="15" w:name="_Hlk177592196"/>
            <w:r w:rsidRPr="00AB666F">
              <w:rPr>
                <w:b/>
                <w:color w:val="0000FF"/>
              </w:rPr>
              <w:t>ITEM#</w:t>
            </w:r>
            <w:r w:rsidR="00A332EE" w:rsidRPr="00AB666F">
              <w:rPr>
                <w:b/>
                <w:color w:val="0000FF"/>
              </w:rPr>
              <w:t>2</w:t>
            </w:r>
            <w:r w:rsidRPr="00AB666F">
              <w:rPr>
                <w:b/>
                <w:color w:val="0000FF"/>
              </w:rPr>
              <w:t xml:space="preserve">: </w:t>
            </w:r>
            <w:r w:rsidR="007A31D4" w:rsidRPr="00AB666F">
              <w:rPr>
                <w:b/>
                <w:color w:val="0000FF"/>
              </w:rPr>
              <w:t>(9 – 10) KVA Quiet Diesel Mobile Generator</w:t>
            </w:r>
          </w:p>
        </w:tc>
      </w:tr>
      <w:tr w:rsidR="00142D18" w14:paraId="7C5AAE60" w14:textId="77777777" w:rsidTr="008A7CF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5C0504"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7EF85A31" w14:textId="236D7DF8" w:rsidR="00142D18" w:rsidRDefault="00142D18" w:rsidP="00142D18">
            <w:r w:rsidRPr="00632EA9">
              <w:rPr>
                <w:b/>
              </w:rPr>
              <w:t>Generator</w:t>
            </w:r>
            <w:r>
              <w:t xml:space="preserve"> 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18A91672" w14:textId="3932FC67" w:rsidR="00142D18" w:rsidRDefault="00142D18" w:rsidP="00142D1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9CEC4A5" w14:textId="7409DAE0" w:rsidR="00142D18" w:rsidRDefault="00142D18" w:rsidP="00142D18">
            <w:pPr>
              <w:rPr>
                <w:highlight w:val="cyan"/>
              </w:rPr>
            </w:pPr>
            <w:r>
              <w:rPr>
                <w:highlight w:val="cyan"/>
              </w:rPr>
              <w:t>Insert details of goods offered, including specifications, picture, and brand/model offered if applicable</w:t>
            </w:r>
          </w:p>
        </w:tc>
      </w:tr>
      <w:tr w:rsidR="00142D18" w14:paraId="476C25C5" w14:textId="77777777" w:rsidTr="007E0A6C">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87AD4C"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17220780" w14:textId="0A045921" w:rsidR="00142D18" w:rsidRDefault="00142D18" w:rsidP="00142D18">
            <w:r>
              <w:t>Assembly by</w:t>
            </w:r>
          </w:p>
        </w:tc>
        <w:tc>
          <w:tcPr>
            <w:tcW w:w="1428" w:type="dxa"/>
            <w:tcBorders>
              <w:top w:val="single" w:sz="4" w:space="0" w:color="000000"/>
              <w:left w:val="single" w:sz="4" w:space="0" w:color="000000"/>
              <w:bottom w:val="single" w:sz="4" w:space="0" w:color="000000"/>
              <w:right w:val="single" w:sz="4" w:space="0" w:color="000000"/>
            </w:tcBorders>
            <w:vAlign w:val="center"/>
          </w:tcPr>
          <w:p w14:paraId="0F86869B" w14:textId="391EACF3" w:rsidR="00142D18" w:rsidRDefault="00142D18" w:rsidP="00142D1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6E69843" w14:textId="68DDBD91" w:rsidR="00142D18" w:rsidRDefault="00142D18" w:rsidP="00142D18">
            <w:pPr>
              <w:rPr>
                <w:highlight w:val="cyan"/>
              </w:rPr>
            </w:pPr>
            <w:r>
              <w:rPr>
                <w:highlight w:val="cyan"/>
              </w:rPr>
              <w:t>Insert details of goods offered, including specifications, picture, and brand/model offered if applicable</w:t>
            </w:r>
          </w:p>
        </w:tc>
      </w:tr>
      <w:tr w:rsidR="00142D18" w14:paraId="0779662A" w14:textId="77777777" w:rsidTr="00906D3C">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4BF98D"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4A8D9366" w14:textId="6141B6D1" w:rsidR="00142D18" w:rsidRDefault="00142D18" w:rsidP="00142D18">
            <w:r>
              <w:t>Country of assembly</w:t>
            </w:r>
          </w:p>
        </w:tc>
        <w:tc>
          <w:tcPr>
            <w:tcW w:w="1428" w:type="dxa"/>
            <w:tcBorders>
              <w:top w:val="single" w:sz="4" w:space="0" w:color="000000"/>
              <w:left w:val="single" w:sz="4" w:space="0" w:color="000000"/>
              <w:bottom w:val="single" w:sz="4" w:space="0" w:color="000000"/>
              <w:right w:val="single" w:sz="4" w:space="0" w:color="000000"/>
            </w:tcBorders>
            <w:vAlign w:val="center"/>
          </w:tcPr>
          <w:p w14:paraId="345C8B9E" w14:textId="1DBE54F8" w:rsidR="00142D18" w:rsidRDefault="00142D18" w:rsidP="00142D1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D6504E3" w14:textId="29CE7A26" w:rsidR="00142D18" w:rsidRDefault="00142D18" w:rsidP="00142D18">
            <w:pPr>
              <w:rPr>
                <w:highlight w:val="cyan"/>
              </w:rPr>
            </w:pPr>
            <w:r>
              <w:rPr>
                <w:highlight w:val="cyan"/>
              </w:rPr>
              <w:t>Insert details of goods offered, including specifications, picture, and brand/model offered if applicable</w:t>
            </w:r>
          </w:p>
        </w:tc>
      </w:tr>
      <w:tr w:rsidR="00142D18" w14:paraId="585E6FEC" w14:textId="77777777" w:rsidTr="00906D3C">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7148AFB"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3A247E20" w14:textId="4EA1251F" w:rsidR="00142D18" w:rsidRDefault="00142D18" w:rsidP="00142D18">
            <w:r w:rsidRPr="00632EA9">
              <w:rPr>
                <w:b/>
              </w:rPr>
              <w:t>Generator</w:t>
            </w:r>
            <w:r>
              <w:t xml:space="preserve"> </w:t>
            </w:r>
            <w:r w:rsidRPr="00632EA9">
              <w:rPr>
                <w:b/>
                <w:bCs/>
              </w:rPr>
              <w:t>unit</w:t>
            </w:r>
            <w:r>
              <w:t xml:space="preserve"> 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5075B48" w14:textId="7130C54A" w:rsidR="00142D18" w:rsidRDefault="00142D18" w:rsidP="00142D1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645A1D7" w14:textId="770D9EA4" w:rsidR="00142D18" w:rsidRDefault="00142D18" w:rsidP="00142D18">
            <w:pPr>
              <w:rPr>
                <w:highlight w:val="cyan"/>
              </w:rPr>
            </w:pPr>
            <w:r>
              <w:rPr>
                <w:highlight w:val="cyan"/>
              </w:rPr>
              <w:t>Insert details of goods offered, including specifications, picture, and brand/model offered if applicable</w:t>
            </w:r>
          </w:p>
        </w:tc>
      </w:tr>
      <w:tr w:rsidR="00142D18" w14:paraId="406807D1" w14:textId="77777777" w:rsidTr="00D56CF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1B39F0"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52C6BFF2" w14:textId="1E2865BA" w:rsidR="00142D18" w:rsidRDefault="00142D18" w:rsidP="00142D18">
            <w:r>
              <w:t xml:space="preserve">Manufacturer&amp; Country of </w:t>
            </w:r>
            <w:r w:rsidRPr="00632EA9">
              <w:rPr>
                <w:b/>
                <w:bCs/>
              </w:rPr>
              <w:t>Engine</w:t>
            </w:r>
          </w:p>
        </w:tc>
        <w:tc>
          <w:tcPr>
            <w:tcW w:w="1428" w:type="dxa"/>
            <w:tcBorders>
              <w:top w:val="single" w:sz="4" w:space="0" w:color="000000"/>
              <w:left w:val="single" w:sz="4" w:space="0" w:color="000000"/>
              <w:bottom w:val="single" w:sz="4" w:space="0" w:color="000000"/>
              <w:right w:val="single" w:sz="4" w:space="0" w:color="000000"/>
            </w:tcBorders>
            <w:vAlign w:val="center"/>
          </w:tcPr>
          <w:p w14:paraId="2DBE7F1B" w14:textId="608BF608" w:rsidR="00142D18" w:rsidRDefault="00142D18" w:rsidP="00142D1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01F00A2" w14:textId="746A85DE" w:rsidR="00142D18" w:rsidRDefault="00142D18" w:rsidP="00142D18">
            <w:pPr>
              <w:rPr>
                <w:highlight w:val="cyan"/>
              </w:rPr>
            </w:pPr>
            <w:r>
              <w:rPr>
                <w:highlight w:val="cyan"/>
              </w:rPr>
              <w:t>Insert details of goods offered, including specifications, picture, and brand/model offered if applicable</w:t>
            </w:r>
          </w:p>
        </w:tc>
      </w:tr>
      <w:tr w:rsidR="00142D18" w14:paraId="205423A0" w14:textId="77777777" w:rsidTr="00DF28D3">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6DFB6E"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auto"/>
            </w:tcBorders>
            <w:vAlign w:val="center"/>
          </w:tcPr>
          <w:p w14:paraId="4B536E2C" w14:textId="08DBD86C" w:rsidR="00142D18" w:rsidRDefault="00142D18" w:rsidP="00142D18">
            <w:r>
              <w:t xml:space="preserve">Date of manufacture of </w:t>
            </w:r>
            <w:r w:rsidRPr="00632EA9">
              <w:rPr>
                <w:b/>
                <w:bCs/>
              </w:rPr>
              <w:t>Engine</w:t>
            </w:r>
          </w:p>
        </w:tc>
        <w:tc>
          <w:tcPr>
            <w:tcW w:w="2193" w:type="dxa"/>
            <w:tcBorders>
              <w:top w:val="single" w:sz="4" w:space="0" w:color="000000"/>
              <w:left w:val="single" w:sz="4" w:space="0" w:color="auto"/>
              <w:bottom w:val="single" w:sz="4" w:space="0" w:color="000000"/>
              <w:right w:val="single" w:sz="4" w:space="0" w:color="000000"/>
            </w:tcBorders>
          </w:tcPr>
          <w:p w14:paraId="5AB66533" w14:textId="2979B53E" w:rsidR="00142D18" w:rsidRDefault="00142D18" w:rsidP="00142D18">
            <w:r>
              <w:t>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22553FDA" w14:textId="4C1EFD1C" w:rsidR="00142D18" w:rsidRDefault="00142D18" w:rsidP="00142D18">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B7F5E5F" w14:textId="5BE0F2B0" w:rsidR="00142D18" w:rsidRDefault="00142D18" w:rsidP="00142D18">
            <w:pPr>
              <w:rPr>
                <w:highlight w:val="cyan"/>
              </w:rPr>
            </w:pPr>
            <w:r>
              <w:rPr>
                <w:highlight w:val="cyan"/>
              </w:rPr>
              <w:t>Insert details of goods offered, including specifications, picture, and brand/model offered if applicable</w:t>
            </w:r>
          </w:p>
        </w:tc>
      </w:tr>
      <w:tr w:rsidR="00632EA9" w14:paraId="30B76335" w14:textId="77777777" w:rsidTr="00EE13A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632EA9" w:rsidRDefault="00632EA9" w:rsidP="00632EA9">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057FAE10" w14:textId="581E035A" w:rsidR="00632EA9" w:rsidRDefault="00632EA9" w:rsidP="00632EA9">
            <w:r>
              <w:t xml:space="preserve"> </w:t>
            </w:r>
            <w:r w:rsidRPr="00632EA9">
              <w:rPr>
                <w:b/>
                <w:bCs/>
              </w:rPr>
              <w:t>Engine</w:t>
            </w:r>
            <w:r w:rsidR="00CF565D">
              <w:t xml:space="preserve"> 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632EA9" w:rsidRPr="009C70DF" w:rsidRDefault="00632EA9" w:rsidP="00632EA9">
            <w:pPr>
              <w:rPr>
                <w:sz w:val="18"/>
                <w:szCs w:val="18"/>
                <w:highlight w:val="cyan"/>
              </w:rPr>
            </w:pPr>
            <w:r w:rsidRPr="009C70DF">
              <w:rPr>
                <w:sz w:val="18"/>
                <w:szCs w:val="18"/>
                <w:highlight w:val="cyan"/>
              </w:rPr>
              <w:t>Insert details of goods offered, including specifications, picture, and brand/model offered if applicable</w:t>
            </w:r>
          </w:p>
        </w:tc>
      </w:tr>
      <w:tr w:rsidR="00632EA9" w14:paraId="6DAEC8C7" w14:textId="77777777" w:rsidTr="00471189">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632EA9" w:rsidRDefault="00632EA9" w:rsidP="00632EA9">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060B0478" w14:textId="038F5C21" w:rsidR="00632EA9" w:rsidRDefault="00632EA9" w:rsidP="00632EA9">
            <w:r>
              <w:t xml:space="preserve">Manufacturer&amp; Country of </w:t>
            </w:r>
            <w:r w:rsidRPr="00632EA9">
              <w:rPr>
                <w:b/>
                <w:bCs/>
              </w:rPr>
              <w:t>Alternator</w:t>
            </w:r>
          </w:p>
        </w:tc>
        <w:tc>
          <w:tcPr>
            <w:tcW w:w="1428" w:type="dxa"/>
            <w:tcBorders>
              <w:top w:val="single" w:sz="4" w:space="0" w:color="000000"/>
              <w:left w:val="single" w:sz="4" w:space="0" w:color="000000"/>
              <w:bottom w:val="single" w:sz="4" w:space="0" w:color="000000"/>
              <w:right w:val="single" w:sz="4" w:space="0" w:color="000000"/>
            </w:tcBorders>
            <w:vAlign w:val="center"/>
          </w:tcPr>
          <w:p w14:paraId="6FB714D5"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DA713C8" w14:textId="77777777" w:rsidR="00632EA9" w:rsidRPr="009C70DF" w:rsidRDefault="00632EA9" w:rsidP="00632EA9">
            <w:pPr>
              <w:rPr>
                <w:sz w:val="18"/>
                <w:szCs w:val="18"/>
                <w:highlight w:val="cyan"/>
              </w:rPr>
            </w:pPr>
            <w:r w:rsidRPr="009C70DF">
              <w:rPr>
                <w:sz w:val="18"/>
                <w:szCs w:val="18"/>
                <w:highlight w:val="cyan"/>
              </w:rPr>
              <w:t>Insert details of goods offered, including specifications, picture, and brand/model offered if applicable</w:t>
            </w:r>
          </w:p>
        </w:tc>
      </w:tr>
      <w:tr w:rsidR="00632EA9" w14:paraId="0D6303D8"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632EA9" w:rsidRDefault="00632EA9" w:rsidP="00632EA9">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vAlign w:val="center"/>
          </w:tcPr>
          <w:p w14:paraId="33D4566F" w14:textId="4F88E3DE" w:rsidR="00632EA9" w:rsidRDefault="00632EA9" w:rsidP="00632EA9">
            <w:r>
              <w:t xml:space="preserve">Date of manufacture of </w:t>
            </w:r>
            <w:r w:rsidRPr="00632EA9">
              <w:rPr>
                <w:b/>
                <w:bCs/>
              </w:rPr>
              <w:t>Alternator</w:t>
            </w:r>
          </w:p>
        </w:tc>
        <w:tc>
          <w:tcPr>
            <w:tcW w:w="2193" w:type="dxa"/>
            <w:tcBorders>
              <w:top w:val="single" w:sz="4" w:space="0" w:color="000000"/>
              <w:left w:val="single" w:sz="4" w:space="0" w:color="000000"/>
              <w:bottom w:val="single" w:sz="4" w:space="0" w:color="000000"/>
              <w:right w:val="single" w:sz="4" w:space="0" w:color="000000"/>
            </w:tcBorders>
          </w:tcPr>
          <w:p w14:paraId="7404BC2F" w14:textId="660A453A" w:rsidR="00632EA9" w:rsidRDefault="00632EA9" w:rsidP="00632EA9">
            <w:r>
              <w:t>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632EA9" w:rsidRDefault="00632EA9" w:rsidP="00632E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632EA9" w:rsidRPr="009C70DF" w:rsidRDefault="00632EA9" w:rsidP="00632EA9">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5B4956E5" w14:textId="77777777" w:rsidTr="00FC7AF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FF2C2A"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vAlign w:val="center"/>
          </w:tcPr>
          <w:p w14:paraId="0C474E89" w14:textId="5FA9F165" w:rsidR="00142D18" w:rsidRDefault="00142D18" w:rsidP="00142D18">
            <w:r w:rsidRPr="00632EA9">
              <w:rPr>
                <w:b/>
                <w:bCs/>
              </w:rPr>
              <w:t>Alternator</w:t>
            </w:r>
            <w:r>
              <w:t xml:space="preserve"> 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69C8329" w14:textId="37B1A7F6" w:rsidR="00142D18" w:rsidRDefault="00142D18" w:rsidP="00142D18">
            <w:pPr>
              <w:jc w:val="center"/>
              <w:rPr>
                <w:rFonts w:ascii="Segoe UI Symbol" w:hAnsi="Segoe UI Symbol" w:cs="Segoe UI Symbol"/>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D6087DF" w14:textId="35855CD0"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33A7077B"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83491C"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6098A218" w14:textId="3C46D2EA" w:rsidR="00142D18" w:rsidRDefault="00142D18" w:rsidP="00142D18">
            <w:r>
              <w:t>Standby Rated power</w:t>
            </w:r>
          </w:p>
        </w:tc>
        <w:tc>
          <w:tcPr>
            <w:tcW w:w="2193" w:type="dxa"/>
            <w:tcBorders>
              <w:top w:val="single" w:sz="4" w:space="0" w:color="000000"/>
              <w:left w:val="single" w:sz="4" w:space="0" w:color="000000"/>
              <w:bottom w:val="single" w:sz="4" w:space="0" w:color="000000"/>
              <w:right w:val="single" w:sz="4" w:space="0" w:color="000000"/>
            </w:tcBorders>
          </w:tcPr>
          <w:p w14:paraId="5A8F5459" w14:textId="452A625F" w:rsidR="00142D18" w:rsidRDefault="00142D18" w:rsidP="00142D18">
            <w:r w:rsidRPr="007A31D4">
              <w:t>(9 – 10) KVA</w:t>
            </w:r>
          </w:p>
        </w:tc>
        <w:tc>
          <w:tcPr>
            <w:tcW w:w="1428" w:type="dxa"/>
            <w:tcBorders>
              <w:top w:val="single" w:sz="4" w:space="0" w:color="000000"/>
              <w:left w:val="single" w:sz="4" w:space="0" w:color="000000"/>
              <w:bottom w:val="single" w:sz="4" w:space="0" w:color="000000"/>
              <w:right w:val="single" w:sz="4" w:space="0" w:color="000000"/>
            </w:tcBorders>
            <w:vAlign w:val="center"/>
          </w:tcPr>
          <w:p w14:paraId="47A3CE2C" w14:textId="7BE4633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2940C7" w14:textId="03BE608A"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34FC773F"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F3FD0E"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6313B396" w14:textId="0449AF04" w:rsidR="00142D18" w:rsidRPr="007A31D4" w:rsidRDefault="00142D18" w:rsidP="00142D18">
            <w:r w:rsidRPr="007A31D4">
              <w:t>Voltage</w:t>
            </w:r>
            <w:r>
              <w:t xml:space="preserve"> system</w:t>
            </w:r>
            <w:r w:rsidRPr="007A31D4">
              <w:t xml:space="preserve"> </w:t>
            </w:r>
          </w:p>
          <w:p w14:paraId="1A3FDCC0" w14:textId="77777777" w:rsidR="00142D18" w:rsidRDefault="00142D18" w:rsidP="00142D18"/>
        </w:tc>
        <w:tc>
          <w:tcPr>
            <w:tcW w:w="2193" w:type="dxa"/>
            <w:tcBorders>
              <w:top w:val="single" w:sz="4" w:space="0" w:color="000000"/>
              <w:left w:val="single" w:sz="4" w:space="0" w:color="000000"/>
              <w:bottom w:val="single" w:sz="4" w:space="0" w:color="000000"/>
              <w:right w:val="single" w:sz="4" w:space="0" w:color="000000"/>
            </w:tcBorders>
          </w:tcPr>
          <w:p w14:paraId="1F048359" w14:textId="4D4F8427" w:rsidR="00142D18" w:rsidRDefault="00142D18" w:rsidP="00142D18">
            <w:r w:rsidRPr="007A31D4">
              <w:t>220 Single-Phase or 400/230v 50 Hz</w:t>
            </w:r>
            <w:r>
              <w:t xml:space="preserve">. </w:t>
            </w:r>
            <w:r w:rsidRPr="007A31D4">
              <w:t>Auto Voltage Regulation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0B2FBFC2" w14:textId="2CDAEE58"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1DC2176" w14:textId="65F67F6E"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4BCB8399"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936FF9E"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2DF94510" w14:textId="181C00C2" w:rsidR="00142D18" w:rsidRDefault="00142D18" w:rsidP="00142D18">
            <w:r w:rsidRPr="007A31D4">
              <w:t xml:space="preserve">Speed (RPM) </w:t>
            </w:r>
          </w:p>
        </w:tc>
        <w:tc>
          <w:tcPr>
            <w:tcW w:w="2193" w:type="dxa"/>
            <w:tcBorders>
              <w:top w:val="single" w:sz="4" w:space="0" w:color="000000"/>
              <w:left w:val="single" w:sz="4" w:space="0" w:color="000000"/>
              <w:bottom w:val="single" w:sz="4" w:space="0" w:color="000000"/>
              <w:right w:val="single" w:sz="4" w:space="0" w:color="000000"/>
            </w:tcBorders>
          </w:tcPr>
          <w:p w14:paraId="4EDB4988" w14:textId="0555D8EA" w:rsidR="00142D18" w:rsidRDefault="00142D18" w:rsidP="00142D18">
            <w:r w:rsidRPr="007A31D4">
              <w:t>1500 rpm</w:t>
            </w:r>
          </w:p>
        </w:tc>
        <w:tc>
          <w:tcPr>
            <w:tcW w:w="1428" w:type="dxa"/>
            <w:tcBorders>
              <w:top w:val="single" w:sz="4" w:space="0" w:color="000000"/>
              <w:left w:val="single" w:sz="4" w:space="0" w:color="000000"/>
              <w:bottom w:val="single" w:sz="4" w:space="0" w:color="000000"/>
              <w:right w:val="single" w:sz="4" w:space="0" w:color="000000"/>
            </w:tcBorders>
            <w:vAlign w:val="center"/>
          </w:tcPr>
          <w:p w14:paraId="4DA0D4A0" w14:textId="44A97C1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09DF62" w14:textId="35099B27"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3CCDC0CD" w14:textId="77777777" w:rsidTr="00B9789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414C0B"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tcPr>
          <w:p w14:paraId="158B0EEE" w14:textId="6CA3F74E" w:rsidR="00142D18" w:rsidRPr="007A31D4" w:rsidRDefault="00142D18" w:rsidP="00142D18">
            <w:r w:rsidRPr="00CF565D">
              <w:t>Number of Cylinders</w:t>
            </w:r>
          </w:p>
        </w:tc>
        <w:tc>
          <w:tcPr>
            <w:tcW w:w="1428" w:type="dxa"/>
            <w:tcBorders>
              <w:top w:val="single" w:sz="4" w:space="0" w:color="000000"/>
              <w:left w:val="single" w:sz="4" w:space="0" w:color="000000"/>
              <w:bottom w:val="single" w:sz="4" w:space="0" w:color="000000"/>
              <w:right w:val="single" w:sz="4" w:space="0" w:color="000000"/>
            </w:tcBorders>
            <w:vAlign w:val="center"/>
          </w:tcPr>
          <w:p w14:paraId="12C87A75" w14:textId="3639FACF" w:rsidR="00142D18" w:rsidRDefault="00142D18" w:rsidP="00142D18">
            <w:pPr>
              <w:jc w:val="center"/>
              <w:rPr>
                <w:rFonts w:ascii="Segoe UI Symbol" w:hAnsi="Segoe UI Symbol" w:cs="Segoe UI Symbol"/>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00EA49C" w14:textId="6957A473"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611451A7"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293973"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0F8DEEF6" w14:textId="0E4D7C8D" w:rsidR="00142D18" w:rsidRDefault="00142D18" w:rsidP="00142D18">
            <w:r w:rsidRPr="007A31D4">
              <w:t xml:space="preserve">Governing Type: </w:t>
            </w:r>
          </w:p>
        </w:tc>
        <w:tc>
          <w:tcPr>
            <w:tcW w:w="2193" w:type="dxa"/>
            <w:tcBorders>
              <w:top w:val="single" w:sz="4" w:space="0" w:color="000000"/>
              <w:left w:val="single" w:sz="4" w:space="0" w:color="000000"/>
              <w:bottom w:val="single" w:sz="4" w:space="0" w:color="000000"/>
              <w:right w:val="single" w:sz="4" w:space="0" w:color="000000"/>
            </w:tcBorders>
          </w:tcPr>
          <w:p w14:paraId="53150259" w14:textId="4DAFDFCC" w:rsidR="00142D18" w:rsidRDefault="00142D18" w:rsidP="00142D18">
            <w:r w:rsidRPr="007A31D4">
              <w:t>Mechanical</w:t>
            </w:r>
          </w:p>
        </w:tc>
        <w:tc>
          <w:tcPr>
            <w:tcW w:w="1428" w:type="dxa"/>
            <w:tcBorders>
              <w:top w:val="single" w:sz="4" w:space="0" w:color="000000"/>
              <w:left w:val="single" w:sz="4" w:space="0" w:color="000000"/>
              <w:bottom w:val="single" w:sz="4" w:space="0" w:color="000000"/>
              <w:right w:val="single" w:sz="4" w:space="0" w:color="000000"/>
            </w:tcBorders>
            <w:vAlign w:val="center"/>
          </w:tcPr>
          <w:p w14:paraId="6807E5E6" w14:textId="5E3B265B"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20B9308" w14:textId="1E3B5B9C"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089D8189"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D9DA14"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2A901E83" w14:textId="160D1D6A" w:rsidR="00142D18" w:rsidRDefault="00142D18" w:rsidP="00142D18">
            <w:r w:rsidRPr="007A31D4">
              <w:t xml:space="preserve">Fuel injection pump: </w:t>
            </w:r>
          </w:p>
        </w:tc>
        <w:tc>
          <w:tcPr>
            <w:tcW w:w="2193" w:type="dxa"/>
            <w:tcBorders>
              <w:top w:val="single" w:sz="4" w:space="0" w:color="000000"/>
              <w:left w:val="single" w:sz="4" w:space="0" w:color="000000"/>
              <w:bottom w:val="single" w:sz="4" w:space="0" w:color="000000"/>
              <w:right w:val="single" w:sz="4" w:space="0" w:color="000000"/>
            </w:tcBorders>
          </w:tcPr>
          <w:p w14:paraId="75EF5B22" w14:textId="102E2654" w:rsidR="00142D18" w:rsidRDefault="00142D18" w:rsidP="00142D18">
            <w:r w:rsidRPr="007A31D4">
              <w:t>Individual type</w:t>
            </w:r>
          </w:p>
        </w:tc>
        <w:tc>
          <w:tcPr>
            <w:tcW w:w="1428" w:type="dxa"/>
            <w:tcBorders>
              <w:top w:val="single" w:sz="4" w:space="0" w:color="000000"/>
              <w:left w:val="single" w:sz="4" w:space="0" w:color="000000"/>
              <w:bottom w:val="single" w:sz="4" w:space="0" w:color="000000"/>
              <w:right w:val="single" w:sz="4" w:space="0" w:color="000000"/>
            </w:tcBorders>
            <w:vAlign w:val="center"/>
          </w:tcPr>
          <w:p w14:paraId="7A88157E" w14:textId="124689F7"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1AD8393" w14:textId="37278CEB"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06E6AC0D" w14:textId="77777777" w:rsidTr="005C25D9">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55B3C59"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tcPr>
          <w:p w14:paraId="35A2EF56" w14:textId="0FC0DA28" w:rsidR="00142D18" w:rsidRPr="007A31D4" w:rsidRDefault="00142D18" w:rsidP="00142D18">
            <w:r w:rsidRPr="00CF565D">
              <w:t>Fuel Tank Capacity</w:t>
            </w:r>
            <w:r>
              <w:t xml:space="preserve"> (</w:t>
            </w:r>
            <w:r w:rsidRPr="00CF565D">
              <w:t>litres</w:t>
            </w:r>
            <w:r>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46C48C2F" w14:textId="253E4AFB" w:rsidR="00142D18" w:rsidRPr="00142D18" w:rsidRDefault="00142D18" w:rsidP="00142D18">
            <w:pPr>
              <w:jc w:val="center"/>
              <w:rPr>
                <w:highlight w:val="cyan"/>
              </w:rPr>
            </w:pPr>
            <w:r w:rsidRPr="00142D18">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D42CE06" w14:textId="61CF5846"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75B40395"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7DA17F"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793D5121" w14:textId="5B099775" w:rsidR="00142D18" w:rsidRPr="007A31D4" w:rsidRDefault="00142D18" w:rsidP="00142D18">
            <w:r>
              <w:t xml:space="preserve">Fuel </w:t>
            </w:r>
          </w:p>
          <w:p w14:paraId="6BA93C6E" w14:textId="77777777" w:rsidR="00142D18" w:rsidRDefault="00142D18" w:rsidP="00142D18"/>
        </w:tc>
        <w:tc>
          <w:tcPr>
            <w:tcW w:w="2193" w:type="dxa"/>
            <w:tcBorders>
              <w:top w:val="single" w:sz="4" w:space="0" w:color="000000"/>
              <w:left w:val="single" w:sz="4" w:space="0" w:color="000000"/>
              <w:bottom w:val="single" w:sz="4" w:space="0" w:color="000000"/>
              <w:right w:val="single" w:sz="4" w:space="0" w:color="000000"/>
            </w:tcBorders>
          </w:tcPr>
          <w:p w14:paraId="7F48AE9D" w14:textId="77777777" w:rsidR="00142D18" w:rsidRPr="007A31D4" w:rsidRDefault="00142D18" w:rsidP="00142D18">
            <w:r w:rsidRPr="007A31D4">
              <w:t>Diesel Engine</w:t>
            </w:r>
          </w:p>
          <w:p w14:paraId="225FB8F8" w14:textId="7859C66C" w:rsidR="00142D18" w:rsidRPr="007A31D4" w:rsidRDefault="00142D18" w:rsidP="00142D18"/>
          <w:p w14:paraId="56804A1C" w14:textId="77777777" w:rsidR="00142D18" w:rsidRDefault="00142D18" w:rsidP="00142D18"/>
        </w:tc>
        <w:tc>
          <w:tcPr>
            <w:tcW w:w="1428" w:type="dxa"/>
            <w:tcBorders>
              <w:top w:val="single" w:sz="4" w:space="0" w:color="000000"/>
              <w:left w:val="single" w:sz="4" w:space="0" w:color="000000"/>
              <w:bottom w:val="single" w:sz="4" w:space="0" w:color="000000"/>
              <w:right w:val="single" w:sz="4" w:space="0" w:color="000000"/>
            </w:tcBorders>
            <w:vAlign w:val="center"/>
          </w:tcPr>
          <w:p w14:paraId="12A801A5" w14:textId="01CFF201"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253D8E1" w14:textId="2183BB4D"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3299B391" w14:textId="77777777" w:rsidTr="003E7C58">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31B33B8"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tcPr>
          <w:p w14:paraId="1D586B82" w14:textId="77777777" w:rsidR="00142D18" w:rsidRDefault="00142D18" w:rsidP="00142D18">
            <w:r w:rsidRPr="00CF565D">
              <w:t>Fuel Consumption</w:t>
            </w:r>
            <w:r>
              <w:t>:</w:t>
            </w:r>
          </w:p>
          <w:p w14:paraId="2DB121AB" w14:textId="57E8E9A6" w:rsidR="00142D18" w:rsidRPr="00CF565D" w:rsidRDefault="00142D18" w:rsidP="00142D18">
            <w:r w:rsidRPr="00CF565D">
              <w:t xml:space="preserve"> @ 50% load L/hr</w:t>
            </w:r>
          </w:p>
          <w:p w14:paraId="7F656965" w14:textId="77777777" w:rsidR="00142D18" w:rsidRPr="00CF565D" w:rsidRDefault="00142D18" w:rsidP="00142D18">
            <w:r w:rsidRPr="00CF565D">
              <w:t xml:space="preserve"> @ 75% load L/hr</w:t>
            </w:r>
          </w:p>
          <w:p w14:paraId="1493BACD" w14:textId="70894472" w:rsidR="00142D18" w:rsidRPr="007A31D4" w:rsidRDefault="00142D18" w:rsidP="00142D18">
            <w:r w:rsidRPr="00CF565D">
              <w:t xml:space="preserve"> @ 100% load L/hr</w:t>
            </w:r>
          </w:p>
        </w:tc>
        <w:tc>
          <w:tcPr>
            <w:tcW w:w="1428" w:type="dxa"/>
            <w:tcBorders>
              <w:top w:val="single" w:sz="4" w:space="0" w:color="000000"/>
              <w:left w:val="single" w:sz="4" w:space="0" w:color="000000"/>
              <w:bottom w:val="single" w:sz="4" w:space="0" w:color="000000"/>
              <w:right w:val="single" w:sz="4" w:space="0" w:color="000000"/>
            </w:tcBorders>
            <w:vAlign w:val="center"/>
          </w:tcPr>
          <w:p w14:paraId="0272079E" w14:textId="152F6178" w:rsidR="00142D18" w:rsidRDefault="00142D18" w:rsidP="00142D18">
            <w:pPr>
              <w:jc w:val="center"/>
              <w:rPr>
                <w:rFonts w:ascii="Segoe UI Symbol" w:hAnsi="Segoe UI Symbol" w:cs="Segoe UI Symbol"/>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B9AF444" w14:textId="55BAF775"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6DF7F47C"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D925F1"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5B91555B" w14:textId="070FEF91" w:rsidR="00142D18" w:rsidRDefault="00142D18" w:rsidP="00142D18">
            <w:r>
              <w:t xml:space="preserve">Cooling </w:t>
            </w:r>
          </w:p>
        </w:tc>
        <w:tc>
          <w:tcPr>
            <w:tcW w:w="2193" w:type="dxa"/>
            <w:tcBorders>
              <w:top w:val="single" w:sz="4" w:space="0" w:color="000000"/>
              <w:left w:val="single" w:sz="4" w:space="0" w:color="000000"/>
              <w:bottom w:val="single" w:sz="4" w:space="0" w:color="000000"/>
              <w:right w:val="single" w:sz="4" w:space="0" w:color="000000"/>
            </w:tcBorders>
          </w:tcPr>
          <w:p w14:paraId="4D47C65A" w14:textId="47F7B378" w:rsidR="00142D18" w:rsidRPr="007A31D4" w:rsidRDefault="00142D18" w:rsidP="00142D18">
            <w:r>
              <w:t xml:space="preserve"> </w:t>
            </w:r>
          </w:p>
          <w:p w14:paraId="559156BE" w14:textId="7962DF88" w:rsidR="00142D18" w:rsidRPr="007A31D4" w:rsidRDefault="00142D18" w:rsidP="00142D18">
            <w:r w:rsidRPr="007A31D4">
              <w:t>Water cooled</w:t>
            </w:r>
          </w:p>
          <w:p w14:paraId="718476D9" w14:textId="77777777" w:rsidR="00142D18" w:rsidRDefault="00142D18" w:rsidP="00142D18"/>
        </w:tc>
        <w:tc>
          <w:tcPr>
            <w:tcW w:w="1428" w:type="dxa"/>
            <w:tcBorders>
              <w:top w:val="single" w:sz="4" w:space="0" w:color="000000"/>
              <w:left w:val="single" w:sz="4" w:space="0" w:color="000000"/>
              <w:bottom w:val="single" w:sz="4" w:space="0" w:color="000000"/>
              <w:right w:val="single" w:sz="4" w:space="0" w:color="000000"/>
            </w:tcBorders>
            <w:vAlign w:val="center"/>
          </w:tcPr>
          <w:p w14:paraId="01D0472A" w14:textId="7053E293"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46D220" w14:textId="5D280EA5"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CF565D" w14:paraId="2A972919"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9731B6" w14:textId="77777777" w:rsidR="00CF565D" w:rsidRDefault="00CF565D" w:rsidP="00CF565D">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055AEE75" w14:textId="3E385F34" w:rsidR="00CF565D" w:rsidRDefault="00CF565D" w:rsidP="00CF565D">
            <w:r w:rsidRPr="007A31D4">
              <w:t>Alternator</w:t>
            </w:r>
            <w:r>
              <w:t xml:space="preserve"> type</w:t>
            </w:r>
            <w:r w:rsidRPr="007A31D4">
              <w:t xml:space="preserve">: </w:t>
            </w:r>
          </w:p>
        </w:tc>
        <w:tc>
          <w:tcPr>
            <w:tcW w:w="2193" w:type="dxa"/>
            <w:tcBorders>
              <w:top w:val="single" w:sz="4" w:space="0" w:color="000000"/>
              <w:left w:val="single" w:sz="4" w:space="0" w:color="000000"/>
              <w:bottom w:val="single" w:sz="4" w:space="0" w:color="000000"/>
              <w:right w:val="single" w:sz="4" w:space="0" w:color="000000"/>
            </w:tcBorders>
          </w:tcPr>
          <w:p w14:paraId="0C7AC218" w14:textId="48AA2F1E" w:rsidR="00CF565D" w:rsidRDefault="00CF565D" w:rsidP="00CF565D">
            <w:r w:rsidRPr="007A31D4">
              <w:t>Brushless</w:t>
            </w:r>
          </w:p>
        </w:tc>
        <w:tc>
          <w:tcPr>
            <w:tcW w:w="1428" w:type="dxa"/>
            <w:tcBorders>
              <w:top w:val="single" w:sz="4" w:space="0" w:color="000000"/>
              <w:left w:val="single" w:sz="4" w:space="0" w:color="000000"/>
              <w:bottom w:val="single" w:sz="4" w:space="0" w:color="000000"/>
              <w:right w:val="single" w:sz="4" w:space="0" w:color="000000"/>
            </w:tcBorders>
            <w:vAlign w:val="center"/>
          </w:tcPr>
          <w:p w14:paraId="5C74C00D"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5F88872" w14:textId="77777777" w:rsidR="00CF565D" w:rsidRPr="009C70DF" w:rsidRDefault="00CF565D" w:rsidP="00CF565D">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CF565D" w14:paraId="4258DE65"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1079F4" w14:textId="77777777" w:rsidR="00CF565D" w:rsidRDefault="00CF565D" w:rsidP="00CF565D">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6969F352" w14:textId="070F6BAF" w:rsidR="00CF565D" w:rsidRPr="007A31D4" w:rsidRDefault="00CF565D" w:rsidP="00CF565D">
            <w:r w:rsidRPr="007A31D4">
              <w:t xml:space="preserve">Insulation system:  </w:t>
            </w:r>
          </w:p>
          <w:p w14:paraId="07233F44" w14:textId="27D9A493" w:rsidR="00CF565D" w:rsidRDefault="00CF565D" w:rsidP="00CF565D"/>
        </w:tc>
        <w:tc>
          <w:tcPr>
            <w:tcW w:w="2193" w:type="dxa"/>
            <w:tcBorders>
              <w:top w:val="single" w:sz="4" w:space="0" w:color="000000"/>
              <w:left w:val="single" w:sz="4" w:space="0" w:color="000000"/>
              <w:bottom w:val="single" w:sz="4" w:space="0" w:color="000000"/>
              <w:right w:val="single" w:sz="4" w:space="0" w:color="000000"/>
            </w:tcBorders>
          </w:tcPr>
          <w:p w14:paraId="6E3EBAF7" w14:textId="75A2D33D" w:rsidR="00CF565D" w:rsidRDefault="00CF565D" w:rsidP="00CF565D">
            <w:r w:rsidRPr="007A31D4">
              <w:t>Class H</w:t>
            </w:r>
          </w:p>
        </w:tc>
        <w:tc>
          <w:tcPr>
            <w:tcW w:w="1428" w:type="dxa"/>
            <w:tcBorders>
              <w:top w:val="single" w:sz="4" w:space="0" w:color="000000"/>
              <w:left w:val="single" w:sz="4" w:space="0" w:color="000000"/>
              <w:bottom w:val="single" w:sz="4" w:space="0" w:color="000000"/>
              <w:right w:val="single" w:sz="4" w:space="0" w:color="000000"/>
            </w:tcBorders>
            <w:vAlign w:val="center"/>
          </w:tcPr>
          <w:p w14:paraId="77977676"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8A879E4" w14:textId="77777777" w:rsidR="00CF565D" w:rsidRPr="009C70DF" w:rsidRDefault="00CF565D" w:rsidP="00CF565D">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6D77E4CA" w14:textId="77777777" w:rsidTr="009C70D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7A78AA1" w14:textId="77777777" w:rsidR="00142D18" w:rsidRDefault="00142D18" w:rsidP="00142D18">
            <w:pPr>
              <w:numPr>
                <w:ilvl w:val="1"/>
                <w:numId w:val="45"/>
              </w:numPr>
              <w:spacing w:after="200" w:line="276" w:lineRule="auto"/>
              <w:rPr>
                <w:b/>
              </w:rPr>
            </w:pPr>
          </w:p>
        </w:tc>
        <w:tc>
          <w:tcPr>
            <w:tcW w:w="1855" w:type="dxa"/>
            <w:tcBorders>
              <w:top w:val="single" w:sz="4" w:space="0" w:color="000000"/>
              <w:left w:val="single" w:sz="4" w:space="0" w:color="000000"/>
              <w:bottom w:val="single" w:sz="4" w:space="0" w:color="000000"/>
              <w:right w:val="single" w:sz="4" w:space="0" w:color="000000"/>
            </w:tcBorders>
          </w:tcPr>
          <w:p w14:paraId="617E064C" w14:textId="65EEE168" w:rsidR="00142D18" w:rsidRPr="007A31D4" w:rsidRDefault="00142D18" w:rsidP="00142D18">
            <w:r w:rsidRPr="007A31D4">
              <w:t>Charg</w:t>
            </w:r>
            <w:r>
              <w:t>ing</w:t>
            </w:r>
          </w:p>
        </w:tc>
        <w:tc>
          <w:tcPr>
            <w:tcW w:w="2193" w:type="dxa"/>
            <w:tcBorders>
              <w:top w:val="single" w:sz="4" w:space="0" w:color="000000"/>
              <w:left w:val="single" w:sz="4" w:space="0" w:color="000000"/>
              <w:bottom w:val="single" w:sz="4" w:space="0" w:color="000000"/>
              <w:right w:val="single" w:sz="4" w:space="0" w:color="000000"/>
            </w:tcBorders>
          </w:tcPr>
          <w:p w14:paraId="3AC47A36" w14:textId="75F75F09" w:rsidR="00142D18" w:rsidRPr="007A31D4" w:rsidRDefault="00142D18" w:rsidP="00142D18">
            <w:r w:rsidRPr="007A31D4">
              <w:t>Integral 5A Battery Charger</w:t>
            </w:r>
          </w:p>
        </w:tc>
        <w:tc>
          <w:tcPr>
            <w:tcW w:w="1428" w:type="dxa"/>
            <w:tcBorders>
              <w:top w:val="single" w:sz="4" w:space="0" w:color="000000"/>
              <w:left w:val="single" w:sz="4" w:space="0" w:color="000000"/>
              <w:bottom w:val="single" w:sz="4" w:space="0" w:color="000000"/>
              <w:right w:val="single" w:sz="4" w:space="0" w:color="000000"/>
            </w:tcBorders>
            <w:vAlign w:val="center"/>
          </w:tcPr>
          <w:p w14:paraId="1E9132F9" w14:textId="52C060C9"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5D4DA1" w14:textId="394DE513" w:rsidR="00142D18" w:rsidRPr="009C70DF" w:rsidRDefault="00142D18" w:rsidP="00142D18">
            <w:pPr>
              <w:jc w:val="center"/>
              <w:rPr>
                <w:sz w:val="18"/>
                <w:szCs w:val="18"/>
                <w:highlight w:val="cyan"/>
              </w:rPr>
            </w:pPr>
            <w:r w:rsidRPr="009C70DF">
              <w:rPr>
                <w:sz w:val="18"/>
                <w:szCs w:val="18"/>
                <w:highlight w:val="cyan"/>
              </w:rPr>
              <w:t>Insert details of goods offered, including specifications, picture, and brand/model offered if applicable</w:t>
            </w:r>
          </w:p>
        </w:tc>
      </w:tr>
      <w:tr w:rsidR="00142D18" w14:paraId="2462EBFD" w14:textId="77777777" w:rsidTr="00F605C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E195157" w14:textId="77777777" w:rsidR="00142D18" w:rsidRDefault="00142D18" w:rsidP="00142D18">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tcPr>
          <w:p w14:paraId="1444FBA9" w14:textId="77777777" w:rsidR="00142D18" w:rsidRPr="00CF565D" w:rsidRDefault="00142D18" w:rsidP="00142D18">
            <w:pPr>
              <w:rPr>
                <w:b/>
                <w:bCs/>
                <w:u w:val="single"/>
              </w:rPr>
            </w:pPr>
            <w:r w:rsidRPr="00CF565D">
              <w:rPr>
                <w:b/>
                <w:bCs/>
                <w:u w:val="single"/>
              </w:rPr>
              <w:t>Metering and Alarm indications:</w:t>
            </w:r>
          </w:p>
          <w:p w14:paraId="35773678" w14:textId="77777777" w:rsidR="00142D18" w:rsidRPr="00CF565D" w:rsidRDefault="00142D18" w:rsidP="00142D18">
            <w:pPr>
              <w:ind w:left="209" w:hanging="284"/>
            </w:pPr>
            <w:r w:rsidRPr="00CF565D">
              <w:t>•</w:t>
            </w:r>
            <w:r w:rsidRPr="00CF565D">
              <w:tab/>
              <w:t>Generator frequency</w:t>
            </w:r>
          </w:p>
          <w:p w14:paraId="39717CA6" w14:textId="77777777" w:rsidR="00142D18" w:rsidRPr="00CF565D" w:rsidRDefault="00142D18" w:rsidP="00142D18">
            <w:pPr>
              <w:ind w:left="209" w:hanging="284"/>
            </w:pPr>
            <w:r w:rsidRPr="00CF565D">
              <w:t>•</w:t>
            </w:r>
            <w:r w:rsidRPr="00CF565D">
              <w:tab/>
              <w:t>Under speed, Overspeed</w:t>
            </w:r>
          </w:p>
          <w:p w14:paraId="51C7CB17" w14:textId="77777777" w:rsidR="00142D18" w:rsidRPr="00CF565D" w:rsidRDefault="00142D18" w:rsidP="00142D18">
            <w:pPr>
              <w:ind w:left="209" w:hanging="284"/>
            </w:pPr>
            <w:r w:rsidRPr="00CF565D">
              <w:t>•</w:t>
            </w:r>
            <w:r w:rsidRPr="00CF565D">
              <w:tab/>
              <w:t>Generator volts (L-L, L-N)</w:t>
            </w:r>
          </w:p>
          <w:p w14:paraId="78C70293" w14:textId="77777777" w:rsidR="00142D18" w:rsidRPr="00CF565D" w:rsidRDefault="00142D18" w:rsidP="00142D18">
            <w:pPr>
              <w:ind w:left="209" w:hanging="284"/>
            </w:pPr>
            <w:r w:rsidRPr="00CF565D">
              <w:t>•</w:t>
            </w:r>
            <w:r w:rsidRPr="00CF565D">
              <w:tab/>
              <w:t>Generator current</w:t>
            </w:r>
          </w:p>
          <w:p w14:paraId="05BABDB6" w14:textId="77777777" w:rsidR="00142D18" w:rsidRPr="00CF565D" w:rsidRDefault="00142D18" w:rsidP="00142D18">
            <w:pPr>
              <w:ind w:left="209" w:hanging="284"/>
            </w:pPr>
            <w:r w:rsidRPr="00CF565D">
              <w:t>•</w:t>
            </w:r>
            <w:r w:rsidRPr="00CF565D">
              <w:tab/>
              <w:t>Engine oil pressure</w:t>
            </w:r>
          </w:p>
          <w:p w14:paraId="680CAFC7" w14:textId="77777777" w:rsidR="00142D18" w:rsidRPr="00CF565D" w:rsidRDefault="00142D18" w:rsidP="00142D18">
            <w:pPr>
              <w:ind w:left="209" w:hanging="284"/>
            </w:pPr>
            <w:r w:rsidRPr="00CF565D">
              <w:t>•</w:t>
            </w:r>
            <w:r w:rsidRPr="00CF565D">
              <w:tab/>
              <w:t>Engine coolant temperature</w:t>
            </w:r>
          </w:p>
          <w:p w14:paraId="49C05C21" w14:textId="77777777" w:rsidR="00142D18" w:rsidRPr="00CF565D" w:rsidRDefault="00142D18" w:rsidP="00142D18">
            <w:pPr>
              <w:ind w:left="209" w:hanging="284"/>
            </w:pPr>
            <w:r w:rsidRPr="00CF565D">
              <w:t>•</w:t>
            </w:r>
            <w:r w:rsidRPr="00CF565D">
              <w:tab/>
              <w:t>Hours run counter</w:t>
            </w:r>
          </w:p>
          <w:p w14:paraId="739B3AF9" w14:textId="77777777" w:rsidR="00142D18" w:rsidRPr="00CF565D" w:rsidRDefault="00142D18" w:rsidP="00142D18">
            <w:pPr>
              <w:ind w:left="209" w:hanging="284"/>
            </w:pPr>
            <w:r w:rsidRPr="00CF565D">
              <w:t>•</w:t>
            </w:r>
            <w:r w:rsidRPr="00CF565D">
              <w:tab/>
              <w:t>Battery volts</w:t>
            </w:r>
          </w:p>
          <w:p w14:paraId="25324C42" w14:textId="77777777" w:rsidR="00142D18" w:rsidRPr="00CF565D" w:rsidRDefault="00142D18" w:rsidP="00142D18">
            <w:pPr>
              <w:ind w:left="209" w:hanging="284"/>
            </w:pPr>
            <w:r w:rsidRPr="00CF565D">
              <w:t>•</w:t>
            </w:r>
            <w:r w:rsidRPr="00CF565D">
              <w:tab/>
              <w:t>Fail to start/stop</w:t>
            </w:r>
          </w:p>
          <w:p w14:paraId="15A445BD" w14:textId="77777777" w:rsidR="00142D18" w:rsidRPr="00CF565D" w:rsidRDefault="00142D18" w:rsidP="00142D18">
            <w:pPr>
              <w:ind w:left="209" w:hanging="284"/>
            </w:pPr>
            <w:r w:rsidRPr="00CF565D">
              <w:t>•</w:t>
            </w:r>
            <w:r w:rsidRPr="00CF565D">
              <w:tab/>
              <w:t>Emergency stop</w:t>
            </w:r>
          </w:p>
          <w:p w14:paraId="5A141B41" w14:textId="77777777" w:rsidR="00142D18" w:rsidRPr="00CF565D" w:rsidRDefault="00142D18" w:rsidP="00142D18">
            <w:pPr>
              <w:ind w:left="209" w:hanging="284"/>
            </w:pPr>
            <w:r w:rsidRPr="00CF565D">
              <w:t>•</w:t>
            </w:r>
            <w:r w:rsidRPr="00CF565D">
              <w:tab/>
              <w:t>Charge fails</w:t>
            </w:r>
          </w:p>
          <w:p w14:paraId="06E03C69" w14:textId="50668446" w:rsidR="00142D18" w:rsidRPr="007A31D4" w:rsidRDefault="00142D18" w:rsidP="00142D18">
            <w:pPr>
              <w:ind w:left="209" w:hanging="284"/>
            </w:pPr>
            <w:r w:rsidRPr="00CF565D">
              <w:t>•</w:t>
            </w:r>
            <w:r w:rsidRPr="00CF565D">
              <w:tab/>
              <w:t>CAN diagnostics and CAN fail/error</w:t>
            </w:r>
          </w:p>
        </w:tc>
        <w:tc>
          <w:tcPr>
            <w:tcW w:w="1428" w:type="dxa"/>
            <w:tcBorders>
              <w:top w:val="single" w:sz="4" w:space="0" w:color="000000"/>
              <w:left w:val="single" w:sz="4" w:space="0" w:color="000000"/>
              <w:bottom w:val="single" w:sz="4" w:space="0" w:color="000000"/>
              <w:right w:val="single" w:sz="4" w:space="0" w:color="000000"/>
            </w:tcBorders>
            <w:vAlign w:val="center"/>
          </w:tcPr>
          <w:p w14:paraId="637A2AFC" w14:textId="731BB84A"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CFF124" w14:textId="0979DE88" w:rsidR="00142D18" w:rsidRDefault="00142D18" w:rsidP="00142D18">
            <w:pPr>
              <w:jc w:val="center"/>
              <w:rPr>
                <w:highlight w:val="cyan"/>
              </w:rPr>
            </w:pPr>
            <w:r>
              <w:rPr>
                <w:highlight w:val="cyan"/>
              </w:rPr>
              <w:t>Insert details of goods offered, including specifications, picture, and brand/model offered if applicable</w:t>
            </w:r>
          </w:p>
        </w:tc>
      </w:tr>
      <w:tr w:rsidR="00142D18" w14:paraId="69B421B8" w14:textId="77777777" w:rsidTr="00A824FE">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5895DE" w14:textId="77777777" w:rsidR="00142D18" w:rsidRDefault="00142D18" w:rsidP="00CF565D">
            <w:pPr>
              <w:numPr>
                <w:ilvl w:val="1"/>
                <w:numId w:val="45"/>
              </w:numPr>
              <w:spacing w:after="200" w:line="276" w:lineRule="auto"/>
              <w:rPr>
                <w:b/>
              </w:rPr>
            </w:pPr>
          </w:p>
        </w:tc>
        <w:tc>
          <w:tcPr>
            <w:tcW w:w="4048" w:type="dxa"/>
            <w:gridSpan w:val="2"/>
            <w:tcBorders>
              <w:top w:val="single" w:sz="4" w:space="0" w:color="000000"/>
              <w:left w:val="single" w:sz="4" w:space="0" w:color="000000"/>
              <w:bottom w:val="single" w:sz="4" w:space="0" w:color="000000"/>
              <w:right w:val="single" w:sz="4" w:space="0" w:color="000000"/>
            </w:tcBorders>
          </w:tcPr>
          <w:p w14:paraId="5003DC3D" w14:textId="61BCA6B8" w:rsidR="00142D18" w:rsidRPr="00142D18" w:rsidRDefault="00142D18" w:rsidP="00142D18">
            <w:pPr>
              <w:ind w:left="67" w:hanging="142"/>
              <w:rPr>
                <w:b/>
                <w:bCs/>
              </w:rPr>
            </w:pPr>
            <w:r w:rsidRPr="00142D18">
              <w:rPr>
                <w:b/>
                <w:bCs/>
              </w:rPr>
              <w:t>DESIGN SPECIFICATIONS</w:t>
            </w:r>
            <w:r>
              <w:rPr>
                <w:b/>
                <w:bCs/>
              </w:rPr>
              <w:t>:</w:t>
            </w:r>
          </w:p>
          <w:p w14:paraId="547E1D07" w14:textId="1DEAB3E3" w:rsidR="00142D18" w:rsidRPr="002A570D" w:rsidRDefault="00142D18" w:rsidP="00142D18">
            <w:pPr>
              <w:ind w:left="67" w:hanging="142"/>
            </w:pPr>
            <w:r w:rsidRPr="002A570D">
              <w:t>•</w:t>
            </w:r>
            <w:r w:rsidRPr="002A570D">
              <w:tab/>
              <w:t xml:space="preserve">High quality, reliable and complete power unit </w:t>
            </w:r>
          </w:p>
          <w:p w14:paraId="052C7FA5" w14:textId="77777777" w:rsidR="00142D18" w:rsidRPr="002A570D" w:rsidRDefault="00142D18" w:rsidP="00142D18">
            <w:pPr>
              <w:ind w:left="67" w:hanging="142"/>
            </w:pPr>
            <w:r w:rsidRPr="002A570D">
              <w:t>•</w:t>
            </w:r>
            <w:r w:rsidRPr="002A570D">
              <w:tab/>
              <w:t xml:space="preserve">Compact design </w:t>
            </w:r>
          </w:p>
          <w:p w14:paraId="17299836" w14:textId="77777777" w:rsidR="00142D18" w:rsidRPr="002A570D" w:rsidRDefault="00142D18" w:rsidP="00142D18">
            <w:pPr>
              <w:ind w:left="67" w:hanging="142"/>
            </w:pPr>
            <w:r w:rsidRPr="002A570D">
              <w:t>•</w:t>
            </w:r>
            <w:r w:rsidRPr="002A570D">
              <w:tab/>
              <w:t xml:space="preserve">Easy start and maintenance </w:t>
            </w:r>
          </w:p>
          <w:p w14:paraId="4066AA22" w14:textId="59EBD651" w:rsidR="00142D18" w:rsidRDefault="00142D18" w:rsidP="00142D18">
            <w:pPr>
              <w:ind w:left="67" w:hanging="142"/>
            </w:pPr>
            <w:r w:rsidRPr="002A570D">
              <w:t>•</w:t>
            </w:r>
            <w:r w:rsidRPr="002A570D">
              <w:tab/>
              <w:t>Fully tested for load, controls and safety shutdown functions</w:t>
            </w:r>
          </w:p>
        </w:tc>
        <w:tc>
          <w:tcPr>
            <w:tcW w:w="1428" w:type="dxa"/>
            <w:tcBorders>
              <w:top w:val="single" w:sz="4" w:space="0" w:color="000000"/>
              <w:left w:val="single" w:sz="4" w:space="0" w:color="000000"/>
              <w:bottom w:val="single" w:sz="4" w:space="0" w:color="000000"/>
              <w:right w:val="single" w:sz="4" w:space="0" w:color="000000"/>
            </w:tcBorders>
            <w:vAlign w:val="center"/>
          </w:tcPr>
          <w:p w14:paraId="3D99B5FD" w14:textId="77777777" w:rsidR="00142D18" w:rsidRDefault="00142D18"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E78A5E" w14:textId="77777777" w:rsidR="00142D18" w:rsidRDefault="00142D18" w:rsidP="00CF565D">
            <w:pPr>
              <w:jc w:val="center"/>
              <w:rPr>
                <w:highlight w:val="cyan"/>
              </w:rPr>
            </w:pPr>
            <w:r>
              <w:rPr>
                <w:highlight w:val="cyan"/>
              </w:rPr>
              <w:t>Insert details of goods offered, including specifications, picture, and brand/model offered if applicable</w:t>
            </w:r>
          </w:p>
        </w:tc>
      </w:tr>
    </w:tbl>
    <w:bookmarkEnd w:id="13"/>
    <w:bookmarkEnd w:id="15"/>
    <w:p w14:paraId="6E980BEE" w14:textId="65F22DD3" w:rsidR="00AB666F" w:rsidRPr="00AB666F" w:rsidRDefault="00AB666F" w:rsidP="00AB666F">
      <w:pPr>
        <w:keepNext/>
        <w:keepLines/>
        <w:spacing w:before="360" w:after="120"/>
        <w:rPr>
          <w:rFonts w:ascii="Open Sans" w:eastAsia="Open Sans" w:hAnsi="Open Sans" w:cs="Open Sans"/>
          <w:b/>
          <w:color w:val="0092D1"/>
          <w:sz w:val="40"/>
          <w:szCs w:val="40"/>
        </w:rPr>
      </w:pPr>
      <w:r w:rsidRPr="00AB666F">
        <w:rPr>
          <w:rFonts w:ascii="Open Sans" w:eastAsia="Open Sans" w:hAnsi="Open Sans" w:cs="Open Sans"/>
          <w:b/>
          <w:color w:val="0000FF"/>
          <w:sz w:val="22"/>
          <w:szCs w:val="22"/>
        </w:rPr>
        <w:lastRenderedPageBreak/>
        <w:t>Supply, Deliver, Testing and Training of</w:t>
      </w:r>
    </w:p>
    <w:tbl>
      <w:tblPr>
        <w:tblStyle w:val="a4"/>
        <w:tblpPr w:leftFromText="180" w:rightFromText="180" w:vertAnchor="text" w:horzAnchor="margin" w:tblpY="482"/>
        <w:tblW w:w="952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1620"/>
        <w:gridCol w:w="4893"/>
        <w:gridCol w:w="1302"/>
        <w:gridCol w:w="1710"/>
      </w:tblGrid>
      <w:tr w:rsidR="00AB666F" w14:paraId="3EBD223C" w14:textId="77777777" w:rsidTr="00961EC0">
        <w:trPr>
          <w:trHeight w:val="1035"/>
        </w:trPr>
        <w:tc>
          <w:tcPr>
            <w:tcW w:w="6513"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88ED55A" w14:textId="77777777" w:rsidR="00AB666F" w:rsidRDefault="00AB666F" w:rsidP="00AB666F">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302"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4A9BC6AB" w14:textId="77777777" w:rsidR="00AB666F" w:rsidRDefault="00AB666F" w:rsidP="00AB666F">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55217A51" w14:textId="77777777" w:rsidR="00AB666F" w:rsidRDefault="00AB666F" w:rsidP="00AB666F">
            <w:pPr>
              <w:widowControl w:val="0"/>
              <w:spacing w:line="276" w:lineRule="auto"/>
              <w:jc w:val="center"/>
              <w:rPr>
                <w:rFonts w:ascii="Calibri" w:eastAsia="Calibri" w:hAnsi="Calibri" w:cs="Calibri"/>
              </w:rPr>
            </w:pPr>
            <w:r>
              <w:rPr>
                <w:rFonts w:ascii="Calibri" w:eastAsia="Calibri" w:hAnsi="Calibri" w:cs="Calibri"/>
                <w:b/>
              </w:rPr>
              <w:t>Details</w:t>
            </w:r>
          </w:p>
          <w:p w14:paraId="005E5A5C" w14:textId="77777777" w:rsidR="00AB666F" w:rsidRDefault="00AB666F" w:rsidP="00AB666F">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961EC0" w14:paraId="5502238C" w14:textId="77777777" w:rsidTr="00961EC0">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8D73515" w14:textId="77777777" w:rsidR="00961EC0" w:rsidRDefault="00961EC0" w:rsidP="00961EC0">
            <w:pPr>
              <w:widowControl w:val="0"/>
              <w:spacing w:line="276" w:lineRule="auto"/>
              <w:jc w:val="center"/>
              <w:rPr>
                <w:rFonts w:ascii="Calibri" w:eastAsia="Calibri" w:hAnsi="Calibri" w:cs="Calibri"/>
              </w:rPr>
            </w:pPr>
            <w:r>
              <w:rPr>
                <w:rFonts w:ascii="Calibri" w:eastAsia="Calibri" w:hAnsi="Calibri" w:cs="Calibri"/>
                <w:b/>
              </w:rPr>
              <w:t>Delivery time</w:t>
            </w:r>
          </w:p>
        </w:tc>
        <w:tc>
          <w:tcPr>
            <w:tcW w:w="48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31C5452" w14:textId="180D54E7" w:rsidR="00961EC0" w:rsidRDefault="00961EC0" w:rsidP="00961EC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A879C1">
              <w:rPr>
                <w:rFonts w:ascii="Calibri" w:eastAsia="Calibri" w:hAnsi="Calibri" w:cs="Calibri"/>
                <w:b/>
                <w:i/>
                <w:color w:val="0000FF"/>
                <w:sz w:val="24"/>
                <w:szCs w:val="24"/>
              </w:rPr>
              <w:t>within 6 months</w:t>
            </w:r>
            <w:r w:rsidRPr="00A879C1">
              <w:rPr>
                <w:rFonts w:ascii="Calibri" w:eastAsia="Calibri" w:hAnsi="Calibri" w:cs="Calibri"/>
                <w:color w:val="0000FF"/>
                <w:sz w:val="24"/>
                <w:szCs w:val="24"/>
              </w:rPr>
              <w:t xml:space="preserve"> </w:t>
            </w:r>
            <w:r>
              <w:rPr>
                <w:rFonts w:ascii="Calibri" w:eastAsia="Calibri" w:hAnsi="Calibri" w:cs="Calibri"/>
              </w:rPr>
              <w:t>after the Contract signature.</w:t>
            </w:r>
          </w:p>
        </w:tc>
        <w:tc>
          <w:tcPr>
            <w:tcW w:w="13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0DBCAFF" w14:textId="77777777" w:rsidR="00961EC0" w:rsidRDefault="00961EC0" w:rsidP="00961EC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B076032" w14:textId="77777777" w:rsidR="00961EC0" w:rsidRDefault="00961EC0" w:rsidP="00961EC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961EC0" w14:paraId="4E2E106B" w14:textId="77777777" w:rsidTr="00961EC0">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E1A9357" w14:textId="77777777" w:rsidR="00961EC0" w:rsidRDefault="00961EC0" w:rsidP="00961EC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8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C935681" w14:textId="30106CCC" w:rsidR="00961EC0" w:rsidRDefault="00961EC0" w:rsidP="00961EC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Pr="00764700">
              <w:rPr>
                <w:rFonts w:ascii="Calibri" w:eastAsia="Calibri" w:hAnsi="Calibri" w:cs="Calibri"/>
                <w:b/>
                <w:i/>
              </w:rPr>
              <w:t xml:space="preserve">National Water &amp; Sanitation Authority </w:t>
            </w:r>
            <w:proofErr w:type="gramStart"/>
            <w:r w:rsidRPr="00764700">
              <w:rPr>
                <w:rFonts w:ascii="Calibri" w:eastAsia="Calibri" w:hAnsi="Calibri" w:cs="Calibri"/>
                <w:b/>
                <w:i/>
              </w:rPr>
              <w:t xml:space="preserve">– </w:t>
            </w:r>
            <w:r w:rsidR="00082BBC" w:rsidRPr="00082BBC">
              <w:rPr>
                <w:rFonts w:ascii="Calibri" w:eastAsia="Calibri" w:hAnsi="Calibri" w:cs="Calibri"/>
                <w:b/>
                <w:i/>
              </w:rPr>
              <w:t xml:space="preserve"> HASWIN</w:t>
            </w:r>
            <w:proofErr w:type="gramEnd"/>
            <w:r w:rsidR="00082BBC" w:rsidRPr="00082BBC">
              <w:rPr>
                <w:rFonts w:ascii="Calibri" w:eastAsia="Calibri" w:hAnsi="Calibri" w:cs="Calibri"/>
                <w:b/>
                <w:i/>
              </w:rPr>
              <w:t xml:space="preserve"> </w:t>
            </w:r>
            <w:r w:rsidRPr="00764700">
              <w:rPr>
                <w:rFonts w:ascii="Calibri" w:eastAsia="Calibri" w:hAnsi="Calibri" w:cs="Calibri"/>
                <w:b/>
                <w:i/>
              </w:rPr>
              <w:t>Branch - NWSA-</w:t>
            </w:r>
            <w:r w:rsidR="000C6CBF" w:rsidRPr="000C6CBF">
              <w:rPr>
                <w:rFonts w:ascii="Calibri" w:eastAsia="Calibri" w:hAnsi="Calibri" w:cs="Calibri"/>
                <w:b/>
                <w:i/>
              </w:rPr>
              <w:t xml:space="preserve"> </w:t>
            </w:r>
            <w:r w:rsidR="00082BBC" w:rsidRPr="00082BBC">
              <w:rPr>
                <w:rFonts w:ascii="Calibri" w:eastAsia="Calibri" w:hAnsi="Calibri" w:cs="Calibri"/>
                <w:b/>
                <w:i/>
              </w:rPr>
              <w:t xml:space="preserve"> HASWIN </w:t>
            </w:r>
            <w:r w:rsidR="000C6CBF" w:rsidRPr="000C6CBF">
              <w:rPr>
                <w:rFonts w:ascii="Calibri" w:eastAsia="Calibri" w:hAnsi="Calibri" w:cs="Calibri"/>
                <w:b/>
                <w:i/>
              </w:rPr>
              <w:t xml:space="preserve"> </w:t>
            </w:r>
            <w:r w:rsidRPr="00764700">
              <w:rPr>
                <w:rFonts w:ascii="Calibri" w:eastAsia="Calibri" w:hAnsi="Calibri" w:cs="Calibri"/>
                <w:b/>
                <w:i/>
              </w:rPr>
              <w:t xml:space="preserve">’s Warehouses, </w:t>
            </w:r>
            <w:r w:rsidR="00082BBC" w:rsidRPr="00082BBC">
              <w:rPr>
                <w:rFonts w:ascii="Calibri" w:eastAsia="Calibri" w:hAnsi="Calibri" w:cs="Calibri"/>
                <w:b/>
                <w:i/>
              </w:rPr>
              <w:t xml:space="preserve"> HASWIN </w:t>
            </w:r>
            <w:r w:rsidRPr="00764700">
              <w:rPr>
                <w:rFonts w:ascii="Calibri" w:eastAsia="Calibri" w:hAnsi="Calibri" w:cs="Calibri"/>
                <w:b/>
                <w:i/>
              </w:rPr>
              <w:t xml:space="preserve">District - Al </w:t>
            </w:r>
            <w:proofErr w:type="spellStart"/>
            <w:r w:rsidRPr="00764700">
              <w:rPr>
                <w:rFonts w:ascii="Calibri" w:eastAsia="Calibri" w:hAnsi="Calibri" w:cs="Calibri"/>
                <w:b/>
                <w:i/>
              </w:rPr>
              <w:t>Maharah</w:t>
            </w:r>
            <w:proofErr w:type="spellEnd"/>
            <w:r w:rsidRPr="00764700">
              <w:rPr>
                <w:rFonts w:ascii="Calibri" w:eastAsia="Calibri" w:hAnsi="Calibri" w:cs="Calibri"/>
                <w:b/>
                <w:i/>
              </w:rPr>
              <w:t xml:space="preserve"> Governorate.    </w:t>
            </w:r>
          </w:p>
        </w:tc>
        <w:tc>
          <w:tcPr>
            <w:tcW w:w="13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B6A9443" w14:textId="77777777" w:rsidR="00961EC0" w:rsidRDefault="00961EC0" w:rsidP="00961EC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2C6C2DA" w14:textId="77777777" w:rsidR="00961EC0" w:rsidRDefault="00961EC0" w:rsidP="00961EC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AB666F" w14:paraId="49A72600" w14:textId="77777777" w:rsidTr="00961EC0">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5838B003" w14:textId="77777777" w:rsidR="00AB666F" w:rsidRDefault="00AB666F" w:rsidP="00AB666F">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8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1C54673" w14:textId="77777777" w:rsidR="00AB666F" w:rsidRDefault="00AB666F" w:rsidP="00AB666F">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3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2C57B5" w14:textId="77777777" w:rsidR="00AB666F" w:rsidRDefault="00AB666F" w:rsidP="00AB666F">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82DA1DB" w14:textId="77777777" w:rsidR="00AB666F" w:rsidRDefault="00AB666F" w:rsidP="00AB666F">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1DB7AF87"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1BF39174" w14:textId="77777777" w:rsidR="00F37932" w:rsidRDefault="00000000">
      <w:pPr>
        <w:tabs>
          <w:tab w:val="left" w:pos="990"/>
        </w:tabs>
        <w:rPr>
          <w:rFonts w:ascii="Open Sans" w:eastAsia="Open Sans" w:hAnsi="Open Sans" w:cs="Open Sans"/>
          <w:b/>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A1FE2AF" w14:textId="77777777" w:rsidR="00F37932" w:rsidRDefault="00000000">
      <w:pPr>
        <w:pStyle w:val="Heading1"/>
        <w:rPr>
          <w:rFonts w:ascii="Open Sans" w:eastAsia="Open Sans" w:hAnsi="Open Sans" w:cs="Open Sans"/>
          <w:color w:val="0092D1"/>
        </w:rPr>
      </w:pP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00B053C" w14:textId="77777777" w:rsidR="00F37932" w:rsidRDefault="00F37932">
      <w:pPr>
        <w:rPr>
          <w:rFonts w:ascii="Open Sans" w:eastAsia="Open Sans" w:hAnsi="Open Sans" w:cs="Open Sans"/>
        </w:rPr>
      </w:pPr>
    </w:p>
    <w:p w14:paraId="1A342300" w14:textId="6BE44769" w:rsidR="00D033B1" w:rsidRPr="007774AD" w:rsidRDefault="007774AD">
      <w:pPr>
        <w:rPr>
          <w:rFonts w:ascii="Open Sans" w:eastAsia="Open Sans" w:hAnsi="Open Sans" w:cs="Open Sans"/>
        </w:rPr>
      </w:pPr>
      <w:r w:rsidRPr="007774AD">
        <w:rPr>
          <w:color w:val="FF0000"/>
        </w:rPr>
        <w:t xml:space="preserve">Previous experience:  The bidder should have successfully completed at least two (2) similar projects within the last five (5) years from the date of the bid opening. At least one of the previous contracts should be a minimum of USD 100,000 value.  (Similar means Solar system Supplies or Equipment </w:t>
      </w:r>
      <w:proofErr w:type="gramStart"/>
      <w:r w:rsidRPr="007774AD">
        <w:rPr>
          <w:color w:val="FF0000"/>
        </w:rPr>
        <w:t xml:space="preserve">Supplies)   </w:t>
      </w:r>
      <w:proofErr w:type="gramEnd"/>
      <w:r w:rsidRPr="007774AD">
        <w:rPr>
          <w:color w:val="FF0000"/>
        </w:rPr>
        <w:t>In case of Joint Venture (JV), all joint venture members</w:t>
      </w:r>
    </w:p>
    <w:p w14:paraId="76CF0174" w14:textId="77777777" w:rsidR="00F37932" w:rsidRDefault="00F37932">
      <w:pPr>
        <w:rPr>
          <w:rFonts w:ascii="Open Sans" w:eastAsia="Open Sans" w:hAnsi="Open Sans" w:cs="Open Sans"/>
        </w:rPr>
      </w:pPr>
    </w:p>
    <w:tbl>
      <w:tblPr>
        <w:tblStyle w:val="a5"/>
        <w:tblW w:w="98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1120"/>
        <w:gridCol w:w="1196"/>
        <w:gridCol w:w="4112"/>
        <w:gridCol w:w="1582"/>
      </w:tblGrid>
      <w:tr w:rsidR="00F37932" w14:paraId="20E1034C" w14:textId="77777777" w:rsidTr="009C70DF">
        <w:trPr>
          <w:trHeight w:val="860"/>
          <w:jc w:val="center"/>
        </w:trPr>
        <w:tc>
          <w:tcPr>
            <w:tcW w:w="188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20"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196"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4112"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9C70DF">
        <w:trPr>
          <w:trHeight w:val="1860"/>
          <w:jc w:val="center"/>
        </w:trPr>
        <w:tc>
          <w:tcPr>
            <w:tcW w:w="1885" w:type="dxa"/>
            <w:vAlign w:val="center"/>
          </w:tcPr>
          <w:p w14:paraId="73483606" w14:textId="77777777" w:rsidR="00F37932" w:rsidRDefault="00F37932">
            <w:pPr>
              <w:rPr>
                <w:rFonts w:ascii="Open Sans" w:eastAsia="Open Sans" w:hAnsi="Open Sans" w:cs="Open Sans"/>
                <w:color w:val="000000"/>
              </w:rPr>
            </w:pPr>
          </w:p>
        </w:tc>
        <w:tc>
          <w:tcPr>
            <w:tcW w:w="1120" w:type="dxa"/>
            <w:vAlign w:val="center"/>
          </w:tcPr>
          <w:p w14:paraId="344D85F5" w14:textId="77777777" w:rsidR="00F37932" w:rsidRDefault="00F37932">
            <w:pPr>
              <w:rPr>
                <w:rFonts w:ascii="Open Sans" w:eastAsia="Open Sans" w:hAnsi="Open Sans" w:cs="Open Sans"/>
                <w:color w:val="000000"/>
              </w:rPr>
            </w:pPr>
          </w:p>
        </w:tc>
        <w:tc>
          <w:tcPr>
            <w:tcW w:w="1196" w:type="dxa"/>
            <w:vAlign w:val="center"/>
          </w:tcPr>
          <w:p w14:paraId="1D18D28F" w14:textId="77777777" w:rsidR="00F37932" w:rsidRDefault="00F37932">
            <w:pPr>
              <w:rPr>
                <w:rFonts w:ascii="Open Sans" w:eastAsia="Open Sans" w:hAnsi="Open Sans" w:cs="Open Sans"/>
                <w:color w:val="000000"/>
              </w:rPr>
            </w:pPr>
          </w:p>
        </w:tc>
        <w:tc>
          <w:tcPr>
            <w:tcW w:w="4112"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9C70DF">
        <w:trPr>
          <w:trHeight w:val="1860"/>
          <w:jc w:val="center"/>
        </w:trPr>
        <w:tc>
          <w:tcPr>
            <w:tcW w:w="1885" w:type="dxa"/>
            <w:vAlign w:val="center"/>
          </w:tcPr>
          <w:p w14:paraId="0356F8C5" w14:textId="77777777" w:rsidR="00F37932" w:rsidRDefault="00F37932">
            <w:pPr>
              <w:rPr>
                <w:rFonts w:ascii="Open Sans" w:eastAsia="Open Sans" w:hAnsi="Open Sans" w:cs="Open Sans"/>
              </w:rPr>
            </w:pPr>
          </w:p>
        </w:tc>
        <w:tc>
          <w:tcPr>
            <w:tcW w:w="1120" w:type="dxa"/>
            <w:vAlign w:val="center"/>
          </w:tcPr>
          <w:p w14:paraId="3A925923" w14:textId="77777777" w:rsidR="00F37932" w:rsidRDefault="00F37932">
            <w:pPr>
              <w:rPr>
                <w:rFonts w:ascii="Open Sans" w:eastAsia="Open Sans" w:hAnsi="Open Sans" w:cs="Open Sans"/>
              </w:rPr>
            </w:pPr>
          </w:p>
        </w:tc>
        <w:tc>
          <w:tcPr>
            <w:tcW w:w="1196" w:type="dxa"/>
            <w:vAlign w:val="center"/>
          </w:tcPr>
          <w:p w14:paraId="1B7256B4" w14:textId="77777777" w:rsidR="00F37932" w:rsidRDefault="00F37932">
            <w:pPr>
              <w:rPr>
                <w:rFonts w:ascii="Open Sans" w:eastAsia="Open Sans" w:hAnsi="Open Sans" w:cs="Open Sans"/>
              </w:rPr>
            </w:pPr>
          </w:p>
        </w:tc>
        <w:tc>
          <w:tcPr>
            <w:tcW w:w="4112"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9C70DF">
        <w:trPr>
          <w:trHeight w:val="1860"/>
          <w:jc w:val="center"/>
        </w:trPr>
        <w:tc>
          <w:tcPr>
            <w:tcW w:w="1885" w:type="dxa"/>
            <w:vAlign w:val="center"/>
          </w:tcPr>
          <w:p w14:paraId="75F34A28" w14:textId="77777777" w:rsidR="00F37932" w:rsidRDefault="00F37932">
            <w:pPr>
              <w:rPr>
                <w:rFonts w:ascii="Open Sans" w:eastAsia="Open Sans" w:hAnsi="Open Sans" w:cs="Open Sans"/>
              </w:rPr>
            </w:pPr>
          </w:p>
        </w:tc>
        <w:tc>
          <w:tcPr>
            <w:tcW w:w="1120" w:type="dxa"/>
            <w:vAlign w:val="center"/>
          </w:tcPr>
          <w:p w14:paraId="1170D2E0" w14:textId="77777777" w:rsidR="00F37932" w:rsidRDefault="00F37932">
            <w:pPr>
              <w:rPr>
                <w:rFonts w:ascii="Open Sans" w:eastAsia="Open Sans" w:hAnsi="Open Sans" w:cs="Open Sans"/>
              </w:rPr>
            </w:pPr>
          </w:p>
        </w:tc>
        <w:tc>
          <w:tcPr>
            <w:tcW w:w="1196" w:type="dxa"/>
            <w:vAlign w:val="center"/>
          </w:tcPr>
          <w:p w14:paraId="3056960C" w14:textId="77777777" w:rsidR="00F37932" w:rsidRDefault="00F37932">
            <w:pPr>
              <w:rPr>
                <w:rFonts w:ascii="Open Sans" w:eastAsia="Open Sans" w:hAnsi="Open Sans" w:cs="Open Sans"/>
              </w:rPr>
            </w:pPr>
          </w:p>
        </w:tc>
        <w:tc>
          <w:tcPr>
            <w:tcW w:w="4112"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1C4141" w:rsidRDefault="00000000">
      <w:pPr>
        <w:keepNext/>
        <w:keepLines/>
        <w:spacing w:before="360" w:after="120"/>
        <w:rPr>
          <w:rFonts w:ascii="Open Sans" w:eastAsia="Open Sans" w:hAnsi="Open Sans" w:cs="Open Sans"/>
          <w:b/>
          <w:color w:val="0092D1"/>
          <w:sz w:val="32"/>
          <w:szCs w:val="32"/>
          <w:lang w:val="de-DE"/>
        </w:rPr>
      </w:pPr>
      <w:r w:rsidRPr="001C4141">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1"/>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1"/>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10"/>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10"/>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10"/>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1"/>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6DCD433" w14:textId="77777777" w:rsidR="00764700" w:rsidRPr="00764700" w:rsidRDefault="00000000" w:rsidP="00764700">
      <w:pPr>
        <w:jc w:val="both"/>
        <w:rPr>
          <w:b/>
          <w:i/>
        </w:rPr>
      </w:pPr>
      <w:r>
        <w:t>Bid for the</w:t>
      </w:r>
      <w:r>
        <w:rPr>
          <w:b/>
          <w:i/>
        </w:rPr>
        <w:t xml:space="preserve"> </w:t>
      </w:r>
    </w:p>
    <w:p w14:paraId="30C55646" w14:textId="022972BF" w:rsidR="00764700" w:rsidRPr="009C70DF" w:rsidRDefault="003B2663" w:rsidP="009C70DF">
      <w:pPr>
        <w:ind w:left="900"/>
        <w:jc w:val="both"/>
        <w:rPr>
          <w:b/>
          <w:i/>
          <w:color w:val="0000FF"/>
          <w:sz w:val="18"/>
          <w:szCs w:val="18"/>
        </w:rPr>
      </w:pPr>
      <w:bookmarkStart w:id="16" w:name="_Hlk177593294"/>
      <w:r w:rsidRPr="009C70DF">
        <w:rPr>
          <w:b/>
          <w:i/>
          <w:color w:val="0000FF"/>
          <w:sz w:val="18"/>
          <w:szCs w:val="18"/>
        </w:rPr>
        <w:t xml:space="preserve">Supply, Deliver, Testing and Training of welding machines (HDPE Pipe Butt Fusion Jointing Machine) with silent mobile Diesel Generator compatible for operation. To Be Delivered to National Water &amp; Sanitation Authority – </w:t>
      </w:r>
      <w:r w:rsidR="00082BBC" w:rsidRPr="009C70DF">
        <w:rPr>
          <w:b/>
          <w:i/>
          <w:color w:val="0000FF"/>
          <w:sz w:val="18"/>
          <w:szCs w:val="18"/>
        </w:rPr>
        <w:t xml:space="preserve">HASWIN </w:t>
      </w:r>
      <w:r w:rsidRPr="009C70DF">
        <w:rPr>
          <w:b/>
          <w:i/>
          <w:color w:val="0000FF"/>
          <w:sz w:val="18"/>
          <w:szCs w:val="18"/>
        </w:rPr>
        <w:t xml:space="preserve">Branch - NWSA- </w:t>
      </w:r>
      <w:r w:rsidR="00082BBC" w:rsidRPr="009C70DF">
        <w:rPr>
          <w:b/>
          <w:i/>
          <w:color w:val="0000FF"/>
          <w:sz w:val="18"/>
          <w:szCs w:val="18"/>
        </w:rPr>
        <w:t>HASWIN</w:t>
      </w:r>
      <w:r w:rsidRPr="009C70DF">
        <w:rPr>
          <w:b/>
          <w:i/>
          <w:color w:val="0000FF"/>
          <w:sz w:val="18"/>
          <w:szCs w:val="18"/>
        </w:rPr>
        <w:t xml:space="preserve">’s Warehouses, </w:t>
      </w:r>
      <w:r w:rsidR="00082BBC" w:rsidRPr="009C70DF">
        <w:rPr>
          <w:b/>
          <w:i/>
          <w:color w:val="0000FF"/>
          <w:sz w:val="18"/>
          <w:szCs w:val="18"/>
        </w:rPr>
        <w:t xml:space="preserve">HASWIN </w:t>
      </w:r>
      <w:r w:rsidRPr="009C70DF">
        <w:rPr>
          <w:b/>
          <w:i/>
          <w:color w:val="0000FF"/>
          <w:sz w:val="18"/>
          <w:szCs w:val="18"/>
        </w:rPr>
        <w:t xml:space="preserve">District - Al </w:t>
      </w:r>
      <w:proofErr w:type="spellStart"/>
      <w:r w:rsidRPr="009C70DF">
        <w:rPr>
          <w:b/>
          <w:i/>
          <w:color w:val="0000FF"/>
          <w:sz w:val="18"/>
          <w:szCs w:val="18"/>
        </w:rPr>
        <w:t>Maharah</w:t>
      </w:r>
      <w:proofErr w:type="spellEnd"/>
      <w:r w:rsidRPr="009C70DF">
        <w:rPr>
          <w:b/>
          <w:i/>
          <w:color w:val="0000FF"/>
          <w:sz w:val="18"/>
          <w:szCs w:val="18"/>
        </w:rPr>
        <w:t xml:space="preserve"> Governorate</w:t>
      </w:r>
      <w:r w:rsidR="00764700" w:rsidRPr="009C70DF">
        <w:rPr>
          <w:b/>
          <w:i/>
          <w:color w:val="0000FF"/>
          <w:sz w:val="18"/>
          <w:szCs w:val="18"/>
        </w:rPr>
        <w:t xml:space="preserve">   </w:t>
      </w:r>
    </w:p>
    <w:bookmarkEnd w:id="16"/>
    <w:p w14:paraId="3B360C5F" w14:textId="56D72EDE" w:rsidR="00F37932" w:rsidRDefault="00000000" w:rsidP="00764700">
      <w:pPr>
        <w:jc w:val="both"/>
        <w:rPr>
          <w:b/>
          <w:highlight w:val="cyan"/>
        </w:rPr>
      </w:pPr>
      <w:r>
        <w:t xml:space="preserve">RFQ </w:t>
      </w:r>
      <w:proofErr w:type="gramStart"/>
      <w:r>
        <w:t>ref .</w:t>
      </w:r>
      <w:proofErr w:type="gramEnd"/>
      <w:r>
        <w:rPr>
          <w:b/>
          <w:i/>
        </w:rPr>
        <w:t xml:space="preserve"> RFQ/202</w:t>
      </w:r>
      <w:r w:rsidR="004A0802">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Default="00F37932">
      <w:pPr>
        <w:jc w:val="both"/>
        <w:rPr>
          <w:b/>
          <w:highlight w:val="cyan"/>
        </w:rPr>
      </w:pPr>
    </w:p>
    <w:p w14:paraId="4F8F6EBD" w14:textId="77777777" w:rsidR="00F37932" w:rsidRPr="009C70DF" w:rsidRDefault="00000000">
      <w:pPr>
        <w:jc w:val="both"/>
        <w:rPr>
          <w:sz w:val="18"/>
          <w:szCs w:val="18"/>
        </w:rPr>
      </w:pPr>
      <w:r w:rsidRPr="009C70DF">
        <w:rPr>
          <w:sz w:val="18"/>
          <w:szCs w:val="18"/>
        </w:rPr>
        <w:t xml:space="preserve">The undersigned, on submission of a bid for the competitive procurement process or invitation to bid (hereinafter referred to as “the bid”) for the </w:t>
      </w:r>
      <w:r w:rsidRPr="009C70DF">
        <w:rPr>
          <w:i/>
          <w:sz w:val="18"/>
          <w:szCs w:val="18"/>
          <w:highlight w:val="cyan"/>
        </w:rPr>
        <w:t xml:space="preserve">[insert brief description of the goods and/or services] </w:t>
      </w:r>
      <w:r w:rsidRPr="009C70DF">
        <w:rPr>
          <w:sz w:val="18"/>
          <w:szCs w:val="18"/>
        </w:rPr>
        <w:t xml:space="preserve">in </w:t>
      </w:r>
      <w:r w:rsidRPr="009C70DF">
        <w:rPr>
          <w:i/>
          <w:sz w:val="18"/>
          <w:szCs w:val="18"/>
          <w:highlight w:val="cyan"/>
        </w:rPr>
        <w:t xml:space="preserve">[name of country/city] – </w:t>
      </w:r>
      <w:r w:rsidRPr="009C70DF">
        <w:rPr>
          <w:sz w:val="18"/>
          <w:szCs w:val="18"/>
        </w:rPr>
        <w:t xml:space="preserve">invitation to bid no.: </w:t>
      </w:r>
      <w:r w:rsidRPr="009C70DF">
        <w:rPr>
          <w:sz w:val="18"/>
          <w:szCs w:val="18"/>
          <w:highlight w:val="cyan"/>
        </w:rPr>
        <w:t>[insert invitation to bid ref. no.]</w:t>
      </w:r>
      <w:r w:rsidRPr="009C70DF">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9C70DF" w:rsidRDefault="00000000">
      <w:pPr>
        <w:rPr>
          <w:sz w:val="18"/>
          <w:szCs w:val="18"/>
        </w:rPr>
      </w:pPr>
      <w:r w:rsidRPr="009C70DF">
        <w:rPr>
          <w:sz w:val="18"/>
          <w:szCs w:val="18"/>
        </w:rPr>
        <w:t xml:space="preserve">On behalf of </w:t>
      </w:r>
      <w:r w:rsidRPr="009C70DF">
        <w:rPr>
          <w:sz w:val="18"/>
          <w:szCs w:val="18"/>
          <w:highlight w:val="cyan"/>
        </w:rPr>
        <w:t>[name of bidder or joint venture]</w:t>
      </w:r>
      <w:r w:rsidRPr="009C70DF">
        <w:rPr>
          <w:sz w:val="18"/>
          <w:szCs w:val="18"/>
        </w:rPr>
        <w:t xml:space="preserve">, hereinafter “the Bidder”, </w:t>
      </w:r>
      <w:r w:rsidRPr="009C70DF">
        <w:rPr>
          <w:b/>
          <w:sz w:val="18"/>
          <w:szCs w:val="18"/>
        </w:rPr>
        <w:t>I declare</w:t>
      </w:r>
      <w:r w:rsidRPr="009C70DF">
        <w:rPr>
          <w:sz w:val="18"/>
          <w:szCs w:val="18"/>
        </w:rPr>
        <w:t xml:space="preserve"> that:</w:t>
      </w:r>
    </w:p>
    <w:p w14:paraId="06BA9448" w14:textId="77777777" w:rsidR="00F37932" w:rsidRPr="009C70DF" w:rsidRDefault="00000000">
      <w:pPr>
        <w:widowControl w:val="0"/>
        <w:numPr>
          <w:ilvl w:val="0"/>
          <w:numId w:val="6"/>
        </w:numPr>
        <w:spacing w:before="120"/>
        <w:rPr>
          <w:rFonts w:ascii="Calibri" w:eastAsia="Calibri" w:hAnsi="Calibri" w:cs="Calibri"/>
        </w:rPr>
      </w:pPr>
      <w:r w:rsidRPr="009C70DF">
        <w:rPr>
          <w:rFonts w:ascii="Calibri" w:eastAsia="Calibri" w:hAnsi="Calibri" w:cs="Calibri"/>
        </w:rPr>
        <w:t>I understand that the bid submitted shall be disqualified if this statement is found not to be true and complete in all respects.</w:t>
      </w:r>
    </w:p>
    <w:p w14:paraId="3ED75557"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I am authorized by the Bidder to sign this declaration and to submit the attached bid on behalf of the Bidder.</w:t>
      </w:r>
    </w:p>
    <w:p w14:paraId="65F1B382"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Each person whose signature appears on the submitted bid has been authorized by the Bidder to establish its terms and to sign it on behalf of the Bidder.</w:t>
      </w:r>
    </w:p>
    <w:p w14:paraId="04807851"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Pr="009C70DF" w:rsidRDefault="00000000">
      <w:pPr>
        <w:widowControl w:val="0"/>
        <w:numPr>
          <w:ilvl w:val="0"/>
          <w:numId w:val="1"/>
        </w:numPr>
        <w:rPr>
          <w:rFonts w:ascii="Calibri" w:eastAsia="Calibri" w:hAnsi="Calibri" w:cs="Calibri"/>
        </w:rPr>
      </w:pPr>
      <w:r w:rsidRPr="009C70DF">
        <w:rPr>
          <w:rFonts w:ascii="Calibri" w:eastAsia="Calibri" w:hAnsi="Calibri" w:cs="Calibri"/>
        </w:rPr>
        <w:t>has been asked to submit a bid in response to this invitation to bid</w:t>
      </w:r>
    </w:p>
    <w:p w14:paraId="0DF65401" w14:textId="77777777" w:rsidR="00F37932" w:rsidRPr="009C70DF" w:rsidRDefault="00000000">
      <w:pPr>
        <w:widowControl w:val="0"/>
        <w:numPr>
          <w:ilvl w:val="0"/>
          <w:numId w:val="1"/>
        </w:numPr>
        <w:rPr>
          <w:rFonts w:ascii="Calibri" w:eastAsia="Calibri" w:hAnsi="Calibri" w:cs="Calibri"/>
        </w:rPr>
      </w:pPr>
      <w:r w:rsidRPr="009C70DF">
        <w:rPr>
          <w:rFonts w:ascii="Calibri" w:eastAsia="Calibri" w:hAnsi="Calibri" w:cs="Calibri"/>
        </w:rPr>
        <w:t>might potentially submit a bid in response to this invitation to bid, based on their qualifications, skills or experience.</w:t>
      </w:r>
    </w:p>
    <w:p w14:paraId="3E016C60"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 xml:space="preserve">The Bidder discloses that </w:t>
      </w:r>
      <w:r w:rsidRPr="009C70DF">
        <w:rPr>
          <w:rFonts w:ascii="Calibri" w:eastAsia="Calibri" w:hAnsi="Calibri" w:cs="Calibri"/>
          <w:highlight w:val="cyan"/>
        </w:rPr>
        <w:t>(select the appropriate option from the following subsections, 5 (a) or 5 (b))</w:t>
      </w:r>
      <w:r w:rsidRPr="009C70DF">
        <w:rPr>
          <w:rFonts w:ascii="Calibri" w:eastAsia="Calibri" w:hAnsi="Calibri" w:cs="Calibri"/>
        </w:rPr>
        <w:t>:</w:t>
      </w:r>
    </w:p>
    <w:p w14:paraId="57A779B0" w14:textId="77777777" w:rsidR="00F37932" w:rsidRPr="009C70DF" w:rsidRDefault="00000000">
      <w:pPr>
        <w:widowControl w:val="0"/>
        <w:numPr>
          <w:ilvl w:val="0"/>
          <w:numId w:val="2"/>
        </w:numPr>
        <w:rPr>
          <w:rFonts w:ascii="Calibri" w:eastAsia="Calibri" w:hAnsi="Calibri" w:cs="Calibri"/>
        </w:rPr>
      </w:pPr>
      <w:r w:rsidRPr="009C70DF">
        <w:rPr>
          <w:rFonts w:ascii="Calibri" w:eastAsia="Calibri" w:hAnsi="Calibri" w:cs="Calibri"/>
        </w:rPr>
        <w:t xml:space="preserve">The Bidder has submitted the bid independently and without consultation, communication, agreement or arrangement with any competitor: YES </w:t>
      </w:r>
      <w:r w:rsidRPr="009C70DF">
        <w:rPr>
          <w:rFonts w:ascii="Arimo" w:eastAsia="Arimo" w:hAnsi="Arimo" w:cs="Arimo"/>
        </w:rPr>
        <w:t>☐</w:t>
      </w:r>
      <w:r w:rsidRPr="009C70DF">
        <w:rPr>
          <w:rFonts w:ascii="Calibri" w:eastAsia="Calibri" w:hAnsi="Calibri" w:cs="Calibri"/>
        </w:rPr>
        <w:t xml:space="preserve"> </w:t>
      </w:r>
      <w:r w:rsidRPr="009C70DF">
        <w:rPr>
          <w:rFonts w:ascii="Calibri" w:eastAsia="Calibri" w:hAnsi="Calibri" w:cs="Calibri"/>
        </w:rPr>
        <w:tab/>
        <w:t xml:space="preserve">NO </w:t>
      </w:r>
      <w:r w:rsidRPr="009C70DF">
        <w:rPr>
          <w:rFonts w:ascii="Arimo" w:eastAsia="Arimo" w:hAnsi="Arimo" w:cs="Arimo"/>
        </w:rPr>
        <w:t>☐</w:t>
      </w:r>
    </w:p>
    <w:p w14:paraId="4EF43478" w14:textId="77777777" w:rsidR="00F37932" w:rsidRPr="009C70DF" w:rsidRDefault="00000000">
      <w:pPr>
        <w:widowControl w:val="0"/>
        <w:numPr>
          <w:ilvl w:val="0"/>
          <w:numId w:val="2"/>
        </w:numPr>
        <w:rPr>
          <w:rFonts w:ascii="Calibri" w:eastAsia="Calibri" w:hAnsi="Calibri" w:cs="Calibri"/>
        </w:rPr>
      </w:pPr>
      <w:r w:rsidRPr="009C70DF">
        <w:rPr>
          <w:rFonts w:ascii="Calibri" w:eastAsia="Calibri" w:hAnsi="Calibri" w:cs="Calibri"/>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9C70DF">
        <w:rPr>
          <w:rFonts w:ascii="Arimo" w:eastAsia="Arimo" w:hAnsi="Arimo" w:cs="Arimo"/>
        </w:rPr>
        <w:t>☐</w:t>
      </w:r>
      <w:r w:rsidRPr="009C70DF">
        <w:rPr>
          <w:rFonts w:ascii="Calibri" w:eastAsia="Calibri" w:hAnsi="Calibri" w:cs="Calibri"/>
        </w:rPr>
        <w:t xml:space="preserve"> </w:t>
      </w:r>
      <w:r w:rsidRPr="009C70DF">
        <w:rPr>
          <w:rFonts w:ascii="Calibri" w:eastAsia="Calibri" w:hAnsi="Calibri" w:cs="Calibri"/>
        </w:rPr>
        <w:tab/>
        <w:t xml:space="preserve">NO </w:t>
      </w:r>
      <w:r w:rsidRPr="009C70DF">
        <w:rPr>
          <w:rFonts w:ascii="Arimo" w:eastAsia="Arimo" w:hAnsi="Arimo" w:cs="Arimo"/>
        </w:rPr>
        <w:t>☐</w:t>
      </w:r>
    </w:p>
    <w:p w14:paraId="098DD024"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In particular, and without limiting the generality of paragraphs 5 (a) or 5 (b) above, there has been no consultation, communication, agreement or arrangement with any competitor with respect to:</w:t>
      </w:r>
    </w:p>
    <w:p w14:paraId="2076A1D0" w14:textId="77777777" w:rsidR="00F37932" w:rsidRPr="009C70DF" w:rsidRDefault="00000000">
      <w:pPr>
        <w:widowControl w:val="0"/>
        <w:numPr>
          <w:ilvl w:val="0"/>
          <w:numId w:val="4"/>
        </w:numPr>
        <w:rPr>
          <w:rFonts w:ascii="Calibri" w:eastAsia="Calibri" w:hAnsi="Calibri" w:cs="Calibri"/>
        </w:rPr>
      </w:pPr>
      <w:r w:rsidRPr="009C70DF">
        <w:rPr>
          <w:rFonts w:ascii="Calibri" w:eastAsia="Calibri" w:hAnsi="Calibri" w:cs="Calibri"/>
        </w:rPr>
        <w:t>prices</w:t>
      </w:r>
    </w:p>
    <w:p w14:paraId="022A6CE7" w14:textId="77777777" w:rsidR="00F37932" w:rsidRPr="009C70DF" w:rsidRDefault="00000000">
      <w:pPr>
        <w:widowControl w:val="0"/>
        <w:numPr>
          <w:ilvl w:val="0"/>
          <w:numId w:val="4"/>
        </w:numPr>
        <w:rPr>
          <w:rFonts w:ascii="Calibri" w:eastAsia="Calibri" w:hAnsi="Calibri" w:cs="Calibri"/>
        </w:rPr>
      </w:pPr>
      <w:r w:rsidRPr="009C70DF">
        <w:rPr>
          <w:rFonts w:ascii="Calibri" w:eastAsia="Calibri" w:hAnsi="Calibri" w:cs="Calibri"/>
        </w:rPr>
        <w:t>methods, factors or formulas used to calculate prices</w:t>
      </w:r>
    </w:p>
    <w:p w14:paraId="30A08035" w14:textId="77777777" w:rsidR="00F37932" w:rsidRPr="009C70DF" w:rsidRDefault="00000000">
      <w:pPr>
        <w:widowControl w:val="0"/>
        <w:numPr>
          <w:ilvl w:val="0"/>
          <w:numId w:val="4"/>
        </w:numPr>
        <w:rPr>
          <w:rFonts w:ascii="Calibri" w:eastAsia="Calibri" w:hAnsi="Calibri" w:cs="Calibri"/>
        </w:rPr>
      </w:pPr>
      <w:r w:rsidRPr="009C70DF">
        <w:rPr>
          <w:rFonts w:ascii="Calibri" w:eastAsia="Calibri" w:hAnsi="Calibri" w:cs="Calibri"/>
        </w:rPr>
        <w:t>the intention or decision to submit a bid or not, or</w:t>
      </w:r>
    </w:p>
    <w:p w14:paraId="18634421" w14:textId="77777777" w:rsidR="00F37932" w:rsidRPr="009C70DF" w:rsidRDefault="00000000">
      <w:pPr>
        <w:widowControl w:val="0"/>
        <w:numPr>
          <w:ilvl w:val="0"/>
          <w:numId w:val="4"/>
        </w:numPr>
        <w:rPr>
          <w:rFonts w:ascii="Calibri" w:eastAsia="Calibri" w:hAnsi="Calibri" w:cs="Calibri"/>
        </w:rPr>
      </w:pPr>
      <w:r w:rsidRPr="009C70DF">
        <w:rPr>
          <w:rFonts w:ascii="Calibri" w:eastAsia="Calibri" w:hAnsi="Calibri" w:cs="Calibri"/>
        </w:rPr>
        <w:t>the submission of a bid that does not meet the specifications of the invitation to bid, except as specifically disclosed under paragraph 5 (b) above.</w:t>
      </w:r>
    </w:p>
    <w:p w14:paraId="33396C6C"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 xml:space="preserve">I declare that the company I represent has commercial links with the following </w:t>
      </w:r>
    </w:p>
    <w:p w14:paraId="37B1363A" w14:textId="77777777" w:rsidR="00F37932" w:rsidRPr="009C70DF" w:rsidRDefault="00000000">
      <w:pPr>
        <w:widowControl w:val="0"/>
        <w:numPr>
          <w:ilvl w:val="0"/>
          <w:numId w:val="6"/>
        </w:numPr>
        <w:rPr>
          <w:rFonts w:ascii="Calibri" w:eastAsia="Calibri" w:hAnsi="Calibri" w:cs="Calibri"/>
        </w:rPr>
      </w:pPr>
      <w:r w:rsidRPr="009C70DF">
        <w:rPr>
          <w:rFonts w:ascii="Calibri" w:eastAsia="Calibri" w:hAnsi="Calibri" w:cs="Calibri"/>
        </w:rPr>
        <w:t xml:space="preserve">corporations: </w:t>
      </w:r>
      <w:r w:rsidRPr="009C70DF">
        <w:rPr>
          <w:rFonts w:ascii="Calibri" w:eastAsia="Calibri" w:hAnsi="Calibri" w:cs="Calibri"/>
          <w:highlight w:val="cyan"/>
        </w:rPr>
        <w:t>[indicate the corporations that may or may not submit a bid for the purpose of this invitation to bid, detailing their commercial names and the type of links that exist with them.</w:t>
      </w:r>
      <w:r w:rsidRPr="009C70DF">
        <w:rPr>
          <w:rFonts w:ascii="Calibri" w:eastAsia="Calibri" w:hAnsi="Calibri" w:cs="Calibri"/>
          <w:highlight w:val="cyan"/>
          <w:vertAlign w:val="superscript"/>
        </w:rPr>
        <w:footnoteReference w:id="1"/>
      </w:r>
      <w:r w:rsidRPr="009C70DF">
        <w:rPr>
          <w:rFonts w:ascii="Calibri" w:eastAsia="Calibri" w:hAnsi="Calibri" w:cs="Calibri"/>
          <w:highlight w:val="cyan"/>
        </w:rPr>
        <w:t xml:space="preserve"> If there are no commercial links with any corporations, please enter “None”]</w:t>
      </w:r>
      <w:r w:rsidRPr="009C70DF">
        <w:rPr>
          <w:rFonts w:ascii="Calibri" w:eastAsia="Calibri" w:hAnsi="Calibri" w:cs="Calibri"/>
        </w:rPr>
        <w:t>.</w:t>
      </w:r>
    </w:p>
    <w:p w14:paraId="247A1248" w14:textId="77777777" w:rsidR="00F37932" w:rsidRPr="009C70DF" w:rsidRDefault="00000000">
      <w:pPr>
        <w:rPr>
          <w:sz w:val="18"/>
          <w:szCs w:val="18"/>
        </w:rPr>
      </w:pPr>
      <w:r w:rsidRPr="009C70DF">
        <w:rPr>
          <w:sz w:val="18"/>
          <w:szCs w:val="18"/>
        </w:rPr>
        <w:t xml:space="preserve">The above statements are also true and complete for the members of the joint venture: YES </w:t>
      </w:r>
      <w:r w:rsidRPr="009C70DF">
        <w:rPr>
          <w:rFonts w:ascii="Arimo" w:eastAsia="Arimo" w:hAnsi="Arimo" w:cs="Arimo"/>
          <w:sz w:val="18"/>
          <w:szCs w:val="18"/>
        </w:rPr>
        <w:t>☐</w:t>
      </w:r>
      <w:r w:rsidRPr="009C70DF">
        <w:rPr>
          <w:sz w:val="18"/>
          <w:szCs w:val="18"/>
        </w:rPr>
        <w:t xml:space="preserve"> NO </w:t>
      </w:r>
      <w:r w:rsidRPr="009C70DF">
        <w:rPr>
          <w:rFonts w:ascii="Arimo" w:eastAsia="Arimo" w:hAnsi="Arimo" w:cs="Arimo"/>
          <w:sz w:val="18"/>
          <w:szCs w:val="18"/>
        </w:rPr>
        <w:t>☐</w:t>
      </w:r>
      <w:r w:rsidRPr="009C70DF">
        <w:rPr>
          <w:sz w:val="18"/>
          <w:szCs w:val="18"/>
        </w:rPr>
        <w:t xml:space="preserve"> </w:t>
      </w:r>
      <w:r w:rsidRPr="009C70DF">
        <w:rPr>
          <w:sz w:val="18"/>
          <w:szCs w:val="18"/>
          <w:highlight w:val="cyan"/>
        </w:rPr>
        <w:t>[If the answer is NO, details must be included of the members for whom any of the above statements are not met. This paragraph may be deleted if the Bidder is not a joint venture].</w:t>
      </w:r>
    </w:p>
    <w:p w14:paraId="7A1C2B5F" w14:textId="77777777" w:rsidR="00F37932" w:rsidRPr="009C70DF" w:rsidRDefault="00000000">
      <w:pPr>
        <w:tabs>
          <w:tab w:val="left" w:pos="990"/>
          <w:tab w:val="left" w:pos="5040"/>
          <w:tab w:val="left" w:pos="5850"/>
        </w:tabs>
        <w:rPr>
          <w:sz w:val="18"/>
          <w:szCs w:val="18"/>
        </w:rPr>
      </w:pPr>
      <w:r w:rsidRPr="009C70DF">
        <w:rPr>
          <w:sz w:val="18"/>
          <w:szCs w:val="18"/>
        </w:rPr>
        <w:t>Name</w:t>
      </w:r>
      <w:r w:rsidRPr="009C70DF">
        <w:rPr>
          <w:sz w:val="18"/>
          <w:szCs w:val="18"/>
        </w:rPr>
        <w:tab/>
        <w:t>: _____________________________________________________________</w:t>
      </w:r>
    </w:p>
    <w:p w14:paraId="25B8C5D6" w14:textId="77777777" w:rsidR="00F37932" w:rsidRPr="009C70DF" w:rsidRDefault="00000000">
      <w:pPr>
        <w:tabs>
          <w:tab w:val="left" w:pos="990"/>
        </w:tabs>
        <w:rPr>
          <w:sz w:val="18"/>
          <w:szCs w:val="18"/>
        </w:rPr>
      </w:pPr>
      <w:r w:rsidRPr="009C70DF">
        <w:rPr>
          <w:sz w:val="18"/>
          <w:szCs w:val="18"/>
        </w:rPr>
        <w:t xml:space="preserve">Position </w:t>
      </w:r>
      <w:r w:rsidRPr="009C70DF">
        <w:rPr>
          <w:sz w:val="18"/>
          <w:szCs w:val="18"/>
        </w:rPr>
        <w:tab/>
        <w:t>: _____________________________________________________________</w:t>
      </w:r>
    </w:p>
    <w:p w14:paraId="3C8A72FE" w14:textId="77777777" w:rsidR="00F37932" w:rsidRPr="009C70DF" w:rsidRDefault="00000000">
      <w:pPr>
        <w:tabs>
          <w:tab w:val="left" w:pos="990"/>
        </w:tabs>
        <w:rPr>
          <w:sz w:val="18"/>
          <w:szCs w:val="18"/>
        </w:rPr>
      </w:pPr>
      <w:r w:rsidRPr="009C70DF">
        <w:rPr>
          <w:sz w:val="18"/>
          <w:szCs w:val="18"/>
        </w:rPr>
        <w:t>Date</w:t>
      </w:r>
      <w:r w:rsidRPr="009C70DF">
        <w:rPr>
          <w:sz w:val="18"/>
          <w:szCs w:val="18"/>
        </w:rPr>
        <w:tab/>
        <w:t>: _____________________________________________________________</w:t>
      </w:r>
    </w:p>
    <w:p w14:paraId="266A425B" w14:textId="77777777" w:rsidR="00F37932" w:rsidRDefault="00000000">
      <w:pPr>
        <w:tabs>
          <w:tab w:val="left" w:pos="990"/>
        </w:tabs>
      </w:pPr>
      <w:r>
        <w:t>Signature</w:t>
      </w:r>
      <w:r>
        <w:tab/>
        <w:t>: _____________________________________________________________</w:t>
      </w:r>
    </w:p>
    <w:p w14:paraId="3ADCF88F" w14:textId="77777777" w:rsidR="00F37932" w:rsidRPr="009C70DF" w:rsidRDefault="00000000" w:rsidP="009C70DF">
      <w:pPr>
        <w:keepNext/>
        <w:keepLines/>
        <w:spacing w:before="360" w:after="120"/>
        <w:ind w:left="1350" w:hanging="1350"/>
        <w:rPr>
          <w:b/>
          <w:color w:val="518ECB"/>
          <w:sz w:val="28"/>
          <w:szCs w:val="28"/>
        </w:rPr>
      </w:pPr>
      <w:r w:rsidRPr="009C70DF">
        <w:rPr>
          <w:b/>
          <w:color w:val="518ECB"/>
          <w:sz w:val="28"/>
          <w:szCs w:val="28"/>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Pr="009C70DF" w:rsidRDefault="00F37932">
      <w:pPr>
        <w:jc w:val="both"/>
        <w:rPr>
          <w:b/>
          <w:color w:val="FF0000"/>
          <w:sz w:val="14"/>
          <w:szCs w:val="14"/>
        </w:rPr>
      </w:pPr>
    </w:p>
    <w:p w14:paraId="74B2E2C4" w14:textId="77777777" w:rsidR="00082BBC" w:rsidRPr="000C6CBF" w:rsidRDefault="00000000" w:rsidP="00082BBC">
      <w:pPr>
        <w:ind w:left="284"/>
        <w:jc w:val="both"/>
        <w:rPr>
          <w:b/>
          <w:i/>
          <w:color w:val="548DD4" w:themeColor="text2" w:themeTint="99"/>
        </w:rPr>
      </w:pPr>
      <w:r>
        <w:t>Bid for the</w:t>
      </w:r>
      <w:r>
        <w:rPr>
          <w:b/>
          <w:i/>
        </w:rPr>
        <w:t xml:space="preserve"> </w:t>
      </w:r>
      <w:r w:rsidR="00082BBC" w:rsidRPr="009C70DF">
        <w:rPr>
          <w:b/>
          <w:i/>
          <w:color w:val="0000FF"/>
        </w:rPr>
        <w:t xml:space="preserve">Supply, Deliver, Testing and Training of welding machines (HDPE Pipe Butt Fusion Jointing Machine) with silent mobile Diesel Generator compatible for operation. To Be Delivered to National Water &amp; Sanitation Authority – HASWIN Branch - NWSA- HASWIN’s Warehouses, HASWIN District - Al </w:t>
      </w:r>
      <w:proofErr w:type="spellStart"/>
      <w:r w:rsidR="00082BBC" w:rsidRPr="009C70DF">
        <w:rPr>
          <w:b/>
          <w:i/>
          <w:color w:val="0000FF"/>
        </w:rPr>
        <w:t>Maharah</w:t>
      </w:r>
      <w:proofErr w:type="spellEnd"/>
      <w:r w:rsidR="00082BBC" w:rsidRPr="009C70DF">
        <w:rPr>
          <w:b/>
          <w:i/>
          <w:color w:val="0000FF"/>
        </w:rPr>
        <w:t xml:space="preserve"> Governorate   </w:t>
      </w:r>
    </w:p>
    <w:p w14:paraId="51214B44" w14:textId="0DB27151" w:rsidR="000C6CBF" w:rsidRPr="009C70DF" w:rsidRDefault="000C6CBF" w:rsidP="000C6CBF">
      <w:pPr>
        <w:ind w:left="284"/>
        <w:jc w:val="both"/>
        <w:rPr>
          <w:b/>
          <w:i/>
          <w:color w:val="548DD4" w:themeColor="text2" w:themeTint="99"/>
          <w:sz w:val="10"/>
          <w:szCs w:val="10"/>
        </w:rPr>
      </w:pPr>
      <w:r w:rsidRPr="000C6CBF">
        <w:rPr>
          <w:b/>
          <w:i/>
          <w:color w:val="548DD4" w:themeColor="text2" w:themeTint="99"/>
        </w:rPr>
        <w:t xml:space="preserve">   </w:t>
      </w:r>
    </w:p>
    <w:p w14:paraId="069DCFE2" w14:textId="0551498C" w:rsidR="00F37932" w:rsidRDefault="00000000" w:rsidP="000C6CBF">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6F3CCE77" w14:textId="77777777" w:rsidR="00F37932" w:rsidRDefault="00000000">
      <w:pPr>
        <w:widowControl w:val="0"/>
        <w:numPr>
          <w:ilvl w:val="0"/>
          <w:numId w:val="15"/>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Corrupt practice: the offering, giving, receiving, or soliciting, directly or indirectly, of anything of value to influence improperly the actions of another party.</w:t>
      </w:r>
    </w:p>
    <w:p w14:paraId="7466C2C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6804382A"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Collusive practice: an arrangement between two or more parties designed to achieve an improper purpose, including influencing improperly the actions of another party.</w:t>
      </w:r>
    </w:p>
    <w:p w14:paraId="04EB81D2"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Unethical practice: conduct or behaviour that is contrary to the conflict of interest, gifts and hospitality, post-employment provisions or other published requirements of doing business with UNOPS.</w:t>
      </w:r>
    </w:p>
    <w:p w14:paraId="59E0119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0410499E"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 xml:space="preserve">We commit to adhering to the highest ethical standards during the execution of any contract, in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0D1F7F5C"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Default="00000000">
      <w:pPr>
        <w:widowControl w:val="0"/>
        <w:numPr>
          <w:ilvl w:val="0"/>
          <w:numId w:val="15"/>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4FD3AF83" w:rsidR="00DA6FC5" w:rsidRDefault="00000000" w:rsidP="00A71C10">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34F5C" w14:textId="77777777" w:rsidR="00D66903" w:rsidRDefault="00D66903">
      <w:r>
        <w:separator/>
      </w:r>
    </w:p>
  </w:endnote>
  <w:endnote w:type="continuationSeparator" w:id="0">
    <w:p w14:paraId="2FBC49B8" w14:textId="77777777" w:rsidR="00D66903" w:rsidRDefault="00D6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828" w:type="dxa"/>
      <w:tblInd w:w="-108" w:type="dxa"/>
      <w:tblBorders>
        <w:top w:val="single" w:sz="4" w:space="0" w:color="auto"/>
      </w:tblBorders>
      <w:tblLayout w:type="fixed"/>
      <w:tblLook w:val="0400" w:firstRow="0" w:lastRow="0" w:firstColumn="0" w:lastColumn="0" w:noHBand="0" w:noVBand="1"/>
    </w:tblPr>
    <w:tblGrid>
      <w:gridCol w:w="5328"/>
      <w:gridCol w:w="4500"/>
    </w:tblGrid>
    <w:tr w:rsidR="00F37932" w14:paraId="5039A459" w14:textId="77777777" w:rsidTr="001C4141">
      <w:trPr>
        <w:trHeight w:val="232"/>
      </w:trPr>
      <w:tc>
        <w:tcPr>
          <w:tcW w:w="5328" w:type="dxa"/>
        </w:tcPr>
        <w:p w14:paraId="49B432A8" w14:textId="1B648BB6" w:rsidR="00F37932" w:rsidRDefault="00000000">
          <w:pPr>
            <w:widowControl/>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color w:val="000000"/>
              <w:sz w:val="16"/>
              <w:szCs w:val="16"/>
            </w:rPr>
            <w:t>UNOPS 2021</w:t>
          </w:r>
          <w:r w:rsidR="00E700B9">
            <w:rPr>
              <w:rFonts w:ascii="Open Sans" w:eastAsia="Open Sans" w:hAnsi="Open Sans" w:cs="Open Sans"/>
              <w:color w:val="000000"/>
              <w:sz w:val="16"/>
              <w:szCs w:val="16"/>
            </w:rPr>
            <w:t xml:space="preserve">       </w:t>
          </w:r>
          <w:r w:rsidR="00E700B9" w:rsidRPr="00674A8F">
            <w:rPr>
              <w:rFonts w:ascii="Open Sans" w:eastAsia="Open Sans" w:hAnsi="Open Sans" w:cs="Open Sans"/>
              <w:b/>
              <w:bCs/>
              <w:color w:val="0000FF"/>
              <w:sz w:val="16"/>
              <w:szCs w:val="16"/>
              <w:lang w:val="nl-NL"/>
            </w:rPr>
            <w:t>SUB-PROJECT</w:t>
          </w:r>
          <w:r w:rsidR="00E700B9">
            <w:rPr>
              <w:rFonts w:ascii="Open Sans" w:eastAsia="Open Sans" w:hAnsi="Open Sans" w:cs="Open Sans"/>
              <w:color w:val="000000"/>
              <w:sz w:val="16"/>
              <w:szCs w:val="16"/>
              <w:lang w:val="nl-NL"/>
            </w:rPr>
            <w:t xml:space="preserve">: </w:t>
          </w:r>
          <w:r w:rsidR="00E700B9" w:rsidRPr="00674A8F">
            <w:rPr>
              <w:rFonts w:ascii="Open Sans" w:eastAsia="Open Sans" w:hAnsi="Open Sans" w:cs="Open Sans"/>
              <w:color w:val="000000"/>
              <w:sz w:val="16"/>
              <w:szCs w:val="16"/>
              <w:lang w:val="nl-NL"/>
            </w:rPr>
            <w:t xml:space="preserve">  </w:t>
          </w:r>
          <w:bookmarkStart w:id="17" w:name="_Hlk178365510"/>
          <w:r w:rsidR="00E700B9" w:rsidRPr="00674A8F">
            <w:rPr>
              <w:rFonts w:ascii="Open Sans" w:eastAsia="Open Sans" w:hAnsi="Open Sans" w:cs="Open Sans"/>
              <w:b/>
              <w:bCs/>
              <w:color w:val="0000FF"/>
              <w:sz w:val="16"/>
              <w:szCs w:val="16"/>
              <w:lang w:val="nl-NL"/>
            </w:rPr>
            <w:t>IUS-AF2-UWS-</w:t>
          </w:r>
          <w:r w:rsidR="000C6CBF">
            <w:rPr>
              <w:rFonts w:ascii="Open Sans" w:eastAsia="Open Sans" w:hAnsi="Open Sans" w:cs="Open Sans"/>
              <w:b/>
              <w:bCs/>
              <w:color w:val="0000FF"/>
              <w:sz w:val="16"/>
              <w:szCs w:val="16"/>
              <w:lang w:val="nl-NL"/>
            </w:rPr>
            <w:t>H</w:t>
          </w:r>
          <w:r w:rsidR="00082BBC">
            <w:rPr>
              <w:rFonts w:ascii="Open Sans" w:eastAsia="Open Sans" w:hAnsi="Open Sans" w:cs="Open Sans"/>
              <w:b/>
              <w:bCs/>
              <w:color w:val="0000FF"/>
              <w:sz w:val="16"/>
              <w:szCs w:val="16"/>
              <w:lang w:val="nl-NL"/>
            </w:rPr>
            <w:t>SW</w:t>
          </w:r>
          <w:r w:rsidR="000C6CBF">
            <w:rPr>
              <w:rFonts w:ascii="Open Sans" w:eastAsia="Open Sans" w:hAnsi="Open Sans" w:cs="Open Sans"/>
              <w:b/>
              <w:bCs/>
              <w:color w:val="0000FF"/>
              <w:sz w:val="16"/>
              <w:szCs w:val="16"/>
              <w:lang w:val="nl-NL"/>
            </w:rPr>
            <w:t>N</w:t>
          </w:r>
          <w:r w:rsidR="00E700B9" w:rsidRPr="00674A8F">
            <w:rPr>
              <w:rFonts w:ascii="Open Sans" w:eastAsia="Open Sans" w:hAnsi="Open Sans" w:cs="Open Sans"/>
              <w:b/>
              <w:bCs/>
              <w:color w:val="0000FF"/>
              <w:sz w:val="16"/>
              <w:szCs w:val="16"/>
              <w:lang w:val="nl-NL"/>
            </w:rPr>
            <w:t>-0</w:t>
          </w:r>
          <w:r w:rsidR="001C4141">
            <w:rPr>
              <w:rFonts w:ascii="Open Sans" w:eastAsia="Open Sans" w:hAnsi="Open Sans" w:cs="Open Sans"/>
              <w:b/>
              <w:bCs/>
              <w:color w:val="0000FF"/>
              <w:sz w:val="16"/>
              <w:szCs w:val="16"/>
              <w:lang w:val="nl-NL"/>
            </w:rPr>
            <w:t>03</w:t>
          </w:r>
          <w:bookmarkEnd w:id="17"/>
        </w:p>
      </w:tc>
      <w:tc>
        <w:tcPr>
          <w:tcW w:w="450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6023D" w14:textId="77777777" w:rsidR="00D66903" w:rsidRDefault="00D66903">
      <w:r>
        <w:separator/>
      </w:r>
    </w:p>
  </w:footnote>
  <w:footnote w:type="continuationSeparator" w:id="0">
    <w:p w14:paraId="0BB28365" w14:textId="77777777" w:rsidR="00D66903" w:rsidRDefault="00D66903">
      <w:r>
        <w:continuationSeparator/>
      </w:r>
    </w:p>
  </w:footnote>
  <w:footnote w:id="1">
    <w:p w14:paraId="50E79FAC" w14:textId="77777777" w:rsidR="00F37932" w:rsidRDefault="00000000">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 name="صورة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2978B2B8"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4" name="صورة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31EBE"/>
    <w:multiLevelType w:val="hybridMultilevel"/>
    <w:tmpl w:val="504C0172"/>
    <w:lvl w:ilvl="0" w:tplc="04090003">
      <w:start w:val="1"/>
      <w:numFmt w:val="bullet"/>
      <w:lvlText w:val="o"/>
      <w:lvlJc w:val="left"/>
      <w:pPr>
        <w:ind w:left="720" w:hanging="360"/>
      </w:pPr>
      <w:rPr>
        <w:rFonts w:ascii="Courier New" w:hAnsi="Courier New" w:cs="Courier New" w:hint="default"/>
        <w:b/>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F3B7B"/>
    <w:multiLevelType w:val="multilevel"/>
    <w:tmpl w:val="F9829F04"/>
    <w:lvl w:ilvl="0">
      <w:start w:val="1"/>
      <w:numFmt w:val="decimal"/>
      <w:lvlText w:val="1.8.%1"/>
      <w:lvlJc w:val="right"/>
      <w:pPr>
        <w:ind w:left="720" w:hanging="360"/>
      </w:pPr>
      <w:rPr>
        <w:color w:val="000000"/>
        <w:sz w:val="16"/>
        <w:szCs w:val="16"/>
      </w:rPr>
    </w:lvl>
    <w:lvl w:ilvl="1">
      <w:start w:val="1"/>
      <w:numFmt w:val="decimal"/>
      <w:lvlText w:val="7.%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9367D9"/>
    <w:multiLevelType w:val="multilevel"/>
    <w:tmpl w:val="66728398"/>
    <w:lvl w:ilvl="0">
      <w:start w:val="1"/>
      <w:numFmt w:val="decimal"/>
      <w:lvlText w:val="1.6.%1"/>
      <w:lvlJc w:val="right"/>
      <w:pPr>
        <w:ind w:left="720" w:hanging="360"/>
      </w:pPr>
      <w:rPr>
        <w:color w:val="000000"/>
        <w:sz w:val="16"/>
        <w:szCs w:val="16"/>
      </w:rPr>
    </w:lvl>
    <w:lvl w:ilvl="1">
      <w:start w:val="1"/>
      <w:numFmt w:val="decimal"/>
      <w:lvlText w:val="1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12497B"/>
    <w:multiLevelType w:val="multilevel"/>
    <w:tmpl w:val="94B20AF4"/>
    <w:lvl w:ilvl="0">
      <w:start w:val="1"/>
      <w:numFmt w:val="decimal"/>
      <w:lvlText w:val="1.6.%1"/>
      <w:lvlJc w:val="right"/>
      <w:pPr>
        <w:ind w:left="720" w:hanging="360"/>
      </w:pPr>
      <w:rPr>
        <w:color w:val="000000"/>
        <w:sz w:val="16"/>
        <w:szCs w:val="16"/>
      </w:rPr>
    </w:lvl>
    <w:lvl w:ilvl="1">
      <w:start w:val="1"/>
      <w:numFmt w:val="decimal"/>
      <w:lvlText w:val="1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D34196"/>
    <w:multiLevelType w:val="hybridMultilevel"/>
    <w:tmpl w:val="87F8C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5227BE"/>
    <w:multiLevelType w:val="hybridMultilevel"/>
    <w:tmpl w:val="C0DC60D8"/>
    <w:lvl w:ilvl="0" w:tplc="EB9428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C82883"/>
    <w:multiLevelType w:val="multilevel"/>
    <w:tmpl w:val="BE426B4E"/>
    <w:lvl w:ilvl="0">
      <w:start w:val="1"/>
      <w:numFmt w:val="decimal"/>
      <w:lvlText w:val="1.6.%1"/>
      <w:lvlJc w:val="right"/>
      <w:pPr>
        <w:ind w:left="720" w:hanging="360"/>
      </w:pPr>
      <w:rPr>
        <w:color w:val="000000"/>
        <w:sz w:val="16"/>
        <w:szCs w:val="16"/>
      </w:rPr>
    </w:lvl>
    <w:lvl w:ilvl="1">
      <w:start w:val="1"/>
      <w:numFmt w:val="decimal"/>
      <w:lvlText w:val="1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644135"/>
    <w:multiLevelType w:val="multilevel"/>
    <w:tmpl w:val="120256FE"/>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F64B94"/>
    <w:multiLevelType w:val="multilevel"/>
    <w:tmpl w:val="CEDEB33A"/>
    <w:lvl w:ilvl="0">
      <w:start w:val="1"/>
      <w:numFmt w:val="decimal"/>
      <w:lvlText w:val="1.6.%1"/>
      <w:lvlJc w:val="right"/>
      <w:pPr>
        <w:ind w:left="720" w:hanging="360"/>
      </w:pPr>
      <w:rPr>
        <w:color w:val="000000"/>
        <w:sz w:val="16"/>
        <w:szCs w:val="16"/>
      </w:rPr>
    </w:lvl>
    <w:lvl w:ilvl="1">
      <w:start w:val="1"/>
      <w:numFmt w:val="decimal"/>
      <w:lvlText w:val="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03C1E95"/>
    <w:multiLevelType w:val="multilevel"/>
    <w:tmpl w:val="894254CA"/>
    <w:lvl w:ilvl="0">
      <w:start w:val="1"/>
      <w:numFmt w:val="decimal"/>
      <w:lvlText w:val="1.8.%1"/>
      <w:lvlJc w:val="right"/>
      <w:pPr>
        <w:ind w:left="720" w:hanging="360"/>
      </w:pPr>
      <w:rPr>
        <w:color w:val="000000"/>
        <w:sz w:val="16"/>
        <w:szCs w:val="16"/>
      </w:rPr>
    </w:lvl>
    <w:lvl w:ilvl="1">
      <w:start w:val="1"/>
      <w:numFmt w:val="decimal"/>
      <w:lvlText w:val="1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2C31DC8"/>
    <w:multiLevelType w:val="multilevel"/>
    <w:tmpl w:val="7ECE4772"/>
    <w:lvl w:ilvl="0">
      <w:start w:val="1"/>
      <w:numFmt w:val="decimal"/>
      <w:lvlText w:val="1.6.%1"/>
      <w:lvlJc w:val="right"/>
      <w:pPr>
        <w:ind w:left="720" w:hanging="360"/>
      </w:pPr>
      <w:rPr>
        <w:color w:val="000000"/>
        <w:sz w:val="16"/>
        <w:szCs w:val="16"/>
      </w:rPr>
    </w:lvl>
    <w:lvl w:ilvl="1">
      <w:start w:val="1"/>
      <w:numFmt w:val="decimal"/>
      <w:lvlText w:val="20.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48045D1"/>
    <w:multiLevelType w:val="multilevel"/>
    <w:tmpl w:val="4816C1FE"/>
    <w:lvl w:ilvl="0">
      <w:start w:val="1"/>
      <w:numFmt w:val="decimal"/>
      <w:lvlText w:val="1.8.%1"/>
      <w:lvlJc w:val="right"/>
      <w:pPr>
        <w:ind w:left="720" w:hanging="360"/>
      </w:pPr>
      <w:rPr>
        <w:color w:val="000000"/>
        <w:sz w:val="16"/>
        <w:szCs w:val="16"/>
      </w:rPr>
    </w:lvl>
    <w:lvl w:ilvl="1">
      <w:start w:val="1"/>
      <w:numFmt w:val="decimal"/>
      <w:lvlText w:val="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025D8B"/>
    <w:multiLevelType w:val="multilevel"/>
    <w:tmpl w:val="1F24EA72"/>
    <w:lvl w:ilvl="0">
      <w:start w:val="1"/>
      <w:numFmt w:val="decimal"/>
      <w:lvlText w:val="A.1"/>
      <w:lvlJc w:val="left"/>
      <w:pPr>
        <w:ind w:left="360" w:hanging="360"/>
      </w:pPr>
    </w:lvl>
    <w:lvl w:ilvl="1">
      <w:start w:val="1"/>
      <w:numFmt w:val="decimal"/>
      <w:lvlText w:val="1.1.%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C26E47"/>
    <w:multiLevelType w:val="multilevel"/>
    <w:tmpl w:val="4774A95A"/>
    <w:lvl w:ilvl="0">
      <w:start w:val="1"/>
      <w:numFmt w:val="decimal"/>
      <w:lvlText w:val="1.6.%1"/>
      <w:lvlJc w:val="right"/>
      <w:pPr>
        <w:ind w:left="720" w:hanging="360"/>
      </w:pPr>
      <w:rPr>
        <w:color w:val="000000"/>
        <w:sz w:val="16"/>
        <w:szCs w:val="16"/>
      </w:rPr>
    </w:lvl>
    <w:lvl w:ilvl="1">
      <w:start w:val="1"/>
      <w:numFmt w:val="decimal"/>
      <w:lvlText w:val="5.%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9" w15:restartNumberingAfterBreak="0">
    <w:nsid w:val="4A1F5870"/>
    <w:multiLevelType w:val="hybridMultilevel"/>
    <w:tmpl w:val="FBB2877A"/>
    <w:lvl w:ilvl="0" w:tplc="DC706618">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87515D"/>
    <w:multiLevelType w:val="multilevel"/>
    <w:tmpl w:val="C218BE9E"/>
    <w:lvl w:ilvl="0">
      <w:start w:val="1"/>
      <w:numFmt w:val="decimal"/>
      <w:lvlText w:val="1.6.%1"/>
      <w:lvlJc w:val="right"/>
      <w:pPr>
        <w:ind w:left="720" w:hanging="360"/>
      </w:pPr>
      <w:rPr>
        <w:color w:val="000000"/>
        <w:sz w:val="16"/>
        <w:szCs w:val="16"/>
      </w:r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150A91"/>
    <w:multiLevelType w:val="multilevel"/>
    <w:tmpl w:val="092AD190"/>
    <w:lvl w:ilvl="0">
      <w:start w:val="1"/>
      <w:numFmt w:val="decimal"/>
      <w:lvlText w:val="1.4.%1"/>
      <w:lvlJc w:val="right"/>
      <w:pPr>
        <w:ind w:left="720" w:hanging="360"/>
      </w:p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1F0362B"/>
    <w:multiLevelType w:val="multilevel"/>
    <w:tmpl w:val="3CCA72D2"/>
    <w:lvl w:ilvl="0">
      <w:start w:val="1"/>
      <w:numFmt w:val="decimal"/>
      <w:lvlText w:val="1.8.%1"/>
      <w:lvlJc w:val="right"/>
      <w:pPr>
        <w:ind w:left="720" w:hanging="360"/>
      </w:pPr>
      <w:rPr>
        <w:color w:val="000000"/>
        <w:sz w:val="16"/>
        <w:szCs w:val="16"/>
      </w:rPr>
    </w:lvl>
    <w:lvl w:ilvl="1">
      <w:start w:val="1"/>
      <w:numFmt w:val="decimal"/>
      <w:lvlText w:val="1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A7152E"/>
    <w:multiLevelType w:val="multilevel"/>
    <w:tmpl w:val="F476F092"/>
    <w:lvl w:ilvl="0">
      <w:start w:val="1"/>
      <w:numFmt w:val="decimal"/>
      <w:lvlText w:val="1.8.%1"/>
      <w:lvlJc w:val="right"/>
      <w:pPr>
        <w:ind w:left="720" w:hanging="360"/>
      </w:pPr>
      <w:rPr>
        <w:color w:val="000000"/>
        <w:sz w:val="16"/>
        <w:szCs w:val="16"/>
      </w:rPr>
    </w:lvl>
    <w:lvl w:ilvl="1">
      <w:start w:val="1"/>
      <w:numFmt w:val="decimal"/>
      <w:lvlText w:val="1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6926FD"/>
    <w:multiLevelType w:val="multilevel"/>
    <w:tmpl w:val="E144AC84"/>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37" w15:restartNumberingAfterBreak="0">
    <w:nsid w:val="61636E45"/>
    <w:multiLevelType w:val="multilevel"/>
    <w:tmpl w:val="48843DB6"/>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671A0F47"/>
    <w:multiLevelType w:val="multilevel"/>
    <w:tmpl w:val="7852861A"/>
    <w:lvl w:ilvl="0">
      <w:start w:val="1"/>
      <w:numFmt w:val="decimal"/>
      <w:lvlText w:val="1.6.%1"/>
      <w:lvlJc w:val="right"/>
      <w:pPr>
        <w:ind w:left="720" w:hanging="360"/>
      </w:pPr>
      <w:rPr>
        <w:color w:val="000000"/>
        <w:sz w:val="16"/>
        <w:szCs w:val="16"/>
      </w:rPr>
    </w:lvl>
    <w:lvl w:ilvl="1">
      <w:start w:val="1"/>
      <w:numFmt w:val="decimal"/>
      <w:lvlText w:val="17.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B8800CC"/>
    <w:multiLevelType w:val="multilevel"/>
    <w:tmpl w:val="954AE5BE"/>
    <w:lvl w:ilvl="0">
      <w:start w:val="1"/>
      <w:numFmt w:val="decimal"/>
      <w:lvlText w:val="1.8.%1"/>
      <w:lvlJc w:val="right"/>
      <w:pPr>
        <w:ind w:left="720" w:hanging="360"/>
      </w:pPr>
      <w:rPr>
        <w:color w:val="000000"/>
        <w:sz w:val="16"/>
        <w:szCs w:val="16"/>
      </w:rPr>
    </w:lvl>
    <w:lvl w:ilvl="1">
      <w:start w:val="1"/>
      <w:numFmt w:val="decimal"/>
      <w:lvlText w:val="1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3B83155"/>
    <w:multiLevelType w:val="multilevel"/>
    <w:tmpl w:val="07F8EFFE"/>
    <w:lvl w:ilvl="0">
      <w:start w:val="1"/>
      <w:numFmt w:val="decimal"/>
      <w:lvlText w:val="1.5.%1"/>
      <w:lvlJc w:val="right"/>
      <w:pPr>
        <w:ind w:left="1440" w:hanging="360"/>
      </w:pPr>
      <w:rPr>
        <w:sz w:val="16"/>
        <w:szCs w:val="16"/>
      </w:rPr>
    </w:lvl>
    <w:lvl w:ilvl="1">
      <w:start w:val="1"/>
      <w:numFmt w:val="decimal"/>
      <w:lvlText w:val="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B775639"/>
    <w:multiLevelType w:val="multilevel"/>
    <w:tmpl w:val="C8D08E44"/>
    <w:lvl w:ilvl="0">
      <w:start w:val="1"/>
      <w:numFmt w:val="decimal"/>
      <w:lvlText w:val="1.8.%1"/>
      <w:lvlJc w:val="right"/>
      <w:pPr>
        <w:ind w:left="720" w:hanging="360"/>
      </w:pPr>
      <w:rPr>
        <w:color w:val="000000"/>
        <w:sz w:val="16"/>
        <w:szCs w:val="16"/>
      </w:rPr>
    </w:lvl>
    <w:lvl w:ilvl="1">
      <w:start w:val="1"/>
      <w:numFmt w:val="decimal"/>
      <w:lvlText w:val="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7C5E64A1"/>
    <w:multiLevelType w:val="multilevel"/>
    <w:tmpl w:val="C3D68264"/>
    <w:lvl w:ilvl="0">
      <w:start w:val="1"/>
      <w:numFmt w:val="decimal"/>
      <w:lvlText w:val="1.2.%1"/>
      <w:lvlJc w:val="center"/>
      <w:pPr>
        <w:ind w:left="720" w:hanging="360"/>
      </w:pPr>
      <w:rPr>
        <w:rFonts w:hint="default"/>
        <w:smallCap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12325500">
    <w:abstractNumId w:val="43"/>
  </w:num>
  <w:num w:numId="2" w16cid:durableId="985354000">
    <w:abstractNumId w:val="0"/>
  </w:num>
  <w:num w:numId="3" w16cid:durableId="1708525274">
    <w:abstractNumId w:val="10"/>
  </w:num>
  <w:num w:numId="4" w16cid:durableId="1778795234">
    <w:abstractNumId w:val="1"/>
  </w:num>
  <w:num w:numId="5" w16cid:durableId="1181048992">
    <w:abstractNumId w:val="28"/>
  </w:num>
  <w:num w:numId="6" w16cid:durableId="807211386">
    <w:abstractNumId w:val="24"/>
  </w:num>
  <w:num w:numId="7" w16cid:durableId="1815633647">
    <w:abstractNumId w:val="17"/>
  </w:num>
  <w:num w:numId="8" w16cid:durableId="616303782">
    <w:abstractNumId w:val="25"/>
  </w:num>
  <w:num w:numId="9" w16cid:durableId="1921717045">
    <w:abstractNumId w:val="35"/>
  </w:num>
  <w:num w:numId="10" w16cid:durableId="1923101807">
    <w:abstractNumId w:val="38"/>
  </w:num>
  <w:num w:numId="11" w16cid:durableId="1798330135">
    <w:abstractNumId w:val="6"/>
  </w:num>
  <w:num w:numId="12" w16cid:durableId="1154108686">
    <w:abstractNumId w:val="31"/>
  </w:num>
  <w:num w:numId="13" w16cid:durableId="2106805256">
    <w:abstractNumId w:val="4"/>
  </w:num>
  <w:num w:numId="14" w16cid:durableId="1938363705">
    <w:abstractNumId w:val="18"/>
  </w:num>
  <w:num w:numId="15" w16cid:durableId="301270766">
    <w:abstractNumId w:val="26"/>
  </w:num>
  <w:num w:numId="16" w16cid:durableId="448277766">
    <w:abstractNumId w:val="36"/>
  </w:num>
  <w:num w:numId="17" w16cid:durableId="2071230322">
    <w:abstractNumId w:val="44"/>
  </w:num>
  <w:num w:numId="18" w16cid:durableId="919173855">
    <w:abstractNumId w:val="8"/>
  </w:num>
  <w:num w:numId="19" w16cid:durableId="1555894406">
    <w:abstractNumId w:val="2"/>
  </w:num>
  <w:num w:numId="20" w16cid:durableId="926615542">
    <w:abstractNumId w:val="41"/>
  </w:num>
  <w:num w:numId="21" w16cid:durableId="2026587671">
    <w:abstractNumId w:val="27"/>
  </w:num>
  <w:num w:numId="22" w16cid:durableId="857473944">
    <w:abstractNumId w:val="19"/>
  </w:num>
  <w:num w:numId="23" w16cid:durableId="1570729247">
    <w:abstractNumId w:val="16"/>
  </w:num>
  <w:num w:numId="24" w16cid:durableId="856385">
    <w:abstractNumId w:val="42"/>
  </w:num>
  <w:num w:numId="25" w16cid:durableId="805859801">
    <w:abstractNumId w:val="23"/>
  </w:num>
  <w:num w:numId="26" w16cid:durableId="275137430">
    <w:abstractNumId w:val="37"/>
  </w:num>
  <w:num w:numId="27" w16cid:durableId="1091009908">
    <w:abstractNumId w:val="14"/>
  </w:num>
  <w:num w:numId="28" w16cid:durableId="1776435099">
    <w:abstractNumId w:val="34"/>
  </w:num>
  <w:num w:numId="29" w16cid:durableId="849443982">
    <w:abstractNumId w:val="13"/>
  </w:num>
  <w:num w:numId="30" w16cid:durableId="1336304438">
    <w:abstractNumId w:val="32"/>
  </w:num>
  <w:num w:numId="31" w16cid:durableId="774985799">
    <w:abstractNumId w:val="9"/>
  </w:num>
  <w:num w:numId="32" w16cid:durableId="1314800588">
    <w:abstractNumId w:val="40"/>
  </w:num>
  <w:num w:numId="33" w16cid:durableId="1803382980">
    <w:abstractNumId w:val="21"/>
  </w:num>
  <w:num w:numId="34" w16cid:durableId="1366368647">
    <w:abstractNumId w:val="29"/>
  </w:num>
  <w:num w:numId="35" w16cid:durableId="1158619200">
    <w:abstractNumId w:val="33"/>
  </w:num>
  <w:num w:numId="36" w16cid:durableId="752749682">
    <w:abstractNumId w:val="5"/>
  </w:num>
  <w:num w:numId="37" w16cid:durableId="490678191">
    <w:abstractNumId w:val="11"/>
  </w:num>
  <w:num w:numId="38" w16cid:durableId="1555121331">
    <w:abstractNumId w:val="39"/>
  </w:num>
  <w:num w:numId="39" w16cid:durableId="1796677388">
    <w:abstractNumId w:val="15"/>
  </w:num>
  <w:num w:numId="40" w16cid:durableId="1099327278">
    <w:abstractNumId w:val="7"/>
  </w:num>
  <w:num w:numId="41" w16cid:durableId="819425399">
    <w:abstractNumId w:val="22"/>
  </w:num>
  <w:num w:numId="42" w16cid:durableId="1155800395">
    <w:abstractNumId w:val="12"/>
  </w:num>
  <w:num w:numId="43" w16cid:durableId="514418087">
    <w:abstractNumId w:val="3"/>
  </w:num>
  <w:num w:numId="44" w16cid:durableId="1778059001">
    <w:abstractNumId w:val="20"/>
  </w:num>
  <w:num w:numId="45" w16cid:durableId="620846841">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100B0"/>
    <w:rsid w:val="00071EEF"/>
    <w:rsid w:val="00082BBC"/>
    <w:rsid w:val="00084388"/>
    <w:rsid w:val="00087EAE"/>
    <w:rsid w:val="000B4390"/>
    <w:rsid w:val="000C6CBF"/>
    <w:rsid w:val="000E3FCF"/>
    <w:rsid w:val="000F5B15"/>
    <w:rsid w:val="0012271D"/>
    <w:rsid w:val="00137910"/>
    <w:rsid w:val="00142D18"/>
    <w:rsid w:val="00143127"/>
    <w:rsid w:val="00166791"/>
    <w:rsid w:val="001758A5"/>
    <w:rsid w:val="001967B0"/>
    <w:rsid w:val="001C4141"/>
    <w:rsid w:val="001D7F41"/>
    <w:rsid w:val="001E6337"/>
    <w:rsid w:val="001E71C8"/>
    <w:rsid w:val="001F5EB5"/>
    <w:rsid w:val="001F67C3"/>
    <w:rsid w:val="0020168E"/>
    <w:rsid w:val="00203A89"/>
    <w:rsid w:val="00285DF9"/>
    <w:rsid w:val="002A570D"/>
    <w:rsid w:val="002B383D"/>
    <w:rsid w:val="002C70AC"/>
    <w:rsid w:val="002F097C"/>
    <w:rsid w:val="00302DA6"/>
    <w:rsid w:val="003115F6"/>
    <w:rsid w:val="003156A3"/>
    <w:rsid w:val="003903F2"/>
    <w:rsid w:val="003A3B5D"/>
    <w:rsid w:val="003B1411"/>
    <w:rsid w:val="003B2663"/>
    <w:rsid w:val="003E2C60"/>
    <w:rsid w:val="003F6EDD"/>
    <w:rsid w:val="0043738C"/>
    <w:rsid w:val="00443ABB"/>
    <w:rsid w:val="004A0802"/>
    <w:rsid w:val="004D5C4A"/>
    <w:rsid w:val="00577656"/>
    <w:rsid w:val="005A5E1E"/>
    <w:rsid w:val="005E7C6C"/>
    <w:rsid w:val="005F29D9"/>
    <w:rsid w:val="006218BE"/>
    <w:rsid w:val="00631656"/>
    <w:rsid w:val="00631EEA"/>
    <w:rsid w:val="00632EA9"/>
    <w:rsid w:val="00646C62"/>
    <w:rsid w:val="006A15B5"/>
    <w:rsid w:val="006A7AC2"/>
    <w:rsid w:val="006C7CA8"/>
    <w:rsid w:val="006D43B4"/>
    <w:rsid w:val="00722026"/>
    <w:rsid w:val="00723644"/>
    <w:rsid w:val="00735582"/>
    <w:rsid w:val="00764700"/>
    <w:rsid w:val="007774AD"/>
    <w:rsid w:val="007A31D4"/>
    <w:rsid w:val="007B190B"/>
    <w:rsid w:val="007C6437"/>
    <w:rsid w:val="007E23D9"/>
    <w:rsid w:val="007E59AF"/>
    <w:rsid w:val="007E7BF1"/>
    <w:rsid w:val="00807088"/>
    <w:rsid w:val="00872BF4"/>
    <w:rsid w:val="00885948"/>
    <w:rsid w:val="00891D15"/>
    <w:rsid w:val="00891E51"/>
    <w:rsid w:val="008943AA"/>
    <w:rsid w:val="008A1ADF"/>
    <w:rsid w:val="008D3A9D"/>
    <w:rsid w:val="00906287"/>
    <w:rsid w:val="00917C1A"/>
    <w:rsid w:val="00943479"/>
    <w:rsid w:val="00961EC0"/>
    <w:rsid w:val="0098273C"/>
    <w:rsid w:val="009C70DF"/>
    <w:rsid w:val="009E75CD"/>
    <w:rsid w:val="009E7E94"/>
    <w:rsid w:val="009F4C01"/>
    <w:rsid w:val="00A204D9"/>
    <w:rsid w:val="00A30B96"/>
    <w:rsid w:val="00A332EE"/>
    <w:rsid w:val="00A46AFC"/>
    <w:rsid w:val="00A71C10"/>
    <w:rsid w:val="00A72723"/>
    <w:rsid w:val="00AB131A"/>
    <w:rsid w:val="00AB666F"/>
    <w:rsid w:val="00AD2C0C"/>
    <w:rsid w:val="00B30CB6"/>
    <w:rsid w:val="00B45DFB"/>
    <w:rsid w:val="00B5212F"/>
    <w:rsid w:val="00B62F06"/>
    <w:rsid w:val="00B82370"/>
    <w:rsid w:val="00BA38BC"/>
    <w:rsid w:val="00BA7356"/>
    <w:rsid w:val="00BD156C"/>
    <w:rsid w:val="00BD5A50"/>
    <w:rsid w:val="00BE59AF"/>
    <w:rsid w:val="00BE6E53"/>
    <w:rsid w:val="00C02394"/>
    <w:rsid w:val="00C30578"/>
    <w:rsid w:val="00C419A2"/>
    <w:rsid w:val="00C54BA8"/>
    <w:rsid w:val="00C64392"/>
    <w:rsid w:val="00C92337"/>
    <w:rsid w:val="00CF565D"/>
    <w:rsid w:val="00D033B1"/>
    <w:rsid w:val="00D653D6"/>
    <w:rsid w:val="00D66903"/>
    <w:rsid w:val="00D85AE5"/>
    <w:rsid w:val="00DA6FC5"/>
    <w:rsid w:val="00DA78AF"/>
    <w:rsid w:val="00DD1AA9"/>
    <w:rsid w:val="00DD4368"/>
    <w:rsid w:val="00DD5EFF"/>
    <w:rsid w:val="00DD704B"/>
    <w:rsid w:val="00DF28D3"/>
    <w:rsid w:val="00DF45F5"/>
    <w:rsid w:val="00E1629D"/>
    <w:rsid w:val="00E419B8"/>
    <w:rsid w:val="00E700B9"/>
    <w:rsid w:val="00ED3F9F"/>
    <w:rsid w:val="00ED7DE3"/>
    <w:rsid w:val="00F16F97"/>
    <w:rsid w:val="00F367FE"/>
    <w:rsid w:val="00F37932"/>
    <w:rsid w:val="00FA075F"/>
    <w:rsid w:val="00FB207A"/>
    <w:rsid w:val="00FD61C0"/>
    <w:rsid w:val="00FE13E8"/>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0DF"/>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15</Pages>
  <Words>4543</Words>
  <Characters>25896</Characters>
  <Application>Microsoft Office Word</Application>
  <DocSecurity>0</DocSecurity>
  <Lines>215</Lines>
  <Paragraphs>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23</cp:revision>
  <dcterms:created xsi:type="dcterms:W3CDTF">2024-09-18T00:58:00Z</dcterms:created>
  <dcterms:modified xsi:type="dcterms:W3CDTF">2025-02-25T10:28:00Z</dcterms:modified>
</cp:coreProperties>
</file>