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9706" w14:textId="77777777" w:rsidR="00292508" w:rsidRDefault="00292508" w:rsidP="55696AD8">
      <w:pPr>
        <w:pStyle w:val="Title"/>
        <w:contextualSpacing/>
        <w:rPr>
          <w:rFonts w:asciiTheme="minorBidi" w:hAnsiTheme="minorBidi" w:cstheme="minorBidi"/>
          <w:sz w:val="22"/>
          <w:szCs w:val="22"/>
        </w:rPr>
      </w:pPr>
    </w:p>
    <w:p w14:paraId="02A0713F" w14:textId="30EA3AA5" w:rsidR="000D2051" w:rsidRPr="00D008C2" w:rsidRDefault="2E50695C" w:rsidP="55696AD8">
      <w:pPr>
        <w:pStyle w:val="Title"/>
        <w:contextualSpacing/>
        <w:rPr>
          <w:rFonts w:asciiTheme="minorBidi" w:hAnsiTheme="minorBidi" w:cstheme="minorBidi"/>
          <w:sz w:val="22"/>
          <w:szCs w:val="22"/>
        </w:rPr>
      </w:pPr>
      <w:r w:rsidRPr="00D008C2">
        <w:rPr>
          <w:rFonts w:asciiTheme="minorBidi" w:hAnsiTheme="minorBidi" w:cstheme="minorBidi"/>
          <w:sz w:val="22"/>
          <w:szCs w:val="22"/>
        </w:rPr>
        <w:t>TERMS OF REFERENCE</w:t>
      </w:r>
      <w:r w:rsidR="36C9B667" w:rsidRPr="00D008C2">
        <w:rPr>
          <w:rFonts w:asciiTheme="minorBidi" w:hAnsiTheme="minorBidi" w:cstheme="minorBidi"/>
          <w:sz w:val="22"/>
          <w:szCs w:val="22"/>
        </w:rPr>
        <w:t xml:space="preserve"> </w:t>
      </w:r>
      <w:r w:rsidR="3680102B" w:rsidRPr="00D008C2">
        <w:rPr>
          <w:rFonts w:asciiTheme="minorBidi" w:hAnsiTheme="minorBidi" w:cstheme="minorBidi"/>
          <w:sz w:val="22"/>
          <w:szCs w:val="22"/>
        </w:rPr>
        <w:t xml:space="preserve">FOR </w:t>
      </w:r>
      <w:r w:rsidR="7E5D78D2" w:rsidRPr="00D008C2">
        <w:rPr>
          <w:rFonts w:asciiTheme="minorBidi" w:hAnsiTheme="minorBidi" w:cstheme="minorBidi"/>
          <w:sz w:val="22"/>
          <w:szCs w:val="22"/>
        </w:rPr>
        <w:t>LONG TERM ARRANGEMENT (LTA)</w:t>
      </w:r>
    </w:p>
    <w:p w14:paraId="6025334F" w14:textId="77777777" w:rsidR="00EA5282" w:rsidRPr="00D008C2" w:rsidRDefault="00EA5282" w:rsidP="008512E1">
      <w:pPr>
        <w:pStyle w:val="Title"/>
        <w:contextualSpacing/>
        <w:jc w:val="both"/>
        <w:rPr>
          <w:rFonts w:asciiTheme="minorBidi" w:hAnsiTheme="minorBidi" w:cstheme="minorBidi"/>
          <w:caps/>
          <w:sz w:val="22"/>
          <w:szCs w:val="22"/>
        </w:rPr>
      </w:pPr>
    </w:p>
    <w:p w14:paraId="7939EE1A" w14:textId="77777777" w:rsidR="00A775EC" w:rsidRPr="00D008C2" w:rsidRDefault="00A775EC" w:rsidP="008512E1">
      <w:pPr>
        <w:pStyle w:val="Title"/>
        <w:contextualSpacing/>
        <w:jc w:val="both"/>
        <w:rPr>
          <w:rFonts w:asciiTheme="minorBidi" w:hAnsiTheme="minorBidi" w:cstheme="minorBidi"/>
          <w:caps/>
          <w:sz w:val="22"/>
          <w:szCs w:val="22"/>
        </w:rPr>
      </w:pPr>
    </w:p>
    <w:tbl>
      <w:tblPr>
        <w:tblW w:w="9810" w:type="dxa"/>
        <w:tblLook w:val="01E0" w:firstRow="1" w:lastRow="1" w:firstColumn="1" w:lastColumn="1" w:noHBand="0" w:noVBand="0"/>
      </w:tblPr>
      <w:tblGrid>
        <w:gridCol w:w="2697"/>
        <w:gridCol w:w="7113"/>
      </w:tblGrid>
      <w:tr w:rsidR="000D2051" w:rsidRPr="00D008C2" w14:paraId="2927EDEC" w14:textId="77777777" w:rsidTr="55696AD8">
        <w:tc>
          <w:tcPr>
            <w:tcW w:w="2697" w:type="dxa"/>
          </w:tcPr>
          <w:p w14:paraId="0E2E4B1A" w14:textId="77777777" w:rsidR="000D2051" w:rsidRPr="00D008C2" w:rsidRDefault="000D2051" w:rsidP="008512E1">
            <w:pPr>
              <w:contextualSpacing/>
              <w:jc w:val="both"/>
              <w:rPr>
                <w:rFonts w:asciiTheme="minorBidi" w:hAnsiTheme="minorBidi" w:cstheme="minorBidi"/>
                <w:b/>
                <w:sz w:val="22"/>
                <w:szCs w:val="22"/>
              </w:rPr>
            </w:pPr>
            <w:r w:rsidRPr="00D008C2">
              <w:rPr>
                <w:rFonts w:asciiTheme="minorBidi" w:hAnsiTheme="minorBidi" w:cstheme="minorBidi"/>
                <w:b/>
                <w:sz w:val="22"/>
                <w:szCs w:val="22"/>
              </w:rPr>
              <w:t>Assignment</w:t>
            </w:r>
          </w:p>
          <w:p w14:paraId="2103D00E" w14:textId="77777777" w:rsidR="000D2051" w:rsidRPr="00D008C2" w:rsidRDefault="000D2051" w:rsidP="008512E1">
            <w:pPr>
              <w:contextualSpacing/>
              <w:jc w:val="both"/>
              <w:rPr>
                <w:rFonts w:asciiTheme="minorBidi" w:hAnsiTheme="minorBidi" w:cstheme="minorBidi"/>
                <w:b/>
                <w:sz w:val="22"/>
                <w:szCs w:val="22"/>
              </w:rPr>
            </w:pPr>
          </w:p>
        </w:tc>
        <w:tc>
          <w:tcPr>
            <w:tcW w:w="7113" w:type="dxa"/>
          </w:tcPr>
          <w:p w14:paraId="2A5177FD" w14:textId="28D987B0" w:rsidR="00667A3F" w:rsidRPr="00D008C2" w:rsidRDefault="00C75CE1" w:rsidP="008512E1">
            <w:pPr>
              <w:pStyle w:val="Title"/>
              <w:contextualSpacing/>
              <w:jc w:val="both"/>
              <w:rPr>
                <w:rFonts w:asciiTheme="minorBidi" w:hAnsiTheme="minorBidi" w:cstheme="minorBidi"/>
                <w:b w:val="0"/>
                <w:bCs/>
                <w:i/>
                <w:sz w:val="22"/>
                <w:szCs w:val="22"/>
              </w:rPr>
            </w:pPr>
            <w:r w:rsidRPr="00D008C2">
              <w:rPr>
                <w:rFonts w:asciiTheme="minorBidi" w:hAnsiTheme="minorBidi" w:cstheme="minorBidi"/>
                <w:b w:val="0"/>
                <w:sz w:val="22"/>
                <w:szCs w:val="22"/>
              </w:rPr>
              <w:t>LTA</w:t>
            </w:r>
            <w:r w:rsidR="00726855" w:rsidRPr="00D008C2">
              <w:rPr>
                <w:rFonts w:asciiTheme="minorBidi" w:hAnsiTheme="minorBidi" w:cstheme="minorBidi"/>
                <w:b w:val="0"/>
                <w:sz w:val="22"/>
                <w:szCs w:val="22"/>
              </w:rPr>
              <w:t xml:space="preserve"> for the Provision of Logistics Services</w:t>
            </w:r>
          </w:p>
          <w:p w14:paraId="1274E2A7" w14:textId="77777777" w:rsidR="000D2051" w:rsidRPr="00D008C2" w:rsidRDefault="000D2051" w:rsidP="008512E1">
            <w:pPr>
              <w:contextualSpacing/>
              <w:jc w:val="both"/>
              <w:rPr>
                <w:rFonts w:asciiTheme="minorBidi" w:hAnsiTheme="minorBidi" w:cstheme="minorBidi"/>
                <w:sz w:val="22"/>
                <w:szCs w:val="22"/>
                <w:lang w:val="en-US"/>
              </w:rPr>
            </w:pPr>
          </w:p>
        </w:tc>
      </w:tr>
      <w:tr w:rsidR="000D2051" w:rsidRPr="00D008C2" w14:paraId="293FBFA4" w14:textId="77777777" w:rsidTr="00387BC8">
        <w:trPr>
          <w:trHeight w:val="342"/>
        </w:trPr>
        <w:tc>
          <w:tcPr>
            <w:tcW w:w="2697" w:type="dxa"/>
          </w:tcPr>
          <w:p w14:paraId="150DF77A" w14:textId="77777777" w:rsidR="000D2051" w:rsidRPr="00D008C2" w:rsidRDefault="000D2051" w:rsidP="00387BC8">
            <w:pPr>
              <w:contextualSpacing/>
              <w:jc w:val="both"/>
              <w:rPr>
                <w:rFonts w:asciiTheme="minorBidi" w:hAnsiTheme="minorBidi" w:cstheme="minorBidi"/>
                <w:b/>
                <w:sz w:val="22"/>
                <w:szCs w:val="22"/>
              </w:rPr>
            </w:pPr>
            <w:r w:rsidRPr="00D008C2">
              <w:rPr>
                <w:rFonts w:asciiTheme="minorBidi" w:hAnsiTheme="minorBidi" w:cstheme="minorBidi"/>
                <w:b/>
                <w:sz w:val="22"/>
                <w:szCs w:val="22"/>
              </w:rPr>
              <w:t>Location</w:t>
            </w:r>
          </w:p>
          <w:p w14:paraId="0B8B16A4" w14:textId="37B6B3AB" w:rsidR="00A775EC" w:rsidRPr="00D008C2" w:rsidRDefault="00A775EC" w:rsidP="00387BC8">
            <w:pPr>
              <w:contextualSpacing/>
              <w:jc w:val="both"/>
              <w:rPr>
                <w:rFonts w:asciiTheme="minorBidi" w:hAnsiTheme="minorBidi" w:cstheme="minorBidi"/>
                <w:b/>
                <w:sz w:val="22"/>
                <w:szCs w:val="22"/>
              </w:rPr>
            </w:pPr>
          </w:p>
        </w:tc>
        <w:tc>
          <w:tcPr>
            <w:tcW w:w="7113" w:type="dxa"/>
          </w:tcPr>
          <w:p w14:paraId="164B38E0" w14:textId="77777777" w:rsidR="000D2051" w:rsidRPr="00D008C2" w:rsidRDefault="001F6A64" w:rsidP="008512E1">
            <w:pPr>
              <w:contextualSpacing/>
              <w:jc w:val="both"/>
              <w:rPr>
                <w:rFonts w:asciiTheme="minorBidi" w:hAnsiTheme="minorBidi" w:cstheme="minorBidi"/>
                <w:sz w:val="22"/>
                <w:szCs w:val="22"/>
              </w:rPr>
            </w:pPr>
            <w:r w:rsidRPr="00D008C2">
              <w:rPr>
                <w:rFonts w:asciiTheme="minorBidi" w:hAnsiTheme="minorBidi" w:cstheme="minorBidi"/>
                <w:sz w:val="22"/>
                <w:szCs w:val="22"/>
              </w:rPr>
              <w:t>Jordan</w:t>
            </w:r>
          </w:p>
          <w:p w14:paraId="71F042CE" w14:textId="293E6E0B" w:rsidR="00AE4884" w:rsidRPr="00D008C2" w:rsidRDefault="00AE4884" w:rsidP="008512E1">
            <w:pPr>
              <w:contextualSpacing/>
              <w:jc w:val="both"/>
              <w:rPr>
                <w:rFonts w:asciiTheme="minorBidi" w:hAnsiTheme="minorBidi" w:cstheme="minorBidi"/>
                <w:sz w:val="22"/>
                <w:szCs w:val="22"/>
              </w:rPr>
            </w:pPr>
          </w:p>
        </w:tc>
      </w:tr>
      <w:tr w:rsidR="000D2051" w:rsidRPr="00D008C2" w14:paraId="203F81DB" w14:textId="77777777" w:rsidTr="006D15CF">
        <w:trPr>
          <w:trHeight w:val="738"/>
        </w:trPr>
        <w:tc>
          <w:tcPr>
            <w:tcW w:w="2697" w:type="dxa"/>
          </w:tcPr>
          <w:p w14:paraId="0DA7B226" w14:textId="77777777" w:rsidR="000D2051" w:rsidRPr="00D008C2" w:rsidRDefault="000D2051" w:rsidP="008512E1">
            <w:pPr>
              <w:contextualSpacing/>
              <w:jc w:val="both"/>
              <w:rPr>
                <w:rFonts w:asciiTheme="minorBidi" w:hAnsiTheme="minorBidi" w:cstheme="minorBidi"/>
                <w:b/>
                <w:sz w:val="22"/>
                <w:szCs w:val="22"/>
              </w:rPr>
            </w:pPr>
            <w:r w:rsidRPr="00D008C2">
              <w:rPr>
                <w:rFonts w:asciiTheme="minorBidi" w:hAnsiTheme="minorBidi" w:cstheme="minorBidi"/>
                <w:b/>
                <w:sz w:val="22"/>
                <w:szCs w:val="22"/>
              </w:rPr>
              <w:t>Duration</w:t>
            </w:r>
          </w:p>
          <w:p w14:paraId="756A1ECA" w14:textId="77777777" w:rsidR="000D2051" w:rsidRPr="00D008C2" w:rsidRDefault="000D2051" w:rsidP="008512E1">
            <w:pPr>
              <w:contextualSpacing/>
              <w:jc w:val="both"/>
              <w:rPr>
                <w:rFonts w:asciiTheme="minorBidi" w:hAnsiTheme="minorBidi" w:cstheme="minorBidi"/>
                <w:b/>
                <w:sz w:val="22"/>
                <w:szCs w:val="22"/>
              </w:rPr>
            </w:pPr>
          </w:p>
        </w:tc>
        <w:tc>
          <w:tcPr>
            <w:tcW w:w="7113" w:type="dxa"/>
          </w:tcPr>
          <w:p w14:paraId="4D0A53D9" w14:textId="05220F98" w:rsidR="00576079" w:rsidRPr="00D008C2" w:rsidRDefault="6DA8D0A7" w:rsidP="006D15CF">
            <w:pPr>
              <w:ind w:right="702"/>
              <w:contextualSpacing/>
              <w:jc w:val="both"/>
              <w:rPr>
                <w:rFonts w:asciiTheme="minorBidi" w:hAnsiTheme="minorBidi" w:cstheme="minorBidi"/>
                <w:i/>
                <w:iCs/>
                <w:sz w:val="22"/>
                <w:szCs w:val="22"/>
              </w:rPr>
            </w:pPr>
            <w:r w:rsidRPr="00D008C2">
              <w:rPr>
                <w:rFonts w:asciiTheme="minorBidi" w:hAnsiTheme="minorBidi" w:cstheme="minorBidi"/>
                <w:sz w:val="22"/>
                <w:szCs w:val="22"/>
              </w:rPr>
              <w:t>12</w:t>
            </w:r>
            <w:r w:rsidR="0E875AF4" w:rsidRPr="00D008C2">
              <w:rPr>
                <w:rFonts w:asciiTheme="minorBidi" w:hAnsiTheme="minorBidi" w:cstheme="minorBidi"/>
                <w:sz w:val="22"/>
                <w:szCs w:val="22"/>
              </w:rPr>
              <w:t xml:space="preserve"> Months</w:t>
            </w:r>
            <w:r w:rsidR="258BEDDC" w:rsidRPr="00D008C2">
              <w:rPr>
                <w:rFonts w:asciiTheme="minorBidi" w:hAnsiTheme="minorBidi" w:cstheme="minorBidi"/>
                <w:sz w:val="22"/>
                <w:szCs w:val="22"/>
              </w:rPr>
              <w:t xml:space="preserve"> </w:t>
            </w:r>
            <w:bookmarkStart w:id="0" w:name="_Hlk182677309"/>
            <w:r w:rsidR="258BEDDC" w:rsidRPr="00D008C2">
              <w:rPr>
                <w:rFonts w:asciiTheme="minorBidi" w:hAnsiTheme="minorBidi" w:cstheme="minorBidi"/>
                <w:i/>
                <w:iCs/>
                <w:sz w:val="22"/>
                <w:szCs w:val="22"/>
              </w:rPr>
              <w:t>(</w:t>
            </w:r>
            <w:r w:rsidR="006D15CF" w:rsidRPr="00D008C2">
              <w:rPr>
                <w:rFonts w:asciiTheme="minorBidi" w:hAnsiTheme="minorBidi" w:cstheme="minorBidi"/>
                <w:i/>
                <w:iCs/>
                <w:sz w:val="22"/>
                <w:szCs w:val="22"/>
              </w:rPr>
              <w:t>LTA maybe</w:t>
            </w:r>
            <w:r w:rsidR="258BEDDC" w:rsidRPr="00D008C2">
              <w:rPr>
                <w:rFonts w:asciiTheme="minorBidi" w:hAnsiTheme="minorBidi" w:cstheme="minorBidi"/>
                <w:i/>
                <w:iCs/>
                <w:sz w:val="22"/>
                <w:szCs w:val="22"/>
              </w:rPr>
              <w:t xml:space="preserve"> extended for </w:t>
            </w:r>
            <w:r w:rsidR="00576079" w:rsidRPr="00D008C2">
              <w:rPr>
                <w:rFonts w:asciiTheme="minorBidi" w:hAnsiTheme="minorBidi" w:cstheme="minorBidi"/>
                <w:i/>
                <w:iCs/>
                <w:sz w:val="22"/>
                <w:szCs w:val="22"/>
              </w:rPr>
              <w:t xml:space="preserve">additional </w:t>
            </w:r>
            <w:r w:rsidR="006D15CF" w:rsidRPr="00D008C2">
              <w:rPr>
                <w:rFonts w:asciiTheme="minorBidi" w:hAnsiTheme="minorBidi" w:cstheme="minorBidi"/>
                <w:i/>
                <w:iCs/>
                <w:sz w:val="22"/>
                <w:szCs w:val="22"/>
              </w:rPr>
              <w:t>12 Months</w:t>
            </w:r>
            <w:bookmarkEnd w:id="0"/>
            <w:r w:rsidR="006D15CF" w:rsidRPr="00D008C2">
              <w:rPr>
                <w:rFonts w:asciiTheme="minorBidi" w:hAnsiTheme="minorBidi" w:cstheme="minorBidi"/>
                <w:i/>
                <w:iCs/>
                <w:sz w:val="22"/>
                <w:szCs w:val="22"/>
              </w:rPr>
              <w:t>)</w:t>
            </w:r>
          </w:p>
        </w:tc>
      </w:tr>
      <w:tr w:rsidR="000D2051" w:rsidRPr="00D008C2" w14:paraId="5473B34F" w14:textId="77777777" w:rsidTr="00387BC8">
        <w:trPr>
          <w:trHeight w:val="360"/>
        </w:trPr>
        <w:tc>
          <w:tcPr>
            <w:tcW w:w="2697" w:type="dxa"/>
          </w:tcPr>
          <w:p w14:paraId="6B9861CE" w14:textId="5113F5A5" w:rsidR="00A775EC" w:rsidRPr="00D008C2" w:rsidRDefault="000D2051" w:rsidP="00A775EC">
            <w:pPr>
              <w:contextualSpacing/>
              <w:jc w:val="both"/>
              <w:rPr>
                <w:rFonts w:asciiTheme="minorBidi" w:hAnsiTheme="minorBidi" w:cstheme="minorBidi"/>
                <w:b/>
                <w:sz w:val="22"/>
                <w:szCs w:val="22"/>
              </w:rPr>
            </w:pPr>
            <w:r w:rsidRPr="00D008C2">
              <w:rPr>
                <w:rFonts w:asciiTheme="minorBidi" w:hAnsiTheme="minorBidi" w:cstheme="minorBidi"/>
                <w:b/>
                <w:sz w:val="22"/>
                <w:szCs w:val="22"/>
              </w:rPr>
              <w:t>Reporting t</w:t>
            </w:r>
            <w:r w:rsidR="00A775EC" w:rsidRPr="00D008C2">
              <w:rPr>
                <w:rFonts w:asciiTheme="minorBidi" w:hAnsiTheme="minorBidi" w:cstheme="minorBidi"/>
                <w:b/>
                <w:sz w:val="22"/>
                <w:szCs w:val="22"/>
              </w:rPr>
              <w:t>o</w:t>
            </w:r>
          </w:p>
        </w:tc>
        <w:tc>
          <w:tcPr>
            <w:tcW w:w="7113" w:type="dxa"/>
          </w:tcPr>
          <w:p w14:paraId="408654F8" w14:textId="06A2C8A8" w:rsidR="00363AE2" w:rsidRPr="00D008C2" w:rsidRDefault="001F6A64" w:rsidP="00363AE2">
            <w:pPr>
              <w:contextualSpacing/>
              <w:jc w:val="both"/>
              <w:rPr>
                <w:rFonts w:asciiTheme="minorBidi" w:hAnsiTheme="minorBidi" w:cstheme="minorBidi"/>
                <w:sz w:val="22"/>
                <w:szCs w:val="22"/>
              </w:rPr>
            </w:pPr>
            <w:r w:rsidRPr="00D008C2">
              <w:rPr>
                <w:rFonts w:asciiTheme="minorBidi" w:hAnsiTheme="minorBidi" w:cstheme="minorBidi"/>
                <w:sz w:val="22"/>
                <w:szCs w:val="22"/>
              </w:rPr>
              <w:t xml:space="preserve">Supply and Logistics Manager, UNICEF Jordan Country Office </w:t>
            </w:r>
          </w:p>
          <w:p w14:paraId="4FED0F60" w14:textId="569750BD" w:rsidR="00363AE2" w:rsidRPr="00D008C2" w:rsidRDefault="00363AE2" w:rsidP="00A775EC">
            <w:pPr>
              <w:contextualSpacing/>
              <w:jc w:val="both"/>
              <w:rPr>
                <w:rFonts w:asciiTheme="minorBidi" w:hAnsiTheme="minorBidi" w:cstheme="minorBidi"/>
                <w:sz w:val="22"/>
                <w:szCs w:val="22"/>
              </w:rPr>
            </w:pPr>
          </w:p>
        </w:tc>
      </w:tr>
    </w:tbl>
    <w:p w14:paraId="68DF7DCA" w14:textId="77777777" w:rsidR="00363AE2" w:rsidRPr="00D008C2" w:rsidRDefault="00363AE2" w:rsidP="00A775EC">
      <w:pPr>
        <w:contextualSpacing/>
        <w:jc w:val="both"/>
        <w:rPr>
          <w:rFonts w:asciiTheme="minorBidi" w:hAnsiTheme="minorBidi" w:cstheme="minorBidi"/>
          <w:b/>
          <w:sz w:val="22"/>
          <w:szCs w:val="22"/>
        </w:rPr>
      </w:pPr>
    </w:p>
    <w:p w14:paraId="6854FAD2" w14:textId="77777777" w:rsidR="000D2051" w:rsidRPr="00D008C2" w:rsidRDefault="000D2051" w:rsidP="00C3520D">
      <w:pPr>
        <w:pStyle w:val="ListParagraph"/>
        <w:numPr>
          <w:ilvl w:val="0"/>
          <w:numId w:val="1"/>
        </w:numPr>
        <w:ind w:left="720"/>
        <w:jc w:val="both"/>
        <w:rPr>
          <w:rFonts w:asciiTheme="minorBidi" w:hAnsiTheme="minorBidi" w:cstheme="minorBidi"/>
          <w:b/>
          <w:color w:val="00B0F0"/>
          <w:sz w:val="22"/>
          <w:szCs w:val="22"/>
        </w:rPr>
      </w:pPr>
      <w:r w:rsidRPr="00D008C2">
        <w:rPr>
          <w:rFonts w:asciiTheme="minorBidi" w:hAnsiTheme="minorBidi" w:cstheme="minorBidi"/>
          <w:b/>
          <w:color w:val="00B0F0"/>
          <w:sz w:val="22"/>
          <w:szCs w:val="22"/>
        </w:rPr>
        <w:t>J</w:t>
      </w:r>
      <w:r w:rsidR="00B0205C" w:rsidRPr="00D008C2">
        <w:rPr>
          <w:rFonts w:asciiTheme="minorBidi" w:hAnsiTheme="minorBidi" w:cstheme="minorBidi"/>
          <w:b/>
          <w:color w:val="00B0F0"/>
          <w:sz w:val="22"/>
          <w:szCs w:val="22"/>
        </w:rPr>
        <w:t>USTIFICATION/BACKGROUND</w:t>
      </w:r>
    </w:p>
    <w:p w14:paraId="1F2738BC" w14:textId="77777777" w:rsidR="00B0205C" w:rsidRPr="00D008C2" w:rsidRDefault="00B0205C" w:rsidP="008512E1">
      <w:pPr>
        <w:pStyle w:val="ListParagraph"/>
        <w:jc w:val="both"/>
        <w:rPr>
          <w:rFonts w:asciiTheme="minorBidi" w:hAnsiTheme="minorBidi" w:cstheme="minorBidi"/>
          <w:b/>
          <w:sz w:val="22"/>
          <w:szCs w:val="22"/>
        </w:rPr>
      </w:pPr>
    </w:p>
    <w:p w14:paraId="136256FF" w14:textId="5DD11656" w:rsidR="00E77496" w:rsidRPr="00D008C2" w:rsidRDefault="00E77496" w:rsidP="000C5683">
      <w:pPr>
        <w:pStyle w:val="paragraph"/>
        <w:spacing w:before="0" w:beforeAutospacing="0" w:after="0" w:afterAutospacing="0"/>
        <w:jc w:val="both"/>
        <w:textAlignment w:val="baseline"/>
        <w:rPr>
          <w:rStyle w:val="eop"/>
          <w:rFonts w:asciiTheme="minorBidi" w:hAnsiTheme="minorBidi" w:cstheme="minorBidi"/>
          <w:color w:val="000000"/>
          <w:sz w:val="22"/>
          <w:szCs w:val="22"/>
        </w:rPr>
      </w:pPr>
      <w:r w:rsidRPr="00D008C2">
        <w:rPr>
          <w:rStyle w:val="textrun"/>
          <w:rFonts w:asciiTheme="minorBidi" w:hAnsiTheme="minorBidi" w:cstheme="minorBidi"/>
          <w:color w:val="000000"/>
          <w:sz w:val="22"/>
          <w:szCs w:val="22"/>
        </w:rPr>
        <w:t>The ongoing armed conflict in Gaza started on October 7</w:t>
      </w:r>
      <w:r w:rsidRPr="00D008C2">
        <w:rPr>
          <w:rStyle w:val="normaltextrun"/>
          <w:rFonts w:asciiTheme="minorBidi" w:hAnsiTheme="minorBidi" w:cstheme="minorBidi"/>
          <w:color w:val="000000"/>
          <w:sz w:val="22"/>
          <w:szCs w:val="22"/>
          <w:vertAlign w:val="superscript"/>
        </w:rPr>
        <w:t>th</w:t>
      </w:r>
      <w:r w:rsidRPr="00D008C2">
        <w:rPr>
          <w:rStyle w:val="normaltextrun"/>
          <w:rFonts w:asciiTheme="minorBidi" w:hAnsiTheme="minorBidi" w:cstheme="minorBidi"/>
          <w:color w:val="000000"/>
          <w:sz w:val="22"/>
          <w:szCs w:val="22"/>
        </w:rPr>
        <w:t xml:space="preserve">, 2023, has adversely impacted the lives of almost 2.3 million Palestinians living in Gaza. The escalation of hostilities in the Gaza Strip is having a catastrophic impact on children and families. Children are dying at an alarming rate – more than </w:t>
      </w:r>
      <w:r w:rsidR="00BC290C" w:rsidRPr="00D008C2">
        <w:rPr>
          <w:rStyle w:val="normaltextrun"/>
          <w:rFonts w:asciiTheme="minorBidi" w:hAnsiTheme="minorBidi" w:cstheme="minorBidi"/>
          <w:color w:val="000000"/>
          <w:sz w:val="22"/>
          <w:szCs w:val="22"/>
        </w:rPr>
        <w:t>4</w:t>
      </w:r>
      <w:r w:rsidR="00BC290C">
        <w:rPr>
          <w:rStyle w:val="normaltextrun"/>
          <w:rFonts w:asciiTheme="minorBidi" w:hAnsiTheme="minorBidi" w:cstheme="minorBidi"/>
          <w:color w:val="000000"/>
          <w:sz w:val="22"/>
          <w:szCs w:val="22"/>
        </w:rPr>
        <w:t>5</w:t>
      </w:r>
      <w:r w:rsidR="00BC290C" w:rsidRPr="00D008C2">
        <w:rPr>
          <w:rStyle w:val="normaltextrun"/>
          <w:rFonts w:asciiTheme="minorBidi" w:hAnsiTheme="minorBidi" w:cstheme="minorBidi"/>
          <w:color w:val="000000"/>
          <w:sz w:val="22"/>
          <w:szCs w:val="22"/>
        </w:rPr>
        <w:t xml:space="preserve"> </w:t>
      </w:r>
      <w:r w:rsidRPr="00D008C2">
        <w:rPr>
          <w:rStyle w:val="normaltextrun"/>
          <w:rFonts w:asciiTheme="minorBidi" w:hAnsiTheme="minorBidi" w:cstheme="minorBidi"/>
          <w:color w:val="000000"/>
          <w:sz w:val="22"/>
          <w:szCs w:val="22"/>
        </w:rPr>
        <w:t xml:space="preserve">thousand have been killed and more than </w:t>
      </w:r>
      <w:r w:rsidR="00BC290C">
        <w:rPr>
          <w:rStyle w:val="normaltextrun"/>
          <w:rFonts w:asciiTheme="minorBidi" w:hAnsiTheme="minorBidi" w:cstheme="minorBidi"/>
          <w:color w:val="000000"/>
          <w:sz w:val="22"/>
          <w:szCs w:val="22"/>
        </w:rPr>
        <w:t>10</w:t>
      </w:r>
      <w:r w:rsidR="00BC290C" w:rsidRPr="00D008C2">
        <w:rPr>
          <w:rStyle w:val="normaltextrun"/>
          <w:rFonts w:asciiTheme="minorBidi" w:hAnsiTheme="minorBidi" w:cstheme="minorBidi"/>
          <w:color w:val="000000"/>
          <w:sz w:val="22"/>
          <w:szCs w:val="22"/>
        </w:rPr>
        <w:t xml:space="preserve">5 </w:t>
      </w:r>
      <w:r w:rsidRPr="00D008C2">
        <w:rPr>
          <w:rStyle w:val="normaltextrun"/>
          <w:rFonts w:asciiTheme="minorBidi" w:hAnsiTheme="minorBidi" w:cstheme="minorBidi"/>
          <w:color w:val="000000"/>
          <w:sz w:val="22"/>
          <w:szCs w:val="22"/>
        </w:rPr>
        <w:t>thousand more injured. Around 1.</w:t>
      </w:r>
      <w:r w:rsidR="0086755A">
        <w:rPr>
          <w:rStyle w:val="normaltextrun"/>
          <w:rFonts w:asciiTheme="minorBidi" w:hAnsiTheme="minorBidi" w:cstheme="minorBidi"/>
          <w:color w:val="000000"/>
          <w:sz w:val="22"/>
          <w:szCs w:val="22"/>
        </w:rPr>
        <w:t>9</w:t>
      </w:r>
      <w:r w:rsidR="0086755A" w:rsidRPr="00D008C2">
        <w:rPr>
          <w:rStyle w:val="normaltextrun"/>
          <w:rFonts w:asciiTheme="minorBidi" w:hAnsiTheme="minorBidi" w:cstheme="minorBidi"/>
          <w:color w:val="000000"/>
          <w:sz w:val="22"/>
          <w:szCs w:val="22"/>
        </w:rPr>
        <w:t xml:space="preserve"> </w:t>
      </w:r>
      <w:r w:rsidRPr="00D008C2">
        <w:rPr>
          <w:rStyle w:val="normaltextrun"/>
          <w:rFonts w:asciiTheme="minorBidi" w:hAnsiTheme="minorBidi" w:cstheme="minorBidi"/>
          <w:color w:val="000000"/>
          <w:sz w:val="22"/>
          <w:szCs w:val="22"/>
        </w:rPr>
        <w:t>million people in Gaza are estimated to have been internally displaced – half of them children.</w:t>
      </w:r>
      <w:r w:rsidRPr="00D008C2">
        <w:rPr>
          <w:rStyle w:val="eop"/>
          <w:rFonts w:asciiTheme="minorBidi" w:hAnsiTheme="minorBidi" w:cstheme="minorBidi"/>
          <w:color w:val="000000"/>
          <w:sz w:val="22"/>
          <w:szCs w:val="22"/>
        </w:rPr>
        <w:t> </w:t>
      </w:r>
    </w:p>
    <w:p w14:paraId="24A46480" w14:textId="77777777" w:rsidR="006D15CF" w:rsidRPr="00D008C2" w:rsidRDefault="006D15CF" w:rsidP="000C5683">
      <w:pPr>
        <w:pStyle w:val="paragraph"/>
        <w:spacing w:before="0" w:beforeAutospacing="0" w:after="0" w:afterAutospacing="0"/>
        <w:jc w:val="both"/>
        <w:textAlignment w:val="baseline"/>
        <w:rPr>
          <w:rStyle w:val="eop"/>
          <w:rFonts w:asciiTheme="minorBidi" w:hAnsiTheme="minorBidi" w:cstheme="minorBidi"/>
          <w:color w:val="000000"/>
          <w:sz w:val="22"/>
          <w:szCs w:val="22"/>
        </w:rPr>
      </w:pPr>
    </w:p>
    <w:p w14:paraId="4807EC13" w14:textId="06FC4830" w:rsidR="000C5683" w:rsidRPr="00D008C2" w:rsidRDefault="00E77496" w:rsidP="001365F1">
      <w:pPr>
        <w:pStyle w:val="paragraph"/>
        <w:spacing w:before="0" w:beforeAutospacing="0" w:after="0" w:afterAutospacing="0"/>
        <w:jc w:val="both"/>
        <w:textAlignment w:val="baseline"/>
        <w:rPr>
          <w:rStyle w:val="normaltextrun"/>
          <w:rFonts w:asciiTheme="minorBidi" w:hAnsiTheme="minorBidi" w:cstheme="minorBidi"/>
          <w:color w:val="000000"/>
          <w:sz w:val="22"/>
          <w:szCs w:val="22"/>
        </w:rPr>
      </w:pPr>
      <w:r w:rsidRPr="00D008C2">
        <w:rPr>
          <w:rStyle w:val="normaltextrun"/>
          <w:rFonts w:asciiTheme="minorBidi" w:hAnsiTheme="minorBidi" w:cstheme="minorBidi"/>
          <w:color w:val="000000"/>
          <w:sz w:val="22"/>
          <w:szCs w:val="22"/>
        </w:rPr>
        <w:t xml:space="preserve">UNICEF Jordan Country Office (JCO) aims at fostering further its capacity to respond </w:t>
      </w:r>
      <w:r w:rsidR="00CA3939" w:rsidRPr="00D008C2">
        <w:rPr>
          <w:rStyle w:val="normaltextrun"/>
          <w:rFonts w:asciiTheme="minorBidi" w:hAnsiTheme="minorBidi" w:cstheme="minorBidi"/>
          <w:color w:val="000000"/>
          <w:sz w:val="22"/>
          <w:szCs w:val="22"/>
        </w:rPr>
        <w:t xml:space="preserve">to </w:t>
      </w:r>
      <w:r w:rsidRPr="00D008C2">
        <w:rPr>
          <w:rStyle w:val="normaltextrun"/>
          <w:rFonts w:asciiTheme="minorBidi" w:hAnsiTheme="minorBidi" w:cstheme="minorBidi"/>
          <w:color w:val="000000"/>
          <w:sz w:val="22"/>
          <w:szCs w:val="22"/>
        </w:rPr>
        <w:t>the emergency</w:t>
      </w:r>
      <w:r w:rsidR="00CA3939" w:rsidRPr="00D008C2">
        <w:rPr>
          <w:rStyle w:val="normaltextrun"/>
          <w:rFonts w:asciiTheme="minorBidi" w:hAnsiTheme="minorBidi" w:cstheme="minorBidi"/>
          <w:color w:val="000000"/>
          <w:sz w:val="22"/>
          <w:szCs w:val="22"/>
        </w:rPr>
        <w:t xml:space="preserve"> humanitarian support to the populations in</w:t>
      </w:r>
      <w:r w:rsidRPr="00D008C2">
        <w:rPr>
          <w:rStyle w:val="normaltextrun"/>
          <w:rFonts w:asciiTheme="minorBidi" w:hAnsiTheme="minorBidi" w:cstheme="minorBidi"/>
          <w:color w:val="000000"/>
          <w:sz w:val="22"/>
          <w:szCs w:val="22"/>
        </w:rPr>
        <w:t xml:space="preserve"> Gaza</w:t>
      </w:r>
      <w:r w:rsidR="00CA3939" w:rsidRPr="00D008C2">
        <w:rPr>
          <w:rStyle w:val="normaltextrun"/>
          <w:rFonts w:asciiTheme="minorBidi" w:hAnsiTheme="minorBidi" w:cstheme="minorBidi"/>
          <w:color w:val="000000"/>
          <w:sz w:val="22"/>
          <w:szCs w:val="22"/>
        </w:rPr>
        <w:t xml:space="preserve">.  The support </w:t>
      </w:r>
      <w:r w:rsidRPr="00D008C2">
        <w:rPr>
          <w:rStyle w:val="normaltextrun"/>
          <w:rFonts w:asciiTheme="minorBidi" w:hAnsiTheme="minorBidi" w:cstheme="minorBidi"/>
          <w:color w:val="000000"/>
          <w:sz w:val="22"/>
          <w:szCs w:val="22"/>
        </w:rPr>
        <w:t>includ</w:t>
      </w:r>
      <w:r w:rsidR="00CA3939" w:rsidRPr="00D008C2">
        <w:rPr>
          <w:rStyle w:val="normaltextrun"/>
          <w:rFonts w:asciiTheme="minorBidi" w:hAnsiTheme="minorBidi" w:cstheme="minorBidi"/>
          <w:color w:val="000000"/>
          <w:sz w:val="22"/>
          <w:szCs w:val="22"/>
        </w:rPr>
        <w:t>es</w:t>
      </w:r>
      <w:r w:rsidRPr="00D008C2">
        <w:rPr>
          <w:rStyle w:val="normaltextrun"/>
          <w:rFonts w:asciiTheme="minorBidi" w:hAnsiTheme="minorBidi" w:cstheme="minorBidi"/>
          <w:color w:val="000000"/>
          <w:sz w:val="22"/>
          <w:szCs w:val="22"/>
        </w:rPr>
        <w:t xml:space="preserve"> pre-positioning location</w:t>
      </w:r>
      <w:r w:rsidR="00503356" w:rsidRPr="00D008C2">
        <w:rPr>
          <w:rStyle w:val="normaltextrun"/>
          <w:rFonts w:asciiTheme="minorBidi" w:hAnsiTheme="minorBidi" w:cstheme="minorBidi"/>
          <w:color w:val="000000"/>
          <w:sz w:val="22"/>
          <w:szCs w:val="22"/>
        </w:rPr>
        <w:t>s</w:t>
      </w:r>
      <w:r w:rsidRPr="00D008C2">
        <w:rPr>
          <w:rStyle w:val="normaltextrun"/>
          <w:rFonts w:asciiTheme="minorBidi" w:hAnsiTheme="minorBidi" w:cstheme="minorBidi"/>
          <w:color w:val="000000"/>
          <w:sz w:val="22"/>
          <w:szCs w:val="22"/>
        </w:rPr>
        <w:t xml:space="preserve"> for the critical humanitarian </w:t>
      </w:r>
      <w:r w:rsidR="003578C7" w:rsidRPr="00D008C2">
        <w:rPr>
          <w:rStyle w:val="normaltextrun"/>
          <w:rFonts w:asciiTheme="minorBidi" w:hAnsiTheme="minorBidi" w:cstheme="minorBidi"/>
          <w:color w:val="000000"/>
          <w:sz w:val="22"/>
          <w:szCs w:val="22"/>
        </w:rPr>
        <w:t>supplies</w:t>
      </w:r>
      <w:r w:rsidRPr="00D008C2">
        <w:rPr>
          <w:rStyle w:val="normaltextrun"/>
          <w:rFonts w:asciiTheme="minorBidi" w:hAnsiTheme="minorBidi" w:cstheme="minorBidi"/>
          <w:color w:val="000000"/>
          <w:sz w:val="22"/>
          <w:szCs w:val="22"/>
        </w:rPr>
        <w:t xml:space="preserve"> that </w:t>
      </w:r>
      <w:r w:rsidR="003578C7" w:rsidRPr="00D008C2">
        <w:rPr>
          <w:rStyle w:val="normaltextrun"/>
          <w:rFonts w:asciiTheme="minorBidi" w:hAnsiTheme="minorBidi" w:cstheme="minorBidi"/>
          <w:color w:val="000000"/>
          <w:sz w:val="22"/>
          <w:szCs w:val="22"/>
        </w:rPr>
        <w:t xml:space="preserve">are </w:t>
      </w:r>
      <w:r w:rsidRPr="00D008C2">
        <w:rPr>
          <w:rStyle w:val="normaltextrun"/>
          <w:rFonts w:asciiTheme="minorBidi" w:hAnsiTheme="minorBidi" w:cstheme="minorBidi"/>
          <w:color w:val="000000"/>
          <w:sz w:val="22"/>
          <w:szCs w:val="22"/>
        </w:rPr>
        <w:t>temporarily diverted to Jordan</w:t>
      </w:r>
      <w:r w:rsidR="003578C7" w:rsidRPr="00D008C2">
        <w:rPr>
          <w:rStyle w:val="normaltextrun"/>
          <w:rFonts w:asciiTheme="minorBidi" w:hAnsiTheme="minorBidi" w:cstheme="minorBidi"/>
          <w:color w:val="000000"/>
          <w:sz w:val="22"/>
          <w:szCs w:val="22"/>
        </w:rPr>
        <w:t xml:space="preserve"> for forwarding to Gaza</w:t>
      </w:r>
      <w:r w:rsidR="001A29E2" w:rsidRPr="00D008C2">
        <w:rPr>
          <w:rStyle w:val="normaltextrun"/>
          <w:rFonts w:asciiTheme="minorBidi" w:hAnsiTheme="minorBidi" w:cstheme="minorBidi"/>
          <w:color w:val="000000"/>
          <w:sz w:val="22"/>
          <w:szCs w:val="22"/>
        </w:rPr>
        <w:t xml:space="preserve"> through the logistics supply chain i.e warehousing, transportation, handling, inventory</w:t>
      </w:r>
      <w:r w:rsidR="006D15CF" w:rsidRPr="00D008C2">
        <w:rPr>
          <w:rStyle w:val="normaltextrun"/>
          <w:rFonts w:asciiTheme="minorBidi" w:hAnsiTheme="minorBidi" w:cstheme="minorBidi"/>
          <w:color w:val="000000"/>
          <w:sz w:val="22"/>
          <w:szCs w:val="22"/>
        </w:rPr>
        <w:t xml:space="preserve"> reporting </w:t>
      </w:r>
      <w:r w:rsidR="001A29E2" w:rsidRPr="00D008C2">
        <w:rPr>
          <w:rStyle w:val="normaltextrun"/>
          <w:rFonts w:asciiTheme="minorBidi" w:hAnsiTheme="minorBidi" w:cstheme="minorBidi"/>
          <w:color w:val="000000"/>
          <w:sz w:val="22"/>
          <w:szCs w:val="22"/>
        </w:rPr>
        <w:t xml:space="preserve">and general logistics. </w:t>
      </w:r>
      <w:r w:rsidR="000C5683" w:rsidRPr="00D008C2">
        <w:rPr>
          <w:rStyle w:val="normaltextrun"/>
          <w:rFonts w:asciiTheme="minorBidi" w:hAnsiTheme="minorBidi" w:cstheme="minorBidi"/>
          <w:color w:val="000000"/>
          <w:sz w:val="22"/>
          <w:szCs w:val="22"/>
        </w:rPr>
        <w:t xml:space="preserve">  Loading and off-loading </w:t>
      </w:r>
      <w:r w:rsidR="001365F1" w:rsidRPr="00D008C2">
        <w:rPr>
          <w:rStyle w:val="normaltextrun"/>
          <w:rFonts w:asciiTheme="minorBidi" w:hAnsiTheme="minorBidi" w:cstheme="minorBidi"/>
          <w:color w:val="000000"/>
          <w:sz w:val="22"/>
          <w:szCs w:val="22"/>
        </w:rPr>
        <w:t xml:space="preserve">inspection and supervision is an important service that </w:t>
      </w:r>
      <w:r w:rsidR="000C5683" w:rsidRPr="00D008C2">
        <w:rPr>
          <w:rStyle w:val="normaltextrun"/>
          <w:rFonts w:asciiTheme="minorBidi" w:hAnsiTheme="minorBidi" w:cstheme="minorBidi"/>
          <w:color w:val="000000"/>
          <w:sz w:val="22"/>
          <w:szCs w:val="22"/>
        </w:rPr>
        <w:t xml:space="preserve">contribute to the efficient </w:t>
      </w:r>
      <w:r w:rsidR="00067A94" w:rsidRPr="00D008C2">
        <w:rPr>
          <w:rStyle w:val="normaltextrun"/>
          <w:rFonts w:asciiTheme="minorBidi" w:hAnsiTheme="minorBidi" w:cstheme="minorBidi"/>
          <w:color w:val="000000"/>
          <w:sz w:val="22"/>
          <w:szCs w:val="22"/>
        </w:rPr>
        <w:t>deliver</w:t>
      </w:r>
      <w:r w:rsidR="001365F1" w:rsidRPr="00D008C2">
        <w:rPr>
          <w:rStyle w:val="normaltextrun"/>
          <w:rFonts w:asciiTheme="minorBidi" w:hAnsiTheme="minorBidi" w:cstheme="minorBidi"/>
          <w:color w:val="000000"/>
          <w:sz w:val="22"/>
          <w:szCs w:val="22"/>
        </w:rPr>
        <w:t xml:space="preserve">y of the </w:t>
      </w:r>
      <w:r w:rsidR="00067A94" w:rsidRPr="00D008C2">
        <w:rPr>
          <w:rStyle w:val="normaltextrun"/>
          <w:rFonts w:asciiTheme="minorBidi" w:hAnsiTheme="minorBidi" w:cstheme="minorBidi"/>
          <w:color w:val="000000"/>
          <w:sz w:val="22"/>
          <w:szCs w:val="22"/>
        </w:rPr>
        <w:t>emergency supplies to Gaza</w:t>
      </w:r>
      <w:r w:rsidR="001365F1" w:rsidRPr="00D008C2">
        <w:rPr>
          <w:rStyle w:val="normaltextrun"/>
          <w:rFonts w:asciiTheme="minorBidi" w:hAnsiTheme="minorBidi" w:cstheme="minorBidi"/>
          <w:color w:val="000000"/>
          <w:sz w:val="22"/>
          <w:szCs w:val="22"/>
        </w:rPr>
        <w:t xml:space="preserve"> to ensure the safe and efficient loading and unloading of supplies.  The supplies are transported </w:t>
      </w:r>
      <w:r w:rsidR="00067A94" w:rsidRPr="00D008C2">
        <w:rPr>
          <w:rStyle w:val="normaltextrun"/>
          <w:rFonts w:asciiTheme="minorBidi" w:hAnsiTheme="minorBidi" w:cstheme="minorBidi"/>
          <w:color w:val="000000"/>
          <w:sz w:val="22"/>
          <w:szCs w:val="22"/>
        </w:rPr>
        <w:t xml:space="preserve">via </w:t>
      </w:r>
      <w:r w:rsidR="00B41E64" w:rsidRPr="00D008C2">
        <w:rPr>
          <w:rStyle w:val="normaltextrun"/>
          <w:rFonts w:asciiTheme="minorBidi" w:hAnsiTheme="minorBidi" w:cstheme="minorBidi"/>
          <w:color w:val="000000"/>
          <w:sz w:val="22"/>
          <w:szCs w:val="22"/>
        </w:rPr>
        <w:t xml:space="preserve">the Jordan Humanitarian Corridor i.e </w:t>
      </w:r>
      <w:r w:rsidR="00067A94" w:rsidRPr="00D008C2">
        <w:rPr>
          <w:rStyle w:val="normaltextrun"/>
          <w:rFonts w:asciiTheme="minorBidi" w:hAnsiTheme="minorBidi" w:cstheme="minorBidi"/>
          <w:color w:val="000000"/>
          <w:sz w:val="22"/>
          <w:szCs w:val="22"/>
        </w:rPr>
        <w:t>King Hussein Bridge (KHB)</w:t>
      </w:r>
      <w:r w:rsidR="00B41E64" w:rsidRPr="00D008C2">
        <w:rPr>
          <w:rStyle w:val="normaltextrun"/>
          <w:rFonts w:asciiTheme="minorBidi" w:hAnsiTheme="minorBidi" w:cstheme="minorBidi"/>
          <w:color w:val="000000"/>
          <w:sz w:val="22"/>
          <w:szCs w:val="22"/>
        </w:rPr>
        <w:t>/Allenby Bridge</w:t>
      </w:r>
      <w:r w:rsidR="00B0385F">
        <w:rPr>
          <w:rStyle w:val="normaltextrun"/>
          <w:rFonts w:asciiTheme="minorBidi" w:hAnsiTheme="minorBidi" w:cstheme="minorBidi"/>
          <w:color w:val="000000"/>
          <w:sz w:val="22"/>
          <w:szCs w:val="22"/>
        </w:rPr>
        <w:t>, Sheikh Hussein Bridge</w:t>
      </w:r>
      <w:r w:rsidR="00073941">
        <w:rPr>
          <w:rStyle w:val="normaltextrun"/>
          <w:rFonts w:asciiTheme="minorBidi" w:hAnsiTheme="minorBidi" w:cstheme="minorBidi"/>
          <w:color w:val="000000"/>
          <w:sz w:val="22"/>
          <w:szCs w:val="22"/>
        </w:rPr>
        <w:t>/</w:t>
      </w:r>
      <w:r w:rsidR="00073941" w:rsidRPr="00073941">
        <w:rPr>
          <w:rStyle w:val="Heading1Char"/>
          <w:rFonts w:asciiTheme="minorBidi" w:hAnsiTheme="minorBidi" w:cstheme="minorBidi"/>
          <w:color w:val="000000"/>
          <w:sz w:val="22"/>
          <w:szCs w:val="22"/>
        </w:rPr>
        <w:t xml:space="preserve"> </w:t>
      </w:r>
      <w:r w:rsidR="00073941">
        <w:rPr>
          <w:rStyle w:val="normaltextrun"/>
          <w:rFonts w:asciiTheme="minorBidi" w:hAnsiTheme="minorBidi" w:cstheme="minorBidi"/>
          <w:color w:val="000000"/>
          <w:sz w:val="22"/>
          <w:szCs w:val="22"/>
        </w:rPr>
        <w:t>Jordan River</w:t>
      </w:r>
      <w:r w:rsidR="00F93689">
        <w:rPr>
          <w:rStyle w:val="normaltextrun"/>
          <w:rFonts w:asciiTheme="minorBidi" w:hAnsiTheme="minorBidi" w:cstheme="minorBidi"/>
          <w:color w:val="000000"/>
          <w:sz w:val="22"/>
          <w:szCs w:val="22"/>
        </w:rPr>
        <w:t xml:space="preserve"> and any potential crossing points that could come up in the future</w:t>
      </w:r>
      <w:r w:rsidR="00C85169">
        <w:rPr>
          <w:rStyle w:val="normaltextrun"/>
          <w:rFonts w:asciiTheme="minorBidi" w:hAnsiTheme="minorBidi" w:cstheme="minorBidi"/>
          <w:color w:val="000000"/>
          <w:sz w:val="22"/>
          <w:szCs w:val="22"/>
        </w:rPr>
        <w:t xml:space="preserve">. </w:t>
      </w:r>
    </w:p>
    <w:p w14:paraId="6076B2BC" w14:textId="77777777" w:rsidR="001365F1" w:rsidRPr="00D008C2" w:rsidRDefault="001365F1" w:rsidP="00CA3939">
      <w:pPr>
        <w:pStyle w:val="paragraph"/>
        <w:spacing w:before="0" w:beforeAutospacing="0" w:after="0" w:afterAutospacing="0"/>
        <w:jc w:val="both"/>
        <w:textAlignment w:val="baseline"/>
        <w:rPr>
          <w:rStyle w:val="normaltextrun"/>
          <w:rFonts w:asciiTheme="minorBidi" w:hAnsiTheme="minorBidi" w:cstheme="minorBidi"/>
          <w:color w:val="000000"/>
          <w:sz w:val="22"/>
          <w:szCs w:val="22"/>
        </w:rPr>
      </w:pPr>
    </w:p>
    <w:p w14:paraId="469ACA1C" w14:textId="58A5A744" w:rsidR="00F00A50" w:rsidRPr="00D008C2" w:rsidRDefault="00F00A50" w:rsidP="00CA3939">
      <w:pPr>
        <w:pStyle w:val="paragraph"/>
        <w:spacing w:before="0" w:beforeAutospacing="0" w:after="0" w:afterAutospacing="0"/>
        <w:jc w:val="both"/>
        <w:textAlignment w:val="baseline"/>
        <w:rPr>
          <w:rStyle w:val="eop"/>
          <w:rFonts w:asciiTheme="minorBidi" w:hAnsiTheme="minorBidi" w:cstheme="minorBidi"/>
          <w:color w:val="000000"/>
          <w:sz w:val="22"/>
          <w:szCs w:val="22"/>
        </w:rPr>
      </w:pPr>
      <w:r w:rsidRPr="00D008C2">
        <w:rPr>
          <w:rStyle w:val="eop"/>
          <w:rFonts w:asciiTheme="minorBidi" w:hAnsiTheme="minorBidi" w:cstheme="minorBidi"/>
          <w:color w:val="000000"/>
          <w:sz w:val="22"/>
          <w:szCs w:val="22"/>
        </w:rPr>
        <w:t>UNICEF Jordan operates through several warehouses; A</w:t>
      </w:r>
      <w:r w:rsidR="00391EA7">
        <w:rPr>
          <w:rStyle w:val="eop"/>
          <w:rFonts w:asciiTheme="minorBidi" w:hAnsiTheme="minorBidi" w:cstheme="minorBidi"/>
          <w:color w:val="000000"/>
          <w:sz w:val="22"/>
          <w:szCs w:val="22"/>
        </w:rPr>
        <w:t>q</w:t>
      </w:r>
      <w:r w:rsidRPr="00D008C2">
        <w:rPr>
          <w:rStyle w:val="eop"/>
          <w:rFonts w:asciiTheme="minorBidi" w:hAnsiTheme="minorBidi" w:cstheme="minorBidi"/>
          <w:color w:val="000000"/>
          <w:sz w:val="22"/>
          <w:szCs w:val="22"/>
        </w:rPr>
        <w:t>aba</w:t>
      </w:r>
      <w:r w:rsidR="00C85169">
        <w:rPr>
          <w:rStyle w:val="eop"/>
          <w:rFonts w:asciiTheme="minorBidi" w:hAnsiTheme="minorBidi" w:cstheme="minorBidi"/>
          <w:color w:val="000000"/>
          <w:sz w:val="22"/>
          <w:szCs w:val="22"/>
        </w:rPr>
        <w:t>’s</w:t>
      </w:r>
      <w:r w:rsidRPr="00D008C2">
        <w:rPr>
          <w:rStyle w:val="eop"/>
          <w:rFonts w:asciiTheme="minorBidi" w:hAnsiTheme="minorBidi" w:cstheme="minorBidi"/>
          <w:color w:val="000000"/>
          <w:sz w:val="22"/>
          <w:szCs w:val="22"/>
        </w:rPr>
        <w:t xml:space="preserve"> DSV, Zarqa Free Zone</w:t>
      </w:r>
      <w:r w:rsidR="00CA50EB">
        <w:rPr>
          <w:rStyle w:val="eop"/>
          <w:rFonts w:asciiTheme="minorBidi" w:hAnsiTheme="minorBidi" w:cstheme="minorBidi"/>
          <w:color w:val="000000"/>
          <w:sz w:val="22"/>
          <w:szCs w:val="22"/>
        </w:rPr>
        <w:t>, Queen Alia Airport</w:t>
      </w:r>
      <w:r w:rsidR="003A5CA0">
        <w:rPr>
          <w:rStyle w:val="eop"/>
          <w:rFonts w:asciiTheme="minorBidi" w:hAnsiTheme="minorBidi" w:cstheme="minorBidi"/>
          <w:color w:val="000000"/>
          <w:sz w:val="22"/>
          <w:szCs w:val="22"/>
        </w:rPr>
        <w:t>, Amman</w:t>
      </w:r>
      <w:r w:rsidR="0086755A">
        <w:rPr>
          <w:rStyle w:val="eop"/>
          <w:rFonts w:asciiTheme="minorBidi" w:hAnsiTheme="minorBidi" w:cstheme="minorBidi"/>
          <w:color w:val="000000"/>
          <w:sz w:val="22"/>
          <w:szCs w:val="22"/>
        </w:rPr>
        <w:t xml:space="preserve">, </w:t>
      </w:r>
      <w:r w:rsidR="003A5CA0">
        <w:rPr>
          <w:rStyle w:val="eop"/>
          <w:rFonts w:asciiTheme="minorBidi" w:hAnsiTheme="minorBidi" w:cstheme="minorBidi"/>
          <w:color w:val="000000"/>
          <w:sz w:val="22"/>
          <w:szCs w:val="22"/>
        </w:rPr>
        <w:t xml:space="preserve">the </w:t>
      </w:r>
      <w:r w:rsidRPr="00D008C2">
        <w:rPr>
          <w:rStyle w:val="eop"/>
          <w:rFonts w:asciiTheme="minorBidi" w:hAnsiTheme="minorBidi" w:cstheme="minorBidi"/>
          <w:color w:val="000000"/>
          <w:sz w:val="22"/>
          <w:szCs w:val="22"/>
        </w:rPr>
        <w:t>J</w:t>
      </w:r>
      <w:r w:rsidR="003A5CA0">
        <w:rPr>
          <w:rStyle w:val="eop"/>
          <w:rFonts w:asciiTheme="minorBidi" w:hAnsiTheme="minorBidi" w:cstheme="minorBidi"/>
          <w:color w:val="000000"/>
          <w:sz w:val="22"/>
          <w:szCs w:val="22"/>
        </w:rPr>
        <w:t xml:space="preserve">ordanian </w:t>
      </w:r>
      <w:r w:rsidR="003A5CA0" w:rsidRPr="00D008C2">
        <w:rPr>
          <w:rStyle w:val="eop"/>
          <w:rFonts w:asciiTheme="minorBidi" w:hAnsiTheme="minorBidi" w:cstheme="minorBidi"/>
          <w:color w:val="000000"/>
          <w:sz w:val="22"/>
          <w:szCs w:val="22"/>
        </w:rPr>
        <w:t>H</w:t>
      </w:r>
      <w:r w:rsidR="003A5CA0">
        <w:rPr>
          <w:rStyle w:val="eop"/>
          <w:rFonts w:asciiTheme="minorBidi" w:hAnsiTheme="minorBidi" w:cstheme="minorBidi"/>
          <w:color w:val="000000"/>
          <w:sz w:val="22"/>
          <w:szCs w:val="22"/>
        </w:rPr>
        <w:t xml:space="preserve">ashemite </w:t>
      </w:r>
      <w:r w:rsidRPr="00D008C2">
        <w:rPr>
          <w:rStyle w:val="eop"/>
          <w:rFonts w:asciiTheme="minorBidi" w:hAnsiTheme="minorBidi" w:cstheme="minorBidi"/>
          <w:color w:val="000000"/>
          <w:sz w:val="22"/>
          <w:szCs w:val="22"/>
        </w:rPr>
        <w:t>C</w:t>
      </w:r>
      <w:r w:rsidR="003A5CA0">
        <w:rPr>
          <w:rStyle w:val="eop"/>
          <w:rFonts w:asciiTheme="minorBidi" w:hAnsiTheme="minorBidi" w:cstheme="minorBidi"/>
          <w:color w:val="000000"/>
          <w:sz w:val="22"/>
          <w:szCs w:val="22"/>
        </w:rPr>
        <w:t xml:space="preserve">harity </w:t>
      </w:r>
      <w:r w:rsidR="003A5CA0" w:rsidRPr="00D008C2">
        <w:rPr>
          <w:rStyle w:val="eop"/>
          <w:rFonts w:asciiTheme="minorBidi" w:hAnsiTheme="minorBidi" w:cstheme="minorBidi"/>
          <w:color w:val="000000"/>
          <w:sz w:val="22"/>
          <w:szCs w:val="22"/>
        </w:rPr>
        <w:t>O</w:t>
      </w:r>
      <w:r w:rsidR="003A5CA0">
        <w:rPr>
          <w:rStyle w:val="eop"/>
          <w:rFonts w:asciiTheme="minorBidi" w:hAnsiTheme="minorBidi" w:cstheme="minorBidi"/>
          <w:color w:val="000000"/>
          <w:sz w:val="22"/>
          <w:szCs w:val="22"/>
        </w:rPr>
        <w:t>rganization (JHCO)</w:t>
      </w:r>
      <w:r w:rsidR="0086755A">
        <w:rPr>
          <w:rStyle w:val="eop"/>
          <w:rFonts w:asciiTheme="minorBidi" w:hAnsiTheme="minorBidi" w:cstheme="minorBidi"/>
          <w:color w:val="000000"/>
          <w:sz w:val="22"/>
          <w:szCs w:val="22"/>
        </w:rPr>
        <w:t xml:space="preserve"> as well as the Logis</w:t>
      </w:r>
      <w:r w:rsidR="004064BC">
        <w:rPr>
          <w:rStyle w:val="eop"/>
          <w:rFonts w:asciiTheme="minorBidi" w:hAnsiTheme="minorBidi" w:cstheme="minorBidi"/>
          <w:color w:val="000000"/>
          <w:sz w:val="22"/>
          <w:szCs w:val="22"/>
        </w:rPr>
        <w:t>tics Cluster (LG)</w:t>
      </w:r>
      <w:r w:rsidR="00F70EEF">
        <w:rPr>
          <w:rStyle w:val="eop"/>
          <w:rFonts w:asciiTheme="minorBidi" w:hAnsiTheme="minorBidi" w:cstheme="minorBidi"/>
          <w:color w:val="000000"/>
          <w:sz w:val="22"/>
          <w:szCs w:val="22"/>
        </w:rPr>
        <w:t xml:space="preserve"> where</w:t>
      </w:r>
      <w:r w:rsidR="00EF7B8F" w:rsidRPr="00D008C2">
        <w:rPr>
          <w:rStyle w:val="eop"/>
          <w:rFonts w:asciiTheme="minorBidi" w:hAnsiTheme="minorBidi" w:cstheme="minorBidi"/>
          <w:color w:val="000000"/>
          <w:sz w:val="22"/>
          <w:szCs w:val="22"/>
        </w:rPr>
        <w:t>e</w:t>
      </w:r>
      <w:r w:rsidR="006D15CF" w:rsidRPr="00D008C2">
        <w:rPr>
          <w:rStyle w:val="eop"/>
          <w:rFonts w:asciiTheme="minorBidi" w:hAnsiTheme="minorBidi" w:cstheme="minorBidi"/>
          <w:color w:val="000000"/>
          <w:sz w:val="22"/>
          <w:szCs w:val="22"/>
        </w:rPr>
        <w:t xml:space="preserve">mergency supplies </w:t>
      </w:r>
      <w:r w:rsidR="005F005F">
        <w:rPr>
          <w:rStyle w:val="eop"/>
          <w:rFonts w:asciiTheme="minorBidi" w:hAnsiTheme="minorBidi" w:cstheme="minorBidi"/>
          <w:color w:val="000000"/>
          <w:sz w:val="22"/>
          <w:szCs w:val="22"/>
        </w:rPr>
        <w:t xml:space="preserve">will be loaded </w:t>
      </w:r>
      <w:r w:rsidR="000155B6">
        <w:rPr>
          <w:rStyle w:val="eop"/>
          <w:rFonts w:asciiTheme="minorBidi" w:hAnsiTheme="minorBidi" w:cstheme="minorBidi"/>
          <w:color w:val="000000"/>
          <w:sz w:val="22"/>
          <w:szCs w:val="22"/>
        </w:rPr>
        <w:t xml:space="preserve">on trucks </w:t>
      </w:r>
      <w:r w:rsidRPr="00D008C2">
        <w:rPr>
          <w:rStyle w:val="eop"/>
          <w:rFonts w:asciiTheme="minorBidi" w:hAnsiTheme="minorBidi" w:cstheme="minorBidi"/>
          <w:color w:val="000000"/>
          <w:sz w:val="22"/>
          <w:szCs w:val="22"/>
        </w:rPr>
        <w:t>from</w:t>
      </w:r>
      <w:r w:rsidR="00EF7B8F" w:rsidRPr="00D008C2">
        <w:rPr>
          <w:rStyle w:val="eop"/>
          <w:rFonts w:asciiTheme="minorBidi" w:hAnsiTheme="minorBidi" w:cstheme="minorBidi"/>
          <w:color w:val="000000"/>
          <w:sz w:val="22"/>
          <w:szCs w:val="22"/>
        </w:rPr>
        <w:t xml:space="preserve"> </w:t>
      </w:r>
      <w:r w:rsidR="00E42DFD">
        <w:rPr>
          <w:rStyle w:val="eop"/>
          <w:rFonts w:asciiTheme="minorBidi" w:hAnsiTheme="minorBidi" w:cstheme="minorBidi"/>
          <w:color w:val="000000"/>
          <w:sz w:val="22"/>
          <w:szCs w:val="22"/>
        </w:rPr>
        <w:t>any of these</w:t>
      </w:r>
      <w:r w:rsidR="00EF7B8F" w:rsidRPr="00D008C2">
        <w:rPr>
          <w:rStyle w:val="eop"/>
          <w:rFonts w:asciiTheme="minorBidi" w:hAnsiTheme="minorBidi" w:cstheme="minorBidi"/>
          <w:color w:val="000000"/>
          <w:sz w:val="22"/>
          <w:szCs w:val="22"/>
        </w:rPr>
        <w:t xml:space="preserve"> </w:t>
      </w:r>
      <w:r w:rsidRPr="00D008C2">
        <w:rPr>
          <w:rStyle w:val="eop"/>
          <w:rFonts w:asciiTheme="minorBidi" w:hAnsiTheme="minorBidi" w:cstheme="minorBidi"/>
          <w:color w:val="000000"/>
          <w:sz w:val="22"/>
          <w:szCs w:val="22"/>
        </w:rPr>
        <w:t xml:space="preserve">warehouses. </w:t>
      </w:r>
      <w:r w:rsidR="000155B6">
        <w:rPr>
          <w:rStyle w:val="eop"/>
          <w:rFonts w:asciiTheme="minorBidi" w:hAnsiTheme="minorBidi" w:cstheme="minorBidi"/>
          <w:color w:val="000000"/>
          <w:sz w:val="22"/>
          <w:szCs w:val="22"/>
        </w:rPr>
        <w:t xml:space="preserve">before moving </w:t>
      </w:r>
      <w:r w:rsidR="00991A60">
        <w:rPr>
          <w:rStyle w:val="eop"/>
          <w:rFonts w:asciiTheme="minorBidi" w:hAnsiTheme="minorBidi" w:cstheme="minorBidi"/>
          <w:color w:val="000000"/>
          <w:sz w:val="22"/>
          <w:szCs w:val="22"/>
        </w:rPr>
        <w:t xml:space="preserve">to the </w:t>
      </w:r>
      <w:r w:rsidR="00C118CC">
        <w:rPr>
          <w:rStyle w:val="eop"/>
          <w:rFonts w:asciiTheme="minorBidi" w:hAnsiTheme="minorBidi" w:cstheme="minorBidi"/>
          <w:color w:val="000000"/>
          <w:sz w:val="22"/>
          <w:szCs w:val="22"/>
        </w:rPr>
        <w:t xml:space="preserve">named border </w:t>
      </w:r>
      <w:r w:rsidR="00991A60">
        <w:rPr>
          <w:rStyle w:val="eop"/>
          <w:rFonts w:asciiTheme="minorBidi" w:hAnsiTheme="minorBidi" w:cstheme="minorBidi"/>
          <w:color w:val="000000"/>
          <w:sz w:val="22"/>
          <w:szCs w:val="22"/>
        </w:rPr>
        <w:t>crossing</w:t>
      </w:r>
      <w:r w:rsidR="00C118CC">
        <w:rPr>
          <w:rStyle w:val="eop"/>
          <w:rFonts w:asciiTheme="minorBidi" w:hAnsiTheme="minorBidi" w:cstheme="minorBidi"/>
          <w:color w:val="000000"/>
          <w:sz w:val="22"/>
          <w:szCs w:val="22"/>
        </w:rPr>
        <w:t xml:space="preserve">. </w:t>
      </w:r>
      <w:r w:rsidRPr="00D008C2">
        <w:rPr>
          <w:rStyle w:val="eop"/>
          <w:rFonts w:asciiTheme="minorBidi" w:hAnsiTheme="minorBidi" w:cstheme="minorBidi"/>
          <w:color w:val="000000"/>
          <w:sz w:val="22"/>
          <w:szCs w:val="22"/>
        </w:rPr>
        <w:t xml:space="preserve">The estimated average </w:t>
      </w:r>
      <w:r w:rsidR="00260A23" w:rsidRPr="00D008C2">
        <w:rPr>
          <w:rStyle w:val="eop"/>
          <w:rFonts w:asciiTheme="minorBidi" w:hAnsiTheme="minorBidi" w:cstheme="minorBidi"/>
          <w:color w:val="000000"/>
          <w:sz w:val="22"/>
          <w:szCs w:val="22"/>
        </w:rPr>
        <w:t xml:space="preserve">number of trucks for </w:t>
      </w:r>
      <w:r w:rsidRPr="00D008C2">
        <w:rPr>
          <w:rStyle w:val="eop"/>
          <w:rFonts w:asciiTheme="minorBidi" w:hAnsiTheme="minorBidi" w:cstheme="minorBidi"/>
          <w:color w:val="000000"/>
          <w:sz w:val="22"/>
          <w:szCs w:val="22"/>
        </w:rPr>
        <w:t xml:space="preserve">loading </w:t>
      </w:r>
      <w:r w:rsidR="00260A23" w:rsidRPr="00D008C2">
        <w:rPr>
          <w:rStyle w:val="eop"/>
          <w:rFonts w:asciiTheme="minorBidi" w:hAnsiTheme="minorBidi" w:cstheme="minorBidi"/>
          <w:color w:val="000000"/>
          <w:sz w:val="22"/>
          <w:szCs w:val="22"/>
        </w:rPr>
        <w:t>and/</w:t>
      </w:r>
      <w:r w:rsidRPr="00D008C2">
        <w:rPr>
          <w:rStyle w:val="eop"/>
          <w:rFonts w:asciiTheme="minorBidi" w:hAnsiTheme="minorBidi" w:cstheme="minorBidi"/>
          <w:color w:val="000000"/>
          <w:sz w:val="22"/>
          <w:szCs w:val="22"/>
        </w:rPr>
        <w:t xml:space="preserve">or offloading </w:t>
      </w:r>
      <w:r w:rsidR="00260A23" w:rsidRPr="00D008C2">
        <w:rPr>
          <w:rStyle w:val="eop"/>
          <w:rFonts w:asciiTheme="minorBidi" w:hAnsiTheme="minorBidi" w:cstheme="minorBidi"/>
          <w:color w:val="000000"/>
          <w:sz w:val="22"/>
          <w:szCs w:val="22"/>
        </w:rPr>
        <w:t>per week</w:t>
      </w:r>
      <w:r w:rsidR="00A95052">
        <w:rPr>
          <w:rStyle w:val="eop"/>
          <w:rFonts w:asciiTheme="minorBidi" w:hAnsiTheme="minorBidi" w:cstheme="minorBidi"/>
          <w:color w:val="000000"/>
          <w:sz w:val="22"/>
          <w:szCs w:val="22"/>
        </w:rPr>
        <w:t xml:space="preserve"> keeps fluctuating, but currently </w:t>
      </w:r>
      <w:r w:rsidR="00D82097">
        <w:rPr>
          <w:rStyle w:val="eop"/>
          <w:rFonts w:asciiTheme="minorBidi" w:hAnsiTheme="minorBidi" w:cstheme="minorBidi"/>
          <w:color w:val="000000"/>
          <w:sz w:val="22"/>
          <w:szCs w:val="22"/>
        </w:rPr>
        <w:t>UNICEF is sending</w:t>
      </w:r>
      <w:r w:rsidR="00260A23" w:rsidRPr="00D008C2">
        <w:rPr>
          <w:rStyle w:val="eop"/>
          <w:rFonts w:asciiTheme="minorBidi" w:hAnsiTheme="minorBidi" w:cstheme="minorBidi"/>
          <w:color w:val="000000"/>
          <w:sz w:val="22"/>
          <w:szCs w:val="22"/>
        </w:rPr>
        <w:t xml:space="preserve"> </w:t>
      </w:r>
      <w:r w:rsidR="008C4229">
        <w:rPr>
          <w:rStyle w:val="eop"/>
          <w:rFonts w:asciiTheme="minorBidi" w:hAnsiTheme="minorBidi" w:cstheme="minorBidi"/>
          <w:color w:val="000000"/>
          <w:sz w:val="22"/>
          <w:szCs w:val="22"/>
        </w:rPr>
        <w:t xml:space="preserve">between 8 </w:t>
      </w:r>
      <w:r w:rsidR="00A95052">
        <w:rPr>
          <w:rStyle w:val="eop"/>
          <w:rFonts w:asciiTheme="minorBidi" w:hAnsiTheme="minorBidi" w:cstheme="minorBidi"/>
          <w:color w:val="000000"/>
          <w:sz w:val="22"/>
          <w:szCs w:val="22"/>
        </w:rPr>
        <w:t>&amp; 24</w:t>
      </w:r>
      <w:r w:rsidR="00D82097">
        <w:rPr>
          <w:rStyle w:val="eop"/>
          <w:rFonts w:asciiTheme="minorBidi" w:hAnsiTheme="minorBidi" w:cstheme="minorBidi"/>
          <w:color w:val="000000"/>
          <w:sz w:val="22"/>
          <w:szCs w:val="22"/>
        </w:rPr>
        <w:t xml:space="preserve"> Trucks</w:t>
      </w:r>
      <w:r w:rsidR="00A95052">
        <w:rPr>
          <w:rStyle w:val="eop"/>
          <w:rFonts w:asciiTheme="minorBidi" w:hAnsiTheme="minorBidi" w:cstheme="minorBidi"/>
          <w:color w:val="000000"/>
          <w:sz w:val="22"/>
          <w:szCs w:val="22"/>
        </w:rPr>
        <w:t>.</w:t>
      </w:r>
      <w:r w:rsidR="00CA3939" w:rsidRPr="00D008C2">
        <w:rPr>
          <w:rStyle w:val="eop"/>
          <w:rFonts w:asciiTheme="minorBidi" w:hAnsiTheme="minorBidi" w:cstheme="minorBidi"/>
          <w:color w:val="000000"/>
          <w:sz w:val="22"/>
          <w:szCs w:val="22"/>
        </w:rPr>
        <w:t xml:space="preserve"> </w:t>
      </w:r>
    </w:p>
    <w:p w14:paraId="0A91CC42" w14:textId="77777777" w:rsidR="007F2A25" w:rsidRPr="00D008C2" w:rsidRDefault="007F2A25" w:rsidP="00CA3939">
      <w:pPr>
        <w:pStyle w:val="paragraph"/>
        <w:spacing w:before="0" w:beforeAutospacing="0" w:after="0" w:afterAutospacing="0"/>
        <w:jc w:val="both"/>
        <w:textAlignment w:val="baseline"/>
        <w:rPr>
          <w:rStyle w:val="normaltextrun"/>
          <w:rFonts w:asciiTheme="minorBidi" w:hAnsiTheme="minorBidi" w:cstheme="minorBidi"/>
          <w:color w:val="000000"/>
          <w:sz w:val="22"/>
          <w:szCs w:val="22"/>
        </w:rPr>
      </w:pPr>
    </w:p>
    <w:p w14:paraId="310CF52A" w14:textId="419CF401" w:rsidR="00067A94" w:rsidRPr="00D008C2" w:rsidRDefault="00E77496" w:rsidP="00CA3939">
      <w:pPr>
        <w:pStyle w:val="paragraph"/>
        <w:spacing w:before="0" w:beforeAutospacing="0" w:after="0" w:afterAutospacing="0"/>
        <w:jc w:val="both"/>
        <w:textAlignment w:val="baseline"/>
        <w:rPr>
          <w:rStyle w:val="normaltextrun"/>
          <w:rFonts w:asciiTheme="minorBidi" w:hAnsiTheme="minorBidi" w:cstheme="minorBidi"/>
          <w:color w:val="000000"/>
          <w:sz w:val="22"/>
          <w:szCs w:val="22"/>
        </w:rPr>
      </w:pPr>
      <w:r w:rsidRPr="00D008C2">
        <w:rPr>
          <w:rStyle w:val="normaltextrun"/>
          <w:rFonts w:asciiTheme="minorBidi" w:hAnsiTheme="minorBidi" w:cstheme="minorBidi"/>
          <w:color w:val="000000"/>
          <w:sz w:val="22"/>
          <w:szCs w:val="22"/>
        </w:rPr>
        <w:t xml:space="preserve">For this purpose, UNICEF JCO intend to establish Long Term Agreement (LTA) for the provision of logistics services </w:t>
      </w:r>
      <w:r w:rsidR="00CA3939" w:rsidRPr="00D008C2">
        <w:rPr>
          <w:rStyle w:val="normaltextrun"/>
          <w:rFonts w:asciiTheme="minorBidi" w:hAnsiTheme="minorBidi" w:cstheme="minorBidi"/>
          <w:color w:val="000000"/>
          <w:sz w:val="22"/>
          <w:szCs w:val="22"/>
        </w:rPr>
        <w:t xml:space="preserve">with emphasis on the loading and offloading services. </w:t>
      </w:r>
      <w:r w:rsidR="00067A94" w:rsidRPr="00D008C2">
        <w:rPr>
          <w:rStyle w:val="normaltextrun"/>
          <w:rFonts w:asciiTheme="minorBidi" w:hAnsiTheme="minorBidi" w:cstheme="minorBidi"/>
          <w:color w:val="000000"/>
          <w:sz w:val="22"/>
          <w:szCs w:val="22"/>
        </w:rPr>
        <w:t xml:space="preserve"> </w:t>
      </w:r>
    </w:p>
    <w:p w14:paraId="3BC01D84" w14:textId="77777777" w:rsidR="009078D9" w:rsidRPr="00D008C2" w:rsidRDefault="009078D9" w:rsidP="00CA3939">
      <w:pPr>
        <w:spacing w:line="240" w:lineRule="auto"/>
        <w:contextualSpacing/>
        <w:jc w:val="both"/>
        <w:rPr>
          <w:rFonts w:asciiTheme="minorBidi" w:hAnsiTheme="minorBidi" w:cstheme="minorBidi"/>
          <w:sz w:val="22"/>
          <w:szCs w:val="22"/>
          <w:lang w:val="en-US"/>
        </w:rPr>
      </w:pPr>
    </w:p>
    <w:p w14:paraId="21F95019" w14:textId="77777777" w:rsidR="00B0205C" w:rsidRPr="00D008C2" w:rsidRDefault="00B0205C" w:rsidP="00C3520D">
      <w:pPr>
        <w:pStyle w:val="ListParagraph"/>
        <w:numPr>
          <w:ilvl w:val="0"/>
          <w:numId w:val="1"/>
        </w:numPr>
        <w:ind w:left="720"/>
        <w:jc w:val="both"/>
        <w:rPr>
          <w:rFonts w:asciiTheme="minorBidi" w:hAnsiTheme="minorBidi" w:cstheme="minorBidi"/>
          <w:b/>
          <w:color w:val="00B0F0"/>
          <w:sz w:val="22"/>
          <w:szCs w:val="22"/>
        </w:rPr>
      </w:pPr>
      <w:r w:rsidRPr="00D008C2">
        <w:rPr>
          <w:rFonts w:asciiTheme="minorBidi" w:hAnsiTheme="minorBidi" w:cstheme="minorBidi"/>
          <w:b/>
          <w:color w:val="00B0F0"/>
          <w:sz w:val="22"/>
          <w:szCs w:val="22"/>
        </w:rPr>
        <w:t>OBJECTIVE AND TARGETS</w:t>
      </w:r>
    </w:p>
    <w:p w14:paraId="74828D0B" w14:textId="77777777" w:rsidR="00B0205C" w:rsidRPr="00D008C2" w:rsidRDefault="00B0205C" w:rsidP="00CA3939">
      <w:pPr>
        <w:pStyle w:val="ListParagraph"/>
        <w:jc w:val="both"/>
        <w:rPr>
          <w:rFonts w:asciiTheme="minorBidi" w:hAnsiTheme="minorBidi" w:cstheme="minorBidi"/>
          <w:b/>
          <w:sz w:val="22"/>
          <w:szCs w:val="22"/>
        </w:rPr>
      </w:pPr>
    </w:p>
    <w:p w14:paraId="2538BAA4" w14:textId="395F5863" w:rsidR="007F2A25" w:rsidRDefault="00850C3D" w:rsidP="00CA3939">
      <w:pPr>
        <w:spacing w:line="240" w:lineRule="auto"/>
        <w:jc w:val="both"/>
        <w:rPr>
          <w:rFonts w:asciiTheme="minorBidi" w:eastAsiaTheme="minorEastAsia" w:hAnsiTheme="minorBidi" w:cstheme="minorBidi"/>
          <w:sz w:val="22"/>
          <w:szCs w:val="22"/>
        </w:rPr>
      </w:pPr>
      <w:r w:rsidRPr="00D008C2">
        <w:rPr>
          <w:rFonts w:asciiTheme="minorBidi" w:hAnsiTheme="minorBidi" w:cstheme="minorBidi"/>
          <w:sz w:val="22"/>
          <w:szCs w:val="22"/>
        </w:rPr>
        <w:t>UNICEF Jordan Country Office seeks to contract a</w:t>
      </w:r>
      <w:r w:rsidR="00CA3939" w:rsidRPr="00D008C2">
        <w:rPr>
          <w:rFonts w:asciiTheme="minorBidi" w:hAnsiTheme="minorBidi" w:cstheme="minorBidi"/>
          <w:sz w:val="22"/>
          <w:szCs w:val="22"/>
        </w:rPr>
        <w:t xml:space="preserve"> qualified </w:t>
      </w:r>
      <w:r w:rsidRPr="00D008C2">
        <w:rPr>
          <w:rFonts w:asciiTheme="minorBidi" w:hAnsiTheme="minorBidi" w:cstheme="minorBidi"/>
          <w:sz w:val="22"/>
          <w:szCs w:val="22"/>
        </w:rPr>
        <w:t xml:space="preserve">institutional Consultancy </w:t>
      </w:r>
      <w:r w:rsidR="00726855" w:rsidRPr="00D008C2">
        <w:rPr>
          <w:rFonts w:asciiTheme="minorBidi" w:hAnsiTheme="minorBidi" w:cstheme="minorBidi"/>
          <w:sz w:val="22"/>
          <w:szCs w:val="22"/>
        </w:rPr>
        <w:t>for the provision of reliable timely and cost-effective logistics services</w:t>
      </w:r>
      <w:r w:rsidR="00260A23" w:rsidRPr="00D008C2">
        <w:rPr>
          <w:rFonts w:asciiTheme="minorBidi" w:hAnsiTheme="minorBidi" w:cstheme="minorBidi"/>
          <w:sz w:val="22"/>
          <w:szCs w:val="22"/>
        </w:rPr>
        <w:t xml:space="preserve">.  </w:t>
      </w:r>
      <w:r w:rsidR="00260A23" w:rsidRPr="00D008C2">
        <w:rPr>
          <w:rFonts w:asciiTheme="minorBidi" w:eastAsiaTheme="minorEastAsia" w:hAnsiTheme="minorBidi" w:cstheme="minorBidi"/>
          <w:sz w:val="22"/>
          <w:szCs w:val="22"/>
        </w:rPr>
        <w:t xml:space="preserve">The required services </w:t>
      </w:r>
      <w:r w:rsidR="007F2A25" w:rsidRPr="00D008C2">
        <w:rPr>
          <w:rFonts w:asciiTheme="minorBidi" w:eastAsiaTheme="minorEastAsia" w:hAnsiTheme="minorBidi" w:cstheme="minorBidi"/>
          <w:sz w:val="22"/>
          <w:szCs w:val="22"/>
        </w:rPr>
        <w:t xml:space="preserve">shall focus on loading and offloading for UNICEF </w:t>
      </w:r>
      <w:r w:rsidR="00CA3939" w:rsidRPr="00D008C2">
        <w:rPr>
          <w:rFonts w:asciiTheme="minorBidi" w:eastAsiaTheme="minorEastAsia" w:hAnsiTheme="minorBidi" w:cstheme="minorBidi"/>
          <w:sz w:val="22"/>
          <w:szCs w:val="22"/>
        </w:rPr>
        <w:t>supplies</w:t>
      </w:r>
      <w:r w:rsidR="007F2A25" w:rsidRPr="00D008C2">
        <w:rPr>
          <w:rFonts w:asciiTheme="minorBidi" w:eastAsiaTheme="minorEastAsia" w:hAnsiTheme="minorBidi" w:cstheme="minorBidi"/>
          <w:sz w:val="22"/>
          <w:szCs w:val="22"/>
        </w:rPr>
        <w:t xml:space="preserve">; the services may include that </w:t>
      </w:r>
      <w:r w:rsidR="00CA3939" w:rsidRPr="00D008C2">
        <w:rPr>
          <w:rFonts w:asciiTheme="minorBidi" w:eastAsiaTheme="minorEastAsia" w:hAnsiTheme="minorBidi" w:cstheme="minorBidi"/>
          <w:sz w:val="22"/>
          <w:szCs w:val="22"/>
        </w:rPr>
        <w:t>includes</w:t>
      </w:r>
      <w:r w:rsidR="007F2A25" w:rsidRPr="00D008C2">
        <w:rPr>
          <w:rFonts w:asciiTheme="minorBidi" w:eastAsiaTheme="minorEastAsia" w:hAnsiTheme="minorBidi" w:cstheme="minorBidi"/>
          <w:sz w:val="22"/>
          <w:szCs w:val="22"/>
        </w:rPr>
        <w:t xml:space="preserve"> proper receipt and despatch, storage, repacking, warehouse operation and general logistics support, as required. </w:t>
      </w:r>
    </w:p>
    <w:p w14:paraId="1B04CCE7" w14:textId="77777777" w:rsidR="00830752" w:rsidRDefault="00830752" w:rsidP="00CA3939">
      <w:pPr>
        <w:spacing w:line="240" w:lineRule="auto"/>
        <w:jc w:val="both"/>
        <w:rPr>
          <w:rFonts w:asciiTheme="minorBidi" w:eastAsiaTheme="minorEastAsia" w:hAnsiTheme="minorBidi" w:cstheme="minorBidi"/>
          <w:sz w:val="22"/>
          <w:szCs w:val="22"/>
        </w:rPr>
      </w:pPr>
    </w:p>
    <w:p w14:paraId="7986ECC5" w14:textId="77777777" w:rsidR="00830752" w:rsidRDefault="00830752" w:rsidP="00CA3939">
      <w:pPr>
        <w:spacing w:line="240" w:lineRule="auto"/>
        <w:jc w:val="both"/>
        <w:rPr>
          <w:rFonts w:asciiTheme="minorBidi" w:eastAsiaTheme="minorEastAsia" w:hAnsiTheme="minorBidi" w:cstheme="minorBidi"/>
          <w:sz w:val="22"/>
          <w:szCs w:val="22"/>
        </w:rPr>
      </w:pPr>
    </w:p>
    <w:p w14:paraId="640D39BE" w14:textId="77777777" w:rsidR="00830752" w:rsidRPr="00D008C2" w:rsidRDefault="00830752" w:rsidP="00CA3939">
      <w:pPr>
        <w:spacing w:line="240" w:lineRule="auto"/>
        <w:jc w:val="both"/>
        <w:rPr>
          <w:rFonts w:asciiTheme="minorBidi" w:eastAsiaTheme="minorEastAsia" w:hAnsiTheme="minorBidi" w:cstheme="minorBidi"/>
          <w:sz w:val="22"/>
          <w:szCs w:val="22"/>
        </w:rPr>
      </w:pPr>
    </w:p>
    <w:p w14:paraId="29DE3C75" w14:textId="77777777" w:rsidR="00844C82" w:rsidRPr="00D008C2" w:rsidRDefault="00844C82" w:rsidP="00CA3939">
      <w:pPr>
        <w:pStyle w:val="ListParagraph"/>
        <w:ind w:left="0"/>
        <w:jc w:val="both"/>
        <w:rPr>
          <w:rFonts w:asciiTheme="minorBidi" w:eastAsiaTheme="minorHAnsi" w:hAnsiTheme="minorBidi" w:cstheme="minorBidi"/>
          <w:sz w:val="22"/>
          <w:szCs w:val="22"/>
        </w:rPr>
      </w:pPr>
    </w:p>
    <w:p w14:paraId="505C91EF" w14:textId="2260B229" w:rsidR="00726855" w:rsidRPr="00D008C2" w:rsidRDefault="00726855" w:rsidP="00CA3939">
      <w:pPr>
        <w:pStyle w:val="ListParagraph"/>
        <w:tabs>
          <w:tab w:val="left" w:pos="426"/>
        </w:tabs>
        <w:ind w:left="0"/>
        <w:jc w:val="both"/>
        <w:rPr>
          <w:rFonts w:asciiTheme="minorBidi" w:hAnsiTheme="minorBidi" w:cstheme="minorBidi"/>
          <w:b/>
          <w:color w:val="00B0F0"/>
          <w:sz w:val="22"/>
          <w:szCs w:val="22"/>
        </w:rPr>
      </w:pPr>
      <w:r w:rsidRPr="00D008C2">
        <w:rPr>
          <w:rFonts w:asciiTheme="minorBidi" w:hAnsiTheme="minorBidi" w:cstheme="minorBidi"/>
          <w:b/>
          <w:color w:val="00B0F0"/>
          <w:sz w:val="22"/>
          <w:szCs w:val="22"/>
        </w:rPr>
        <w:lastRenderedPageBreak/>
        <w:t xml:space="preserve">3. </w:t>
      </w:r>
      <w:r w:rsidR="00EC1E3A" w:rsidRPr="00D008C2">
        <w:rPr>
          <w:rFonts w:asciiTheme="minorBidi" w:hAnsiTheme="minorBidi" w:cstheme="minorBidi"/>
          <w:b/>
          <w:color w:val="00B0F0"/>
          <w:sz w:val="22"/>
          <w:szCs w:val="22"/>
        </w:rPr>
        <w:t xml:space="preserve">  </w:t>
      </w:r>
      <w:r w:rsidR="00363AE2" w:rsidRPr="00D008C2">
        <w:rPr>
          <w:rFonts w:asciiTheme="minorBidi" w:hAnsiTheme="minorBidi" w:cstheme="minorBidi"/>
          <w:b/>
          <w:color w:val="00B0F0"/>
          <w:sz w:val="22"/>
          <w:szCs w:val="22"/>
        </w:rPr>
        <w:t>SCOPE OF THE WORK (WORK ASSIGNMENT)</w:t>
      </w:r>
    </w:p>
    <w:p w14:paraId="5DF15E64" w14:textId="77777777" w:rsidR="00224E90" w:rsidRPr="00D008C2" w:rsidRDefault="00224E90" w:rsidP="00CA3939">
      <w:pPr>
        <w:pStyle w:val="ListParagraph"/>
        <w:jc w:val="both"/>
        <w:rPr>
          <w:rFonts w:asciiTheme="minorBidi" w:hAnsiTheme="minorBidi" w:cstheme="minorBidi"/>
          <w:b/>
          <w:sz w:val="22"/>
          <w:szCs w:val="22"/>
        </w:rPr>
      </w:pPr>
    </w:p>
    <w:p w14:paraId="33C436EA" w14:textId="78EF61EC" w:rsidR="00990571" w:rsidRPr="00D008C2" w:rsidRDefault="00224E90" w:rsidP="00660EB1">
      <w:pPr>
        <w:pStyle w:val="ListParagraph"/>
        <w:ind w:left="0"/>
        <w:jc w:val="both"/>
        <w:rPr>
          <w:rFonts w:asciiTheme="minorBidi" w:hAnsiTheme="minorBidi" w:cstheme="minorBidi"/>
          <w:sz w:val="22"/>
          <w:szCs w:val="22"/>
          <w:lang w:val="en-US"/>
        </w:rPr>
      </w:pPr>
      <w:r w:rsidRPr="00D008C2">
        <w:rPr>
          <w:rFonts w:asciiTheme="minorBidi" w:eastAsiaTheme="minorHAnsi" w:hAnsiTheme="minorBidi" w:cstheme="minorBidi"/>
          <w:sz w:val="22"/>
          <w:szCs w:val="22"/>
        </w:rPr>
        <w:t xml:space="preserve">The purpose of the LTA for the provision </w:t>
      </w:r>
      <w:bookmarkStart w:id="1" w:name="_Hlk182491977"/>
      <w:r w:rsidR="00C91526" w:rsidRPr="00D008C2">
        <w:rPr>
          <w:rFonts w:asciiTheme="minorBidi" w:eastAsiaTheme="minorHAnsi" w:hAnsiTheme="minorBidi" w:cstheme="minorBidi"/>
          <w:sz w:val="22"/>
          <w:szCs w:val="22"/>
        </w:rPr>
        <w:t xml:space="preserve">of </w:t>
      </w:r>
      <w:r w:rsidR="00AD706F" w:rsidRPr="00D008C2">
        <w:rPr>
          <w:rFonts w:asciiTheme="minorBidi" w:eastAsiaTheme="minorHAnsi" w:hAnsiTheme="minorBidi" w:cstheme="minorBidi"/>
          <w:sz w:val="22"/>
          <w:szCs w:val="22"/>
        </w:rPr>
        <w:t xml:space="preserve">comprehensive </w:t>
      </w:r>
      <w:r w:rsidR="00990571" w:rsidRPr="00D008C2">
        <w:rPr>
          <w:rFonts w:asciiTheme="minorBidi" w:hAnsiTheme="minorBidi" w:cstheme="minorBidi"/>
          <w:sz w:val="22"/>
          <w:szCs w:val="22"/>
          <w:lang w:val="en-US"/>
        </w:rPr>
        <w:t>inspection and supervision services</w:t>
      </w:r>
      <w:r w:rsidRPr="00D008C2">
        <w:rPr>
          <w:rFonts w:asciiTheme="minorBidi" w:hAnsiTheme="minorBidi" w:cstheme="minorBidi"/>
          <w:sz w:val="22"/>
          <w:szCs w:val="22"/>
          <w:lang w:val="en-US"/>
        </w:rPr>
        <w:t>,</w:t>
      </w:r>
      <w:r w:rsidR="00990571" w:rsidRPr="00D008C2">
        <w:rPr>
          <w:rFonts w:asciiTheme="minorBidi" w:hAnsiTheme="minorBidi" w:cstheme="minorBidi"/>
          <w:sz w:val="22"/>
          <w:szCs w:val="22"/>
          <w:lang w:val="en-US"/>
        </w:rPr>
        <w:t xml:space="preserve"> </w:t>
      </w:r>
      <w:r w:rsidR="00AD706F" w:rsidRPr="00D008C2">
        <w:rPr>
          <w:rFonts w:asciiTheme="minorBidi" w:hAnsiTheme="minorBidi" w:cstheme="minorBidi"/>
          <w:sz w:val="22"/>
          <w:szCs w:val="22"/>
          <w:lang w:val="en-US"/>
        </w:rPr>
        <w:t>for</w:t>
      </w:r>
      <w:r w:rsidR="00990571" w:rsidRPr="00D008C2">
        <w:rPr>
          <w:rFonts w:asciiTheme="minorBidi" w:hAnsiTheme="minorBidi" w:cstheme="minorBidi"/>
          <w:sz w:val="22"/>
          <w:szCs w:val="22"/>
          <w:lang w:val="en-US"/>
        </w:rPr>
        <w:t xml:space="preserve"> </w:t>
      </w:r>
      <w:r w:rsidR="00AD706F" w:rsidRPr="00D008C2">
        <w:rPr>
          <w:rFonts w:asciiTheme="minorBidi" w:hAnsiTheme="minorBidi" w:cstheme="minorBidi"/>
          <w:sz w:val="22"/>
          <w:szCs w:val="22"/>
          <w:lang w:val="en-US"/>
        </w:rPr>
        <w:t>loading</w:t>
      </w:r>
      <w:r w:rsidR="00C91526" w:rsidRPr="00D008C2">
        <w:rPr>
          <w:rFonts w:asciiTheme="minorBidi" w:hAnsiTheme="minorBidi" w:cstheme="minorBidi"/>
          <w:sz w:val="22"/>
          <w:szCs w:val="22"/>
          <w:lang w:val="en-US"/>
        </w:rPr>
        <w:t xml:space="preserve"> and offloading of supplies </w:t>
      </w:r>
      <w:r w:rsidR="00660EB1" w:rsidRPr="00D008C2">
        <w:rPr>
          <w:rFonts w:asciiTheme="minorBidi" w:hAnsiTheme="minorBidi" w:cstheme="minorBidi"/>
          <w:sz w:val="22"/>
          <w:szCs w:val="22"/>
          <w:lang w:val="en-US"/>
        </w:rPr>
        <w:t xml:space="preserve">(before loading, during loading, and after offloading) </w:t>
      </w:r>
      <w:r w:rsidR="00AD706F" w:rsidRPr="00D008C2">
        <w:rPr>
          <w:rFonts w:asciiTheme="minorBidi" w:hAnsiTheme="minorBidi" w:cstheme="minorBidi"/>
          <w:sz w:val="22"/>
          <w:szCs w:val="22"/>
          <w:lang w:val="en-US"/>
        </w:rPr>
        <w:t xml:space="preserve">ensuring that they are handled safely and efficiently, secured correctly and that they arrive at the destination in good condition the same condition it leave the warehouse location. </w:t>
      </w:r>
      <w:r w:rsidR="00990571" w:rsidRPr="00D008C2">
        <w:rPr>
          <w:rFonts w:asciiTheme="minorBidi" w:hAnsiTheme="minorBidi" w:cstheme="minorBidi"/>
          <w:sz w:val="22"/>
          <w:szCs w:val="22"/>
          <w:lang w:val="en-US"/>
        </w:rPr>
        <w:t>The loading</w:t>
      </w:r>
      <w:r w:rsidR="00AD706F" w:rsidRPr="00D008C2">
        <w:rPr>
          <w:rFonts w:asciiTheme="minorBidi" w:hAnsiTheme="minorBidi" w:cstheme="minorBidi"/>
          <w:sz w:val="22"/>
          <w:szCs w:val="22"/>
          <w:lang w:val="en-US"/>
        </w:rPr>
        <w:t xml:space="preserve"> and off</w:t>
      </w:r>
      <w:r w:rsidR="00990571" w:rsidRPr="00D008C2">
        <w:rPr>
          <w:rFonts w:asciiTheme="minorBidi" w:hAnsiTheme="minorBidi" w:cstheme="minorBidi"/>
          <w:sz w:val="22"/>
          <w:szCs w:val="22"/>
          <w:lang w:val="en-US"/>
        </w:rPr>
        <w:t xml:space="preserve">loading inspection and supervision </w:t>
      </w:r>
      <w:r w:rsidR="003F7D90" w:rsidRPr="00D008C2">
        <w:rPr>
          <w:rFonts w:asciiTheme="minorBidi" w:hAnsiTheme="minorBidi" w:cstheme="minorBidi"/>
          <w:sz w:val="22"/>
          <w:szCs w:val="22"/>
          <w:lang w:val="en-US"/>
        </w:rPr>
        <w:t xml:space="preserve">functions </w:t>
      </w:r>
      <w:r w:rsidR="00990571" w:rsidRPr="00D008C2">
        <w:rPr>
          <w:rFonts w:asciiTheme="minorBidi" w:hAnsiTheme="minorBidi" w:cstheme="minorBidi"/>
          <w:sz w:val="22"/>
          <w:szCs w:val="22"/>
          <w:lang w:val="en-US"/>
        </w:rPr>
        <w:t xml:space="preserve">should </w:t>
      </w:r>
      <w:r w:rsidRPr="00D008C2">
        <w:rPr>
          <w:rFonts w:asciiTheme="minorBidi" w:hAnsiTheme="minorBidi" w:cstheme="minorBidi"/>
          <w:sz w:val="22"/>
          <w:szCs w:val="22"/>
          <w:lang w:val="en-US"/>
        </w:rPr>
        <w:t xml:space="preserve">include, but not limited to </w:t>
      </w:r>
      <w:r w:rsidR="00990571" w:rsidRPr="00D008C2">
        <w:rPr>
          <w:rFonts w:asciiTheme="minorBidi" w:hAnsiTheme="minorBidi" w:cstheme="minorBidi"/>
          <w:sz w:val="22"/>
          <w:szCs w:val="22"/>
          <w:lang w:val="en-US"/>
        </w:rPr>
        <w:t xml:space="preserve">the below: </w:t>
      </w:r>
    </w:p>
    <w:p w14:paraId="2A578D7C" w14:textId="77777777" w:rsidR="00AD706F" w:rsidRPr="00D008C2" w:rsidRDefault="00AD706F" w:rsidP="00D008C2">
      <w:pPr>
        <w:pStyle w:val="ListParagraph"/>
        <w:jc w:val="both"/>
        <w:rPr>
          <w:rFonts w:asciiTheme="minorBidi" w:hAnsiTheme="minorBidi" w:cstheme="minorBidi"/>
          <w:sz w:val="22"/>
          <w:szCs w:val="22"/>
          <w:lang w:val="en-US"/>
        </w:rPr>
      </w:pPr>
    </w:p>
    <w:bookmarkEnd w:id="1"/>
    <w:p w14:paraId="70647D77" w14:textId="77777777" w:rsidR="00D008C2" w:rsidRPr="00D008C2" w:rsidRDefault="00D008C2" w:rsidP="00C3520D">
      <w:pPr>
        <w:pStyle w:val="NormalWeb"/>
        <w:numPr>
          <w:ilvl w:val="0"/>
          <w:numId w:val="8"/>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b/>
          <w:bCs/>
          <w:color w:val="000000"/>
          <w:sz w:val="22"/>
          <w:szCs w:val="22"/>
        </w:rPr>
        <w:t>Pre-loading inspections:</w:t>
      </w:r>
      <w:r w:rsidRPr="00D008C2">
        <w:rPr>
          <w:rFonts w:asciiTheme="minorBidi" w:hAnsiTheme="minorBidi" w:cstheme="minorBidi"/>
          <w:color w:val="000000"/>
          <w:sz w:val="22"/>
          <w:szCs w:val="22"/>
        </w:rPr>
        <w:t xml:space="preserve"> conduct thorough inspections of supplies before loading to ensure that they are properly packaged, labelled, and secured for transport. This includes verifying that the packaging is intact and free from damage, checking that the weight and dimensions of the supplies are correct, and ensuring that any hazardous materials are properly identified and labelled, condition of the palletized supplies.</w:t>
      </w:r>
    </w:p>
    <w:p w14:paraId="5A2E35F7" w14:textId="77777777" w:rsidR="00D008C2" w:rsidRPr="00D008C2" w:rsidRDefault="00D008C2" w:rsidP="00D008C2">
      <w:pPr>
        <w:pStyle w:val="NormalWeb"/>
        <w:spacing w:before="0" w:beforeAutospacing="0" w:after="0" w:afterAutospacing="0"/>
        <w:ind w:left="720"/>
        <w:jc w:val="both"/>
        <w:rPr>
          <w:rFonts w:asciiTheme="minorBidi" w:hAnsiTheme="minorBidi" w:cstheme="minorBidi"/>
          <w:color w:val="000000"/>
          <w:sz w:val="22"/>
          <w:szCs w:val="22"/>
        </w:rPr>
      </w:pPr>
    </w:p>
    <w:p w14:paraId="39D928C3" w14:textId="4D48E2BD" w:rsidR="00D008C2" w:rsidRPr="00D008C2" w:rsidRDefault="00D008C2" w:rsidP="00C3520D">
      <w:pPr>
        <w:pStyle w:val="NormalWeb"/>
        <w:numPr>
          <w:ilvl w:val="0"/>
          <w:numId w:val="8"/>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b/>
          <w:bCs/>
          <w:color w:val="000000"/>
          <w:sz w:val="22"/>
          <w:szCs w:val="22"/>
        </w:rPr>
        <w:t>Loading supervision:</w:t>
      </w:r>
      <w:r w:rsidRPr="00D008C2">
        <w:rPr>
          <w:rFonts w:asciiTheme="minorBidi" w:hAnsiTheme="minorBidi" w:cstheme="minorBidi"/>
          <w:color w:val="000000"/>
          <w:sz w:val="22"/>
          <w:szCs w:val="22"/>
        </w:rPr>
        <w:t xml:space="preserve"> conduct comprehensive supervision and support during the loading process to ensure that the</w:t>
      </w:r>
      <w:r w:rsidR="00427BB7">
        <w:rPr>
          <w:rFonts w:asciiTheme="minorBidi" w:hAnsiTheme="minorBidi" w:cstheme="minorBidi"/>
          <w:color w:val="000000"/>
          <w:sz w:val="22"/>
          <w:szCs w:val="22"/>
        </w:rPr>
        <w:t xml:space="preserve"> </w:t>
      </w:r>
      <w:r w:rsidR="00427BB7" w:rsidRPr="00FE5228">
        <w:rPr>
          <w:rFonts w:asciiTheme="minorBidi" w:hAnsiTheme="minorBidi" w:cstheme="minorBidi"/>
          <w:color w:val="000000"/>
          <w:sz w:val="22"/>
          <w:szCs w:val="22"/>
          <w:u w:val="single"/>
        </w:rPr>
        <w:t>correct</w:t>
      </w:r>
      <w:r w:rsidRPr="00D008C2">
        <w:rPr>
          <w:rFonts w:asciiTheme="minorBidi" w:hAnsiTheme="minorBidi" w:cstheme="minorBidi"/>
          <w:color w:val="000000"/>
          <w:sz w:val="22"/>
          <w:szCs w:val="22"/>
        </w:rPr>
        <w:t xml:space="preserve"> supplies are properly handled, secured, and protected. This includes ensuring that supplies are loaded in the correct sequence and orientation, and that any special handling requirements are met.</w:t>
      </w:r>
    </w:p>
    <w:p w14:paraId="5AFD871F" w14:textId="77777777" w:rsidR="00D008C2" w:rsidRPr="00D008C2" w:rsidRDefault="00D008C2" w:rsidP="00D008C2">
      <w:pPr>
        <w:pStyle w:val="NormalWeb"/>
        <w:spacing w:before="0" w:beforeAutospacing="0" w:after="0" w:afterAutospacing="0"/>
        <w:jc w:val="both"/>
        <w:rPr>
          <w:rFonts w:asciiTheme="minorBidi" w:hAnsiTheme="minorBidi" w:cstheme="minorBidi"/>
          <w:color w:val="000000"/>
          <w:sz w:val="22"/>
          <w:szCs w:val="22"/>
        </w:rPr>
      </w:pPr>
    </w:p>
    <w:p w14:paraId="4B3598A3" w14:textId="77777777" w:rsidR="00D008C2" w:rsidRPr="00D008C2" w:rsidRDefault="00D008C2" w:rsidP="00C3520D">
      <w:pPr>
        <w:pStyle w:val="ListParagraph"/>
        <w:numPr>
          <w:ilvl w:val="0"/>
          <w:numId w:val="8"/>
        </w:numPr>
        <w:jc w:val="both"/>
        <w:rPr>
          <w:rFonts w:asciiTheme="minorBidi" w:hAnsiTheme="minorBidi" w:cstheme="minorBidi"/>
          <w:color w:val="000000"/>
          <w:sz w:val="22"/>
          <w:szCs w:val="22"/>
          <w:lang w:val="en-US"/>
        </w:rPr>
      </w:pPr>
      <w:r w:rsidRPr="00D008C2">
        <w:rPr>
          <w:rFonts w:asciiTheme="minorBidi" w:hAnsiTheme="minorBidi" w:cstheme="minorBidi"/>
          <w:b/>
          <w:bCs/>
          <w:color w:val="000000"/>
          <w:sz w:val="22"/>
          <w:szCs w:val="22"/>
        </w:rPr>
        <w:t>Transit monitoring:</w:t>
      </w:r>
      <w:r w:rsidRPr="00D008C2">
        <w:rPr>
          <w:rFonts w:asciiTheme="minorBidi" w:hAnsiTheme="minorBidi" w:cstheme="minorBidi"/>
          <w:color w:val="000000"/>
          <w:sz w:val="22"/>
          <w:szCs w:val="22"/>
        </w:rPr>
        <w:t xml:space="preserve"> verifying that the truck is properly loaded, the supplies are properly secured, and that any special handling requirements are being met.  Examine the general appearance of the packing and the palletized supplies; </w:t>
      </w:r>
      <w:r w:rsidRPr="00D008C2">
        <w:rPr>
          <w:rFonts w:asciiTheme="minorBidi" w:hAnsiTheme="minorBidi" w:cstheme="minorBidi"/>
          <w:color w:val="000000"/>
          <w:sz w:val="22"/>
          <w:szCs w:val="22"/>
          <w:lang w:val="en-US"/>
        </w:rPr>
        <w:t xml:space="preserve">the standard of the transport and that it is adequate to withstand the conditions likely to be encountered during shipment. </w:t>
      </w:r>
    </w:p>
    <w:p w14:paraId="622D8007" w14:textId="77777777" w:rsidR="00D008C2" w:rsidRPr="00D008C2" w:rsidRDefault="00D008C2" w:rsidP="00D008C2">
      <w:pPr>
        <w:pStyle w:val="NormalWeb"/>
        <w:spacing w:before="0" w:beforeAutospacing="0" w:after="0" w:afterAutospacing="0"/>
        <w:jc w:val="both"/>
        <w:rPr>
          <w:rFonts w:asciiTheme="minorBidi" w:hAnsiTheme="minorBidi" w:cstheme="minorBidi"/>
          <w:color w:val="000000"/>
          <w:sz w:val="22"/>
          <w:szCs w:val="22"/>
        </w:rPr>
      </w:pPr>
    </w:p>
    <w:p w14:paraId="06956C15" w14:textId="77777777" w:rsidR="00D008C2" w:rsidRPr="00D008C2" w:rsidRDefault="00D008C2" w:rsidP="00C3520D">
      <w:pPr>
        <w:pStyle w:val="NormalWeb"/>
        <w:numPr>
          <w:ilvl w:val="0"/>
          <w:numId w:val="8"/>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b/>
          <w:bCs/>
          <w:color w:val="000000"/>
          <w:sz w:val="22"/>
          <w:szCs w:val="22"/>
        </w:rPr>
        <w:t>Offloading supervision:</w:t>
      </w:r>
      <w:r w:rsidRPr="00D008C2">
        <w:rPr>
          <w:rFonts w:asciiTheme="minorBidi" w:hAnsiTheme="minorBidi" w:cstheme="minorBidi"/>
          <w:color w:val="000000"/>
          <w:sz w:val="22"/>
          <w:szCs w:val="22"/>
        </w:rPr>
        <w:t xml:space="preserve"> provide comprehensive supervision and support during the offloading process to ensure that the supplies are properly handled, secured, and protected.</w:t>
      </w:r>
    </w:p>
    <w:p w14:paraId="2D600572" w14:textId="77777777" w:rsidR="00D008C2" w:rsidRPr="00D008C2" w:rsidRDefault="00D008C2" w:rsidP="00D008C2">
      <w:pPr>
        <w:pStyle w:val="ListParagraph"/>
        <w:jc w:val="both"/>
        <w:rPr>
          <w:rFonts w:asciiTheme="minorBidi" w:hAnsiTheme="minorBidi" w:cstheme="minorBidi"/>
          <w:color w:val="000000"/>
          <w:sz w:val="22"/>
          <w:szCs w:val="22"/>
        </w:rPr>
      </w:pPr>
    </w:p>
    <w:p w14:paraId="57BDB982" w14:textId="77777777" w:rsidR="00D008C2" w:rsidRPr="00D008C2" w:rsidRDefault="00D008C2" w:rsidP="00C3520D">
      <w:pPr>
        <w:pStyle w:val="NormalWeb"/>
        <w:numPr>
          <w:ilvl w:val="0"/>
          <w:numId w:val="8"/>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b/>
          <w:bCs/>
          <w:color w:val="000000"/>
          <w:sz w:val="22"/>
          <w:szCs w:val="22"/>
        </w:rPr>
        <w:t>Documentation and reporting:</w:t>
      </w:r>
      <w:r w:rsidRPr="00D008C2">
        <w:rPr>
          <w:rFonts w:asciiTheme="minorBidi" w:hAnsiTheme="minorBidi" w:cstheme="minorBidi"/>
          <w:color w:val="000000"/>
          <w:sz w:val="22"/>
          <w:szCs w:val="22"/>
        </w:rPr>
        <w:t xml:space="preserve"> provide detailed documentation and reporting on our findings, including photographs and recommendations for corrective action if necessary. This documentation can be used for insurance claims, legal proceedings, or other purposes as needed.  The report to be submitted within two (2) days after each inspection.   The report shall include the minimum following information:</w:t>
      </w:r>
    </w:p>
    <w:p w14:paraId="24829AED" w14:textId="77777777" w:rsidR="00D008C2" w:rsidRPr="00D008C2" w:rsidRDefault="00D008C2" w:rsidP="00C3520D">
      <w:pPr>
        <w:pStyle w:val="NormalWeb"/>
        <w:numPr>
          <w:ilvl w:val="1"/>
          <w:numId w:val="9"/>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color w:val="000000"/>
          <w:sz w:val="22"/>
          <w:szCs w:val="22"/>
        </w:rPr>
        <w:t>UNICEF PO number</w:t>
      </w:r>
    </w:p>
    <w:p w14:paraId="417E42C0" w14:textId="77777777" w:rsidR="00D008C2" w:rsidRPr="00D008C2" w:rsidRDefault="00D008C2" w:rsidP="00C3520D">
      <w:pPr>
        <w:pStyle w:val="NormalWeb"/>
        <w:numPr>
          <w:ilvl w:val="1"/>
          <w:numId w:val="9"/>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color w:val="000000"/>
          <w:sz w:val="22"/>
          <w:szCs w:val="22"/>
        </w:rPr>
        <w:t>Description of supplies inspected for loading/</w:t>
      </w:r>
      <w:proofErr w:type="gramStart"/>
      <w:r w:rsidRPr="00D008C2">
        <w:rPr>
          <w:rFonts w:asciiTheme="minorBidi" w:hAnsiTheme="minorBidi" w:cstheme="minorBidi"/>
          <w:color w:val="000000"/>
          <w:sz w:val="22"/>
          <w:szCs w:val="22"/>
        </w:rPr>
        <w:t>offloading</w:t>
      </w:r>
      <w:proofErr w:type="gramEnd"/>
      <w:r w:rsidRPr="00D008C2">
        <w:rPr>
          <w:rFonts w:asciiTheme="minorBidi" w:hAnsiTheme="minorBidi" w:cstheme="minorBidi"/>
          <w:color w:val="000000"/>
          <w:sz w:val="22"/>
          <w:szCs w:val="22"/>
        </w:rPr>
        <w:t xml:space="preserve"> </w:t>
      </w:r>
    </w:p>
    <w:p w14:paraId="23D3929F" w14:textId="77777777" w:rsidR="00D008C2" w:rsidRPr="00D008C2" w:rsidRDefault="00D008C2" w:rsidP="00C3520D">
      <w:pPr>
        <w:pStyle w:val="NormalWeb"/>
        <w:numPr>
          <w:ilvl w:val="1"/>
          <w:numId w:val="9"/>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color w:val="000000"/>
          <w:sz w:val="22"/>
          <w:szCs w:val="22"/>
        </w:rPr>
        <w:t>Time date and place of inspection</w:t>
      </w:r>
    </w:p>
    <w:p w14:paraId="06ACB38F" w14:textId="77777777" w:rsidR="00D008C2" w:rsidRPr="00D008C2" w:rsidRDefault="00D008C2" w:rsidP="00C3520D">
      <w:pPr>
        <w:pStyle w:val="NormalWeb"/>
        <w:numPr>
          <w:ilvl w:val="1"/>
          <w:numId w:val="9"/>
        </w:numPr>
        <w:spacing w:before="0" w:beforeAutospacing="0" w:after="0" w:afterAutospacing="0"/>
        <w:jc w:val="both"/>
        <w:rPr>
          <w:rFonts w:asciiTheme="minorBidi" w:hAnsiTheme="minorBidi" w:cstheme="minorBidi"/>
          <w:color w:val="000000"/>
          <w:sz w:val="22"/>
          <w:szCs w:val="22"/>
        </w:rPr>
      </w:pPr>
      <w:r w:rsidRPr="00D008C2">
        <w:rPr>
          <w:rFonts w:asciiTheme="minorBidi" w:hAnsiTheme="minorBidi" w:cstheme="minorBidi"/>
          <w:color w:val="000000"/>
          <w:sz w:val="22"/>
          <w:szCs w:val="22"/>
        </w:rPr>
        <w:t xml:space="preserve">Summary of findings and additional </w:t>
      </w:r>
      <w:proofErr w:type="gramStart"/>
      <w:r w:rsidRPr="00D008C2">
        <w:rPr>
          <w:rFonts w:asciiTheme="minorBidi" w:hAnsiTheme="minorBidi" w:cstheme="minorBidi"/>
          <w:color w:val="000000"/>
          <w:sz w:val="22"/>
          <w:szCs w:val="22"/>
        </w:rPr>
        <w:t>comments, if</w:t>
      </w:r>
      <w:proofErr w:type="gramEnd"/>
      <w:r w:rsidRPr="00D008C2">
        <w:rPr>
          <w:rFonts w:asciiTheme="minorBidi" w:hAnsiTheme="minorBidi" w:cstheme="minorBidi"/>
          <w:color w:val="000000"/>
          <w:sz w:val="22"/>
          <w:szCs w:val="22"/>
        </w:rPr>
        <w:t xml:space="preserve"> any</w:t>
      </w:r>
    </w:p>
    <w:p w14:paraId="2A71279A" w14:textId="77777777" w:rsidR="00D008C2" w:rsidRPr="00D008C2" w:rsidRDefault="00D008C2" w:rsidP="00D008C2">
      <w:pPr>
        <w:pStyle w:val="NormalWeb"/>
        <w:spacing w:before="0" w:beforeAutospacing="0" w:after="0" w:afterAutospacing="0"/>
        <w:jc w:val="both"/>
        <w:rPr>
          <w:rFonts w:asciiTheme="minorBidi" w:hAnsiTheme="minorBidi" w:cstheme="minorBidi"/>
          <w:color w:val="000000"/>
          <w:sz w:val="22"/>
          <w:szCs w:val="22"/>
        </w:rPr>
      </w:pPr>
    </w:p>
    <w:p w14:paraId="520910B1" w14:textId="77777777" w:rsidR="00D008C2" w:rsidRPr="00D008C2" w:rsidRDefault="00D008C2" w:rsidP="00D008C2">
      <w:pPr>
        <w:pStyle w:val="NormalWeb"/>
        <w:spacing w:before="0" w:beforeAutospacing="0" w:after="0" w:afterAutospacing="0"/>
        <w:ind w:left="720"/>
        <w:jc w:val="both"/>
        <w:rPr>
          <w:rFonts w:asciiTheme="minorBidi" w:hAnsiTheme="minorBidi" w:cstheme="minorBidi"/>
          <w:color w:val="000000"/>
          <w:sz w:val="22"/>
          <w:szCs w:val="22"/>
        </w:rPr>
      </w:pPr>
      <w:r w:rsidRPr="00D008C2">
        <w:rPr>
          <w:rFonts w:asciiTheme="minorBidi" w:hAnsiTheme="minorBidi" w:cstheme="minorBidi"/>
          <w:color w:val="000000"/>
          <w:sz w:val="22"/>
          <w:szCs w:val="22"/>
        </w:rPr>
        <w:t>Exceptionally, a draft report detailing any major issues will be accepted, by agreement with UNICEF Jordan, where the reporting will take longer due to any complicated or challenging inspections that have been conducted.</w:t>
      </w:r>
    </w:p>
    <w:p w14:paraId="40D236A9" w14:textId="77777777" w:rsidR="00D008C2" w:rsidRPr="00D008C2" w:rsidRDefault="00D008C2" w:rsidP="00D008C2">
      <w:pPr>
        <w:pStyle w:val="NormalWeb"/>
        <w:spacing w:before="0" w:beforeAutospacing="0" w:after="0" w:afterAutospacing="0"/>
        <w:rPr>
          <w:rFonts w:asciiTheme="minorBidi" w:hAnsiTheme="minorBidi" w:cstheme="minorBidi"/>
          <w:color w:val="000000"/>
          <w:sz w:val="22"/>
          <w:szCs w:val="22"/>
        </w:rPr>
      </w:pPr>
    </w:p>
    <w:p w14:paraId="5B87BB7F" w14:textId="19C4615F" w:rsidR="00D008C2" w:rsidRPr="00A42327" w:rsidRDefault="00D008C2" w:rsidP="00D008C2">
      <w:pPr>
        <w:pStyle w:val="NormalWeb"/>
        <w:spacing w:before="0" w:beforeAutospacing="0" w:after="0" w:afterAutospacing="0"/>
        <w:rPr>
          <w:rFonts w:asciiTheme="minorBidi" w:hAnsiTheme="minorBidi" w:cstheme="minorBidi"/>
          <w:b/>
          <w:bCs/>
          <w:color w:val="000000"/>
          <w:sz w:val="22"/>
          <w:szCs w:val="22"/>
        </w:rPr>
      </w:pPr>
      <w:r w:rsidRPr="00A42327">
        <w:rPr>
          <w:rFonts w:asciiTheme="minorBidi" w:hAnsiTheme="minorBidi" w:cstheme="minorBidi"/>
          <w:b/>
          <w:bCs/>
          <w:color w:val="000000"/>
          <w:sz w:val="22"/>
          <w:szCs w:val="22"/>
        </w:rPr>
        <w:t>It is important to ensu</w:t>
      </w:r>
      <w:r w:rsidR="008A3CB8">
        <w:rPr>
          <w:rFonts w:asciiTheme="minorBidi" w:hAnsiTheme="minorBidi" w:cstheme="minorBidi"/>
          <w:b/>
          <w:bCs/>
          <w:color w:val="000000"/>
          <w:sz w:val="22"/>
          <w:szCs w:val="22"/>
        </w:rPr>
        <w:t>r</w:t>
      </w:r>
      <w:r w:rsidRPr="00A42327">
        <w:rPr>
          <w:rFonts w:asciiTheme="minorBidi" w:hAnsiTheme="minorBidi" w:cstheme="minorBidi"/>
          <w:b/>
          <w:bCs/>
          <w:color w:val="000000"/>
          <w:sz w:val="22"/>
          <w:szCs w:val="22"/>
        </w:rPr>
        <w:t>e:</w:t>
      </w:r>
    </w:p>
    <w:p w14:paraId="0130E9A2" w14:textId="77777777" w:rsidR="00D008C2" w:rsidRPr="00A42327" w:rsidRDefault="00D008C2" w:rsidP="00C3520D">
      <w:pPr>
        <w:pStyle w:val="NormalWeb"/>
        <w:numPr>
          <w:ilvl w:val="0"/>
          <w:numId w:val="10"/>
        </w:numPr>
        <w:spacing w:before="0" w:beforeAutospacing="0" w:after="0" w:afterAutospacing="0"/>
        <w:ind w:left="810" w:hanging="450"/>
        <w:rPr>
          <w:rFonts w:asciiTheme="minorBidi" w:hAnsiTheme="minorBidi" w:cstheme="minorBidi"/>
          <w:sz w:val="22"/>
          <w:szCs w:val="22"/>
        </w:rPr>
      </w:pPr>
      <w:r w:rsidRPr="00A42327">
        <w:rPr>
          <w:rFonts w:asciiTheme="minorBidi" w:hAnsiTheme="minorBidi" w:cstheme="minorBidi"/>
          <w:color w:val="000000"/>
          <w:sz w:val="22"/>
          <w:szCs w:val="22"/>
        </w:rPr>
        <w:t xml:space="preserve">Timely coordination between UNICEF Jordan Country office logistics team and contractors on site. </w:t>
      </w:r>
    </w:p>
    <w:p w14:paraId="4C7F8DF2" w14:textId="77777777" w:rsidR="00D008C2" w:rsidRPr="00A42327" w:rsidRDefault="00D008C2" w:rsidP="00C3520D">
      <w:pPr>
        <w:pStyle w:val="NormalWeb"/>
        <w:numPr>
          <w:ilvl w:val="0"/>
          <w:numId w:val="10"/>
        </w:numPr>
        <w:spacing w:before="0" w:beforeAutospacing="0" w:after="0" w:afterAutospacing="0"/>
        <w:ind w:left="810" w:hanging="450"/>
        <w:rPr>
          <w:rFonts w:asciiTheme="minorBidi" w:hAnsiTheme="minorBidi" w:cstheme="minorBidi"/>
          <w:sz w:val="22"/>
          <w:szCs w:val="22"/>
        </w:rPr>
      </w:pPr>
      <w:r w:rsidRPr="00A42327">
        <w:rPr>
          <w:rFonts w:asciiTheme="minorBidi" w:hAnsiTheme="minorBidi" w:cstheme="minorBidi"/>
          <w:color w:val="000000"/>
          <w:sz w:val="22"/>
          <w:szCs w:val="22"/>
        </w:rPr>
        <w:t>Check all relevant documents and e</w:t>
      </w:r>
      <w:r w:rsidRPr="00A42327">
        <w:rPr>
          <w:rFonts w:asciiTheme="minorBidi" w:hAnsiTheme="minorBidi" w:cstheme="minorBidi"/>
          <w:sz w:val="22"/>
          <w:szCs w:val="22"/>
        </w:rPr>
        <w:t>nsure that it comply with the contract requirements, WB, invoices, etc.</w:t>
      </w:r>
    </w:p>
    <w:p w14:paraId="0559DB6F" w14:textId="77777777" w:rsidR="00BC2A3D" w:rsidRPr="00A42327" w:rsidRDefault="00BC2A3D" w:rsidP="00BC2A3D">
      <w:pPr>
        <w:spacing w:line="240" w:lineRule="auto"/>
        <w:jc w:val="both"/>
        <w:rPr>
          <w:rFonts w:asciiTheme="minorBidi" w:hAnsiTheme="minorBidi" w:cstheme="minorBidi"/>
          <w:sz w:val="22"/>
          <w:szCs w:val="22"/>
          <w:lang w:val="en-US"/>
        </w:rPr>
      </w:pPr>
    </w:p>
    <w:p w14:paraId="7F96EE3A" w14:textId="0AD4F079" w:rsidR="001F25BF" w:rsidRPr="00A42327" w:rsidRDefault="00A42327" w:rsidP="001F25BF">
      <w:pPr>
        <w:spacing w:line="240" w:lineRule="auto"/>
        <w:rPr>
          <w:rFonts w:asciiTheme="minorBidi" w:eastAsia="Times New Roman" w:hAnsiTheme="minorBidi" w:cstheme="minorBidi"/>
          <w:b/>
          <w:bCs/>
          <w:color w:val="00B0F0"/>
          <w:sz w:val="22"/>
          <w:szCs w:val="22"/>
          <w:lang w:val="en-US"/>
        </w:rPr>
      </w:pPr>
      <w:r w:rsidRPr="00A42327">
        <w:rPr>
          <w:rFonts w:asciiTheme="minorBidi" w:eastAsia="Times New Roman" w:hAnsiTheme="minorBidi" w:cstheme="minorBidi"/>
          <w:b/>
          <w:bCs/>
          <w:color w:val="00B0F0"/>
          <w:sz w:val="22"/>
          <w:szCs w:val="22"/>
          <w:lang w:val="en-US"/>
        </w:rPr>
        <w:t>4</w:t>
      </w:r>
      <w:r w:rsidR="001365F1" w:rsidRPr="00A42327">
        <w:rPr>
          <w:rFonts w:asciiTheme="minorBidi" w:eastAsia="Times New Roman" w:hAnsiTheme="minorBidi" w:cstheme="minorBidi"/>
          <w:b/>
          <w:bCs/>
          <w:color w:val="00B0F0"/>
          <w:sz w:val="22"/>
          <w:szCs w:val="22"/>
          <w:lang w:val="en-US"/>
        </w:rPr>
        <w:t xml:space="preserve">.  </w:t>
      </w:r>
      <w:r w:rsidR="001F25BF" w:rsidRPr="00A42327">
        <w:rPr>
          <w:rFonts w:asciiTheme="minorBidi" w:eastAsia="Times New Roman" w:hAnsiTheme="minorBidi" w:cstheme="minorBidi"/>
          <w:b/>
          <w:bCs/>
          <w:color w:val="00B0F0"/>
          <w:sz w:val="22"/>
          <w:szCs w:val="22"/>
          <w:lang w:val="en-US"/>
        </w:rPr>
        <w:t>PAYMENT SCHEDULE</w:t>
      </w:r>
    </w:p>
    <w:p w14:paraId="05D4E9B4" w14:textId="4C58B094" w:rsidR="001F25BF" w:rsidRDefault="001F25BF" w:rsidP="007F2A25">
      <w:pPr>
        <w:spacing w:line="240" w:lineRule="auto"/>
        <w:jc w:val="both"/>
        <w:rPr>
          <w:rFonts w:asciiTheme="minorBidi" w:eastAsia="Times New Roman" w:hAnsiTheme="minorBidi" w:cstheme="minorBidi"/>
          <w:color w:val="000000" w:themeColor="text1"/>
          <w:sz w:val="22"/>
          <w:szCs w:val="22"/>
          <w:lang w:val="en-US"/>
        </w:rPr>
      </w:pPr>
      <w:r w:rsidRPr="00A42327">
        <w:rPr>
          <w:rFonts w:asciiTheme="minorBidi" w:eastAsia="Times New Roman" w:hAnsiTheme="minorBidi" w:cstheme="minorBidi"/>
          <w:color w:val="000000" w:themeColor="text1"/>
          <w:sz w:val="22"/>
          <w:szCs w:val="22"/>
          <w:lang w:val="en-US"/>
        </w:rPr>
        <w:t>Payment is contingent on acceptance of work and approval by the Contract Manager and will be made 30 days upon satisfactory completion of service after receipt of invoice.  Payment will be affected by bank transfer in the currency of billing.</w:t>
      </w:r>
    </w:p>
    <w:p w14:paraId="77BEADD2" w14:textId="77777777" w:rsidR="00830752" w:rsidRPr="00A42327" w:rsidRDefault="00830752" w:rsidP="007F2A25">
      <w:pPr>
        <w:spacing w:line="240" w:lineRule="auto"/>
        <w:jc w:val="both"/>
        <w:rPr>
          <w:rFonts w:asciiTheme="minorBidi" w:eastAsia="Times New Roman" w:hAnsiTheme="minorBidi" w:cstheme="minorBidi"/>
          <w:color w:val="000000" w:themeColor="text1"/>
          <w:sz w:val="22"/>
          <w:szCs w:val="22"/>
          <w:lang w:val="en-US"/>
        </w:rPr>
      </w:pPr>
    </w:p>
    <w:p w14:paraId="772D04DF" w14:textId="77777777" w:rsidR="001F25BF" w:rsidRPr="00A42327" w:rsidRDefault="001F25BF" w:rsidP="007F2A25">
      <w:pPr>
        <w:spacing w:line="240" w:lineRule="auto"/>
        <w:jc w:val="both"/>
        <w:rPr>
          <w:rFonts w:asciiTheme="minorBidi" w:eastAsia="Times New Roman" w:hAnsiTheme="minorBidi" w:cstheme="minorBidi"/>
          <w:color w:val="00B0F0"/>
          <w:sz w:val="22"/>
          <w:szCs w:val="22"/>
          <w:lang w:val="en-US"/>
        </w:rPr>
      </w:pPr>
    </w:p>
    <w:p w14:paraId="5FB685EB" w14:textId="4EDC4A2B" w:rsidR="00F00A50" w:rsidRPr="00A42327" w:rsidRDefault="00A42327" w:rsidP="007F2A25">
      <w:pPr>
        <w:pStyle w:val="Style"/>
        <w:snapToGrid w:val="0"/>
        <w:ind w:right="20"/>
        <w:rPr>
          <w:rFonts w:asciiTheme="minorBidi" w:hAnsiTheme="minorBidi" w:cstheme="minorBidi"/>
          <w:b/>
          <w:bCs/>
          <w:color w:val="00B0F0"/>
          <w:sz w:val="22"/>
          <w:szCs w:val="22"/>
          <w:lang w:bidi="he-IL"/>
        </w:rPr>
      </w:pPr>
      <w:r w:rsidRPr="00A42327">
        <w:rPr>
          <w:rFonts w:asciiTheme="minorBidi" w:hAnsiTheme="minorBidi" w:cstheme="minorBidi"/>
          <w:b/>
          <w:bCs/>
          <w:color w:val="00B0F0"/>
          <w:sz w:val="22"/>
          <w:szCs w:val="22"/>
          <w:lang w:bidi="he-IL"/>
        </w:rPr>
        <w:lastRenderedPageBreak/>
        <w:t>5</w:t>
      </w:r>
      <w:r w:rsidR="001365F1" w:rsidRPr="00A42327">
        <w:rPr>
          <w:rFonts w:asciiTheme="minorBidi" w:hAnsiTheme="minorBidi" w:cstheme="minorBidi"/>
          <w:b/>
          <w:bCs/>
          <w:color w:val="00B0F0"/>
          <w:sz w:val="22"/>
          <w:szCs w:val="22"/>
          <w:lang w:bidi="he-IL"/>
        </w:rPr>
        <w:t xml:space="preserve">. </w:t>
      </w:r>
      <w:r w:rsidR="001F25BF" w:rsidRPr="00A42327">
        <w:rPr>
          <w:rFonts w:asciiTheme="minorBidi" w:hAnsiTheme="minorBidi" w:cstheme="minorBidi"/>
          <w:b/>
          <w:bCs/>
          <w:color w:val="00B0F0"/>
          <w:sz w:val="22"/>
          <w:szCs w:val="22"/>
          <w:lang w:bidi="he-IL"/>
        </w:rPr>
        <w:t xml:space="preserve">LOCATIONS OF INSPECTION: </w:t>
      </w:r>
    </w:p>
    <w:p w14:paraId="7687A46E" w14:textId="540728E7" w:rsidR="00F00A50" w:rsidRPr="00A42327" w:rsidRDefault="00F00A50" w:rsidP="007F2A25">
      <w:pPr>
        <w:adjustRightInd w:val="0"/>
        <w:snapToGrid w:val="0"/>
        <w:spacing w:line="240" w:lineRule="auto"/>
        <w:ind w:right="20"/>
        <w:rPr>
          <w:rFonts w:asciiTheme="minorBidi" w:hAnsiTheme="minorBidi" w:cstheme="minorBidi"/>
          <w:sz w:val="22"/>
          <w:szCs w:val="22"/>
          <w:lang w:bidi="he-IL"/>
        </w:rPr>
      </w:pPr>
      <w:r w:rsidRPr="00A42327">
        <w:rPr>
          <w:rFonts w:asciiTheme="minorBidi" w:hAnsiTheme="minorBidi" w:cstheme="minorBidi"/>
          <w:sz w:val="22"/>
          <w:szCs w:val="22"/>
          <w:lang w:bidi="he-IL"/>
        </w:rPr>
        <w:t xml:space="preserve">The company shall perform inspection services required by UNICEF at the at the following warehouse:  </w:t>
      </w:r>
    </w:p>
    <w:p w14:paraId="63586410" w14:textId="660EBD68" w:rsidR="00F00A50" w:rsidRPr="00A42327" w:rsidRDefault="00F00A50" w:rsidP="00C3520D">
      <w:pPr>
        <w:pStyle w:val="paragraph"/>
        <w:numPr>
          <w:ilvl w:val="0"/>
          <w:numId w:val="3"/>
        </w:numPr>
        <w:spacing w:before="0" w:beforeAutospacing="0" w:after="0" w:afterAutospacing="0"/>
        <w:textAlignment w:val="baseline"/>
        <w:rPr>
          <w:rStyle w:val="eop"/>
          <w:rFonts w:asciiTheme="minorBidi" w:hAnsiTheme="minorBidi" w:cstheme="minorBidi"/>
          <w:color w:val="000000"/>
          <w:sz w:val="22"/>
          <w:szCs w:val="22"/>
        </w:rPr>
      </w:pPr>
      <w:r w:rsidRPr="00A42327">
        <w:rPr>
          <w:rStyle w:val="eop"/>
          <w:rFonts w:asciiTheme="minorBidi" w:hAnsiTheme="minorBidi" w:cstheme="minorBidi"/>
          <w:color w:val="000000"/>
          <w:sz w:val="22"/>
          <w:szCs w:val="22"/>
        </w:rPr>
        <w:t>A</w:t>
      </w:r>
      <w:r w:rsidR="008A3CB8">
        <w:rPr>
          <w:rStyle w:val="eop"/>
          <w:rFonts w:asciiTheme="minorBidi" w:hAnsiTheme="minorBidi" w:cstheme="minorBidi"/>
          <w:color w:val="000000"/>
          <w:sz w:val="22"/>
          <w:szCs w:val="22"/>
        </w:rPr>
        <w:t>q</w:t>
      </w:r>
      <w:r w:rsidRPr="00A42327">
        <w:rPr>
          <w:rStyle w:val="eop"/>
          <w:rFonts w:asciiTheme="minorBidi" w:hAnsiTheme="minorBidi" w:cstheme="minorBidi"/>
          <w:color w:val="000000"/>
          <w:sz w:val="22"/>
          <w:szCs w:val="22"/>
        </w:rPr>
        <w:t xml:space="preserve">aba DSV, </w:t>
      </w:r>
    </w:p>
    <w:p w14:paraId="3085CF87" w14:textId="77777777" w:rsidR="00FC0760" w:rsidRDefault="00F00A50" w:rsidP="00C3520D">
      <w:pPr>
        <w:pStyle w:val="paragraph"/>
        <w:numPr>
          <w:ilvl w:val="0"/>
          <w:numId w:val="3"/>
        </w:numPr>
        <w:spacing w:before="0" w:beforeAutospacing="0" w:after="0" w:afterAutospacing="0"/>
        <w:textAlignment w:val="baseline"/>
        <w:rPr>
          <w:rStyle w:val="eop"/>
          <w:rFonts w:asciiTheme="minorBidi" w:hAnsiTheme="minorBidi" w:cstheme="minorBidi"/>
          <w:color w:val="000000"/>
          <w:sz w:val="22"/>
          <w:szCs w:val="22"/>
        </w:rPr>
      </w:pPr>
      <w:r w:rsidRPr="00A42327">
        <w:rPr>
          <w:rStyle w:val="eop"/>
          <w:rFonts w:asciiTheme="minorBidi" w:hAnsiTheme="minorBidi" w:cstheme="minorBidi"/>
          <w:color w:val="000000"/>
          <w:sz w:val="22"/>
          <w:szCs w:val="22"/>
        </w:rPr>
        <w:t>Zarqa Free Zone</w:t>
      </w:r>
    </w:p>
    <w:p w14:paraId="4B9C8AE4" w14:textId="77777777" w:rsidR="00FC0760" w:rsidRDefault="00FC0760" w:rsidP="00C3520D">
      <w:pPr>
        <w:pStyle w:val="paragraph"/>
        <w:numPr>
          <w:ilvl w:val="0"/>
          <w:numId w:val="3"/>
        </w:numPr>
        <w:spacing w:before="0" w:beforeAutospacing="0" w:after="0" w:afterAutospacing="0"/>
        <w:textAlignment w:val="baseline"/>
        <w:rPr>
          <w:rStyle w:val="eop"/>
          <w:rFonts w:asciiTheme="minorBidi" w:hAnsiTheme="minorBidi" w:cstheme="minorBidi"/>
          <w:color w:val="000000"/>
          <w:sz w:val="22"/>
          <w:szCs w:val="22"/>
        </w:rPr>
      </w:pPr>
      <w:r>
        <w:rPr>
          <w:rStyle w:val="eop"/>
          <w:rFonts w:asciiTheme="minorBidi" w:hAnsiTheme="minorBidi" w:cstheme="minorBidi"/>
          <w:color w:val="000000"/>
          <w:sz w:val="22"/>
          <w:szCs w:val="22"/>
        </w:rPr>
        <w:t>Amman Warehouse.</w:t>
      </w:r>
    </w:p>
    <w:p w14:paraId="135DC729" w14:textId="5E853996" w:rsidR="00F00A50" w:rsidRPr="00A42327" w:rsidRDefault="00FC0760" w:rsidP="00C3520D">
      <w:pPr>
        <w:pStyle w:val="paragraph"/>
        <w:numPr>
          <w:ilvl w:val="0"/>
          <w:numId w:val="3"/>
        </w:numPr>
        <w:spacing w:before="0" w:beforeAutospacing="0" w:after="0" w:afterAutospacing="0"/>
        <w:textAlignment w:val="baseline"/>
        <w:rPr>
          <w:rStyle w:val="eop"/>
          <w:rFonts w:asciiTheme="minorBidi" w:hAnsiTheme="minorBidi" w:cstheme="minorBidi"/>
          <w:color w:val="000000"/>
          <w:sz w:val="22"/>
          <w:szCs w:val="22"/>
        </w:rPr>
      </w:pPr>
      <w:r>
        <w:rPr>
          <w:rStyle w:val="eop"/>
          <w:rFonts w:asciiTheme="minorBidi" w:hAnsiTheme="minorBidi" w:cstheme="minorBidi"/>
          <w:color w:val="000000"/>
          <w:sz w:val="22"/>
          <w:szCs w:val="22"/>
        </w:rPr>
        <w:t>Queen Alia Airport Warehouse</w:t>
      </w:r>
    </w:p>
    <w:p w14:paraId="2F0FB592" w14:textId="77777777" w:rsidR="00FC0760" w:rsidRPr="00FE5228" w:rsidRDefault="00F00A50" w:rsidP="00C3520D">
      <w:pPr>
        <w:pStyle w:val="paragraph"/>
        <w:numPr>
          <w:ilvl w:val="0"/>
          <w:numId w:val="3"/>
        </w:numPr>
        <w:adjustRightInd w:val="0"/>
        <w:snapToGrid w:val="0"/>
        <w:spacing w:before="0" w:beforeAutospacing="0" w:after="0" w:afterAutospacing="0"/>
        <w:ind w:right="20"/>
        <w:textAlignment w:val="baseline"/>
        <w:rPr>
          <w:rStyle w:val="eop"/>
          <w:rFonts w:asciiTheme="minorBidi" w:hAnsiTheme="minorBidi" w:cstheme="minorBidi"/>
          <w:sz w:val="22"/>
          <w:szCs w:val="22"/>
          <w:lang w:bidi="he-IL"/>
        </w:rPr>
      </w:pPr>
      <w:r w:rsidRPr="00A42327">
        <w:rPr>
          <w:rStyle w:val="eop"/>
          <w:rFonts w:asciiTheme="minorBidi" w:hAnsiTheme="minorBidi" w:cstheme="minorBidi"/>
          <w:color w:val="000000"/>
          <w:sz w:val="22"/>
          <w:szCs w:val="22"/>
        </w:rPr>
        <w:t xml:space="preserve">JHCO. </w:t>
      </w:r>
    </w:p>
    <w:p w14:paraId="664C0700" w14:textId="69C42BCD" w:rsidR="00F00A50" w:rsidRPr="00A42327" w:rsidRDefault="004F2D7A" w:rsidP="00C3520D">
      <w:pPr>
        <w:pStyle w:val="paragraph"/>
        <w:numPr>
          <w:ilvl w:val="0"/>
          <w:numId w:val="3"/>
        </w:numPr>
        <w:adjustRightInd w:val="0"/>
        <w:snapToGrid w:val="0"/>
        <w:spacing w:before="0" w:beforeAutospacing="0" w:after="0" w:afterAutospacing="0"/>
        <w:ind w:right="20"/>
        <w:textAlignment w:val="baseline"/>
        <w:rPr>
          <w:rStyle w:val="eop"/>
          <w:rFonts w:asciiTheme="minorBidi" w:hAnsiTheme="minorBidi" w:cstheme="minorBidi"/>
          <w:sz w:val="22"/>
          <w:szCs w:val="22"/>
          <w:lang w:bidi="he-IL"/>
        </w:rPr>
      </w:pPr>
      <w:r>
        <w:rPr>
          <w:rStyle w:val="eop"/>
          <w:rFonts w:asciiTheme="minorBidi" w:hAnsiTheme="minorBidi" w:cstheme="minorBidi"/>
          <w:color w:val="000000"/>
          <w:sz w:val="22"/>
          <w:szCs w:val="22"/>
        </w:rPr>
        <w:t>Suppliers Warehouses</w:t>
      </w:r>
      <w:r w:rsidR="00F00A50" w:rsidRPr="00A42327">
        <w:rPr>
          <w:rStyle w:val="eop"/>
          <w:rFonts w:asciiTheme="minorBidi" w:hAnsiTheme="minorBidi" w:cstheme="minorBidi"/>
          <w:color w:val="000000"/>
          <w:sz w:val="22"/>
          <w:szCs w:val="22"/>
        </w:rPr>
        <w:t xml:space="preserve">  </w:t>
      </w:r>
    </w:p>
    <w:p w14:paraId="72B5188D" w14:textId="77777777" w:rsidR="001F25BF" w:rsidRPr="00A42327" w:rsidRDefault="001F25BF" w:rsidP="007F2A25">
      <w:pPr>
        <w:pStyle w:val="paragraph"/>
        <w:adjustRightInd w:val="0"/>
        <w:snapToGrid w:val="0"/>
        <w:spacing w:before="0" w:beforeAutospacing="0" w:after="0" w:afterAutospacing="0"/>
        <w:ind w:left="720" w:right="20"/>
        <w:textAlignment w:val="baseline"/>
        <w:rPr>
          <w:rFonts w:asciiTheme="minorBidi" w:hAnsiTheme="minorBidi" w:cstheme="minorBidi"/>
          <w:color w:val="00B0F0"/>
          <w:sz w:val="22"/>
          <w:szCs w:val="22"/>
          <w:lang w:bidi="he-IL"/>
        </w:rPr>
      </w:pPr>
    </w:p>
    <w:p w14:paraId="32F4D4E6" w14:textId="1434BA0F" w:rsidR="001F25BF" w:rsidRPr="00A42327" w:rsidRDefault="00A42327" w:rsidP="001F25BF">
      <w:pPr>
        <w:pStyle w:val="paragraph"/>
        <w:adjustRightInd w:val="0"/>
        <w:snapToGrid w:val="0"/>
        <w:spacing w:before="0" w:beforeAutospacing="0" w:after="0" w:afterAutospacing="0"/>
        <w:ind w:left="90" w:right="20" w:hanging="90"/>
        <w:textAlignment w:val="baseline"/>
        <w:rPr>
          <w:rFonts w:asciiTheme="minorBidi" w:hAnsiTheme="minorBidi" w:cstheme="minorBidi"/>
          <w:b/>
          <w:bCs/>
          <w:color w:val="00B0F0"/>
          <w:sz w:val="22"/>
          <w:szCs w:val="22"/>
          <w:lang w:bidi="he-IL"/>
        </w:rPr>
      </w:pPr>
      <w:r w:rsidRPr="00A42327">
        <w:rPr>
          <w:rFonts w:asciiTheme="minorBidi" w:hAnsiTheme="minorBidi" w:cstheme="minorBidi"/>
          <w:b/>
          <w:bCs/>
          <w:color w:val="00B0F0"/>
          <w:sz w:val="22"/>
          <w:szCs w:val="22"/>
          <w:lang w:bidi="he-IL"/>
        </w:rPr>
        <w:t>6</w:t>
      </w:r>
      <w:r w:rsidR="001F25BF" w:rsidRPr="00A42327">
        <w:rPr>
          <w:rFonts w:asciiTheme="minorBidi" w:hAnsiTheme="minorBidi" w:cstheme="minorBidi"/>
          <w:b/>
          <w:bCs/>
          <w:color w:val="00B0F0"/>
          <w:sz w:val="22"/>
          <w:szCs w:val="22"/>
          <w:lang w:bidi="he-IL"/>
        </w:rPr>
        <w:t>.</w:t>
      </w:r>
      <w:r w:rsidR="001365F1" w:rsidRPr="00A42327">
        <w:rPr>
          <w:rFonts w:asciiTheme="minorBidi" w:hAnsiTheme="minorBidi" w:cstheme="minorBidi"/>
          <w:b/>
          <w:bCs/>
          <w:color w:val="00B0F0"/>
          <w:sz w:val="22"/>
          <w:szCs w:val="22"/>
          <w:lang w:bidi="he-IL"/>
        </w:rPr>
        <w:t xml:space="preserve"> </w:t>
      </w:r>
      <w:r w:rsidR="001F25BF" w:rsidRPr="00A42327">
        <w:rPr>
          <w:rFonts w:asciiTheme="minorBidi" w:hAnsiTheme="minorBidi" w:cstheme="minorBidi"/>
          <w:b/>
          <w:bCs/>
          <w:color w:val="00B0F0"/>
          <w:sz w:val="22"/>
          <w:szCs w:val="22"/>
          <w:lang w:bidi="he-IL"/>
        </w:rPr>
        <w:t>OFFICIAL TRAVEL INVOLVED</w:t>
      </w:r>
    </w:p>
    <w:p w14:paraId="6F4A7E49" w14:textId="191D9623" w:rsidR="001F25BF" w:rsidRPr="00A42327" w:rsidRDefault="006D15CF" w:rsidP="006D15CF">
      <w:pPr>
        <w:pStyle w:val="paragraph"/>
        <w:adjustRightInd w:val="0"/>
        <w:snapToGrid w:val="0"/>
        <w:spacing w:before="0" w:beforeAutospacing="0" w:after="0" w:afterAutospacing="0"/>
        <w:ind w:right="20"/>
        <w:textAlignment w:val="baseline"/>
        <w:rPr>
          <w:rFonts w:asciiTheme="minorBidi" w:hAnsiTheme="minorBidi" w:cstheme="minorBidi"/>
          <w:color w:val="000000" w:themeColor="text1"/>
          <w:sz w:val="22"/>
          <w:szCs w:val="22"/>
          <w:lang w:bidi="he-IL"/>
        </w:rPr>
      </w:pPr>
      <w:r w:rsidRPr="00A42327">
        <w:rPr>
          <w:rFonts w:asciiTheme="minorBidi" w:hAnsiTheme="minorBidi" w:cstheme="minorBidi"/>
          <w:color w:val="000000" w:themeColor="text1"/>
          <w:sz w:val="22"/>
          <w:szCs w:val="22"/>
          <w:lang w:bidi="he-IL"/>
        </w:rPr>
        <w:t xml:space="preserve">Travel shall be required within Jordan.  </w:t>
      </w:r>
    </w:p>
    <w:p w14:paraId="5F8E1087" w14:textId="77777777" w:rsidR="001F25BF" w:rsidRPr="00A42327" w:rsidRDefault="001F25BF" w:rsidP="007F2A25">
      <w:pPr>
        <w:pStyle w:val="paragraph"/>
        <w:adjustRightInd w:val="0"/>
        <w:snapToGrid w:val="0"/>
        <w:spacing w:before="0" w:beforeAutospacing="0" w:after="0" w:afterAutospacing="0"/>
        <w:ind w:left="720" w:right="20"/>
        <w:textAlignment w:val="baseline"/>
        <w:rPr>
          <w:rFonts w:asciiTheme="minorBidi" w:hAnsiTheme="minorBidi" w:cstheme="minorBidi"/>
          <w:color w:val="00B0F0"/>
          <w:sz w:val="22"/>
          <w:szCs w:val="22"/>
          <w:lang w:bidi="he-IL"/>
        </w:rPr>
      </w:pPr>
    </w:p>
    <w:p w14:paraId="2E8779CE" w14:textId="22092FDB" w:rsidR="00B0205C" w:rsidRPr="00A42327" w:rsidRDefault="00A42327" w:rsidP="00A42327">
      <w:pPr>
        <w:jc w:val="both"/>
        <w:rPr>
          <w:rFonts w:asciiTheme="minorBidi" w:hAnsiTheme="minorBidi" w:cstheme="minorBidi"/>
          <w:b/>
          <w:color w:val="00B0F0"/>
          <w:sz w:val="22"/>
          <w:szCs w:val="22"/>
        </w:rPr>
      </w:pPr>
      <w:r>
        <w:rPr>
          <w:rFonts w:asciiTheme="minorBidi" w:hAnsiTheme="minorBidi" w:cstheme="minorBidi"/>
          <w:b/>
          <w:color w:val="00B0F0"/>
          <w:sz w:val="22"/>
          <w:szCs w:val="22"/>
        </w:rPr>
        <w:t xml:space="preserve">7. </w:t>
      </w:r>
      <w:r w:rsidR="001365F1" w:rsidRPr="00A42327">
        <w:rPr>
          <w:rFonts w:asciiTheme="minorBidi" w:hAnsiTheme="minorBidi" w:cstheme="minorBidi"/>
          <w:b/>
          <w:color w:val="00B0F0"/>
          <w:sz w:val="22"/>
          <w:szCs w:val="22"/>
        </w:rPr>
        <w:t xml:space="preserve">FREQUENCY OF PERFORMANCE REVIEWS </w:t>
      </w:r>
    </w:p>
    <w:p w14:paraId="4FF840EC" w14:textId="5F3BC3E3" w:rsidR="00363AE2" w:rsidRPr="00A42327" w:rsidRDefault="00BC2A3D" w:rsidP="00A42327">
      <w:pPr>
        <w:pStyle w:val="BodyText"/>
        <w:spacing w:after="0"/>
        <w:contextualSpacing/>
        <w:rPr>
          <w:rFonts w:asciiTheme="minorBidi" w:hAnsiTheme="minorBidi" w:cstheme="minorBidi"/>
          <w:bCs/>
          <w:sz w:val="22"/>
          <w:szCs w:val="22"/>
        </w:rPr>
      </w:pPr>
      <w:r w:rsidRPr="00A42327">
        <w:rPr>
          <w:rFonts w:asciiTheme="minorBidi" w:hAnsiTheme="minorBidi" w:cstheme="minorBidi"/>
          <w:sz w:val="22"/>
          <w:szCs w:val="22"/>
        </w:rPr>
        <w:t>Quarterly</w:t>
      </w:r>
      <w:r w:rsidR="00363AE2" w:rsidRPr="00A42327">
        <w:rPr>
          <w:rFonts w:asciiTheme="minorBidi" w:hAnsiTheme="minorBidi" w:cstheme="minorBidi"/>
          <w:sz w:val="22"/>
          <w:szCs w:val="22"/>
        </w:rPr>
        <w:t xml:space="preserve"> meeting </w:t>
      </w:r>
      <w:r w:rsidR="00A42327">
        <w:rPr>
          <w:rFonts w:asciiTheme="minorBidi" w:hAnsiTheme="minorBidi" w:cstheme="minorBidi"/>
          <w:sz w:val="22"/>
          <w:szCs w:val="22"/>
        </w:rPr>
        <w:t xml:space="preserve">shall be </w:t>
      </w:r>
      <w:r w:rsidR="00363AE2" w:rsidRPr="00A42327">
        <w:rPr>
          <w:rFonts w:asciiTheme="minorBidi" w:hAnsiTheme="minorBidi" w:cstheme="minorBidi"/>
          <w:sz w:val="22"/>
          <w:szCs w:val="22"/>
        </w:rPr>
        <w:t xml:space="preserve">held between the </w:t>
      </w:r>
      <w:r w:rsidR="00A42327">
        <w:rPr>
          <w:rFonts w:asciiTheme="minorBidi" w:hAnsiTheme="minorBidi" w:cstheme="minorBidi"/>
          <w:sz w:val="22"/>
          <w:szCs w:val="22"/>
        </w:rPr>
        <w:t xml:space="preserve">Logistics Team </w:t>
      </w:r>
      <w:r w:rsidR="00363AE2" w:rsidRPr="00A42327">
        <w:rPr>
          <w:rFonts w:asciiTheme="minorBidi" w:hAnsiTheme="minorBidi" w:cstheme="minorBidi"/>
          <w:sz w:val="22"/>
          <w:szCs w:val="22"/>
        </w:rPr>
        <w:t xml:space="preserve">from UNICEF and </w:t>
      </w:r>
      <w:r w:rsidR="00A42327">
        <w:rPr>
          <w:rFonts w:asciiTheme="minorBidi" w:hAnsiTheme="minorBidi" w:cstheme="minorBidi"/>
          <w:sz w:val="22"/>
          <w:szCs w:val="22"/>
        </w:rPr>
        <w:t>the LTA Holder to</w:t>
      </w:r>
      <w:r w:rsidR="00363AE2" w:rsidRPr="00A42327">
        <w:rPr>
          <w:rFonts w:asciiTheme="minorBidi" w:hAnsiTheme="minorBidi" w:cstheme="minorBidi"/>
          <w:sz w:val="22"/>
          <w:szCs w:val="22"/>
        </w:rPr>
        <w:t xml:space="preserve"> go through </w:t>
      </w:r>
      <w:r w:rsidR="00A42327">
        <w:rPr>
          <w:rFonts w:asciiTheme="minorBidi" w:hAnsiTheme="minorBidi" w:cstheme="minorBidi"/>
          <w:sz w:val="22"/>
          <w:szCs w:val="22"/>
        </w:rPr>
        <w:t xml:space="preserve">to </w:t>
      </w:r>
      <w:r w:rsidR="00363AE2" w:rsidRPr="00A42327">
        <w:rPr>
          <w:rFonts w:asciiTheme="minorBidi" w:hAnsiTheme="minorBidi" w:cstheme="minorBidi"/>
          <w:sz w:val="22"/>
          <w:szCs w:val="22"/>
        </w:rPr>
        <w:t>evaluate the services provided and overall performance</w:t>
      </w:r>
      <w:r w:rsidR="00A42327">
        <w:rPr>
          <w:rFonts w:asciiTheme="minorBidi" w:hAnsiTheme="minorBidi" w:cstheme="minorBidi"/>
          <w:sz w:val="22"/>
          <w:szCs w:val="22"/>
        </w:rPr>
        <w:t xml:space="preserve">. </w:t>
      </w:r>
      <w:r w:rsidR="00363AE2" w:rsidRPr="00A42327">
        <w:rPr>
          <w:rFonts w:asciiTheme="minorBidi" w:hAnsiTheme="minorBidi" w:cstheme="minorBidi"/>
          <w:sz w:val="22"/>
          <w:szCs w:val="22"/>
        </w:rPr>
        <w:t xml:space="preserve"> </w:t>
      </w:r>
    </w:p>
    <w:p w14:paraId="71477550" w14:textId="77777777" w:rsidR="002919C7" w:rsidRPr="00A42327" w:rsidRDefault="002919C7" w:rsidP="008512E1">
      <w:pPr>
        <w:pStyle w:val="BodyText"/>
        <w:spacing w:after="0"/>
        <w:ind w:left="720"/>
        <w:contextualSpacing/>
        <w:jc w:val="both"/>
        <w:rPr>
          <w:rFonts w:asciiTheme="minorBidi" w:hAnsiTheme="minorBidi" w:cstheme="minorBidi"/>
          <w:b/>
          <w:sz w:val="22"/>
          <w:szCs w:val="22"/>
        </w:rPr>
      </w:pPr>
    </w:p>
    <w:p w14:paraId="501F382F" w14:textId="02108847" w:rsidR="00B938CD" w:rsidRPr="00A42327" w:rsidRDefault="001F25BF" w:rsidP="00C3520D">
      <w:pPr>
        <w:pStyle w:val="ListParagraph"/>
        <w:numPr>
          <w:ilvl w:val="0"/>
          <w:numId w:val="6"/>
        </w:numPr>
        <w:ind w:left="270" w:hanging="270"/>
        <w:jc w:val="both"/>
        <w:rPr>
          <w:rFonts w:asciiTheme="minorBidi" w:hAnsiTheme="minorBidi" w:cstheme="minorBidi"/>
          <w:b/>
          <w:color w:val="00B0F0"/>
          <w:sz w:val="22"/>
          <w:szCs w:val="22"/>
        </w:rPr>
      </w:pPr>
      <w:r w:rsidRPr="00A42327">
        <w:rPr>
          <w:rFonts w:asciiTheme="minorBidi" w:hAnsiTheme="minorBidi" w:cstheme="minorBidi"/>
          <w:b/>
          <w:color w:val="00B0F0"/>
          <w:sz w:val="22"/>
          <w:szCs w:val="22"/>
        </w:rPr>
        <w:t>UNICEF RECOURSE IN CASE OF UNSATISFACTORY PERFORMANCE</w:t>
      </w:r>
    </w:p>
    <w:p w14:paraId="58BB4A2D" w14:textId="77777777" w:rsidR="009949E0" w:rsidRPr="00A42327" w:rsidRDefault="009949E0" w:rsidP="00910393">
      <w:pPr>
        <w:pStyle w:val="BodyText"/>
        <w:spacing w:after="0"/>
        <w:ind w:left="450" w:firstLine="270"/>
        <w:contextualSpacing/>
        <w:jc w:val="both"/>
        <w:rPr>
          <w:rFonts w:asciiTheme="minorBidi" w:hAnsiTheme="minorBidi" w:cstheme="minorBidi"/>
          <w:b/>
          <w:sz w:val="22"/>
          <w:szCs w:val="22"/>
        </w:rPr>
      </w:pPr>
    </w:p>
    <w:p w14:paraId="4E0DB00F" w14:textId="4CCE796F" w:rsidR="00DA5641" w:rsidRPr="00A42327" w:rsidRDefault="006A4E28" w:rsidP="00A42327">
      <w:pPr>
        <w:pStyle w:val="BodyText"/>
        <w:spacing w:after="0"/>
        <w:contextualSpacing/>
        <w:jc w:val="both"/>
        <w:rPr>
          <w:rFonts w:asciiTheme="minorBidi" w:hAnsiTheme="minorBidi" w:cstheme="minorBidi"/>
          <w:sz w:val="22"/>
          <w:szCs w:val="22"/>
        </w:rPr>
      </w:pPr>
      <w:r w:rsidRPr="00A42327">
        <w:rPr>
          <w:rFonts w:asciiTheme="minorBidi" w:hAnsiTheme="minorBidi" w:cstheme="minorBidi"/>
          <w:sz w:val="22"/>
          <w:szCs w:val="22"/>
        </w:rPr>
        <w:t>UNICEF reserves the right to withhold payment and consolidated output until the contractor provide satisfactory quality output as reviewed by the project manager / supervisor. In case of unsatisfactory performance, the payment will be withheld until quality deliverables are submitted and subsequently, the contract will be terminated in accordance with the General terms and conditions stated in the tender document if the contractor fails to deliver.</w:t>
      </w:r>
    </w:p>
    <w:p w14:paraId="266F92C5" w14:textId="77777777" w:rsidR="00215384" w:rsidRPr="00A42327" w:rsidRDefault="00215384" w:rsidP="00215384">
      <w:pPr>
        <w:pStyle w:val="BodyText"/>
        <w:spacing w:after="0"/>
        <w:contextualSpacing/>
        <w:jc w:val="both"/>
        <w:rPr>
          <w:rFonts w:asciiTheme="minorBidi" w:hAnsiTheme="minorBidi" w:cstheme="minorBidi"/>
          <w:sz w:val="22"/>
          <w:szCs w:val="22"/>
        </w:rPr>
      </w:pPr>
    </w:p>
    <w:p w14:paraId="3531FF34" w14:textId="2D33C3B3" w:rsidR="00215384" w:rsidRPr="00A42327" w:rsidRDefault="00A42327" w:rsidP="00215384">
      <w:pPr>
        <w:spacing w:line="240" w:lineRule="auto"/>
        <w:rPr>
          <w:rFonts w:asciiTheme="minorBidi" w:hAnsiTheme="minorBidi" w:cstheme="minorBidi"/>
          <w:sz w:val="22"/>
          <w:szCs w:val="22"/>
          <w:u w:val="single"/>
          <w:lang w:val="en-US"/>
        </w:rPr>
      </w:pPr>
      <w:r>
        <w:rPr>
          <w:rFonts w:asciiTheme="minorBidi" w:hAnsiTheme="minorBidi" w:cstheme="minorBidi"/>
          <w:b/>
          <w:bCs/>
          <w:color w:val="00B0F0"/>
          <w:sz w:val="22"/>
          <w:szCs w:val="22"/>
          <w:lang w:val="en-US"/>
        </w:rPr>
        <w:t>9</w:t>
      </w:r>
      <w:r w:rsidR="00215384" w:rsidRPr="00A42327">
        <w:rPr>
          <w:rFonts w:asciiTheme="minorBidi" w:hAnsiTheme="minorBidi" w:cstheme="minorBidi"/>
          <w:b/>
          <w:bCs/>
          <w:color w:val="00B0F0"/>
          <w:sz w:val="22"/>
          <w:szCs w:val="22"/>
          <w:lang w:val="en-US"/>
        </w:rPr>
        <w:t>.    CALL FOR PROPOSALS RFP (RQUEST FOR PROPOSAL)</w:t>
      </w:r>
    </w:p>
    <w:p w14:paraId="5A183F56" w14:textId="0E3897A5" w:rsidR="00215384" w:rsidRPr="00A42327" w:rsidRDefault="00215384" w:rsidP="00215384">
      <w:pPr>
        <w:spacing w:line="240" w:lineRule="auto"/>
        <w:jc w:val="both"/>
        <w:rPr>
          <w:rFonts w:asciiTheme="minorBidi" w:hAnsiTheme="minorBidi" w:cstheme="minorBidi"/>
          <w:sz w:val="22"/>
          <w:szCs w:val="22"/>
        </w:rPr>
      </w:pPr>
      <w:r w:rsidRPr="00A42327">
        <w:rPr>
          <w:rFonts w:asciiTheme="minorBidi" w:hAnsiTheme="minorBidi" w:cstheme="minorBidi"/>
          <w:sz w:val="22"/>
          <w:szCs w:val="22"/>
        </w:rPr>
        <w:t xml:space="preserve">A two-stage procedure for evaluation and weighting criteria, shall be utilized in assessing the proposals, with an assessment of the technical proposal being completed before any price proposal is compared. </w:t>
      </w:r>
    </w:p>
    <w:p w14:paraId="6F42B116" w14:textId="77777777" w:rsidR="00215384" w:rsidRPr="00A42327" w:rsidRDefault="00215384" w:rsidP="00C3520D">
      <w:pPr>
        <w:pStyle w:val="ListParagraph"/>
        <w:numPr>
          <w:ilvl w:val="1"/>
          <w:numId w:val="5"/>
        </w:numPr>
        <w:jc w:val="both"/>
        <w:rPr>
          <w:rFonts w:asciiTheme="minorBidi" w:hAnsiTheme="minorBidi" w:cstheme="minorBidi"/>
          <w:sz w:val="22"/>
          <w:szCs w:val="22"/>
        </w:rPr>
      </w:pPr>
      <w:r w:rsidRPr="00A42327">
        <w:rPr>
          <w:rFonts w:asciiTheme="minorBidi" w:hAnsiTheme="minorBidi" w:cstheme="minorBidi"/>
          <w:sz w:val="22"/>
          <w:szCs w:val="22"/>
        </w:rPr>
        <w:t>Technical Proposal – 70 Points</w:t>
      </w:r>
    </w:p>
    <w:p w14:paraId="6C9099F1" w14:textId="77777777" w:rsidR="00215384" w:rsidRPr="00A42327" w:rsidRDefault="00215384" w:rsidP="00C3520D">
      <w:pPr>
        <w:pStyle w:val="ListParagraph"/>
        <w:numPr>
          <w:ilvl w:val="1"/>
          <w:numId w:val="5"/>
        </w:numPr>
        <w:jc w:val="both"/>
        <w:rPr>
          <w:rFonts w:asciiTheme="minorBidi" w:hAnsiTheme="minorBidi" w:cstheme="minorBidi"/>
          <w:sz w:val="22"/>
          <w:szCs w:val="22"/>
        </w:rPr>
      </w:pPr>
      <w:r w:rsidRPr="00A42327">
        <w:rPr>
          <w:rFonts w:asciiTheme="minorBidi" w:hAnsiTheme="minorBidi" w:cstheme="minorBidi"/>
          <w:sz w:val="22"/>
          <w:szCs w:val="22"/>
        </w:rPr>
        <w:t>Financial Proposal- 30 Points</w:t>
      </w:r>
    </w:p>
    <w:p w14:paraId="026EA39F" w14:textId="77777777" w:rsidR="00215384" w:rsidRPr="00A42327" w:rsidRDefault="00215384" w:rsidP="00C3520D">
      <w:pPr>
        <w:pStyle w:val="ListParagraph"/>
        <w:numPr>
          <w:ilvl w:val="1"/>
          <w:numId w:val="5"/>
        </w:numPr>
        <w:jc w:val="both"/>
        <w:rPr>
          <w:rFonts w:asciiTheme="minorBidi" w:hAnsiTheme="minorBidi" w:cstheme="minorBidi"/>
          <w:sz w:val="22"/>
          <w:szCs w:val="22"/>
        </w:rPr>
      </w:pPr>
      <w:r w:rsidRPr="00A42327">
        <w:rPr>
          <w:rFonts w:asciiTheme="minorBidi" w:hAnsiTheme="minorBidi" w:cstheme="minorBidi"/>
          <w:sz w:val="22"/>
          <w:szCs w:val="22"/>
        </w:rPr>
        <w:t xml:space="preserve">Pass Mark – 49 Points </w:t>
      </w:r>
    </w:p>
    <w:p w14:paraId="6987C1FB" w14:textId="77777777" w:rsidR="00215384" w:rsidRPr="00A42327" w:rsidRDefault="00215384" w:rsidP="00215384">
      <w:pPr>
        <w:jc w:val="both"/>
        <w:rPr>
          <w:rFonts w:asciiTheme="minorBidi" w:hAnsiTheme="minorBidi" w:cstheme="minorBidi"/>
          <w:sz w:val="22"/>
          <w:szCs w:val="22"/>
          <w:u w:val="single"/>
          <w:lang w:val="en-US"/>
        </w:rPr>
      </w:pPr>
    </w:p>
    <w:p w14:paraId="1829B55F" w14:textId="77777777" w:rsidR="00215384" w:rsidRPr="00A42327" w:rsidRDefault="00215384" w:rsidP="00215384">
      <w:pPr>
        <w:jc w:val="both"/>
        <w:rPr>
          <w:rFonts w:asciiTheme="minorBidi" w:hAnsiTheme="minorBidi" w:cstheme="minorBidi"/>
          <w:b/>
          <w:bCs/>
          <w:sz w:val="22"/>
          <w:szCs w:val="22"/>
          <w:u w:val="single"/>
          <w:lang w:val="en-US"/>
        </w:rPr>
      </w:pPr>
      <w:r w:rsidRPr="00A42327">
        <w:rPr>
          <w:rFonts w:asciiTheme="minorBidi" w:hAnsiTheme="minorBidi" w:cstheme="minorBidi"/>
          <w:b/>
          <w:bCs/>
          <w:sz w:val="22"/>
          <w:szCs w:val="22"/>
          <w:u w:val="single"/>
          <w:lang w:val="en-US"/>
        </w:rPr>
        <w:t>Technical proposal (70 points)</w:t>
      </w:r>
    </w:p>
    <w:p w14:paraId="131FB94F" w14:textId="77777777" w:rsidR="00215384" w:rsidRPr="00A42327" w:rsidRDefault="00215384" w:rsidP="00215384">
      <w:pPr>
        <w:spacing w:line="240" w:lineRule="auto"/>
        <w:rPr>
          <w:rFonts w:asciiTheme="minorBidi" w:hAnsiTheme="minorBidi" w:cstheme="minorBidi"/>
          <w:b/>
          <w:bCs/>
          <w:color w:val="00B0F0"/>
          <w:sz w:val="22"/>
          <w:szCs w:val="22"/>
          <w:lang w:val="en-US"/>
        </w:rPr>
      </w:pPr>
    </w:p>
    <w:p w14:paraId="4314BD3A" w14:textId="77777777" w:rsidR="00215384" w:rsidRPr="00A42327" w:rsidRDefault="00215384" w:rsidP="00215384">
      <w:pPr>
        <w:spacing w:line="240" w:lineRule="auto"/>
        <w:rPr>
          <w:rFonts w:asciiTheme="minorBidi" w:hAnsiTheme="minorBidi" w:cstheme="minorBidi"/>
          <w:sz w:val="22"/>
          <w:szCs w:val="22"/>
          <w:lang w:val="en-US"/>
        </w:rPr>
      </w:pPr>
      <w:r w:rsidRPr="00A42327">
        <w:rPr>
          <w:rFonts w:asciiTheme="minorBidi" w:hAnsiTheme="minorBidi" w:cstheme="minorBidi"/>
          <w:sz w:val="22"/>
          <w:szCs w:val="22"/>
          <w:lang w:val="en-US"/>
        </w:rPr>
        <w:t>Detailed criteria will be prescribed in the solicitation documents and a scoring matrix will be used. Evaluation of the bids will be based on the following main criteria:</w:t>
      </w:r>
    </w:p>
    <w:p w14:paraId="0DAC3663" w14:textId="77777777" w:rsidR="00215384" w:rsidRPr="00A42327" w:rsidRDefault="00215384" w:rsidP="00215384">
      <w:pPr>
        <w:spacing w:line="240" w:lineRule="auto"/>
        <w:rPr>
          <w:rFonts w:asciiTheme="minorBidi" w:hAnsiTheme="minorBidi" w:cstheme="minorBidi"/>
          <w:sz w:val="22"/>
          <w:szCs w:val="22"/>
          <w:lang w:val="en-US"/>
        </w:rPr>
      </w:pPr>
    </w:p>
    <w:p w14:paraId="22AF1F0D" w14:textId="77777777" w:rsidR="00215384" w:rsidRPr="00A42327" w:rsidRDefault="00215384" w:rsidP="00215384">
      <w:pPr>
        <w:spacing w:line="240" w:lineRule="auto"/>
        <w:rPr>
          <w:rFonts w:asciiTheme="minorBidi" w:hAnsiTheme="minorBidi" w:cstheme="minorBidi"/>
          <w:sz w:val="22"/>
          <w:szCs w:val="22"/>
          <w:lang w:val="en-US"/>
        </w:rPr>
      </w:pPr>
      <w:r w:rsidRPr="00A42327">
        <w:rPr>
          <w:rFonts w:asciiTheme="minorBidi" w:hAnsiTheme="minorBidi" w:cstheme="minorBidi"/>
          <w:sz w:val="22"/>
          <w:szCs w:val="22"/>
          <w:lang w:val="en-US"/>
        </w:rPr>
        <w:t>Part A - The overall response to the RFPS.</w:t>
      </w:r>
    </w:p>
    <w:p w14:paraId="3346FA35" w14:textId="77777777" w:rsidR="00215384" w:rsidRPr="00A42327" w:rsidRDefault="00215384" w:rsidP="00215384">
      <w:pPr>
        <w:spacing w:line="240" w:lineRule="auto"/>
        <w:rPr>
          <w:rFonts w:asciiTheme="minorBidi" w:hAnsiTheme="minorBidi" w:cstheme="minorBidi"/>
          <w:sz w:val="22"/>
          <w:szCs w:val="22"/>
          <w:lang w:val="en-US"/>
        </w:rPr>
      </w:pPr>
      <w:r w:rsidRPr="00A42327">
        <w:rPr>
          <w:rFonts w:asciiTheme="minorBidi" w:hAnsiTheme="minorBidi" w:cstheme="minorBidi"/>
          <w:sz w:val="22"/>
          <w:szCs w:val="22"/>
          <w:lang w:val="en-US"/>
        </w:rPr>
        <w:t>Part B – Experience and Expertise of the Company.</w:t>
      </w:r>
    </w:p>
    <w:p w14:paraId="44F99DD8" w14:textId="77777777" w:rsidR="00215384" w:rsidRPr="00A42327" w:rsidRDefault="00215384" w:rsidP="00215384">
      <w:pPr>
        <w:spacing w:line="240" w:lineRule="auto"/>
        <w:rPr>
          <w:rFonts w:asciiTheme="minorBidi" w:hAnsiTheme="minorBidi" w:cstheme="minorBidi"/>
          <w:sz w:val="22"/>
          <w:szCs w:val="22"/>
          <w:lang w:val="en-US"/>
        </w:rPr>
      </w:pPr>
      <w:r w:rsidRPr="00A42327">
        <w:rPr>
          <w:rFonts w:asciiTheme="minorBidi" w:hAnsiTheme="minorBidi" w:cstheme="minorBidi"/>
          <w:sz w:val="22"/>
          <w:szCs w:val="22"/>
          <w:lang w:val="en-US"/>
        </w:rPr>
        <w:t>Part C – Experience and expertise of company key personnel.</w:t>
      </w:r>
    </w:p>
    <w:p w14:paraId="37293219" w14:textId="77777777" w:rsidR="00215384" w:rsidRPr="00A42327" w:rsidRDefault="00215384" w:rsidP="00215384">
      <w:pPr>
        <w:spacing w:line="240" w:lineRule="auto"/>
        <w:rPr>
          <w:rFonts w:asciiTheme="minorBidi" w:hAnsiTheme="minorBidi" w:cstheme="minorBidi"/>
          <w:sz w:val="22"/>
          <w:szCs w:val="22"/>
          <w:lang w:val="en-US"/>
        </w:rPr>
      </w:pPr>
    </w:p>
    <w:p w14:paraId="4CC1DDDD" w14:textId="77777777" w:rsidR="001A495D" w:rsidRDefault="001A495D" w:rsidP="00215384">
      <w:pPr>
        <w:spacing w:line="240" w:lineRule="auto"/>
        <w:rPr>
          <w:rFonts w:asciiTheme="minorBidi" w:hAnsiTheme="minorBidi" w:cstheme="minorBidi"/>
          <w:sz w:val="22"/>
          <w:szCs w:val="22"/>
          <w:lang w:val="en-US"/>
        </w:rPr>
      </w:pPr>
    </w:p>
    <w:p w14:paraId="159982E7" w14:textId="77777777" w:rsidR="001A495D" w:rsidRDefault="001A495D" w:rsidP="00215384">
      <w:pPr>
        <w:spacing w:line="240" w:lineRule="auto"/>
        <w:rPr>
          <w:rFonts w:asciiTheme="minorBidi" w:hAnsiTheme="minorBidi" w:cstheme="minorBidi"/>
          <w:sz w:val="22"/>
          <w:szCs w:val="22"/>
          <w:lang w:val="en-US"/>
        </w:rPr>
      </w:pPr>
    </w:p>
    <w:p w14:paraId="4943B9D4" w14:textId="77777777" w:rsidR="001A495D" w:rsidRDefault="001A495D" w:rsidP="00215384">
      <w:pPr>
        <w:spacing w:line="240" w:lineRule="auto"/>
        <w:rPr>
          <w:rFonts w:asciiTheme="minorBidi" w:hAnsiTheme="minorBidi" w:cstheme="minorBidi"/>
          <w:sz w:val="22"/>
          <w:szCs w:val="22"/>
          <w:lang w:val="en-US"/>
        </w:rPr>
      </w:pPr>
    </w:p>
    <w:p w14:paraId="28A93270" w14:textId="77777777" w:rsidR="001A495D" w:rsidRDefault="001A495D" w:rsidP="00215384">
      <w:pPr>
        <w:spacing w:line="240" w:lineRule="auto"/>
        <w:rPr>
          <w:rFonts w:asciiTheme="minorBidi" w:hAnsiTheme="minorBidi" w:cstheme="minorBidi"/>
          <w:sz w:val="22"/>
          <w:szCs w:val="22"/>
          <w:lang w:val="en-US"/>
        </w:rPr>
      </w:pPr>
    </w:p>
    <w:p w14:paraId="7B3B1C2F" w14:textId="77777777" w:rsidR="001A495D" w:rsidRDefault="001A495D" w:rsidP="00215384">
      <w:pPr>
        <w:spacing w:line="240" w:lineRule="auto"/>
        <w:rPr>
          <w:rFonts w:asciiTheme="minorBidi" w:hAnsiTheme="minorBidi" w:cstheme="minorBidi"/>
          <w:sz w:val="22"/>
          <w:szCs w:val="22"/>
          <w:lang w:val="en-US"/>
        </w:rPr>
      </w:pPr>
    </w:p>
    <w:p w14:paraId="329B019D" w14:textId="77777777" w:rsidR="001A495D" w:rsidRDefault="001A495D" w:rsidP="00215384">
      <w:pPr>
        <w:spacing w:line="240" w:lineRule="auto"/>
        <w:rPr>
          <w:rFonts w:asciiTheme="minorBidi" w:hAnsiTheme="minorBidi" w:cstheme="minorBidi"/>
          <w:sz w:val="22"/>
          <w:szCs w:val="22"/>
          <w:lang w:val="en-US"/>
        </w:rPr>
      </w:pPr>
    </w:p>
    <w:p w14:paraId="4458D71D" w14:textId="77777777" w:rsidR="001A495D" w:rsidRDefault="001A495D" w:rsidP="00215384">
      <w:pPr>
        <w:spacing w:line="240" w:lineRule="auto"/>
        <w:rPr>
          <w:rFonts w:asciiTheme="minorBidi" w:hAnsiTheme="minorBidi" w:cstheme="minorBidi"/>
          <w:sz w:val="22"/>
          <w:szCs w:val="22"/>
          <w:lang w:val="en-US"/>
        </w:rPr>
      </w:pPr>
    </w:p>
    <w:p w14:paraId="25E37D54" w14:textId="77777777" w:rsidR="001A495D" w:rsidRDefault="001A495D" w:rsidP="00215384">
      <w:pPr>
        <w:spacing w:line="240" w:lineRule="auto"/>
        <w:rPr>
          <w:rFonts w:asciiTheme="minorBidi" w:hAnsiTheme="minorBidi" w:cstheme="minorBidi"/>
          <w:sz w:val="22"/>
          <w:szCs w:val="22"/>
          <w:lang w:val="en-US"/>
        </w:rPr>
      </w:pPr>
    </w:p>
    <w:p w14:paraId="2AA885BD" w14:textId="77777777" w:rsidR="001A495D" w:rsidRDefault="001A495D" w:rsidP="00215384">
      <w:pPr>
        <w:spacing w:line="240" w:lineRule="auto"/>
        <w:rPr>
          <w:rFonts w:asciiTheme="minorBidi" w:hAnsiTheme="minorBidi" w:cstheme="minorBidi"/>
          <w:sz w:val="22"/>
          <w:szCs w:val="22"/>
          <w:lang w:val="en-US"/>
        </w:rPr>
      </w:pPr>
    </w:p>
    <w:p w14:paraId="3827344B" w14:textId="77777777" w:rsidR="001A495D" w:rsidRDefault="001A495D" w:rsidP="00215384">
      <w:pPr>
        <w:spacing w:line="240" w:lineRule="auto"/>
        <w:rPr>
          <w:rFonts w:asciiTheme="minorBidi" w:hAnsiTheme="minorBidi" w:cstheme="minorBidi"/>
          <w:sz w:val="22"/>
          <w:szCs w:val="22"/>
          <w:lang w:val="en-US"/>
        </w:rPr>
      </w:pPr>
    </w:p>
    <w:p w14:paraId="5BB3BDA9" w14:textId="77777777" w:rsidR="001A495D" w:rsidRDefault="001A495D" w:rsidP="00215384">
      <w:pPr>
        <w:spacing w:line="240" w:lineRule="auto"/>
        <w:rPr>
          <w:rFonts w:asciiTheme="minorBidi" w:hAnsiTheme="minorBidi" w:cstheme="minorBidi"/>
          <w:sz w:val="22"/>
          <w:szCs w:val="22"/>
          <w:lang w:val="en-US"/>
        </w:rPr>
      </w:pPr>
    </w:p>
    <w:p w14:paraId="04776218" w14:textId="4AA6B39B" w:rsidR="001A495D" w:rsidRDefault="001A495D" w:rsidP="00215384">
      <w:pPr>
        <w:spacing w:line="240" w:lineRule="auto"/>
        <w:rPr>
          <w:rFonts w:asciiTheme="minorBidi" w:hAnsiTheme="minorBidi" w:cstheme="minorBidi"/>
          <w:sz w:val="22"/>
          <w:szCs w:val="22"/>
          <w:lang w:val="en-US"/>
        </w:rPr>
      </w:pPr>
      <w:r w:rsidRPr="001A495D">
        <w:rPr>
          <w:rFonts w:asciiTheme="minorBidi" w:hAnsiTheme="minorBidi" w:cstheme="minorBidi"/>
          <w:sz w:val="22"/>
          <w:szCs w:val="22"/>
          <w:lang w:val="en-US"/>
        </w:rPr>
        <w:lastRenderedPageBreak/>
        <w:t>Appropriateness of delivery timelines.</w:t>
      </w:r>
    </w:p>
    <w:p w14:paraId="1F6651F1" w14:textId="77777777" w:rsidR="001A495D" w:rsidRDefault="001A495D" w:rsidP="00215384">
      <w:pPr>
        <w:spacing w:line="240" w:lineRule="auto"/>
        <w:rPr>
          <w:rFonts w:asciiTheme="minorBidi" w:hAnsiTheme="minorBidi" w:cstheme="minorBidi"/>
          <w:sz w:val="22"/>
          <w:szCs w:val="22"/>
          <w:lang w:val="en-US"/>
        </w:rPr>
      </w:pPr>
    </w:p>
    <w:p w14:paraId="4273BFA0" w14:textId="72FAED16" w:rsidR="00215384" w:rsidRPr="00A42327" w:rsidRDefault="00215384" w:rsidP="00215384">
      <w:pPr>
        <w:spacing w:line="240" w:lineRule="auto"/>
        <w:rPr>
          <w:rFonts w:asciiTheme="minorBidi" w:hAnsiTheme="minorBidi" w:cstheme="minorBidi"/>
          <w:sz w:val="22"/>
          <w:szCs w:val="22"/>
          <w:lang w:val="en-US"/>
        </w:rPr>
      </w:pPr>
      <w:r w:rsidRPr="00A42327">
        <w:rPr>
          <w:rFonts w:asciiTheme="minorBidi" w:hAnsiTheme="minorBidi" w:cstheme="minorBidi"/>
          <w:sz w:val="22"/>
          <w:szCs w:val="22"/>
          <w:lang w:val="en-US"/>
        </w:rPr>
        <w:t>The technical evaluation of proposals will follow the scoring below:</w:t>
      </w:r>
    </w:p>
    <w:p w14:paraId="6D8B2F18" w14:textId="77777777" w:rsidR="00215384" w:rsidRPr="00A42327" w:rsidRDefault="00215384" w:rsidP="00215384">
      <w:pPr>
        <w:spacing w:line="240" w:lineRule="auto"/>
        <w:rPr>
          <w:rFonts w:asciiTheme="minorBidi" w:hAnsiTheme="minorBidi" w:cstheme="minorBidi"/>
          <w:sz w:val="22"/>
          <w:szCs w:val="22"/>
          <w:lang w:val="en-US"/>
        </w:rPr>
      </w:pPr>
    </w:p>
    <w:tbl>
      <w:tblPr>
        <w:tblW w:w="9320" w:type="dxa"/>
        <w:tblLook w:val="04A0" w:firstRow="1" w:lastRow="0" w:firstColumn="1" w:lastColumn="0" w:noHBand="0" w:noVBand="1"/>
      </w:tblPr>
      <w:tblGrid>
        <w:gridCol w:w="2240"/>
        <w:gridCol w:w="5500"/>
        <w:gridCol w:w="1580"/>
      </w:tblGrid>
      <w:tr w:rsidR="00177D02" w:rsidRPr="005750BD" w14:paraId="70310184" w14:textId="77777777" w:rsidTr="00282649">
        <w:trPr>
          <w:trHeight w:val="250"/>
        </w:trPr>
        <w:tc>
          <w:tcPr>
            <w:tcW w:w="224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02B28023"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Technical Criteria T</w:t>
            </w:r>
          </w:p>
        </w:tc>
        <w:tc>
          <w:tcPr>
            <w:tcW w:w="5500" w:type="dxa"/>
            <w:tcBorders>
              <w:top w:val="single" w:sz="4" w:space="0" w:color="auto"/>
              <w:left w:val="nil"/>
              <w:bottom w:val="single" w:sz="4" w:space="0" w:color="auto"/>
              <w:right w:val="single" w:sz="4" w:space="0" w:color="auto"/>
            </w:tcBorders>
            <w:shd w:val="clear" w:color="000000" w:fill="B4C6E7"/>
            <w:vAlign w:val="center"/>
            <w:hideMark/>
          </w:tcPr>
          <w:p w14:paraId="14EA6B3A"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Technical Sub-criteria</w:t>
            </w:r>
          </w:p>
        </w:tc>
        <w:tc>
          <w:tcPr>
            <w:tcW w:w="1580" w:type="dxa"/>
            <w:tcBorders>
              <w:top w:val="single" w:sz="4" w:space="0" w:color="auto"/>
              <w:left w:val="nil"/>
              <w:bottom w:val="single" w:sz="4" w:space="0" w:color="auto"/>
              <w:right w:val="single" w:sz="4" w:space="0" w:color="auto"/>
            </w:tcBorders>
            <w:shd w:val="clear" w:color="000000" w:fill="B4C6E7"/>
            <w:noWrap/>
            <w:vAlign w:val="center"/>
            <w:hideMark/>
          </w:tcPr>
          <w:p w14:paraId="00203F82"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xml:space="preserve"> Maximum Points</w:t>
            </w:r>
          </w:p>
        </w:tc>
      </w:tr>
      <w:tr w:rsidR="00177D02" w:rsidRPr="005750BD" w14:paraId="041CE1F6" w14:textId="77777777" w:rsidTr="00282649">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3141400" w14:textId="77777777" w:rsidR="00177D02" w:rsidRPr="005750BD" w:rsidRDefault="00177D02" w:rsidP="00282649">
            <w:pPr>
              <w:spacing w:line="240" w:lineRule="auto"/>
              <w:rPr>
                <w:rFonts w:asciiTheme="minorBidi" w:eastAsia="Times New Roman" w:hAnsiTheme="minorBidi" w:cstheme="minorBidi"/>
                <w:b/>
                <w:bCs/>
                <w:color w:val="000000"/>
                <w:sz w:val="22"/>
                <w:szCs w:val="22"/>
                <w:lang w:val="en-US"/>
              </w:rPr>
            </w:pPr>
            <w:r w:rsidRPr="005750BD">
              <w:rPr>
                <w:rFonts w:asciiTheme="minorBidi" w:eastAsia="Times New Roman" w:hAnsiTheme="minorBidi" w:cstheme="minorBidi"/>
                <w:b/>
                <w:bCs/>
                <w:color w:val="000000"/>
                <w:sz w:val="22"/>
                <w:szCs w:val="22"/>
                <w:lang w:val="en-US"/>
              </w:rPr>
              <w:t xml:space="preserve">Part A </w:t>
            </w:r>
          </w:p>
        </w:tc>
        <w:tc>
          <w:tcPr>
            <w:tcW w:w="5500" w:type="dxa"/>
            <w:tcBorders>
              <w:top w:val="nil"/>
              <w:left w:val="nil"/>
              <w:bottom w:val="single" w:sz="4" w:space="0" w:color="auto"/>
              <w:right w:val="single" w:sz="4" w:space="0" w:color="auto"/>
            </w:tcBorders>
            <w:shd w:val="clear" w:color="auto" w:fill="auto"/>
            <w:vAlign w:val="center"/>
            <w:hideMark/>
          </w:tcPr>
          <w:p w14:paraId="54500D34"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w:t>
            </w:r>
          </w:p>
        </w:tc>
        <w:tc>
          <w:tcPr>
            <w:tcW w:w="1580" w:type="dxa"/>
            <w:tcBorders>
              <w:top w:val="nil"/>
              <w:left w:val="nil"/>
              <w:bottom w:val="single" w:sz="4" w:space="0" w:color="auto"/>
              <w:right w:val="single" w:sz="4" w:space="0" w:color="auto"/>
            </w:tcBorders>
            <w:shd w:val="clear" w:color="auto" w:fill="auto"/>
            <w:noWrap/>
            <w:vAlign w:val="center"/>
            <w:hideMark/>
          </w:tcPr>
          <w:p w14:paraId="1E176F7D" w14:textId="77777777" w:rsidR="00177D02" w:rsidRPr="005750BD" w:rsidRDefault="00177D02" w:rsidP="00282649">
            <w:pPr>
              <w:spacing w:line="240" w:lineRule="auto"/>
              <w:jc w:val="center"/>
              <w:rPr>
                <w:rFonts w:asciiTheme="minorBidi" w:eastAsia="Times New Roman" w:hAnsiTheme="minorBidi" w:cstheme="minorBidi"/>
                <w:b/>
                <w:bCs/>
                <w:color w:val="000000"/>
                <w:sz w:val="22"/>
                <w:szCs w:val="22"/>
                <w:lang w:val="en-US"/>
              </w:rPr>
            </w:pPr>
            <w:r w:rsidRPr="005750BD">
              <w:rPr>
                <w:rFonts w:asciiTheme="minorBidi" w:eastAsia="Times New Roman" w:hAnsiTheme="minorBidi" w:cstheme="minorBidi"/>
                <w:b/>
                <w:bCs/>
                <w:color w:val="000000"/>
                <w:sz w:val="22"/>
                <w:szCs w:val="22"/>
                <w:lang w:val="en-US"/>
              </w:rPr>
              <w:t>10</w:t>
            </w:r>
          </w:p>
        </w:tc>
      </w:tr>
      <w:tr w:rsidR="00177D02" w:rsidRPr="005750BD" w14:paraId="1898FFF4" w14:textId="77777777" w:rsidTr="00282649">
        <w:trPr>
          <w:trHeight w:val="500"/>
        </w:trPr>
        <w:tc>
          <w:tcPr>
            <w:tcW w:w="2240" w:type="dxa"/>
            <w:vMerge w:val="restart"/>
            <w:tcBorders>
              <w:top w:val="nil"/>
              <w:left w:val="single" w:sz="4" w:space="0" w:color="auto"/>
              <w:right w:val="single" w:sz="4" w:space="0" w:color="auto"/>
            </w:tcBorders>
            <w:shd w:val="clear" w:color="auto" w:fill="auto"/>
            <w:vAlign w:val="center"/>
            <w:hideMark/>
          </w:tcPr>
          <w:p w14:paraId="63153BC9"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Overall Response</w:t>
            </w:r>
          </w:p>
        </w:tc>
        <w:tc>
          <w:tcPr>
            <w:tcW w:w="5500" w:type="dxa"/>
            <w:tcBorders>
              <w:top w:val="nil"/>
              <w:left w:val="nil"/>
              <w:bottom w:val="single" w:sz="4" w:space="0" w:color="auto"/>
              <w:right w:val="single" w:sz="4" w:space="0" w:color="auto"/>
            </w:tcBorders>
            <w:shd w:val="clear" w:color="auto" w:fill="auto"/>
            <w:vAlign w:val="center"/>
            <w:hideMark/>
          </w:tcPr>
          <w:p w14:paraId="40A3684F"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xml:space="preserve">Understanding of requirements and responsiveness of proposal to requirement - Completeness of response. </w:t>
            </w:r>
          </w:p>
        </w:tc>
        <w:tc>
          <w:tcPr>
            <w:tcW w:w="1580" w:type="dxa"/>
            <w:tcBorders>
              <w:top w:val="nil"/>
              <w:left w:val="nil"/>
              <w:bottom w:val="single" w:sz="4" w:space="0" w:color="auto"/>
              <w:right w:val="single" w:sz="4" w:space="0" w:color="auto"/>
            </w:tcBorders>
            <w:shd w:val="clear" w:color="auto" w:fill="auto"/>
            <w:noWrap/>
            <w:vAlign w:val="center"/>
            <w:hideMark/>
          </w:tcPr>
          <w:p w14:paraId="57E573D1"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5</w:t>
            </w:r>
          </w:p>
        </w:tc>
      </w:tr>
      <w:tr w:rsidR="00177D02" w:rsidRPr="005750BD" w14:paraId="67F36DA8" w14:textId="77777777" w:rsidTr="00282649">
        <w:trPr>
          <w:trHeight w:val="500"/>
        </w:trPr>
        <w:tc>
          <w:tcPr>
            <w:tcW w:w="2240" w:type="dxa"/>
            <w:vMerge/>
            <w:tcBorders>
              <w:left w:val="single" w:sz="4" w:space="0" w:color="auto"/>
              <w:bottom w:val="single" w:sz="4" w:space="0" w:color="auto"/>
              <w:right w:val="single" w:sz="4" w:space="0" w:color="auto"/>
            </w:tcBorders>
            <w:shd w:val="clear" w:color="auto" w:fill="auto"/>
            <w:vAlign w:val="center"/>
            <w:hideMark/>
          </w:tcPr>
          <w:p w14:paraId="40A0041D"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p>
        </w:tc>
        <w:tc>
          <w:tcPr>
            <w:tcW w:w="5500" w:type="dxa"/>
            <w:tcBorders>
              <w:top w:val="nil"/>
              <w:left w:val="nil"/>
              <w:bottom w:val="single" w:sz="4" w:space="0" w:color="auto"/>
              <w:right w:val="single" w:sz="4" w:space="0" w:color="auto"/>
            </w:tcBorders>
            <w:shd w:val="clear" w:color="auto" w:fill="auto"/>
            <w:vAlign w:val="center"/>
            <w:hideMark/>
          </w:tcPr>
          <w:p w14:paraId="55CAA985"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 xml:space="preserve">Proposed </w:t>
            </w:r>
            <w:r w:rsidRPr="005750BD">
              <w:rPr>
                <w:rFonts w:asciiTheme="minorBidi" w:eastAsia="Times New Roman" w:hAnsiTheme="minorBidi" w:cstheme="minorBidi"/>
                <w:color w:val="000000"/>
                <w:sz w:val="22"/>
                <w:szCs w:val="22"/>
                <w:lang w:val="en-US"/>
              </w:rPr>
              <w:t>delivery timelines</w:t>
            </w:r>
            <w:r>
              <w:rPr>
                <w:rFonts w:asciiTheme="minorBidi" w:eastAsia="Times New Roman" w:hAnsiTheme="minorBidi" w:cstheme="minorBidi"/>
                <w:color w:val="000000"/>
                <w:sz w:val="22"/>
                <w:szCs w:val="22"/>
                <w:lang w:val="en-US"/>
              </w:rPr>
              <w:t xml:space="preserve"> (Please state date you will be ready to start the service delivery)</w:t>
            </w:r>
          </w:p>
        </w:tc>
        <w:tc>
          <w:tcPr>
            <w:tcW w:w="1580" w:type="dxa"/>
            <w:tcBorders>
              <w:top w:val="nil"/>
              <w:left w:val="nil"/>
              <w:bottom w:val="single" w:sz="4" w:space="0" w:color="auto"/>
              <w:right w:val="single" w:sz="4" w:space="0" w:color="auto"/>
            </w:tcBorders>
            <w:shd w:val="clear" w:color="auto" w:fill="auto"/>
            <w:noWrap/>
            <w:vAlign w:val="center"/>
            <w:hideMark/>
          </w:tcPr>
          <w:p w14:paraId="5AD63D1D"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5</w:t>
            </w:r>
            <w:r w:rsidRPr="005750BD">
              <w:rPr>
                <w:rFonts w:asciiTheme="minorBidi" w:eastAsia="Times New Roman" w:hAnsiTheme="minorBidi" w:cstheme="minorBidi"/>
                <w:color w:val="000000"/>
                <w:sz w:val="22"/>
                <w:szCs w:val="22"/>
                <w:lang w:val="en-US"/>
              </w:rPr>
              <w:t> </w:t>
            </w:r>
          </w:p>
        </w:tc>
      </w:tr>
      <w:tr w:rsidR="00177D02" w:rsidRPr="005750BD" w14:paraId="5512D992" w14:textId="77777777" w:rsidTr="00282649">
        <w:trPr>
          <w:trHeight w:val="25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0C2A3FF"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b/>
                <w:bCs/>
                <w:color w:val="000000"/>
                <w:sz w:val="22"/>
                <w:szCs w:val="22"/>
                <w:lang w:val="en-US"/>
              </w:rPr>
              <w:t xml:space="preserve">Part B </w:t>
            </w:r>
          </w:p>
        </w:tc>
        <w:tc>
          <w:tcPr>
            <w:tcW w:w="5500" w:type="dxa"/>
            <w:tcBorders>
              <w:top w:val="nil"/>
              <w:left w:val="nil"/>
              <w:bottom w:val="single" w:sz="4" w:space="0" w:color="auto"/>
              <w:right w:val="single" w:sz="4" w:space="0" w:color="auto"/>
            </w:tcBorders>
            <w:shd w:val="clear" w:color="auto" w:fill="auto"/>
            <w:vAlign w:val="center"/>
            <w:hideMark/>
          </w:tcPr>
          <w:p w14:paraId="461A1892"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w:t>
            </w:r>
          </w:p>
        </w:tc>
        <w:tc>
          <w:tcPr>
            <w:tcW w:w="1580" w:type="dxa"/>
            <w:tcBorders>
              <w:top w:val="nil"/>
              <w:left w:val="nil"/>
              <w:bottom w:val="single" w:sz="4" w:space="0" w:color="auto"/>
              <w:right w:val="single" w:sz="4" w:space="0" w:color="auto"/>
            </w:tcBorders>
            <w:shd w:val="clear" w:color="auto" w:fill="auto"/>
            <w:noWrap/>
            <w:vAlign w:val="center"/>
            <w:hideMark/>
          </w:tcPr>
          <w:p w14:paraId="722D75F3"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Pr>
                <w:rFonts w:asciiTheme="minorBidi" w:eastAsia="Times New Roman" w:hAnsiTheme="minorBidi" w:cstheme="minorBidi"/>
                <w:b/>
                <w:bCs/>
                <w:color w:val="000000"/>
                <w:sz w:val="22"/>
                <w:szCs w:val="22"/>
                <w:lang w:val="en-US"/>
              </w:rPr>
              <w:t xml:space="preserve">        35</w:t>
            </w:r>
          </w:p>
        </w:tc>
      </w:tr>
      <w:tr w:rsidR="00177D02" w:rsidRPr="005750BD" w14:paraId="363BF9ED" w14:textId="77777777" w:rsidTr="00282649">
        <w:trPr>
          <w:trHeight w:val="260"/>
        </w:trPr>
        <w:tc>
          <w:tcPr>
            <w:tcW w:w="2240" w:type="dxa"/>
            <w:tcBorders>
              <w:top w:val="nil"/>
              <w:left w:val="single" w:sz="4" w:space="0" w:color="auto"/>
              <w:right w:val="single" w:sz="4" w:space="0" w:color="auto"/>
            </w:tcBorders>
            <w:shd w:val="clear" w:color="auto" w:fill="auto"/>
            <w:vAlign w:val="center"/>
            <w:hideMark/>
          </w:tcPr>
          <w:p w14:paraId="4F319E44" w14:textId="77777777" w:rsidR="00177D02" w:rsidRPr="005750BD" w:rsidRDefault="00177D02" w:rsidP="00282649">
            <w:pPr>
              <w:spacing w:line="240" w:lineRule="auto"/>
              <w:rPr>
                <w:rFonts w:asciiTheme="minorBidi" w:eastAsia="Times New Roman" w:hAnsiTheme="minorBidi" w:cstheme="minorBidi"/>
                <w:b/>
                <w:bCs/>
                <w:color w:val="000000"/>
                <w:sz w:val="22"/>
                <w:szCs w:val="22"/>
                <w:lang w:val="en-US"/>
              </w:rPr>
            </w:pPr>
            <w:r w:rsidRPr="005750BD">
              <w:rPr>
                <w:rFonts w:asciiTheme="minorBidi" w:eastAsia="Times New Roman" w:hAnsiTheme="minorBidi" w:cstheme="minorBidi"/>
                <w:color w:val="000000"/>
                <w:sz w:val="22"/>
                <w:szCs w:val="22"/>
                <w:lang w:val="en-US"/>
              </w:rPr>
              <w:t xml:space="preserve">Experience and Expertise of Company </w:t>
            </w:r>
            <w:r>
              <w:rPr>
                <w:rFonts w:asciiTheme="minorBidi" w:eastAsia="Times New Roman" w:hAnsiTheme="minorBidi" w:cstheme="minorBidi"/>
                <w:color w:val="000000"/>
                <w:sz w:val="22"/>
                <w:szCs w:val="22"/>
                <w:lang w:val="en-US"/>
              </w:rPr>
              <w:t>and Key Personnel</w:t>
            </w:r>
          </w:p>
        </w:tc>
        <w:tc>
          <w:tcPr>
            <w:tcW w:w="5500" w:type="dxa"/>
            <w:tcBorders>
              <w:top w:val="nil"/>
              <w:left w:val="nil"/>
              <w:bottom w:val="single" w:sz="4" w:space="0" w:color="auto"/>
              <w:right w:val="single" w:sz="4" w:space="0" w:color="auto"/>
            </w:tcBorders>
            <w:shd w:val="clear" w:color="auto" w:fill="auto"/>
            <w:vAlign w:val="center"/>
            <w:hideMark/>
          </w:tcPr>
          <w:p w14:paraId="3D916394"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Company Experience and expertise in the Supply Chain</w:t>
            </w:r>
            <w:r>
              <w:rPr>
                <w:rFonts w:asciiTheme="minorBidi" w:eastAsia="Times New Roman" w:hAnsiTheme="minorBidi" w:cstheme="minorBidi"/>
                <w:color w:val="000000"/>
                <w:sz w:val="22"/>
                <w:szCs w:val="22"/>
                <w:lang w:val="en-US"/>
              </w:rPr>
              <w:t xml:space="preserve"> (Please attach company registration, certificates and Profile and list of key customers) </w:t>
            </w:r>
          </w:p>
        </w:tc>
        <w:tc>
          <w:tcPr>
            <w:tcW w:w="1580" w:type="dxa"/>
            <w:tcBorders>
              <w:top w:val="nil"/>
              <w:left w:val="nil"/>
              <w:bottom w:val="single" w:sz="4" w:space="0" w:color="auto"/>
              <w:right w:val="single" w:sz="4" w:space="0" w:color="auto"/>
            </w:tcBorders>
            <w:shd w:val="clear" w:color="auto" w:fill="auto"/>
            <w:noWrap/>
            <w:vAlign w:val="center"/>
            <w:hideMark/>
          </w:tcPr>
          <w:p w14:paraId="0DA60C8B" w14:textId="77777777" w:rsidR="00177D02" w:rsidRPr="005750BD" w:rsidRDefault="00177D02" w:rsidP="00282649">
            <w:pPr>
              <w:spacing w:line="240" w:lineRule="auto"/>
              <w:jc w:val="center"/>
              <w:rPr>
                <w:rFonts w:asciiTheme="minorBidi" w:eastAsia="Times New Roman" w:hAnsiTheme="minorBidi" w:cstheme="minorBidi"/>
                <w:b/>
                <w:bCs/>
                <w:color w:val="000000"/>
                <w:sz w:val="22"/>
                <w:szCs w:val="22"/>
                <w:lang w:val="en-US"/>
              </w:rPr>
            </w:pPr>
            <w:r>
              <w:rPr>
                <w:rFonts w:asciiTheme="minorBidi" w:eastAsia="Times New Roman" w:hAnsiTheme="minorBidi" w:cstheme="minorBidi"/>
                <w:color w:val="000000"/>
                <w:sz w:val="22"/>
                <w:szCs w:val="22"/>
                <w:lang w:val="en-US"/>
              </w:rPr>
              <w:t>10</w:t>
            </w:r>
          </w:p>
        </w:tc>
      </w:tr>
      <w:tr w:rsidR="00177D02" w:rsidRPr="005750BD" w14:paraId="2D3605C4" w14:textId="77777777" w:rsidTr="00282649">
        <w:trPr>
          <w:trHeight w:val="290"/>
        </w:trPr>
        <w:tc>
          <w:tcPr>
            <w:tcW w:w="2240" w:type="dxa"/>
            <w:vMerge w:val="restart"/>
            <w:tcBorders>
              <w:left w:val="single" w:sz="4" w:space="0" w:color="auto"/>
              <w:right w:val="single" w:sz="4" w:space="0" w:color="auto"/>
            </w:tcBorders>
            <w:vAlign w:val="center"/>
            <w:hideMark/>
          </w:tcPr>
          <w:p w14:paraId="35EFD33D"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4C879257"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080602E1"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69A91B19"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1781721D"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5C0388D1" w14:textId="77777777" w:rsidR="00177D02" w:rsidRDefault="00177D02" w:rsidP="00282649">
            <w:pPr>
              <w:spacing w:line="240" w:lineRule="auto"/>
              <w:rPr>
                <w:rFonts w:asciiTheme="minorBidi" w:eastAsia="Times New Roman" w:hAnsiTheme="minorBidi" w:cstheme="minorBidi"/>
                <w:color w:val="000000"/>
                <w:sz w:val="22"/>
                <w:szCs w:val="22"/>
                <w:lang w:val="en-US"/>
              </w:rPr>
            </w:pPr>
          </w:p>
          <w:p w14:paraId="0EA4A24E"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b/>
                <w:bCs/>
                <w:color w:val="000000"/>
                <w:sz w:val="22"/>
                <w:szCs w:val="22"/>
                <w:lang w:val="en-US"/>
              </w:rPr>
              <w:t>Part C</w:t>
            </w:r>
          </w:p>
        </w:tc>
        <w:tc>
          <w:tcPr>
            <w:tcW w:w="5500" w:type="dxa"/>
            <w:tcBorders>
              <w:top w:val="nil"/>
              <w:left w:val="nil"/>
              <w:bottom w:val="single" w:sz="4" w:space="0" w:color="auto"/>
              <w:right w:val="single" w:sz="4" w:space="0" w:color="auto"/>
            </w:tcBorders>
            <w:shd w:val="clear" w:color="auto" w:fill="auto"/>
            <w:vAlign w:val="center"/>
            <w:hideMark/>
          </w:tcPr>
          <w:p w14:paraId="5CF33EC9"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Experience and expertise of company in conducting similar inspections of Loading and Offloading</w:t>
            </w:r>
            <w:r>
              <w:rPr>
                <w:rFonts w:asciiTheme="minorBidi" w:eastAsia="Times New Roman" w:hAnsiTheme="minorBidi" w:cstheme="minorBidi"/>
                <w:color w:val="000000"/>
                <w:sz w:val="22"/>
                <w:szCs w:val="22"/>
                <w:lang w:val="en-US"/>
              </w:rPr>
              <w:t xml:space="preserve"> (Please include description of similar projects)</w:t>
            </w:r>
          </w:p>
        </w:tc>
        <w:tc>
          <w:tcPr>
            <w:tcW w:w="1580" w:type="dxa"/>
            <w:tcBorders>
              <w:top w:val="nil"/>
              <w:left w:val="nil"/>
              <w:bottom w:val="single" w:sz="4" w:space="0" w:color="auto"/>
              <w:right w:val="single" w:sz="4" w:space="0" w:color="auto"/>
            </w:tcBorders>
            <w:shd w:val="clear" w:color="auto" w:fill="auto"/>
            <w:noWrap/>
            <w:vAlign w:val="center"/>
            <w:hideMark/>
          </w:tcPr>
          <w:p w14:paraId="7ABC848D"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15</w:t>
            </w:r>
          </w:p>
        </w:tc>
      </w:tr>
      <w:tr w:rsidR="00177D02" w:rsidRPr="005750BD" w14:paraId="058373FA" w14:textId="77777777" w:rsidTr="00282649">
        <w:trPr>
          <w:trHeight w:val="500"/>
        </w:trPr>
        <w:tc>
          <w:tcPr>
            <w:tcW w:w="2240" w:type="dxa"/>
            <w:vMerge/>
            <w:tcBorders>
              <w:left w:val="single" w:sz="4" w:space="0" w:color="auto"/>
              <w:bottom w:val="single" w:sz="4" w:space="0" w:color="auto"/>
              <w:right w:val="single" w:sz="4" w:space="0" w:color="auto"/>
            </w:tcBorders>
            <w:shd w:val="clear" w:color="auto" w:fill="auto"/>
            <w:vAlign w:val="center"/>
            <w:hideMark/>
          </w:tcPr>
          <w:p w14:paraId="0C880374"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p>
        </w:tc>
        <w:tc>
          <w:tcPr>
            <w:tcW w:w="5500" w:type="dxa"/>
            <w:tcBorders>
              <w:top w:val="nil"/>
              <w:left w:val="nil"/>
              <w:bottom w:val="single" w:sz="4" w:space="0" w:color="auto"/>
              <w:right w:val="single" w:sz="4" w:space="0" w:color="auto"/>
            </w:tcBorders>
            <w:shd w:val="clear" w:color="auto" w:fill="auto"/>
            <w:vAlign w:val="center"/>
            <w:hideMark/>
          </w:tcPr>
          <w:p w14:paraId="58F9250C" w14:textId="77777777" w:rsidR="00177D02" w:rsidRPr="005750BD" w:rsidRDefault="00177D02" w:rsidP="00140A48">
            <w:pPr>
              <w:spacing w:line="240" w:lineRule="auto"/>
              <w:jc w:val="both"/>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xml:space="preserve">Key Personnel Key technical skills/expertise of personnel (Please attach resume of key personnel) Level of education and qualification of key personnel. </w:t>
            </w:r>
          </w:p>
        </w:tc>
        <w:tc>
          <w:tcPr>
            <w:tcW w:w="1580" w:type="dxa"/>
            <w:tcBorders>
              <w:top w:val="nil"/>
              <w:left w:val="nil"/>
              <w:bottom w:val="single" w:sz="4" w:space="0" w:color="auto"/>
              <w:right w:val="single" w:sz="4" w:space="0" w:color="auto"/>
            </w:tcBorders>
            <w:shd w:val="clear" w:color="auto" w:fill="auto"/>
            <w:noWrap/>
            <w:vAlign w:val="center"/>
            <w:hideMark/>
          </w:tcPr>
          <w:p w14:paraId="690F2821"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10</w:t>
            </w:r>
          </w:p>
        </w:tc>
      </w:tr>
      <w:tr w:rsidR="00177D02" w:rsidRPr="005750BD" w14:paraId="574EF413" w14:textId="77777777" w:rsidTr="00282649">
        <w:trPr>
          <w:trHeight w:val="260"/>
        </w:trPr>
        <w:tc>
          <w:tcPr>
            <w:tcW w:w="2240" w:type="dxa"/>
            <w:vMerge/>
            <w:tcBorders>
              <w:top w:val="nil"/>
              <w:left w:val="single" w:sz="4" w:space="0" w:color="auto"/>
              <w:bottom w:val="single" w:sz="4" w:space="0" w:color="auto"/>
              <w:right w:val="single" w:sz="4" w:space="0" w:color="auto"/>
            </w:tcBorders>
            <w:shd w:val="clear" w:color="auto" w:fill="auto"/>
            <w:vAlign w:val="center"/>
          </w:tcPr>
          <w:p w14:paraId="1F04E636" w14:textId="77777777" w:rsidR="00177D02" w:rsidRPr="005750BD" w:rsidRDefault="00177D02" w:rsidP="00282649">
            <w:pPr>
              <w:spacing w:line="240" w:lineRule="auto"/>
              <w:rPr>
                <w:rFonts w:asciiTheme="minorBidi" w:eastAsia="Times New Roman" w:hAnsiTheme="minorBidi" w:cstheme="minorBidi"/>
                <w:b/>
                <w:bCs/>
                <w:color w:val="000000"/>
                <w:sz w:val="22"/>
                <w:szCs w:val="22"/>
                <w:lang w:val="en-US"/>
              </w:rPr>
            </w:pPr>
          </w:p>
        </w:tc>
        <w:tc>
          <w:tcPr>
            <w:tcW w:w="5500" w:type="dxa"/>
            <w:tcBorders>
              <w:top w:val="nil"/>
              <w:left w:val="nil"/>
              <w:bottom w:val="single" w:sz="4" w:space="0" w:color="auto"/>
              <w:right w:val="single" w:sz="4" w:space="0" w:color="auto"/>
            </w:tcBorders>
            <w:shd w:val="clear" w:color="auto" w:fill="auto"/>
            <w:vAlign w:val="center"/>
          </w:tcPr>
          <w:p w14:paraId="1A00556D"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w:t>
            </w:r>
          </w:p>
        </w:tc>
        <w:tc>
          <w:tcPr>
            <w:tcW w:w="1580" w:type="dxa"/>
            <w:tcBorders>
              <w:top w:val="nil"/>
              <w:left w:val="nil"/>
              <w:bottom w:val="single" w:sz="4" w:space="0" w:color="auto"/>
              <w:right w:val="single" w:sz="4" w:space="0" w:color="auto"/>
            </w:tcBorders>
            <w:shd w:val="clear" w:color="auto" w:fill="auto"/>
            <w:noWrap/>
            <w:vAlign w:val="center"/>
          </w:tcPr>
          <w:p w14:paraId="19D9E5BB" w14:textId="77777777" w:rsidR="00177D02" w:rsidRPr="005750BD" w:rsidRDefault="00177D02" w:rsidP="00282649">
            <w:pPr>
              <w:spacing w:line="240" w:lineRule="auto"/>
              <w:jc w:val="center"/>
              <w:rPr>
                <w:rFonts w:asciiTheme="minorBidi" w:eastAsia="Times New Roman" w:hAnsiTheme="minorBidi" w:cstheme="minorBidi"/>
                <w:b/>
                <w:bCs/>
                <w:color w:val="000000"/>
                <w:sz w:val="22"/>
                <w:szCs w:val="22"/>
                <w:lang w:val="en-US"/>
              </w:rPr>
            </w:pPr>
            <w:r>
              <w:rPr>
                <w:rFonts w:asciiTheme="minorBidi" w:eastAsia="Times New Roman" w:hAnsiTheme="minorBidi" w:cstheme="minorBidi"/>
                <w:b/>
                <w:bCs/>
                <w:color w:val="000000"/>
                <w:sz w:val="22"/>
                <w:szCs w:val="22"/>
                <w:lang w:val="en-US"/>
              </w:rPr>
              <w:t>25</w:t>
            </w:r>
          </w:p>
        </w:tc>
      </w:tr>
      <w:tr w:rsidR="00177D02" w:rsidRPr="005750BD" w14:paraId="1D75CB25" w14:textId="77777777" w:rsidTr="00282649">
        <w:trPr>
          <w:trHeight w:val="260"/>
        </w:trPr>
        <w:tc>
          <w:tcPr>
            <w:tcW w:w="2240" w:type="dxa"/>
            <w:vMerge w:val="restart"/>
            <w:tcBorders>
              <w:top w:val="nil"/>
              <w:left w:val="single" w:sz="4" w:space="0" w:color="auto"/>
              <w:right w:val="single" w:sz="4" w:space="0" w:color="auto"/>
            </w:tcBorders>
            <w:shd w:val="clear" w:color="auto" w:fill="auto"/>
            <w:vAlign w:val="center"/>
            <w:hideMark/>
          </w:tcPr>
          <w:p w14:paraId="0AF65F23" w14:textId="77777777" w:rsidR="00177D02" w:rsidRPr="005750BD" w:rsidRDefault="00177D02" w:rsidP="00282649">
            <w:pPr>
              <w:spacing w:line="240" w:lineRule="auto"/>
              <w:rPr>
                <w:rFonts w:asciiTheme="minorBidi" w:eastAsia="Times New Roman" w:hAnsiTheme="minorBidi" w:cstheme="minorBidi"/>
                <w:b/>
                <w:bCs/>
                <w:color w:val="000000"/>
                <w:sz w:val="22"/>
                <w:szCs w:val="22"/>
                <w:lang w:val="en-US"/>
              </w:rPr>
            </w:pPr>
            <w:r>
              <w:rPr>
                <w:rFonts w:asciiTheme="minorBidi" w:eastAsia="Times New Roman" w:hAnsiTheme="minorBidi" w:cstheme="minorBidi"/>
                <w:color w:val="000000"/>
                <w:sz w:val="22"/>
                <w:szCs w:val="22"/>
                <w:lang w:val="en-US"/>
              </w:rPr>
              <w:t xml:space="preserve">Methodology of Work </w:t>
            </w:r>
          </w:p>
        </w:tc>
        <w:tc>
          <w:tcPr>
            <w:tcW w:w="5500" w:type="dxa"/>
            <w:tcBorders>
              <w:top w:val="nil"/>
              <w:left w:val="nil"/>
              <w:bottom w:val="single" w:sz="4" w:space="0" w:color="auto"/>
              <w:right w:val="single" w:sz="4" w:space="0" w:color="auto"/>
            </w:tcBorders>
            <w:shd w:val="clear" w:color="auto" w:fill="auto"/>
            <w:vAlign w:val="center"/>
            <w:hideMark/>
          </w:tcPr>
          <w:p w14:paraId="28AC7A36" w14:textId="0B9FB6FD" w:rsidR="00177D02" w:rsidRDefault="00177D02" w:rsidP="00282649">
            <w:pPr>
              <w:spacing w:line="240" w:lineRule="auto"/>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 xml:space="preserve">Proposed </w:t>
            </w:r>
            <w:r w:rsidRPr="005750BD">
              <w:rPr>
                <w:rFonts w:asciiTheme="minorBidi" w:eastAsia="Times New Roman" w:hAnsiTheme="minorBidi" w:cstheme="minorBidi"/>
                <w:color w:val="000000"/>
                <w:sz w:val="22"/>
                <w:szCs w:val="22"/>
                <w:lang w:val="en-US"/>
              </w:rPr>
              <w:t xml:space="preserve">Process </w:t>
            </w:r>
            <w:r>
              <w:rPr>
                <w:rFonts w:asciiTheme="minorBidi" w:eastAsia="Times New Roman" w:hAnsiTheme="minorBidi" w:cstheme="minorBidi"/>
                <w:color w:val="000000"/>
                <w:sz w:val="22"/>
                <w:szCs w:val="22"/>
                <w:lang w:val="en-US"/>
              </w:rPr>
              <w:t>for</w:t>
            </w:r>
            <w:r w:rsidRPr="005750BD">
              <w:rPr>
                <w:rFonts w:asciiTheme="minorBidi" w:eastAsia="Times New Roman" w:hAnsiTheme="minorBidi" w:cstheme="minorBidi"/>
                <w:color w:val="000000"/>
                <w:sz w:val="22"/>
                <w:szCs w:val="22"/>
                <w:lang w:val="en-US"/>
              </w:rPr>
              <w:t xml:space="preserve"> conducting </w:t>
            </w:r>
            <w:r>
              <w:rPr>
                <w:rFonts w:asciiTheme="minorBidi" w:eastAsia="Times New Roman" w:hAnsiTheme="minorBidi" w:cstheme="minorBidi"/>
                <w:color w:val="000000"/>
                <w:sz w:val="22"/>
                <w:szCs w:val="22"/>
                <w:lang w:val="en-US"/>
              </w:rPr>
              <w:t xml:space="preserve">the </w:t>
            </w:r>
            <w:r w:rsidRPr="005750BD">
              <w:rPr>
                <w:rFonts w:asciiTheme="minorBidi" w:eastAsia="Times New Roman" w:hAnsiTheme="minorBidi" w:cstheme="minorBidi"/>
                <w:color w:val="000000"/>
                <w:sz w:val="22"/>
                <w:szCs w:val="22"/>
                <w:lang w:val="en-US"/>
              </w:rPr>
              <w:t xml:space="preserve">inspections and quality control mechanism for </w:t>
            </w:r>
            <w:r>
              <w:rPr>
                <w:rFonts w:asciiTheme="minorBidi" w:eastAsia="Times New Roman" w:hAnsiTheme="minorBidi" w:cstheme="minorBidi"/>
                <w:color w:val="000000"/>
                <w:sz w:val="22"/>
                <w:szCs w:val="22"/>
                <w:lang w:val="en-US"/>
              </w:rPr>
              <w:t xml:space="preserve">the </w:t>
            </w:r>
            <w:r w:rsidRPr="005750BD">
              <w:rPr>
                <w:rFonts w:asciiTheme="minorBidi" w:eastAsia="Times New Roman" w:hAnsiTheme="minorBidi" w:cstheme="minorBidi"/>
                <w:color w:val="000000"/>
                <w:sz w:val="22"/>
                <w:szCs w:val="22"/>
                <w:lang w:val="en-US"/>
              </w:rPr>
              <w:t>inspections</w:t>
            </w:r>
            <w:r>
              <w:rPr>
                <w:rFonts w:asciiTheme="minorBidi" w:eastAsia="Times New Roman" w:hAnsiTheme="minorBidi" w:cstheme="minorBidi"/>
                <w:color w:val="000000"/>
                <w:sz w:val="22"/>
                <w:szCs w:val="22"/>
                <w:lang w:val="en-US"/>
              </w:rPr>
              <w:t xml:space="preserve"> </w:t>
            </w:r>
            <w:r w:rsidR="00AE2C0C">
              <w:rPr>
                <w:rFonts w:asciiTheme="minorBidi" w:eastAsia="Times New Roman" w:hAnsiTheme="minorBidi" w:cstheme="minorBidi"/>
                <w:color w:val="000000"/>
                <w:sz w:val="22"/>
                <w:szCs w:val="22"/>
                <w:lang w:val="en-US"/>
              </w:rPr>
              <w:t>(Please</w:t>
            </w:r>
            <w:r>
              <w:rPr>
                <w:rFonts w:asciiTheme="minorBidi" w:eastAsia="Times New Roman" w:hAnsiTheme="minorBidi" w:cstheme="minorBidi"/>
                <w:color w:val="000000"/>
                <w:sz w:val="22"/>
                <w:szCs w:val="22"/>
                <w:lang w:val="en-US"/>
              </w:rPr>
              <w:t xml:space="preserve"> submit a </w:t>
            </w:r>
            <w:r w:rsidR="00AE2C0C">
              <w:rPr>
                <w:rFonts w:asciiTheme="minorBidi" w:eastAsia="Times New Roman" w:hAnsiTheme="minorBidi" w:cstheme="minorBidi"/>
                <w:color w:val="000000"/>
                <w:sz w:val="22"/>
                <w:szCs w:val="22"/>
                <w:lang w:val="en-US"/>
              </w:rPr>
              <w:t>workflow</w:t>
            </w:r>
            <w:r>
              <w:rPr>
                <w:rFonts w:asciiTheme="minorBidi" w:eastAsia="Times New Roman" w:hAnsiTheme="minorBidi" w:cstheme="minorBidi"/>
                <w:color w:val="000000"/>
                <w:sz w:val="22"/>
                <w:szCs w:val="22"/>
                <w:lang w:val="en-US"/>
              </w:rPr>
              <w:t xml:space="preserve"> for the inspection process and quality control plan)</w:t>
            </w:r>
          </w:p>
          <w:p w14:paraId="7BD941CE"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14:paraId="58BE7405" w14:textId="77777777" w:rsidR="00177D02" w:rsidRPr="005750BD" w:rsidRDefault="00177D02" w:rsidP="00282649">
            <w:pPr>
              <w:spacing w:line="240" w:lineRule="auto"/>
              <w:jc w:val="center"/>
              <w:rPr>
                <w:rFonts w:asciiTheme="minorBidi" w:eastAsia="Times New Roman" w:hAnsiTheme="minorBidi" w:cstheme="minorBidi"/>
                <w:b/>
                <w:bCs/>
                <w:color w:val="000000"/>
                <w:sz w:val="22"/>
                <w:szCs w:val="22"/>
                <w:lang w:val="en-US"/>
              </w:rPr>
            </w:pPr>
            <w:r w:rsidRPr="001E33A7">
              <w:rPr>
                <w:rFonts w:asciiTheme="minorBidi" w:eastAsia="Times New Roman" w:hAnsiTheme="minorBidi" w:cstheme="minorBidi"/>
                <w:color w:val="000000"/>
                <w:sz w:val="22"/>
                <w:szCs w:val="22"/>
                <w:lang w:val="en-US"/>
              </w:rPr>
              <w:t>15</w:t>
            </w:r>
          </w:p>
        </w:tc>
      </w:tr>
      <w:tr w:rsidR="00177D02" w:rsidRPr="005750BD" w14:paraId="7EDA2B45" w14:textId="77777777" w:rsidTr="00282649">
        <w:trPr>
          <w:trHeight w:val="750"/>
        </w:trPr>
        <w:tc>
          <w:tcPr>
            <w:tcW w:w="2240" w:type="dxa"/>
            <w:vMerge/>
            <w:tcBorders>
              <w:left w:val="single" w:sz="4" w:space="0" w:color="auto"/>
              <w:right w:val="single" w:sz="4" w:space="0" w:color="auto"/>
            </w:tcBorders>
            <w:shd w:val="clear" w:color="auto" w:fill="auto"/>
            <w:vAlign w:val="center"/>
          </w:tcPr>
          <w:p w14:paraId="4AFF106D" w14:textId="77777777" w:rsidR="00177D02" w:rsidRPr="00D008C2" w:rsidRDefault="00177D02" w:rsidP="00282649">
            <w:pPr>
              <w:spacing w:line="240" w:lineRule="auto"/>
              <w:rPr>
                <w:rFonts w:asciiTheme="minorBidi" w:hAnsiTheme="minorBidi" w:cstheme="minorBidi"/>
                <w:color w:val="000000"/>
                <w:sz w:val="22"/>
                <w:szCs w:val="22"/>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3625F21A" w14:textId="0BB223C5" w:rsidR="00177D02" w:rsidRPr="00D008C2" w:rsidRDefault="00177D02" w:rsidP="00282649">
            <w:pPr>
              <w:spacing w:line="240" w:lineRule="auto"/>
              <w:rPr>
                <w:rFonts w:asciiTheme="minorBidi" w:hAnsiTheme="minorBidi" w:cstheme="minorBidi"/>
                <w:color w:val="000000"/>
                <w:sz w:val="22"/>
                <w:szCs w:val="22"/>
              </w:rPr>
            </w:pPr>
            <w:r>
              <w:rPr>
                <w:rFonts w:asciiTheme="minorBidi" w:hAnsiTheme="minorBidi" w:cstheme="minorBidi"/>
                <w:color w:val="000000"/>
                <w:sz w:val="22"/>
                <w:szCs w:val="22"/>
              </w:rPr>
              <w:t xml:space="preserve">Service level Agreement (SLA) </w:t>
            </w:r>
            <w:r w:rsidR="00AE2C0C">
              <w:rPr>
                <w:rFonts w:asciiTheme="minorBidi" w:hAnsiTheme="minorBidi" w:cstheme="minorBidi"/>
                <w:color w:val="000000"/>
                <w:sz w:val="22"/>
                <w:szCs w:val="22"/>
              </w:rPr>
              <w:t>(Please</w:t>
            </w:r>
            <w:r>
              <w:rPr>
                <w:rFonts w:asciiTheme="minorBidi" w:hAnsiTheme="minorBidi" w:cstheme="minorBidi"/>
                <w:color w:val="000000"/>
                <w:sz w:val="22"/>
                <w:szCs w:val="22"/>
              </w:rPr>
              <w:t xml:space="preserve"> submit service level for normal and urgent </w:t>
            </w:r>
            <w:r w:rsidR="00AE2C0C">
              <w:rPr>
                <w:rFonts w:asciiTheme="minorBidi" w:hAnsiTheme="minorBidi" w:cstheme="minorBidi"/>
                <w:color w:val="000000"/>
                <w:sz w:val="22"/>
                <w:szCs w:val="22"/>
              </w:rPr>
              <w:t>requests,</w:t>
            </w:r>
            <w:r>
              <w:rPr>
                <w:rFonts w:asciiTheme="minorBidi" w:hAnsiTheme="minorBidi" w:cstheme="minorBidi"/>
                <w:color w:val="000000"/>
                <w:sz w:val="22"/>
                <w:szCs w:val="22"/>
              </w:rPr>
              <w:t xml:space="preserve"> indicating required notice time and response time)</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68C59461"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5</w:t>
            </w:r>
          </w:p>
        </w:tc>
      </w:tr>
      <w:tr w:rsidR="00177D02" w:rsidRPr="005750BD" w14:paraId="12633279" w14:textId="77777777" w:rsidTr="00282649">
        <w:trPr>
          <w:trHeight w:val="750"/>
        </w:trPr>
        <w:tc>
          <w:tcPr>
            <w:tcW w:w="2240" w:type="dxa"/>
            <w:vMerge/>
            <w:tcBorders>
              <w:left w:val="single" w:sz="4" w:space="0" w:color="auto"/>
              <w:bottom w:val="single" w:sz="4" w:space="0" w:color="auto"/>
              <w:right w:val="single" w:sz="4" w:space="0" w:color="auto"/>
            </w:tcBorders>
            <w:shd w:val="clear" w:color="auto" w:fill="auto"/>
            <w:vAlign w:val="center"/>
          </w:tcPr>
          <w:p w14:paraId="12BAF4B3" w14:textId="77777777" w:rsidR="00177D02" w:rsidRPr="00D008C2" w:rsidRDefault="00177D02" w:rsidP="00282649">
            <w:pPr>
              <w:spacing w:line="240" w:lineRule="auto"/>
              <w:rPr>
                <w:rFonts w:asciiTheme="minorBidi" w:hAnsiTheme="minorBidi" w:cstheme="minorBidi"/>
                <w:color w:val="000000"/>
                <w:sz w:val="22"/>
                <w:szCs w:val="22"/>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94A299B" w14:textId="017F03CA" w:rsidR="00177D02" w:rsidRPr="00D008C2" w:rsidRDefault="00177D02" w:rsidP="00282649">
            <w:pPr>
              <w:spacing w:line="240" w:lineRule="auto"/>
              <w:rPr>
                <w:rFonts w:asciiTheme="minorBidi" w:hAnsiTheme="minorBidi" w:cstheme="minorBidi"/>
                <w:color w:val="000000"/>
                <w:sz w:val="22"/>
                <w:szCs w:val="22"/>
              </w:rPr>
            </w:pPr>
            <w:r>
              <w:rPr>
                <w:rFonts w:asciiTheme="minorBidi" w:hAnsiTheme="minorBidi" w:cstheme="minorBidi"/>
                <w:color w:val="000000"/>
                <w:sz w:val="22"/>
                <w:szCs w:val="22"/>
              </w:rPr>
              <w:t xml:space="preserve">Resources and Proposed Staffing structure for performing the inspection </w:t>
            </w:r>
            <w:r w:rsidR="00AE2C0C">
              <w:rPr>
                <w:rFonts w:asciiTheme="minorBidi" w:hAnsiTheme="minorBidi" w:cstheme="minorBidi"/>
                <w:color w:val="000000"/>
                <w:sz w:val="22"/>
                <w:szCs w:val="22"/>
              </w:rPr>
              <w:t>(Please</w:t>
            </w:r>
            <w:r>
              <w:rPr>
                <w:rFonts w:asciiTheme="minorBidi" w:hAnsiTheme="minorBidi" w:cstheme="minorBidi"/>
                <w:color w:val="000000"/>
                <w:sz w:val="22"/>
                <w:szCs w:val="22"/>
              </w:rPr>
              <w:t xml:space="preserve"> include the manpower and additional resources required for performing the inspection)</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1D2AEA17"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Pr>
                <w:rFonts w:asciiTheme="minorBidi" w:eastAsia="Times New Roman" w:hAnsiTheme="minorBidi" w:cstheme="minorBidi"/>
                <w:color w:val="000000"/>
                <w:sz w:val="22"/>
                <w:szCs w:val="22"/>
                <w:lang w:val="en-US"/>
              </w:rPr>
              <w:t>5</w:t>
            </w:r>
          </w:p>
        </w:tc>
      </w:tr>
      <w:tr w:rsidR="00177D02" w:rsidRPr="005750BD" w14:paraId="12A613FD" w14:textId="77777777" w:rsidTr="00282649">
        <w:trPr>
          <w:trHeight w:val="750"/>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415B1"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D008C2">
              <w:rPr>
                <w:rFonts w:asciiTheme="minorBidi" w:hAnsiTheme="minorBidi" w:cstheme="minorBidi"/>
                <w:color w:val="000000"/>
                <w:sz w:val="22"/>
                <w:szCs w:val="22"/>
              </w:rPr>
              <w:t xml:space="preserve">Total Maximum Score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14:paraId="0610D097" w14:textId="77777777" w:rsidR="00177D02" w:rsidRPr="005750BD" w:rsidRDefault="00177D02" w:rsidP="00282649">
            <w:pPr>
              <w:spacing w:line="240" w:lineRule="auto"/>
              <w:rPr>
                <w:rFonts w:asciiTheme="minorBidi" w:eastAsia="Times New Roman" w:hAnsiTheme="minorBidi" w:cstheme="minorBidi"/>
                <w:color w:val="000000"/>
                <w:sz w:val="22"/>
                <w:szCs w:val="22"/>
                <w:lang w:val="en-US"/>
              </w:rPr>
            </w:pPr>
            <w:r w:rsidRPr="00D008C2">
              <w:rPr>
                <w:rFonts w:asciiTheme="minorBidi" w:hAnsiTheme="minorBidi" w:cstheme="minorBidi"/>
                <w:color w:val="000000"/>
                <w:sz w:val="22"/>
                <w:szCs w:val="22"/>
              </w:rPr>
              <w:t xml:space="preserve"> Note: the total maximum score must be equivalent to the weight assigned to the technical score)</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E1EE78E" w14:textId="77777777" w:rsidR="00177D02" w:rsidRPr="005750BD" w:rsidRDefault="00177D02" w:rsidP="00282649">
            <w:pPr>
              <w:spacing w:line="240" w:lineRule="auto"/>
              <w:jc w:val="center"/>
              <w:rPr>
                <w:rFonts w:asciiTheme="minorBidi" w:eastAsia="Times New Roman" w:hAnsiTheme="minorBidi" w:cstheme="minorBidi"/>
                <w:color w:val="000000"/>
                <w:sz w:val="22"/>
                <w:szCs w:val="22"/>
                <w:lang w:val="en-US"/>
              </w:rPr>
            </w:pPr>
            <w:r w:rsidRPr="005750BD">
              <w:rPr>
                <w:rFonts w:asciiTheme="minorBidi" w:eastAsia="Times New Roman" w:hAnsiTheme="minorBidi" w:cstheme="minorBidi"/>
                <w:color w:val="000000"/>
                <w:sz w:val="22"/>
                <w:szCs w:val="22"/>
                <w:lang w:val="en-US"/>
              </w:rPr>
              <w:t> </w:t>
            </w:r>
            <w:r w:rsidRPr="00D008C2">
              <w:rPr>
                <w:rFonts w:asciiTheme="minorBidi" w:eastAsia="Times New Roman" w:hAnsiTheme="minorBidi" w:cstheme="minorBidi"/>
                <w:color w:val="000000"/>
                <w:sz w:val="22"/>
                <w:szCs w:val="22"/>
                <w:lang w:val="en-US"/>
              </w:rPr>
              <w:t xml:space="preserve">70 </w:t>
            </w:r>
          </w:p>
        </w:tc>
      </w:tr>
      <w:tr w:rsidR="00177D02" w:rsidRPr="005750BD" w14:paraId="70688E08" w14:textId="77777777" w:rsidTr="00282649">
        <w:trPr>
          <w:trHeight w:val="250"/>
        </w:trPr>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97A33" w14:textId="77777777" w:rsidR="00177D02" w:rsidRPr="005750BD" w:rsidRDefault="00177D02" w:rsidP="00282649">
            <w:pPr>
              <w:pStyle w:val="NormalWeb"/>
              <w:rPr>
                <w:rFonts w:asciiTheme="minorBidi" w:hAnsiTheme="minorBidi" w:cstheme="minorBidi"/>
                <w:color w:val="000000"/>
                <w:sz w:val="22"/>
                <w:szCs w:val="22"/>
              </w:rPr>
            </w:pPr>
            <w:r w:rsidRPr="00D008C2">
              <w:rPr>
                <w:rFonts w:asciiTheme="minorBidi" w:hAnsiTheme="minorBidi" w:cstheme="minorBidi"/>
                <w:b/>
                <w:bCs/>
                <w:color w:val="000000"/>
                <w:sz w:val="22"/>
                <w:szCs w:val="22"/>
              </w:rPr>
              <w:t>Minimum score for technical compliance</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14:paraId="6BB1AD39" w14:textId="77777777" w:rsidR="00177D02" w:rsidRPr="005750BD" w:rsidRDefault="00177D02" w:rsidP="00282649">
            <w:pPr>
              <w:pStyle w:val="NormalWeb"/>
              <w:rPr>
                <w:rFonts w:asciiTheme="minorBidi" w:hAnsiTheme="minorBidi" w:cstheme="minorBidi"/>
                <w:color w:val="000000"/>
                <w:sz w:val="22"/>
                <w:szCs w:val="22"/>
              </w:rPr>
            </w:pPr>
            <w:r w:rsidRPr="00D008C2">
              <w:rPr>
                <w:rFonts w:asciiTheme="minorBidi" w:hAnsiTheme="minorBidi" w:cstheme="minorBidi"/>
                <w:b/>
                <w:bCs/>
                <w:color w:val="000000"/>
                <w:sz w:val="22"/>
                <w:szCs w:val="22"/>
              </w:rPr>
              <w:t>Any submission not reaching 49 points out of a total 70 points will not be considered further.</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1A4F547A" w14:textId="77777777" w:rsidR="00177D02" w:rsidRPr="005750BD" w:rsidRDefault="00177D02" w:rsidP="00282649">
            <w:pPr>
              <w:spacing w:line="240" w:lineRule="auto"/>
              <w:jc w:val="right"/>
              <w:rPr>
                <w:rFonts w:asciiTheme="minorBidi" w:eastAsia="Times New Roman" w:hAnsiTheme="minorBidi" w:cstheme="minorBidi"/>
                <w:color w:val="000000"/>
                <w:sz w:val="22"/>
                <w:szCs w:val="22"/>
                <w:lang w:val="en-US"/>
              </w:rPr>
            </w:pPr>
            <w:r w:rsidRPr="00D008C2">
              <w:rPr>
                <w:rFonts w:asciiTheme="minorBidi" w:eastAsia="Times New Roman" w:hAnsiTheme="minorBidi" w:cstheme="minorBidi"/>
                <w:b/>
                <w:bCs/>
                <w:color w:val="000000"/>
                <w:sz w:val="22"/>
                <w:szCs w:val="22"/>
                <w:lang w:val="en-US"/>
              </w:rPr>
              <w:t>49</w:t>
            </w:r>
          </w:p>
        </w:tc>
      </w:tr>
    </w:tbl>
    <w:p w14:paraId="4524D260" w14:textId="77777777" w:rsidR="00177D02" w:rsidRPr="00D008C2" w:rsidRDefault="00177D02" w:rsidP="00215384">
      <w:pPr>
        <w:rPr>
          <w:rFonts w:asciiTheme="minorBidi" w:hAnsiTheme="minorBidi" w:cstheme="minorBidi"/>
          <w:sz w:val="22"/>
          <w:szCs w:val="22"/>
        </w:rPr>
      </w:pPr>
    </w:p>
    <w:p w14:paraId="56E3FCEB" w14:textId="77777777" w:rsidR="00215384" w:rsidRPr="00D008C2" w:rsidRDefault="00215384" w:rsidP="00215384">
      <w:pPr>
        <w:pStyle w:val="BodyText"/>
        <w:spacing w:line="276" w:lineRule="auto"/>
        <w:rPr>
          <w:rFonts w:asciiTheme="minorBidi" w:eastAsiaTheme="minorHAnsi" w:hAnsiTheme="minorBidi" w:cstheme="minorBidi"/>
          <w:b/>
          <w:bCs/>
          <w:sz w:val="22"/>
          <w:szCs w:val="22"/>
          <w:u w:val="single"/>
          <w:lang w:val="en-GB"/>
        </w:rPr>
      </w:pPr>
      <w:r w:rsidRPr="00D008C2">
        <w:rPr>
          <w:rFonts w:asciiTheme="minorBidi" w:eastAsiaTheme="minorHAnsi" w:hAnsiTheme="minorBidi" w:cstheme="minorBidi"/>
          <w:b/>
          <w:bCs/>
          <w:sz w:val="22"/>
          <w:szCs w:val="22"/>
          <w:u w:val="single"/>
          <w:lang w:val="en-GB"/>
        </w:rPr>
        <w:t>Financial proposal – 30 points</w:t>
      </w:r>
    </w:p>
    <w:p w14:paraId="036ABA49" w14:textId="77777777" w:rsidR="00215384" w:rsidRPr="00D008C2" w:rsidRDefault="00215384" w:rsidP="00215384">
      <w:pPr>
        <w:spacing w:after="120"/>
        <w:rPr>
          <w:rFonts w:asciiTheme="minorBidi" w:hAnsiTheme="minorBidi" w:cstheme="minorBidi"/>
          <w:sz w:val="22"/>
          <w:szCs w:val="22"/>
        </w:rPr>
      </w:pPr>
      <w:r w:rsidRPr="00D008C2">
        <w:rPr>
          <w:rFonts w:asciiTheme="minorBidi" w:hAnsiTheme="minorBidi" w:cstheme="minorBidi"/>
          <w:sz w:val="22"/>
          <w:szCs w:val="22"/>
        </w:rPr>
        <w:t>Following criteria will be used in evaluating the financial proposals:</w:t>
      </w:r>
    </w:p>
    <w:p w14:paraId="3079401D" w14:textId="77777777" w:rsidR="00215384" w:rsidRPr="00D008C2" w:rsidRDefault="00215384" w:rsidP="00C3520D">
      <w:pPr>
        <w:pStyle w:val="ListParagraph"/>
        <w:numPr>
          <w:ilvl w:val="0"/>
          <w:numId w:val="4"/>
        </w:numPr>
        <w:spacing w:after="120"/>
        <w:jc w:val="both"/>
        <w:rPr>
          <w:rFonts w:asciiTheme="minorBidi" w:hAnsiTheme="minorBidi" w:cstheme="minorBidi"/>
          <w:sz w:val="22"/>
          <w:szCs w:val="22"/>
        </w:rPr>
      </w:pPr>
      <w:r w:rsidRPr="00D008C2">
        <w:rPr>
          <w:rFonts w:asciiTheme="minorBidi" w:hAnsiTheme="minorBidi" w:cstheme="minorBidi"/>
          <w:sz w:val="22"/>
          <w:szCs w:val="22"/>
        </w:rPr>
        <w:t>The total price should be broken down for each deliverable based on an estimate of days, which needs to be stated. Estimated travel costs should be stated separately as well.</w:t>
      </w:r>
    </w:p>
    <w:p w14:paraId="369D57DA" w14:textId="77777777" w:rsidR="00215384" w:rsidRPr="00D008C2" w:rsidRDefault="00215384" w:rsidP="00C3520D">
      <w:pPr>
        <w:pStyle w:val="Default"/>
        <w:numPr>
          <w:ilvl w:val="0"/>
          <w:numId w:val="4"/>
        </w:numPr>
        <w:jc w:val="both"/>
        <w:rPr>
          <w:rFonts w:asciiTheme="minorBidi" w:hAnsiTheme="minorBidi" w:cstheme="minorBidi"/>
          <w:sz w:val="22"/>
          <w:szCs w:val="22"/>
        </w:rPr>
      </w:pPr>
      <w:r w:rsidRPr="00D008C2">
        <w:rPr>
          <w:rFonts w:asciiTheme="minorBidi" w:hAnsiTheme="minorBidi" w:cstheme="minorBidi"/>
          <w:sz w:val="22"/>
          <w:szCs w:val="22"/>
        </w:rPr>
        <w:t xml:space="preserve">The total amount of points allocated for the price component is 30. The maximum number of points will be allotted to the lowest price proposal that is opened and compared among those invited firms/institutions which obtain the threshold points in the evaluation of the technical component. All other price proposals will receive points in inverse proportion to the lowest price, for example: </w:t>
      </w:r>
    </w:p>
    <w:p w14:paraId="4D400C54" w14:textId="77777777" w:rsidR="00215384" w:rsidRPr="00D008C2" w:rsidRDefault="00215384" w:rsidP="00215384">
      <w:pPr>
        <w:spacing w:after="120"/>
        <w:jc w:val="both"/>
        <w:rPr>
          <w:rFonts w:asciiTheme="minorBidi" w:hAnsiTheme="minorBidi" w:cstheme="minorBidi"/>
          <w:sz w:val="22"/>
          <w:szCs w:val="22"/>
        </w:rPr>
      </w:pPr>
    </w:p>
    <w:p w14:paraId="2D25CCF5" w14:textId="77777777" w:rsidR="00215384" w:rsidRPr="00830752" w:rsidRDefault="00215384" w:rsidP="00215384">
      <w:pPr>
        <w:spacing w:after="120"/>
        <w:jc w:val="both"/>
        <w:rPr>
          <w:rFonts w:asciiTheme="minorBidi" w:eastAsiaTheme="minorEastAsia" w:hAnsiTheme="minorBidi" w:cstheme="minorBidi"/>
          <w:sz w:val="22"/>
          <w:szCs w:val="22"/>
        </w:rPr>
      </w:pPr>
      <m:oMathPara>
        <m:oMath>
          <m:r>
            <w:rPr>
              <w:rFonts w:ascii="Cambria Math" w:hAnsi="Cambria Math" w:cstheme="minorBidi"/>
              <w:sz w:val="22"/>
              <w:szCs w:val="22"/>
            </w:rPr>
            <m:t xml:space="preserve">Score for price proposal X= </m:t>
          </m:r>
          <m:f>
            <m:fPr>
              <m:ctrlPr>
                <w:rPr>
                  <w:rFonts w:ascii="Cambria Math" w:hAnsi="Cambria Math" w:cstheme="minorBidi"/>
                  <w:i/>
                  <w:sz w:val="22"/>
                  <w:szCs w:val="22"/>
                </w:rPr>
              </m:ctrlPr>
            </m:fPr>
            <m:num>
              <m:r>
                <w:rPr>
                  <w:rFonts w:ascii="Cambria Math" w:hAnsi="Cambria Math" w:cstheme="minorBidi"/>
                  <w:sz w:val="22"/>
                  <w:szCs w:val="22"/>
                </w:rPr>
                <m:t>30*Price of lowest priced proposal</m:t>
              </m:r>
            </m:num>
            <m:den>
              <m:r>
                <w:rPr>
                  <w:rFonts w:ascii="Cambria Math" w:hAnsi="Cambria Math" w:cstheme="minorBidi"/>
                  <w:sz w:val="22"/>
                  <w:szCs w:val="22"/>
                </w:rPr>
                <m:t>Price of proposal X</m:t>
              </m:r>
            </m:den>
          </m:f>
        </m:oMath>
      </m:oMathPara>
    </w:p>
    <w:p w14:paraId="276D3018" w14:textId="77777777" w:rsidR="00830752" w:rsidRPr="00D008C2" w:rsidRDefault="00830752" w:rsidP="00215384">
      <w:pPr>
        <w:spacing w:after="120"/>
        <w:jc w:val="both"/>
        <w:rPr>
          <w:rFonts w:asciiTheme="minorBidi" w:hAnsiTheme="minorBidi" w:cstheme="minorBidi"/>
          <w:sz w:val="22"/>
          <w:szCs w:val="22"/>
        </w:rPr>
      </w:pPr>
    </w:p>
    <w:p w14:paraId="61797E72" w14:textId="4558FD8F" w:rsidR="00215384" w:rsidRPr="00D008C2" w:rsidRDefault="00215384" w:rsidP="00215384">
      <w:pPr>
        <w:jc w:val="both"/>
        <w:rPr>
          <w:rFonts w:asciiTheme="minorBidi" w:hAnsiTheme="minorBidi" w:cstheme="minorBidi"/>
          <w:b/>
          <w:sz w:val="22"/>
          <w:szCs w:val="22"/>
        </w:rPr>
      </w:pPr>
      <w:r w:rsidRPr="00D008C2">
        <w:rPr>
          <w:rFonts w:asciiTheme="minorBidi" w:hAnsiTheme="minorBidi" w:cstheme="minorBidi"/>
          <w:b/>
          <w:sz w:val="22"/>
          <w:szCs w:val="22"/>
        </w:rPr>
        <w:t xml:space="preserve">Summary of Services and </w:t>
      </w:r>
      <w:r w:rsidR="00520C32" w:rsidRPr="00D008C2">
        <w:rPr>
          <w:rFonts w:asciiTheme="minorBidi" w:hAnsiTheme="minorBidi" w:cstheme="minorBidi"/>
          <w:b/>
          <w:sz w:val="22"/>
          <w:szCs w:val="22"/>
        </w:rPr>
        <w:t xml:space="preserve">Proposed </w:t>
      </w:r>
      <w:r w:rsidRPr="00D008C2">
        <w:rPr>
          <w:rFonts w:asciiTheme="minorBidi" w:hAnsiTheme="minorBidi" w:cstheme="minorBidi"/>
          <w:b/>
          <w:sz w:val="22"/>
          <w:szCs w:val="22"/>
        </w:rPr>
        <w:t>Cost</w:t>
      </w:r>
    </w:p>
    <w:tbl>
      <w:tblPr>
        <w:tblW w:w="9355" w:type="dxa"/>
        <w:tblLook w:val="04A0" w:firstRow="1" w:lastRow="0" w:firstColumn="1" w:lastColumn="0" w:noHBand="0" w:noVBand="1"/>
      </w:tblPr>
      <w:tblGrid>
        <w:gridCol w:w="620"/>
        <w:gridCol w:w="5940"/>
        <w:gridCol w:w="1600"/>
        <w:gridCol w:w="1195"/>
      </w:tblGrid>
      <w:tr w:rsidR="00215384" w:rsidRPr="00D008C2" w14:paraId="51176D41" w14:textId="77777777">
        <w:trPr>
          <w:trHeight w:val="290"/>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CF4D301" w14:textId="77777777" w:rsidR="00215384" w:rsidRPr="00D008C2" w:rsidRDefault="00215384">
            <w:pPr>
              <w:spacing w:line="240" w:lineRule="auto"/>
              <w:rPr>
                <w:rFonts w:asciiTheme="minorBidi" w:eastAsia="Times New Roman" w:hAnsiTheme="minorBidi" w:cstheme="minorBidi"/>
                <w:b/>
                <w:bCs/>
                <w:color w:val="000000"/>
                <w:sz w:val="22"/>
                <w:szCs w:val="22"/>
              </w:rPr>
            </w:pPr>
            <w:r w:rsidRPr="00D008C2">
              <w:rPr>
                <w:rFonts w:asciiTheme="minorBidi" w:eastAsia="Times New Roman" w:hAnsiTheme="minorBidi" w:cstheme="minorBidi"/>
                <w:b/>
                <w:bCs/>
                <w:color w:val="000000"/>
                <w:sz w:val="22"/>
                <w:szCs w:val="22"/>
              </w:rPr>
              <w:t>S/N</w:t>
            </w:r>
          </w:p>
        </w:tc>
        <w:tc>
          <w:tcPr>
            <w:tcW w:w="5940" w:type="dxa"/>
            <w:tcBorders>
              <w:top w:val="single" w:sz="4" w:space="0" w:color="auto"/>
              <w:left w:val="nil"/>
              <w:bottom w:val="single" w:sz="4" w:space="0" w:color="auto"/>
              <w:right w:val="single" w:sz="4" w:space="0" w:color="auto"/>
            </w:tcBorders>
            <w:shd w:val="clear" w:color="000000" w:fill="D9D9D9"/>
            <w:noWrap/>
            <w:vAlign w:val="bottom"/>
            <w:hideMark/>
          </w:tcPr>
          <w:p w14:paraId="274F7CF2" w14:textId="77777777" w:rsidR="00215384" w:rsidRPr="00D008C2" w:rsidRDefault="00215384">
            <w:pPr>
              <w:spacing w:line="240" w:lineRule="auto"/>
              <w:rPr>
                <w:rFonts w:asciiTheme="minorBidi" w:eastAsia="Times New Roman" w:hAnsiTheme="minorBidi" w:cstheme="minorBidi"/>
                <w:b/>
                <w:bCs/>
                <w:color w:val="000000"/>
                <w:sz w:val="22"/>
                <w:szCs w:val="22"/>
              </w:rPr>
            </w:pPr>
            <w:r w:rsidRPr="00D008C2">
              <w:rPr>
                <w:rFonts w:asciiTheme="minorBidi" w:eastAsia="Times New Roman" w:hAnsiTheme="minorBidi" w:cstheme="minorBidi"/>
                <w:b/>
                <w:bCs/>
                <w:color w:val="000000"/>
                <w:sz w:val="22"/>
                <w:szCs w:val="22"/>
              </w:rPr>
              <w:t>Description of Services</w:t>
            </w:r>
          </w:p>
        </w:tc>
        <w:tc>
          <w:tcPr>
            <w:tcW w:w="1600" w:type="dxa"/>
            <w:tcBorders>
              <w:top w:val="single" w:sz="4" w:space="0" w:color="auto"/>
              <w:left w:val="nil"/>
              <w:bottom w:val="single" w:sz="4" w:space="0" w:color="auto"/>
              <w:right w:val="single" w:sz="4" w:space="0" w:color="auto"/>
            </w:tcBorders>
            <w:shd w:val="clear" w:color="000000" w:fill="D9D9D9"/>
            <w:noWrap/>
            <w:vAlign w:val="bottom"/>
            <w:hideMark/>
          </w:tcPr>
          <w:p w14:paraId="2F791081" w14:textId="77777777" w:rsidR="00215384" w:rsidRPr="00D008C2" w:rsidRDefault="00215384">
            <w:pPr>
              <w:spacing w:line="240" w:lineRule="auto"/>
              <w:rPr>
                <w:rFonts w:asciiTheme="minorBidi" w:eastAsia="Times New Roman" w:hAnsiTheme="minorBidi" w:cstheme="minorBidi"/>
                <w:b/>
                <w:bCs/>
                <w:color w:val="000000"/>
                <w:sz w:val="22"/>
                <w:szCs w:val="22"/>
              </w:rPr>
            </w:pPr>
            <w:r w:rsidRPr="00D008C2">
              <w:rPr>
                <w:rFonts w:asciiTheme="minorBidi" w:eastAsia="Times New Roman" w:hAnsiTheme="minorBidi" w:cstheme="minorBidi"/>
                <w:b/>
                <w:bCs/>
                <w:color w:val="000000"/>
                <w:sz w:val="22"/>
                <w:szCs w:val="22"/>
              </w:rPr>
              <w:t>Unit</w:t>
            </w:r>
          </w:p>
        </w:tc>
        <w:tc>
          <w:tcPr>
            <w:tcW w:w="1195" w:type="dxa"/>
            <w:tcBorders>
              <w:top w:val="single" w:sz="4" w:space="0" w:color="auto"/>
              <w:left w:val="nil"/>
              <w:bottom w:val="single" w:sz="4" w:space="0" w:color="auto"/>
              <w:right w:val="single" w:sz="4" w:space="0" w:color="auto"/>
            </w:tcBorders>
            <w:shd w:val="clear" w:color="000000" w:fill="D9D9D9"/>
            <w:noWrap/>
            <w:vAlign w:val="bottom"/>
            <w:hideMark/>
          </w:tcPr>
          <w:p w14:paraId="527AEE5E" w14:textId="77777777" w:rsidR="00215384" w:rsidRPr="00D008C2" w:rsidRDefault="00215384">
            <w:pPr>
              <w:spacing w:line="240" w:lineRule="auto"/>
              <w:rPr>
                <w:rFonts w:asciiTheme="minorBidi" w:eastAsia="Times New Roman" w:hAnsiTheme="minorBidi" w:cstheme="minorBidi"/>
                <w:b/>
                <w:bCs/>
                <w:color w:val="000000"/>
                <w:sz w:val="22"/>
                <w:szCs w:val="22"/>
              </w:rPr>
            </w:pPr>
            <w:r w:rsidRPr="00D008C2">
              <w:rPr>
                <w:rFonts w:asciiTheme="minorBidi" w:eastAsia="Times New Roman" w:hAnsiTheme="minorBidi" w:cstheme="minorBidi"/>
                <w:b/>
                <w:bCs/>
                <w:color w:val="000000"/>
                <w:sz w:val="22"/>
                <w:szCs w:val="22"/>
              </w:rPr>
              <w:t>Price</w:t>
            </w:r>
          </w:p>
        </w:tc>
      </w:tr>
      <w:tr w:rsidR="00215384" w:rsidRPr="00D008C2" w14:paraId="1CA08628" w14:textId="77777777" w:rsidTr="00520C32">
        <w:trPr>
          <w:trHeight w:val="260"/>
        </w:trPr>
        <w:tc>
          <w:tcPr>
            <w:tcW w:w="620" w:type="dxa"/>
            <w:tcBorders>
              <w:top w:val="nil"/>
              <w:left w:val="single" w:sz="4" w:space="0" w:color="auto"/>
              <w:bottom w:val="single" w:sz="4" w:space="0" w:color="auto"/>
              <w:right w:val="single" w:sz="4" w:space="0" w:color="auto"/>
            </w:tcBorders>
            <w:shd w:val="clear" w:color="auto" w:fill="auto"/>
            <w:noWrap/>
            <w:vAlign w:val="bottom"/>
          </w:tcPr>
          <w:p w14:paraId="0AC7400A" w14:textId="0E7A77D4" w:rsidR="00215384" w:rsidRPr="00D008C2" w:rsidRDefault="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1</w:t>
            </w:r>
          </w:p>
        </w:tc>
        <w:tc>
          <w:tcPr>
            <w:tcW w:w="5940" w:type="dxa"/>
            <w:tcBorders>
              <w:top w:val="nil"/>
              <w:left w:val="nil"/>
              <w:bottom w:val="single" w:sz="4" w:space="0" w:color="auto"/>
              <w:right w:val="single" w:sz="4" w:space="0" w:color="auto"/>
            </w:tcBorders>
            <w:shd w:val="clear" w:color="auto" w:fill="auto"/>
            <w:vAlign w:val="bottom"/>
          </w:tcPr>
          <w:p w14:paraId="18F088EA" w14:textId="0F0274AF" w:rsidR="00215384" w:rsidRPr="00D008C2" w:rsidRDefault="00FB04E9">
            <w:pPr>
              <w:spacing w:line="240" w:lineRule="auto"/>
              <w:rPr>
                <w:rFonts w:asciiTheme="minorBidi" w:eastAsia="Times New Roman" w:hAnsiTheme="minorBidi" w:cstheme="minorBidi"/>
                <w:color w:val="000000"/>
                <w:sz w:val="22"/>
                <w:szCs w:val="22"/>
              </w:rPr>
            </w:pPr>
            <w:r>
              <w:rPr>
                <w:rStyle w:val="cf01"/>
              </w:rPr>
              <w:t>Pre-Truck</w:t>
            </w:r>
            <w:r>
              <w:rPr>
                <w:rStyle w:val="cf11"/>
              </w:rPr>
              <w:t>: Inspection services are charged based on the number of trucks.</w:t>
            </w:r>
          </w:p>
        </w:tc>
        <w:tc>
          <w:tcPr>
            <w:tcW w:w="1600" w:type="dxa"/>
            <w:tcBorders>
              <w:top w:val="nil"/>
              <w:left w:val="nil"/>
              <w:bottom w:val="single" w:sz="4" w:space="0" w:color="auto"/>
              <w:right w:val="single" w:sz="4" w:space="0" w:color="auto"/>
            </w:tcBorders>
            <w:shd w:val="clear" w:color="auto" w:fill="auto"/>
            <w:noWrap/>
            <w:vAlign w:val="bottom"/>
          </w:tcPr>
          <w:p w14:paraId="5EC14535" w14:textId="05EF1E4B"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3788F80B" w14:textId="77777777" w:rsidR="00215384" w:rsidRPr="00D008C2" w:rsidRDefault="00215384">
            <w:pPr>
              <w:spacing w:line="240" w:lineRule="auto"/>
              <w:rPr>
                <w:rFonts w:asciiTheme="minorBidi" w:eastAsia="Times New Roman" w:hAnsiTheme="minorBidi" w:cstheme="minorBidi"/>
                <w:color w:val="000000"/>
                <w:sz w:val="22"/>
                <w:szCs w:val="22"/>
              </w:rPr>
            </w:pPr>
          </w:p>
        </w:tc>
      </w:tr>
      <w:tr w:rsidR="00215384" w:rsidRPr="00D008C2" w14:paraId="18B80048" w14:textId="77777777" w:rsidTr="00520C32">
        <w:trPr>
          <w:trHeight w:val="290"/>
        </w:trPr>
        <w:tc>
          <w:tcPr>
            <w:tcW w:w="620" w:type="dxa"/>
            <w:tcBorders>
              <w:top w:val="nil"/>
              <w:left w:val="single" w:sz="4" w:space="0" w:color="auto"/>
              <w:bottom w:val="single" w:sz="4" w:space="0" w:color="auto"/>
              <w:right w:val="single" w:sz="4" w:space="0" w:color="auto"/>
            </w:tcBorders>
            <w:shd w:val="clear" w:color="auto" w:fill="auto"/>
            <w:noWrap/>
            <w:vAlign w:val="bottom"/>
          </w:tcPr>
          <w:p w14:paraId="55475CEF" w14:textId="0B53B119" w:rsidR="00215384" w:rsidRPr="00D008C2" w:rsidRDefault="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2</w:t>
            </w:r>
          </w:p>
        </w:tc>
        <w:tc>
          <w:tcPr>
            <w:tcW w:w="5940" w:type="dxa"/>
            <w:tcBorders>
              <w:top w:val="nil"/>
              <w:left w:val="nil"/>
              <w:bottom w:val="single" w:sz="4" w:space="0" w:color="auto"/>
              <w:right w:val="single" w:sz="4" w:space="0" w:color="auto"/>
            </w:tcBorders>
            <w:shd w:val="clear" w:color="auto" w:fill="auto"/>
            <w:vAlign w:val="bottom"/>
          </w:tcPr>
          <w:p w14:paraId="2DC523B4" w14:textId="2AD01F68" w:rsidR="00215384" w:rsidRPr="00FB04E9" w:rsidRDefault="00FB04E9" w:rsidP="00FB04E9">
            <w:pPr>
              <w:pStyle w:val="pf0"/>
              <w:rPr>
                <w:rFonts w:asciiTheme="minorBidi" w:hAnsiTheme="minorBidi" w:cstheme="minorBidi"/>
                <w:color w:val="000000"/>
                <w:sz w:val="22"/>
                <w:szCs w:val="22"/>
              </w:rPr>
            </w:pPr>
            <w:r>
              <w:rPr>
                <w:rStyle w:val="cf01"/>
              </w:rPr>
              <w:t>Per Lot or Batch</w:t>
            </w:r>
            <w:r>
              <w:rPr>
                <w:rStyle w:val="cf11"/>
              </w:rPr>
              <w:t>: Inspection services are charged based on a defined quantity of goods inspected as a lot.</w:t>
            </w:r>
          </w:p>
        </w:tc>
        <w:tc>
          <w:tcPr>
            <w:tcW w:w="1600" w:type="dxa"/>
            <w:tcBorders>
              <w:top w:val="nil"/>
              <w:left w:val="nil"/>
              <w:bottom w:val="single" w:sz="4" w:space="0" w:color="auto"/>
              <w:right w:val="single" w:sz="4" w:space="0" w:color="auto"/>
            </w:tcBorders>
            <w:shd w:val="clear" w:color="auto" w:fill="auto"/>
            <w:noWrap/>
            <w:vAlign w:val="bottom"/>
          </w:tcPr>
          <w:p w14:paraId="7EF772EC" w14:textId="155341E8"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7600D353" w14:textId="77777777" w:rsidR="00215384" w:rsidRPr="00D008C2" w:rsidRDefault="00215384">
            <w:pPr>
              <w:spacing w:line="240" w:lineRule="auto"/>
              <w:rPr>
                <w:rFonts w:asciiTheme="minorBidi" w:eastAsia="Times New Roman" w:hAnsiTheme="minorBidi" w:cstheme="minorBidi"/>
                <w:color w:val="000000"/>
                <w:sz w:val="22"/>
                <w:szCs w:val="22"/>
              </w:rPr>
            </w:pPr>
          </w:p>
        </w:tc>
      </w:tr>
      <w:tr w:rsidR="00215384" w:rsidRPr="00D008C2" w14:paraId="5762C06F" w14:textId="77777777" w:rsidTr="00520C32">
        <w:trPr>
          <w:trHeight w:val="233"/>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5EF77A3" w14:textId="24BDBE96" w:rsidR="00215384" w:rsidRPr="00D008C2" w:rsidRDefault="00520C32" w:rsidP="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3</w:t>
            </w:r>
          </w:p>
        </w:tc>
        <w:tc>
          <w:tcPr>
            <w:tcW w:w="5940" w:type="dxa"/>
            <w:tcBorders>
              <w:top w:val="nil"/>
              <w:left w:val="nil"/>
              <w:bottom w:val="single" w:sz="4" w:space="0" w:color="auto"/>
              <w:right w:val="single" w:sz="4" w:space="0" w:color="auto"/>
            </w:tcBorders>
            <w:shd w:val="clear" w:color="auto" w:fill="auto"/>
            <w:vAlign w:val="bottom"/>
          </w:tcPr>
          <w:p w14:paraId="2ECD8BDF" w14:textId="2B234B86" w:rsidR="00215384" w:rsidRPr="00FB04E9" w:rsidRDefault="00FB04E9" w:rsidP="00FB04E9">
            <w:pPr>
              <w:pStyle w:val="pf0"/>
              <w:rPr>
                <w:rFonts w:asciiTheme="minorBidi" w:hAnsiTheme="minorBidi" w:cstheme="minorBidi"/>
                <w:color w:val="000000"/>
                <w:sz w:val="22"/>
                <w:szCs w:val="22"/>
              </w:rPr>
            </w:pPr>
            <w:r>
              <w:rPr>
                <w:rStyle w:val="cf01"/>
              </w:rPr>
              <w:t>Per Lot or Batch</w:t>
            </w:r>
            <w:r>
              <w:rPr>
                <w:rStyle w:val="cf11"/>
              </w:rPr>
              <w:t>: Inspection services are charged based on a defined quantity of goods inspected as a lot.</w:t>
            </w:r>
          </w:p>
        </w:tc>
        <w:tc>
          <w:tcPr>
            <w:tcW w:w="1600" w:type="dxa"/>
            <w:tcBorders>
              <w:top w:val="nil"/>
              <w:left w:val="nil"/>
              <w:bottom w:val="single" w:sz="4" w:space="0" w:color="auto"/>
              <w:right w:val="single" w:sz="4" w:space="0" w:color="auto"/>
            </w:tcBorders>
            <w:shd w:val="clear" w:color="auto" w:fill="auto"/>
            <w:noWrap/>
            <w:vAlign w:val="bottom"/>
          </w:tcPr>
          <w:p w14:paraId="1E7BB3D2" w14:textId="3B676868"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0AAE2F8C" w14:textId="77777777" w:rsidR="00215384" w:rsidRPr="00D008C2" w:rsidRDefault="00215384">
            <w:pPr>
              <w:spacing w:line="240" w:lineRule="auto"/>
              <w:rPr>
                <w:rFonts w:asciiTheme="minorBidi" w:eastAsia="Times New Roman" w:hAnsiTheme="minorBidi" w:cstheme="minorBidi"/>
                <w:color w:val="000000"/>
                <w:sz w:val="22"/>
                <w:szCs w:val="22"/>
              </w:rPr>
            </w:pPr>
          </w:p>
        </w:tc>
      </w:tr>
      <w:tr w:rsidR="00215384" w:rsidRPr="00D008C2" w14:paraId="0B000245" w14:textId="77777777" w:rsidTr="00520C32">
        <w:trPr>
          <w:trHeight w:val="290"/>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4B983F7" w14:textId="1E45444E" w:rsidR="00215384" w:rsidRPr="00D008C2" w:rsidRDefault="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4</w:t>
            </w:r>
          </w:p>
        </w:tc>
        <w:tc>
          <w:tcPr>
            <w:tcW w:w="5940" w:type="dxa"/>
            <w:tcBorders>
              <w:top w:val="nil"/>
              <w:left w:val="nil"/>
              <w:bottom w:val="single" w:sz="4" w:space="0" w:color="auto"/>
              <w:right w:val="single" w:sz="4" w:space="0" w:color="auto"/>
            </w:tcBorders>
            <w:shd w:val="clear" w:color="auto" w:fill="auto"/>
            <w:vAlign w:val="bottom"/>
          </w:tcPr>
          <w:p w14:paraId="3C087A6A" w14:textId="5B705A5C" w:rsidR="00215384" w:rsidRPr="00FB04E9" w:rsidRDefault="00FB04E9" w:rsidP="00FB04E9">
            <w:pPr>
              <w:pStyle w:val="pf0"/>
              <w:rPr>
                <w:rFonts w:asciiTheme="minorBidi" w:hAnsiTheme="minorBidi" w:cstheme="minorBidi"/>
                <w:color w:val="000000"/>
                <w:sz w:val="22"/>
                <w:szCs w:val="22"/>
              </w:rPr>
            </w:pPr>
            <w:r>
              <w:rPr>
                <w:rStyle w:val="cf01"/>
              </w:rPr>
              <w:t>Per Hour or Day</w:t>
            </w:r>
            <w:r>
              <w:rPr>
                <w:rStyle w:val="cf11"/>
              </w:rPr>
              <w:t>: For time-based inspections, where the inspector's hours or days are billed.</w:t>
            </w:r>
          </w:p>
        </w:tc>
        <w:tc>
          <w:tcPr>
            <w:tcW w:w="1600" w:type="dxa"/>
            <w:tcBorders>
              <w:top w:val="nil"/>
              <w:left w:val="nil"/>
              <w:bottom w:val="single" w:sz="4" w:space="0" w:color="auto"/>
              <w:right w:val="single" w:sz="4" w:space="0" w:color="auto"/>
            </w:tcBorders>
            <w:shd w:val="clear" w:color="auto" w:fill="auto"/>
            <w:noWrap/>
            <w:vAlign w:val="bottom"/>
          </w:tcPr>
          <w:p w14:paraId="2C4D0CA0" w14:textId="4B896574"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22EA20FB" w14:textId="77777777" w:rsidR="00215384" w:rsidRPr="00D008C2" w:rsidRDefault="00215384">
            <w:pPr>
              <w:spacing w:line="240" w:lineRule="auto"/>
              <w:rPr>
                <w:rFonts w:asciiTheme="minorBidi" w:eastAsia="Times New Roman" w:hAnsiTheme="minorBidi" w:cstheme="minorBidi"/>
                <w:color w:val="000000"/>
                <w:sz w:val="22"/>
                <w:szCs w:val="22"/>
              </w:rPr>
            </w:pPr>
          </w:p>
        </w:tc>
      </w:tr>
      <w:tr w:rsidR="00215384" w:rsidRPr="00D008C2" w14:paraId="72C75F7A" w14:textId="77777777" w:rsidTr="00520C32">
        <w:trPr>
          <w:trHeight w:val="296"/>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A63D6AD" w14:textId="625A2692" w:rsidR="00215384" w:rsidRPr="00D008C2" w:rsidRDefault="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5</w:t>
            </w:r>
          </w:p>
        </w:tc>
        <w:tc>
          <w:tcPr>
            <w:tcW w:w="5940" w:type="dxa"/>
            <w:tcBorders>
              <w:top w:val="nil"/>
              <w:left w:val="nil"/>
              <w:bottom w:val="single" w:sz="4" w:space="0" w:color="auto"/>
              <w:right w:val="single" w:sz="4" w:space="0" w:color="auto"/>
            </w:tcBorders>
            <w:shd w:val="clear" w:color="auto" w:fill="auto"/>
            <w:vAlign w:val="bottom"/>
          </w:tcPr>
          <w:p w14:paraId="032F7AE0" w14:textId="654D81EE" w:rsidR="00215384" w:rsidRPr="00FB04E9" w:rsidRDefault="00FB04E9" w:rsidP="00FB04E9">
            <w:pPr>
              <w:pStyle w:val="pf0"/>
              <w:rPr>
                <w:rFonts w:ascii="Arial" w:hAnsi="Arial" w:cs="Arial"/>
                <w:sz w:val="20"/>
                <w:szCs w:val="20"/>
              </w:rPr>
            </w:pPr>
            <w:r>
              <w:rPr>
                <w:rStyle w:val="cf01"/>
              </w:rPr>
              <w:t>Per Inspection Visit</w:t>
            </w:r>
            <w:r>
              <w:rPr>
                <w:rStyle w:val="cf11"/>
              </w:rPr>
              <w:t>: A fixed fee for each on-site inspection visit, regardless of duration or quantity.</w:t>
            </w:r>
          </w:p>
        </w:tc>
        <w:tc>
          <w:tcPr>
            <w:tcW w:w="1600" w:type="dxa"/>
            <w:tcBorders>
              <w:top w:val="nil"/>
              <w:left w:val="nil"/>
              <w:bottom w:val="single" w:sz="4" w:space="0" w:color="auto"/>
              <w:right w:val="single" w:sz="4" w:space="0" w:color="auto"/>
            </w:tcBorders>
            <w:shd w:val="clear" w:color="auto" w:fill="auto"/>
            <w:noWrap/>
            <w:vAlign w:val="bottom"/>
          </w:tcPr>
          <w:p w14:paraId="4F89968D" w14:textId="3B6F8322"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6C617B62" w14:textId="77777777" w:rsidR="00215384" w:rsidRPr="00D008C2" w:rsidRDefault="00215384">
            <w:pPr>
              <w:spacing w:line="240" w:lineRule="auto"/>
              <w:rPr>
                <w:rFonts w:asciiTheme="minorBidi" w:eastAsia="Times New Roman" w:hAnsiTheme="minorBidi" w:cstheme="minorBidi"/>
                <w:color w:val="000000"/>
                <w:sz w:val="22"/>
                <w:szCs w:val="22"/>
              </w:rPr>
            </w:pPr>
          </w:p>
        </w:tc>
      </w:tr>
      <w:tr w:rsidR="00215384" w:rsidRPr="00D008C2" w14:paraId="5676AC13" w14:textId="77777777" w:rsidTr="00520C32">
        <w:trPr>
          <w:trHeight w:val="290"/>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5A6B558" w14:textId="37869EC2" w:rsidR="00215384" w:rsidRPr="00D008C2" w:rsidRDefault="00520C32">
            <w:pPr>
              <w:spacing w:line="240" w:lineRule="auto"/>
              <w:jc w:val="right"/>
              <w:rPr>
                <w:rFonts w:asciiTheme="minorBidi" w:eastAsia="Times New Roman" w:hAnsiTheme="minorBidi" w:cstheme="minorBidi"/>
                <w:color w:val="000000"/>
                <w:sz w:val="22"/>
                <w:szCs w:val="22"/>
              </w:rPr>
            </w:pPr>
            <w:r w:rsidRPr="00D008C2">
              <w:rPr>
                <w:rFonts w:asciiTheme="minorBidi" w:eastAsia="Times New Roman" w:hAnsiTheme="minorBidi" w:cstheme="minorBidi"/>
                <w:color w:val="000000"/>
                <w:sz w:val="22"/>
                <w:szCs w:val="22"/>
              </w:rPr>
              <w:t>6</w:t>
            </w:r>
          </w:p>
        </w:tc>
        <w:tc>
          <w:tcPr>
            <w:tcW w:w="5940" w:type="dxa"/>
            <w:tcBorders>
              <w:top w:val="nil"/>
              <w:left w:val="nil"/>
              <w:bottom w:val="single" w:sz="4" w:space="0" w:color="auto"/>
              <w:right w:val="single" w:sz="4" w:space="0" w:color="auto"/>
            </w:tcBorders>
            <w:shd w:val="clear" w:color="auto" w:fill="auto"/>
            <w:vAlign w:val="bottom"/>
          </w:tcPr>
          <w:p w14:paraId="4787CBB5" w14:textId="33E633F9" w:rsidR="00215384" w:rsidRPr="00D008C2" w:rsidRDefault="00215384">
            <w:pPr>
              <w:spacing w:line="240" w:lineRule="auto"/>
              <w:rPr>
                <w:rFonts w:asciiTheme="minorBidi" w:eastAsia="Times New Roman" w:hAnsiTheme="minorBidi" w:cstheme="minorBidi"/>
                <w:color w:val="000000"/>
                <w:sz w:val="22"/>
                <w:szCs w:val="22"/>
              </w:rPr>
            </w:pPr>
          </w:p>
        </w:tc>
        <w:tc>
          <w:tcPr>
            <w:tcW w:w="1600" w:type="dxa"/>
            <w:tcBorders>
              <w:top w:val="nil"/>
              <w:left w:val="nil"/>
              <w:bottom w:val="single" w:sz="4" w:space="0" w:color="auto"/>
              <w:right w:val="single" w:sz="4" w:space="0" w:color="auto"/>
            </w:tcBorders>
            <w:shd w:val="clear" w:color="auto" w:fill="auto"/>
            <w:noWrap/>
            <w:vAlign w:val="bottom"/>
          </w:tcPr>
          <w:p w14:paraId="3F9EB752" w14:textId="6260BAAC" w:rsidR="00215384" w:rsidRPr="00D008C2" w:rsidRDefault="00215384">
            <w:pPr>
              <w:spacing w:line="240" w:lineRule="auto"/>
              <w:rPr>
                <w:rFonts w:asciiTheme="minorBidi" w:eastAsia="Times New Roman" w:hAnsiTheme="minorBidi" w:cstheme="minorBidi"/>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bottom"/>
          </w:tcPr>
          <w:p w14:paraId="46EB9317" w14:textId="77777777" w:rsidR="00215384" w:rsidRPr="00D008C2" w:rsidRDefault="00215384">
            <w:pPr>
              <w:spacing w:line="240" w:lineRule="auto"/>
              <w:rPr>
                <w:rFonts w:asciiTheme="minorBidi" w:eastAsia="Times New Roman" w:hAnsiTheme="minorBidi" w:cstheme="minorBidi"/>
                <w:color w:val="000000"/>
                <w:sz w:val="22"/>
                <w:szCs w:val="22"/>
              </w:rPr>
            </w:pPr>
          </w:p>
        </w:tc>
      </w:tr>
    </w:tbl>
    <w:p w14:paraId="5349D974" w14:textId="77777777" w:rsidR="00215384" w:rsidRPr="00D008C2" w:rsidRDefault="00215384" w:rsidP="00215384">
      <w:pPr>
        <w:tabs>
          <w:tab w:val="left" w:pos="426"/>
        </w:tabs>
        <w:spacing w:before="120" w:after="120" w:line="240" w:lineRule="auto"/>
        <w:jc w:val="both"/>
        <w:rPr>
          <w:rFonts w:asciiTheme="minorBidi" w:hAnsiTheme="minorBidi" w:cstheme="minorBidi"/>
          <w:sz w:val="22"/>
          <w:szCs w:val="22"/>
        </w:rPr>
      </w:pPr>
    </w:p>
    <w:p w14:paraId="5A98351B" w14:textId="77777777" w:rsidR="00215384" w:rsidRPr="00D008C2" w:rsidRDefault="00215384" w:rsidP="00215384">
      <w:pPr>
        <w:pStyle w:val="BodyText"/>
        <w:spacing w:line="276" w:lineRule="auto"/>
        <w:jc w:val="both"/>
        <w:rPr>
          <w:rFonts w:asciiTheme="minorBidi" w:eastAsiaTheme="minorHAnsi" w:hAnsiTheme="minorBidi" w:cstheme="minorBidi"/>
          <w:b/>
          <w:bCs/>
          <w:sz w:val="22"/>
          <w:szCs w:val="22"/>
          <w:u w:val="single"/>
          <w:lang w:val="en-GB"/>
        </w:rPr>
      </w:pPr>
      <w:r w:rsidRPr="00D008C2">
        <w:rPr>
          <w:rFonts w:asciiTheme="minorBidi" w:eastAsiaTheme="minorHAnsi" w:hAnsiTheme="minorBidi" w:cstheme="minorBidi"/>
          <w:b/>
          <w:bCs/>
          <w:sz w:val="22"/>
          <w:szCs w:val="22"/>
          <w:u w:val="single"/>
          <w:lang w:val="en-GB"/>
        </w:rPr>
        <w:t xml:space="preserve">Award </w:t>
      </w:r>
    </w:p>
    <w:p w14:paraId="1C3A4585" w14:textId="77777777" w:rsidR="00215384" w:rsidRPr="00D008C2" w:rsidRDefault="00215384" w:rsidP="00215384">
      <w:pPr>
        <w:spacing w:after="120"/>
        <w:jc w:val="both"/>
        <w:rPr>
          <w:rFonts w:asciiTheme="minorBidi" w:hAnsiTheme="minorBidi" w:cstheme="minorBidi"/>
          <w:sz w:val="22"/>
          <w:szCs w:val="22"/>
        </w:rPr>
      </w:pPr>
      <w:r w:rsidRPr="00D008C2">
        <w:rPr>
          <w:rFonts w:asciiTheme="minorBidi" w:hAnsiTheme="minorBidi" w:cstheme="minorBidi"/>
          <w:sz w:val="22"/>
          <w:szCs w:val="22"/>
        </w:rPr>
        <w:t>The proposal obtaining the highest score after adding the scores for the technical and financial offers is the proposal that offers best value for money.</w:t>
      </w:r>
    </w:p>
    <w:p w14:paraId="0F17FFFA" w14:textId="77777777" w:rsidR="00215384" w:rsidRPr="00D008C2" w:rsidRDefault="00215384" w:rsidP="008512E1">
      <w:pPr>
        <w:pStyle w:val="BodyText"/>
        <w:spacing w:after="0"/>
        <w:ind w:left="720"/>
        <w:contextualSpacing/>
        <w:jc w:val="both"/>
        <w:rPr>
          <w:rFonts w:asciiTheme="minorBidi" w:hAnsiTheme="minorBidi" w:cstheme="minorBidi"/>
          <w:color w:val="00B0F0"/>
          <w:sz w:val="22"/>
          <w:szCs w:val="22"/>
        </w:rPr>
      </w:pPr>
    </w:p>
    <w:p w14:paraId="4F9FD176" w14:textId="6BBD4F86" w:rsidR="0021198E" w:rsidRPr="00D008C2" w:rsidRDefault="00215384" w:rsidP="00C3520D">
      <w:pPr>
        <w:pStyle w:val="ListParagraph"/>
        <w:numPr>
          <w:ilvl w:val="0"/>
          <w:numId w:val="7"/>
        </w:numPr>
        <w:tabs>
          <w:tab w:val="left" w:pos="270"/>
        </w:tabs>
        <w:ind w:hanging="630"/>
        <w:jc w:val="both"/>
        <w:rPr>
          <w:rFonts w:asciiTheme="minorBidi" w:hAnsiTheme="minorBidi" w:cstheme="minorBidi"/>
          <w:b/>
          <w:sz w:val="22"/>
          <w:szCs w:val="22"/>
        </w:rPr>
      </w:pPr>
      <w:bookmarkStart w:id="2" w:name="_Hlk80766999"/>
      <w:r w:rsidRPr="00D008C2">
        <w:rPr>
          <w:rFonts w:asciiTheme="minorBidi" w:hAnsiTheme="minorBidi" w:cstheme="minorBidi"/>
          <w:b/>
          <w:color w:val="00B0F0"/>
          <w:sz w:val="22"/>
          <w:szCs w:val="22"/>
        </w:rPr>
        <w:t>LONG TERMS AGREEMENTS (LTAS)</w:t>
      </w:r>
    </w:p>
    <w:p w14:paraId="41336F56" w14:textId="1FFF34AA" w:rsidR="0021198E" w:rsidRPr="00A42327" w:rsidRDefault="0021198E" w:rsidP="001A77C7">
      <w:pPr>
        <w:jc w:val="both"/>
        <w:rPr>
          <w:rFonts w:asciiTheme="minorBidi" w:hAnsiTheme="minorBidi" w:cstheme="minorBidi"/>
          <w:b/>
          <w:color w:val="00B0F0"/>
          <w:sz w:val="22"/>
          <w:szCs w:val="22"/>
        </w:rPr>
      </w:pPr>
    </w:p>
    <w:p w14:paraId="0018EEC0" w14:textId="77777777" w:rsidR="001A77C7" w:rsidRPr="00A42327" w:rsidRDefault="001A77C7" w:rsidP="00C3520D">
      <w:pPr>
        <w:pStyle w:val="BodyText"/>
        <w:numPr>
          <w:ilvl w:val="0"/>
          <w:numId w:val="2"/>
        </w:numPr>
        <w:ind w:left="810" w:hanging="450"/>
        <w:contextualSpacing/>
        <w:jc w:val="both"/>
        <w:rPr>
          <w:rFonts w:asciiTheme="minorBidi" w:hAnsiTheme="minorBidi" w:cstheme="minorBidi"/>
          <w:sz w:val="22"/>
          <w:szCs w:val="22"/>
        </w:rPr>
      </w:pPr>
      <w:r w:rsidRPr="00A42327">
        <w:rPr>
          <w:rFonts w:asciiTheme="minorBidi" w:hAnsiTheme="minorBidi" w:cstheme="minorBidi"/>
          <w:sz w:val="22"/>
          <w:szCs w:val="22"/>
        </w:rPr>
        <w:t xml:space="preserve">Long-Term Agreement to be valid for initial period of twelve (12) months with the option to extend for additional of twelve (12) months, with same terms and conditions, based on satisfactory performance and need for the service. </w:t>
      </w:r>
    </w:p>
    <w:p w14:paraId="2644D528" w14:textId="2D32E0EB" w:rsidR="001A77C7" w:rsidRPr="00A42327" w:rsidRDefault="001A77C7" w:rsidP="00C3520D">
      <w:pPr>
        <w:pStyle w:val="BodyText"/>
        <w:numPr>
          <w:ilvl w:val="0"/>
          <w:numId w:val="2"/>
        </w:numPr>
        <w:spacing w:after="0"/>
        <w:ind w:left="810" w:hanging="450"/>
        <w:contextualSpacing/>
        <w:jc w:val="both"/>
        <w:rPr>
          <w:rFonts w:asciiTheme="minorBidi" w:hAnsiTheme="minorBidi" w:cstheme="minorBidi"/>
          <w:sz w:val="22"/>
          <w:szCs w:val="22"/>
        </w:rPr>
      </w:pPr>
      <w:r w:rsidRPr="00A42327">
        <w:rPr>
          <w:rFonts w:asciiTheme="minorBidi" w:hAnsiTheme="minorBidi" w:cstheme="minorBidi"/>
          <w:sz w:val="22"/>
          <w:szCs w:val="22"/>
        </w:rPr>
        <w:t xml:space="preserve">Actual work will depend on the frequency of requests for loading and offloading inspection and </w:t>
      </w:r>
      <w:r w:rsidR="007B7948" w:rsidRPr="00A42327">
        <w:rPr>
          <w:rFonts w:asciiTheme="minorBidi" w:hAnsiTheme="minorBidi" w:cstheme="minorBidi"/>
          <w:sz w:val="22"/>
          <w:szCs w:val="22"/>
        </w:rPr>
        <w:t>supervision</w:t>
      </w:r>
      <w:r w:rsidRPr="00A42327">
        <w:rPr>
          <w:rFonts w:asciiTheme="minorBidi" w:hAnsiTheme="minorBidi" w:cstheme="minorBidi"/>
          <w:sz w:val="22"/>
          <w:szCs w:val="22"/>
        </w:rPr>
        <w:t xml:space="preserve"> from UNICEF or any required services.</w:t>
      </w:r>
      <w:r w:rsidR="007B7948" w:rsidRPr="00A42327">
        <w:rPr>
          <w:rFonts w:asciiTheme="minorBidi" w:hAnsiTheme="minorBidi" w:cstheme="minorBidi"/>
          <w:sz w:val="22"/>
          <w:szCs w:val="22"/>
        </w:rPr>
        <w:t xml:space="preserve">   </w:t>
      </w:r>
      <w:r w:rsidRPr="00A42327">
        <w:rPr>
          <w:rFonts w:asciiTheme="minorBidi" w:hAnsiTheme="minorBidi" w:cstheme="minorBidi"/>
          <w:sz w:val="22"/>
          <w:szCs w:val="22"/>
        </w:rPr>
        <w:t>UNICEF will specify the nature of services required in the relevant purchase order</w:t>
      </w:r>
      <w:r w:rsidR="00C3520D">
        <w:rPr>
          <w:rFonts w:asciiTheme="minorBidi" w:hAnsiTheme="minorBidi" w:cstheme="minorBidi"/>
          <w:sz w:val="22"/>
          <w:szCs w:val="22"/>
        </w:rPr>
        <w:t>.</w:t>
      </w:r>
    </w:p>
    <w:p w14:paraId="6D431D6A" w14:textId="39B21E52" w:rsidR="0021198E" w:rsidRPr="00A42327" w:rsidRDefault="0021198E" w:rsidP="00C3520D">
      <w:pPr>
        <w:pStyle w:val="BodyText"/>
        <w:numPr>
          <w:ilvl w:val="0"/>
          <w:numId w:val="2"/>
        </w:numPr>
        <w:spacing w:after="0"/>
        <w:ind w:left="810"/>
        <w:contextualSpacing/>
        <w:jc w:val="both"/>
        <w:rPr>
          <w:rFonts w:asciiTheme="minorBidi" w:hAnsiTheme="minorBidi" w:cstheme="minorBidi"/>
          <w:sz w:val="22"/>
          <w:szCs w:val="22"/>
        </w:rPr>
      </w:pPr>
      <w:r w:rsidRPr="00A42327">
        <w:rPr>
          <w:rFonts w:asciiTheme="minorBidi" w:hAnsiTheme="minorBidi" w:cstheme="minorBidi"/>
          <w:sz w:val="22"/>
          <w:szCs w:val="22"/>
        </w:rPr>
        <w:t>Long Term Agreement are contractual instruments whereby a supplier agrees to fix prices for a defined period for goods and services that are required by UNICEF on a recurring basis. This process has been designed to avoid repetitive competitive procurement process which would reduce the lead-time for delivery of the required services/works.</w:t>
      </w:r>
    </w:p>
    <w:p w14:paraId="42CC7048" w14:textId="15861AF4" w:rsidR="0021198E" w:rsidRPr="00A42327" w:rsidRDefault="0021198E" w:rsidP="00C3520D">
      <w:pPr>
        <w:pStyle w:val="BodyText"/>
        <w:numPr>
          <w:ilvl w:val="0"/>
          <w:numId w:val="2"/>
        </w:numPr>
        <w:spacing w:after="0"/>
        <w:ind w:left="810"/>
        <w:contextualSpacing/>
        <w:jc w:val="both"/>
        <w:rPr>
          <w:rFonts w:asciiTheme="minorBidi" w:hAnsiTheme="minorBidi" w:cstheme="minorBidi"/>
          <w:sz w:val="22"/>
          <w:szCs w:val="22"/>
        </w:rPr>
      </w:pPr>
      <w:r w:rsidRPr="00A42327">
        <w:rPr>
          <w:rFonts w:asciiTheme="minorBidi" w:hAnsiTheme="minorBidi" w:cstheme="minorBidi"/>
          <w:sz w:val="22"/>
          <w:szCs w:val="22"/>
        </w:rPr>
        <w:t xml:space="preserve">Notwithstanding any agreed discounts, prices offered by </w:t>
      </w:r>
      <w:r w:rsidR="00E704AE" w:rsidRPr="00A42327">
        <w:rPr>
          <w:rFonts w:asciiTheme="minorBidi" w:hAnsiTheme="minorBidi" w:cstheme="minorBidi"/>
          <w:sz w:val="22"/>
          <w:szCs w:val="22"/>
        </w:rPr>
        <w:t>LTA Holder</w:t>
      </w:r>
      <w:r w:rsidRPr="00A42327">
        <w:rPr>
          <w:rFonts w:asciiTheme="minorBidi" w:hAnsiTheme="minorBidi" w:cstheme="minorBidi"/>
          <w:sz w:val="22"/>
          <w:szCs w:val="22"/>
        </w:rPr>
        <w:t xml:space="preserve">, shall constitute maximum ceiling </w:t>
      </w:r>
      <w:r w:rsidR="00982BEC" w:rsidRPr="00A42327">
        <w:rPr>
          <w:rFonts w:asciiTheme="minorBidi" w:hAnsiTheme="minorBidi" w:cstheme="minorBidi"/>
          <w:sz w:val="22"/>
          <w:szCs w:val="22"/>
        </w:rPr>
        <w:t>prices,</w:t>
      </w:r>
      <w:r w:rsidRPr="00A42327">
        <w:rPr>
          <w:rFonts w:asciiTheme="minorBidi" w:hAnsiTheme="minorBidi" w:cstheme="minorBidi"/>
          <w:sz w:val="22"/>
          <w:szCs w:val="22"/>
        </w:rPr>
        <w:t xml:space="preserve"> and shall remain fixed during the validity of the LTA.</w:t>
      </w:r>
    </w:p>
    <w:p w14:paraId="656BB81A" w14:textId="50C28058" w:rsidR="0021198E" w:rsidRPr="00A42327" w:rsidRDefault="0021198E" w:rsidP="00C3520D">
      <w:pPr>
        <w:pStyle w:val="BodyText"/>
        <w:numPr>
          <w:ilvl w:val="0"/>
          <w:numId w:val="2"/>
        </w:numPr>
        <w:spacing w:after="0"/>
        <w:ind w:left="810"/>
        <w:contextualSpacing/>
        <w:jc w:val="both"/>
        <w:rPr>
          <w:rFonts w:asciiTheme="minorBidi" w:hAnsiTheme="minorBidi" w:cstheme="minorBidi"/>
          <w:sz w:val="22"/>
          <w:szCs w:val="22"/>
        </w:rPr>
      </w:pPr>
      <w:r w:rsidRPr="00A42327">
        <w:rPr>
          <w:rFonts w:asciiTheme="minorBidi" w:hAnsiTheme="minorBidi" w:cstheme="minorBidi"/>
          <w:sz w:val="22"/>
          <w:szCs w:val="22"/>
        </w:rPr>
        <w:t xml:space="preserve">The LTA shall </w:t>
      </w:r>
      <w:r w:rsidR="00F95064" w:rsidRPr="00A42327">
        <w:rPr>
          <w:rFonts w:asciiTheme="minorBidi" w:hAnsiTheme="minorBidi" w:cstheme="minorBidi"/>
          <w:sz w:val="22"/>
          <w:szCs w:val="22"/>
        </w:rPr>
        <w:t xml:space="preserve">be non-exclusive and </w:t>
      </w:r>
      <w:r w:rsidRPr="00A42327">
        <w:rPr>
          <w:rFonts w:asciiTheme="minorBidi" w:hAnsiTheme="minorBidi" w:cstheme="minorBidi"/>
          <w:sz w:val="22"/>
          <w:szCs w:val="22"/>
        </w:rPr>
        <w:t>carry no commitment, expressed or implied, of any minimum off-take, and will not accord any exclusivity to the contractor</w:t>
      </w:r>
      <w:r w:rsidR="00563951" w:rsidRPr="00A42327">
        <w:rPr>
          <w:rFonts w:asciiTheme="minorBidi" w:hAnsiTheme="minorBidi" w:cstheme="minorBidi"/>
          <w:sz w:val="22"/>
          <w:szCs w:val="22"/>
        </w:rPr>
        <w:t>.</w:t>
      </w:r>
      <w:r w:rsidRPr="00A42327">
        <w:rPr>
          <w:rFonts w:asciiTheme="minorBidi" w:hAnsiTheme="minorBidi" w:cstheme="minorBidi"/>
          <w:sz w:val="22"/>
          <w:szCs w:val="22"/>
        </w:rPr>
        <w:t xml:space="preserve"> </w:t>
      </w:r>
    </w:p>
    <w:bookmarkEnd w:id="2"/>
    <w:p w14:paraId="75006859" w14:textId="77777777" w:rsidR="00401A99" w:rsidRPr="00A42327" w:rsidRDefault="00401A99" w:rsidP="00401A99">
      <w:pPr>
        <w:pStyle w:val="ListParagraph"/>
        <w:rPr>
          <w:rFonts w:asciiTheme="minorBidi" w:hAnsiTheme="minorBidi" w:cstheme="minorBidi"/>
          <w:b/>
          <w:bCs/>
          <w:color w:val="00B0F0"/>
          <w:sz w:val="22"/>
          <w:szCs w:val="22"/>
          <w:lang w:val="en-US"/>
        </w:rPr>
      </w:pPr>
    </w:p>
    <w:p w14:paraId="420492FF" w14:textId="18F35C96" w:rsidR="00401A99" w:rsidRPr="00A42327" w:rsidRDefault="00215384" w:rsidP="00401A99">
      <w:pPr>
        <w:pStyle w:val="ListParagraph"/>
        <w:ind w:left="0"/>
        <w:rPr>
          <w:rFonts w:asciiTheme="minorBidi" w:hAnsiTheme="minorBidi" w:cstheme="minorBidi"/>
          <w:b/>
          <w:bCs/>
          <w:color w:val="00B0F0"/>
          <w:sz w:val="22"/>
          <w:szCs w:val="22"/>
          <w:lang w:val="en-US"/>
        </w:rPr>
      </w:pPr>
      <w:r w:rsidRPr="00A42327">
        <w:rPr>
          <w:rFonts w:asciiTheme="minorBidi" w:hAnsiTheme="minorBidi" w:cstheme="minorBidi"/>
          <w:b/>
          <w:bCs/>
          <w:color w:val="00B0F0"/>
          <w:sz w:val="22"/>
          <w:szCs w:val="22"/>
          <w:lang w:val="en-US"/>
        </w:rPr>
        <w:t>13</w:t>
      </w:r>
      <w:r w:rsidR="00401A99" w:rsidRPr="00A42327">
        <w:rPr>
          <w:rFonts w:asciiTheme="minorBidi" w:hAnsiTheme="minorBidi" w:cstheme="minorBidi"/>
          <w:b/>
          <w:bCs/>
          <w:color w:val="00B0F0"/>
          <w:sz w:val="22"/>
          <w:szCs w:val="22"/>
          <w:lang w:val="en-US"/>
        </w:rPr>
        <w:t>. OTHER CLAUSES: PSEA LANGUAGE</w:t>
      </w:r>
    </w:p>
    <w:p w14:paraId="7B4214CD" w14:textId="2BCE8078" w:rsidR="00363AE2" w:rsidRPr="00A42327" w:rsidRDefault="00401A99" w:rsidP="00401A99">
      <w:pPr>
        <w:pStyle w:val="ListParagraph"/>
        <w:ind w:left="0"/>
        <w:jc w:val="both"/>
        <w:rPr>
          <w:rFonts w:asciiTheme="minorBidi" w:hAnsiTheme="minorBidi" w:cstheme="minorBidi"/>
          <w:color w:val="000000" w:themeColor="text1"/>
          <w:sz w:val="22"/>
          <w:szCs w:val="22"/>
          <w:lang w:val="en-US"/>
        </w:rPr>
      </w:pPr>
      <w:r w:rsidRPr="00A42327">
        <w:rPr>
          <w:rFonts w:asciiTheme="minorBidi" w:hAnsiTheme="minorBidi" w:cstheme="minorBidi"/>
          <w:color w:val="000000" w:themeColor="text1"/>
          <w:sz w:val="22"/>
          <w:szCs w:val="22"/>
          <w:lang w:val="en-US"/>
        </w:rPr>
        <w:t xml:space="preserve">Consistent with the UN Secretary General's Bulletin related to "Special measures for protection from sexual exploitation and sexual abuse" (ST/SGB/2003/13), entities and individuals entering into cooperative agreements with an agency of the United Nations are obligated to "take preventative measures against sexual exploitation or abuse, to investigate allegations thereof, or to take corrective action when sexual exploitation or sexual abuse has occurred." Failure to do so "shall constitute grounds for termination of any cooperative arrangement with the United Nations." The Contractor is expected to have in place explicit policies related to the prevention of sexual exploitation and abuse of beneficiaries, including a commitment to the IASC 6 Core Standards </w:t>
      </w:r>
      <w:r w:rsidRPr="00A42327">
        <w:rPr>
          <w:rFonts w:asciiTheme="minorBidi" w:hAnsiTheme="minorBidi" w:cstheme="minorBidi"/>
          <w:color w:val="000000" w:themeColor="text1"/>
          <w:sz w:val="22"/>
          <w:szCs w:val="22"/>
          <w:lang w:val="en-US"/>
        </w:rPr>
        <w:lastRenderedPageBreak/>
        <w:t>(IASC/2002) and the investigation of such cases. Where the Contractor does not have sufficient capacity for the investigation of such cases, it should request the support of UNICEF. Any individual may report reasonable suspicion of sexual exploitation or abuse of beneficiaries to UNICEF if the complainant so prefers</w:t>
      </w:r>
      <w:r w:rsidR="00336C84">
        <w:rPr>
          <w:rFonts w:asciiTheme="minorBidi" w:hAnsiTheme="minorBidi" w:cstheme="minorBidi"/>
          <w:color w:val="000000" w:themeColor="text1"/>
          <w:sz w:val="22"/>
          <w:szCs w:val="22"/>
          <w:lang w:val="en-US"/>
        </w:rPr>
        <w:t>.</w:t>
      </w:r>
    </w:p>
    <w:sectPr w:rsidR="00363AE2" w:rsidRPr="00A42327" w:rsidSect="00292508">
      <w:headerReference w:type="default" r:id="rId14"/>
      <w:footerReference w:type="default" r:id="rId15"/>
      <w:pgSz w:w="11906" w:h="16838"/>
      <w:pgMar w:top="1440" w:right="1016" w:bottom="1530" w:left="1260" w:header="27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75F8E" w14:textId="77777777" w:rsidR="004717DC" w:rsidRDefault="004717DC" w:rsidP="00BB790C">
      <w:pPr>
        <w:spacing w:line="240" w:lineRule="auto"/>
      </w:pPr>
      <w:r>
        <w:separator/>
      </w:r>
    </w:p>
  </w:endnote>
  <w:endnote w:type="continuationSeparator" w:id="0">
    <w:p w14:paraId="33E0C8ED" w14:textId="77777777" w:rsidR="004717DC" w:rsidRDefault="004717DC" w:rsidP="00BB790C">
      <w:pPr>
        <w:spacing w:line="240" w:lineRule="auto"/>
      </w:pPr>
      <w:r>
        <w:continuationSeparator/>
      </w:r>
    </w:p>
  </w:endnote>
  <w:endnote w:type="continuationNotice" w:id="1">
    <w:p w14:paraId="10A73A82" w14:textId="77777777" w:rsidR="004717DC" w:rsidRDefault="00471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冼极"/>
    <w:panose1 w:val="02010600030101010101"/>
    <w:charset w:val="86"/>
    <w:family w:val="auto"/>
    <w:pitch w:val="variable"/>
    <w:sig w:usb0="00000203" w:usb1="288F0000" w:usb2="00000016" w:usb3="00000000" w:csb0="00040001" w:csb1="00000000"/>
  </w:font>
  <w:font w:name="1">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1008257"/>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B395B90" w14:textId="05D37FA9" w:rsidR="00292508" w:rsidRPr="00292508" w:rsidRDefault="00292508">
            <w:pPr>
              <w:pStyle w:val="Footer"/>
              <w:jc w:val="right"/>
              <w:rPr>
                <w:sz w:val="18"/>
                <w:szCs w:val="18"/>
              </w:rPr>
            </w:pPr>
            <w:r w:rsidRPr="00292508">
              <w:rPr>
                <w:sz w:val="18"/>
                <w:szCs w:val="18"/>
              </w:rPr>
              <w:t xml:space="preserve">Page </w:t>
            </w:r>
            <w:r w:rsidRPr="00292508">
              <w:rPr>
                <w:b/>
                <w:bCs/>
                <w:sz w:val="18"/>
                <w:szCs w:val="18"/>
              </w:rPr>
              <w:fldChar w:fldCharType="begin"/>
            </w:r>
            <w:r w:rsidRPr="00292508">
              <w:rPr>
                <w:b/>
                <w:bCs/>
                <w:sz w:val="18"/>
                <w:szCs w:val="18"/>
              </w:rPr>
              <w:instrText xml:space="preserve"> PAGE </w:instrText>
            </w:r>
            <w:r w:rsidRPr="00292508">
              <w:rPr>
                <w:b/>
                <w:bCs/>
                <w:sz w:val="18"/>
                <w:szCs w:val="18"/>
              </w:rPr>
              <w:fldChar w:fldCharType="separate"/>
            </w:r>
            <w:r w:rsidRPr="00292508">
              <w:rPr>
                <w:b/>
                <w:bCs/>
                <w:noProof/>
                <w:sz w:val="18"/>
                <w:szCs w:val="18"/>
              </w:rPr>
              <w:t>2</w:t>
            </w:r>
            <w:r w:rsidRPr="00292508">
              <w:rPr>
                <w:b/>
                <w:bCs/>
                <w:sz w:val="18"/>
                <w:szCs w:val="18"/>
              </w:rPr>
              <w:fldChar w:fldCharType="end"/>
            </w:r>
            <w:r w:rsidRPr="00292508">
              <w:rPr>
                <w:sz w:val="18"/>
                <w:szCs w:val="18"/>
              </w:rPr>
              <w:t xml:space="preserve"> of </w:t>
            </w:r>
            <w:r w:rsidRPr="00292508">
              <w:rPr>
                <w:b/>
                <w:bCs/>
                <w:sz w:val="18"/>
                <w:szCs w:val="18"/>
              </w:rPr>
              <w:fldChar w:fldCharType="begin"/>
            </w:r>
            <w:r w:rsidRPr="00292508">
              <w:rPr>
                <w:b/>
                <w:bCs/>
                <w:sz w:val="18"/>
                <w:szCs w:val="18"/>
              </w:rPr>
              <w:instrText xml:space="preserve"> NUMPAGES  </w:instrText>
            </w:r>
            <w:r w:rsidRPr="00292508">
              <w:rPr>
                <w:b/>
                <w:bCs/>
                <w:sz w:val="18"/>
                <w:szCs w:val="18"/>
              </w:rPr>
              <w:fldChar w:fldCharType="separate"/>
            </w:r>
            <w:r w:rsidRPr="00292508">
              <w:rPr>
                <w:b/>
                <w:bCs/>
                <w:noProof/>
                <w:sz w:val="18"/>
                <w:szCs w:val="18"/>
              </w:rPr>
              <w:t>2</w:t>
            </w:r>
            <w:r w:rsidRPr="00292508">
              <w:rPr>
                <w:b/>
                <w:bCs/>
                <w:sz w:val="18"/>
                <w:szCs w:val="18"/>
              </w:rPr>
              <w:fldChar w:fldCharType="end"/>
            </w:r>
          </w:p>
        </w:sdtContent>
      </w:sdt>
    </w:sdtContent>
  </w:sdt>
  <w:p w14:paraId="7483B2B4" w14:textId="77777777" w:rsidR="00292508" w:rsidRDefault="00292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8545D" w14:textId="77777777" w:rsidR="004717DC" w:rsidRDefault="004717DC" w:rsidP="00BB790C">
      <w:pPr>
        <w:spacing w:line="240" w:lineRule="auto"/>
      </w:pPr>
      <w:r>
        <w:separator/>
      </w:r>
    </w:p>
  </w:footnote>
  <w:footnote w:type="continuationSeparator" w:id="0">
    <w:p w14:paraId="1442A4EF" w14:textId="77777777" w:rsidR="004717DC" w:rsidRDefault="004717DC" w:rsidP="00BB790C">
      <w:pPr>
        <w:spacing w:line="240" w:lineRule="auto"/>
      </w:pPr>
      <w:r>
        <w:continuationSeparator/>
      </w:r>
    </w:p>
  </w:footnote>
  <w:footnote w:type="continuationNotice" w:id="1">
    <w:p w14:paraId="27BCA7E1" w14:textId="77777777" w:rsidR="004717DC" w:rsidRDefault="00471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BCD16" w14:textId="5C0B8B39" w:rsidR="00292508" w:rsidRDefault="00292508" w:rsidP="00292508">
    <w:pPr>
      <w:pStyle w:val="Header"/>
      <w:jc w:val="right"/>
    </w:pPr>
    <w:r>
      <w:rPr>
        <w:noProof/>
      </w:rPr>
      <w:drawing>
        <wp:inline distT="0" distB="0" distL="0" distR="0" wp14:anchorId="0E736268" wp14:editId="6B8D1947">
          <wp:extent cx="1352550" cy="751084"/>
          <wp:effectExtent l="0" t="0" r="0" b="0"/>
          <wp:docPr id="549682515" name="Picture 1" descr="File:United-nations-childrens-fu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United-nations-childrens-fun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909" cy="755171"/>
                  </a:xfrm>
                  <a:prstGeom prst="rect">
                    <a:avLst/>
                  </a:prstGeom>
                  <a:noFill/>
                  <a:ln>
                    <a:noFill/>
                  </a:ln>
                </pic:spPr>
              </pic:pic>
            </a:graphicData>
          </a:graphic>
        </wp:inline>
      </w:drawing>
    </w:r>
  </w:p>
  <w:p w14:paraId="136448FB" w14:textId="77777777" w:rsidR="00292508" w:rsidRDefault="00292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12FA"/>
    <w:multiLevelType w:val="hybridMultilevel"/>
    <w:tmpl w:val="68EA75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A0AD0"/>
    <w:multiLevelType w:val="hybridMultilevel"/>
    <w:tmpl w:val="7958ABB0"/>
    <w:lvl w:ilvl="0" w:tplc="DAAC919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327BB"/>
    <w:multiLevelType w:val="hybridMultilevel"/>
    <w:tmpl w:val="CB32B5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720E5"/>
    <w:multiLevelType w:val="multilevel"/>
    <w:tmpl w:val="400A2806"/>
    <w:lvl w:ilvl="0">
      <w:start w:val="1"/>
      <w:numFmt w:val="decimal"/>
      <w:lvlText w:val="%1."/>
      <w:lvlJc w:val="left"/>
      <w:pPr>
        <w:ind w:left="1080" w:hanging="72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A5031F9"/>
    <w:multiLevelType w:val="hybridMultilevel"/>
    <w:tmpl w:val="19B0F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01EEC"/>
    <w:multiLevelType w:val="hybridMultilevel"/>
    <w:tmpl w:val="0464E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BAB65EB"/>
    <w:multiLevelType w:val="hybridMultilevel"/>
    <w:tmpl w:val="56B490E0"/>
    <w:lvl w:ilvl="0" w:tplc="C6460C5A">
      <w:start w:val="11"/>
      <w:numFmt w:val="decimal"/>
      <w:lvlText w:val="%1."/>
      <w:lvlJc w:val="left"/>
      <w:pPr>
        <w:ind w:left="720" w:hanging="360"/>
      </w:pPr>
      <w:rPr>
        <w:rFonts w:hint="default"/>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9D0F0B"/>
    <w:multiLevelType w:val="hybridMultilevel"/>
    <w:tmpl w:val="8AD6C7E8"/>
    <w:lvl w:ilvl="0" w:tplc="0409000F">
      <w:start w:val="1"/>
      <w:numFmt w:val="decimal"/>
      <w:lvlText w:val="%1."/>
      <w:lvlJc w:val="left"/>
      <w:pPr>
        <w:ind w:left="720" w:hanging="360"/>
      </w:pPr>
    </w:lvl>
    <w:lvl w:ilvl="1" w:tplc="ACEA008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EC1F14"/>
    <w:multiLevelType w:val="hybridMultilevel"/>
    <w:tmpl w:val="EF9028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49238D"/>
    <w:multiLevelType w:val="hybridMultilevel"/>
    <w:tmpl w:val="429E1C18"/>
    <w:lvl w:ilvl="0" w:tplc="F7E4765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2781594">
    <w:abstractNumId w:val="3"/>
  </w:num>
  <w:num w:numId="2" w16cid:durableId="279461939">
    <w:abstractNumId w:val="5"/>
  </w:num>
  <w:num w:numId="3" w16cid:durableId="527570371">
    <w:abstractNumId w:val="4"/>
  </w:num>
  <w:num w:numId="4" w16cid:durableId="1951276850">
    <w:abstractNumId w:val="9"/>
  </w:num>
  <w:num w:numId="5" w16cid:durableId="622004771">
    <w:abstractNumId w:val="0"/>
  </w:num>
  <w:num w:numId="6" w16cid:durableId="1590113155">
    <w:abstractNumId w:val="1"/>
  </w:num>
  <w:num w:numId="7" w16cid:durableId="472063767">
    <w:abstractNumId w:val="6"/>
  </w:num>
  <w:num w:numId="8" w16cid:durableId="1175681824">
    <w:abstractNumId w:val="7"/>
  </w:num>
  <w:num w:numId="9" w16cid:durableId="1953391859">
    <w:abstractNumId w:val="2"/>
  </w:num>
  <w:num w:numId="10" w16cid:durableId="170420502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051"/>
    <w:rsid w:val="000155B6"/>
    <w:rsid w:val="000158B0"/>
    <w:rsid w:val="00020331"/>
    <w:rsid w:val="00020510"/>
    <w:rsid w:val="000255DF"/>
    <w:rsid w:val="0004451E"/>
    <w:rsid w:val="0004648D"/>
    <w:rsid w:val="000506BF"/>
    <w:rsid w:val="000511B3"/>
    <w:rsid w:val="00057CBE"/>
    <w:rsid w:val="0006260F"/>
    <w:rsid w:val="000630ED"/>
    <w:rsid w:val="00067A94"/>
    <w:rsid w:val="000735CB"/>
    <w:rsid w:val="00073941"/>
    <w:rsid w:val="0007760A"/>
    <w:rsid w:val="00083CF7"/>
    <w:rsid w:val="00084847"/>
    <w:rsid w:val="000870C2"/>
    <w:rsid w:val="0009736B"/>
    <w:rsid w:val="000A26A3"/>
    <w:rsid w:val="000A3004"/>
    <w:rsid w:val="000A44F7"/>
    <w:rsid w:val="000B2F6A"/>
    <w:rsid w:val="000B3C5E"/>
    <w:rsid w:val="000B7276"/>
    <w:rsid w:val="000C32FD"/>
    <w:rsid w:val="000C40A9"/>
    <w:rsid w:val="000C5683"/>
    <w:rsid w:val="000D0F9E"/>
    <w:rsid w:val="000D2051"/>
    <w:rsid w:val="000D50DD"/>
    <w:rsid w:val="000E19C6"/>
    <w:rsid w:val="000E2261"/>
    <w:rsid w:val="000F60BA"/>
    <w:rsid w:val="001030C5"/>
    <w:rsid w:val="0010705F"/>
    <w:rsid w:val="00110726"/>
    <w:rsid w:val="00112054"/>
    <w:rsid w:val="001146CD"/>
    <w:rsid w:val="00131EE1"/>
    <w:rsid w:val="001331B7"/>
    <w:rsid w:val="00133249"/>
    <w:rsid w:val="001365F1"/>
    <w:rsid w:val="00140670"/>
    <w:rsid w:val="00140A48"/>
    <w:rsid w:val="001524A5"/>
    <w:rsid w:val="00154795"/>
    <w:rsid w:val="00160FF1"/>
    <w:rsid w:val="001665E9"/>
    <w:rsid w:val="00167559"/>
    <w:rsid w:val="0016790E"/>
    <w:rsid w:val="00170366"/>
    <w:rsid w:val="001769FB"/>
    <w:rsid w:val="00177427"/>
    <w:rsid w:val="00177D02"/>
    <w:rsid w:val="0018296F"/>
    <w:rsid w:val="00183857"/>
    <w:rsid w:val="00197125"/>
    <w:rsid w:val="001A29E2"/>
    <w:rsid w:val="001A3CAB"/>
    <w:rsid w:val="001A495D"/>
    <w:rsid w:val="001A77C7"/>
    <w:rsid w:val="001B22B6"/>
    <w:rsid w:val="001B3A2D"/>
    <w:rsid w:val="001B53A7"/>
    <w:rsid w:val="001B5947"/>
    <w:rsid w:val="001B5CE4"/>
    <w:rsid w:val="001B7697"/>
    <w:rsid w:val="001C052F"/>
    <w:rsid w:val="001F0388"/>
    <w:rsid w:val="001F25BF"/>
    <w:rsid w:val="001F41AD"/>
    <w:rsid w:val="001F5A20"/>
    <w:rsid w:val="001F676C"/>
    <w:rsid w:val="001F6A64"/>
    <w:rsid w:val="00200841"/>
    <w:rsid w:val="0020450F"/>
    <w:rsid w:val="0020680A"/>
    <w:rsid w:val="0021198E"/>
    <w:rsid w:val="00215384"/>
    <w:rsid w:val="00223D22"/>
    <w:rsid w:val="00224E90"/>
    <w:rsid w:val="0022625B"/>
    <w:rsid w:val="00235785"/>
    <w:rsid w:val="002376BA"/>
    <w:rsid w:val="00243E6E"/>
    <w:rsid w:val="00243EE9"/>
    <w:rsid w:val="00247908"/>
    <w:rsid w:val="00251830"/>
    <w:rsid w:val="00254767"/>
    <w:rsid w:val="00260A23"/>
    <w:rsid w:val="00267E26"/>
    <w:rsid w:val="00280899"/>
    <w:rsid w:val="002919C7"/>
    <w:rsid w:val="00291DF5"/>
    <w:rsid w:val="00292203"/>
    <w:rsid w:val="00292508"/>
    <w:rsid w:val="00294FE1"/>
    <w:rsid w:val="002A0A45"/>
    <w:rsid w:val="002A214E"/>
    <w:rsid w:val="002A5CBD"/>
    <w:rsid w:val="002B6868"/>
    <w:rsid w:val="002E2CD8"/>
    <w:rsid w:val="002F6ABA"/>
    <w:rsid w:val="003028AD"/>
    <w:rsid w:val="00305A9D"/>
    <w:rsid w:val="00313DCC"/>
    <w:rsid w:val="00325CE3"/>
    <w:rsid w:val="00327FCF"/>
    <w:rsid w:val="00335BB6"/>
    <w:rsid w:val="00336C84"/>
    <w:rsid w:val="00345AEA"/>
    <w:rsid w:val="003523E8"/>
    <w:rsid w:val="00352736"/>
    <w:rsid w:val="003578C7"/>
    <w:rsid w:val="00363AE2"/>
    <w:rsid w:val="00367543"/>
    <w:rsid w:val="00370BDB"/>
    <w:rsid w:val="00387BC8"/>
    <w:rsid w:val="00391EA7"/>
    <w:rsid w:val="003A06F7"/>
    <w:rsid w:val="003A5CA0"/>
    <w:rsid w:val="003A60C5"/>
    <w:rsid w:val="003B29D2"/>
    <w:rsid w:val="003B3E3E"/>
    <w:rsid w:val="003C2CE1"/>
    <w:rsid w:val="003D08AF"/>
    <w:rsid w:val="003D5885"/>
    <w:rsid w:val="003E3C9D"/>
    <w:rsid w:val="003E7DE1"/>
    <w:rsid w:val="003F7D90"/>
    <w:rsid w:val="00401A99"/>
    <w:rsid w:val="004064BC"/>
    <w:rsid w:val="00420C0C"/>
    <w:rsid w:val="00427BB7"/>
    <w:rsid w:val="004318B6"/>
    <w:rsid w:val="0043287A"/>
    <w:rsid w:val="004345D1"/>
    <w:rsid w:val="00450299"/>
    <w:rsid w:val="00451B9B"/>
    <w:rsid w:val="00453E07"/>
    <w:rsid w:val="004717DC"/>
    <w:rsid w:val="004A5F71"/>
    <w:rsid w:val="004A797B"/>
    <w:rsid w:val="004B5FEC"/>
    <w:rsid w:val="004C34D9"/>
    <w:rsid w:val="004C6EFC"/>
    <w:rsid w:val="004C77CB"/>
    <w:rsid w:val="004D477D"/>
    <w:rsid w:val="004D47AD"/>
    <w:rsid w:val="004D5478"/>
    <w:rsid w:val="004D6276"/>
    <w:rsid w:val="004E568C"/>
    <w:rsid w:val="004F2D7A"/>
    <w:rsid w:val="004F4999"/>
    <w:rsid w:val="004F4C4A"/>
    <w:rsid w:val="004F5507"/>
    <w:rsid w:val="004F6960"/>
    <w:rsid w:val="0050028D"/>
    <w:rsid w:val="005028CE"/>
    <w:rsid w:val="00503356"/>
    <w:rsid w:val="00511F03"/>
    <w:rsid w:val="00520C32"/>
    <w:rsid w:val="00547C28"/>
    <w:rsid w:val="005527C1"/>
    <w:rsid w:val="00563951"/>
    <w:rsid w:val="005750BD"/>
    <w:rsid w:val="00575DCF"/>
    <w:rsid w:val="00576079"/>
    <w:rsid w:val="005830F1"/>
    <w:rsid w:val="00583A3F"/>
    <w:rsid w:val="005959C9"/>
    <w:rsid w:val="00596D57"/>
    <w:rsid w:val="005A0091"/>
    <w:rsid w:val="005A1F9F"/>
    <w:rsid w:val="005A350B"/>
    <w:rsid w:val="005A50C4"/>
    <w:rsid w:val="005A6116"/>
    <w:rsid w:val="005B421F"/>
    <w:rsid w:val="005B6291"/>
    <w:rsid w:val="005B7A0C"/>
    <w:rsid w:val="005C185E"/>
    <w:rsid w:val="005C3CF8"/>
    <w:rsid w:val="005C5049"/>
    <w:rsid w:val="005D1831"/>
    <w:rsid w:val="005D6464"/>
    <w:rsid w:val="005E0B1D"/>
    <w:rsid w:val="005E111A"/>
    <w:rsid w:val="005E365C"/>
    <w:rsid w:val="005E4BE2"/>
    <w:rsid w:val="005F005F"/>
    <w:rsid w:val="005F2312"/>
    <w:rsid w:val="005F3DDF"/>
    <w:rsid w:val="005F5DFE"/>
    <w:rsid w:val="00600C91"/>
    <w:rsid w:val="00607663"/>
    <w:rsid w:val="0062446C"/>
    <w:rsid w:val="006419F0"/>
    <w:rsid w:val="00643444"/>
    <w:rsid w:val="00646E2A"/>
    <w:rsid w:val="00651FC0"/>
    <w:rsid w:val="0066029A"/>
    <w:rsid w:val="00660EB1"/>
    <w:rsid w:val="00667A3F"/>
    <w:rsid w:val="00671371"/>
    <w:rsid w:val="0067194D"/>
    <w:rsid w:val="00680705"/>
    <w:rsid w:val="00682C81"/>
    <w:rsid w:val="006923BA"/>
    <w:rsid w:val="006933C5"/>
    <w:rsid w:val="00695D8F"/>
    <w:rsid w:val="006A4E28"/>
    <w:rsid w:val="006B08EA"/>
    <w:rsid w:val="006C01B5"/>
    <w:rsid w:val="006C0CC9"/>
    <w:rsid w:val="006C3017"/>
    <w:rsid w:val="006C3C89"/>
    <w:rsid w:val="006D15CF"/>
    <w:rsid w:val="006D471C"/>
    <w:rsid w:val="006D594A"/>
    <w:rsid w:val="006E4F6F"/>
    <w:rsid w:val="0070081B"/>
    <w:rsid w:val="00703904"/>
    <w:rsid w:val="00705C63"/>
    <w:rsid w:val="00706F77"/>
    <w:rsid w:val="007128F5"/>
    <w:rsid w:val="007134E7"/>
    <w:rsid w:val="00716C33"/>
    <w:rsid w:val="00722373"/>
    <w:rsid w:val="00726855"/>
    <w:rsid w:val="00733FFA"/>
    <w:rsid w:val="00740355"/>
    <w:rsid w:val="0075267C"/>
    <w:rsid w:val="0077219E"/>
    <w:rsid w:val="0077282D"/>
    <w:rsid w:val="00774DD4"/>
    <w:rsid w:val="00776559"/>
    <w:rsid w:val="00776797"/>
    <w:rsid w:val="00783D07"/>
    <w:rsid w:val="00793D6A"/>
    <w:rsid w:val="007977A2"/>
    <w:rsid w:val="007A1032"/>
    <w:rsid w:val="007A4122"/>
    <w:rsid w:val="007B1A2C"/>
    <w:rsid w:val="007B7812"/>
    <w:rsid w:val="007B7948"/>
    <w:rsid w:val="007D19B9"/>
    <w:rsid w:val="007E1773"/>
    <w:rsid w:val="007E5C05"/>
    <w:rsid w:val="007F2A25"/>
    <w:rsid w:val="007F66CB"/>
    <w:rsid w:val="00802B53"/>
    <w:rsid w:val="008068E6"/>
    <w:rsid w:val="00814A86"/>
    <w:rsid w:val="00815BCE"/>
    <w:rsid w:val="00825022"/>
    <w:rsid w:val="00830752"/>
    <w:rsid w:val="00840AFD"/>
    <w:rsid w:val="008443C5"/>
    <w:rsid w:val="00844C82"/>
    <w:rsid w:val="00850C3D"/>
    <w:rsid w:val="00850DA6"/>
    <w:rsid w:val="00850EC0"/>
    <w:rsid w:val="008512E1"/>
    <w:rsid w:val="00863881"/>
    <w:rsid w:val="00864D8D"/>
    <w:rsid w:val="0086755A"/>
    <w:rsid w:val="00882EB5"/>
    <w:rsid w:val="00897D7D"/>
    <w:rsid w:val="008A3CB8"/>
    <w:rsid w:val="008A7753"/>
    <w:rsid w:val="008B28EF"/>
    <w:rsid w:val="008B620C"/>
    <w:rsid w:val="008C4229"/>
    <w:rsid w:val="008C490E"/>
    <w:rsid w:val="008C4AC3"/>
    <w:rsid w:val="008D58FB"/>
    <w:rsid w:val="008D5F44"/>
    <w:rsid w:val="0090320D"/>
    <w:rsid w:val="009078D9"/>
    <w:rsid w:val="00910393"/>
    <w:rsid w:val="00927735"/>
    <w:rsid w:val="00934D7B"/>
    <w:rsid w:val="0094146E"/>
    <w:rsid w:val="00947553"/>
    <w:rsid w:val="00960F25"/>
    <w:rsid w:val="009700E3"/>
    <w:rsid w:val="00973145"/>
    <w:rsid w:val="00982BEC"/>
    <w:rsid w:val="00990571"/>
    <w:rsid w:val="00991A60"/>
    <w:rsid w:val="009949E0"/>
    <w:rsid w:val="009966D2"/>
    <w:rsid w:val="00996F37"/>
    <w:rsid w:val="009A368E"/>
    <w:rsid w:val="009B10B5"/>
    <w:rsid w:val="009C5E3C"/>
    <w:rsid w:val="009F353A"/>
    <w:rsid w:val="00A015D6"/>
    <w:rsid w:val="00A04681"/>
    <w:rsid w:val="00A0690A"/>
    <w:rsid w:val="00A06D39"/>
    <w:rsid w:val="00A10215"/>
    <w:rsid w:val="00A14A5C"/>
    <w:rsid w:val="00A14CC2"/>
    <w:rsid w:val="00A32803"/>
    <w:rsid w:val="00A42327"/>
    <w:rsid w:val="00A42412"/>
    <w:rsid w:val="00A433FA"/>
    <w:rsid w:val="00A67C50"/>
    <w:rsid w:val="00A732E5"/>
    <w:rsid w:val="00A7499C"/>
    <w:rsid w:val="00A75EBD"/>
    <w:rsid w:val="00A775EC"/>
    <w:rsid w:val="00A813EB"/>
    <w:rsid w:val="00A95052"/>
    <w:rsid w:val="00A95B12"/>
    <w:rsid w:val="00A96559"/>
    <w:rsid w:val="00A977C9"/>
    <w:rsid w:val="00AB1931"/>
    <w:rsid w:val="00AD706F"/>
    <w:rsid w:val="00AE0C71"/>
    <w:rsid w:val="00AE2C0C"/>
    <w:rsid w:val="00AE3808"/>
    <w:rsid w:val="00AE4884"/>
    <w:rsid w:val="00AE4E87"/>
    <w:rsid w:val="00AF00A9"/>
    <w:rsid w:val="00AF5DD2"/>
    <w:rsid w:val="00B0205C"/>
    <w:rsid w:val="00B0385F"/>
    <w:rsid w:val="00B20CD9"/>
    <w:rsid w:val="00B2455C"/>
    <w:rsid w:val="00B27AD0"/>
    <w:rsid w:val="00B27EF2"/>
    <w:rsid w:val="00B345B0"/>
    <w:rsid w:val="00B41E64"/>
    <w:rsid w:val="00B42584"/>
    <w:rsid w:val="00B42DCB"/>
    <w:rsid w:val="00B4448B"/>
    <w:rsid w:val="00B52591"/>
    <w:rsid w:val="00B568D0"/>
    <w:rsid w:val="00B72E9C"/>
    <w:rsid w:val="00B7725A"/>
    <w:rsid w:val="00B814C8"/>
    <w:rsid w:val="00B9352D"/>
    <w:rsid w:val="00B938CD"/>
    <w:rsid w:val="00BA1D68"/>
    <w:rsid w:val="00BB4FA2"/>
    <w:rsid w:val="00BB790C"/>
    <w:rsid w:val="00BC2543"/>
    <w:rsid w:val="00BC290C"/>
    <w:rsid w:val="00BC2A3D"/>
    <w:rsid w:val="00BC4CDE"/>
    <w:rsid w:val="00BD1822"/>
    <w:rsid w:val="00BE3400"/>
    <w:rsid w:val="00BE5B20"/>
    <w:rsid w:val="00BF4A2B"/>
    <w:rsid w:val="00BF4D84"/>
    <w:rsid w:val="00BF55D0"/>
    <w:rsid w:val="00BF6D3D"/>
    <w:rsid w:val="00C04A1C"/>
    <w:rsid w:val="00C06DDC"/>
    <w:rsid w:val="00C118CC"/>
    <w:rsid w:val="00C122BD"/>
    <w:rsid w:val="00C170B0"/>
    <w:rsid w:val="00C22999"/>
    <w:rsid w:val="00C26620"/>
    <w:rsid w:val="00C312A4"/>
    <w:rsid w:val="00C330FE"/>
    <w:rsid w:val="00C3520D"/>
    <w:rsid w:val="00C35733"/>
    <w:rsid w:val="00C43256"/>
    <w:rsid w:val="00C4437B"/>
    <w:rsid w:val="00C44B28"/>
    <w:rsid w:val="00C47581"/>
    <w:rsid w:val="00C50982"/>
    <w:rsid w:val="00C512B4"/>
    <w:rsid w:val="00C51B76"/>
    <w:rsid w:val="00C54837"/>
    <w:rsid w:val="00C55A1A"/>
    <w:rsid w:val="00C7197D"/>
    <w:rsid w:val="00C75CE1"/>
    <w:rsid w:val="00C77C59"/>
    <w:rsid w:val="00C85169"/>
    <w:rsid w:val="00C86FC5"/>
    <w:rsid w:val="00C9093F"/>
    <w:rsid w:val="00C91526"/>
    <w:rsid w:val="00C94A7B"/>
    <w:rsid w:val="00C958D1"/>
    <w:rsid w:val="00CA1AA1"/>
    <w:rsid w:val="00CA3939"/>
    <w:rsid w:val="00CA50EB"/>
    <w:rsid w:val="00CA5503"/>
    <w:rsid w:val="00CA73DA"/>
    <w:rsid w:val="00CA7D1D"/>
    <w:rsid w:val="00CB086A"/>
    <w:rsid w:val="00CC2503"/>
    <w:rsid w:val="00CC3121"/>
    <w:rsid w:val="00CD442E"/>
    <w:rsid w:val="00CF0A33"/>
    <w:rsid w:val="00CF0D84"/>
    <w:rsid w:val="00D008C2"/>
    <w:rsid w:val="00D0736B"/>
    <w:rsid w:val="00D16395"/>
    <w:rsid w:val="00D16F91"/>
    <w:rsid w:val="00D237DE"/>
    <w:rsid w:val="00D36FAF"/>
    <w:rsid w:val="00D5085A"/>
    <w:rsid w:val="00D510E5"/>
    <w:rsid w:val="00D577A5"/>
    <w:rsid w:val="00D64FB1"/>
    <w:rsid w:val="00D72EF6"/>
    <w:rsid w:val="00D752E1"/>
    <w:rsid w:val="00D770B2"/>
    <w:rsid w:val="00D80A2F"/>
    <w:rsid w:val="00D81231"/>
    <w:rsid w:val="00D82097"/>
    <w:rsid w:val="00D96A2F"/>
    <w:rsid w:val="00DA088D"/>
    <w:rsid w:val="00DA480C"/>
    <w:rsid w:val="00DA5231"/>
    <w:rsid w:val="00DA5641"/>
    <w:rsid w:val="00DA7E02"/>
    <w:rsid w:val="00DC1013"/>
    <w:rsid w:val="00DC48A1"/>
    <w:rsid w:val="00DC4F79"/>
    <w:rsid w:val="00DD0581"/>
    <w:rsid w:val="00DD1E1D"/>
    <w:rsid w:val="00DD4690"/>
    <w:rsid w:val="00DD5321"/>
    <w:rsid w:val="00DD71EC"/>
    <w:rsid w:val="00DE1C67"/>
    <w:rsid w:val="00DE5978"/>
    <w:rsid w:val="00DF2E4C"/>
    <w:rsid w:val="00E0576F"/>
    <w:rsid w:val="00E1404A"/>
    <w:rsid w:val="00E15990"/>
    <w:rsid w:val="00E20B41"/>
    <w:rsid w:val="00E376F4"/>
    <w:rsid w:val="00E42DFD"/>
    <w:rsid w:val="00E664F1"/>
    <w:rsid w:val="00E704AE"/>
    <w:rsid w:val="00E77496"/>
    <w:rsid w:val="00E83DCC"/>
    <w:rsid w:val="00E94E46"/>
    <w:rsid w:val="00E95020"/>
    <w:rsid w:val="00EA2EDC"/>
    <w:rsid w:val="00EA5282"/>
    <w:rsid w:val="00EB247F"/>
    <w:rsid w:val="00EB27A9"/>
    <w:rsid w:val="00EB4326"/>
    <w:rsid w:val="00EC06B7"/>
    <w:rsid w:val="00EC1E3A"/>
    <w:rsid w:val="00EC6837"/>
    <w:rsid w:val="00ED5580"/>
    <w:rsid w:val="00EE0A37"/>
    <w:rsid w:val="00EE3AAC"/>
    <w:rsid w:val="00EF0F60"/>
    <w:rsid w:val="00EF12AB"/>
    <w:rsid w:val="00EF2CC3"/>
    <w:rsid w:val="00EF564A"/>
    <w:rsid w:val="00EF7B8F"/>
    <w:rsid w:val="00F00A50"/>
    <w:rsid w:val="00F15C48"/>
    <w:rsid w:val="00F31584"/>
    <w:rsid w:val="00F42175"/>
    <w:rsid w:val="00F46308"/>
    <w:rsid w:val="00F655E6"/>
    <w:rsid w:val="00F70EEF"/>
    <w:rsid w:val="00F736A1"/>
    <w:rsid w:val="00F82BB8"/>
    <w:rsid w:val="00F90035"/>
    <w:rsid w:val="00F93689"/>
    <w:rsid w:val="00F95064"/>
    <w:rsid w:val="00F963EC"/>
    <w:rsid w:val="00FA4B8A"/>
    <w:rsid w:val="00FB04E9"/>
    <w:rsid w:val="00FB12A8"/>
    <w:rsid w:val="00FC0760"/>
    <w:rsid w:val="00FC07BC"/>
    <w:rsid w:val="00FC5E5F"/>
    <w:rsid w:val="00FC6E7C"/>
    <w:rsid w:val="00FC752C"/>
    <w:rsid w:val="00FE288E"/>
    <w:rsid w:val="00FE5228"/>
    <w:rsid w:val="00FF143A"/>
    <w:rsid w:val="04253D4D"/>
    <w:rsid w:val="0E875AF4"/>
    <w:rsid w:val="1516AA40"/>
    <w:rsid w:val="246BD872"/>
    <w:rsid w:val="258BEDDC"/>
    <w:rsid w:val="2E50695C"/>
    <w:rsid w:val="2E8C6746"/>
    <w:rsid w:val="3680102B"/>
    <w:rsid w:val="36C9B667"/>
    <w:rsid w:val="4161335A"/>
    <w:rsid w:val="55696AD8"/>
    <w:rsid w:val="5B931DF5"/>
    <w:rsid w:val="5CE4BE75"/>
    <w:rsid w:val="5D2EEE56"/>
    <w:rsid w:val="61269267"/>
    <w:rsid w:val="69D4F0D9"/>
    <w:rsid w:val="6DA8D0A7"/>
    <w:rsid w:val="76DFDBC4"/>
    <w:rsid w:val="7E5D78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08CA6"/>
  <w15:docId w15:val="{EDBFA782-B56E-4A21-90CF-2FE7A602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A23"/>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547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767"/>
    <w:rPr>
      <w:rFonts w:ascii="Tahoma" w:hAnsi="Tahoma" w:cs="Tahoma"/>
      <w:sz w:val="16"/>
      <w:szCs w:val="16"/>
    </w:rPr>
  </w:style>
  <w:style w:type="character" w:styleId="Hyperlink">
    <w:name w:val="Hyperlink"/>
    <w:basedOn w:val="DefaultParagraphFont"/>
    <w:uiPriority w:val="99"/>
    <w:unhideWhenUsed/>
    <w:rsid w:val="00254767"/>
    <w:rPr>
      <w:color w:val="0000FF" w:themeColor="hyperlink"/>
      <w:u w:val="single"/>
    </w:rPr>
  </w:style>
  <w:style w:type="paragraph" w:styleId="BodyText">
    <w:name w:val="Body Text"/>
    <w:basedOn w:val="Normal"/>
    <w:link w:val="BodyTextChar"/>
    <w:rsid w:val="000D2051"/>
    <w:pPr>
      <w:spacing w:after="120" w:line="240" w:lineRule="auto"/>
    </w:pPr>
    <w:rPr>
      <w:rFonts w:ascii="Arial" w:eastAsia="Times New Roman" w:hAnsi="Arial"/>
      <w:szCs w:val="20"/>
      <w:lang w:val="en-US"/>
    </w:rPr>
  </w:style>
  <w:style w:type="character" w:customStyle="1" w:styleId="BodyTextChar">
    <w:name w:val="Body Text Char"/>
    <w:basedOn w:val="DefaultParagraphFont"/>
    <w:link w:val="BodyText"/>
    <w:rsid w:val="000D2051"/>
    <w:rPr>
      <w:rFonts w:ascii="Arial" w:eastAsia="Times New Roman" w:hAnsi="Arial"/>
      <w:szCs w:val="20"/>
      <w:lang w:val="en-US"/>
    </w:rPr>
  </w:style>
  <w:style w:type="paragraph" w:styleId="Subtitle">
    <w:name w:val="Subtitle"/>
    <w:basedOn w:val="Normal"/>
    <w:link w:val="SubtitleChar"/>
    <w:qFormat/>
    <w:rsid w:val="000D2051"/>
    <w:pPr>
      <w:spacing w:line="240" w:lineRule="auto"/>
      <w:jc w:val="center"/>
    </w:pPr>
    <w:rPr>
      <w:rFonts w:ascii="Arial" w:eastAsia="Times New Roman" w:hAnsi="Arial"/>
      <w:b/>
      <w:sz w:val="32"/>
      <w:szCs w:val="20"/>
      <w:lang w:val="en-US"/>
    </w:rPr>
  </w:style>
  <w:style w:type="character" w:customStyle="1" w:styleId="SubtitleChar">
    <w:name w:val="Subtitle Char"/>
    <w:basedOn w:val="DefaultParagraphFont"/>
    <w:link w:val="Subtitle"/>
    <w:rsid w:val="000D2051"/>
    <w:rPr>
      <w:rFonts w:ascii="Arial" w:eastAsia="Times New Roman" w:hAnsi="Arial"/>
      <w:b/>
      <w:sz w:val="32"/>
      <w:szCs w:val="20"/>
      <w:lang w:val="en-US"/>
    </w:rPr>
  </w:style>
  <w:style w:type="table" w:styleId="TableGrid">
    <w:name w:val="Table Grid"/>
    <w:basedOn w:val="TableNormal"/>
    <w:rsid w:val="000D2051"/>
    <w:pPr>
      <w:spacing w:after="0" w:line="240" w:lineRule="auto"/>
    </w:pPr>
    <w:rPr>
      <w:rFonts w:eastAsia="SimSu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D2051"/>
    <w:pPr>
      <w:spacing w:line="240" w:lineRule="auto"/>
      <w:jc w:val="center"/>
    </w:pPr>
    <w:rPr>
      <w:rFonts w:ascii="Arial" w:eastAsia="Times New Roman" w:hAnsi="Arial"/>
      <w:b/>
      <w:szCs w:val="20"/>
      <w:lang w:val="en-US" w:eastAsia="en-ZA"/>
    </w:rPr>
  </w:style>
  <w:style w:type="character" w:customStyle="1" w:styleId="TitleChar">
    <w:name w:val="Title Char"/>
    <w:basedOn w:val="DefaultParagraphFont"/>
    <w:link w:val="Title"/>
    <w:rsid w:val="000D2051"/>
    <w:rPr>
      <w:rFonts w:ascii="Arial" w:eastAsia="Times New Roman" w:hAnsi="Arial"/>
      <w:b/>
      <w:szCs w:val="20"/>
      <w:lang w:val="en-US" w:eastAsia="en-ZA"/>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C958D1"/>
    <w:pPr>
      <w:spacing w:line="240" w:lineRule="auto"/>
      <w:ind w:left="720"/>
      <w:contextualSpacing/>
    </w:pPr>
    <w:rPr>
      <w:rFonts w:eastAsia="Times New Roman"/>
    </w:rPr>
  </w:style>
  <w:style w:type="character" w:styleId="CommentReference">
    <w:name w:val="annotation reference"/>
    <w:basedOn w:val="DefaultParagraphFont"/>
    <w:uiPriority w:val="99"/>
    <w:semiHidden/>
    <w:unhideWhenUsed/>
    <w:rsid w:val="000B3C5E"/>
    <w:rPr>
      <w:sz w:val="16"/>
      <w:szCs w:val="16"/>
    </w:rPr>
  </w:style>
  <w:style w:type="paragraph" w:styleId="CommentText">
    <w:name w:val="annotation text"/>
    <w:basedOn w:val="Normal"/>
    <w:link w:val="CommentTextChar"/>
    <w:uiPriority w:val="99"/>
    <w:unhideWhenUsed/>
    <w:rsid w:val="000B3C5E"/>
    <w:pPr>
      <w:spacing w:line="240" w:lineRule="auto"/>
    </w:pPr>
    <w:rPr>
      <w:sz w:val="20"/>
      <w:szCs w:val="20"/>
    </w:rPr>
  </w:style>
  <w:style w:type="character" w:customStyle="1" w:styleId="CommentTextChar">
    <w:name w:val="Comment Text Char"/>
    <w:basedOn w:val="DefaultParagraphFont"/>
    <w:link w:val="CommentText"/>
    <w:uiPriority w:val="99"/>
    <w:rsid w:val="000B3C5E"/>
    <w:rPr>
      <w:sz w:val="20"/>
      <w:szCs w:val="20"/>
    </w:rPr>
  </w:style>
  <w:style w:type="paragraph" w:styleId="CommentSubject">
    <w:name w:val="annotation subject"/>
    <w:basedOn w:val="CommentText"/>
    <w:next w:val="CommentText"/>
    <w:link w:val="CommentSubjectChar"/>
    <w:uiPriority w:val="99"/>
    <w:semiHidden/>
    <w:unhideWhenUsed/>
    <w:rsid w:val="000B3C5E"/>
    <w:rPr>
      <w:b/>
      <w:bCs/>
    </w:rPr>
  </w:style>
  <w:style w:type="character" w:customStyle="1" w:styleId="CommentSubjectChar">
    <w:name w:val="Comment Subject Char"/>
    <w:basedOn w:val="CommentTextChar"/>
    <w:link w:val="CommentSubject"/>
    <w:uiPriority w:val="99"/>
    <w:semiHidden/>
    <w:rsid w:val="000B3C5E"/>
    <w:rPr>
      <w:b/>
      <w:bCs/>
      <w:sz w:val="20"/>
      <w:szCs w:val="20"/>
    </w:rPr>
  </w:style>
  <w:style w:type="paragraph" w:styleId="Header">
    <w:name w:val="header"/>
    <w:basedOn w:val="Normal"/>
    <w:link w:val="HeaderChar"/>
    <w:uiPriority w:val="99"/>
    <w:unhideWhenUsed/>
    <w:rsid w:val="00BB790C"/>
    <w:pPr>
      <w:tabs>
        <w:tab w:val="center" w:pos="4680"/>
        <w:tab w:val="right" w:pos="9360"/>
      </w:tabs>
      <w:spacing w:line="240" w:lineRule="auto"/>
    </w:pPr>
  </w:style>
  <w:style w:type="character" w:customStyle="1" w:styleId="HeaderChar">
    <w:name w:val="Header Char"/>
    <w:basedOn w:val="DefaultParagraphFont"/>
    <w:link w:val="Header"/>
    <w:uiPriority w:val="99"/>
    <w:rsid w:val="00BB790C"/>
  </w:style>
  <w:style w:type="paragraph" w:styleId="Footer">
    <w:name w:val="footer"/>
    <w:basedOn w:val="Normal"/>
    <w:link w:val="FooterChar"/>
    <w:uiPriority w:val="99"/>
    <w:unhideWhenUsed/>
    <w:rsid w:val="00BB790C"/>
    <w:pPr>
      <w:tabs>
        <w:tab w:val="center" w:pos="4680"/>
        <w:tab w:val="right" w:pos="9360"/>
      </w:tabs>
      <w:spacing w:line="240" w:lineRule="auto"/>
    </w:pPr>
  </w:style>
  <w:style w:type="character" w:customStyle="1" w:styleId="FooterChar">
    <w:name w:val="Footer Char"/>
    <w:basedOn w:val="DefaultParagraphFont"/>
    <w:link w:val="Footer"/>
    <w:uiPriority w:val="99"/>
    <w:rsid w:val="00BB790C"/>
  </w:style>
  <w:style w:type="paragraph" w:customStyle="1" w:styleId="paragraph">
    <w:name w:val="paragraph"/>
    <w:basedOn w:val="Normal"/>
    <w:rsid w:val="00E77496"/>
    <w:pPr>
      <w:spacing w:before="100" w:beforeAutospacing="1" w:after="100" w:afterAutospacing="1" w:line="240" w:lineRule="auto"/>
    </w:pPr>
    <w:rPr>
      <w:rFonts w:eastAsia="Times New Roman"/>
      <w:lang w:val="en-US"/>
    </w:rPr>
  </w:style>
  <w:style w:type="character" w:customStyle="1" w:styleId="textrun">
    <w:name w:val="textrun"/>
    <w:basedOn w:val="DefaultParagraphFont"/>
    <w:rsid w:val="00E77496"/>
  </w:style>
  <w:style w:type="character" w:customStyle="1" w:styleId="eop">
    <w:name w:val="eop"/>
    <w:basedOn w:val="DefaultParagraphFont"/>
    <w:rsid w:val="00E77496"/>
  </w:style>
  <w:style w:type="character" w:customStyle="1" w:styleId="normaltextrun">
    <w:name w:val="normaltextrun"/>
    <w:basedOn w:val="DefaultParagraphFont"/>
    <w:rsid w:val="00E77496"/>
  </w:style>
  <w:style w:type="paragraph" w:customStyle="1" w:styleId="Style">
    <w:name w:val="Style"/>
    <w:rsid w:val="00F00A50"/>
    <w:pPr>
      <w:widowControl w:val="0"/>
      <w:autoSpaceDE w:val="0"/>
      <w:autoSpaceDN w:val="0"/>
      <w:adjustRightInd w:val="0"/>
      <w:spacing w:after="0" w:line="240" w:lineRule="auto"/>
    </w:pPr>
    <w:rPr>
      <w:rFonts w:ascii="Arial" w:eastAsiaTheme="minorEastAsia" w:hAnsi="Arial" w:cs="Arial"/>
      <w:lang w:eastAsia="en-GB"/>
    </w:rPr>
  </w:style>
  <w:style w:type="paragraph" w:styleId="NormalWeb">
    <w:name w:val="Normal (Web)"/>
    <w:basedOn w:val="Normal"/>
    <w:uiPriority w:val="99"/>
    <w:unhideWhenUsed/>
    <w:rsid w:val="00BC2A3D"/>
    <w:pPr>
      <w:spacing w:before="100" w:beforeAutospacing="1" w:after="100" w:afterAutospacing="1" w:line="240" w:lineRule="auto"/>
    </w:pPr>
    <w:rPr>
      <w:rFonts w:eastAsia="Times New Roman"/>
      <w:lang w:val="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rsid w:val="00401A99"/>
    <w:rPr>
      <w:rFonts w:eastAsia="Times New Roman"/>
    </w:rPr>
  </w:style>
  <w:style w:type="paragraph" w:customStyle="1" w:styleId="Default">
    <w:name w:val="Default"/>
    <w:rsid w:val="00401A99"/>
    <w:pPr>
      <w:autoSpaceDE w:val="0"/>
      <w:autoSpaceDN w:val="0"/>
      <w:adjustRightInd w:val="0"/>
      <w:spacing w:after="0" w:line="240" w:lineRule="auto"/>
    </w:pPr>
    <w:rPr>
      <w:rFonts w:ascii="1" w:hAnsi="1" w:cs="1"/>
      <w:color w:val="000000"/>
      <w:lang w:val="en-US"/>
    </w:rPr>
  </w:style>
  <w:style w:type="paragraph" w:styleId="Revision">
    <w:name w:val="Revision"/>
    <w:hidden/>
    <w:uiPriority w:val="99"/>
    <w:semiHidden/>
    <w:rsid w:val="005C5049"/>
    <w:pPr>
      <w:spacing w:after="0" w:line="240" w:lineRule="auto"/>
    </w:pPr>
  </w:style>
  <w:style w:type="character" w:customStyle="1" w:styleId="cf01">
    <w:name w:val="cf01"/>
    <w:basedOn w:val="DefaultParagraphFont"/>
    <w:rsid w:val="00FB04E9"/>
    <w:rPr>
      <w:rFonts w:ascii="Segoe UI" w:hAnsi="Segoe UI" w:cs="Segoe UI" w:hint="default"/>
      <w:b/>
      <w:bCs/>
      <w:sz w:val="18"/>
      <w:szCs w:val="18"/>
    </w:rPr>
  </w:style>
  <w:style w:type="character" w:customStyle="1" w:styleId="cf11">
    <w:name w:val="cf11"/>
    <w:basedOn w:val="DefaultParagraphFont"/>
    <w:rsid w:val="00FB04E9"/>
    <w:rPr>
      <w:rFonts w:ascii="Segoe UI" w:hAnsi="Segoe UI" w:cs="Segoe UI" w:hint="default"/>
      <w:sz w:val="18"/>
      <w:szCs w:val="18"/>
    </w:rPr>
  </w:style>
  <w:style w:type="paragraph" w:customStyle="1" w:styleId="pf0">
    <w:name w:val="pf0"/>
    <w:basedOn w:val="Normal"/>
    <w:rsid w:val="00FB04E9"/>
    <w:pPr>
      <w:spacing w:before="100" w:beforeAutospacing="1" w:after="100" w:afterAutospacing="1" w:line="240" w:lineRule="auto"/>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923">
      <w:bodyDiv w:val="1"/>
      <w:marLeft w:val="0"/>
      <w:marRight w:val="0"/>
      <w:marTop w:val="0"/>
      <w:marBottom w:val="0"/>
      <w:divBdr>
        <w:top w:val="none" w:sz="0" w:space="0" w:color="auto"/>
        <w:left w:val="none" w:sz="0" w:space="0" w:color="auto"/>
        <w:bottom w:val="none" w:sz="0" w:space="0" w:color="auto"/>
        <w:right w:val="none" w:sz="0" w:space="0" w:color="auto"/>
      </w:divBdr>
    </w:div>
    <w:div w:id="11029120">
      <w:bodyDiv w:val="1"/>
      <w:marLeft w:val="0"/>
      <w:marRight w:val="0"/>
      <w:marTop w:val="0"/>
      <w:marBottom w:val="0"/>
      <w:divBdr>
        <w:top w:val="none" w:sz="0" w:space="0" w:color="auto"/>
        <w:left w:val="none" w:sz="0" w:space="0" w:color="auto"/>
        <w:bottom w:val="none" w:sz="0" w:space="0" w:color="auto"/>
        <w:right w:val="none" w:sz="0" w:space="0" w:color="auto"/>
      </w:divBdr>
    </w:div>
    <w:div w:id="46610502">
      <w:bodyDiv w:val="1"/>
      <w:marLeft w:val="0"/>
      <w:marRight w:val="0"/>
      <w:marTop w:val="0"/>
      <w:marBottom w:val="0"/>
      <w:divBdr>
        <w:top w:val="none" w:sz="0" w:space="0" w:color="auto"/>
        <w:left w:val="none" w:sz="0" w:space="0" w:color="auto"/>
        <w:bottom w:val="none" w:sz="0" w:space="0" w:color="auto"/>
        <w:right w:val="none" w:sz="0" w:space="0" w:color="auto"/>
      </w:divBdr>
    </w:div>
    <w:div w:id="58670947">
      <w:bodyDiv w:val="1"/>
      <w:marLeft w:val="0"/>
      <w:marRight w:val="0"/>
      <w:marTop w:val="0"/>
      <w:marBottom w:val="0"/>
      <w:divBdr>
        <w:top w:val="none" w:sz="0" w:space="0" w:color="auto"/>
        <w:left w:val="none" w:sz="0" w:space="0" w:color="auto"/>
        <w:bottom w:val="none" w:sz="0" w:space="0" w:color="auto"/>
        <w:right w:val="none" w:sz="0" w:space="0" w:color="auto"/>
      </w:divBdr>
    </w:div>
    <w:div w:id="388114899">
      <w:bodyDiv w:val="1"/>
      <w:marLeft w:val="0"/>
      <w:marRight w:val="0"/>
      <w:marTop w:val="0"/>
      <w:marBottom w:val="0"/>
      <w:divBdr>
        <w:top w:val="none" w:sz="0" w:space="0" w:color="auto"/>
        <w:left w:val="none" w:sz="0" w:space="0" w:color="auto"/>
        <w:bottom w:val="none" w:sz="0" w:space="0" w:color="auto"/>
        <w:right w:val="none" w:sz="0" w:space="0" w:color="auto"/>
      </w:divBdr>
    </w:div>
    <w:div w:id="406223268">
      <w:bodyDiv w:val="1"/>
      <w:marLeft w:val="0"/>
      <w:marRight w:val="0"/>
      <w:marTop w:val="0"/>
      <w:marBottom w:val="0"/>
      <w:divBdr>
        <w:top w:val="none" w:sz="0" w:space="0" w:color="auto"/>
        <w:left w:val="none" w:sz="0" w:space="0" w:color="auto"/>
        <w:bottom w:val="none" w:sz="0" w:space="0" w:color="auto"/>
        <w:right w:val="none" w:sz="0" w:space="0" w:color="auto"/>
      </w:divBdr>
    </w:div>
    <w:div w:id="414327308">
      <w:bodyDiv w:val="1"/>
      <w:marLeft w:val="0"/>
      <w:marRight w:val="0"/>
      <w:marTop w:val="0"/>
      <w:marBottom w:val="0"/>
      <w:divBdr>
        <w:top w:val="none" w:sz="0" w:space="0" w:color="auto"/>
        <w:left w:val="none" w:sz="0" w:space="0" w:color="auto"/>
        <w:bottom w:val="none" w:sz="0" w:space="0" w:color="auto"/>
        <w:right w:val="none" w:sz="0" w:space="0" w:color="auto"/>
      </w:divBdr>
    </w:div>
    <w:div w:id="437798583">
      <w:bodyDiv w:val="1"/>
      <w:marLeft w:val="0"/>
      <w:marRight w:val="0"/>
      <w:marTop w:val="0"/>
      <w:marBottom w:val="0"/>
      <w:divBdr>
        <w:top w:val="none" w:sz="0" w:space="0" w:color="auto"/>
        <w:left w:val="none" w:sz="0" w:space="0" w:color="auto"/>
        <w:bottom w:val="none" w:sz="0" w:space="0" w:color="auto"/>
        <w:right w:val="none" w:sz="0" w:space="0" w:color="auto"/>
      </w:divBdr>
    </w:div>
    <w:div w:id="447899036">
      <w:bodyDiv w:val="1"/>
      <w:marLeft w:val="0"/>
      <w:marRight w:val="0"/>
      <w:marTop w:val="0"/>
      <w:marBottom w:val="0"/>
      <w:divBdr>
        <w:top w:val="none" w:sz="0" w:space="0" w:color="auto"/>
        <w:left w:val="none" w:sz="0" w:space="0" w:color="auto"/>
        <w:bottom w:val="none" w:sz="0" w:space="0" w:color="auto"/>
        <w:right w:val="none" w:sz="0" w:space="0" w:color="auto"/>
      </w:divBdr>
    </w:div>
    <w:div w:id="545139992">
      <w:bodyDiv w:val="1"/>
      <w:marLeft w:val="0"/>
      <w:marRight w:val="0"/>
      <w:marTop w:val="0"/>
      <w:marBottom w:val="0"/>
      <w:divBdr>
        <w:top w:val="none" w:sz="0" w:space="0" w:color="auto"/>
        <w:left w:val="none" w:sz="0" w:space="0" w:color="auto"/>
        <w:bottom w:val="none" w:sz="0" w:space="0" w:color="auto"/>
        <w:right w:val="none" w:sz="0" w:space="0" w:color="auto"/>
      </w:divBdr>
    </w:div>
    <w:div w:id="604852723">
      <w:bodyDiv w:val="1"/>
      <w:marLeft w:val="0"/>
      <w:marRight w:val="0"/>
      <w:marTop w:val="0"/>
      <w:marBottom w:val="0"/>
      <w:divBdr>
        <w:top w:val="none" w:sz="0" w:space="0" w:color="auto"/>
        <w:left w:val="none" w:sz="0" w:space="0" w:color="auto"/>
        <w:bottom w:val="none" w:sz="0" w:space="0" w:color="auto"/>
        <w:right w:val="none" w:sz="0" w:space="0" w:color="auto"/>
      </w:divBdr>
    </w:div>
    <w:div w:id="781343875">
      <w:bodyDiv w:val="1"/>
      <w:marLeft w:val="0"/>
      <w:marRight w:val="0"/>
      <w:marTop w:val="0"/>
      <w:marBottom w:val="0"/>
      <w:divBdr>
        <w:top w:val="none" w:sz="0" w:space="0" w:color="auto"/>
        <w:left w:val="none" w:sz="0" w:space="0" w:color="auto"/>
        <w:bottom w:val="none" w:sz="0" w:space="0" w:color="auto"/>
        <w:right w:val="none" w:sz="0" w:space="0" w:color="auto"/>
      </w:divBdr>
    </w:div>
    <w:div w:id="822744222">
      <w:bodyDiv w:val="1"/>
      <w:marLeft w:val="0"/>
      <w:marRight w:val="0"/>
      <w:marTop w:val="0"/>
      <w:marBottom w:val="0"/>
      <w:divBdr>
        <w:top w:val="none" w:sz="0" w:space="0" w:color="auto"/>
        <w:left w:val="none" w:sz="0" w:space="0" w:color="auto"/>
        <w:bottom w:val="none" w:sz="0" w:space="0" w:color="auto"/>
        <w:right w:val="none" w:sz="0" w:space="0" w:color="auto"/>
      </w:divBdr>
    </w:div>
    <w:div w:id="1297221560">
      <w:bodyDiv w:val="1"/>
      <w:marLeft w:val="0"/>
      <w:marRight w:val="0"/>
      <w:marTop w:val="0"/>
      <w:marBottom w:val="0"/>
      <w:divBdr>
        <w:top w:val="none" w:sz="0" w:space="0" w:color="auto"/>
        <w:left w:val="none" w:sz="0" w:space="0" w:color="auto"/>
        <w:bottom w:val="none" w:sz="0" w:space="0" w:color="auto"/>
        <w:right w:val="none" w:sz="0" w:space="0" w:color="auto"/>
      </w:divBdr>
    </w:div>
    <w:div w:id="1547256503">
      <w:bodyDiv w:val="1"/>
      <w:marLeft w:val="0"/>
      <w:marRight w:val="0"/>
      <w:marTop w:val="0"/>
      <w:marBottom w:val="0"/>
      <w:divBdr>
        <w:top w:val="none" w:sz="0" w:space="0" w:color="auto"/>
        <w:left w:val="none" w:sz="0" w:space="0" w:color="auto"/>
        <w:bottom w:val="none" w:sz="0" w:space="0" w:color="auto"/>
        <w:right w:val="none" w:sz="0" w:space="0" w:color="auto"/>
      </w:divBdr>
    </w:div>
    <w:div w:id="1657954701">
      <w:bodyDiv w:val="1"/>
      <w:marLeft w:val="0"/>
      <w:marRight w:val="0"/>
      <w:marTop w:val="0"/>
      <w:marBottom w:val="0"/>
      <w:divBdr>
        <w:top w:val="none" w:sz="0" w:space="0" w:color="auto"/>
        <w:left w:val="none" w:sz="0" w:space="0" w:color="auto"/>
        <w:bottom w:val="none" w:sz="0" w:space="0" w:color="auto"/>
        <w:right w:val="none" w:sz="0" w:space="0" w:color="auto"/>
      </w:divBdr>
    </w:div>
    <w:div w:id="1838497223">
      <w:bodyDiv w:val="1"/>
      <w:marLeft w:val="0"/>
      <w:marRight w:val="0"/>
      <w:marTop w:val="0"/>
      <w:marBottom w:val="0"/>
      <w:divBdr>
        <w:top w:val="none" w:sz="0" w:space="0" w:color="auto"/>
        <w:left w:val="none" w:sz="0" w:space="0" w:color="auto"/>
        <w:bottom w:val="none" w:sz="0" w:space="0" w:color="auto"/>
        <w:right w:val="none" w:sz="0" w:space="0" w:color="auto"/>
      </w:divBdr>
    </w:div>
    <w:div w:id="2031908103">
      <w:bodyDiv w:val="1"/>
      <w:marLeft w:val="0"/>
      <w:marRight w:val="0"/>
      <w:marTop w:val="0"/>
      <w:marBottom w:val="0"/>
      <w:divBdr>
        <w:top w:val="none" w:sz="0" w:space="0" w:color="auto"/>
        <w:left w:val="none" w:sz="0" w:space="0" w:color="auto"/>
        <w:bottom w:val="none" w:sz="0" w:space="0" w:color="auto"/>
        <w:right w:val="none" w:sz="0" w:space="0" w:color="auto"/>
      </w:divBdr>
    </w:div>
    <w:div w:id="2045279737">
      <w:bodyDiv w:val="1"/>
      <w:marLeft w:val="0"/>
      <w:marRight w:val="0"/>
      <w:marTop w:val="0"/>
      <w:marBottom w:val="0"/>
      <w:divBdr>
        <w:top w:val="none" w:sz="0" w:space="0" w:color="auto"/>
        <w:left w:val="none" w:sz="0" w:space="0" w:color="auto"/>
        <w:bottom w:val="none" w:sz="0" w:space="0" w:color="auto"/>
        <w:right w:val="none" w:sz="0" w:space="0" w:color="auto"/>
      </w:divBdr>
    </w:div>
    <w:div w:id="211192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viviers\My%20Documents\NFR%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Value>
    </TaxCatchAll>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 xsi:nil="tru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Path xmlns="06b7f4e1-f9d6-47f0-bd96-0679036a69a7">&lt;FieldRef Name="FileDirRef"/&gt;</Path>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400acec0-636d-4347-b842-7bd3c4cbc8bd">F2RFWYNMREMA-982613354-1077871</_dlc_DocId>
    <_dlc_DocIdUrl xmlns="400acec0-636d-4347-b842-7bd3c4cbc8bd">
      <Url>https://unicef.sharepoint.com/teams/JOR-CloudShare/_layouts/15/DocIdRedir.aspx?ID=F2RFWYNMREMA-982613354-1077871</Url>
      <Description>F2RFWYNMREMA-982613354-1077871</Description>
    </_dlc_DocIdUrl>
    <Weekof xmlns="06b7f4e1-f9d6-47f0-bd96-0679036a69a7" xsi:nil="true"/>
    <lcf76f155ced4ddcb4097134ff3c332f xmlns="06b7f4e1-f9d6-47f0-bd96-0679036a69a7">
      <Terms xmlns="http://schemas.microsoft.com/office/infopath/2007/PartnerControls"/>
    </lcf76f155ced4ddcb4097134ff3c332f>
    <Sections xmlns="06b7f4e1-f9d6-47f0-bd96-0679036a69a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4CDD7F03D819A46BFA2F5632246EC36" ma:contentTypeVersion="991" ma:contentTypeDescription="" ma:contentTypeScope="" ma:versionID="2d342f9849ca1cd5a7b5adc9b2ce9069">
  <xsd:schema xmlns:xsd="http://www.w3.org/2001/XMLSchema" xmlns:xs="http://www.w3.org/2001/XMLSchema" xmlns:p="http://schemas.microsoft.com/office/2006/metadata/properties" xmlns:ns2="ca283e0b-db31-4043-a2ef-b80661bf084a" xmlns:ns3="http://schemas.microsoft.com/sharepoint.v3" xmlns:ns4="06b7f4e1-f9d6-47f0-bd96-0679036a69a7" xmlns:ns5="400acec0-636d-4347-b842-7bd3c4cbc8bd" targetNamespace="http://schemas.microsoft.com/office/2006/metadata/properties" ma:root="true" ma:fieldsID="d2297ee563091ab82e9d41c58e58b9f7" ns2:_="" ns3:_="" ns4:_="" ns5:_="">
    <xsd:import namespace="ca283e0b-db31-4043-a2ef-b80661bf084a"/>
    <xsd:import namespace="http://schemas.microsoft.com/sharepoint.v3"/>
    <xsd:import namespace="06b7f4e1-f9d6-47f0-bd96-0679036a69a7"/>
    <xsd:import namespace="400acec0-636d-4347-b842-7bd3c4cbc8bd"/>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element ref="ns4:MediaServiceAutoTags" minOccurs="0"/>
                <xsd:element ref="ns4:MediaServiceGenerationTime" minOccurs="0"/>
                <xsd:element ref="ns5:_dlc_DocId" minOccurs="0"/>
                <xsd:element ref="ns5:_dlc_DocIdUrl" minOccurs="0"/>
                <xsd:element ref="ns5:_dlc_DocIdPersistId" minOccurs="0"/>
                <xsd:element ref="ns4:Path" minOccurs="0"/>
                <xsd:element ref="ns4:lcf76f155ced4ddcb4097134ff3c332f" minOccurs="0"/>
                <xsd:element ref="ns4:Sections" minOccurs="0"/>
                <xsd:element ref="ns4:Weeko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de78276-972a-4e0e-b9b9-0d60f7841aad}" ma:internalName="TaxCatchAllLabel" ma:readOnly="true" ma:showField="CatchAllDataLabel"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de78276-972a-4e0e-b9b9-0d60f7841aad}" ma:internalName="TaxCatchAll" ma:showField="CatchAllData"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7f4e1-f9d6-47f0-bd96-0679036a69a7"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DateTaken" ma:index="31"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Location" ma:index="33" nillable="true" ma:displayName="Location" ma:internalName="MediaServiceLocation"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AutoTags" ma:index="36" nillable="true" ma:displayName="Tags" ma:internalName="MediaServiceAutoTags"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Path" ma:index="41" nillable="true" ma:displayName="Path" ma:default="&lt;FieldRef Name=&quot;FileDirRef&quot;/&gt;" ma:format="Dropdown" ma:internalName="Path">
      <xsd:simpleType>
        <xsd:restriction base="dms:Text">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Sections" ma:index="44" nillable="true" ma:displayName="Sections" ma:format="Dropdown" ma:internalName="Sections">
      <xsd:simpleType>
        <xsd:restriction base="dms:Text">
          <xsd:maxLength value="255"/>
        </xsd:restriction>
      </xsd:simpleType>
    </xsd:element>
    <xsd:element name="Weekof" ma:index="45" nillable="true" ma:displayName="Week of" ma:format="Dropdown" ma:internalName="Weekof">
      <xsd:simpleType>
        <xsd:restriction base="dms:Text">
          <xsd:maxLength value="255"/>
        </xsd:restriction>
      </xsd:simpleType>
    </xsd:element>
    <xsd:element name="MediaServiceObjectDetectorVersions" ma:index="4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0acec0-636d-4347-b842-7bd3c4cbc8bd"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485DCF-A61B-4AFB-8E1D-432FE3DE2BCC}">
  <ds:schemaRefs>
    <ds:schemaRef ds:uri="http://schemas.microsoft.com/office/2006/metadata/properties"/>
    <ds:schemaRef ds:uri="http://schemas.microsoft.com/office/infopath/2007/PartnerControls"/>
    <ds:schemaRef ds:uri="ca283e0b-db31-4043-a2ef-b80661bf084a"/>
    <ds:schemaRef ds:uri="06b7f4e1-f9d6-47f0-bd96-0679036a69a7"/>
    <ds:schemaRef ds:uri="http://schemas.microsoft.com/sharepoint.v3"/>
    <ds:schemaRef ds:uri="400acec0-636d-4347-b842-7bd3c4cbc8bd"/>
  </ds:schemaRefs>
</ds:datastoreItem>
</file>

<file path=customXml/itemProps2.xml><?xml version="1.0" encoding="utf-8"?>
<ds:datastoreItem xmlns:ds="http://schemas.openxmlformats.org/officeDocument/2006/customXml" ds:itemID="{7AF9AD6E-FFD3-40BA-9CA7-2614BC86E647}">
  <ds:schemaRefs>
    <ds:schemaRef ds:uri="http://schemas.microsoft.com/sharepoint/v3/contenttype/forms"/>
  </ds:schemaRefs>
</ds:datastoreItem>
</file>

<file path=customXml/itemProps3.xml><?xml version="1.0" encoding="utf-8"?>
<ds:datastoreItem xmlns:ds="http://schemas.openxmlformats.org/officeDocument/2006/customXml" ds:itemID="{D0BB7F76-BA7F-44F0-8DAE-6A063418C768}">
  <ds:schemaRefs>
    <ds:schemaRef ds:uri="http://schemas.microsoft.com/sharepoint/events"/>
  </ds:schemaRefs>
</ds:datastoreItem>
</file>

<file path=customXml/itemProps4.xml><?xml version="1.0" encoding="utf-8"?>
<ds:datastoreItem xmlns:ds="http://schemas.openxmlformats.org/officeDocument/2006/customXml" ds:itemID="{393D2E81-4AEE-4194-AEAA-E4FA84FDBAC5}">
  <ds:schemaRefs>
    <ds:schemaRef ds:uri="Microsoft.SharePoint.Taxonomy.ContentTypeSync"/>
  </ds:schemaRefs>
</ds:datastoreItem>
</file>

<file path=customXml/itemProps5.xml><?xml version="1.0" encoding="utf-8"?>
<ds:datastoreItem xmlns:ds="http://schemas.openxmlformats.org/officeDocument/2006/customXml" ds:itemID="{8660EA8B-FA8D-4809-B46A-E583C627F18B}">
  <ds:schemaRefs>
    <ds:schemaRef ds:uri="http://schemas.microsoft.com/office/2006/metadata/customXsn"/>
  </ds:schemaRefs>
</ds:datastoreItem>
</file>

<file path=customXml/itemProps6.xml><?xml version="1.0" encoding="utf-8"?>
<ds:datastoreItem xmlns:ds="http://schemas.openxmlformats.org/officeDocument/2006/customXml" ds:itemID="{604FCE8C-80B1-47A4-BCBF-3A3D77E61973}">
  <ds:schemaRefs>
    <ds:schemaRef ds:uri="http://schemas.openxmlformats.org/officeDocument/2006/bibliography"/>
  </ds:schemaRefs>
</ds:datastoreItem>
</file>

<file path=customXml/itemProps7.xml><?xml version="1.0" encoding="utf-8"?>
<ds:datastoreItem xmlns:ds="http://schemas.openxmlformats.org/officeDocument/2006/customXml" ds:itemID="{DEE2DCCA-916F-42C1-823D-064AC9FA2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06b7f4e1-f9d6-47f0-bd96-0679036a69a7"/>
    <ds:schemaRef ds:uri="400acec0-636d-4347-b842-7bd3c4cbc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NFR TEMPLATE</Template>
  <TotalTime>8</TotalTime>
  <Pages>6</Pages>
  <Words>1961</Words>
  <Characters>11178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cp:lastModifiedBy>Lama Jaber</cp:lastModifiedBy>
  <cp:revision>5</cp:revision>
  <cp:lastPrinted>2021-11-15T06:59:00Z</cp:lastPrinted>
  <dcterms:created xsi:type="dcterms:W3CDTF">2025-01-09T05:58:00Z</dcterms:created>
  <dcterms:modified xsi:type="dcterms:W3CDTF">2025-01-09T06:02:00Z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8d4a7a0edab4b34995c8202d7c93db6">
    <vt:lpwstr>Photos|b2d04d7a-f9b8-490c-b7c2-0e0acdff6eb2</vt:lpwstr>
  </property>
  <property fmtid="{D5CDD505-2E9C-101B-9397-08002B2CF9AE}" pid="3" name="ContentTypeId">
    <vt:lpwstr>0x0101009BA85F8052A6DA4FA3E31FF9F74C697000E4CDD7F03D819A46BFA2F5632246EC36</vt:lpwstr>
  </property>
  <property fmtid="{D5CDD505-2E9C-101B-9397-08002B2CF9AE}" pid="4" name="_dlc_DocIdItemGuid">
    <vt:lpwstr>06250848-d888-4eb0-8c76-476a7f9e8ae3</vt:lpwstr>
  </property>
  <property fmtid="{D5CDD505-2E9C-101B-9397-08002B2CF9AE}" pid="5" name="AssetType">
    <vt:lpwstr>1;#Photos|b2d04d7a-f9b8-490c-b7c2-0e0acdff6eb2</vt:lpwstr>
  </property>
  <property fmtid="{D5CDD505-2E9C-101B-9397-08002B2CF9AE}" pid="6" name="SystemDTAC">
    <vt:lpwstr/>
  </property>
  <property fmtid="{D5CDD505-2E9C-101B-9397-08002B2CF9AE}" pid="7" name="Topic">
    <vt:lpwstr/>
  </property>
  <property fmtid="{D5CDD505-2E9C-101B-9397-08002B2CF9AE}" pid="8" name="OfficeDivision">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y fmtid="{D5CDD505-2E9C-101B-9397-08002B2CF9AE}" pid="12" name="MediaServiceImageTags">
    <vt:lpwstr/>
  </property>
</Properties>
</file>