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heading=h.30j0zll"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[xxx/xxxxxxx]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ind w:left="360" w:hanging="360"/>
        <w:rPr>
          <w:rFonts w:ascii="Arial Black" w:cs="Arial Black" w:eastAsia="Arial Black" w:hAnsi="Arial Black"/>
          <w:color w:val="004976"/>
          <w:sz w:val="18"/>
          <w:szCs w:val="18"/>
        </w:rPr>
      </w:pPr>
      <w:bookmarkStart w:colFirst="0" w:colLast="0" w:name="_heading=h.1fob9te"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ind w:left="360" w:hanging="360"/>
        <w:rPr>
          <w:rFonts w:ascii="Arial Black" w:cs="Arial Black" w:eastAsia="Arial Black" w:hAnsi="Arial Black"/>
          <w:color w:val="004976"/>
        </w:rPr>
      </w:pPr>
      <w:bookmarkStart w:colFirst="0" w:colLast="0" w:name="_heading=h.3znysh7" w:id="3"/>
      <w:bookmarkEnd w:id="3"/>
      <w:r w:rsidDel="00000000" w:rsidR="00000000" w:rsidRPr="00000000">
        <w:rPr>
          <w:rtl w:val="0"/>
        </w:rPr>
        <w:t xml:space="preserve">UNGM registration and UNOPS vendors </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7">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8">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ind w:left="360" w:hanging="360"/>
        <w:rPr>
          <w:rFonts w:ascii="Arial Black" w:cs="Arial Black" w:eastAsia="Arial Black" w:hAnsi="Arial Black"/>
          <w:color w:val="004976"/>
        </w:rPr>
      </w:pPr>
      <w:bookmarkStart w:colFirst="0" w:colLast="0" w:name="_heading=h.2et92p0" w:id="4"/>
      <w:bookmarkEnd w:id="4"/>
      <w:r w:rsidDel="00000000" w:rsidR="00000000" w:rsidRPr="00000000">
        <w:rPr>
          <w:rtl w:val="0"/>
        </w:rPr>
        <w:t xml:space="preserve">Contact information</w:t>
      </w: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heading=h.tyjcwt"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left="360" w:firstLine="180"/>
        <w:rPr>
          <w:color w:val="004976"/>
        </w:rPr>
      </w:pPr>
      <w:bookmarkStart w:colFirst="0" w:colLast="0" w:name="_heading=h.3dy6vkm"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r w:rsidDel="00000000" w:rsidR="00000000" w:rsidRPr="00000000">
        <w:rPr>
          <w:rtl w:val="0"/>
        </w:rPr>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left="360" w:firstLine="180"/>
        <w:rPr>
          <w:color w:val="004976"/>
        </w:rPr>
      </w:pPr>
      <w:bookmarkStart w:colFirst="0" w:colLast="0" w:name="_heading=h.1t3h5sf" w:id="7"/>
      <w:bookmarkEnd w:id="7"/>
      <w:r w:rsidDel="00000000" w:rsidR="00000000" w:rsidRPr="00000000">
        <w:rPr>
          <w:rtl w:val="0"/>
        </w:rPr>
        <w:t xml:space="preserve">All ongoing agreements</w:t>
      </w:r>
      <w:r w:rsidDel="00000000" w:rsidR="00000000" w:rsidRPr="00000000">
        <w:rPr>
          <w:rtl w:val="0"/>
        </w:rPr>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left="360" w:firstLine="180"/>
        <w:rPr>
          <w:color w:val="004976"/>
        </w:rPr>
      </w:pPr>
      <w:bookmarkStart w:colFirst="0" w:colLast="0" w:name="_heading=h.4d34og8" w:id="8"/>
      <w:bookmarkEnd w:id="8"/>
      <w:r w:rsidDel="00000000" w:rsidR="00000000" w:rsidRPr="00000000">
        <w:rPr>
          <w:rtl w:val="0"/>
        </w:rPr>
        <w:t xml:space="preserve">All agreements committed to start </w:t>
      </w:r>
      <w:r w:rsidDel="00000000" w:rsidR="00000000" w:rsidRPr="00000000">
        <w:rPr>
          <w:rtl w:val="0"/>
        </w:rPr>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heading=h.2s8eyo1" w:id="9"/>
      <w:bookmarkEnd w:id="9"/>
      <w:r w:rsidDel="00000000" w:rsidR="00000000" w:rsidRPr="00000000">
        <w:rPr>
          <w:rtl w:val="0"/>
        </w:rPr>
        <w:t xml:space="preserve">Section 3: Approach and methodology </w:t>
      </w:r>
    </w:p>
    <w:p w:rsidR="00000000" w:rsidDel="00000000" w:rsidP="00000000" w:rsidRDefault="00000000" w:rsidRPr="00000000" w14:paraId="00000075">
      <w:pPr>
        <w:rPr/>
        <w:sectPr>
          <w:headerReference r:id="rId9" w:type="default"/>
          <w:footerReference r:id="rId10" w:type="default"/>
          <w:pgSz w:h="15840" w:w="12240" w:orient="portrait"/>
          <w:pgMar w:bottom="1440" w:top="1440" w:left="1440" w:right="1440" w:header="720" w:footer="720"/>
          <w:pgNumType w:start="1"/>
        </w:sect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pStyle w:val="Heading1"/>
        <w:rPr/>
      </w:pPr>
      <w:bookmarkStart w:colFirst="0" w:colLast="0" w:name="_heading=h.17dp8vu" w:id="10"/>
      <w:bookmarkEnd w:id="10"/>
      <w:r w:rsidDel="00000000" w:rsidR="00000000" w:rsidRPr="00000000">
        <w:rPr>
          <w:rtl w:val="0"/>
        </w:rPr>
        <w:t xml:space="preserve">Section 4: Implementation Plan</w:t>
      </w:r>
    </w:p>
    <w:p w:rsidR="00000000" w:rsidDel="00000000" w:rsidP="00000000" w:rsidRDefault="00000000" w:rsidRPr="00000000" w14:paraId="00000077">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8">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6">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7">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8">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2">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0">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E">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C">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A">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B">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8">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E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6">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4">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2">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3">
      <w:pPr>
        <w:pStyle w:val="Heading1"/>
        <w:rPr/>
      </w:pPr>
      <w:bookmarkStart w:colFirst="0" w:colLast="0" w:name="_heading=h.3rdcrjn" w:id="11"/>
      <w:bookmarkEnd w:id="11"/>
      <w:r w:rsidDel="00000000" w:rsidR="00000000" w:rsidRPr="00000000">
        <w:rPr>
          <w:rtl w:val="0"/>
        </w:rPr>
        <w:t xml:space="preserve">Section 5: Implementing Partner Monitoring Plan</w:t>
      </w:r>
    </w:p>
    <w:p w:rsidR="00000000" w:rsidDel="00000000" w:rsidP="00000000" w:rsidRDefault="00000000" w:rsidRPr="00000000" w14:paraId="00000114">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5">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3F">
      <w:pPr>
        <w:spacing w:after="0" w:lineRule="auto"/>
        <w:rPr/>
        <w:sectPr>
          <w:footerReference r:id="rId11"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0">
      <w:pPr>
        <w:pStyle w:val="Heading1"/>
        <w:rPr/>
      </w:pPr>
      <w:bookmarkStart w:colFirst="0" w:colLast="0" w:name="_heading=h.26in1rg" w:id="12"/>
      <w:bookmarkEnd w:id="12"/>
      <w:r w:rsidDel="00000000" w:rsidR="00000000" w:rsidRPr="00000000">
        <w:rPr>
          <w:rtl w:val="0"/>
        </w:rPr>
        <w:t xml:space="preserve">Section 6: Proposed team structure</w:t>
      </w:r>
    </w:p>
    <w:p w:rsidR="00000000" w:rsidDel="00000000" w:rsidP="00000000" w:rsidRDefault="00000000" w:rsidRPr="00000000" w14:paraId="00000141">
      <w:pPr>
        <w:pStyle w:val="Heading2"/>
        <w:numPr>
          <w:ilvl w:val="0"/>
          <w:numId w:val="3"/>
        </w:numPr>
        <w:ind w:left="720" w:hanging="720"/>
        <w:rPr>
          <w:color w:val="004976"/>
        </w:rPr>
      </w:pPr>
      <w:bookmarkStart w:colFirst="0" w:colLast="0" w:name="_heading=h.lnxbz9" w:id="13"/>
      <w:bookmarkEnd w:id="13"/>
      <w:r w:rsidDel="00000000" w:rsidR="00000000" w:rsidRPr="00000000">
        <w:rPr>
          <w:rtl w:val="0"/>
        </w:rPr>
        <w:t xml:space="preserve">Organizational chart</w:t>
      </w: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pStyle w:val="Heading2"/>
        <w:numPr>
          <w:ilvl w:val="0"/>
          <w:numId w:val="3"/>
        </w:numPr>
        <w:ind w:left="720" w:hanging="720"/>
        <w:rPr>
          <w:color w:val="004976"/>
        </w:rPr>
      </w:pPr>
      <w:bookmarkStart w:colFirst="0" w:colLast="0" w:name="_heading=h.35nkun2" w:id="14"/>
      <w:bookmarkEnd w:id="14"/>
      <w:r w:rsidDel="00000000" w:rsidR="00000000" w:rsidRPr="00000000">
        <w:rPr>
          <w:rtl w:val="0"/>
        </w:rPr>
        <w:t xml:space="preserve"> Brief description of roles</w:t>
      </w: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6">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8">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pPr>
            <w:r w:rsidDel="00000000" w:rsidR="00000000" w:rsidRPr="00000000">
              <w:rPr>
                <w:rtl w:val="0"/>
              </w:rPr>
            </w:r>
          </w:p>
        </w:tc>
      </w:tr>
    </w:tbl>
    <w:p w:rsidR="00000000" w:rsidDel="00000000" w:rsidP="00000000" w:rsidRDefault="00000000" w:rsidRPr="00000000" w14:paraId="00000154">
      <w:pPr>
        <w:spacing w:after="0" w:lineRule="auto"/>
        <w:rPr/>
      </w:pPr>
      <w:r w:rsidDel="00000000" w:rsidR="00000000" w:rsidRPr="00000000">
        <w:rPr>
          <w:rtl w:val="0"/>
        </w:rPr>
      </w:r>
    </w:p>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pStyle w:val="Heading2"/>
        <w:numPr>
          <w:ilvl w:val="0"/>
          <w:numId w:val="3"/>
        </w:numPr>
        <w:ind w:left="720" w:hanging="720"/>
        <w:rPr>
          <w:color w:val="004976"/>
        </w:rPr>
      </w:pPr>
      <w:bookmarkStart w:colFirst="0" w:colLast="0" w:name="_heading=h.1ksv4uv" w:id="15"/>
      <w:bookmarkEnd w:id="15"/>
      <w:r w:rsidDel="00000000" w:rsidR="00000000" w:rsidRPr="00000000">
        <w:rPr>
          <w:rtl w:val="0"/>
        </w:rPr>
        <w:t xml:space="preserve">Governance mechanism</w:t>
      </w: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8">
      <w:pPr>
        <w:rPr/>
      </w:pPr>
      <w:r w:rsidDel="00000000" w:rsidR="00000000" w:rsidRPr="00000000">
        <w:br w:type="page"/>
      </w:r>
      <w:r w:rsidDel="00000000" w:rsidR="00000000" w:rsidRPr="00000000">
        <w:rPr>
          <w:rtl w:val="0"/>
        </w:rPr>
      </w:r>
    </w:p>
    <w:p w:rsidR="00000000" w:rsidDel="00000000" w:rsidP="00000000" w:rsidRDefault="00000000" w:rsidRPr="00000000" w14:paraId="00000159">
      <w:pPr>
        <w:pStyle w:val="Heading1"/>
        <w:rPr/>
      </w:pPr>
      <w:bookmarkStart w:colFirst="0" w:colLast="0" w:name="_heading=h.44sinio"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5A">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B">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D">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F">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2">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3">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4">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5">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6">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7">
      <w:pPr>
        <w:spacing w:after="0" w:lineRule="auto"/>
        <w:rPr/>
      </w:pPr>
      <w:r w:rsidDel="00000000" w:rsidR="00000000" w:rsidRPr="00000000">
        <w:rPr>
          <w:rtl w:val="0"/>
        </w:rPr>
      </w:r>
    </w:p>
    <w:p w:rsidR="00000000" w:rsidDel="00000000" w:rsidP="00000000" w:rsidRDefault="00000000" w:rsidRPr="00000000" w14:paraId="00000168">
      <w:pPr>
        <w:pStyle w:val="Heading2"/>
        <w:ind w:firstLine="360"/>
        <w:rPr/>
      </w:pPr>
      <w:bookmarkStart w:colFirst="0" w:colLast="0" w:name="_heading=h.2jxsxqh"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69">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D">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E">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0">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1">
            <w:pPr>
              <w:pStyle w:val="Heading2"/>
              <w:spacing w:after="200" w:line="240" w:lineRule="auto"/>
              <w:ind w:left="-90" w:right="-135" w:firstLine="0"/>
              <w:rPr>
                <w:rFonts w:ascii="Arial" w:cs="Arial" w:eastAsia="Arial" w:hAnsi="Arial"/>
                <w:color w:val="0092d1"/>
              </w:rPr>
            </w:pPr>
            <w:bookmarkStart w:colFirst="0" w:colLast="0" w:name="_heading=h.z337ya"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2">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3">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6">
            <w:pPr>
              <w:pStyle w:val="Heading2"/>
              <w:spacing w:after="200" w:line="240" w:lineRule="auto"/>
              <w:ind w:left="-90" w:right="-135" w:firstLine="0"/>
              <w:rPr>
                <w:rFonts w:ascii="Arial" w:cs="Arial" w:eastAsia="Arial" w:hAnsi="Arial"/>
                <w:color w:val="0092d1"/>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7">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8">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9">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D">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E">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1">
            <w:pPr>
              <w:pStyle w:val="Heading2"/>
              <w:spacing w:after="200" w:line="240" w:lineRule="auto"/>
              <w:ind w:left="-90" w:right="-135" w:firstLine="0"/>
              <w:rPr>
                <w:rFonts w:ascii="Arial" w:cs="Arial" w:eastAsia="Arial" w:hAnsi="Arial"/>
                <w:color w:val="0092d1"/>
              </w:rPr>
            </w:pPr>
            <w:bookmarkStart w:colFirst="0" w:colLast="0" w:name="_heading=h.3j2qqm3"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2">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3">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6">
            <w:pPr>
              <w:pStyle w:val="Heading2"/>
              <w:spacing w:after="200" w:line="240" w:lineRule="auto"/>
              <w:ind w:left="-90" w:right="-135" w:firstLine="0"/>
              <w:rPr>
                <w:rFonts w:ascii="Arial" w:cs="Arial" w:eastAsia="Arial" w:hAnsi="Arial"/>
                <w:color w:val="0092d1"/>
              </w:rPr>
            </w:pPr>
            <w:bookmarkStart w:colFirst="0" w:colLast="0" w:name="_heading=h.1y810tw"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7">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8">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9">
      <w:pPr>
        <w:rPr/>
      </w:pPr>
      <w:r w:rsidDel="00000000" w:rsidR="00000000" w:rsidRPr="00000000">
        <w:br w:type="page"/>
      </w:r>
      <w:r w:rsidDel="00000000" w:rsidR="00000000" w:rsidRPr="00000000">
        <w:rPr>
          <w:rtl w:val="0"/>
        </w:rPr>
      </w:r>
    </w:p>
    <w:p w:rsidR="00000000" w:rsidDel="00000000" w:rsidP="00000000" w:rsidRDefault="00000000" w:rsidRPr="00000000" w14:paraId="0000018A">
      <w:pPr>
        <w:pStyle w:val="Heading1"/>
        <w:rPr/>
      </w:pPr>
      <w:bookmarkStart w:colFirst="0" w:colLast="0" w:name="_heading=h.4i7ojhp" w:id="21"/>
      <w:bookmarkEnd w:id="21"/>
      <w:r w:rsidDel="00000000" w:rsidR="00000000" w:rsidRPr="00000000">
        <w:rPr>
          <w:rtl w:val="0"/>
        </w:rPr>
        <w:t xml:space="preserve">Section 8: Key personnel </w:t>
      </w:r>
    </w:p>
    <w:p w:rsidR="00000000" w:rsidDel="00000000" w:rsidP="00000000" w:rsidRDefault="00000000" w:rsidRPr="00000000" w14:paraId="0000018B">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1">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A">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AB">
      <w:pPr>
        <w:pStyle w:val="Heading1"/>
        <w:rPr/>
      </w:pPr>
      <w:bookmarkStart w:colFirst="0" w:colLast="0" w:name="_heading=h.2xcytpi" w:id="22"/>
      <w:bookmarkEnd w:id="22"/>
      <w:r w:rsidDel="00000000" w:rsidR="00000000" w:rsidRPr="00000000">
        <w:rPr>
          <w:rtl w:val="0"/>
        </w:rPr>
        <w:t xml:space="preserve">Section 9: Curriculum vitae (CV) or resume</w:t>
      </w:r>
    </w:p>
    <w:p w:rsidR="00000000" w:rsidDel="00000000" w:rsidP="00000000" w:rsidRDefault="00000000" w:rsidRPr="00000000" w14:paraId="000001AC">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F">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heading=h.1ci93xb"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0">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3whwml4"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2">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4">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2bn6wsx"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7">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heading=h.qsh70q"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B">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3as4poj"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1pxezwc"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heading=h.49x2ik5"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2p2csry"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147n2zr"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2">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4">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3o7alnk"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5">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heading=h.23ckvvd"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ihv636"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2">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32hioqz"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heading=h.1hmsyys"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A">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41mghml"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B">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E">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EF">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heading=h.2grqrue" w:id="38"/>
            <w:bookmarkEnd w:id="38"/>
            <w:r w:rsidDel="00000000" w:rsidR="00000000" w:rsidRPr="00000000">
              <w:rPr>
                <w:rtl w:val="0"/>
              </w:rPr>
            </w:r>
          </w:p>
        </w:tc>
      </w:tr>
    </w:tbl>
    <w:p w:rsidR="00000000" w:rsidDel="00000000" w:rsidP="00000000" w:rsidRDefault="00000000" w:rsidRPr="00000000" w14:paraId="000001F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1">
      <w:pPr>
        <w:pStyle w:val="Heading1"/>
        <w:rPr/>
      </w:pPr>
      <w:bookmarkStart w:colFirst="0" w:colLast="0" w:name="_heading=h.vx1227"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F2">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3">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w:t>
      </w:r>
      <w:r w:rsidDel="00000000" w:rsidR="00000000" w:rsidRPr="00000000">
        <w:rPr>
          <w:shd w:fill="d9d9d9" w:val="clear"/>
          <w:rtl w:val="0"/>
        </w:rPr>
        <w:t xml:space="preserve">[xxx/xxxxxxx]</w:t>
      </w:r>
      <w:r w:rsidDel="00000000" w:rsidR="00000000" w:rsidRPr="00000000">
        <w:rPr>
          <w:rtl w:val="0"/>
        </w:rPr>
        <w:t xml:space="preserve">. I further declare that I am able and willing to work for the period(s) foreseen for the position for which I have been included in this proposal,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4">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5">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6">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7">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8">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9">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A">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B">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FC">
      <w:pPr>
        <w:tabs>
          <w:tab w:val="left" w:leader="none" w:pos="1701"/>
        </w:tabs>
        <w:spacing w:after="0" w:lineRule="auto"/>
        <w:rPr/>
      </w:pPr>
      <w:r w:rsidDel="00000000" w:rsidR="00000000" w:rsidRPr="00000000">
        <w:rPr>
          <w:rtl w:val="0"/>
        </w:rPr>
      </w:r>
    </w:p>
    <w:p w:rsidR="00000000" w:rsidDel="00000000" w:rsidP="00000000" w:rsidRDefault="00000000" w:rsidRPr="00000000" w14:paraId="000001FD">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FE">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1FF">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0">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1">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2">
            <w:pPr>
              <w:tabs>
                <w:tab w:val="left" w:leader="none" w:pos="4820"/>
              </w:tabs>
              <w:spacing w:after="0" w:line="240" w:lineRule="auto"/>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3">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4">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5">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6">
            <w:pPr>
              <w:pStyle w:val="Heading2"/>
              <w:spacing w:line="240" w:lineRule="auto"/>
              <w:ind w:left="0" w:right="105" w:firstLine="0"/>
              <w:rPr>
                <w:rFonts w:ascii="Arial" w:cs="Arial" w:eastAsia="Arial" w:hAnsi="Arial"/>
                <w:b w:val="1"/>
              </w:rPr>
            </w:pPr>
            <w:bookmarkStart w:colFirst="0" w:colLast="0" w:name="_heading=h.3fwokq0" w:id="40"/>
            <w:bookmarkEnd w:id="40"/>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7">
            <w:pPr>
              <w:pStyle w:val="Heading2"/>
              <w:spacing w:line="240" w:lineRule="auto"/>
              <w:ind w:left="-90" w:right="105" w:firstLine="0"/>
              <w:rPr>
                <w:rFonts w:ascii="Arial" w:cs="Arial" w:eastAsia="Arial" w:hAnsi="Arial"/>
                <w:b w:val="1"/>
                <w:color w:val="000000"/>
              </w:rPr>
            </w:pPr>
            <w:bookmarkStart w:colFirst="0" w:colLast="0" w:name="_heading=h.1v1yuxt" w:id="41"/>
            <w:bookmarkEnd w:id="41"/>
            <w:r w:rsidDel="00000000" w:rsidR="00000000" w:rsidRPr="00000000">
              <w:rPr>
                <w:rtl w:val="0"/>
              </w:rPr>
            </w:r>
          </w:p>
        </w:tc>
      </w:tr>
    </w:tbl>
    <w:p w:rsidR="00000000" w:rsidDel="00000000" w:rsidP="00000000" w:rsidRDefault="00000000" w:rsidRPr="00000000" w14:paraId="00000208">
      <w:pPr>
        <w:rPr/>
      </w:pPr>
      <w:r w:rsidDel="00000000" w:rsidR="00000000" w:rsidRPr="00000000">
        <w:br w:type="page"/>
      </w:r>
      <w:r w:rsidDel="00000000" w:rsidR="00000000" w:rsidRPr="00000000">
        <w:rPr>
          <w:rtl w:val="0"/>
        </w:rPr>
      </w:r>
    </w:p>
    <w:p w:rsidR="00000000" w:rsidDel="00000000" w:rsidP="00000000" w:rsidRDefault="00000000" w:rsidRPr="00000000" w14:paraId="00000209">
      <w:pPr>
        <w:pStyle w:val="Heading1"/>
        <w:rPr/>
      </w:pPr>
      <w:bookmarkStart w:colFirst="0" w:colLast="0" w:name="_heading=h.4f1mdlm" w:id="42"/>
      <w:bookmarkEnd w:id="42"/>
      <w:r w:rsidDel="00000000" w:rsidR="00000000" w:rsidRPr="00000000">
        <w:rPr>
          <w:rtl w:val="0"/>
        </w:rPr>
        <w:t xml:space="preserve">Section 11: Sub-grantees</w:t>
      </w:r>
    </w:p>
    <w:p w:rsidR="00000000" w:rsidDel="00000000" w:rsidP="00000000" w:rsidRDefault="00000000" w:rsidRPr="00000000" w14:paraId="0000020A">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4">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A">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D">
      <w:pPr>
        <w:rPr/>
      </w:pPr>
      <w:r w:rsidDel="00000000" w:rsidR="00000000" w:rsidRPr="00000000">
        <w:rPr>
          <w:rtl w:val="0"/>
        </w:rPr>
      </w:r>
    </w:p>
    <w:sectPr>
      <w:footerReference r:id="rId12"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1">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2">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5">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6">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7">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8">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A">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B">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C">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D">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E">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F">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0">
    <w:pPr>
      <w:widowControl w:val="0"/>
      <w:spacing w:after="60" w:line="240" w:lineRule="auto"/>
      <w:ind w:left="90" w:right="-60" w:firstLine="0"/>
      <w:jc w:val="right"/>
      <w:rPr>
        <w:color w:val="666666"/>
        <w:sz w:val="16"/>
        <w:szCs w:val="16"/>
        <w:shd w:fill="efefef" w:val="clear"/>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shd w:fill="d9d9d9" w:val="clear"/>
        <w:rtl w:val="0"/>
      </w:rPr>
      <w:t xml:space="preserve">LIB/UNOPS/PLASTIC WASTE MANAGEMENT/2025/002</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service-Line-Documents/Infrastructure/Grant-Support-Call-for-Proposals-Instructions-to-Applicant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fZZ+htcGOo5Y+N4RMGOKeTnPb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OAByITFqc1NZalVrYTktd2pmMGdpbHY2M2ZGazVpLWJfVGk3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