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4A43" w:rsidRDefault="005037CD" w14:paraId="5543C620" w14:textId="77777777">
      <w:pPr>
        <w:pStyle w:val="Heading1"/>
        <w:spacing w:before="41"/>
        <w:ind w:left="1954" w:right="2013" w:firstLine="0"/>
        <w:jc w:val="center"/>
      </w:pPr>
      <w:r>
        <w:t xml:space="preserve"> </w:t>
      </w:r>
    </w:p>
    <w:p w:rsidR="001A0500" w:rsidRDefault="005037CD" w14:paraId="6AF1AAFF" w14:textId="34C6832E">
      <w:pPr>
        <w:pStyle w:val="Heading1"/>
        <w:spacing w:before="41"/>
        <w:ind w:left="1954" w:right="2013" w:firstLine="0"/>
        <w:jc w:val="center"/>
      </w:pPr>
      <w:r w:rsidR="005037CD">
        <w:rPr/>
        <w:t xml:space="preserve">TERMS OF REFERENCE </w:t>
      </w:r>
    </w:p>
    <w:p w:rsidR="62FD0397" w:rsidP="1DE0B355" w:rsidRDefault="62FD0397" w14:paraId="4BBF92CA" w14:textId="212E7CDA">
      <w:pPr>
        <w:pStyle w:val="Heading1"/>
        <w:spacing w:before="41"/>
        <w:ind w:left="1954" w:right="2013" w:firstLine="0"/>
        <w:jc w:val="center"/>
      </w:pPr>
      <w:r w:rsidR="62FD0397">
        <w:rPr/>
        <w:t>Management Retreat 3-4 March 2025</w:t>
      </w:r>
      <w:r w:rsidR="44EA64E8">
        <w:rPr/>
        <w:t xml:space="preserve"> </w:t>
      </w:r>
    </w:p>
    <w:p w:rsidR="62FD0397" w:rsidP="1DE0B355" w:rsidRDefault="62FD0397" w14:paraId="56FEC0A2" w14:textId="0637BF4B">
      <w:pPr>
        <w:pStyle w:val="Heading1"/>
        <w:spacing w:before="41"/>
        <w:ind w:left="1954" w:right="2013" w:firstLine="0"/>
        <w:jc w:val="center"/>
      </w:pPr>
      <w:r w:rsidR="44EA64E8">
        <w:rPr/>
        <w:t>RFQ 2501-25</w:t>
      </w:r>
    </w:p>
    <w:p w:rsidR="001A0500" w:rsidP="1DE0B355" w:rsidRDefault="001A0500" w14:paraId="1C2A34DB" w14:textId="7006ECD6">
      <w:pPr>
        <w:spacing w:before="180"/>
        <w:ind w:left="1954" w:right="2011"/>
        <w:jc w:val="center"/>
        <w:rPr>
          <w:b/>
          <w:bCs/>
        </w:rPr>
      </w:pPr>
    </w:p>
    <w:p w:rsidR="001A0500" w:rsidP="1DE0B355" w:rsidRDefault="001A0500" w14:paraId="4FDBF8EC" w14:textId="498B0CFC">
      <w:pPr>
        <w:pStyle w:val="BodyText"/>
        <w:spacing w:before="7"/>
        <w:rPr>
          <w:b/>
          <w:bCs/>
        </w:rPr>
      </w:pPr>
    </w:p>
    <w:p w:rsidR="001A0500" w:rsidRDefault="005037CD" w14:paraId="44E94A7A" w14:textId="77777777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0"/>
        <w:rPr>
          <w:b/>
        </w:rPr>
      </w:pPr>
      <w:r>
        <w:rPr>
          <w:b/>
        </w:rPr>
        <w:t>Accommodation</w:t>
      </w:r>
    </w:p>
    <w:p w:rsidR="001A0500" w:rsidRDefault="001A0500" w14:paraId="44DB14DE" w14:textId="77777777">
      <w:pPr>
        <w:pStyle w:val="BodyText"/>
        <w:spacing w:before="9"/>
        <w:rPr>
          <w:b/>
          <w:sz w:val="14"/>
        </w:rPr>
      </w:pPr>
    </w:p>
    <w:tbl>
      <w:tblPr>
        <w:tblW w:w="0" w:type="auto"/>
        <w:tblInd w:w="10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2319"/>
        <w:gridCol w:w="2191"/>
        <w:gridCol w:w="2254"/>
      </w:tblGrid>
      <w:tr w:rsidR="001A0500" w:rsidTr="00530C7A" w14:paraId="411F331A" w14:textId="77777777">
        <w:trPr>
          <w:trHeight w:val="278" w:hRule="exact"/>
        </w:trPr>
        <w:tc>
          <w:tcPr>
            <w:tcW w:w="2254" w:type="dxa"/>
          </w:tcPr>
          <w:p w:rsidR="001A0500" w:rsidRDefault="005037CD" w14:paraId="23BC6DBB" w14:textId="77777777">
            <w:pPr>
              <w:pStyle w:val="TableParagraph"/>
              <w:rPr>
                <w:b/>
              </w:rPr>
            </w:pPr>
            <w:r>
              <w:rPr>
                <w:b/>
              </w:rPr>
              <w:t>Arrival Date</w:t>
            </w:r>
          </w:p>
        </w:tc>
        <w:tc>
          <w:tcPr>
            <w:tcW w:w="2319" w:type="dxa"/>
          </w:tcPr>
          <w:p w:rsidR="001A0500" w:rsidRDefault="005037CD" w14:paraId="0ECA53B0" w14:textId="77777777">
            <w:pPr>
              <w:pStyle w:val="TableParagraph"/>
              <w:rPr>
                <w:b/>
              </w:rPr>
            </w:pPr>
            <w:r>
              <w:rPr>
                <w:b/>
              </w:rPr>
              <w:t>Departure Date</w:t>
            </w:r>
          </w:p>
        </w:tc>
        <w:tc>
          <w:tcPr>
            <w:tcW w:w="2191" w:type="dxa"/>
          </w:tcPr>
          <w:p w:rsidR="001A0500" w:rsidRDefault="005037CD" w14:paraId="02F9359F" w14:textId="77777777">
            <w:pPr>
              <w:pStyle w:val="TableParagraph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2254" w:type="dxa"/>
          </w:tcPr>
          <w:p w:rsidR="001A0500" w:rsidRDefault="005037CD" w14:paraId="2D8ACE75" w14:textId="77777777">
            <w:pPr>
              <w:pStyle w:val="TableParagraph"/>
              <w:rPr>
                <w:b/>
              </w:rPr>
            </w:pPr>
            <w:r>
              <w:rPr>
                <w:b/>
              </w:rPr>
              <w:t>Type of Rooms</w:t>
            </w:r>
          </w:p>
        </w:tc>
      </w:tr>
      <w:tr w:rsidR="001A0500" w:rsidTr="00530C7A" w14:paraId="2B7EFB4C" w14:textId="77777777">
        <w:trPr>
          <w:trHeight w:val="547" w:hRule="exact"/>
        </w:trPr>
        <w:tc>
          <w:tcPr>
            <w:tcW w:w="2254" w:type="dxa"/>
          </w:tcPr>
          <w:p w:rsidR="001A0500" w:rsidRDefault="00911715" w14:paraId="64F839B2" w14:textId="4437606A">
            <w:pPr>
              <w:pStyle w:val="TableParagraph"/>
            </w:pPr>
            <w:r>
              <w:t>Mon</w:t>
            </w:r>
            <w:r w:rsidR="005037CD">
              <w:t xml:space="preserve">day, </w:t>
            </w:r>
            <w:r>
              <w:t>3 March</w:t>
            </w:r>
          </w:p>
          <w:p w:rsidRPr="00622BD5" w:rsidR="001A0500" w:rsidRDefault="005037CD" w14:paraId="040F84C3" w14:textId="493D1A78">
            <w:pPr>
              <w:pStyle w:val="TableParagraph"/>
              <w:spacing w:line="240" w:lineRule="auto"/>
            </w:pPr>
            <w:r>
              <w:t>202</w:t>
            </w:r>
            <w:r w:rsidR="00911715">
              <w:t>5</w:t>
            </w:r>
            <w:r w:rsidR="00622BD5">
              <w:t>, early morning</w:t>
            </w:r>
          </w:p>
          <w:p w:rsidR="00622BD5" w:rsidRDefault="00622BD5" w14:paraId="21CA45EC" w14:textId="7068EB15">
            <w:pPr>
              <w:pStyle w:val="TableParagraph"/>
              <w:spacing w:line="240" w:lineRule="auto"/>
            </w:pPr>
          </w:p>
        </w:tc>
        <w:tc>
          <w:tcPr>
            <w:tcW w:w="2319" w:type="dxa"/>
          </w:tcPr>
          <w:p w:rsidRPr="00622BD5" w:rsidR="001A0500" w:rsidRDefault="00911715" w14:paraId="67E9238F" w14:textId="53A8FE1A">
            <w:pPr>
              <w:pStyle w:val="TableParagraph"/>
            </w:pPr>
            <w:r>
              <w:t>Tuesday, 4 March 2025</w:t>
            </w:r>
            <w:r w:rsidR="00622BD5">
              <w:t xml:space="preserve">, after </w:t>
            </w:r>
            <w:proofErr w:type="gramStart"/>
            <w:r w:rsidR="00622BD5">
              <w:t>dinner</w:t>
            </w:r>
            <w:proofErr w:type="gramEnd"/>
          </w:p>
          <w:p w:rsidR="001A0500" w:rsidRDefault="005037CD" w14:paraId="760600F5" w14:textId="77777777">
            <w:pPr>
              <w:pStyle w:val="TableParagraph"/>
              <w:spacing w:line="240" w:lineRule="auto"/>
            </w:pPr>
            <w:r>
              <w:t>2022 (17:00)</w:t>
            </w:r>
          </w:p>
        </w:tc>
        <w:tc>
          <w:tcPr>
            <w:tcW w:w="2191" w:type="dxa"/>
          </w:tcPr>
          <w:p w:rsidR="001A0500" w:rsidRDefault="00911715" w14:paraId="5F5FB94D" w14:textId="015D248A">
            <w:pPr>
              <w:pStyle w:val="TableParagraph"/>
            </w:pPr>
            <w:r>
              <w:t>42</w:t>
            </w:r>
            <w:r w:rsidR="009C1FE9">
              <w:t xml:space="preserve"> people</w:t>
            </w:r>
          </w:p>
        </w:tc>
        <w:tc>
          <w:tcPr>
            <w:tcW w:w="2254" w:type="dxa"/>
          </w:tcPr>
          <w:p w:rsidR="001A0500" w:rsidRDefault="005037CD" w14:paraId="7654BA60" w14:textId="77777777">
            <w:pPr>
              <w:pStyle w:val="TableParagraph"/>
            </w:pPr>
            <w:r>
              <w:t>Single rooms</w:t>
            </w:r>
          </w:p>
        </w:tc>
      </w:tr>
    </w:tbl>
    <w:p w:rsidR="001A0500" w:rsidRDefault="001A0500" w14:paraId="417B675A" w14:textId="77777777">
      <w:pPr>
        <w:pStyle w:val="BodyText"/>
        <w:rPr>
          <w:b/>
        </w:rPr>
      </w:pPr>
    </w:p>
    <w:p w:rsidR="001A0500" w:rsidRDefault="005037CD" w14:paraId="3638D23F" w14:textId="77777777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82"/>
        <w:rPr>
          <w:b/>
        </w:rPr>
      </w:pPr>
      <w:r>
        <w:rPr>
          <w:b/>
        </w:rPr>
        <w:t>Meeting</w:t>
      </w:r>
      <w:r>
        <w:rPr>
          <w:b/>
          <w:spacing w:val="-4"/>
        </w:rPr>
        <w:t xml:space="preserve"> </w:t>
      </w:r>
      <w:r>
        <w:rPr>
          <w:b/>
        </w:rPr>
        <w:t>Rooms</w:t>
      </w:r>
    </w:p>
    <w:p w:rsidR="001A0500" w:rsidRDefault="005037CD" w14:paraId="3CE6799A" w14:textId="25421A26">
      <w:pPr>
        <w:pStyle w:val="ListParagraph"/>
        <w:numPr>
          <w:ilvl w:val="1"/>
          <w:numId w:val="1"/>
        </w:numPr>
        <w:tabs>
          <w:tab w:val="left" w:pos="820"/>
          <w:tab w:val="left" w:pos="821"/>
        </w:tabs>
        <w:spacing w:before="181"/>
      </w:pPr>
      <w:r>
        <w:t xml:space="preserve">One </w:t>
      </w:r>
      <w:r w:rsidR="009C1FE9">
        <w:t>plenary</w:t>
      </w:r>
      <w:r>
        <w:t xml:space="preserve"> for </w:t>
      </w:r>
      <w:r w:rsidR="00911715">
        <w:t>42</w:t>
      </w:r>
      <w:r>
        <w:rPr>
          <w:spacing w:val="-10"/>
        </w:rPr>
        <w:t xml:space="preserve"> </w:t>
      </w:r>
      <w:r>
        <w:t>people</w:t>
      </w:r>
      <w:r w:rsidR="009C1FE9">
        <w:t xml:space="preserve"> with videoconference facilities</w:t>
      </w:r>
    </w:p>
    <w:p w:rsidRPr="009C1FE9" w:rsidR="001A0500" w:rsidP="1DE0B355" w:rsidRDefault="00BD54E1" w14:paraId="0BE0E87F" w14:textId="3A7724BC">
      <w:pPr>
        <w:pStyle w:val="ListParagraph"/>
        <w:numPr>
          <w:ilvl w:val="1"/>
          <w:numId w:val="1"/>
        </w:numPr>
        <w:tabs>
          <w:tab w:val="left" w:pos="820"/>
          <w:tab w:val="left" w:pos="821"/>
        </w:tabs>
        <w:spacing w:line="254" w:lineRule="auto"/>
        <w:ind w:right="594"/>
      </w:pPr>
      <w:r>
        <w:t>1</w:t>
      </w:r>
      <w:r w:rsidR="009C2B08">
        <w:t>/2</w:t>
      </w:r>
      <w:r w:rsidR="009C1FE9">
        <w:t xml:space="preserve"> small break-out rooms (15</w:t>
      </w:r>
      <w:r>
        <w:t>-20</w:t>
      </w:r>
      <w:r w:rsidR="009C1FE9">
        <w:t xml:space="preserve"> people)</w:t>
      </w:r>
    </w:p>
    <w:p w:rsidR="001A0500" w:rsidRDefault="001A0500" w14:paraId="4E4409E8" w14:textId="77777777">
      <w:pPr>
        <w:pStyle w:val="BodyText"/>
        <w:spacing w:before="4"/>
        <w:rPr>
          <w:sz w:val="26"/>
        </w:rPr>
      </w:pPr>
    </w:p>
    <w:p w:rsidR="001A0500" w:rsidRDefault="005037CD" w14:paraId="233CE4D9" w14:textId="77777777">
      <w:pPr>
        <w:pStyle w:val="Heading1"/>
        <w:numPr>
          <w:ilvl w:val="0"/>
          <w:numId w:val="1"/>
        </w:numPr>
        <w:tabs>
          <w:tab w:val="left" w:pos="820"/>
          <w:tab w:val="left" w:pos="821"/>
        </w:tabs>
      </w:pPr>
      <w:proofErr w:type="spellStart"/>
      <w:r>
        <w:t>Programme</w:t>
      </w:r>
      <w:proofErr w:type="spellEnd"/>
    </w:p>
    <w:p w:rsidR="001A0500" w:rsidRDefault="001A0500" w14:paraId="72240AF5" w14:textId="77777777">
      <w:pPr>
        <w:pStyle w:val="BodyText"/>
        <w:spacing w:before="11"/>
        <w:rPr>
          <w:b/>
          <w:sz w:val="14"/>
        </w:rPr>
      </w:pPr>
    </w:p>
    <w:tbl>
      <w:tblPr>
        <w:tblW w:w="9497" w:type="dxa"/>
        <w:tblInd w:w="10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7"/>
        <w:gridCol w:w="2858"/>
        <w:gridCol w:w="2375"/>
        <w:gridCol w:w="2377"/>
      </w:tblGrid>
      <w:tr w:rsidR="001A0500" w:rsidTr="1DE0B355" w14:paraId="458D13B7" w14:textId="77777777">
        <w:trPr>
          <w:trHeight w:val="300"/>
        </w:trPr>
        <w:tc>
          <w:tcPr>
            <w:tcW w:w="1887" w:type="dxa"/>
          </w:tcPr>
          <w:p w:rsidR="001A0500" w:rsidRDefault="005037CD" w14:paraId="6BC546B2" w14:textId="77777777">
            <w:pPr>
              <w:pStyle w:val="TableParagraph"/>
              <w:rPr>
                <w:b/>
              </w:rPr>
            </w:pPr>
            <w:r>
              <w:rPr>
                <w:b/>
              </w:rPr>
              <w:t>Dates</w:t>
            </w:r>
          </w:p>
        </w:tc>
        <w:tc>
          <w:tcPr>
            <w:tcW w:w="2858" w:type="dxa"/>
          </w:tcPr>
          <w:p w:rsidR="001A0500" w:rsidRDefault="005037CD" w14:paraId="0A3617DF" w14:textId="77777777">
            <w:pPr>
              <w:pStyle w:val="TableParagraph"/>
              <w:rPr>
                <w:b/>
              </w:rPr>
            </w:pPr>
            <w:r>
              <w:rPr>
                <w:b/>
              </w:rPr>
              <w:t>Morning</w:t>
            </w:r>
          </w:p>
        </w:tc>
        <w:tc>
          <w:tcPr>
            <w:tcW w:w="2375" w:type="dxa"/>
          </w:tcPr>
          <w:p w:rsidR="001A0500" w:rsidRDefault="005037CD" w14:paraId="583E8D91" w14:textId="77777777">
            <w:pPr>
              <w:pStyle w:val="TableParagraph"/>
              <w:rPr>
                <w:b/>
              </w:rPr>
            </w:pPr>
            <w:r>
              <w:rPr>
                <w:b/>
              </w:rPr>
              <w:t>Afternoon</w:t>
            </w:r>
          </w:p>
        </w:tc>
        <w:tc>
          <w:tcPr>
            <w:tcW w:w="2377" w:type="dxa"/>
          </w:tcPr>
          <w:p w:rsidR="001A0500" w:rsidRDefault="005037CD" w14:paraId="72C9DF6B" w14:textId="77777777">
            <w:pPr>
              <w:pStyle w:val="TableParagraph"/>
              <w:rPr>
                <w:b/>
              </w:rPr>
            </w:pPr>
            <w:r>
              <w:rPr>
                <w:b/>
              </w:rPr>
              <w:t>Evening</w:t>
            </w:r>
          </w:p>
        </w:tc>
      </w:tr>
      <w:tr w:rsidR="001A0500" w:rsidTr="1DE0B355" w14:paraId="4CF83881" w14:textId="77777777">
        <w:trPr>
          <w:trHeight w:val="300"/>
        </w:trPr>
        <w:tc>
          <w:tcPr>
            <w:tcW w:w="1887" w:type="dxa"/>
          </w:tcPr>
          <w:p w:rsidR="001A0500" w:rsidP="009C1FE9" w:rsidRDefault="00911715" w14:paraId="503A3975" w14:textId="6558FAF1">
            <w:pPr>
              <w:pStyle w:val="TableParagraph"/>
            </w:pPr>
            <w:r>
              <w:t>3 March 2025</w:t>
            </w:r>
          </w:p>
        </w:tc>
        <w:tc>
          <w:tcPr>
            <w:tcW w:w="2858" w:type="dxa"/>
          </w:tcPr>
          <w:p w:rsidRPr="004B7A77" w:rsidR="009A13C4" w:rsidRDefault="005037CD" w14:paraId="79850EF5" w14:textId="5D4201ED">
            <w:pPr>
              <w:pStyle w:val="TableParagraph"/>
              <w:spacing w:line="240" w:lineRule="auto"/>
              <w:ind w:right="741"/>
            </w:pPr>
            <w:r>
              <w:t xml:space="preserve">Arrival </w:t>
            </w:r>
            <w:r w:rsidR="004B7A77">
              <w:t>and meetings</w:t>
            </w:r>
          </w:p>
          <w:p w:rsidR="001A0500" w:rsidRDefault="005037CD" w14:paraId="472DD869" w14:textId="77777777">
            <w:pPr>
              <w:pStyle w:val="TableParagraph"/>
              <w:spacing w:line="240" w:lineRule="auto"/>
              <w:ind w:right="741"/>
            </w:pPr>
            <w:r>
              <w:t>Meeting</w:t>
            </w:r>
          </w:p>
          <w:p w:rsidR="001B2EC4" w:rsidRDefault="001B2EC4" w14:paraId="64BB1F82" w14:textId="5DA04BF5">
            <w:pPr>
              <w:pStyle w:val="TableParagraph"/>
              <w:spacing w:line="240" w:lineRule="auto"/>
              <w:ind w:right="741"/>
            </w:pPr>
            <w:r>
              <w:t>Lunch</w:t>
            </w:r>
          </w:p>
        </w:tc>
        <w:tc>
          <w:tcPr>
            <w:tcW w:w="2375" w:type="dxa"/>
          </w:tcPr>
          <w:p w:rsidR="001A0500" w:rsidRDefault="005037CD" w14:paraId="79B4AE8A" w14:textId="478B2DD5">
            <w:pPr>
              <w:pStyle w:val="TableParagraph"/>
            </w:pPr>
            <w:r>
              <w:t>Meetings</w:t>
            </w:r>
          </w:p>
        </w:tc>
        <w:tc>
          <w:tcPr>
            <w:tcW w:w="2377" w:type="dxa"/>
          </w:tcPr>
          <w:p w:rsidR="001A0500" w:rsidRDefault="005037CD" w14:paraId="2398EF0D" w14:textId="2BBC333C">
            <w:pPr>
              <w:pStyle w:val="TableParagraph"/>
            </w:pPr>
            <w:r>
              <w:t xml:space="preserve">Cocktail </w:t>
            </w:r>
          </w:p>
          <w:p w:rsidR="001A0500" w:rsidRDefault="005037CD" w14:paraId="3D179692" w14:textId="7A3DA252">
            <w:pPr>
              <w:pStyle w:val="TableParagraph"/>
              <w:spacing w:line="240" w:lineRule="auto"/>
            </w:pPr>
            <w:r>
              <w:t>Din</w:t>
            </w:r>
            <w:r w:rsidR="009A13C4">
              <w:t>ner</w:t>
            </w:r>
          </w:p>
        </w:tc>
      </w:tr>
      <w:tr w:rsidR="001A0500" w:rsidTr="1DE0B355" w14:paraId="48DC8AC6" w14:textId="77777777">
        <w:trPr>
          <w:trHeight w:val="300"/>
        </w:trPr>
        <w:tc>
          <w:tcPr>
            <w:tcW w:w="1887" w:type="dxa"/>
          </w:tcPr>
          <w:p w:rsidR="001A0500" w:rsidRDefault="00911715" w14:paraId="699C820E" w14:textId="52D1E761">
            <w:pPr>
              <w:pStyle w:val="TableParagraph"/>
            </w:pPr>
            <w:r>
              <w:t>4 March 2025</w:t>
            </w:r>
          </w:p>
        </w:tc>
        <w:tc>
          <w:tcPr>
            <w:tcW w:w="2858" w:type="dxa"/>
          </w:tcPr>
          <w:p w:rsidR="001A0500" w:rsidRDefault="005037CD" w14:paraId="0930AA2B" w14:textId="77777777">
            <w:pPr>
              <w:pStyle w:val="TableParagraph"/>
            </w:pPr>
            <w:r>
              <w:t>Meetings</w:t>
            </w:r>
          </w:p>
          <w:p w:rsidR="001B2EC4" w:rsidRDefault="001B2EC4" w14:paraId="34364115" w14:textId="54F9579A">
            <w:pPr>
              <w:pStyle w:val="TableParagraph"/>
            </w:pPr>
            <w:r>
              <w:t>Lunch</w:t>
            </w:r>
          </w:p>
        </w:tc>
        <w:tc>
          <w:tcPr>
            <w:tcW w:w="2375" w:type="dxa"/>
          </w:tcPr>
          <w:p w:rsidR="001A0500" w:rsidRDefault="005037CD" w14:paraId="206B8EFC" w14:textId="77777777">
            <w:pPr>
              <w:pStyle w:val="TableParagraph"/>
            </w:pPr>
            <w:r>
              <w:t>Meetings</w:t>
            </w:r>
          </w:p>
        </w:tc>
        <w:tc>
          <w:tcPr>
            <w:tcW w:w="2377" w:type="dxa"/>
          </w:tcPr>
          <w:p w:rsidR="001B2EC4" w:rsidRDefault="001B2EC4" w14:paraId="12B2E706" w14:textId="77777777">
            <w:pPr>
              <w:pStyle w:val="TableParagraph"/>
            </w:pPr>
            <w:r>
              <w:t>Dinner</w:t>
            </w:r>
          </w:p>
          <w:p w:rsidRPr="005529A6" w:rsidR="001A0500" w:rsidRDefault="005037CD" w14:paraId="5959108B" w14:textId="4D9CC809">
            <w:pPr>
              <w:pStyle w:val="TableParagraph"/>
            </w:pPr>
            <w:r>
              <w:t>Departure</w:t>
            </w:r>
            <w:r w:rsidR="005529A6">
              <w:t xml:space="preserve"> after dinner</w:t>
            </w:r>
          </w:p>
        </w:tc>
      </w:tr>
    </w:tbl>
    <w:p w:rsidR="001A0500" w:rsidRDefault="001A0500" w14:paraId="4FC4A572" w14:textId="77777777">
      <w:pPr>
        <w:pStyle w:val="BodyText"/>
        <w:rPr>
          <w:b/>
        </w:rPr>
      </w:pPr>
    </w:p>
    <w:p w:rsidR="001A0500" w:rsidRDefault="005037CD" w14:paraId="460BE63F" w14:textId="77777777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79"/>
        <w:rPr>
          <w:b/>
        </w:rPr>
      </w:pPr>
      <w:r>
        <w:rPr>
          <w:b/>
        </w:rPr>
        <w:t>Material</w:t>
      </w:r>
    </w:p>
    <w:p w:rsidR="001A0500" w:rsidRDefault="005037CD" w14:paraId="518CE4F0" w14:textId="77777777">
      <w:pPr>
        <w:pStyle w:val="ListParagraph"/>
        <w:numPr>
          <w:ilvl w:val="1"/>
          <w:numId w:val="1"/>
        </w:numPr>
        <w:tabs>
          <w:tab w:val="left" w:pos="820"/>
          <w:tab w:val="left" w:pos="821"/>
        </w:tabs>
        <w:spacing w:before="182"/>
      </w:pPr>
      <w:r>
        <w:t>Fixed screen and</w:t>
      </w:r>
      <w:r>
        <w:rPr>
          <w:spacing w:val="-8"/>
        </w:rPr>
        <w:t xml:space="preserve"> </w:t>
      </w:r>
      <w:r>
        <w:t>projector</w:t>
      </w:r>
    </w:p>
    <w:p w:rsidR="001A0500" w:rsidRDefault="005037CD" w14:paraId="65077517" w14:textId="77777777">
      <w:pPr>
        <w:pStyle w:val="ListParagraph"/>
        <w:numPr>
          <w:ilvl w:val="1"/>
          <w:numId w:val="1"/>
        </w:numPr>
        <w:tabs>
          <w:tab w:val="left" w:pos="820"/>
          <w:tab w:val="left" w:pos="821"/>
        </w:tabs>
      </w:pPr>
      <w:r>
        <w:t>Flip</w:t>
      </w:r>
      <w:r>
        <w:rPr>
          <w:spacing w:val="-2"/>
        </w:rPr>
        <w:t xml:space="preserve"> </w:t>
      </w:r>
      <w:r>
        <w:t>charts</w:t>
      </w:r>
    </w:p>
    <w:p w:rsidR="001A0500" w:rsidRDefault="005037CD" w14:paraId="6A23D848" w14:textId="29890A98">
      <w:pPr>
        <w:pStyle w:val="ListParagraph"/>
        <w:numPr>
          <w:ilvl w:val="1"/>
          <w:numId w:val="1"/>
        </w:numPr>
        <w:tabs>
          <w:tab w:val="left" w:pos="820"/>
          <w:tab w:val="left" w:pos="821"/>
        </w:tabs>
      </w:pPr>
      <w:r>
        <w:t>Sound system with</w:t>
      </w:r>
      <w:r>
        <w:rPr>
          <w:spacing w:val="-8"/>
        </w:rPr>
        <w:t xml:space="preserve"> </w:t>
      </w:r>
      <w:proofErr w:type="gramStart"/>
      <w:r>
        <w:t>microphones</w:t>
      </w:r>
      <w:proofErr w:type="gramEnd"/>
    </w:p>
    <w:p w:rsidR="009A13C4" w:rsidRDefault="009A13C4" w14:paraId="096824CA" w14:textId="1D41D164">
      <w:pPr>
        <w:pStyle w:val="ListParagraph"/>
        <w:numPr>
          <w:ilvl w:val="1"/>
          <w:numId w:val="1"/>
        </w:numPr>
        <w:tabs>
          <w:tab w:val="left" w:pos="820"/>
          <w:tab w:val="left" w:pos="821"/>
        </w:tabs>
      </w:pPr>
      <w:r>
        <w:t>Videoconferencing facilities</w:t>
      </w:r>
      <w:r w:rsidR="00E75545">
        <w:t>, if needed.</w:t>
      </w:r>
    </w:p>
    <w:p w:rsidR="001A0500" w:rsidRDefault="005037CD" w14:paraId="7C2D35B1" w14:textId="77777777">
      <w:pPr>
        <w:pStyle w:val="ListParagraph"/>
        <w:numPr>
          <w:ilvl w:val="1"/>
          <w:numId w:val="1"/>
        </w:numPr>
        <w:tabs>
          <w:tab w:val="left" w:pos="820"/>
          <w:tab w:val="left" w:pos="821"/>
        </w:tabs>
        <w:spacing w:before="19"/>
      </w:pPr>
      <w:r>
        <w:t>Mineral</w:t>
      </w:r>
      <w:r>
        <w:rPr>
          <w:spacing w:val="-1"/>
        </w:rPr>
        <w:t xml:space="preserve"> </w:t>
      </w:r>
      <w:r>
        <w:t>water</w:t>
      </w:r>
    </w:p>
    <w:p w:rsidR="001A0500" w:rsidRDefault="005037CD" w14:paraId="6D71CAF3" w14:textId="24AE1779">
      <w:pPr>
        <w:pStyle w:val="Heading1"/>
        <w:numPr>
          <w:ilvl w:val="0"/>
          <w:numId w:val="1"/>
        </w:numPr>
        <w:tabs>
          <w:tab w:val="left" w:pos="820"/>
          <w:tab w:val="left" w:pos="821"/>
        </w:tabs>
        <w:spacing w:before="182"/>
      </w:pPr>
      <w:r>
        <w:t>Meals</w:t>
      </w:r>
    </w:p>
    <w:p w:rsidR="001A0500" w:rsidRDefault="001A0500" w14:paraId="4183ABA9" w14:textId="77777777">
      <w:pPr>
        <w:pStyle w:val="BodyText"/>
        <w:spacing w:before="10"/>
        <w:rPr>
          <w:b/>
          <w:sz w:val="14"/>
        </w:rPr>
      </w:pPr>
    </w:p>
    <w:tbl>
      <w:tblPr>
        <w:tblW w:w="0" w:type="auto"/>
        <w:tblInd w:w="10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2"/>
        <w:gridCol w:w="1503"/>
        <w:gridCol w:w="1502"/>
        <w:gridCol w:w="1503"/>
        <w:gridCol w:w="1505"/>
        <w:gridCol w:w="1503"/>
      </w:tblGrid>
      <w:tr w:rsidR="001A0500" w:rsidTr="35617C80" w14:paraId="649CCC54" w14:textId="77777777">
        <w:trPr>
          <w:trHeight w:val="278" w:hRule="exact"/>
        </w:trPr>
        <w:tc>
          <w:tcPr>
            <w:tcW w:w="1502" w:type="dxa"/>
          </w:tcPr>
          <w:p w:rsidR="001A0500" w:rsidRDefault="005037CD" w14:paraId="735D5513" w14:textId="77777777">
            <w:pPr>
              <w:pStyle w:val="TableParagraph"/>
            </w:pPr>
            <w:r>
              <w:t>Dates</w:t>
            </w:r>
          </w:p>
        </w:tc>
        <w:tc>
          <w:tcPr>
            <w:tcW w:w="1503" w:type="dxa"/>
          </w:tcPr>
          <w:p w:rsidR="001A0500" w:rsidRDefault="005037CD" w14:paraId="5E959C35" w14:textId="77777777">
            <w:pPr>
              <w:pStyle w:val="TableParagraph"/>
            </w:pPr>
            <w:r>
              <w:t>AM</w:t>
            </w:r>
          </w:p>
        </w:tc>
        <w:tc>
          <w:tcPr>
            <w:tcW w:w="1502" w:type="dxa"/>
          </w:tcPr>
          <w:p w:rsidR="001A0500" w:rsidRDefault="005037CD" w14:paraId="2C968315" w14:textId="77777777">
            <w:pPr>
              <w:pStyle w:val="TableParagraph"/>
            </w:pPr>
            <w:r>
              <w:t>Break</w:t>
            </w:r>
          </w:p>
        </w:tc>
        <w:tc>
          <w:tcPr>
            <w:tcW w:w="1503" w:type="dxa"/>
          </w:tcPr>
          <w:p w:rsidR="001A0500" w:rsidRDefault="005037CD" w14:paraId="252F90B3" w14:textId="77777777">
            <w:pPr>
              <w:pStyle w:val="TableParagraph"/>
            </w:pPr>
            <w:r>
              <w:t>PM</w:t>
            </w:r>
          </w:p>
        </w:tc>
        <w:tc>
          <w:tcPr>
            <w:tcW w:w="1505" w:type="dxa"/>
          </w:tcPr>
          <w:p w:rsidR="001A0500" w:rsidRDefault="005037CD" w14:paraId="2CCEF53A" w14:textId="77777777">
            <w:pPr>
              <w:pStyle w:val="TableParagraph"/>
            </w:pPr>
            <w:r>
              <w:t>Break</w:t>
            </w:r>
          </w:p>
        </w:tc>
        <w:tc>
          <w:tcPr>
            <w:tcW w:w="1503" w:type="dxa"/>
          </w:tcPr>
          <w:p w:rsidR="001A0500" w:rsidRDefault="005037CD" w14:paraId="1AA26F84" w14:textId="77777777">
            <w:pPr>
              <w:pStyle w:val="TableParagraph"/>
              <w:ind w:left="100"/>
            </w:pPr>
            <w:r>
              <w:t>Evening</w:t>
            </w:r>
          </w:p>
        </w:tc>
      </w:tr>
      <w:tr w:rsidR="00907E3B" w:rsidTr="35617C80" w14:paraId="58F3573F" w14:textId="77777777">
        <w:trPr>
          <w:trHeight w:val="1085" w:hRule="exact"/>
        </w:trPr>
        <w:tc>
          <w:tcPr>
            <w:tcW w:w="1502" w:type="dxa"/>
          </w:tcPr>
          <w:p w:rsidR="00907E3B" w:rsidP="00907E3B" w:rsidRDefault="00911715" w14:paraId="33B8424E" w14:textId="6EE4F82F">
            <w:pPr>
              <w:pStyle w:val="TableParagraph"/>
              <w:spacing w:line="240" w:lineRule="auto"/>
            </w:pPr>
            <w:r>
              <w:t>3 March 2025</w:t>
            </w:r>
          </w:p>
        </w:tc>
        <w:tc>
          <w:tcPr>
            <w:tcW w:w="1503" w:type="dxa"/>
          </w:tcPr>
          <w:p w:rsidR="00907E3B" w:rsidP="00907E3B" w:rsidRDefault="00907E3B" w14:paraId="3ED46E25" w14:textId="5A61BC19">
            <w:pPr>
              <w:pStyle w:val="TableParagraph"/>
              <w:spacing w:line="240" w:lineRule="auto"/>
              <w:ind w:right="229"/>
            </w:pPr>
            <w:r>
              <w:t>08:00 Coffee on arrival</w:t>
            </w:r>
          </w:p>
        </w:tc>
        <w:tc>
          <w:tcPr>
            <w:tcW w:w="1502" w:type="dxa"/>
          </w:tcPr>
          <w:p w:rsidR="00907E3B" w:rsidP="00907E3B" w:rsidRDefault="00907E3B" w14:paraId="76926A0A" w14:textId="77777777">
            <w:pPr>
              <w:pStyle w:val="TableParagraph"/>
            </w:pPr>
            <w:r>
              <w:t>10:00 – 10:30</w:t>
            </w:r>
          </w:p>
          <w:p w:rsidR="00907E3B" w:rsidP="00907E3B" w:rsidRDefault="00907E3B" w14:paraId="69FAF159" w14:textId="77777777">
            <w:pPr>
              <w:pStyle w:val="TableParagraph"/>
              <w:spacing w:line="240" w:lineRule="auto"/>
            </w:pPr>
            <w:r>
              <w:t>Coffee Break</w:t>
            </w:r>
          </w:p>
        </w:tc>
        <w:tc>
          <w:tcPr>
            <w:tcW w:w="1503" w:type="dxa"/>
          </w:tcPr>
          <w:p w:rsidR="00907E3B" w:rsidP="00907E3B" w:rsidRDefault="00907E3B" w14:paraId="5B09DCF0" w14:textId="77777777">
            <w:pPr>
              <w:pStyle w:val="TableParagraph"/>
            </w:pPr>
            <w:r>
              <w:t>12:30-13:30 –</w:t>
            </w:r>
          </w:p>
          <w:p w:rsidR="00907E3B" w:rsidP="00907E3B" w:rsidRDefault="00907E3B" w14:paraId="246DDBD3" w14:textId="77777777">
            <w:pPr>
              <w:pStyle w:val="TableParagraph"/>
              <w:spacing w:line="240" w:lineRule="auto"/>
            </w:pPr>
            <w:r>
              <w:t>Lunch</w:t>
            </w:r>
          </w:p>
        </w:tc>
        <w:tc>
          <w:tcPr>
            <w:tcW w:w="1505" w:type="dxa"/>
          </w:tcPr>
          <w:p w:rsidR="00907E3B" w:rsidP="00907E3B" w:rsidRDefault="00907E3B" w14:paraId="2596F210" w14:textId="77777777">
            <w:pPr>
              <w:pStyle w:val="TableParagraph"/>
            </w:pPr>
            <w:r>
              <w:t>15:30 – 16:00</w:t>
            </w:r>
          </w:p>
          <w:p w:rsidR="00907E3B" w:rsidP="00907E3B" w:rsidRDefault="00907E3B" w14:paraId="2AD1236F" w14:textId="77777777">
            <w:pPr>
              <w:pStyle w:val="TableParagraph"/>
              <w:spacing w:line="240" w:lineRule="auto"/>
            </w:pPr>
            <w:r>
              <w:t>– Tea Break</w:t>
            </w:r>
          </w:p>
        </w:tc>
        <w:tc>
          <w:tcPr>
            <w:tcW w:w="1503" w:type="dxa"/>
          </w:tcPr>
          <w:p w:rsidR="00907E3B" w:rsidP="00907E3B" w:rsidRDefault="00907E3B" w14:paraId="34492813" w14:textId="77777777">
            <w:pPr>
              <w:pStyle w:val="TableParagraph"/>
              <w:ind w:left="100"/>
            </w:pPr>
            <w:r>
              <w:t>Cocktail 18:30</w:t>
            </w:r>
          </w:p>
          <w:p w:rsidR="00907E3B" w:rsidP="00907E3B" w:rsidRDefault="00907E3B" w14:paraId="75933711" w14:textId="77777777">
            <w:pPr>
              <w:pStyle w:val="TableParagraph"/>
              <w:spacing w:line="240" w:lineRule="auto"/>
              <w:ind w:left="100"/>
            </w:pPr>
            <w:r>
              <w:t>– 19:30</w:t>
            </w:r>
          </w:p>
          <w:p w:rsidR="00907E3B" w:rsidP="00907E3B" w:rsidRDefault="00907E3B" w14:paraId="2BB48309" w14:textId="77777777">
            <w:pPr>
              <w:pStyle w:val="TableParagraph"/>
              <w:spacing w:line="240" w:lineRule="auto"/>
              <w:ind w:left="100"/>
            </w:pPr>
            <w:r>
              <w:t>Diner 19:30 –</w:t>
            </w:r>
          </w:p>
          <w:p w:rsidR="00907E3B" w:rsidP="00907E3B" w:rsidRDefault="00907E3B" w14:paraId="4713AD7C" w14:textId="77777777">
            <w:pPr>
              <w:pStyle w:val="TableParagraph"/>
              <w:spacing w:line="240" w:lineRule="auto"/>
              <w:ind w:left="100"/>
            </w:pPr>
            <w:r>
              <w:t>21:30</w:t>
            </w:r>
          </w:p>
        </w:tc>
      </w:tr>
      <w:tr w:rsidR="00907E3B" w:rsidTr="00F454F3" w14:paraId="66C2050A" w14:textId="777777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15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="00907E3B" w:rsidP="00907E3B" w:rsidRDefault="00911715" w14:paraId="28AA60B1" w14:textId="1D7E8CFF">
            <w:pPr>
              <w:pStyle w:val="TableParagraph"/>
              <w:spacing w:line="240" w:lineRule="auto"/>
            </w:pPr>
            <w:r>
              <w:t>4 March 2025</w:t>
            </w:r>
          </w:p>
        </w:tc>
        <w:tc>
          <w:tcPr>
            <w:tcW w:w="15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="00907E3B" w:rsidP="00907E3B" w:rsidRDefault="00907E3B" w14:paraId="2B4C349A" w14:textId="77777777">
            <w:pPr>
              <w:pStyle w:val="TableParagraph"/>
              <w:spacing w:line="240" w:lineRule="auto"/>
            </w:pPr>
            <w:r>
              <w:t>07:30 – 08:30</w:t>
            </w:r>
          </w:p>
          <w:p w:rsidR="00907E3B" w:rsidP="00907E3B" w:rsidRDefault="00907E3B" w14:paraId="258ACAAB" w14:textId="77777777">
            <w:pPr>
              <w:pStyle w:val="TableParagraph"/>
              <w:spacing w:line="240" w:lineRule="auto"/>
            </w:pPr>
            <w:r>
              <w:t>– Breakfast</w:t>
            </w:r>
          </w:p>
        </w:tc>
        <w:tc>
          <w:tcPr>
            <w:tcW w:w="15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="00907E3B" w:rsidP="00907E3B" w:rsidRDefault="00907E3B" w14:paraId="588DC9FA" w14:textId="77777777">
            <w:pPr>
              <w:pStyle w:val="TableParagraph"/>
              <w:spacing w:line="240" w:lineRule="auto"/>
            </w:pPr>
            <w:r>
              <w:t>10:00 – 10:30</w:t>
            </w:r>
          </w:p>
          <w:p w:rsidR="00907E3B" w:rsidP="00907E3B" w:rsidRDefault="00907E3B" w14:paraId="528A5D14" w14:textId="77777777">
            <w:pPr>
              <w:pStyle w:val="TableParagraph"/>
              <w:spacing w:line="240" w:lineRule="auto"/>
            </w:pPr>
            <w:r>
              <w:t>Coffee Break</w:t>
            </w:r>
          </w:p>
        </w:tc>
        <w:tc>
          <w:tcPr>
            <w:tcW w:w="15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="00907E3B" w:rsidP="00907E3B" w:rsidRDefault="00907E3B" w14:paraId="21219944" w14:textId="77777777">
            <w:pPr>
              <w:pStyle w:val="TableParagraph"/>
              <w:spacing w:line="240" w:lineRule="auto"/>
            </w:pPr>
            <w:r>
              <w:t>12:30 – 13:30</w:t>
            </w:r>
          </w:p>
          <w:p w:rsidR="00907E3B" w:rsidP="00907E3B" w:rsidRDefault="00907E3B" w14:paraId="210186BE" w14:textId="77777777">
            <w:pPr>
              <w:pStyle w:val="TableParagraph"/>
              <w:spacing w:line="240" w:lineRule="auto"/>
            </w:pPr>
            <w:r>
              <w:t>– Lunch</w:t>
            </w:r>
          </w:p>
        </w:tc>
        <w:tc>
          <w:tcPr>
            <w:tcW w:w="150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="00907E3B" w:rsidP="00907E3B" w:rsidRDefault="00907E3B" w14:paraId="529AF3F9" w14:textId="77777777">
            <w:pPr>
              <w:pStyle w:val="TableParagraph"/>
              <w:spacing w:line="240" w:lineRule="auto"/>
            </w:pPr>
            <w:r>
              <w:t>15:30 – 16:00</w:t>
            </w:r>
          </w:p>
          <w:p w:rsidR="00907E3B" w:rsidP="00907E3B" w:rsidRDefault="00907E3B" w14:paraId="1D8E8634" w14:textId="77777777">
            <w:pPr>
              <w:pStyle w:val="TableParagraph"/>
              <w:spacing w:line="240" w:lineRule="auto"/>
            </w:pPr>
            <w:r>
              <w:t>– Tea Break</w:t>
            </w:r>
          </w:p>
        </w:tc>
        <w:tc>
          <w:tcPr>
            <w:tcW w:w="15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="001B2EC4" w:rsidP="00907E3B" w:rsidRDefault="001B2EC4" w14:paraId="6B31CECC" w14:textId="77777777">
            <w:pPr>
              <w:pStyle w:val="TableParagraph"/>
              <w:spacing w:line="240" w:lineRule="auto"/>
              <w:ind w:left="100"/>
            </w:pPr>
            <w:r>
              <w:t>Dinner 19:30 – 21:30</w:t>
            </w:r>
          </w:p>
          <w:p w:rsidRPr="005529A6" w:rsidR="00907E3B" w:rsidP="00907E3B" w:rsidRDefault="00907E3B" w14:paraId="7FBF3E32" w14:textId="7BF117FA">
            <w:pPr>
              <w:pStyle w:val="TableParagraph"/>
              <w:spacing w:line="240" w:lineRule="auto"/>
              <w:ind w:left="100"/>
            </w:pPr>
            <w:r>
              <w:t>Departure after dinner</w:t>
            </w:r>
          </w:p>
        </w:tc>
      </w:tr>
    </w:tbl>
    <w:p w:rsidR="001A0500" w:rsidRDefault="001A0500" w14:paraId="3C483AA8" w14:textId="77777777">
      <w:pPr>
        <w:pStyle w:val="BodyText"/>
        <w:rPr>
          <w:b/>
          <w:sz w:val="20"/>
        </w:rPr>
      </w:pPr>
    </w:p>
    <w:p w:rsidR="521CFB30" w:rsidRDefault="521CFB30" w14:paraId="4BF28E95" w14:textId="721421D6">
      <w:r>
        <w:br w:type="page"/>
      </w:r>
    </w:p>
    <w:p w:rsidR="008F1610" w:rsidP="535F2730" w:rsidRDefault="008F1610" w14:paraId="3A694D86" w14:textId="6E1BD444">
      <w:pPr>
        <w:pStyle w:val="paragraph"/>
        <w:numPr>
          <w:ilvl w:val="0"/>
          <w:numId w:val="1"/>
        </w:numPr>
        <w:spacing w:before="0" w:beforeAutospacing="0" w:after="0" w:afterAutospacing="0" w:line="259" w:lineRule="auto"/>
        <w:rPr>
          <w:rStyle w:val="normaltextrun"/>
          <w:rFonts w:ascii="Calibri" w:hAnsi="Calibri" w:cs="Calibri"/>
          <w:b/>
          <w:sz w:val="22"/>
          <w:szCs w:val="22"/>
        </w:rPr>
      </w:pPr>
      <w:r w:rsidRPr="13B76EC1">
        <w:rPr>
          <w:rStyle w:val="normaltextrun"/>
          <w:rFonts w:ascii="Calibri" w:hAnsi="Calibri" w:cs="Calibri"/>
          <w:b/>
          <w:bCs/>
          <w:sz w:val="22"/>
          <w:szCs w:val="22"/>
        </w:rPr>
        <w:lastRenderedPageBreak/>
        <w:t>Location</w:t>
      </w:r>
      <w:r w:rsidRPr="535F2730">
        <w:rPr>
          <w:rStyle w:val="normaltextrun"/>
          <w:rFonts w:ascii="Calibri" w:hAnsi="Calibri" w:cs="Calibri"/>
          <w:b/>
          <w:sz w:val="22"/>
          <w:szCs w:val="22"/>
        </w:rPr>
        <w:t> </w:t>
      </w:r>
    </w:p>
    <w:p w:rsidR="008F1610" w:rsidP="13B76EC1" w:rsidRDefault="008F1610" w14:paraId="74CFD801" w14:textId="64BA82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GB"/>
        </w:rPr>
        <w:t xml:space="preserve">Hotels/conference rooms in Geneva or surrounding areas </w:t>
      </w:r>
      <w:r w:rsidR="001035F7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GB"/>
        </w:rPr>
        <w:t>(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GB"/>
        </w:rPr>
        <w:t xml:space="preserve">within </w:t>
      </w:r>
      <w:r w:rsidR="00A43F43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GB"/>
        </w:rPr>
        <w:t xml:space="preserve">30 </w:t>
      </w:r>
      <w:r w:rsidR="001035F7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GB"/>
        </w:rPr>
        <w:t>km from Geneva</w:t>
      </w:r>
      <w:r w:rsidR="00074232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GB"/>
        </w:rPr>
        <w:t>).</w:t>
      </w:r>
      <w:r w:rsidR="001035F7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GB"/>
        </w:rPr>
        <w:t xml:space="preserve"> </w:t>
      </w:r>
    </w:p>
    <w:p w:rsidR="731297FF" w:rsidP="535F2730" w:rsidRDefault="731297FF" w14:paraId="07107019" w14:textId="7BD1A76E">
      <w:pPr>
        <w:pStyle w:val="paragraph"/>
        <w:spacing w:before="0" w:beforeAutospacing="0" w:after="0" w:afterAutospacing="0" w:line="259" w:lineRule="auto"/>
        <w:rPr>
          <w:rStyle w:val="normaltextrun"/>
          <w:rFonts w:ascii="Calibri" w:hAnsi="Calibri" w:cs="Calibri"/>
          <w:b/>
          <w:bCs/>
          <w:sz w:val="22"/>
          <w:szCs w:val="22"/>
          <w:lang w:val="en-GB"/>
        </w:rPr>
      </w:pPr>
    </w:p>
    <w:p w:rsidR="3B3B869E" w:rsidP="535F2730" w:rsidRDefault="3B3B869E" w14:paraId="50C58201" w14:textId="5833BB52">
      <w:pPr>
        <w:pStyle w:val="paragraph"/>
        <w:numPr>
          <w:ilvl w:val="0"/>
          <w:numId w:val="1"/>
        </w:numPr>
        <w:spacing w:before="0" w:beforeAutospacing="0" w:after="0" w:afterAutospacing="0" w:line="259" w:lineRule="auto"/>
        <w:rPr>
          <w:rStyle w:val="normaltextrun"/>
          <w:rFonts w:ascii="Calibri" w:hAnsi="Calibri" w:cs="Calibri"/>
          <w:b/>
          <w:bCs/>
          <w:sz w:val="22"/>
          <w:szCs w:val="22"/>
          <w:lang w:val="en-GB"/>
        </w:rPr>
      </w:pPr>
      <w:r w:rsidRPr="535F2730">
        <w:rPr>
          <w:rStyle w:val="normaltextrun"/>
          <w:rFonts w:ascii="Calibri" w:hAnsi="Calibri" w:cs="Calibri"/>
          <w:b/>
          <w:bCs/>
          <w:sz w:val="22"/>
          <w:szCs w:val="22"/>
          <w:lang w:val="en-GB"/>
        </w:rPr>
        <w:t>Hotel Classification</w:t>
      </w:r>
    </w:p>
    <w:p w:rsidR="535F2730" w:rsidP="535F2730" w:rsidRDefault="535F2730" w14:paraId="56A1A1D1" w14:textId="1FEA22C0">
      <w:pPr>
        <w:pStyle w:val="paragraph"/>
        <w:spacing w:before="0" w:beforeAutospacing="0" w:after="0" w:afterAutospacing="0"/>
        <w:ind w:left="820"/>
        <w:rPr>
          <w:rStyle w:val="normaltextrun"/>
          <w:rFonts w:ascii="Calibri" w:hAnsi="Calibri" w:cs="Calibri"/>
          <w:color w:val="000000" w:themeColor="text1"/>
          <w:sz w:val="22"/>
          <w:szCs w:val="22"/>
          <w:lang w:val="en-GB"/>
        </w:rPr>
      </w:pPr>
    </w:p>
    <w:p w:rsidR="3B3B869E" w:rsidP="535F2730" w:rsidRDefault="3B3B869E" w14:paraId="2582D368" w14:textId="14FE7D20">
      <w:pPr>
        <w:rPr>
          <w:lang w:val="en-GB"/>
        </w:rPr>
      </w:pPr>
      <w:r w:rsidRPr="535F2730">
        <w:rPr>
          <w:lang w:val="en-GB"/>
        </w:rPr>
        <w:t xml:space="preserve">The hotel complies at minimum with the conditions of classification for a </w:t>
      </w:r>
      <w:r w:rsidRPr="535F2730" w:rsidR="3F3B00B2">
        <w:rPr>
          <w:lang w:val="en-GB"/>
        </w:rPr>
        <w:t>three-star</w:t>
      </w:r>
      <w:r w:rsidRPr="535F2730">
        <w:rPr>
          <w:lang w:val="en-GB"/>
        </w:rPr>
        <w:t xml:space="preserve"> rating as defined by the </w:t>
      </w:r>
      <w:r w:rsidRPr="535F2730" w:rsidR="79AF61DC">
        <w:rPr>
          <w:lang w:val="en-GB"/>
        </w:rPr>
        <w:t xml:space="preserve">European </w:t>
      </w:r>
      <w:proofErr w:type="spellStart"/>
      <w:r w:rsidRPr="535F2730" w:rsidR="79AF61DC">
        <w:rPr>
          <w:lang w:val="en-GB"/>
        </w:rPr>
        <w:t>Hotelstars</w:t>
      </w:r>
      <w:proofErr w:type="spellEnd"/>
      <w:r w:rsidRPr="535F2730" w:rsidR="79AF61DC">
        <w:rPr>
          <w:lang w:val="en-GB"/>
        </w:rPr>
        <w:t xml:space="preserve"> Union</w:t>
      </w:r>
      <w:r w:rsidRPr="535F2730">
        <w:rPr>
          <w:lang w:val="en-GB"/>
        </w:rPr>
        <w:t xml:space="preserve"> (the hotel however does not need to be a member of the </w:t>
      </w:r>
      <w:r w:rsidRPr="535F2730" w:rsidR="57B79D56">
        <w:rPr>
          <w:lang w:val="en-GB"/>
        </w:rPr>
        <w:t>network)</w:t>
      </w:r>
      <w:r w:rsidRPr="535F2730">
        <w:rPr>
          <w:lang w:val="en-GB"/>
        </w:rPr>
        <w:t xml:space="preserve">. </w:t>
      </w:r>
      <w:r w:rsidRPr="535F2730" w:rsidR="6566F99C">
        <w:rPr>
          <w:lang w:val="en-GB"/>
        </w:rPr>
        <w:t xml:space="preserve">WMO </w:t>
      </w:r>
      <w:r w:rsidRPr="535F2730">
        <w:rPr>
          <w:lang w:val="en-GB"/>
        </w:rPr>
        <w:t xml:space="preserve">wishes to work with hotels complying with the requirements for classification </w:t>
      </w:r>
      <w:proofErr w:type="gramStart"/>
      <w:r w:rsidRPr="535F2730">
        <w:rPr>
          <w:lang w:val="en-GB"/>
        </w:rPr>
        <w:t>of:</w:t>
      </w:r>
      <w:proofErr w:type="gramEnd"/>
      <w:r w:rsidRPr="535F2730">
        <w:rPr>
          <w:lang w:val="en-GB"/>
        </w:rPr>
        <w:t xml:space="preserve"> 3-star, 4-star and 5-star.</w:t>
      </w:r>
    </w:p>
    <w:p w:rsidR="008F1610" w:rsidP="13B76EC1" w:rsidRDefault="008F1610" w14:paraId="649EA5C2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13B76EC1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:rsidR="008F1610" w:rsidP="535F2730" w:rsidRDefault="008F1610" w14:paraId="3549E602" w14:textId="5F025FDE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13B76EC1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Offer </w:t>
      </w:r>
      <w:proofErr w:type="gramStart"/>
      <w:r w:rsidRPr="13B76EC1">
        <w:rPr>
          <w:rStyle w:val="normaltextrun"/>
          <w:rFonts w:ascii="Calibri" w:hAnsi="Calibri" w:cs="Calibri"/>
          <w:b/>
          <w:bCs/>
          <w:sz w:val="22"/>
          <w:szCs w:val="22"/>
        </w:rPr>
        <w:t>submission</w:t>
      </w:r>
      <w:proofErr w:type="gramEnd"/>
      <w:r w:rsidRPr="13B76EC1">
        <w:rPr>
          <w:rStyle w:val="normaltextrun"/>
          <w:rFonts w:ascii="Calibri" w:hAnsi="Calibri" w:cs="Calibri"/>
          <w:b/>
          <w:bCs/>
          <w:sz w:val="22"/>
          <w:szCs w:val="22"/>
        </w:rPr>
        <w:t> </w:t>
      </w:r>
      <w:r w:rsidRPr="13B76EC1">
        <w:rPr>
          <w:rStyle w:val="eop"/>
          <w:rFonts w:ascii="Calibri" w:hAnsi="Calibri" w:cs="Calibri"/>
          <w:sz w:val="22"/>
          <w:szCs w:val="22"/>
        </w:rPr>
        <w:t> </w:t>
      </w:r>
    </w:p>
    <w:p w:rsidR="008F1610" w:rsidP="35617C80" w:rsidRDefault="008F1610" w14:paraId="6F09AF18" w14:textId="6FE5617A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r w:rsidRPr="13B76EC1">
        <w:rPr>
          <w:rStyle w:val="normaltextrun"/>
          <w:rFonts w:ascii="Calibri" w:hAnsi="Calibri" w:cs="Calibri"/>
          <w:color w:val="000000" w:themeColor="text1"/>
          <w:sz w:val="22"/>
          <w:szCs w:val="22"/>
          <w:lang w:val="en-GB"/>
        </w:rPr>
        <w:t>The Vendor is required to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GB"/>
        </w:rPr>
        <w:t xml:space="preserve"> complete, sign and return the Annex-</w:t>
      </w:r>
      <w:r w:rsidR="001D6CD0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GB"/>
        </w:rPr>
        <w:t>D Financial Offer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GB"/>
        </w:rPr>
        <w:t xml:space="preserve"> Form RFQ </w:t>
      </w:r>
      <w:proofErr w:type="gramStart"/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GB"/>
        </w:rPr>
        <w:t>2</w:t>
      </w:r>
      <w:r w:rsidR="03D8B6D9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GB"/>
        </w:rPr>
        <w:t>501-25</w:t>
      </w:r>
      <w:proofErr w:type="gramEnd"/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GB"/>
        </w:rPr>
        <w:t xml:space="preserve"> and related annexes as specified in the SECTION 1: LETTER OF INVITATION in the Request for Quotation.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13B76EC1" w:rsidP="13B76EC1" w:rsidRDefault="13B76EC1" w14:paraId="758A364E" w14:textId="451CA708">
      <w:pPr>
        <w:pStyle w:val="paragraph"/>
        <w:spacing w:before="0" w:beforeAutospacing="0" w:after="0" w:afterAutospacing="0"/>
        <w:rPr>
          <w:rStyle w:val="eop"/>
          <w:rFonts w:ascii="Calibri" w:hAnsi="Calibri" w:cs="Calibri"/>
          <w:color w:val="000000" w:themeColor="text1"/>
          <w:sz w:val="22"/>
          <w:szCs w:val="22"/>
        </w:rPr>
      </w:pPr>
    </w:p>
    <w:p w:rsidR="008F1610" w:rsidP="13B76EC1" w:rsidRDefault="008F1610" w14:paraId="744071B7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</w:p>
    <w:p w:rsidR="008F1610" w:rsidP="535F2730" w:rsidRDefault="008F1610" w14:paraId="618F19C9" w14:textId="0BC9B3A6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 w:rsidRPr="35617C80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Sustainability requirements </w:t>
      </w:r>
    </w:p>
    <w:p w:rsidR="008F1610" w:rsidP="35617C80" w:rsidRDefault="008F1610" w14:paraId="49DD2DC7" w14:textId="635A11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35617C80">
        <w:rPr>
          <w:rStyle w:val="normaltextrun"/>
          <w:rFonts w:ascii="Calibri" w:hAnsi="Calibri" w:cs="Calibri"/>
          <w:color w:val="000000" w:themeColor="text1"/>
          <w:sz w:val="22"/>
          <w:szCs w:val="22"/>
          <w:lang w:val="en-GB"/>
        </w:rPr>
        <w:t xml:space="preserve">The Contractor’s compliance with the following sustainable requirements </w:t>
      </w:r>
      <w:r w:rsidRPr="35617C80" w:rsidR="009A1EE8">
        <w:rPr>
          <w:rStyle w:val="normaltextrun"/>
          <w:rFonts w:ascii="Calibri" w:hAnsi="Calibri" w:cs="Calibri"/>
          <w:color w:val="000000" w:themeColor="text1"/>
          <w:sz w:val="22"/>
          <w:szCs w:val="22"/>
          <w:lang w:val="en-GB"/>
        </w:rPr>
        <w:t>is required</w:t>
      </w:r>
      <w:r w:rsidRPr="35617C80">
        <w:rPr>
          <w:rStyle w:val="normaltextrun"/>
          <w:rFonts w:ascii="Calibri" w:hAnsi="Calibri" w:cs="Calibri"/>
          <w:color w:val="000000" w:themeColor="text1"/>
          <w:sz w:val="22"/>
          <w:szCs w:val="22"/>
          <w:lang w:val="en-GB"/>
        </w:rPr>
        <w:t>:</w:t>
      </w:r>
      <w:r w:rsidRPr="35617C80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:rsidR="008F1610" w:rsidP="35617C80" w:rsidRDefault="008F1610" w14:paraId="45320B80" w14:textId="41799936">
      <w:pPr>
        <w:pStyle w:val="paragraph"/>
        <w:numPr>
          <w:ilvl w:val="0"/>
          <w:numId w:val="2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1590069">
        <w:rPr>
          <w:rFonts w:ascii="Calibri" w:hAnsi="Calibri" w:eastAsia="Calibri" w:cs="Calibri"/>
          <w:sz w:val="22"/>
          <w:szCs w:val="22"/>
        </w:rPr>
        <w:t xml:space="preserve">Have a corporate environmental policy or an environmental management system (ISO </w:t>
      </w:r>
      <w:r w:rsidRPr="01590069" w:rsidR="74CC3056">
        <w:rPr>
          <w:rFonts w:ascii="Calibri" w:hAnsi="Calibri" w:eastAsia="Calibri" w:cs="Calibri"/>
          <w:sz w:val="22"/>
          <w:szCs w:val="22"/>
        </w:rPr>
        <w:t>14001</w:t>
      </w:r>
      <w:r w:rsidRPr="01590069">
        <w:rPr>
          <w:rFonts w:ascii="Calibri" w:hAnsi="Calibri" w:eastAsia="Calibri" w:cs="Calibri"/>
          <w:sz w:val="22"/>
          <w:szCs w:val="22"/>
        </w:rPr>
        <w:t xml:space="preserve"> or equivalent</w:t>
      </w:r>
      <w:r w:rsidRPr="01590069" w:rsidR="74CC3056">
        <w:rPr>
          <w:rFonts w:ascii="Calibri" w:hAnsi="Calibri" w:eastAsia="Calibri" w:cs="Calibri"/>
          <w:sz w:val="22"/>
          <w:szCs w:val="22"/>
        </w:rPr>
        <w:t>)</w:t>
      </w:r>
      <w:r w:rsidRPr="35617C80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:rsidR="008F1610" w:rsidP="13B76EC1" w:rsidRDefault="008F1610" w14:paraId="2BF01008" w14:textId="77777777">
      <w:pPr>
        <w:pStyle w:val="paragraph"/>
        <w:numPr>
          <w:ilvl w:val="0"/>
          <w:numId w:val="3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13B76EC1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Have at least one (1) female team member among the key personnel to be employed for the provision of the services under these Terms of Reference.</w:t>
      </w:r>
      <w:r w:rsidRPr="13B76EC1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:rsidR="008F1610" w:rsidP="13B76EC1" w:rsidRDefault="008F1610" w14:paraId="33A3D747" w14:textId="77777777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13B76EC1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Have an internal policy regarding the sustainability and monitoring of their supply chains.</w:t>
      </w:r>
      <w:r w:rsidRPr="13B76EC1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:rsidR="008F1610" w:rsidP="13B76EC1" w:rsidRDefault="008F1610" w14:paraId="2F868680" w14:textId="0D67DD3C">
      <w:pPr>
        <w:pStyle w:val="BodyText"/>
        <w:spacing w:before="8"/>
        <w:rPr>
          <w:b/>
          <w:bCs/>
          <w:sz w:val="12"/>
          <w:szCs w:val="12"/>
        </w:rPr>
      </w:pPr>
    </w:p>
    <w:p w:rsidRPr="008F1610" w:rsidR="008F1610" w:rsidP="13B76EC1" w:rsidRDefault="008F1610" w14:paraId="56E2AFD2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8F1610" w:rsidP="13B76EC1" w:rsidRDefault="008F1610" w14:paraId="517FE487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13B76EC1">
        <w:rPr>
          <w:rStyle w:val="eop"/>
          <w:rFonts w:ascii="Calibri" w:hAnsi="Calibri" w:cs="Calibri"/>
          <w:sz w:val="22"/>
          <w:szCs w:val="22"/>
        </w:rPr>
        <w:t> </w:t>
      </w:r>
    </w:p>
    <w:p w:rsidRPr="008F1610" w:rsidR="001A0500" w:rsidP="13B76EC1" w:rsidRDefault="001A0500" w14:paraId="39FF19B2" w14:textId="77777777">
      <w:pPr>
        <w:pStyle w:val="BodyText"/>
        <w:rPr>
          <w:b/>
          <w:bCs/>
          <w:sz w:val="20"/>
          <w:szCs w:val="20"/>
        </w:rPr>
      </w:pPr>
    </w:p>
    <w:sectPr w:rsidRPr="008F1610" w:rsidR="001A0500">
      <w:headerReference w:type="default" r:id="rId10"/>
      <w:footerReference w:type="default" r:id="rId11"/>
      <w:type w:val="continuous"/>
      <w:pgSz w:w="11910" w:h="16840" w:orient="portrait"/>
      <w:pgMar w:top="1380" w:right="128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454F3" w:rsidP="00F454F3" w:rsidRDefault="00F454F3" w14:paraId="2046125D" w14:textId="77777777">
      <w:r>
        <w:separator/>
      </w:r>
    </w:p>
  </w:endnote>
  <w:endnote w:type="continuationSeparator" w:id="0">
    <w:p w:rsidR="00F454F3" w:rsidP="00F454F3" w:rsidRDefault="00F454F3" w14:paraId="69DC62A5" w14:textId="77777777">
      <w:r>
        <w:continuationSeparator/>
      </w:r>
    </w:p>
  </w:endnote>
  <w:endnote w:type="continuationNotice" w:id="1">
    <w:p w:rsidR="009E42C5" w:rsidRDefault="009E42C5" w14:paraId="003EF2B5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95"/>
      <w:gridCol w:w="3095"/>
      <w:gridCol w:w="3095"/>
    </w:tblGrid>
    <w:tr w:rsidR="535F2730" w:rsidTr="535F2730" w14:paraId="4A35C67D" w14:textId="77777777">
      <w:trPr>
        <w:trHeight w:val="300"/>
      </w:trPr>
      <w:tc>
        <w:tcPr>
          <w:tcW w:w="3095" w:type="dxa"/>
        </w:tcPr>
        <w:p w:rsidR="535F2730" w:rsidP="535F2730" w:rsidRDefault="535F2730" w14:paraId="6FB95385" w14:textId="6C1E0F93">
          <w:pPr>
            <w:pStyle w:val="Header"/>
            <w:ind w:left="-115"/>
          </w:pPr>
        </w:p>
      </w:tc>
      <w:tc>
        <w:tcPr>
          <w:tcW w:w="3095" w:type="dxa"/>
        </w:tcPr>
        <w:p w:rsidR="535F2730" w:rsidP="535F2730" w:rsidRDefault="535F2730" w14:paraId="1226B059" w14:textId="02CBFD86">
          <w:pPr>
            <w:pStyle w:val="Header"/>
            <w:jc w:val="center"/>
          </w:pPr>
        </w:p>
      </w:tc>
      <w:tc>
        <w:tcPr>
          <w:tcW w:w="3095" w:type="dxa"/>
        </w:tcPr>
        <w:p w:rsidR="535F2730" w:rsidP="535F2730" w:rsidRDefault="535F2730" w14:paraId="08DA20DB" w14:textId="7815772F">
          <w:pPr>
            <w:pStyle w:val="Header"/>
            <w:ind w:right="-115"/>
            <w:jc w:val="right"/>
          </w:pPr>
        </w:p>
      </w:tc>
    </w:tr>
  </w:tbl>
  <w:p w:rsidR="005038D2" w:rsidRDefault="005038D2" w14:paraId="26C6F990" w14:textId="19B8ED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454F3" w:rsidP="00F454F3" w:rsidRDefault="00F454F3" w14:paraId="32B7CEF4" w14:textId="77777777">
      <w:r>
        <w:separator/>
      </w:r>
    </w:p>
  </w:footnote>
  <w:footnote w:type="continuationSeparator" w:id="0">
    <w:p w:rsidR="00F454F3" w:rsidP="00F454F3" w:rsidRDefault="00F454F3" w14:paraId="084F8AB5" w14:textId="77777777">
      <w:r>
        <w:continuationSeparator/>
      </w:r>
    </w:p>
  </w:footnote>
  <w:footnote w:type="continuationNotice" w:id="1">
    <w:p w:rsidR="009E42C5" w:rsidRDefault="009E42C5" w14:paraId="14CD85C9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F454F3" w:rsidRDefault="00F454F3" w14:paraId="3E554FEE" w14:textId="20099A91">
    <w:pPr>
      <w:pStyle w:val="Header"/>
    </w:pPr>
    <w:r>
      <w:rPr>
        <w:noProof/>
        <w:lang w:eastAsia="zh-CN"/>
      </w:rPr>
      <w:drawing>
        <wp:inline distT="0" distB="0" distL="0" distR="0" wp14:anchorId="2B7B7522" wp14:editId="106EDA3F">
          <wp:extent cx="5899150" cy="1093047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mo2016_A4_letterheads2_Version moins haute (10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9150" cy="10930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F17B2"/>
    <w:multiLevelType w:val="hybridMultilevel"/>
    <w:tmpl w:val="9A6000A0"/>
    <w:lvl w:ilvl="0" w:tplc="67662268">
      <w:start w:val="1"/>
      <w:numFmt w:val="decimal"/>
      <w:lvlText w:val="%1."/>
      <w:lvlJc w:val="left"/>
      <w:pPr>
        <w:ind w:left="820" w:hanging="720"/>
      </w:pPr>
      <w:rPr>
        <w:rFonts w:hint="default" w:ascii="Calibri" w:hAnsi="Calibri" w:eastAsia="Calibri" w:cs="Calibri"/>
        <w:b/>
        <w:bCs/>
        <w:w w:val="100"/>
        <w:sz w:val="22"/>
        <w:szCs w:val="22"/>
      </w:rPr>
    </w:lvl>
    <w:lvl w:ilvl="1" w:tplc="55541226">
      <w:numFmt w:val="bullet"/>
      <w:lvlText w:val=""/>
      <w:lvlJc w:val="left"/>
      <w:pPr>
        <w:ind w:left="820" w:hanging="360"/>
      </w:pPr>
      <w:rPr>
        <w:rFonts w:hint="default" w:ascii="Symbol" w:hAnsi="Symbol" w:eastAsia="Symbol" w:cs="Symbol"/>
        <w:w w:val="100"/>
        <w:sz w:val="22"/>
        <w:szCs w:val="22"/>
      </w:rPr>
    </w:lvl>
    <w:lvl w:ilvl="2" w:tplc="8F30CB68">
      <w:numFmt w:val="bullet"/>
      <w:lvlText w:val="•"/>
      <w:lvlJc w:val="left"/>
      <w:pPr>
        <w:ind w:left="2513" w:hanging="360"/>
      </w:pPr>
      <w:rPr>
        <w:rFonts w:hint="default"/>
      </w:rPr>
    </w:lvl>
    <w:lvl w:ilvl="3" w:tplc="14764A9E">
      <w:numFmt w:val="bullet"/>
      <w:lvlText w:val="•"/>
      <w:lvlJc w:val="left"/>
      <w:pPr>
        <w:ind w:left="3359" w:hanging="360"/>
      </w:pPr>
      <w:rPr>
        <w:rFonts w:hint="default"/>
      </w:rPr>
    </w:lvl>
    <w:lvl w:ilvl="4" w:tplc="F1DC4B1A">
      <w:numFmt w:val="bullet"/>
      <w:lvlText w:val="•"/>
      <w:lvlJc w:val="left"/>
      <w:pPr>
        <w:ind w:left="4206" w:hanging="360"/>
      </w:pPr>
      <w:rPr>
        <w:rFonts w:hint="default"/>
      </w:rPr>
    </w:lvl>
    <w:lvl w:ilvl="5" w:tplc="7ACA16E4">
      <w:numFmt w:val="bullet"/>
      <w:lvlText w:val="•"/>
      <w:lvlJc w:val="left"/>
      <w:pPr>
        <w:ind w:left="5053" w:hanging="360"/>
      </w:pPr>
      <w:rPr>
        <w:rFonts w:hint="default"/>
      </w:rPr>
    </w:lvl>
    <w:lvl w:ilvl="6" w:tplc="9AAC5D32">
      <w:numFmt w:val="bullet"/>
      <w:lvlText w:val="•"/>
      <w:lvlJc w:val="left"/>
      <w:pPr>
        <w:ind w:left="5899" w:hanging="360"/>
      </w:pPr>
      <w:rPr>
        <w:rFonts w:hint="default"/>
      </w:rPr>
    </w:lvl>
    <w:lvl w:ilvl="7" w:tplc="D86E8D6E">
      <w:numFmt w:val="bullet"/>
      <w:lvlText w:val="•"/>
      <w:lvlJc w:val="left"/>
      <w:pPr>
        <w:ind w:left="6746" w:hanging="360"/>
      </w:pPr>
      <w:rPr>
        <w:rFonts w:hint="default"/>
      </w:rPr>
    </w:lvl>
    <w:lvl w:ilvl="8" w:tplc="4A0C17A6">
      <w:numFmt w:val="bullet"/>
      <w:lvlText w:val="•"/>
      <w:lvlJc w:val="left"/>
      <w:pPr>
        <w:ind w:left="7593" w:hanging="360"/>
      </w:pPr>
      <w:rPr>
        <w:rFonts w:hint="default"/>
      </w:rPr>
    </w:lvl>
  </w:abstractNum>
  <w:abstractNum w:abstractNumId="1" w15:restartNumberingAfterBreak="0">
    <w:nsid w:val="252D5C7A"/>
    <w:multiLevelType w:val="multilevel"/>
    <w:tmpl w:val="EBE0A0F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CB4327"/>
    <w:multiLevelType w:val="multilevel"/>
    <w:tmpl w:val="C16617B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F0A6EEB"/>
    <w:multiLevelType w:val="multilevel"/>
    <w:tmpl w:val="F06293D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3581070">
    <w:abstractNumId w:val="0"/>
  </w:num>
  <w:num w:numId="2" w16cid:durableId="1470976912">
    <w:abstractNumId w:val="2"/>
  </w:num>
  <w:num w:numId="3" w16cid:durableId="1199322605">
    <w:abstractNumId w:val="1"/>
  </w:num>
  <w:num w:numId="4" w16cid:durableId="135796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trackRevisions w:val="false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500"/>
    <w:rsid w:val="000424EC"/>
    <w:rsid w:val="00053741"/>
    <w:rsid w:val="00074232"/>
    <w:rsid w:val="001035F7"/>
    <w:rsid w:val="00131766"/>
    <w:rsid w:val="00180D46"/>
    <w:rsid w:val="00186A9F"/>
    <w:rsid w:val="00190A99"/>
    <w:rsid w:val="001A0500"/>
    <w:rsid w:val="001A3A84"/>
    <w:rsid w:val="001B2EC4"/>
    <w:rsid w:val="001D6CD0"/>
    <w:rsid w:val="0020215A"/>
    <w:rsid w:val="00206F7B"/>
    <w:rsid w:val="002A5B4C"/>
    <w:rsid w:val="003E78A7"/>
    <w:rsid w:val="00454A43"/>
    <w:rsid w:val="004735FA"/>
    <w:rsid w:val="004B7A77"/>
    <w:rsid w:val="004C600F"/>
    <w:rsid w:val="004E3281"/>
    <w:rsid w:val="005037CD"/>
    <w:rsid w:val="005038D2"/>
    <w:rsid w:val="00530C7A"/>
    <w:rsid w:val="005529A6"/>
    <w:rsid w:val="005F0EAE"/>
    <w:rsid w:val="00622BD5"/>
    <w:rsid w:val="00627491"/>
    <w:rsid w:val="0064673F"/>
    <w:rsid w:val="00660CA8"/>
    <w:rsid w:val="006D1E77"/>
    <w:rsid w:val="006F62FE"/>
    <w:rsid w:val="0074703E"/>
    <w:rsid w:val="007C30EA"/>
    <w:rsid w:val="00837087"/>
    <w:rsid w:val="00860D73"/>
    <w:rsid w:val="00880925"/>
    <w:rsid w:val="008A4845"/>
    <w:rsid w:val="008A6FA7"/>
    <w:rsid w:val="008B3CCB"/>
    <w:rsid w:val="008C2EF4"/>
    <w:rsid w:val="008F1610"/>
    <w:rsid w:val="00907E3B"/>
    <w:rsid w:val="00911715"/>
    <w:rsid w:val="00986C19"/>
    <w:rsid w:val="009A13C4"/>
    <w:rsid w:val="009A1EE8"/>
    <w:rsid w:val="009A5FB2"/>
    <w:rsid w:val="009C1BA7"/>
    <w:rsid w:val="009C1FE9"/>
    <w:rsid w:val="009C2B08"/>
    <w:rsid w:val="009E42C5"/>
    <w:rsid w:val="00A344DB"/>
    <w:rsid w:val="00A43F43"/>
    <w:rsid w:val="00A80C8A"/>
    <w:rsid w:val="00AA3B7E"/>
    <w:rsid w:val="00B63D75"/>
    <w:rsid w:val="00BD54E1"/>
    <w:rsid w:val="00C12926"/>
    <w:rsid w:val="00C273D7"/>
    <w:rsid w:val="00E035D2"/>
    <w:rsid w:val="00E1423B"/>
    <w:rsid w:val="00E247DD"/>
    <w:rsid w:val="00E75545"/>
    <w:rsid w:val="00E82618"/>
    <w:rsid w:val="00E93460"/>
    <w:rsid w:val="00ED17FA"/>
    <w:rsid w:val="00F454F3"/>
    <w:rsid w:val="00F8176C"/>
    <w:rsid w:val="00F8608B"/>
    <w:rsid w:val="01590069"/>
    <w:rsid w:val="02C14278"/>
    <w:rsid w:val="03D8B6D9"/>
    <w:rsid w:val="0893D8A1"/>
    <w:rsid w:val="13B76EC1"/>
    <w:rsid w:val="1408D63A"/>
    <w:rsid w:val="1BAE88CA"/>
    <w:rsid w:val="1DE0B355"/>
    <w:rsid w:val="2F5BCE60"/>
    <w:rsid w:val="33A6BC11"/>
    <w:rsid w:val="35617C80"/>
    <w:rsid w:val="3B3B869E"/>
    <w:rsid w:val="3B83D08D"/>
    <w:rsid w:val="3F3B00B2"/>
    <w:rsid w:val="3FB6648E"/>
    <w:rsid w:val="44EA64E8"/>
    <w:rsid w:val="501B5FF3"/>
    <w:rsid w:val="521CFB30"/>
    <w:rsid w:val="535F2730"/>
    <w:rsid w:val="57B79D56"/>
    <w:rsid w:val="5EBB752E"/>
    <w:rsid w:val="62FD0397"/>
    <w:rsid w:val="6566F99C"/>
    <w:rsid w:val="673EF714"/>
    <w:rsid w:val="6DBB8658"/>
    <w:rsid w:val="721EB8BD"/>
    <w:rsid w:val="722896C7"/>
    <w:rsid w:val="731297FF"/>
    <w:rsid w:val="74CC3056"/>
    <w:rsid w:val="79AF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296D0"/>
  <w15:docId w15:val="{02F71751-582A-4E24-82DC-21E77BBF3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</w:rPr>
  </w:style>
  <w:style w:type="paragraph" w:styleId="Heading1">
    <w:name w:val="heading 1"/>
    <w:basedOn w:val="Normal"/>
    <w:uiPriority w:val="9"/>
    <w:qFormat/>
    <w:pPr>
      <w:ind w:left="820" w:hanging="720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22"/>
      <w:ind w:left="820" w:hanging="360"/>
    </w:pPr>
  </w:style>
  <w:style w:type="paragraph" w:styleId="TableParagraph" w:customStyle="1">
    <w:name w:val="Table Paragraph"/>
    <w:basedOn w:val="Normal"/>
    <w:uiPriority w:val="1"/>
    <w:qFormat/>
    <w:pPr>
      <w:spacing w:line="268" w:lineRule="exact"/>
      <w:ind w:left="103"/>
    </w:pPr>
  </w:style>
  <w:style w:type="paragraph" w:styleId="Revision">
    <w:name w:val="Revision"/>
    <w:hidden/>
    <w:uiPriority w:val="99"/>
    <w:semiHidden/>
    <w:rsid w:val="001B2EC4"/>
    <w:pPr>
      <w:widowControl/>
      <w:autoSpaceDE/>
      <w:autoSpaceDN/>
    </w:pPr>
    <w:rPr>
      <w:rFonts w:ascii="Calibri" w:hAnsi="Calibri" w:eastAsia="Calibri" w:cs="Calibri"/>
    </w:rPr>
  </w:style>
  <w:style w:type="paragraph" w:styleId="paragraph" w:customStyle="1">
    <w:name w:val="paragraph"/>
    <w:basedOn w:val="Normal"/>
    <w:rsid w:val="008B3CCB"/>
    <w:pPr>
      <w:widowControl/>
      <w:autoSpaceDE/>
      <w:autoSpaceDN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8B3CCB"/>
  </w:style>
  <w:style w:type="character" w:styleId="tabchar" w:customStyle="1">
    <w:name w:val="tabchar"/>
    <w:basedOn w:val="DefaultParagraphFont"/>
    <w:rsid w:val="008B3CCB"/>
  </w:style>
  <w:style w:type="character" w:styleId="eop" w:customStyle="1">
    <w:name w:val="eop"/>
    <w:basedOn w:val="DefaultParagraphFont"/>
    <w:rsid w:val="008B3CCB"/>
  </w:style>
  <w:style w:type="character" w:styleId="CommentReference">
    <w:name w:val="annotation reference"/>
    <w:basedOn w:val="DefaultParagraphFont"/>
    <w:uiPriority w:val="99"/>
    <w:semiHidden/>
    <w:unhideWhenUsed/>
    <w:rsid w:val="009A1E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1EE8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A1EE8"/>
    <w:rPr>
      <w:rFonts w:ascii="Calibri" w:hAnsi="Calibri" w:eastAsia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EE8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A1EE8"/>
    <w:rPr>
      <w:rFonts w:ascii="Calibri" w:hAnsi="Calibri" w:eastAsia="Calibri" w:cs="Calibri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454F3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454F3"/>
    <w:rPr>
      <w:rFonts w:ascii="Calibri" w:hAnsi="Calibri" w:eastAsia="Calibri" w:cs="Calibri"/>
    </w:rPr>
  </w:style>
  <w:style w:type="paragraph" w:styleId="Footer">
    <w:name w:val="footer"/>
    <w:basedOn w:val="Normal"/>
    <w:link w:val="FooterChar"/>
    <w:uiPriority w:val="99"/>
    <w:unhideWhenUsed/>
    <w:rsid w:val="00F454F3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F454F3"/>
    <w:rPr>
      <w:rFonts w:ascii="Calibri" w:hAnsi="Calibri" w:eastAsia="Calibri" w:cs="Calibri"/>
    </w:rPr>
  </w:style>
  <w:style w:type="table" w:styleId="TableGrid">
    <w:name w:val="Table Grid"/>
    <w:basedOn w:val="TableNormal"/>
    <w:uiPriority w:val="59"/>
    <w:rsid w:val="005038D2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3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23DB59F54C6D4D84485B6B7FA0EF3C" ma:contentTypeVersion="19" ma:contentTypeDescription="Create a new document." ma:contentTypeScope="" ma:versionID="1dcb7fecb1452eab70c8d98179e19517">
  <xsd:schema xmlns:xsd="http://www.w3.org/2001/XMLSchema" xmlns:xs="http://www.w3.org/2001/XMLSchema" xmlns:p="http://schemas.microsoft.com/office/2006/metadata/properties" xmlns:ns2="04082013-c614-43e8-8f56-8882751e3115" xmlns:ns3="e1ea5536-24b9-4260-9b17-7e1470af8550" targetNamespace="http://schemas.microsoft.com/office/2006/metadata/properties" ma:root="true" ma:fieldsID="67ca64e8a28e481dde31bb1c7c7b9b23" ns2:_="" ns3:_="">
    <xsd:import namespace="04082013-c614-43e8-8f56-8882751e3115"/>
    <xsd:import namespace="e1ea5536-24b9-4260-9b17-7e1470af85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FolderPat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082013-c614-43e8-8f56-8882751e31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2a3b380-abf6-46f2-87bb-c2c114de1c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olderPath" ma:index="26" nillable="true" ma:displayName="Folder Path" ma:format="Dropdown" ma:internalName="FolderPath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a5536-24b9-4260-9b17-7e1470af855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81016f7-6e8f-47dd-b55b-a39ae073c9c7}" ma:internalName="TaxCatchAll" ma:showField="CatchAllData" ma:web="e1ea5536-24b9-4260-9b17-7e1470af8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1ea5536-24b9-4260-9b17-7e1470af8550" xsi:nil="true"/>
    <lcf76f155ced4ddcb4097134ff3c332f xmlns="04082013-c614-43e8-8f56-8882751e3115">
      <Terms xmlns="http://schemas.microsoft.com/office/infopath/2007/PartnerControls"/>
    </lcf76f155ced4ddcb4097134ff3c332f>
    <FolderPath xmlns="04082013-c614-43e8-8f56-8882751e3115" xsi:nil="true"/>
  </documentManagement>
</p:properties>
</file>

<file path=customXml/itemProps1.xml><?xml version="1.0" encoding="utf-8"?>
<ds:datastoreItem xmlns:ds="http://schemas.openxmlformats.org/officeDocument/2006/customXml" ds:itemID="{CFB9DCF8-8C03-4119-8B1A-6133666FEB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D8B21A-163B-491F-B543-E1EC0341F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082013-c614-43e8-8f56-8882751e3115"/>
    <ds:schemaRef ds:uri="e1ea5536-24b9-4260-9b17-7e1470af85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7C5C1A-224C-4509-BA49-D9C2CC2AB5D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04082013-c614-43e8-8f56-8882751e3115"/>
    <ds:schemaRef ds:uri="e1ea5536-24b9-4260-9b17-7e1470af8550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Catherine Bezzola</dc:creator>
  <keywords/>
  <lastModifiedBy>Gemma Cavaliere</lastModifiedBy>
  <revision>36</revision>
  <dcterms:created xsi:type="dcterms:W3CDTF">2024-10-30T05:13:00.0000000Z</dcterms:created>
  <dcterms:modified xsi:type="dcterms:W3CDTF">2025-01-13T07:25:50.4663796Z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2022-07-22T00:00:00Z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2022-09-28T00:00:00Z</vt:filetime>
  </property>
  <property fmtid="{D5CDD505-2E9C-101B-9397-08002B2CF9AE}" pid="5" name="ContentTypeId">
    <vt:lpwstr>0x0101007A23DB59F54C6D4D84485B6B7FA0EF3C</vt:lpwstr>
  </property>
  <property fmtid="{D5CDD505-2E9C-101B-9397-08002B2CF9AE}" pid="6" name="MediaServiceImageTags">
    <vt:lpwstr/>
  </property>
</Properties>
</file>