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6971AB" w14:textId="77777777" w:rsidR="00FE5EA5" w:rsidRDefault="00FE5EA5" w:rsidP="00FE5EA5">
      <w:pPr>
        <w:pStyle w:val="Title"/>
      </w:pPr>
      <w:bookmarkStart w:id="0" w:name="_suytzxtm3ynb" w:colFirst="0" w:colLast="0"/>
      <w:bookmarkEnd w:id="0"/>
      <w:r>
        <w:t>MONTHLY PROGRESS REPORT SUMMARY</w:t>
      </w:r>
      <w:r>
        <w:rPr>
          <w:vertAlign w:val="superscript"/>
        </w:rPr>
        <w:footnoteReference w:id="1"/>
      </w:r>
    </w:p>
    <w:tbl>
      <w:tblPr>
        <w:tblW w:w="5000" w:type="pct"/>
        <w:tblBorders>
          <w:top w:val="single" w:sz="4" w:space="0" w:color="8099D0"/>
          <w:left w:val="single" w:sz="4" w:space="0" w:color="8099D0"/>
          <w:bottom w:val="single" w:sz="4" w:space="0" w:color="8099D0"/>
          <w:right w:val="single" w:sz="4" w:space="0" w:color="8099D0"/>
          <w:insideH w:val="single" w:sz="4" w:space="0" w:color="8099D0"/>
          <w:insideV w:val="single" w:sz="4" w:space="0" w:color="8099D0"/>
        </w:tblBorders>
        <w:tblLook w:val="0600" w:firstRow="0" w:lastRow="0" w:firstColumn="0" w:lastColumn="0" w:noHBand="1" w:noVBand="1"/>
      </w:tblPr>
      <w:tblGrid>
        <w:gridCol w:w="2966"/>
        <w:gridCol w:w="9984"/>
      </w:tblGrid>
      <w:tr w:rsidR="0085195C" w14:paraId="27886D81" w14:textId="77777777" w:rsidTr="00721E0F">
        <w:trPr>
          <w:trHeight w:val="17"/>
        </w:trPr>
        <w:tc>
          <w:tcPr>
            <w:tcW w:w="1145" w:type="pct"/>
            <w:shd w:val="clear" w:color="auto" w:fill="auto"/>
            <w:tcMar>
              <w:top w:w="100" w:type="dxa"/>
              <w:left w:w="100" w:type="dxa"/>
              <w:bottom w:w="100" w:type="dxa"/>
              <w:right w:w="100" w:type="dxa"/>
            </w:tcMar>
            <w:vAlign w:val="center"/>
          </w:tcPr>
          <w:p w14:paraId="2ABAFE4C" w14:textId="5D7312BF" w:rsidR="0085195C" w:rsidRPr="00FE0D0A" w:rsidRDefault="0085195C" w:rsidP="00A52B24">
            <w:pPr>
              <w:pStyle w:val="NoSpacing"/>
              <w:rPr>
                <w:b/>
                <w:bCs/>
              </w:rPr>
            </w:pPr>
            <w:r w:rsidRPr="00FE0D0A">
              <w:rPr>
                <w:b/>
                <w:bCs/>
              </w:rPr>
              <w:t>Project Title</w:t>
            </w:r>
          </w:p>
        </w:tc>
        <w:tc>
          <w:tcPr>
            <w:tcW w:w="3855" w:type="pct"/>
            <w:shd w:val="clear" w:color="auto" w:fill="auto"/>
            <w:tcMar>
              <w:top w:w="100" w:type="dxa"/>
              <w:left w:w="100" w:type="dxa"/>
              <w:bottom w:w="100" w:type="dxa"/>
              <w:right w:w="100" w:type="dxa"/>
            </w:tcMar>
            <w:vAlign w:val="center"/>
          </w:tcPr>
          <w:p w14:paraId="62BA7E34" w14:textId="77777777" w:rsidR="0085195C" w:rsidRDefault="0085195C" w:rsidP="00A52B24">
            <w:pPr>
              <w:pStyle w:val="NoSpacing"/>
              <w:rPr>
                <w:color w:val="97999B"/>
              </w:rPr>
            </w:pPr>
            <w:r>
              <w:rPr>
                <w:color w:val="97999B"/>
              </w:rPr>
              <w:t>Please write here</w:t>
            </w:r>
          </w:p>
        </w:tc>
      </w:tr>
      <w:tr w:rsidR="0085195C" w14:paraId="656200C1" w14:textId="77777777" w:rsidTr="00721E0F">
        <w:trPr>
          <w:trHeight w:val="17"/>
        </w:trPr>
        <w:tc>
          <w:tcPr>
            <w:tcW w:w="1145" w:type="pct"/>
            <w:shd w:val="clear" w:color="auto" w:fill="auto"/>
            <w:tcMar>
              <w:top w:w="100" w:type="dxa"/>
              <w:left w:w="100" w:type="dxa"/>
              <w:bottom w:w="100" w:type="dxa"/>
              <w:right w:w="100" w:type="dxa"/>
            </w:tcMar>
            <w:vAlign w:val="center"/>
          </w:tcPr>
          <w:p w14:paraId="37DDB4D2" w14:textId="03B368FF" w:rsidR="0085195C" w:rsidRPr="00FE0D0A" w:rsidRDefault="00756337" w:rsidP="00A52B24">
            <w:pPr>
              <w:pStyle w:val="NoSpacing"/>
              <w:rPr>
                <w:b/>
                <w:bCs/>
              </w:rPr>
            </w:pPr>
            <w:r w:rsidRPr="00FE0D0A">
              <w:rPr>
                <w:b/>
                <w:bCs/>
              </w:rPr>
              <w:t>Contract No.</w:t>
            </w:r>
          </w:p>
        </w:tc>
        <w:tc>
          <w:tcPr>
            <w:tcW w:w="3855" w:type="pct"/>
            <w:shd w:val="clear" w:color="auto" w:fill="auto"/>
            <w:tcMar>
              <w:top w:w="100" w:type="dxa"/>
              <w:left w:w="100" w:type="dxa"/>
              <w:bottom w:w="100" w:type="dxa"/>
              <w:right w:w="100" w:type="dxa"/>
            </w:tcMar>
            <w:vAlign w:val="center"/>
          </w:tcPr>
          <w:p w14:paraId="4F6EB6A7" w14:textId="77777777" w:rsidR="0085195C" w:rsidRDefault="0085195C" w:rsidP="00A52B24">
            <w:pPr>
              <w:pStyle w:val="NoSpacing"/>
              <w:rPr>
                <w:color w:val="97999B"/>
              </w:rPr>
            </w:pPr>
            <w:r>
              <w:rPr>
                <w:color w:val="97999B"/>
              </w:rPr>
              <w:t>Please write here</w:t>
            </w:r>
          </w:p>
        </w:tc>
      </w:tr>
      <w:tr w:rsidR="0085195C" w14:paraId="727357C6" w14:textId="77777777" w:rsidTr="00721E0F">
        <w:trPr>
          <w:trHeight w:val="17"/>
        </w:trPr>
        <w:tc>
          <w:tcPr>
            <w:tcW w:w="1145" w:type="pct"/>
            <w:shd w:val="clear" w:color="auto" w:fill="auto"/>
            <w:tcMar>
              <w:top w:w="100" w:type="dxa"/>
              <w:left w:w="100" w:type="dxa"/>
              <w:bottom w:w="100" w:type="dxa"/>
              <w:right w:w="100" w:type="dxa"/>
            </w:tcMar>
            <w:vAlign w:val="center"/>
          </w:tcPr>
          <w:p w14:paraId="5AD781C5" w14:textId="77777777" w:rsidR="0085195C" w:rsidRPr="00FE0D0A" w:rsidRDefault="0085195C" w:rsidP="00A52B24">
            <w:pPr>
              <w:pStyle w:val="NoSpacing"/>
              <w:rPr>
                <w:b/>
                <w:bCs/>
              </w:rPr>
            </w:pPr>
            <w:r w:rsidRPr="00FE0D0A">
              <w:rPr>
                <w:b/>
                <w:bCs/>
              </w:rPr>
              <w:t>Employer</w:t>
            </w:r>
          </w:p>
        </w:tc>
        <w:tc>
          <w:tcPr>
            <w:tcW w:w="3855" w:type="pct"/>
            <w:shd w:val="clear" w:color="auto" w:fill="auto"/>
            <w:tcMar>
              <w:top w:w="100" w:type="dxa"/>
              <w:left w:w="100" w:type="dxa"/>
              <w:bottom w:w="100" w:type="dxa"/>
              <w:right w:w="100" w:type="dxa"/>
            </w:tcMar>
            <w:vAlign w:val="center"/>
          </w:tcPr>
          <w:p w14:paraId="189A4C71" w14:textId="77777777" w:rsidR="0085195C" w:rsidRDefault="0085195C" w:rsidP="00A52B24">
            <w:pPr>
              <w:pStyle w:val="NoSpacing"/>
            </w:pPr>
            <w:r>
              <w:rPr>
                <w:color w:val="97999B"/>
              </w:rPr>
              <w:t>Please write here</w:t>
            </w:r>
          </w:p>
        </w:tc>
      </w:tr>
      <w:tr w:rsidR="0085195C" w14:paraId="50046070" w14:textId="77777777" w:rsidTr="00721E0F">
        <w:trPr>
          <w:trHeight w:val="17"/>
        </w:trPr>
        <w:tc>
          <w:tcPr>
            <w:tcW w:w="1145" w:type="pct"/>
            <w:shd w:val="clear" w:color="auto" w:fill="auto"/>
            <w:tcMar>
              <w:top w:w="100" w:type="dxa"/>
              <w:left w:w="100" w:type="dxa"/>
              <w:bottom w:w="100" w:type="dxa"/>
              <w:right w:w="100" w:type="dxa"/>
            </w:tcMar>
            <w:vAlign w:val="center"/>
          </w:tcPr>
          <w:p w14:paraId="4DFB4722" w14:textId="77777777" w:rsidR="0085195C" w:rsidRPr="00FE0D0A" w:rsidRDefault="0085195C" w:rsidP="00A52B24">
            <w:pPr>
              <w:pStyle w:val="NoSpacing"/>
              <w:rPr>
                <w:b/>
                <w:bCs/>
              </w:rPr>
            </w:pPr>
            <w:r w:rsidRPr="00FE0D0A">
              <w:rPr>
                <w:b/>
                <w:bCs/>
              </w:rPr>
              <w:t>Contractor</w:t>
            </w:r>
          </w:p>
        </w:tc>
        <w:tc>
          <w:tcPr>
            <w:tcW w:w="3855" w:type="pct"/>
            <w:shd w:val="clear" w:color="auto" w:fill="auto"/>
            <w:tcMar>
              <w:top w:w="100" w:type="dxa"/>
              <w:left w:w="100" w:type="dxa"/>
              <w:bottom w:w="100" w:type="dxa"/>
              <w:right w:w="100" w:type="dxa"/>
            </w:tcMar>
            <w:vAlign w:val="center"/>
          </w:tcPr>
          <w:p w14:paraId="3BE4B519" w14:textId="77777777" w:rsidR="0085195C" w:rsidRDefault="0085195C" w:rsidP="00A52B24">
            <w:pPr>
              <w:pStyle w:val="NoSpacing"/>
            </w:pPr>
            <w:r>
              <w:rPr>
                <w:color w:val="97999B"/>
              </w:rPr>
              <w:t>Please write here</w:t>
            </w:r>
          </w:p>
        </w:tc>
      </w:tr>
      <w:tr w:rsidR="008047EA" w14:paraId="627F8CFE" w14:textId="77777777" w:rsidTr="00721E0F">
        <w:trPr>
          <w:trHeight w:val="17"/>
        </w:trPr>
        <w:tc>
          <w:tcPr>
            <w:tcW w:w="1145" w:type="pct"/>
            <w:shd w:val="clear" w:color="auto" w:fill="auto"/>
            <w:tcMar>
              <w:top w:w="100" w:type="dxa"/>
              <w:left w:w="100" w:type="dxa"/>
              <w:bottom w:w="100" w:type="dxa"/>
              <w:right w:w="100" w:type="dxa"/>
            </w:tcMar>
            <w:vAlign w:val="center"/>
          </w:tcPr>
          <w:p w14:paraId="40AFC59C" w14:textId="4A167675" w:rsidR="008047EA" w:rsidRPr="00FE0D0A" w:rsidRDefault="00FE5EA5" w:rsidP="008047EA">
            <w:pPr>
              <w:pStyle w:val="NoSpacing"/>
              <w:rPr>
                <w:b/>
                <w:bCs/>
              </w:rPr>
            </w:pPr>
            <w:r>
              <w:rPr>
                <w:b/>
                <w:bCs/>
              </w:rPr>
              <w:t>Reporting Month</w:t>
            </w:r>
          </w:p>
        </w:tc>
        <w:tc>
          <w:tcPr>
            <w:tcW w:w="3855" w:type="pct"/>
            <w:shd w:val="clear" w:color="auto" w:fill="auto"/>
            <w:tcMar>
              <w:top w:w="100" w:type="dxa"/>
              <w:left w:w="100" w:type="dxa"/>
              <w:bottom w:w="100" w:type="dxa"/>
              <w:right w:w="100" w:type="dxa"/>
            </w:tcMar>
            <w:vAlign w:val="center"/>
          </w:tcPr>
          <w:p w14:paraId="323CD336" w14:textId="055D0690" w:rsidR="008047EA" w:rsidRDefault="008047EA" w:rsidP="008047EA">
            <w:pPr>
              <w:pStyle w:val="NoSpacing"/>
              <w:rPr>
                <w:color w:val="97999B"/>
              </w:rPr>
            </w:pPr>
            <w:r>
              <w:rPr>
                <w:color w:val="97999B"/>
              </w:rPr>
              <w:t>Please write here</w:t>
            </w:r>
          </w:p>
        </w:tc>
      </w:tr>
      <w:tr w:rsidR="008047EA" w14:paraId="7E711B0E" w14:textId="77777777" w:rsidTr="00721E0F">
        <w:trPr>
          <w:trHeight w:val="17"/>
        </w:trPr>
        <w:tc>
          <w:tcPr>
            <w:tcW w:w="1145" w:type="pct"/>
            <w:shd w:val="clear" w:color="auto" w:fill="auto"/>
            <w:tcMar>
              <w:top w:w="100" w:type="dxa"/>
              <w:left w:w="100" w:type="dxa"/>
              <w:bottom w:w="100" w:type="dxa"/>
              <w:right w:w="100" w:type="dxa"/>
            </w:tcMar>
            <w:vAlign w:val="center"/>
          </w:tcPr>
          <w:p w14:paraId="317448D4" w14:textId="4642F4C5" w:rsidR="008047EA" w:rsidRDefault="00FE5EA5" w:rsidP="008047EA">
            <w:pPr>
              <w:pStyle w:val="NoSpacing"/>
              <w:rPr>
                <w:b/>
                <w:bCs/>
              </w:rPr>
            </w:pPr>
            <w:r>
              <w:rPr>
                <w:b/>
                <w:bCs/>
              </w:rPr>
              <w:t>Reported by</w:t>
            </w:r>
          </w:p>
        </w:tc>
        <w:tc>
          <w:tcPr>
            <w:tcW w:w="3855" w:type="pct"/>
            <w:shd w:val="clear" w:color="auto" w:fill="auto"/>
            <w:tcMar>
              <w:top w:w="100" w:type="dxa"/>
              <w:left w:w="100" w:type="dxa"/>
              <w:bottom w:w="100" w:type="dxa"/>
              <w:right w:w="100" w:type="dxa"/>
            </w:tcMar>
            <w:vAlign w:val="center"/>
          </w:tcPr>
          <w:p w14:paraId="551AC129" w14:textId="650B254A" w:rsidR="008047EA" w:rsidRDefault="008047EA" w:rsidP="008047EA">
            <w:pPr>
              <w:pStyle w:val="NoSpacing"/>
              <w:rPr>
                <w:color w:val="97999B"/>
              </w:rPr>
            </w:pPr>
            <w:r>
              <w:rPr>
                <w:color w:val="97999B"/>
              </w:rPr>
              <w:t>Please write here</w:t>
            </w:r>
          </w:p>
        </w:tc>
      </w:tr>
    </w:tbl>
    <w:p w14:paraId="3A22DB4C" w14:textId="6BC02000" w:rsidR="008047EA" w:rsidRDefault="008047EA">
      <w:pPr>
        <w:pBdr>
          <w:top w:val="none" w:sz="0" w:space="0" w:color="auto"/>
          <w:left w:val="none" w:sz="0" w:space="0" w:color="auto"/>
          <w:bottom w:val="none" w:sz="0" w:space="0" w:color="auto"/>
          <w:right w:val="none" w:sz="0" w:space="0" w:color="auto"/>
          <w:between w:val="none" w:sz="0" w:space="0" w:color="auto"/>
        </w:pBdr>
        <w:spacing w:after="0" w:line="240" w:lineRule="auto"/>
        <w:rPr>
          <w:rFonts w:asciiTheme="majorHAnsi" w:hAnsiTheme="majorHAnsi" w:cstheme="majorHAnsi"/>
        </w:rPr>
      </w:pPr>
    </w:p>
    <w:tbl>
      <w:tblPr>
        <w:tblStyle w:val="a0"/>
        <w:tblW w:w="5000" w:type="pct"/>
        <w:tblBorders>
          <w:top w:val="single" w:sz="4" w:space="0" w:color="8099D0"/>
          <w:left w:val="single" w:sz="4" w:space="0" w:color="8099D0"/>
          <w:bottom w:val="single" w:sz="4" w:space="0" w:color="8099D0"/>
          <w:right w:val="single" w:sz="4" w:space="0" w:color="8099D0"/>
          <w:insideH w:val="single" w:sz="4" w:space="0" w:color="8099D0"/>
          <w:insideV w:val="single" w:sz="4" w:space="0" w:color="8099D0"/>
        </w:tblBorders>
        <w:tblLook w:val="04A0" w:firstRow="1" w:lastRow="0" w:firstColumn="1" w:lastColumn="0" w:noHBand="0" w:noVBand="1"/>
      </w:tblPr>
      <w:tblGrid>
        <w:gridCol w:w="1752"/>
        <w:gridCol w:w="2679"/>
        <w:gridCol w:w="1404"/>
        <w:gridCol w:w="1360"/>
        <w:gridCol w:w="1235"/>
        <w:gridCol w:w="2634"/>
        <w:gridCol w:w="1886"/>
      </w:tblGrid>
      <w:tr w:rsidR="00C026B5" w14:paraId="344653C3" w14:textId="77777777" w:rsidTr="00721E0F">
        <w:trPr>
          <w:trHeight w:val="20"/>
        </w:trPr>
        <w:tc>
          <w:tcPr>
            <w:tcW w:w="676" w:type="pct"/>
            <w:vMerge w:val="restart"/>
            <w:shd w:val="clear" w:color="auto" w:fill="4066B8" w:themeFill="accent2"/>
          </w:tcPr>
          <w:p w14:paraId="7F007A29" w14:textId="05B5F335" w:rsidR="00C026B5" w:rsidRPr="00DB7A77" w:rsidRDefault="00C026B5" w:rsidP="00C026B5">
            <w:pPr>
              <w:spacing w:after="0" w:line="240" w:lineRule="auto"/>
              <w:ind w:right="-45"/>
              <w:rPr>
                <w:rFonts w:asciiTheme="majorHAnsi" w:eastAsia="Open Sans" w:hAnsiTheme="majorHAnsi" w:cstheme="majorHAnsi"/>
                <w:b/>
                <w:color w:val="FFFFFF" w:themeColor="background1"/>
                <w:sz w:val="18"/>
                <w:szCs w:val="18"/>
              </w:rPr>
            </w:pPr>
            <w:r>
              <w:rPr>
                <w:rFonts w:asciiTheme="majorHAnsi" w:eastAsia="Open Sans" w:hAnsiTheme="majorHAnsi" w:cstheme="majorHAnsi"/>
                <w:b/>
                <w:color w:val="FFFFFF" w:themeColor="background1"/>
                <w:sz w:val="18"/>
                <w:szCs w:val="18"/>
              </w:rPr>
              <w:t>Milestone no.</w:t>
            </w:r>
          </w:p>
        </w:tc>
        <w:tc>
          <w:tcPr>
            <w:tcW w:w="1034" w:type="pct"/>
            <w:vMerge w:val="restart"/>
            <w:shd w:val="clear" w:color="auto" w:fill="4066B8" w:themeFill="accent2"/>
          </w:tcPr>
          <w:p w14:paraId="505B68B6" w14:textId="5B1D50D3" w:rsidR="00C026B5" w:rsidRPr="00DB7A77" w:rsidRDefault="00C026B5" w:rsidP="00C026B5">
            <w:pPr>
              <w:spacing w:after="0" w:line="240" w:lineRule="auto"/>
              <w:ind w:right="-90"/>
              <w:rPr>
                <w:rFonts w:asciiTheme="majorHAnsi" w:eastAsia="Open Sans" w:hAnsiTheme="majorHAnsi" w:cstheme="majorHAnsi"/>
                <w:b/>
                <w:color w:val="FFFFFF" w:themeColor="background1"/>
                <w:sz w:val="18"/>
                <w:szCs w:val="18"/>
              </w:rPr>
            </w:pPr>
            <w:r>
              <w:rPr>
                <w:rFonts w:asciiTheme="majorHAnsi" w:eastAsia="Open Sans" w:hAnsiTheme="majorHAnsi" w:cstheme="majorHAnsi"/>
                <w:b/>
                <w:color w:val="FFFFFF" w:themeColor="background1"/>
                <w:sz w:val="18"/>
                <w:szCs w:val="18"/>
              </w:rPr>
              <w:t>Milestone</w:t>
            </w:r>
            <w:r w:rsidRPr="00C026B5">
              <w:rPr>
                <w:rFonts w:asciiTheme="majorHAnsi" w:eastAsia="Open Sans" w:hAnsiTheme="majorHAnsi" w:cstheme="majorHAnsi"/>
                <w:b/>
                <w:color w:val="FFFFFF" w:themeColor="background1"/>
                <w:sz w:val="18"/>
                <w:szCs w:val="18"/>
              </w:rPr>
              <w:t xml:space="preserve"> Description</w:t>
            </w:r>
          </w:p>
        </w:tc>
        <w:tc>
          <w:tcPr>
            <w:tcW w:w="1544" w:type="pct"/>
            <w:gridSpan w:val="3"/>
            <w:shd w:val="clear" w:color="auto" w:fill="4066B8" w:themeFill="accent2"/>
          </w:tcPr>
          <w:p w14:paraId="6804B886" w14:textId="74066241" w:rsidR="00C026B5" w:rsidRPr="00DB7A77" w:rsidRDefault="00C026B5" w:rsidP="00C026B5">
            <w:pPr>
              <w:spacing w:after="0" w:line="240" w:lineRule="auto"/>
              <w:ind w:right="-45"/>
              <w:jc w:val="center"/>
              <w:rPr>
                <w:rFonts w:asciiTheme="majorHAnsi" w:eastAsia="Open Sans" w:hAnsiTheme="majorHAnsi" w:cstheme="majorHAnsi"/>
                <w:b/>
                <w:color w:val="FFFFFF" w:themeColor="background1"/>
                <w:sz w:val="18"/>
                <w:szCs w:val="18"/>
              </w:rPr>
            </w:pPr>
            <w:r>
              <w:rPr>
                <w:rFonts w:asciiTheme="majorHAnsi" w:eastAsia="Open Sans" w:hAnsiTheme="majorHAnsi" w:cstheme="majorHAnsi"/>
                <w:b/>
                <w:color w:val="FFFFFF" w:themeColor="background1"/>
                <w:sz w:val="18"/>
                <w:szCs w:val="18"/>
              </w:rPr>
              <w:t>Accomplishment</w:t>
            </w:r>
            <w:r w:rsidR="000A69AB">
              <w:rPr>
                <w:rFonts w:asciiTheme="majorHAnsi" w:eastAsia="Open Sans" w:hAnsiTheme="majorHAnsi" w:cstheme="majorHAnsi"/>
                <w:b/>
                <w:color w:val="FFFFFF" w:themeColor="background1"/>
                <w:sz w:val="18"/>
                <w:szCs w:val="18"/>
              </w:rPr>
              <w:t xml:space="preserve"> (%)</w:t>
            </w:r>
          </w:p>
        </w:tc>
        <w:tc>
          <w:tcPr>
            <w:tcW w:w="1017" w:type="pct"/>
            <w:vMerge w:val="restart"/>
            <w:shd w:val="clear" w:color="auto" w:fill="4066B8" w:themeFill="accent2"/>
          </w:tcPr>
          <w:p w14:paraId="4B61B22F" w14:textId="2C8B3754" w:rsidR="00C026B5" w:rsidRPr="00DB7A77" w:rsidRDefault="00C026B5" w:rsidP="00C026B5">
            <w:pPr>
              <w:spacing w:after="0" w:line="240" w:lineRule="auto"/>
              <w:ind w:left="-90" w:right="-75"/>
              <w:jc w:val="center"/>
              <w:rPr>
                <w:rFonts w:asciiTheme="majorHAnsi" w:eastAsia="Open Sans" w:hAnsiTheme="majorHAnsi" w:cstheme="majorHAnsi"/>
                <w:b/>
                <w:color w:val="FFFFFF" w:themeColor="background1"/>
                <w:sz w:val="18"/>
                <w:szCs w:val="18"/>
              </w:rPr>
            </w:pPr>
            <w:r>
              <w:rPr>
                <w:rFonts w:asciiTheme="majorHAnsi" w:eastAsia="Open Sans" w:hAnsiTheme="majorHAnsi" w:cstheme="majorHAnsi"/>
                <w:b/>
                <w:color w:val="FFFFFF" w:themeColor="background1"/>
                <w:sz w:val="18"/>
                <w:szCs w:val="18"/>
              </w:rPr>
              <w:t>Planned activities for the Month</w:t>
            </w:r>
          </w:p>
        </w:tc>
        <w:tc>
          <w:tcPr>
            <w:tcW w:w="728" w:type="pct"/>
            <w:vMerge w:val="restart"/>
            <w:shd w:val="clear" w:color="auto" w:fill="4066B8" w:themeFill="accent2"/>
          </w:tcPr>
          <w:p w14:paraId="02C25FCC" w14:textId="2AF3BD03" w:rsidR="00C026B5" w:rsidRPr="00DB7A77" w:rsidRDefault="00C026B5" w:rsidP="00C026B5">
            <w:pPr>
              <w:spacing w:after="0" w:line="240" w:lineRule="auto"/>
              <w:ind w:right="-105"/>
              <w:rPr>
                <w:rFonts w:asciiTheme="majorHAnsi" w:eastAsia="Open Sans" w:hAnsiTheme="majorHAnsi" w:cstheme="majorHAnsi"/>
                <w:b/>
                <w:color w:val="FFFFFF" w:themeColor="background1"/>
                <w:sz w:val="18"/>
                <w:szCs w:val="18"/>
              </w:rPr>
            </w:pPr>
            <w:r>
              <w:rPr>
                <w:rFonts w:asciiTheme="majorHAnsi" w:eastAsia="Open Sans" w:hAnsiTheme="majorHAnsi" w:cstheme="majorHAnsi"/>
                <w:b/>
                <w:color w:val="FFFFFF" w:themeColor="background1"/>
                <w:sz w:val="18"/>
                <w:szCs w:val="18"/>
              </w:rPr>
              <w:t>Approval Status</w:t>
            </w:r>
          </w:p>
        </w:tc>
      </w:tr>
      <w:tr w:rsidR="00C026B5" w14:paraId="5D660E7F" w14:textId="77777777" w:rsidTr="00721E0F">
        <w:trPr>
          <w:trHeight w:val="20"/>
        </w:trPr>
        <w:tc>
          <w:tcPr>
            <w:tcW w:w="676" w:type="pct"/>
            <w:vMerge/>
            <w:shd w:val="clear" w:color="auto" w:fill="FFFFFF"/>
          </w:tcPr>
          <w:p w14:paraId="09082C45" w14:textId="77777777" w:rsidR="00C026B5" w:rsidRDefault="00C026B5" w:rsidP="00DB7A77">
            <w:pPr>
              <w:spacing w:after="0" w:line="240" w:lineRule="auto"/>
              <w:rPr>
                <w:rFonts w:ascii="Open Sans" w:eastAsia="Open Sans" w:hAnsi="Open Sans" w:cs="Open Sans"/>
              </w:rPr>
            </w:pPr>
          </w:p>
        </w:tc>
        <w:tc>
          <w:tcPr>
            <w:tcW w:w="1034" w:type="pct"/>
            <w:vMerge/>
            <w:shd w:val="clear" w:color="auto" w:fill="FFFFFF"/>
          </w:tcPr>
          <w:p w14:paraId="19971109" w14:textId="77777777" w:rsidR="00C026B5" w:rsidRDefault="00C026B5" w:rsidP="00DB7A77">
            <w:pPr>
              <w:spacing w:after="0" w:line="240" w:lineRule="auto"/>
              <w:rPr>
                <w:rFonts w:ascii="Open Sans" w:eastAsia="Open Sans" w:hAnsi="Open Sans" w:cs="Open Sans"/>
              </w:rPr>
            </w:pPr>
          </w:p>
        </w:tc>
        <w:tc>
          <w:tcPr>
            <w:tcW w:w="542" w:type="pct"/>
            <w:shd w:val="clear" w:color="auto" w:fill="4066B8" w:themeFill="accent2"/>
            <w:vAlign w:val="center"/>
          </w:tcPr>
          <w:p w14:paraId="5A73B171" w14:textId="1CE38254" w:rsidR="00C026B5" w:rsidRPr="00DB7A77" w:rsidRDefault="00C026B5" w:rsidP="00DB7A77">
            <w:pPr>
              <w:spacing w:after="0" w:line="240" w:lineRule="auto"/>
              <w:rPr>
                <w:rFonts w:asciiTheme="majorHAnsi" w:eastAsia="Open Sans" w:hAnsiTheme="majorHAnsi" w:cstheme="majorHAnsi"/>
                <w:b/>
                <w:color w:val="FFFFFF"/>
                <w:sz w:val="18"/>
                <w:szCs w:val="18"/>
              </w:rPr>
            </w:pPr>
            <w:r>
              <w:rPr>
                <w:rFonts w:asciiTheme="majorHAnsi" w:eastAsia="Open Sans" w:hAnsiTheme="majorHAnsi" w:cstheme="majorHAnsi"/>
                <w:b/>
                <w:color w:val="FFFFFF"/>
                <w:sz w:val="18"/>
                <w:szCs w:val="18"/>
              </w:rPr>
              <w:t>Previous Month</w:t>
            </w:r>
          </w:p>
        </w:tc>
        <w:tc>
          <w:tcPr>
            <w:tcW w:w="525" w:type="pct"/>
            <w:shd w:val="clear" w:color="auto" w:fill="4066B8" w:themeFill="accent2"/>
            <w:vAlign w:val="center"/>
          </w:tcPr>
          <w:p w14:paraId="236B2D0B" w14:textId="5BAFC36D" w:rsidR="00C026B5" w:rsidRPr="00DB7A77" w:rsidRDefault="00C026B5" w:rsidP="00DB7A77">
            <w:pPr>
              <w:spacing w:after="0" w:line="240" w:lineRule="auto"/>
              <w:rPr>
                <w:rFonts w:asciiTheme="majorHAnsi" w:eastAsia="Open Sans" w:hAnsiTheme="majorHAnsi" w:cstheme="majorHAnsi"/>
                <w:b/>
                <w:color w:val="FFFFFF"/>
                <w:sz w:val="18"/>
                <w:szCs w:val="18"/>
              </w:rPr>
            </w:pPr>
            <w:r>
              <w:rPr>
                <w:rFonts w:asciiTheme="majorHAnsi" w:eastAsia="Open Sans" w:hAnsiTheme="majorHAnsi" w:cstheme="majorHAnsi"/>
                <w:b/>
                <w:color w:val="FFFFFF"/>
                <w:sz w:val="18"/>
                <w:szCs w:val="18"/>
              </w:rPr>
              <w:t xml:space="preserve">This Month </w:t>
            </w:r>
          </w:p>
        </w:tc>
        <w:tc>
          <w:tcPr>
            <w:tcW w:w="477" w:type="pct"/>
            <w:shd w:val="clear" w:color="auto" w:fill="4066B8" w:themeFill="accent2"/>
            <w:vAlign w:val="center"/>
          </w:tcPr>
          <w:p w14:paraId="61ABD589" w14:textId="2DC3F1FA" w:rsidR="00C026B5" w:rsidRPr="00DB7A77" w:rsidRDefault="00C026B5" w:rsidP="00DB7A77">
            <w:pPr>
              <w:spacing w:after="0" w:line="240" w:lineRule="auto"/>
              <w:ind w:right="-105"/>
              <w:rPr>
                <w:rFonts w:asciiTheme="majorHAnsi" w:eastAsia="Open Sans" w:hAnsiTheme="majorHAnsi" w:cstheme="majorHAnsi"/>
                <w:b/>
                <w:color w:val="FFFFFF"/>
                <w:sz w:val="18"/>
                <w:szCs w:val="18"/>
              </w:rPr>
            </w:pPr>
            <w:r>
              <w:rPr>
                <w:rFonts w:asciiTheme="majorHAnsi" w:eastAsia="Open Sans" w:hAnsiTheme="majorHAnsi" w:cstheme="majorHAnsi"/>
                <w:b/>
                <w:color w:val="FFFFFF"/>
                <w:sz w:val="18"/>
                <w:szCs w:val="18"/>
              </w:rPr>
              <w:t>To date</w:t>
            </w:r>
          </w:p>
        </w:tc>
        <w:tc>
          <w:tcPr>
            <w:tcW w:w="1017" w:type="pct"/>
            <w:vMerge/>
            <w:shd w:val="clear" w:color="auto" w:fill="0092D1"/>
          </w:tcPr>
          <w:p w14:paraId="182BE11B" w14:textId="77777777" w:rsidR="00C026B5" w:rsidRDefault="00C026B5" w:rsidP="00DB7A77">
            <w:pPr>
              <w:spacing w:after="0" w:line="240" w:lineRule="auto"/>
              <w:rPr>
                <w:rFonts w:ascii="Open Sans" w:eastAsia="Open Sans" w:hAnsi="Open Sans" w:cs="Open Sans"/>
                <w:b/>
                <w:color w:val="FFFFFF"/>
              </w:rPr>
            </w:pPr>
          </w:p>
        </w:tc>
        <w:tc>
          <w:tcPr>
            <w:tcW w:w="728" w:type="pct"/>
            <w:vMerge/>
            <w:shd w:val="clear" w:color="auto" w:fill="0092D1"/>
          </w:tcPr>
          <w:p w14:paraId="666797B5" w14:textId="77777777" w:rsidR="00C026B5" w:rsidRDefault="00C026B5" w:rsidP="00DB7A77">
            <w:pPr>
              <w:spacing w:after="0" w:line="240" w:lineRule="auto"/>
              <w:ind w:right="-210"/>
              <w:rPr>
                <w:rFonts w:ascii="Open Sans" w:eastAsia="Open Sans" w:hAnsi="Open Sans" w:cs="Open Sans"/>
                <w:b/>
                <w:color w:val="FFFFFF"/>
              </w:rPr>
            </w:pPr>
          </w:p>
        </w:tc>
      </w:tr>
      <w:tr w:rsidR="00C026B5" w14:paraId="6DACDC97" w14:textId="77777777" w:rsidTr="00721E0F">
        <w:trPr>
          <w:trHeight w:val="22"/>
        </w:trPr>
        <w:tc>
          <w:tcPr>
            <w:tcW w:w="676" w:type="pct"/>
            <w:shd w:val="clear" w:color="auto" w:fill="auto"/>
          </w:tcPr>
          <w:p w14:paraId="5C49C0A7" w14:textId="79FE992F" w:rsidR="00C026B5" w:rsidRPr="00F32DC6" w:rsidRDefault="00C026B5" w:rsidP="00DB7A77">
            <w:pPr>
              <w:spacing w:after="0" w:line="240" w:lineRule="auto"/>
              <w:rPr>
                <w:rFonts w:asciiTheme="majorHAnsi" w:eastAsia="Open Sans" w:hAnsiTheme="majorHAnsi" w:cstheme="majorHAnsi"/>
                <w:color w:val="97999B"/>
                <w:sz w:val="20"/>
                <w:szCs w:val="20"/>
              </w:rPr>
            </w:pPr>
            <w:r w:rsidRPr="00F32DC6">
              <w:rPr>
                <w:rFonts w:asciiTheme="majorHAnsi" w:eastAsia="Open Sans" w:hAnsiTheme="majorHAnsi" w:cstheme="majorHAnsi"/>
                <w:color w:val="97999B"/>
                <w:sz w:val="20"/>
                <w:szCs w:val="20"/>
              </w:rPr>
              <w:t>1.</w:t>
            </w:r>
          </w:p>
        </w:tc>
        <w:tc>
          <w:tcPr>
            <w:tcW w:w="1034" w:type="pct"/>
            <w:shd w:val="clear" w:color="auto" w:fill="auto"/>
            <w:tcMar>
              <w:top w:w="80" w:type="dxa"/>
              <w:left w:w="120" w:type="dxa"/>
              <w:bottom w:w="80" w:type="dxa"/>
              <w:right w:w="120" w:type="dxa"/>
            </w:tcMar>
          </w:tcPr>
          <w:p w14:paraId="1470BF15" w14:textId="0A23D2A4" w:rsidR="00C026B5" w:rsidRPr="00F32DC6" w:rsidRDefault="000A69AB" w:rsidP="00DB7A77">
            <w:pPr>
              <w:spacing w:after="0" w:line="240" w:lineRule="auto"/>
              <w:rPr>
                <w:rFonts w:asciiTheme="majorHAnsi" w:eastAsia="Open Sans" w:hAnsiTheme="majorHAnsi" w:cstheme="majorHAnsi"/>
                <w:color w:val="97999B"/>
                <w:sz w:val="20"/>
                <w:szCs w:val="20"/>
              </w:rPr>
            </w:pPr>
            <w:r>
              <w:rPr>
                <w:rFonts w:asciiTheme="majorHAnsi" w:eastAsia="Open Sans" w:hAnsiTheme="majorHAnsi" w:cstheme="majorHAnsi"/>
                <w:color w:val="97999B"/>
                <w:sz w:val="20"/>
                <w:szCs w:val="20"/>
              </w:rPr>
              <w:t>Site Clearing</w:t>
            </w:r>
          </w:p>
        </w:tc>
        <w:tc>
          <w:tcPr>
            <w:tcW w:w="542" w:type="pct"/>
            <w:shd w:val="clear" w:color="auto" w:fill="auto"/>
          </w:tcPr>
          <w:p w14:paraId="51D893F5" w14:textId="7D95FE97" w:rsidR="00C026B5" w:rsidRPr="00F32DC6" w:rsidRDefault="00721E0F" w:rsidP="00DB7A77">
            <w:pPr>
              <w:spacing w:after="0" w:line="240" w:lineRule="auto"/>
              <w:rPr>
                <w:rFonts w:asciiTheme="majorHAnsi" w:eastAsia="Open Sans" w:hAnsiTheme="majorHAnsi" w:cstheme="majorHAnsi"/>
                <w:color w:val="97999B"/>
                <w:sz w:val="20"/>
                <w:szCs w:val="20"/>
              </w:rPr>
            </w:pPr>
            <w:r>
              <w:rPr>
                <w:rFonts w:asciiTheme="majorHAnsi" w:eastAsia="Open Sans" w:hAnsiTheme="majorHAnsi" w:cstheme="majorHAnsi"/>
                <w:color w:val="97999B"/>
                <w:sz w:val="20"/>
                <w:szCs w:val="20"/>
              </w:rPr>
              <w:t>0%</w:t>
            </w:r>
          </w:p>
        </w:tc>
        <w:tc>
          <w:tcPr>
            <w:tcW w:w="525" w:type="pct"/>
            <w:shd w:val="clear" w:color="auto" w:fill="auto"/>
          </w:tcPr>
          <w:p w14:paraId="7CB10EC5" w14:textId="50C0C8E9" w:rsidR="00C026B5" w:rsidRPr="00F32DC6" w:rsidRDefault="00721E0F" w:rsidP="00DB7A77">
            <w:pPr>
              <w:spacing w:after="0" w:line="240" w:lineRule="auto"/>
              <w:rPr>
                <w:rFonts w:asciiTheme="majorHAnsi" w:eastAsia="Open Sans" w:hAnsiTheme="majorHAnsi" w:cstheme="majorHAnsi"/>
                <w:color w:val="97999B"/>
                <w:sz w:val="20"/>
                <w:szCs w:val="20"/>
              </w:rPr>
            </w:pPr>
            <w:r>
              <w:rPr>
                <w:rFonts w:asciiTheme="majorHAnsi" w:eastAsia="Open Sans" w:hAnsiTheme="majorHAnsi" w:cstheme="majorHAnsi"/>
                <w:color w:val="97999B"/>
                <w:sz w:val="20"/>
                <w:szCs w:val="20"/>
              </w:rPr>
              <w:t>100%</w:t>
            </w:r>
          </w:p>
        </w:tc>
        <w:tc>
          <w:tcPr>
            <w:tcW w:w="477" w:type="pct"/>
            <w:shd w:val="clear" w:color="auto" w:fill="auto"/>
          </w:tcPr>
          <w:p w14:paraId="2F908391" w14:textId="17F6871D" w:rsidR="00C026B5" w:rsidRPr="00F32DC6" w:rsidRDefault="00721E0F" w:rsidP="00DB7A77">
            <w:pPr>
              <w:spacing w:after="0" w:line="240" w:lineRule="auto"/>
              <w:rPr>
                <w:rFonts w:asciiTheme="majorHAnsi" w:eastAsia="Open Sans" w:hAnsiTheme="majorHAnsi" w:cstheme="majorHAnsi"/>
                <w:color w:val="97999B"/>
                <w:sz w:val="20"/>
                <w:szCs w:val="20"/>
              </w:rPr>
            </w:pPr>
            <w:r>
              <w:rPr>
                <w:rFonts w:asciiTheme="majorHAnsi" w:eastAsia="Open Sans" w:hAnsiTheme="majorHAnsi" w:cstheme="majorHAnsi"/>
                <w:color w:val="97999B"/>
                <w:sz w:val="20"/>
                <w:szCs w:val="20"/>
              </w:rPr>
              <w:t>100%</w:t>
            </w:r>
          </w:p>
        </w:tc>
        <w:tc>
          <w:tcPr>
            <w:tcW w:w="1017" w:type="pct"/>
            <w:shd w:val="clear" w:color="auto" w:fill="auto"/>
          </w:tcPr>
          <w:p w14:paraId="56143002" w14:textId="4B0B2BD0" w:rsidR="00C026B5" w:rsidRPr="00F32DC6" w:rsidRDefault="008F6F98" w:rsidP="00DB7A77">
            <w:pPr>
              <w:spacing w:after="0" w:line="240" w:lineRule="auto"/>
              <w:rPr>
                <w:rFonts w:asciiTheme="majorHAnsi" w:eastAsia="Open Sans" w:hAnsiTheme="majorHAnsi" w:cstheme="majorHAnsi"/>
                <w:color w:val="97999B"/>
                <w:sz w:val="20"/>
                <w:szCs w:val="20"/>
              </w:rPr>
            </w:pPr>
            <w:r>
              <w:rPr>
                <w:rFonts w:asciiTheme="majorHAnsi" w:eastAsia="Open Sans" w:hAnsiTheme="majorHAnsi" w:cstheme="majorHAnsi"/>
                <w:color w:val="97999B"/>
                <w:sz w:val="20"/>
                <w:szCs w:val="20"/>
              </w:rPr>
              <w:t>None</w:t>
            </w:r>
          </w:p>
        </w:tc>
        <w:tc>
          <w:tcPr>
            <w:tcW w:w="728" w:type="pct"/>
            <w:shd w:val="clear" w:color="auto" w:fill="auto"/>
          </w:tcPr>
          <w:p w14:paraId="5F82B0DD" w14:textId="45D0D5ED" w:rsidR="00C026B5" w:rsidRPr="00F32DC6" w:rsidRDefault="008F6F98" w:rsidP="00DB7A77">
            <w:pPr>
              <w:spacing w:after="0" w:line="240" w:lineRule="auto"/>
              <w:rPr>
                <w:rFonts w:asciiTheme="majorHAnsi" w:eastAsia="Open Sans" w:hAnsiTheme="majorHAnsi" w:cstheme="majorHAnsi"/>
                <w:color w:val="97999B"/>
                <w:sz w:val="20"/>
                <w:szCs w:val="20"/>
              </w:rPr>
            </w:pPr>
            <w:r>
              <w:rPr>
                <w:rFonts w:asciiTheme="majorHAnsi" w:eastAsia="Open Sans" w:hAnsiTheme="majorHAnsi" w:cstheme="majorHAnsi"/>
                <w:color w:val="97999B"/>
                <w:sz w:val="20"/>
                <w:szCs w:val="20"/>
              </w:rPr>
              <w:t>Approved</w:t>
            </w:r>
          </w:p>
        </w:tc>
      </w:tr>
      <w:tr w:rsidR="00C026B5" w14:paraId="757CBFD4" w14:textId="77777777" w:rsidTr="000A69AB">
        <w:trPr>
          <w:trHeight w:val="480"/>
        </w:trPr>
        <w:tc>
          <w:tcPr>
            <w:tcW w:w="676" w:type="pct"/>
            <w:shd w:val="clear" w:color="auto" w:fill="auto"/>
          </w:tcPr>
          <w:p w14:paraId="681E3E2E" w14:textId="152B40AB" w:rsidR="00C026B5" w:rsidRDefault="00C026B5" w:rsidP="00F32DC6">
            <w:pPr>
              <w:spacing w:after="0" w:line="240" w:lineRule="auto"/>
              <w:rPr>
                <w:rFonts w:ascii="Open Sans" w:eastAsia="Open Sans" w:hAnsi="Open Sans" w:cs="Open Sans"/>
                <w:color w:val="97999B"/>
              </w:rPr>
            </w:pPr>
          </w:p>
        </w:tc>
        <w:tc>
          <w:tcPr>
            <w:tcW w:w="1034" w:type="pct"/>
            <w:shd w:val="clear" w:color="auto" w:fill="auto"/>
            <w:tcMar>
              <w:top w:w="80" w:type="dxa"/>
              <w:left w:w="120" w:type="dxa"/>
              <w:bottom w:w="80" w:type="dxa"/>
              <w:right w:w="120" w:type="dxa"/>
            </w:tcMar>
          </w:tcPr>
          <w:p w14:paraId="6B444A8B" w14:textId="7C8BAAFA" w:rsidR="00C026B5" w:rsidRDefault="00C026B5" w:rsidP="00F32DC6">
            <w:pPr>
              <w:spacing w:after="0" w:line="240" w:lineRule="auto"/>
              <w:rPr>
                <w:rFonts w:ascii="Open Sans" w:eastAsia="Open Sans" w:hAnsi="Open Sans" w:cs="Open Sans"/>
                <w:color w:val="97999B"/>
              </w:rPr>
            </w:pPr>
          </w:p>
        </w:tc>
        <w:tc>
          <w:tcPr>
            <w:tcW w:w="542" w:type="pct"/>
            <w:shd w:val="clear" w:color="auto" w:fill="auto"/>
          </w:tcPr>
          <w:p w14:paraId="1A2F051D" w14:textId="5AFC5977" w:rsidR="00C026B5" w:rsidRDefault="00C026B5" w:rsidP="00F32DC6">
            <w:pPr>
              <w:spacing w:after="0" w:line="240" w:lineRule="auto"/>
              <w:rPr>
                <w:rFonts w:ascii="Open Sans" w:eastAsia="Open Sans" w:hAnsi="Open Sans" w:cs="Open Sans"/>
                <w:color w:val="97999B"/>
              </w:rPr>
            </w:pPr>
          </w:p>
        </w:tc>
        <w:tc>
          <w:tcPr>
            <w:tcW w:w="525" w:type="pct"/>
            <w:shd w:val="clear" w:color="auto" w:fill="auto"/>
          </w:tcPr>
          <w:p w14:paraId="18E3DFA3" w14:textId="026CC186" w:rsidR="00C026B5" w:rsidRDefault="00C026B5" w:rsidP="00F32DC6">
            <w:pPr>
              <w:spacing w:after="0" w:line="240" w:lineRule="auto"/>
              <w:rPr>
                <w:rFonts w:ascii="Open Sans" w:eastAsia="Open Sans" w:hAnsi="Open Sans" w:cs="Open Sans"/>
                <w:color w:val="97999B"/>
              </w:rPr>
            </w:pPr>
          </w:p>
        </w:tc>
        <w:tc>
          <w:tcPr>
            <w:tcW w:w="477" w:type="pct"/>
            <w:shd w:val="clear" w:color="auto" w:fill="auto"/>
          </w:tcPr>
          <w:p w14:paraId="7907293B" w14:textId="6C7C94FE" w:rsidR="00C026B5" w:rsidRDefault="00C026B5" w:rsidP="00F32DC6">
            <w:pPr>
              <w:spacing w:after="0" w:line="240" w:lineRule="auto"/>
              <w:rPr>
                <w:rFonts w:ascii="Open Sans" w:eastAsia="Open Sans" w:hAnsi="Open Sans" w:cs="Open Sans"/>
                <w:color w:val="97999B"/>
              </w:rPr>
            </w:pPr>
          </w:p>
        </w:tc>
        <w:tc>
          <w:tcPr>
            <w:tcW w:w="1017" w:type="pct"/>
            <w:shd w:val="clear" w:color="auto" w:fill="auto"/>
          </w:tcPr>
          <w:p w14:paraId="22C5C568" w14:textId="13101EDC" w:rsidR="00C026B5" w:rsidRDefault="00C026B5" w:rsidP="00F32DC6">
            <w:pPr>
              <w:spacing w:after="0" w:line="240" w:lineRule="auto"/>
              <w:rPr>
                <w:rFonts w:ascii="Open Sans" w:eastAsia="Open Sans" w:hAnsi="Open Sans" w:cs="Open Sans"/>
                <w:color w:val="97999B"/>
              </w:rPr>
            </w:pPr>
          </w:p>
        </w:tc>
        <w:tc>
          <w:tcPr>
            <w:tcW w:w="728" w:type="pct"/>
            <w:shd w:val="clear" w:color="auto" w:fill="auto"/>
          </w:tcPr>
          <w:p w14:paraId="1832DBC2" w14:textId="32F24364" w:rsidR="00C026B5" w:rsidRDefault="00C026B5" w:rsidP="00F32DC6">
            <w:pPr>
              <w:spacing w:after="0" w:line="240" w:lineRule="auto"/>
              <w:rPr>
                <w:rFonts w:ascii="Open Sans" w:eastAsia="Open Sans" w:hAnsi="Open Sans" w:cs="Open Sans"/>
                <w:color w:val="97999B"/>
              </w:rPr>
            </w:pPr>
          </w:p>
        </w:tc>
      </w:tr>
    </w:tbl>
    <w:p w14:paraId="78C4D495" w14:textId="77777777" w:rsidR="00C026B5" w:rsidRPr="00721E0F" w:rsidRDefault="00C026B5" w:rsidP="00721E0F"/>
    <w:tbl>
      <w:tblPr>
        <w:tblStyle w:val="a1"/>
        <w:tblW w:w="13455" w:type="dxa"/>
        <w:tblInd w:w="-180" w:type="dxa"/>
        <w:tblBorders>
          <w:top w:val="single" w:sz="4" w:space="0" w:color="8099D0"/>
          <w:left w:val="single" w:sz="4" w:space="0" w:color="8099D0"/>
          <w:bottom w:val="single" w:sz="4" w:space="0" w:color="8099D0"/>
          <w:right w:val="single" w:sz="4" w:space="0" w:color="8099D0"/>
          <w:insideH w:val="single" w:sz="4" w:space="0" w:color="8099D0"/>
          <w:insideV w:val="single" w:sz="4" w:space="0" w:color="8099D0"/>
        </w:tblBorders>
        <w:tblLayout w:type="fixed"/>
        <w:tblLook w:val="04A0" w:firstRow="1" w:lastRow="0" w:firstColumn="1" w:lastColumn="0" w:noHBand="0" w:noVBand="1"/>
      </w:tblPr>
      <w:tblGrid>
        <w:gridCol w:w="1545"/>
        <w:gridCol w:w="11910"/>
      </w:tblGrid>
      <w:tr w:rsidR="00DB7A77" w14:paraId="0B0E58D7" w14:textId="77777777" w:rsidTr="00721E0F">
        <w:trPr>
          <w:trHeight w:val="17"/>
        </w:trPr>
        <w:tc>
          <w:tcPr>
            <w:tcW w:w="1545" w:type="dxa"/>
            <w:shd w:val="clear" w:color="auto" w:fill="auto"/>
            <w:vAlign w:val="center"/>
          </w:tcPr>
          <w:p w14:paraId="77554C0E" w14:textId="21477275" w:rsidR="00DB7A77" w:rsidRPr="00F32DC6" w:rsidRDefault="00721E0F" w:rsidP="00F32DC6">
            <w:pPr>
              <w:pStyle w:val="NoSpacing"/>
              <w:rPr>
                <w:b/>
                <w:bCs/>
              </w:rPr>
            </w:pPr>
            <w:r>
              <w:rPr>
                <w:b/>
                <w:bCs/>
              </w:rPr>
              <w:t>Reviewed by</w:t>
            </w:r>
          </w:p>
        </w:tc>
        <w:tc>
          <w:tcPr>
            <w:tcW w:w="11910" w:type="dxa"/>
            <w:shd w:val="clear" w:color="auto" w:fill="auto"/>
            <w:vAlign w:val="center"/>
          </w:tcPr>
          <w:p w14:paraId="1E53AC86" w14:textId="77777777" w:rsidR="00DB7A77" w:rsidRDefault="00DB7A77" w:rsidP="00F32DC6">
            <w:pPr>
              <w:pStyle w:val="NoSpacing"/>
              <w:rPr>
                <w:color w:val="97999B"/>
              </w:rPr>
            </w:pPr>
            <w:r>
              <w:rPr>
                <w:color w:val="97999B"/>
              </w:rPr>
              <w:t>DPM</w:t>
            </w:r>
          </w:p>
        </w:tc>
      </w:tr>
      <w:tr w:rsidR="00DB7A77" w14:paraId="52BF5AC8" w14:textId="77777777" w:rsidTr="00721E0F">
        <w:trPr>
          <w:trHeight w:val="17"/>
        </w:trPr>
        <w:tc>
          <w:tcPr>
            <w:tcW w:w="1545" w:type="dxa"/>
            <w:shd w:val="clear" w:color="auto" w:fill="auto"/>
            <w:vAlign w:val="center"/>
          </w:tcPr>
          <w:p w14:paraId="62CE3D32" w14:textId="77777777" w:rsidR="00DB7A77" w:rsidRPr="00F32DC6" w:rsidRDefault="00DB7A77" w:rsidP="00F32DC6">
            <w:pPr>
              <w:pStyle w:val="NoSpacing"/>
              <w:rPr>
                <w:b/>
                <w:bCs/>
              </w:rPr>
            </w:pPr>
            <w:r w:rsidRPr="00F32DC6">
              <w:rPr>
                <w:b/>
                <w:bCs/>
              </w:rPr>
              <w:t>Approved by</w:t>
            </w:r>
          </w:p>
        </w:tc>
        <w:tc>
          <w:tcPr>
            <w:tcW w:w="11910" w:type="dxa"/>
            <w:shd w:val="clear" w:color="auto" w:fill="auto"/>
            <w:vAlign w:val="center"/>
          </w:tcPr>
          <w:p w14:paraId="1D0E9037" w14:textId="77777777" w:rsidR="00DB7A77" w:rsidRDefault="00DB7A77" w:rsidP="00F32DC6">
            <w:pPr>
              <w:pStyle w:val="NoSpacing"/>
              <w:rPr>
                <w:rFonts w:ascii="Open Sans" w:eastAsia="Open Sans" w:hAnsi="Open Sans" w:cs="Open Sans"/>
                <w:color w:val="97999B"/>
              </w:rPr>
            </w:pPr>
            <w:r>
              <w:rPr>
                <w:rFonts w:ascii="Open Sans" w:eastAsia="Open Sans" w:hAnsi="Open Sans" w:cs="Open Sans"/>
                <w:color w:val="97999B"/>
              </w:rPr>
              <w:t>PM</w:t>
            </w:r>
          </w:p>
        </w:tc>
      </w:tr>
    </w:tbl>
    <w:p w14:paraId="353E1329" w14:textId="3B5C6994" w:rsidR="00CC62F2" w:rsidRDefault="00CC62F2" w:rsidP="00721E0F">
      <w:pPr>
        <w:rPr>
          <w:rFonts w:asciiTheme="majorHAnsi" w:hAnsiTheme="majorHAnsi" w:cstheme="majorHAnsi"/>
        </w:rPr>
      </w:pPr>
    </w:p>
    <w:sectPr w:rsidR="00CC62F2" w:rsidSect="008F6F98">
      <w:headerReference w:type="default" r:id="rId11"/>
      <w:footerReference w:type="default" r:id="rId12"/>
      <w:pgSz w:w="15840" w:h="12240" w:orient="landscape"/>
      <w:pgMar w:top="1440" w:right="1440" w:bottom="99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5C463C" w14:textId="77777777" w:rsidR="002B4DBE" w:rsidRDefault="002B4DBE" w:rsidP="005B350D">
      <w:pPr>
        <w:spacing w:after="0" w:line="240" w:lineRule="auto"/>
      </w:pPr>
      <w:r>
        <w:separator/>
      </w:r>
    </w:p>
  </w:endnote>
  <w:endnote w:type="continuationSeparator" w:id="0">
    <w:p w14:paraId="59F73D35" w14:textId="77777777" w:rsidR="002B4DBE" w:rsidRDefault="002B4DBE" w:rsidP="005B35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 Sans">
    <w:altName w:val="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DDBD2" w14:textId="33F93F30" w:rsidR="004B5731" w:rsidRDefault="008F6F98" w:rsidP="005B350D">
    <w:pPr>
      <w:pStyle w:val="Footer"/>
    </w:pPr>
    <w:r>
      <w:t>Monthly Progress Report Summary</w:t>
    </w:r>
    <w:r w:rsidR="000C7038" w:rsidRPr="000C7038">
      <w:ptab w:relativeTo="margin" w:alignment="center" w:leader="none"/>
    </w:r>
    <w:r w:rsidR="000C7038" w:rsidRPr="000C7038">
      <w:ptab w:relativeTo="margin" w:alignment="right" w:leader="none"/>
    </w:r>
    <w:r w:rsidR="00417D78" w:rsidRPr="00417D78">
      <w:fldChar w:fldCharType="begin"/>
    </w:r>
    <w:r w:rsidR="00417D78" w:rsidRPr="00417D78">
      <w:instrText xml:space="preserve"> PAGE   \* MERGEFORMAT </w:instrText>
    </w:r>
    <w:r w:rsidR="00417D78" w:rsidRPr="00417D78">
      <w:fldChar w:fldCharType="separate"/>
    </w:r>
    <w:r w:rsidR="00417D78" w:rsidRPr="00417D78">
      <w:rPr>
        <w:noProof/>
      </w:rPr>
      <w:t>1</w:t>
    </w:r>
    <w:r w:rsidR="00417D78" w:rsidRPr="00417D78">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4B9AEA" w14:textId="77777777" w:rsidR="002B4DBE" w:rsidRDefault="002B4DBE" w:rsidP="005B350D">
      <w:pPr>
        <w:spacing w:after="0" w:line="240" w:lineRule="auto"/>
      </w:pPr>
      <w:r>
        <w:separator/>
      </w:r>
    </w:p>
  </w:footnote>
  <w:footnote w:type="continuationSeparator" w:id="0">
    <w:p w14:paraId="398729AD" w14:textId="77777777" w:rsidR="002B4DBE" w:rsidRDefault="002B4DBE" w:rsidP="005B350D">
      <w:pPr>
        <w:spacing w:after="0" w:line="240" w:lineRule="auto"/>
      </w:pPr>
      <w:r>
        <w:continuationSeparator/>
      </w:r>
    </w:p>
  </w:footnote>
  <w:footnote w:id="1">
    <w:p w14:paraId="743AA7DA" w14:textId="77777777" w:rsidR="00FE5EA5" w:rsidRDefault="00FE5EA5" w:rsidP="00FE5EA5">
      <w:pPr>
        <w:spacing w:line="240" w:lineRule="auto"/>
        <w:ind w:left="90" w:hanging="90"/>
        <w:rPr>
          <w:sz w:val="16"/>
          <w:szCs w:val="16"/>
        </w:rPr>
      </w:pPr>
      <w:r>
        <w:rPr>
          <w:vertAlign w:val="superscript"/>
        </w:rPr>
        <w:footnoteRef/>
      </w:r>
      <w:r>
        <w:rPr>
          <w:sz w:val="16"/>
          <w:szCs w:val="16"/>
        </w:rPr>
        <w:t xml:space="preserve"> This report is intended to provide an advance measurement information to the PM and/or partners pending the Contractor’s fully detailed monthly report and statements in accordance with the contract requirements. In this regard, therefore, the template can be tailored and expanded to suite project specific needs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DDBCB" w14:textId="46CE6421" w:rsidR="004B5731" w:rsidRDefault="00E2211F" w:rsidP="00F94B7E">
    <w:pPr>
      <w:pStyle w:val="Header"/>
    </w:pPr>
    <w:r>
      <w:rPr>
        <w:noProof/>
        <w:color w:val="0092D1"/>
      </w:rPr>
      <w:drawing>
        <wp:anchor distT="0" distB="0" distL="114300" distR="114300" simplePos="0" relativeHeight="251659264" behindDoc="0" locked="0" layoutInCell="1" allowOverlap="1" wp14:anchorId="2A90EA5F" wp14:editId="5EF226D4">
          <wp:simplePos x="0" y="0"/>
          <wp:positionH relativeFrom="margin">
            <wp:posOffset>0</wp:posOffset>
          </wp:positionH>
          <wp:positionV relativeFrom="paragraph">
            <wp:posOffset>-164836</wp:posOffset>
          </wp:positionV>
          <wp:extent cx="1828800" cy="610870"/>
          <wp:effectExtent l="0" t="0" r="0" b="0"/>
          <wp:wrapThrough wrapText="bothSides">
            <wp:wrapPolygon edited="0">
              <wp:start x="0" y="0"/>
              <wp:lineTo x="0" y="20881"/>
              <wp:lineTo x="21375" y="20881"/>
              <wp:lineTo x="21375" y="0"/>
              <wp:lineTo x="0" y="0"/>
            </wp:wrapPolygon>
          </wp:wrapThrough>
          <wp:docPr id="6" name="Picture 6"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28800" cy="610870"/>
                  </a:xfrm>
                  <a:prstGeom prst="rect">
                    <a:avLst/>
                  </a:prstGeom>
                  <a:noFill/>
                  <a:ln>
                    <a:noFill/>
                  </a:ln>
                </pic:spPr>
              </pic:pic>
            </a:graphicData>
          </a:graphic>
        </wp:anchor>
      </w:drawing>
    </w:r>
    <w:r w:rsidRPr="00080A72">
      <w:t>Form QM</w:t>
    </w:r>
    <w:r w:rsidR="008F6F98">
      <w:t>11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E723BA"/>
    <w:multiLevelType w:val="multilevel"/>
    <w:tmpl w:val="A67E9A6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 w15:restartNumberingAfterBreak="0">
    <w:nsid w:val="3AD83EE4"/>
    <w:multiLevelType w:val="multilevel"/>
    <w:tmpl w:val="2E723980"/>
    <w:lvl w:ilvl="0">
      <w:start w:val="1"/>
      <w:numFmt w:val="decimal"/>
      <w:pStyle w:val="Heading2"/>
      <w:lvlText w:val="%1."/>
      <w:lvlJc w:val="left"/>
      <w:pPr>
        <w:ind w:left="425" w:hanging="425"/>
      </w:pPr>
      <w:rPr>
        <w:b/>
        <w:smallCaps w:val="0"/>
        <w:strike w:val="0"/>
        <w:shd w:val="clear" w:color="auto" w:fill="auto"/>
        <w:vertAlign w:val="baseline"/>
      </w:rPr>
    </w:lvl>
    <w:lvl w:ilvl="1">
      <w:start w:val="1"/>
      <w:numFmt w:val="decimal"/>
      <w:pStyle w:val="Heading3"/>
      <w:lvlText w:val="%1.%2."/>
      <w:lvlJc w:val="left"/>
      <w:pPr>
        <w:ind w:left="426" w:hanging="426"/>
      </w:pPr>
      <w:rPr>
        <w:smallCaps w:val="0"/>
        <w:strike w:val="0"/>
        <w:shd w:val="clear" w:color="auto" w:fill="auto"/>
        <w:vertAlign w:val="baseline"/>
      </w:rPr>
    </w:lvl>
    <w:lvl w:ilvl="2">
      <w:start w:val="1"/>
      <w:numFmt w:val="decimal"/>
      <w:lvlText w:val="%1.%2.%3."/>
      <w:lvlJc w:val="left"/>
      <w:pPr>
        <w:ind w:left="498" w:hanging="498"/>
      </w:pPr>
      <w:rPr>
        <w:smallCaps w:val="0"/>
        <w:strike w:val="0"/>
        <w:shd w:val="clear" w:color="auto" w:fill="auto"/>
        <w:vertAlign w:val="baseline"/>
      </w:rPr>
    </w:lvl>
    <w:lvl w:ilvl="3">
      <w:start w:val="1"/>
      <w:numFmt w:val="decimal"/>
      <w:lvlText w:val="%1.%2.%3.%4."/>
      <w:lvlJc w:val="left"/>
      <w:pPr>
        <w:ind w:left="936" w:hanging="642"/>
      </w:pPr>
      <w:rPr>
        <w:smallCaps w:val="0"/>
        <w:strike w:val="0"/>
        <w:shd w:val="clear" w:color="auto" w:fill="auto"/>
        <w:vertAlign w:val="baseline"/>
      </w:rPr>
    </w:lvl>
    <w:lvl w:ilvl="4">
      <w:start w:val="1"/>
      <w:numFmt w:val="decimal"/>
      <w:lvlText w:val="%1.%2.%3.%4.%5."/>
      <w:lvlJc w:val="left"/>
      <w:pPr>
        <w:ind w:left="1440" w:hanging="786"/>
      </w:pPr>
      <w:rPr>
        <w:smallCaps w:val="0"/>
        <w:strike w:val="0"/>
        <w:shd w:val="clear" w:color="auto" w:fill="auto"/>
        <w:vertAlign w:val="baseline"/>
      </w:rPr>
    </w:lvl>
    <w:lvl w:ilvl="5">
      <w:start w:val="1"/>
      <w:numFmt w:val="decimal"/>
      <w:lvlText w:val="%1.%2.%3.%4.%5.%6."/>
      <w:lvlJc w:val="left"/>
      <w:pPr>
        <w:ind w:left="1944" w:hanging="930"/>
      </w:pPr>
      <w:rPr>
        <w:smallCaps w:val="0"/>
        <w:strike w:val="0"/>
        <w:shd w:val="clear" w:color="auto" w:fill="auto"/>
        <w:vertAlign w:val="baseline"/>
      </w:rPr>
    </w:lvl>
    <w:lvl w:ilvl="6">
      <w:start w:val="1"/>
      <w:numFmt w:val="decimal"/>
      <w:lvlText w:val="%1.%2.%3.%4.%5.%6.%7."/>
      <w:lvlJc w:val="left"/>
      <w:pPr>
        <w:ind w:left="2448" w:hanging="1074"/>
      </w:pPr>
      <w:rPr>
        <w:smallCaps w:val="0"/>
        <w:strike w:val="0"/>
        <w:shd w:val="clear" w:color="auto" w:fill="auto"/>
        <w:vertAlign w:val="baseline"/>
      </w:rPr>
    </w:lvl>
    <w:lvl w:ilvl="7">
      <w:start w:val="1"/>
      <w:numFmt w:val="decimal"/>
      <w:lvlText w:val="%1.%2.%3.%4.%5.%6.%7.%8."/>
      <w:lvlJc w:val="left"/>
      <w:pPr>
        <w:ind w:left="2952" w:hanging="1218"/>
      </w:pPr>
      <w:rPr>
        <w:smallCaps w:val="0"/>
        <w:strike w:val="0"/>
        <w:shd w:val="clear" w:color="auto" w:fill="auto"/>
        <w:vertAlign w:val="baseline"/>
      </w:rPr>
    </w:lvl>
    <w:lvl w:ilvl="8">
      <w:start w:val="1"/>
      <w:numFmt w:val="decimal"/>
      <w:lvlText w:val="%1.%2.%3.%4.%5.%6.%7.%8.%9."/>
      <w:lvlJc w:val="left"/>
      <w:pPr>
        <w:ind w:left="3528" w:hanging="1434"/>
      </w:pPr>
      <w:rPr>
        <w:smallCaps w:val="0"/>
        <w:strike w:val="0"/>
        <w:shd w:val="clear" w:color="auto" w:fill="auto"/>
        <w:vertAlign w:val="baseline"/>
      </w:rPr>
    </w:lvl>
  </w:abstractNum>
  <w:abstractNum w:abstractNumId="2" w15:restartNumberingAfterBreak="0">
    <w:nsid w:val="503001FB"/>
    <w:multiLevelType w:val="multilevel"/>
    <w:tmpl w:val="71261EB4"/>
    <w:lvl w:ilvl="0">
      <w:start w:val="1"/>
      <w:numFmt w:val="decimalZero"/>
      <w:lvlText w:val="%1."/>
      <w:lvlJc w:val="left"/>
      <w:pPr>
        <w:ind w:left="720" w:hanging="360"/>
      </w:pPr>
      <w:rPr>
        <w:u w:val="none"/>
      </w:rPr>
    </w:lvl>
    <w:lvl w:ilvl="1">
      <w:start w:val="1"/>
      <w:numFmt w:val="lowerLetter"/>
      <w:lvlText w:val="%2."/>
      <w:lvlJc w:val="left"/>
      <w:pPr>
        <w:ind w:left="1440" w:hanging="360"/>
      </w:pPr>
      <w:rPr>
        <w:u w:val="none"/>
      </w:rPr>
    </w:lvl>
    <w:lvl w:ilvl="2">
      <w:start w:val="1"/>
      <w:numFmt w:val="bullet"/>
      <w:lvlText w:val="●"/>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54F464EA"/>
    <w:multiLevelType w:val="multilevel"/>
    <w:tmpl w:val="71D8C97C"/>
    <w:lvl w:ilvl="0">
      <w:start w:val="1"/>
      <w:numFmt w:val="decimal"/>
      <w:pStyle w:val="AnnexHeading2"/>
      <w:lvlText w:val="%1."/>
      <w:lvlJc w:val="left"/>
      <w:pPr>
        <w:ind w:left="432" w:hanging="432"/>
      </w:pPr>
      <w:rPr>
        <w:rFonts w:hint="default"/>
        <w:b/>
        <w:vertAlign w:val="baseline"/>
      </w:rPr>
    </w:lvl>
    <w:lvl w:ilvl="1">
      <w:start w:val="1"/>
      <w:numFmt w:val="decimal"/>
      <w:lvlText w:val="%1.%2."/>
      <w:lvlJc w:val="left"/>
      <w:pPr>
        <w:ind w:left="1440" w:hanging="1008"/>
      </w:pPr>
      <w:rPr>
        <w:rFonts w:hint="default"/>
        <w:b w:val="0"/>
        <w:color w:val="000000"/>
        <w:vertAlign w:val="baseline"/>
      </w:rPr>
    </w:lvl>
    <w:lvl w:ilvl="2">
      <w:start w:val="1"/>
      <w:numFmt w:val="decimal"/>
      <w:lvlText w:val="%1.%2.%3."/>
      <w:lvlJc w:val="left"/>
      <w:pPr>
        <w:ind w:left="864" w:hanging="503"/>
      </w:pPr>
      <w:rPr>
        <w:rFonts w:hint="default"/>
        <w:vertAlign w:val="baseline"/>
      </w:rPr>
    </w:lvl>
    <w:lvl w:ilvl="3">
      <w:start w:val="1"/>
      <w:numFmt w:val="decimal"/>
      <w:lvlText w:val="%1.%2.%3.%4."/>
      <w:lvlJc w:val="left"/>
      <w:pPr>
        <w:ind w:left="1368" w:hanging="647"/>
      </w:pPr>
      <w:rPr>
        <w:rFonts w:hint="default"/>
        <w:vertAlign w:val="baseline"/>
      </w:rPr>
    </w:lvl>
    <w:lvl w:ilvl="4">
      <w:start w:val="1"/>
      <w:numFmt w:val="decimal"/>
      <w:lvlText w:val="%1.%2.%3.%4.%5."/>
      <w:lvlJc w:val="left"/>
      <w:pPr>
        <w:ind w:left="1872" w:hanging="792"/>
      </w:pPr>
      <w:rPr>
        <w:rFonts w:hint="default"/>
        <w:vertAlign w:val="baseline"/>
      </w:rPr>
    </w:lvl>
    <w:lvl w:ilvl="5">
      <w:start w:val="1"/>
      <w:numFmt w:val="decimal"/>
      <w:lvlText w:val="%1.%2.%3.%4.%5.%6."/>
      <w:lvlJc w:val="left"/>
      <w:pPr>
        <w:ind w:left="2376" w:hanging="936"/>
      </w:pPr>
      <w:rPr>
        <w:rFonts w:hint="default"/>
        <w:vertAlign w:val="baseline"/>
      </w:rPr>
    </w:lvl>
    <w:lvl w:ilvl="6">
      <w:start w:val="1"/>
      <w:numFmt w:val="decimal"/>
      <w:lvlText w:val="%1.%2.%3.%4.%5.%6.%7."/>
      <w:lvlJc w:val="left"/>
      <w:pPr>
        <w:ind w:left="2880" w:hanging="1080"/>
      </w:pPr>
      <w:rPr>
        <w:rFonts w:hint="default"/>
        <w:vertAlign w:val="baseline"/>
      </w:rPr>
    </w:lvl>
    <w:lvl w:ilvl="7">
      <w:start w:val="1"/>
      <w:numFmt w:val="decimal"/>
      <w:lvlText w:val="%1.%2.%3.%4.%5.%6.%7.%8."/>
      <w:lvlJc w:val="left"/>
      <w:pPr>
        <w:ind w:left="3384" w:hanging="1224"/>
      </w:pPr>
      <w:rPr>
        <w:rFonts w:hint="default"/>
        <w:vertAlign w:val="baseline"/>
      </w:rPr>
    </w:lvl>
    <w:lvl w:ilvl="8">
      <w:start w:val="1"/>
      <w:numFmt w:val="decimal"/>
      <w:lvlText w:val="%1.%2.%3.%4.%5.%6.%7.%8.%9."/>
      <w:lvlJc w:val="left"/>
      <w:pPr>
        <w:ind w:left="3960" w:hanging="1440"/>
      </w:pPr>
      <w:rPr>
        <w:rFonts w:hint="default"/>
        <w:vertAlign w:val="baseline"/>
      </w:rPr>
    </w:lvl>
  </w:abstractNum>
  <w:abstractNum w:abstractNumId="4" w15:restartNumberingAfterBreak="0">
    <w:nsid w:val="55EC77F5"/>
    <w:multiLevelType w:val="hybridMultilevel"/>
    <w:tmpl w:val="7BEA489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AF87921"/>
    <w:multiLevelType w:val="hybridMultilevel"/>
    <w:tmpl w:val="9404D9F4"/>
    <w:lvl w:ilvl="0" w:tplc="EA5A2040">
      <w:start w:val="1"/>
      <w:numFmt w:val="decimal"/>
      <w:pStyle w:val="Heading4"/>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8AB0D2D"/>
    <w:multiLevelType w:val="multilevel"/>
    <w:tmpl w:val="63A65BA8"/>
    <w:lvl w:ilvl="0">
      <w:start w:val="1"/>
      <w:numFmt w:val="decimalZero"/>
      <w:lvlText w:val="%1."/>
      <w:lvlJc w:val="left"/>
      <w:pPr>
        <w:ind w:left="720" w:hanging="360"/>
      </w:pPr>
      <w:rPr>
        <w:u w:val="none"/>
      </w:rPr>
    </w:lvl>
    <w:lvl w:ilvl="1">
      <w:start w:val="1"/>
      <w:numFmt w:val="lowerLetter"/>
      <w:lvlText w:val="%2."/>
      <w:lvlJc w:val="left"/>
      <w:pPr>
        <w:ind w:left="1440" w:hanging="360"/>
      </w:pPr>
      <w:rPr>
        <w:u w:val="none"/>
      </w:rPr>
    </w:lvl>
    <w:lvl w:ilvl="2">
      <w:start w:val="1"/>
      <w:numFmt w:val="bullet"/>
      <w:lvlText w:val="●"/>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2"/>
  </w:num>
  <w:num w:numId="2">
    <w:abstractNumId w:val="0"/>
  </w:num>
  <w:num w:numId="3">
    <w:abstractNumId w:val="3"/>
  </w:num>
  <w:num w:numId="4">
    <w:abstractNumId w:val="1"/>
  </w:num>
  <w:num w:numId="5">
    <w:abstractNumId w:val="1"/>
  </w:num>
  <w:num w:numId="6">
    <w:abstractNumId w:val="3"/>
  </w:num>
  <w:num w:numId="7">
    <w:abstractNumId w:val="1"/>
  </w:num>
  <w:num w:numId="8">
    <w:abstractNumId w:val="1"/>
  </w:num>
  <w:num w:numId="9">
    <w:abstractNumId w:val="3"/>
  </w:num>
  <w:num w:numId="10">
    <w:abstractNumId w:val="4"/>
  </w:num>
  <w:num w:numId="11">
    <w:abstractNumId w:val="5"/>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731"/>
    <w:rsid w:val="00003FEC"/>
    <w:rsid w:val="00073601"/>
    <w:rsid w:val="00080A72"/>
    <w:rsid w:val="000A5DFF"/>
    <w:rsid w:val="000A69AB"/>
    <w:rsid w:val="000C7038"/>
    <w:rsid w:val="000D1D76"/>
    <w:rsid w:val="00124083"/>
    <w:rsid w:val="001515E4"/>
    <w:rsid w:val="001B24E9"/>
    <w:rsid w:val="001C0523"/>
    <w:rsid w:val="002112EC"/>
    <w:rsid w:val="00232439"/>
    <w:rsid w:val="0024641E"/>
    <w:rsid w:val="002523E6"/>
    <w:rsid w:val="00257AD4"/>
    <w:rsid w:val="00262919"/>
    <w:rsid w:val="002A570E"/>
    <w:rsid w:val="002A5D34"/>
    <w:rsid w:val="002B241A"/>
    <w:rsid w:val="002B4DBE"/>
    <w:rsid w:val="002C2F8C"/>
    <w:rsid w:val="002C3C5A"/>
    <w:rsid w:val="002E753D"/>
    <w:rsid w:val="00305B99"/>
    <w:rsid w:val="0034084D"/>
    <w:rsid w:val="00365DCB"/>
    <w:rsid w:val="003E2E00"/>
    <w:rsid w:val="00417D78"/>
    <w:rsid w:val="00457778"/>
    <w:rsid w:val="004B5731"/>
    <w:rsid w:val="004E4953"/>
    <w:rsid w:val="00520AEA"/>
    <w:rsid w:val="00537AD0"/>
    <w:rsid w:val="0055720C"/>
    <w:rsid w:val="005611FF"/>
    <w:rsid w:val="005853B0"/>
    <w:rsid w:val="005A3FE0"/>
    <w:rsid w:val="005B350D"/>
    <w:rsid w:val="005F36FF"/>
    <w:rsid w:val="00600A47"/>
    <w:rsid w:val="007200B3"/>
    <w:rsid w:val="00721E0F"/>
    <w:rsid w:val="00756337"/>
    <w:rsid w:val="00760229"/>
    <w:rsid w:val="007616EC"/>
    <w:rsid w:val="007619D6"/>
    <w:rsid w:val="007C6CA5"/>
    <w:rsid w:val="007F6FC6"/>
    <w:rsid w:val="008047EA"/>
    <w:rsid w:val="008273FE"/>
    <w:rsid w:val="00837005"/>
    <w:rsid w:val="0085195C"/>
    <w:rsid w:val="00866185"/>
    <w:rsid w:val="008A1AB9"/>
    <w:rsid w:val="008B26EF"/>
    <w:rsid w:val="008F6F98"/>
    <w:rsid w:val="0090184B"/>
    <w:rsid w:val="009342FB"/>
    <w:rsid w:val="009817AC"/>
    <w:rsid w:val="009D7550"/>
    <w:rsid w:val="009F35AA"/>
    <w:rsid w:val="00A1135F"/>
    <w:rsid w:val="00A322C0"/>
    <w:rsid w:val="00A52B24"/>
    <w:rsid w:val="00A92FED"/>
    <w:rsid w:val="00AB10D0"/>
    <w:rsid w:val="00AC08B4"/>
    <w:rsid w:val="00B14916"/>
    <w:rsid w:val="00B47491"/>
    <w:rsid w:val="00B71C36"/>
    <w:rsid w:val="00B778EE"/>
    <w:rsid w:val="00C026B5"/>
    <w:rsid w:val="00C104AC"/>
    <w:rsid w:val="00C25A1B"/>
    <w:rsid w:val="00C50C67"/>
    <w:rsid w:val="00C86E8A"/>
    <w:rsid w:val="00CC044F"/>
    <w:rsid w:val="00CC17A0"/>
    <w:rsid w:val="00CC5C0F"/>
    <w:rsid w:val="00CC62F2"/>
    <w:rsid w:val="00CF421C"/>
    <w:rsid w:val="00D3400E"/>
    <w:rsid w:val="00D56A95"/>
    <w:rsid w:val="00D840D3"/>
    <w:rsid w:val="00DB7A77"/>
    <w:rsid w:val="00E2211F"/>
    <w:rsid w:val="00E439BE"/>
    <w:rsid w:val="00E4571F"/>
    <w:rsid w:val="00E65379"/>
    <w:rsid w:val="00E75A19"/>
    <w:rsid w:val="00E904F2"/>
    <w:rsid w:val="00EB5A8E"/>
    <w:rsid w:val="00EE711D"/>
    <w:rsid w:val="00F25CE4"/>
    <w:rsid w:val="00F32DC6"/>
    <w:rsid w:val="00F34923"/>
    <w:rsid w:val="00F40182"/>
    <w:rsid w:val="00F447F3"/>
    <w:rsid w:val="00F56B9D"/>
    <w:rsid w:val="00F94B7E"/>
    <w:rsid w:val="00FD1CB5"/>
    <w:rsid w:val="00FD23E1"/>
    <w:rsid w:val="00FE0D0A"/>
    <w:rsid w:val="00FE1BF6"/>
    <w:rsid w:val="00FE5E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E2DDAD5"/>
  <w15:docId w15:val="{56ADC701-28ED-46B7-8340-07462615C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1AB9"/>
    <w:pPr>
      <w:pBdr>
        <w:top w:val="nil"/>
        <w:left w:val="nil"/>
        <w:bottom w:val="nil"/>
        <w:right w:val="nil"/>
        <w:between w:val="nil"/>
      </w:pBdr>
      <w:spacing w:after="240" w:line="276" w:lineRule="auto"/>
    </w:pPr>
    <w:rPr>
      <w:rFonts w:ascii="Calibri" w:eastAsia="Calibri" w:hAnsi="Calibri" w:cs="Calibri"/>
      <w:color w:val="000000"/>
      <w:sz w:val="22"/>
      <w:szCs w:val="22"/>
    </w:rPr>
  </w:style>
  <w:style w:type="paragraph" w:styleId="Heading1">
    <w:name w:val="heading 1"/>
    <w:basedOn w:val="Normal"/>
    <w:next w:val="Normal"/>
    <w:link w:val="Heading1Char"/>
    <w:uiPriority w:val="9"/>
    <w:qFormat/>
    <w:rsid w:val="008A1AB9"/>
    <w:pPr>
      <w:keepNext/>
      <w:keepLines/>
      <w:spacing w:before="480"/>
      <w:outlineLvl w:val="0"/>
    </w:pPr>
    <w:rPr>
      <w:b/>
      <w:color w:val="003781" w:themeColor="accent1"/>
      <w:sz w:val="28"/>
      <w:szCs w:val="28"/>
    </w:rPr>
  </w:style>
  <w:style w:type="paragraph" w:styleId="Heading2">
    <w:name w:val="heading 2"/>
    <w:basedOn w:val="Normal"/>
    <w:next w:val="Normal"/>
    <w:link w:val="Heading2Char"/>
    <w:uiPriority w:val="9"/>
    <w:unhideWhenUsed/>
    <w:qFormat/>
    <w:rsid w:val="008A1AB9"/>
    <w:pPr>
      <w:keepNext/>
      <w:numPr>
        <w:numId w:val="8"/>
      </w:numPr>
      <w:spacing w:before="240"/>
      <w:jc w:val="both"/>
      <w:outlineLvl w:val="1"/>
    </w:pPr>
    <w:rPr>
      <w:b/>
      <w:color w:val="003781" w:themeColor="accent1"/>
      <w:sz w:val="28"/>
    </w:rPr>
  </w:style>
  <w:style w:type="paragraph" w:styleId="Heading3">
    <w:name w:val="heading 3"/>
    <w:basedOn w:val="Normal"/>
    <w:next w:val="Normal"/>
    <w:link w:val="Heading3Char"/>
    <w:uiPriority w:val="9"/>
    <w:unhideWhenUsed/>
    <w:qFormat/>
    <w:rsid w:val="008A1AB9"/>
    <w:pPr>
      <w:keepNext/>
      <w:numPr>
        <w:ilvl w:val="1"/>
        <w:numId w:val="8"/>
      </w:numPr>
      <w:spacing w:after="200"/>
      <w:jc w:val="both"/>
      <w:outlineLvl w:val="2"/>
    </w:pPr>
    <w:rPr>
      <w:b/>
      <w:color w:val="003781" w:themeColor="accent1"/>
    </w:rPr>
  </w:style>
  <w:style w:type="paragraph" w:styleId="Heading4">
    <w:name w:val="heading 4"/>
    <w:basedOn w:val="Normal"/>
    <w:next w:val="Normal"/>
    <w:link w:val="Heading4Char"/>
    <w:uiPriority w:val="9"/>
    <w:unhideWhenUsed/>
    <w:qFormat/>
    <w:rsid w:val="001C0523"/>
    <w:pPr>
      <w:keepNext/>
      <w:keepLines/>
      <w:numPr>
        <w:numId w:val="11"/>
      </w:numPr>
      <w:spacing w:before="240" w:after="200"/>
      <w:ind w:left="360"/>
      <w:outlineLvl w:val="3"/>
    </w:pPr>
    <w:rPr>
      <w:rFonts w:asciiTheme="majorHAnsi" w:eastAsia="Open Sans" w:hAnsiTheme="majorHAnsi" w:cstheme="majorHAnsi"/>
      <w:b/>
      <w:color w:val="003781" w:themeColor="accent1"/>
    </w:rPr>
  </w:style>
  <w:style w:type="paragraph" w:styleId="Heading5">
    <w:name w:val="heading 5"/>
    <w:basedOn w:val="Normal"/>
    <w:next w:val="Normal"/>
    <w:link w:val="Heading5Char"/>
    <w:uiPriority w:val="9"/>
    <w:semiHidden/>
    <w:unhideWhenUsed/>
    <w:qFormat/>
    <w:rsid w:val="008A1AB9"/>
    <w:pPr>
      <w:keepNext/>
      <w:keepLines/>
      <w:spacing w:before="220" w:after="40"/>
      <w:outlineLvl w:val="4"/>
    </w:pPr>
    <w:rPr>
      <w:b/>
    </w:rPr>
  </w:style>
  <w:style w:type="paragraph" w:styleId="Heading6">
    <w:name w:val="heading 6"/>
    <w:basedOn w:val="Normal"/>
    <w:next w:val="Normal"/>
    <w:link w:val="Heading6Char"/>
    <w:uiPriority w:val="9"/>
    <w:semiHidden/>
    <w:unhideWhenUsed/>
    <w:qFormat/>
    <w:rsid w:val="008A1AB9"/>
    <w:pPr>
      <w:keepNext/>
      <w:keepLines/>
      <w:spacing w:before="200" w:after="40"/>
      <w:outlineLvl w:val="5"/>
    </w:pPr>
    <w:rPr>
      <w:b/>
      <w:sz w:val="20"/>
      <w:szCs w:val="20"/>
    </w:rPr>
  </w:style>
  <w:style w:type="paragraph" w:styleId="Heading7">
    <w:name w:val="heading 7"/>
    <w:basedOn w:val="Normal"/>
    <w:next w:val="Normal"/>
    <w:link w:val="Heading7Char"/>
    <w:uiPriority w:val="9"/>
    <w:semiHidden/>
    <w:unhideWhenUsed/>
    <w:qFormat/>
    <w:rsid w:val="008A1AB9"/>
    <w:pPr>
      <w:keepNext/>
      <w:keepLines/>
      <w:spacing w:before="40" w:after="0"/>
      <w:outlineLvl w:val="6"/>
    </w:pPr>
    <w:rPr>
      <w:rFonts w:asciiTheme="majorHAnsi" w:eastAsiaTheme="majorEastAsia" w:hAnsiTheme="majorHAnsi" w:cstheme="majorBidi"/>
      <w:i/>
      <w:iCs/>
      <w:color w:val="001B40" w:themeColor="accent1" w:themeShade="7F"/>
    </w:rPr>
  </w:style>
  <w:style w:type="paragraph" w:styleId="Heading8">
    <w:name w:val="heading 8"/>
    <w:basedOn w:val="Normal"/>
    <w:next w:val="Normal"/>
    <w:link w:val="Heading8Char"/>
    <w:uiPriority w:val="9"/>
    <w:semiHidden/>
    <w:unhideWhenUsed/>
    <w:qFormat/>
    <w:rsid w:val="008A1AB9"/>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8A1AB9"/>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Heading1"/>
    <w:next w:val="Normal"/>
    <w:link w:val="TitleChar"/>
    <w:uiPriority w:val="10"/>
    <w:qFormat/>
    <w:rsid w:val="005853B0"/>
    <w:pPr>
      <w:jc w:val="center"/>
    </w:pPr>
    <w:rPr>
      <w:rFonts w:ascii="Calibri Light" w:hAnsi="Calibri Light"/>
      <w:sz w:val="40"/>
    </w:rPr>
  </w:style>
  <w:style w:type="paragraph" w:styleId="Subtitle">
    <w:name w:val="Subtitle"/>
    <w:aliases w:val="Subtitle-Intro"/>
    <w:basedOn w:val="Normal"/>
    <w:next w:val="Normal"/>
    <w:link w:val="SubtitleChar"/>
    <w:uiPriority w:val="11"/>
    <w:qFormat/>
    <w:rsid w:val="008A1AB9"/>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rPr>
      <w:rFonts w:ascii="Arial" w:eastAsia="Arial" w:hAnsi="Arial" w:cs="Arial"/>
      <w:color w:val="000000"/>
    </w:rPr>
    <w:tblPr>
      <w:tblStyleRowBandSize w:val="1"/>
      <w:tblStyleColBandSize w:val="1"/>
      <w:tblCellMar>
        <w:top w:w="113" w:type="dxa"/>
        <w:left w:w="113" w:type="dxa"/>
        <w:bottom w:w="113" w:type="dxa"/>
        <w:right w:w="113" w:type="dxa"/>
      </w:tblCellMar>
    </w:tblPr>
    <w:tcPr>
      <w:shd w:val="clear" w:color="auto" w:fill="FEF1CA"/>
    </w:tcPr>
    <w:tblStylePr w:type="firstRow">
      <w:pPr>
        <w:spacing w:before="0" w:after="0"/>
      </w:pPr>
      <w:rPr>
        <w:rFonts w:ascii="Arial" w:eastAsia="Arial" w:hAnsi="Arial" w:cs="Arial"/>
        <w:b/>
        <w:color w:val="FFFFFF"/>
        <w:sz w:val="17"/>
        <w:szCs w:val="17"/>
      </w:rPr>
      <w:tblPr/>
      <w:tcPr>
        <w:tcBorders>
          <w:top w:val="nil"/>
          <w:left w:val="nil"/>
          <w:bottom w:val="nil"/>
          <w:right w:val="nil"/>
          <w:insideH w:val="nil"/>
          <w:insideV w:val="single" w:sz="4" w:space="0" w:color="FFFFFF"/>
        </w:tcBorders>
        <w:shd w:val="clear" w:color="auto" w:fill="0092D1"/>
      </w:tcPr>
    </w:tblStylePr>
    <w:tblStylePr w:type="lastRow">
      <w:rPr>
        <w:b/>
      </w:rPr>
      <w:tblPr/>
      <w:tcPr>
        <w:tcBorders>
          <w:top w:val="single" w:sz="6" w:space="0" w:color="000000"/>
          <w:left w:val="single" w:sz="8" w:space="0" w:color="000000"/>
          <w:bottom w:val="single" w:sz="8" w:space="0" w:color="000000"/>
          <w:right w:val="single" w:sz="8" w:space="0" w:color="000000"/>
        </w:tcBorders>
      </w:tcPr>
    </w:tblStylePr>
    <w:tblStylePr w:type="firstCol">
      <w:rPr>
        <w:b w:val="0"/>
      </w:rPr>
    </w:tblStylePr>
    <w:tblStylePr w:type="lastCol">
      <w:rPr>
        <w:b/>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rPr>
      <w:rFonts w:ascii="Arial" w:eastAsia="Arial" w:hAnsi="Arial" w:cs="Arial"/>
      <w:color w:val="000000"/>
    </w:rPr>
    <w:tblPr>
      <w:tblStyleRowBandSize w:val="1"/>
      <w:tblStyleColBandSize w:val="1"/>
      <w:tblCellMar>
        <w:left w:w="115" w:type="dxa"/>
        <w:right w:w="115" w:type="dxa"/>
      </w:tblCellMar>
    </w:tblPr>
    <w:tcPr>
      <w:shd w:val="clear" w:color="auto" w:fill="FFFFFF"/>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6">
    <w:basedOn w:val="TableNormal"/>
    <w:rPr>
      <w:rFonts w:ascii="Arial" w:eastAsia="Arial" w:hAnsi="Arial" w:cs="Arial"/>
      <w:color w:val="000000"/>
    </w:rPr>
    <w:tblPr>
      <w:tblStyleRowBandSize w:val="1"/>
      <w:tblStyleColBandSize w:val="1"/>
      <w:tblCellMar>
        <w:left w:w="115" w:type="dxa"/>
        <w:right w:w="115" w:type="dxa"/>
      </w:tblCellMar>
    </w:tblPr>
    <w:tcPr>
      <w:shd w:val="clear" w:color="auto" w:fill="FFFFFF"/>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7">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080A72"/>
    <w:pPr>
      <w:tabs>
        <w:tab w:val="center" w:pos="4680"/>
        <w:tab w:val="right" w:pos="9360"/>
      </w:tabs>
      <w:spacing w:line="240" w:lineRule="auto"/>
      <w:jc w:val="right"/>
    </w:pPr>
    <w:rPr>
      <w:color w:val="003781" w:themeColor="accent1"/>
      <w:sz w:val="18"/>
    </w:rPr>
  </w:style>
  <w:style w:type="character" w:customStyle="1" w:styleId="HeaderChar">
    <w:name w:val="Header Char"/>
    <w:basedOn w:val="DefaultParagraphFont"/>
    <w:link w:val="Header"/>
    <w:uiPriority w:val="99"/>
    <w:rsid w:val="00080A72"/>
    <w:rPr>
      <w:rFonts w:ascii="Calibri" w:eastAsia="Calibri" w:hAnsi="Calibri" w:cs="Calibri"/>
      <w:color w:val="003781" w:themeColor="accent1"/>
      <w:sz w:val="18"/>
      <w:szCs w:val="22"/>
    </w:rPr>
  </w:style>
  <w:style w:type="paragraph" w:styleId="Footer">
    <w:name w:val="footer"/>
    <w:basedOn w:val="Normal"/>
    <w:link w:val="FooterChar"/>
    <w:uiPriority w:val="99"/>
    <w:unhideWhenUsed/>
    <w:rsid w:val="005B350D"/>
    <w:pPr>
      <w:tabs>
        <w:tab w:val="center" w:pos="4680"/>
        <w:tab w:val="right" w:pos="9360"/>
      </w:tabs>
      <w:spacing w:line="240" w:lineRule="auto"/>
    </w:pPr>
    <w:rPr>
      <w:sz w:val="18"/>
    </w:rPr>
  </w:style>
  <w:style w:type="character" w:customStyle="1" w:styleId="FooterChar">
    <w:name w:val="Footer Char"/>
    <w:basedOn w:val="DefaultParagraphFont"/>
    <w:link w:val="Footer"/>
    <w:uiPriority w:val="99"/>
    <w:rsid w:val="005B350D"/>
    <w:rPr>
      <w:rFonts w:ascii="Calibri" w:eastAsia="Calibri" w:hAnsi="Calibri" w:cs="Calibri"/>
      <w:color w:val="000000"/>
      <w:sz w:val="18"/>
      <w:szCs w:val="22"/>
    </w:rPr>
  </w:style>
  <w:style w:type="paragraph" w:customStyle="1" w:styleId="AnnexTitle">
    <w:name w:val="AnnexTitle"/>
    <w:basedOn w:val="Header"/>
    <w:link w:val="AnnexTitleChar"/>
    <w:qFormat/>
    <w:rsid w:val="008A1AB9"/>
    <w:pPr>
      <w:tabs>
        <w:tab w:val="clear" w:pos="9360"/>
        <w:tab w:val="right" w:pos="9000"/>
      </w:tabs>
      <w:spacing w:line="276" w:lineRule="auto"/>
    </w:pPr>
    <w:rPr>
      <w:b/>
      <w:sz w:val="32"/>
    </w:rPr>
  </w:style>
  <w:style w:type="character" w:customStyle="1" w:styleId="AnnexTitleChar">
    <w:name w:val="AnnexTitle Char"/>
    <w:basedOn w:val="HeaderChar"/>
    <w:link w:val="AnnexTitle"/>
    <w:rsid w:val="008A1AB9"/>
    <w:rPr>
      <w:rFonts w:ascii="Calibri" w:eastAsia="Calibri" w:hAnsi="Calibri" w:cs="Calibri"/>
      <w:b/>
      <w:color w:val="003781" w:themeColor="accent1"/>
      <w:sz w:val="32"/>
      <w:szCs w:val="22"/>
    </w:rPr>
  </w:style>
  <w:style w:type="paragraph" w:customStyle="1" w:styleId="AnnexHeading1">
    <w:name w:val="Annex_Heading1"/>
    <w:basedOn w:val="Normal"/>
    <w:link w:val="AnnexHeading1Char"/>
    <w:qFormat/>
    <w:rsid w:val="008A1AB9"/>
    <w:pPr>
      <w:spacing w:before="200"/>
      <w:jc w:val="both"/>
    </w:pPr>
    <w:rPr>
      <w:b/>
    </w:rPr>
  </w:style>
  <w:style w:type="character" w:customStyle="1" w:styleId="AnnexHeading1Char">
    <w:name w:val="Annex_Heading1 Char"/>
    <w:basedOn w:val="DefaultParagraphFont"/>
    <w:link w:val="AnnexHeading1"/>
    <w:rsid w:val="008A1AB9"/>
    <w:rPr>
      <w:rFonts w:ascii="Calibri" w:eastAsia="Calibri" w:hAnsi="Calibri" w:cs="Calibri"/>
      <w:b/>
      <w:color w:val="000000"/>
      <w:sz w:val="22"/>
      <w:szCs w:val="22"/>
    </w:rPr>
  </w:style>
  <w:style w:type="paragraph" w:customStyle="1" w:styleId="AnnexTitle0">
    <w:name w:val="Annex_Title"/>
    <w:basedOn w:val="Normal"/>
    <w:link w:val="AnnexTitleChar0"/>
    <w:qFormat/>
    <w:rsid w:val="008A1AB9"/>
    <w:pPr>
      <w:spacing w:before="200"/>
    </w:pPr>
    <w:rPr>
      <w:b/>
      <w:color w:val="003781" w:themeColor="accent1"/>
      <w:sz w:val="28"/>
      <w:szCs w:val="28"/>
    </w:rPr>
  </w:style>
  <w:style w:type="character" w:customStyle="1" w:styleId="AnnexTitleChar0">
    <w:name w:val="Annex_Title Char"/>
    <w:basedOn w:val="DefaultParagraphFont"/>
    <w:link w:val="AnnexTitle0"/>
    <w:rsid w:val="008A1AB9"/>
    <w:rPr>
      <w:rFonts w:ascii="Calibri" w:eastAsia="Calibri" w:hAnsi="Calibri" w:cs="Calibri"/>
      <w:b/>
      <w:color w:val="003781" w:themeColor="accent1"/>
      <w:sz w:val="28"/>
      <w:szCs w:val="28"/>
    </w:rPr>
  </w:style>
  <w:style w:type="paragraph" w:customStyle="1" w:styleId="AnnexHeading2">
    <w:name w:val="Annex_Heading2"/>
    <w:basedOn w:val="Normal"/>
    <w:link w:val="AnnexHeading2Char"/>
    <w:qFormat/>
    <w:rsid w:val="008A1AB9"/>
    <w:pPr>
      <w:keepNext/>
      <w:numPr>
        <w:numId w:val="9"/>
      </w:numPr>
      <w:pBdr>
        <w:top w:val="none" w:sz="0" w:space="0" w:color="auto"/>
        <w:left w:val="none" w:sz="0" w:space="0" w:color="auto"/>
        <w:bottom w:val="none" w:sz="0" w:space="0" w:color="auto"/>
        <w:right w:val="none" w:sz="0" w:space="0" w:color="auto"/>
        <w:between w:val="none" w:sz="0" w:space="0" w:color="auto"/>
      </w:pBdr>
      <w:spacing w:before="200"/>
      <w:jc w:val="both"/>
    </w:pPr>
    <w:rPr>
      <w:b/>
    </w:rPr>
  </w:style>
  <w:style w:type="character" w:customStyle="1" w:styleId="AnnexHeading2Char">
    <w:name w:val="Annex_Heading2 Char"/>
    <w:basedOn w:val="DefaultParagraphFont"/>
    <w:link w:val="AnnexHeading2"/>
    <w:rsid w:val="008A1AB9"/>
    <w:rPr>
      <w:rFonts w:ascii="Calibri" w:eastAsia="Calibri" w:hAnsi="Calibri" w:cs="Calibri"/>
      <w:b/>
      <w:color w:val="000000"/>
      <w:sz w:val="22"/>
      <w:szCs w:val="22"/>
    </w:rPr>
  </w:style>
  <w:style w:type="character" w:customStyle="1" w:styleId="Heading1Char">
    <w:name w:val="Heading 1 Char"/>
    <w:basedOn w:val="DefaultParagraphFont"/>
    <w:link w:val="Heading1"/>
    <w:uiPriority w:val="9"/>
    <w:rsid w:val="008A1AB9"/>
    <w:rPr>
      <w:rFonts w:ascii="Calibri" w:eastAsia="Calibri" w:hAnsi="Calibri" w:cs="Calibri"/>
      <w:b/>
      <w:color w:val="003781" w:themeColor="accent1"/>
      <w:sz w:val="28"/>
      <w:szCs w:val="28"/>
    </w:rPr>
  </w:style>
  <w:style w:type="character" w:customStyle="1" w:styleId="Heading2Char">
    <w:name w:val="Heading 2 Char"/>
    <w:basedOn w:val="DefaultParagraphFont"/>
    <w:link w:val="Heading2"/>
    <w:uiPriority w:val="9"/>
    <w:rsid w:val="008A1AB9"/>
    <w:rPr>
      <w:rFonts w:ascii="Calibri" w:eastAsia="Calibri" w:hAnsi="Calibri" w:cs="Calibri"/>
      <w:b/>
      <w:color w:val="003781" w:themeColor="accent1"/>
      <w:sz w:val="28"/>
      <w:szCs w:val="22"/>
    </w:rPr>
  </w:style>
  <w:style w:type="character" w:customStyle="1" w:styleId="Heading3Char">
    <w:name w:val="Heading 3 Char"/>
    <w:basedOn w:val="DefaultParagraphFont"/>
    <w:link w:val="Heading3"/>
    <w:uiPriority w:val="9"/>
    <w:rsid w:val="008A1AB9"/>
    <w:rPr>
      <w:rFonts w:ascii="Calibri" w:eastAsia="Calibri" w:hAnsi="Calibri" w:cs="Calibri"/>
      <w:b/>
      <w:color w:val="003781" w:themeColor="accent1"/>
      <w:sz w:val="22"/>
      <w:szCs w:val="22"/>
    </w:rPr>
  </w:style>
  <w:style w:type="character" w:customStyle="1" w:styleId="Heading4Char">
    <w:name w:val="Heading 4 Char"/>
    <w:basedOn w:val="DefaultParagraphFont"/>
    <w:link w:val="Heading4"/>
    <w:uiPriority w:val="9"/>
    <w:rsid w:val="001C0523"/>
    <w:rPr>
      <w:rFonts w:asciiTheme="majorHAnsi" w:eastAsia="Open Sans" w:hAnsiTheme="majorHAnsi" w:cstheme="majorHAnsi"/>
      <w:b/>
      <w:color w:val="003781" w:themeColor="accent1"/>
      <w:sz w:val="22"/>
      <w:szCs w:val="22"/>
    </w:rPr>
  </w:style>
  <w:style w:type="character" w:customStyle="1" w:styleId="Heading5Char">
    <w:name w:val="Heading 5 Char"/>
    <w:basedOn w:val="DefaultParagraphFont"/>
    <w:link w:val="Heading5"/>
    <w:uiPriority w:val="9"/>
    <w:semiHidden/>
    <w:rsid w:val="008A1AB9"/>
    <w:rPr>
      <w:rFonts w:ascii="Calibri" w:eastAsia="Calibri" w:hAnsi="Calibri" w:cs="Calibri"/>
      <w:b/>
      <w:color w:val="000000"/>
      <w:sz w:val="22"/>
      <w:szCs w:val="22"/>
    </w:rPr>
  </w:style>
  <w:style w:type="character" w:customStyle="1" w:styleId="Heading6Char">
    <w:name w:val="Heading 6 Char"/>
    <w:basedOn w:val="DefaultParagraphFont"/>
    <w:link w:val="Heading6"/>
    <w:uiPriority w:val="9"/>
    <w:semiHidden/>
    <w:rsid w:val="008A1AB9"/>
    <w:rPr>
      <w:rFonts w:ascii="Calibri" w:eastAsia="Calibri" w:hAnsi="Calibri" w:cs="Calibri"/>
      <w:b/>
      <w:color w:val="000000"/>
      <w:sz w:val="20"/>
      <w:szCs w:val="20"/>
    </w:rPr>
  </w:style>
  <w:style w:type="character" w:customStyle="1" w:styleId="Heading7Char">
    <w:name w:val="Heading 7 Char"/>
    <w:basedOn w:val="DefaultParagraphFont"/>
    <w:link w:val="Heading7"/>
    <w:uiPriority w:val="9"/>
    <w:semiHidden/>
    <w:rsid w:val="008A1AB9"/>
    <w:rPr>
      <w:rFonts w:asciiTheme="majorHAnsi" w:eastAsiaTheme="majorEastAsia" w:hAnsiTheme="majorHAnsi" w:cstheme="majorBidi"/>
      <w:i/>
      <w:iCs/>
      <w:color w:val="001B40" w:themeColor="accent1" w:themeShade="7F"/>
      <w:sz w:val="22"/>
      <w:szCs w:val="22"/>
    </w:rPr>
  </w:style>
  <w:style w:type="character" w:customStyle="1" w:styleId="Heading8Char">
    <w:name w:val="Heading 8 Char"/>
    <w:basedOn w:val="DefaultParagraphFont"/>
    <w:link w:val="Heading8"/>
    <w:uiPriority w:val="9"/>
    <w:semiHidden/>
    <w:rsid w:val="008A1AB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8A1AB9"/>
    <w:rPr>
      <w:rFonts w:asciiTheme="majorHAnsi" w:eastAsiaTheme="majorEastAsia" w:hAnsiTheme="majorHAnsi" w:cstheme="majorBidi"/>
      <w:i/>
      <w:iCs/>
      <w:color w:val="272727" w:themeColor="text1" w:themeTint="D8"/>
      <w:sz w:val="21"/>
      <w:szCs w:val="21"/>
    </w:rPr>
  </w:style>
  <w:style w:type="paragraph" w:styleId="Caption">
    <w:name w:val="caption"/>
    <w:basedOn w:val="Normal"/>
    <w:next w:val="Normal"/>
    <w:uiPriority w:val="35"/>
    <w:semiHidden/>
    <w:unhideWhenUsed/>
    <w:qFormat/>
    <w:rsid w:val="008A1AB9"/>
    <w:pPr>
      <w:spacing w:after="200"/>
      <w:jc w:val="center"/>
    </w:pPr>
    <w:rPr>
      <w:rFonts w:asciiTheme="minorHAnsi" w:hAnsiTheme="minorHAnsi" w:cstheme="minorHAnsi"/>
      <w:b/>
      <w:bCs/>
      <w:color w:val="003781" w:themeColor="accent1"/>
      <w:sz w:val="18"/>
      <w:szCs w:val="18"/>
    </w:rPr>
  </w:style>
  <w:style w:type="character" w:customStyle="1" w:styleId="TitleChar">
    <w:name w:val="Title Char"/>
    <w:basedOn w:val="DefaultParagraphFont"/>
    <w:link w:val="Title"/>
    <w:uiPriority w:val="10"/>
    <w:rsid w:val="005853B0"/>
    <w:rPr>
      <w:rFonts w:ascii="Calibri Light" w:eastAsia="Calibri" w:hAnsi="Calibri Light" w:cs="Calibri"/>
      <w:b/>
      <w:color w:val="003781" w:themeColor="accent1"/>
      <w:sz w:val="40"/>
      <w:szCs w:val="28"/>
    </w:rPr>
  </w:style>
  <w:style w:type="character" w:customStyle="1" w:styleId="SubtitleChar">
    <w:name w:val="Subtitle Char"/>
    <w:aliases w:val="Subtitle-Intro Char"/>
    <w:basedOn w:val="DefaultParagraphFont"/>
    <w:link w:val="Subtitle"/>
    <w:uiPriority w:val="11"/>
    <w:rsid w:val="008A1AB9"/>
    <w:rPr>
      <w:rFonts w:ascii="Georgia" w:eastAsia="Georgia" w:hAnsi="Georgia" w:cs="Georgia"/>
      <w:i/>
      <w:color w:val="666666"/>
      <w:sz w:val="48"/>
      <w:szCs w:val="48"/>
    </w:rPr>
  </w:style>
  <w:style w:type="character" w:styleId="Strong">
    <w:name w:val="Strong"/>
    <w:basedOn w:val="DefaultParagraphFont"/>
    <w:uiPriority w:val="22"/>
    <w:qFormat/>
    <w:rsid w:val="008A1AB9"/>
    <w:rPr>
      <w:b/>
      <w:bCs/>
    </w:rPr>
  </w:style>
  <w:style w:type="character" w:styleId="Emphasis">
    <w:name w:val="Emphasis"/>
    <w:basedOn w:val="DefaultParagraphFont"/>
    <w:uiPriority w:val="20"/>
    <w:qFormat/>
    <w:rsid w:val="008A1AB9"/>
    <w:rPr>
      <w:i/>
      <w:iCs/>
    </w:rPr>
  </w:style>
  <w:style w:type="paragraph" w:styleId="NoSpacing">
    <w:name w:val="No Spacing"/>
    <w:uiPriority w:val="1"/>
    <w:qFormat/>
    <w:rsid w:val="008A1AB9"/>
    <w:pPr>
      <w:pBdr>
        <w:top w:val="nil"/>
        <w:left w:val="nil"/>
        <w:bottom w:val="nil"/>
        <w:right w:val="nil"/>
        <w:between w:val="nil"/>
      </w:pBdr>
      <w:contextualSpacing/>
    </w:pPr>
    <w:rPr>
      <w:rFonts w:ascii="Calibri" w:eastAsia="Calibri" w:hAnsi="Calibri" w:cs="Calibri"/>
      <w:color w:val="000000"/>
      <w:sz w:val="22"/>
      <w:szCs w:val="22"/>
    </w:rPr>
  </w:style>
  <w:style w:type="paragraph" w:styleId="ListParagraph">
    <w:name w:val="List Paragraph"/>
    <w:basedOn w:val="Normal"/>
    <w:uiPriority w:val="34"/>
    <w:qFormat/>
    <w:rsid w:val="008A1AB9"/>
    <w:pPr>
      <w:ind w:left="720"/>
      <w:contextualSpacing/>
    </w:pPr>
  </w:style>
  <w:style w:type="paragraph" w:styleId="Quote">
    <w:name w:val="Quote"/>
    <w:basedOn w:val="Normal"/>
    <w:next w:val="Normal"/>
    <w:link w:val="QuoteChar"/>
    <w:uiPriority w:val="29"/>
    <w:qFormat/>
    <w:rsid w:val="008A1AB9"/>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8A1AB9"/>
    <w:rPr>
      <w:rFonts w:ascii="Calibri" w:eastAsia="Calibri" w:hAnsi="Calibri" w:cs="Calibri"/>
      <w:i/>
      <w:iCs/>
      <w:color w:val="404040" w:themeColor="text1" w:themeTint="BF"/>
      <w:sz w:val="22"/>
      <w:szCs w:val="22"/>
    </w:rPr>
  </w:style>
  <w:style w:type="paragraph" w:styleId="IntenseQuote">
    <w:name w:val="Intense Quote"/>
    <w:basedOn w:val="Normal"/>
    <w:next w:val="Normal"/>
    <w:link w:val="IntenseQuoteChar"/>
    <w:uiPriority w:val="30"/>
    <w:qFormat/>
    <w:rsid w:val="008A1AB9"/>
    <w:pPr>
      <w:pBdr>
        <w:top w:val="single" w:sz="4" w:space="10" w:color="003781" w:themeColor="accent1"/>
        <w:bottom w:val="single" w:sz="4" w:space="10" w:color="003781" w:themeColor="accent1"/>
      </w:pBdr>
      <w:spacing w:before="360" w:after="360"/>
      <w:ind w:left="864" w:right="864"/>
      <w:jc w:val="center"/>
    </w:pPr>
    <w:rPr>
      <w:i/>
      <w:iCs/>
      <w:color w:val="003781" w:themeColor="accent1"/>
    </w:rPr>
  </w:style>
  <w:style w:type="character" w:customStyle="1" w:styleId="IntenseQuoteChar">
    <w:name w:val="Intense Quote Char"/>
    <w:basedOn w:val="DefaultParagraphFont"/>
    <w:link w:val="IntenseQuote"/>
    <w:uiPriority w:val="30"/>
    <w:rsid w:val="008A1AB9"/>
    <w:rPr>
      <w:rFonts w:ascii="Calibri" w:eastAsia="Calibri" w:hAnsi="Calibri" w:cs="Calibri"/>
      <w:i/>
      <w:iCs/>
      <w:color w:val="003781" w:themeColor="accent1"/>
      <w:sz w:val="22"/>
      <w:szCs w:val="22"/>
    </w:rPr>
  </w:style>
  <w:style w:type="character" w:styleId="SubtleEmphasis">
    <w:name w:val="Subtle Emphasis"/>
    <w:basedOn w:val="DefaultParagraphFont"/>
    <w:uiPriority w:val="19"/>
    <w:qFormat/>
    <w:rsid w:val="008A1AB9"/>
    <w:rPr>
      <w:i/>
      <w:iCs/>
      <w:color w:val="404040" w:themeColor="text1" w:themeTint="BF"/>
    </w:rPr>
  </w:style>
  <w:style w:type="character" w:styleId="IntenseEmphasis">
    <w:name w:val="Intense Emphasis"/>
    <w:basedOn w:val="DefaultParagraphFont"/>
    <w:uiPriority w:val="21"/>
    <w:qFormat/>
    <w:rsid w:val="008A1AB9"/>
    <w:rPr>
      <w:i/>
      <w:iCs/>
      <w:color w:val="003781" w:themeColor="accent1"/>
    </w:rPr>
  </w:style>
  <w:style w:type="character" w:styleId="SubtleReference">
    <w:name w:val="Subtle Reference"/>
    <w:basedOn w:val="DefaultParagraphFont"/>
    <w:uiPriority w:val="31"/>
    <w:qFormat/>
    <w:rsid w:val="008A1AB9"/>
    <w:rPr>
      <w:smallCaps/>
      <w:color w:val="5A5A5A" w:themeColor="text1" w:themeTint="A5"/>
    </w:rPr>
  </w:style>
  <w:style w:type="character" w:styleId="IntenseReference">
    <w:name w:val="Intense Reference"/>
    <w:basedOn w:val="DefaultParagraphFont"/>
    <w:uiPriority w:val="32"/>
    <w:qFormat/>
    <w:rsid w:val="008A1AB9"/>
    <w:rPr>
      <w:b/>
      <w:bCs/>
      <w:smallCaps/>
      <w:color w:val="003781" w:themeColor="accent1"/>
      <w:spacing w:val="5"/>
    </w:rPr>
  </w:style>
  <w:style w:type="character" w:styleId="BookTitle">
    <w:name w:val="Book Title"/>
    <w:basedOn w:val="DefaultParagraphFont"/>
    <w:uiPriority w:val="33"/>
    <w:qFormat/>
    <w:rsid w:val="008A1AB9"/>
    <w:rPr>
      <w:b/>
      <w:bCs/>
      <w:i/>
      <w:iCs/>
      <w:spacing w:val="5"/>
    </w:rPr>
  </w:style>
  <w:style w:type="paragraph" w:styleId="TOCHeading">
    <w:name w:val="TOC Heading"/>
    <w:basedOn w:val="Heading1"/>
    <w:next w:val="Normal"/>
    <w:uiPriority w:val="39"/>
    <w:semiHidden/>
    <w:unhideWhenUsed/>
    <w:qFormat/>
    <w:rsid w:val="008A1AB9"/>
    <w:pPr>
      <w:pBdr>
        <w:top w:val="none" w:sz="0" w:space="0" w:color="auto"/>
        <w:left w:val="none" w:sz="0" w:space="0" w:color="auto"/>
        <w:bottom w:val="none" w:sz="0" w:space="0" w:color="auto"/>
        <w:right w:val="none" w:sz="0" w:space="0" w:color="auto"/>
        <w:between w:val="none" w:sz="0" w:space="0" w:color="auto"/>
      </w:pBdr>
      <w:spacing w:before="240" w:after="0" w:line="259" w:lineRule="auto"/>
      <w:outlineLvl w:val="9"/>
    </w:pPr>
    <w:rPr>
      <w:rFonts w:asciiTheme="majorHAnsi" w:eastAsiaTheme="majorEastAsia" w:hAnsiTheme="majorHAnsi" w:cstheme="majorBidi"/>
      <w:color w:val="002860" w:themeColor="accent1" w:themeShade="BF"/>
      <w:szCs w:val="32"/>
    </w:rPr>
  </w:style>
  <w:style w:type="table" w:styleId="TableGrid">
    <w:name w:val="Table Grid"/>
    <w:basedOn w:val="TableNormal"/>
    <w:uiPriority w:val="39"/>
    <w:rsid w:val="0034084D"/>
    <w:rPr>
      <w:rFonts w:asciiTheme="minorHAnsi" w:eastAsiaTheme="minorHAnsi" w:hAnsiTheme="minorHAnsi" w:cstheme="minorBid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4084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ECRP">
      <a:dk1>
        <a:sysClr val="windowText" lastClr="000000"/>
      </a:dk1>
      <a:lt1>
        <a:sysClr val="window" lastClr="FFFFFF"/>
      </a:lt1>
      <a:dk2>
        <a:srgbClr val="44546A"/>
      </a:dk2>
      <a:lt2>
        <a:srgbClr val="E7E6E6"/>
      </a:lt2>
      <a:accent1>
        <a:srgbClr val="003781"/>
      </a:accent1>
      <a:accent2>
        <a:srgbClr val="4066B8"/>
      </a:accent2>
      <a:accent3>
        <a:srgbClr val="8099D0"/>
      </a:accent3>
      <a:accent4>
        <a:srgbClr val="B3C2E3"/>
      </a:accent4>
      <a:accent5>
        <a:srgbClr val="D9E0F1"/>
      </a:accent5>
      <a:accent6>
        <a:srgbClr val="5B92E5"/>
      </a:accent6>
      <a:hlink>
        <a:srgbClr val="2066CF"/>
      </a:hlink>
      <a:folHlink>
        <a:srgbClr val="85C0FB"/>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949C14D6E452D4D985F2F3C00D6D291" ma:contentTypeVersion="12" ma:contentTypeDescription="Create a new document." ma:contentTypeScope="" ma:versionID="5e3e0f0c65d8cd5f946e00955d26166c">
  <xsd:schema xmlns:xsd="http://www.w3.org/2001/XMLSchema" xmlns:xs="http://www.w3.org/2001/XMLSchema" xmlns:p="http://schemas.microsoft.com/office/2006/metadata/properties" xmlns:ns2="2b198572-fe03-4e02-95fc-2624567f0a4d" xmlns:ns3="67f1c9f4-a9df-4a2c-8908-dc0596f28c56" targetNamespace="http://schemas.microsoft.com/office/2006/metadata/properties" ma:root="true" ma:fieldsID="d8c8847dac9b9f49c00015104b895ff1" ns2:_="" ns3:_="">
    <xsd:import namespace="2b198572-fe03-4e02-95fc-2624567f0a4d"/>
    <xsd:import namespace="67f1c9f4-a9df-4a2c-8908-dc0596f28c5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198572-fe03-4e02-95fc-2624567f0a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7f1c9f4-a9df-4a2c-8908-dc0596f28c5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03FD7F9-C40E-46C0-A743-77A9A61661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198572-fe03-4e02-95fc-2624567f0a4d"/>
    <ds:schemaRef ds:uri="67f1c9f4-a9df-4a2c-8908-dc0596f28c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6B8BB4-69C6-4148-976F-2969FD849021}">
  <ds:schemaRefs>
    <ds:schemaRef ds:uri="http://schemas.openxmlformats.org/officeDocument/2006/bibliography"/>
  </ds:schemaRefs>
</ds:datastoreItem>
</file>

<file path=customXml/itemProps3.xml><?xml version="1.0" encoding="utf-8"?>
<ds:datastoreItem xmlns:ds="http://schemas.openxmlformats.org/officeDocument/2006/customXml" ds:itemID="{754805D8-1EF7-47F2-BEAB-8F4E86AB665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CD887CF-9EC2-44C5-9A94-BC175D9720B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1</Pages>
  <Words>68</Words>
  <Characters>388</Characters>
  <Application>Microsoft Office Word</Application>
  <DocSecurity>0</DocSecurity>
  <Lines>3</Lines>
  <Paragraphs>1</Paragraphs>
  <ScaleCrop>false</ScaleCrop>
  <Company/>
  <LinksUpToDate>false</LinksUpToDate>
  <CharactersWithSpaces>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SUEN Margaret</cp:lastModifiedBy>
  <cp:revision>103</cp:revision>
  <dcterms:created xsi:type="dcterms:W3CDTF">2021-10-19T08:44:00Z</dcterms:created>
  <dcterms:modified xsi:type="dcterms:W3CDTF">2021-10-19T12:43:00Z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0x0101001949C14D6E452D4D985F2F3C00D6D291</vt:lpwstr>
  </property>
  <property fmtid="{D5CDD505-2E9C-101B-9397-08002B2CF9AE}" pid="3" name="MSIP_Label_65b15e2b-c6d2-488b-8aea-978109a77633_Enabled">
    <vt:lpwstr>true</vt:lpwstr>
  </property>
  <property fmtid="{D5CDD505-2E9C-101B-9397-08002B2CF9AE}" pid="4" name="MSIP_Label_65b15e2b-c6d2-488b-8aea-978109a77633_SetDate">
    <vt:lpwstr>2021-10-19T08:44:15Z</vt:lpwstr>
  </property>
  <property fmtid="{D5CDD505-2E9C-101B-9397-08002B2CF9AE}" pid="5" name="MSIP_Label_65b15e2b-c6d2-488b-8aea-978109a77633_Method">
    <vt:lpwstr>Privileged</vt:lpwstr>
  </property>
  <property fmtid="{D5CDD505-2E9C-101B-9397-08002B2CF9AE}" pid="6" name="MSIP_Label_65b15e2b-c6d2-488b-8aea-978109a77633_Name">
    <vt:lpwstr>IOMLb0010IN123173</vt:lpwstr>
  </property>
  <property fmtid="{D5CDD505-2E9C-101B-9397-08002B2CF9AE}" pid="7" name="MSIP_Label_65b15e2b-c6d2-488b-8aea-978109a77633_SiteId">
    <vt:lpwstr>1588262d-23fb-43b4-bd6e-bce49c8e6186</vt:lpwstr>
  </property>
  <property fmtid="{D5CDD505-2E9C-101B-9397-08002B2CF9AE}" pid="8" name="MSIP_Label_65b15e2b-c6d2-488b-8aea-978109a77633_ActionId">
    <vt:lpwstr>e8bd714d-226e-48f0-9682-496932724210</vt:lpwstr>
  </property>
  <property fmtid="{D5CDD505-2E9C-101B-9397-08002B2CF9AE}" pid="9" name="MSIP_Label_65b15e2b-c6d2-488b-8aea-978109a77633_ContentBits">
    <vt:lpwstr>0</vt:lpwstr>
  </property>
</Properties>
</file>