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center"/>
        <w:rPr>
          <w:rFonts w:ascii="Arial" w:cs="Arial" w:eastAsia="Arial" w:hAnsi="Arial"/>
          <w:b w:val="1"/>
          <w:color w:val="ff0000"/>
          <w:sz w:val="20"/>
          <w:szCs w:val="20"/>
          <w:highlight w:val="whit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Contrato de Serviços Profissionais </w:t>
      </w:r>
      <w:r w:rsidDel="00000000" w:rsidR="00000000" w:rsidRPr="00000000">
        <w:rPr>
          <w:rtl w:val="0"/>
        </w:rPr>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center"/>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INSTRUMENTO DE ACORDO</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Esse contrato é celebrado no dia </w:t>
      </w:r>
      <w:r w:rsidDel="00000000" w:rsidR="00000000" w:rsidRPr="00000000">
        <w:rPr>
          <w:rFonts w:ascii="Arial" w:cs="Arial" w:eastAsia="Arial" w:hAnsi="Arial"/>
          <w:color w:val="000000"/>
          <w:sz w:val="20"/>
          <w:szCs w:val="20"/>
          <w:highlight w:val="lightGray"/>
          <w:rtl w:val="0"/>
        </w:rPr>
        <w:t xml:space="preserve">[inserir dia]</w:t>
      </w:r>
      <w:r w:rsidDel="00000000" w:rsidR="00000000" w:rsidRPr="00000000">
        <w:rPr>
          <w:rFonts w:ascii="Arial" w:cs="Arial" w:eastAsia="Arial" w:hAnsi="Arial"/>
          <w:color w:val="000000"/>
          <w:sz w:val="20"/>
          <w:szCs w:val="20"/>
          <w:rtl w:val="0"/>
        </w:rPr>
        <w:t xml:space="preserve"> de [</w:t>
      </w:r>
      <w:r w:rsidDel="00000000" w:rsidR="00000000" w:rsidRPr="00000000">
        <w:rPr>
          <w:rFonts w:ascii="Arial" w:cs="Arial" w:eastAsia="Arial" w:hAnsi="Arial"/>
          <w:color w:val="000000"/>
          <w:sz w:val="20"/>
          <w:szCs w:val="20"/>
          <w:highlight w:val="lightGray"/>
          <w:rtl w:val="0"/>
        </w:rPr>
        <w:t xml:space="preserve">inserir o mês</w:t>
      </w:r>
      <w:r w:rsidDel="00000000" w:rsidR="00000000" w:rsidRPr="00000000">
        <w:rPr>
          <w:rFonts w:ascii="Arial" w:cs="Arial" w:eastAsia="Arial" w:hAnsi="Arial"/>
          <w:color w:val="000000"/>
          <w:sz w:val="20"/>
          <w:szCs w:val="20"/>
          <w:rtl w:val="0"/>
        </w:rPr>
        <w:t xml:space="preserve">] 20 </w:t>
      </w:r>
      <w:r w:rsidDel="00000000" w:rsidR="00000000" w:rsidRPr="00000000">
        <w:rPr>
          <w:rFonts w:ascii="Arial" w:cs="Arial" w:eastAsia="Arial" w:hAnsi="Arial"/>
          <w:color w:val="000000"/>
          <w:sz w:val="20"/>
          <w:szCs w:val="20"/>
          <w:highlight w:val="lightGray"/>
          <w:rtl w:val="0"/>
        </w:rPr>
        <w:t xml:space="preserve">[inserir ano]</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120" w:before="360" w:line="240" w:lineRule="auto"/>
        <w:ind w:left="360" w:hanging="360"/>
        <w:rPr>
          <w:rFonts w:ascii="Arial" w:cs="Arial" w:eastAsia="Arial" w:hAnsi="Arial"/>
          <w:b w:val="1"/>
          <w:color w:val="000000"/>
          <w:sz w:val="20"/>
          <w:szCs w:val="20"/>
        </w:rPr>
      </w:pPr>
      <w:r w:rsidDel="00000000" w:rsidR="00000000" w:rsidRPr="00000000">
        <w:rPr>
          <w:rFonts w:ascii="Arial" w:cs="Arial" w:eastAsia="Arial" w:hAnsi="Arial"/>
          <w:b w:val="1"/>
          <w:color w:val="0092d1"/>
          <w:sz w:val="28"/>
          <w:szCs w:val="28"/>
          <w:rtl w:val="0"/>
        </w:rPr>
        <w:t xml:space="preserve">Entre</w:t>
      </w:r>
      <w:r w:rsidDel="00000000" w:rsidR="00000000" w:rsidRPr="00000000">
        <w:rPr>
          <w:rtl w:val="0"/>
        </w:rPr>
      </w:r>
    </w:p>
    <w:p w:rsidR="00000000" w:rsidDel="00000000" w:rsidP="00000000" w:rsidRDefault="00000000" w:rsidRPr="00000000" w14:paraId="0000000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 O Escritório das Nações Unidas de Serviços para Projetos (“UNOPS”), órgão subsidiário das Nações Unidas, (“UNOPS”); e </w:t>
      </w:r>
    </w:p>
    <w:p w:rsidR="00000000" w:rsidDel="00000000" w:rsidP="00000000" w:rsidRDefault="00000000" w:rsidRPr="00000000" w14:paraId="0000000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 </w:t>
      </w:r>
      <w:r w:rsidDel="00000000" w:rsidR="00000000" w:rsidRPr="00000000">
        <w:rPr>
          <w:rFonts w:ascii="Arial" w:cs="Arial" w:eastAsia="Arial" w:hAnsi="Arial"/>
          <w:sz w:val="20"/>
          <w:szCs w:val="20"/>
          <w:highlight w:val="lightGray"/>
          <w:rtl w:val="0"/>
        </w:rPr>
        <w:t xml:space="preserve">[Nome da empresa]</w:t>
      </w:r>
      <w:r w:rsidDel="00000000" w:rsidR="00000000" w:rsidRPr="00000000">
        <w:rPr>
          <w:rFonts w:ascii="Arial" w:cs="Arial" w:eastAsia="Arial" w:hAnsi="Arial"/>
          <w:sz w:val="20"/>
          <w:szCs w:val="20"/>
          <w:rtl w:val="0"/>
        </w:rPr>
        <w:t xml:space="preserve">, empresa </w:t>
      </w:r>
      <w:r w:rsidDel="00000000" w:rsidR="00000000" w:rsidRPr="00000000">
        <w:rPr>
          <w:rFonts w:ascii="Arial" w:cs="Arial" w:eastAsia="Arial" w:hAnsi="Arial"/>
          <w:sz w:val="20"/>
          <w:szCs w:val="20"/>
          <w:highlight w:val="lightGray"/>
          <w:rtl w:val="0"/>
        </w:rPr>
        <w:t xml:space="preserve">[tipo de sociedade empresarial],</w:t>
      </w:r>
      <w:r w:rsidDel="00000000" w:rsidR="00000000" w:rsidRPr="00000000">
        <w:rPr>
          <w:rFonts w:ascii="Arial" w:cs="Arial" w:eastAsia="Arial" w:hAnsi="Arial"/>
          <w:sz w:val="20"/>
          <w:szCs w:val="20"/>
          <w:rtl w:val="0"/>
        </w:rPr>
        <w:t xml:space="preserve"> devidamente constituída sob as leis do Brasil localizada na </w:t>
      </w:r>
      <w:r w:rsidDel="00000000" w:rsidR="00000000" w:rsidRPr="00000000">
        <w:rPr>
          <w:rFonts w:ascii="Arial" w:cs="Arial" w:eastAsia="Arial" w:hAnsi="Arial"/>
          <w:sz w:val="20"/>
          <w:szCs w:val="20"/>
          <w:highlight w:val="lightGray"/>
          <w:rtl w:val="0"/>
        </w:rPr>
        <w:t xml:space="preserve">[endereço com rua, cep, cidade e país],</w:t>
      </w:r>
      <w:r w:rsidDel="00000000" w:rsidR="00000000" w:rsidRPr="00000000">
        <w:rPr>
          <w:rFonts w:ascii="Arial" w:cs="Arial" w:eastAsia="Arial" w:hAnsi="Arial"/>
          <w:sz w:val="20"/>
          <w:szCs w:val="20"/>
          <w:rtl w:val="0"/>
        </w:rPr>
        <w:t xml:space="preserve"> (a “Contratada"), denominada em conjunto com o UNOPS como as Partes.</w:t>
      </w:r>
    </w:p>
    <w:p w:rsidR="00000000" w:rsidDel="00000000" w:rsidP="00000000" w:rsidRDefault="00000000" w:rsidRPr="00000000" w14:paraId="00000007">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60" w:before="360" w:line="360" w:lineRule="auto"/>
        <w:ind w:left="0" w:right="0" w:firstLine="0"/>
        <w:jc w:val="both"/>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Escopo do Serviço.</w:t>
      </w:r>
      <w:r w:rsidDel="00000000" w:rsidR="00000000" w:rsidRPr="00000000">
        <w:rPr>
          <w:rtl w:val="0"/>
        </w:rPr>
      </w:r>
    </w:p>
    <w:p w:rsidR="00000000" w:rsidDel="00000000" w:rsidP="00000000" w:rsidRDefault="00000000" w:rsidRPr="00000000" w14:paraId="00000008">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O UNOPS pretende contratar a Empresa para a prestação de serviços relativos </w:t>
      </w:r>
      <w:r w:rsidDel="00000000" w:rsidR="00000000" w:rsidRPr="00000000">
        <w:rPr>
          <w:rFonts w:ascii="Arial" w:cs="Arial" w:eastAsia="Arial" w:hAnsi="Arial"/>
          <w:b w:val="1"/>
          <w:sz w:val="20"/>
          <w:szCs w:val="20"/>
          <w:rtl w:val="0"/>
        </w:rPr>
        <w:t xml:space="preserve">a serviços integrados de criação, planejamento estratégico, produção de peças publicitárias e compra de mídia em Maceió.</w:t>
      </w:r>
      <w:r w:rsidDel="00000000" w:rsidR="00000000" w:rsidRPr="00000000">
        <w:rPr>
          <w:rtl w:val="0"/>
        </w:rPr>
      </w:r>
    </w:p>
    <w:p w:rsidR="00000000" w:rsidDel="00000000" w:rsidP="00000000" w:rsidRDefault="00000000" w:rsidRPr="00000000" w14:paraId="00000009">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 Contratada declarou ao UNOPS que possui experiência, conhecimento, licenças e recursos apropriados para desempenhar o Serviço em conformidade com este Contrato.</w:t>
      </w:r>
      <w:r w:rsidDel="00000000" w:rsidR="00000000" w:rsidRPr="00000000">
        <w:rPr>
          <w:rtl w:val="0"/>
        </w:rPr>
      </w:r>
    </w:p>
    <w:p w:rsidR="00000000" w:rsidDel="00000000" w:rsidP="00000000" w:rsidRDefault="00000000" w:rsidRPr="00000000" w14:paraId="0000000A">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Com base nas informações prestadas pela Contratada, o UNOPS celebra este Contrato.</w:t>
      </w:r>
      <w:r w:rsidDel="00000000" w:rsidR="00000000" w:rsidRPr="00000000">
        <w:rPr>
          <w:rtl w:val="0"/>
        </w:rPr>
      </w:r>
    </w:p>
    <w:p w:rsidR="00000000" w:rsidDel="00000000" w:rsidP="00000000" w:rsidRDefault="00000000" w:rsidRPr="00000000" w14:paraId="0000000B">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O contrato estabelece os termos e condições sob os quais a Contratada prestará os serviços.  </w:t>
      </w:r>
      <w:r w:rsidDel="00000000" w:rsidR="00000000" w:rsidRPr="00000000">
        <w:rPr>
          <w:rtl w:val="0"/>
        </w:rPr>
      </w:r>
    </w:p>
    <w:p w:rsidR="00000000" w:rsidDel="00000000" w:rsidP="00000000" w:rsidRDefault="00000000" w:rsidRPr="00000000" w14:paraId="0000000C">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60" w:before="360" w:line="360" w:lineRule="auto"/>
        <w:ind w:left="0" w:right="0" w:firstLine="0"/>
        <w:jc w:val="both"/>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Entrada em vigor – Vigência.</w:t>
      </w:r>
      <w:r w:rsidDel="00000000" w:rsidR="00000000" w:rsidRPr="00000000">
        <w:rPr>
          <w:rtl w:val="0"/>
        </w:rPr>
      </w:r>
    </w:p>
    <w:p w:rsidR="00000000" w:rsidDel="00000000" w:rsidP="00000000" w:rsidRDefault="00000000" w:rsidRPr="00000000" w14:paraId="0000000D">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O contrato entrará em vigor após a assinatura por ambas as partes.</w:t>
      </w:r>
      <w:r w:rsidDel="00000000" w:rsidR="00000000" w:rsidRPr="00000000">
        <w:rPr>
          <w:rtl w:val="0"/>
        </w:rPr>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 Contratada deve começar a execução dos serviços até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a data]</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e deve concluir os serviços até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a data]</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F">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Todos os períodos de vigência contidos neste Contrato serão considerados essenciais com respeito ao desempenho dos Serviços.</w:t>
      </w:r>
      <w:r w:rsidDel="00000000" w:rsidR="00000000" w:rsidRPr="00000000">
        <w:rPr>
          <w:rtl w:val="0"/>
        </w:rPr>
      </w:r>
    </w:p>
    <w:p w:rsidR="00000000" w:rsidDel="00000000" w:rsidP="00000000" w:rsidRDefault="00000000" w:rsidRPr="00000000" w14:paraId="00000010">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60" w:before="360" w:line="360" w:lineRule="auto"/>
        <w:ind w:left="0" w:right="0" w:firstLine="0"/>
        <w:jc w:val="both"/>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Documentos do Contrato</w:t>
      </w:r>
      <w:r w:rsidDel="00000000" w:rsidR="00000000" w:rsidRPr="00000000">
        <w:rPr>
          <w:rtl w:val="0"/>
        </w:rPr>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Os documentos abaixo, listados em ordem de prioridade, devem ser lidos e entendidos como parte do Contrato, e prevalecem sobre quaisquer outras negociações e/ou acordos, orais ou por escrito, relativos ao objeto deste Contrato:</w:t>
      </w:r>
      <w:r w:rsidDel="00000000" w:rsidR="00000000" w:rsidRPr="00000000">
        <w:rPr>
          <w:rtl w:val="0"/>
        </w:rPr>
      </w:r>
    </w:p>
    <w:p w:rsidR="00000000" w:rsidDel="00000000" w:rsidP="00000000" w:rsidRDefault="00000000" w:rsidRPr="00000000" w14:paraId="00000012">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120" w:line="276" w:lineRule="auto"/>
        <w:ind w:left="1361" w:right="0" w:hanging="652"/>
        <w:jc w:val="both"/>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As Condições Especiais incluídas no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Anexo 1</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3">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120" w:line="276" w:lineRule="auto"/>
        <w:ind w:left="1361" w:right="0" w:hanging="652"/>
        <w:jc w:val="both"/>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As Condições Gerais de Contrato do UNOPS para prestação de Serviços incluídas no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Anexo 2</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4">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120" w:line="276" w:lineRule="auto"/>
        <w:ind w:left="1361" w:right="0" w:hanging="652"/>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Este Instrumento de Acordo;</w:t>
      </w:r>
      <w:r w:rsidDel="00000000" w:rsidR="00000000" w:rsidRPr="00000000">
        <w:rPr>
          <w:rtl w:val="0"/>
        </w:rPr>
      </w:r>
    </w:p>
    <w:p w:rsidR="00000000" w:rsidDel="00000000" w:rsidP="00000000" w:rsidRDefault="00000000" w:rsidRPr="00000000" w14:paraId="00000015">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120" w:line="276" w:lineRule="auto"/>
        <w:ind w:left="1361" w:right="0" w:hanging="652"/>
        <w:jc w:val="both"/>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O documento de solicitação do UNOPS, referente ao</w:t>
      </w:r>
      <w:r w:rsidDel="00000000" w:rsidR="00000000" w:rsidRPr="00000000">
        <w:rPr>
          <w:rFonts w:ascii="Arial" w:cs="Arial" w:eastAsia="Arial" w:hAnsi="Arial"/>
          <w:i w:val="0"/>
          <w:smallCaps w:val="0"/>
          <w:strike w:val="0"/>
          <w:color w:val="000000"/>
          <w:sz w:val="20"/>
          <w:szCs w:val="20"/>
          <w:u w:val="none"/>
          <w:shd w:fill="b7b7b7" w:val="clear"/>
          <w:vertAlign w:val="baseline"/>
          <w:rtl w:val="0"/>
        </w:rPr>
        <w:t xml:space="preserve"> </w:t>
      </w:r>
      <w:r w:rsidDel="00000000" w:rsidR="00000000" w:rsidRPr="00000000">
        <w:rPr>
          <w:rFonts w:ascii="Arial" w:cs="Arial" w:eastAsia="Arial" w:hAnsi="Arial"/>
          <w:sz w:val="20"/>
          <w:szCs w:val="20"/>
          <w:shd w:fill="b7b7b7" w:val="clear"/>
          <w:rtl w:val="0"/>
        </w:rPr>
        <w:t xml:space="preserve">RFP/2024/xxxx,</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datado</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 [inserir data],</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e seus aditivos e esclarecimentos subsequentes, não anexados, porém conhecidos e de posse de ambas as partes, incluindo o Termo de Referência incluído no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Anexo 3</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6">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120" w:line="276" w:lineRule="auto"/>
        <w:ind w:left="1361" w:right="0" w:hanging="652"/>
        <w:jc w:val="both"/>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 Lista de Preços incluída no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Anexo 4</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7">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120" w:line="276" w:lineRule="auto"/>
        <w:ind w:left="1361" w:right="0" w:hanging="652"/>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 proposta da Contratada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número de referência da proposta]</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datada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data]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(Anexo 5)</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conforme esclarecido pelas atas acordadas em reunião de negociação ocorrida em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data da reunião]</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ambos os documentos não anexados, porém conhecidos e de posse de ambas as partes</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18">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60" w:before="360" w:line="360" w:lineRule="auto"/>
        <w:ind w:left="0" w:right="0" w:firstLine="0"/>
        <w:jc w:val="left"/>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Desempenho dos Serviços.</w:t>
      </w:r>
      <w:r w:rsidDel="00000000" w:rsidR="00000000" w:rsidRPr="00000000">
        <w:rPr>
          <w:rtl w:val="0"/>
        </w:rPr>
      </w:r>
    </w:p>
    <w:p w:rsidR="00000000" w:rsidDel="00000000" w:rsidP="00000000" w:rsidRDefault="00000000" w:rsidRPr="00000000" w14:paraId="00000019">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A Contratada deve executar e completar os serviços descritos no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Anexo 3</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com devida diligência e eficiência e em acordo com o Contrato.</w:t>
      </w:r>
      <w:r w:rsidDel="00000000" w:rsidR="00000000" w:rsidRPr="00000000">
        <w:rPr>
          <w:rtl w:val="0"/>
        </w:rPr>
      </w:r>
    </w:p>
    <w:p w:rsidR="00000000" w:rsidDel="00000000" w:rsidP="00000000" w:rsidRDefault="00000000" w:rsidRPr="00000000" w14:paraId="0000001A">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A Contratada deve informar os serviços que serão realizados pelo seguinte pessoal:</w:t>
      </w:r>
      <w:r w:rsidDel="00000000" w:rsidR="00000000" w:rsidRPr="00000000">
        <w:rPr>
          <w:rtl w:val="0"/>
        </w:rPr>
      </w:r>
    </w:p>
    <w:p w:rsidR="00000000" w:rsidDel="00000000" w:rsidP="00000000" w:rsidRDefault="00000000" w:rsidRPr="00000000" w14:paraId="0000001B">
      <w:pPr>
        <w:keepNext w:val="1"/>
        <w:ind w:left="709"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Nome</w:t>
        <w:tab/>
        <w:tab/>
        <w:t xml:space="preserve">Especialização</w:t>
        <w:tab/>
        <w:tab/>
        <w:t xml:space="preserve">Nacionalidade</w:t>
        <w:tab/>
        <w:tab/>
        <w:t xml:space="preserve">Tempo de serviço</w:t>
      </w:r>
    </w:p>
    <w:p w:rsidR="00000000" w:rsidDel="00000000" w:rsidP="00000000" w:rsidRDefault="00000000" w:rsidRPr="00000000" w14:paraId="0000001C">
      <w:pPr>
        <w:keepNext w:val="1"/>
        <w:ind w:left="709" w:firstLine="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[inserir nome]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[inserir especialização]</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[inserir nacionalidade]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[inserir tempo de serviço]</w:t>
      </w:r>
      <w:r w:rsidDel="00000000" w:rsidR="00000000" w:rsidRPr="00000000">
        <w:rPr>
          <w:rtl w:val="0"/>
        </w:rPr>
      </w:r>
    </w:p>
    <w:p w:rsidR="00000000" w:rsidDel="00000000" w:rsidP="00000000" w:rsidRDefault="00000000" w:rsidRPr="00000000" w14:paraId="0000001D">
      <w:pPr>
        <w:keepNext w:val="1"/>
        <w:ind w:left="709" w:firstLine="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[inserir nome]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[inserir especialização]</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[inserir nacionalidade]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[inserir tempo de serviço]</w:t>
      </w:r>
      <w:r w:rsidDel="00000000" w:rsidR="00000000" w:rsidRPr="00000000">
        <w:rPr>
          <w:rtl w:val="0"/>
        </w:rPr>
      </w:r>
    </w:p>
    <w:p w:rsidR="00000000" w:rsidDel="00000000" w:rsidP="00000000" w:rsidRDefault="00000000" w:rsidRPr="00000000" w14:paraId="0000001E">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Quaisquer alterações no pessoal-chave acima, deve ser solicitada aprovação prévia por escrito do (a) Diretor (a),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nome do (a) diretor (a)]</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RO/OC UNOPS.</w:t>
      </w:r>
      <w:r w:rsidDel="00000000" w:rsidR="00000000" w:rsidRPr="00000000">
        <w:rPr>
          <w:rtl w:val="0"/>
        </w:rPr>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 Contratada também deve fornecer todo o apoio técnico e administrativo necessário para garantir o desempenho oportuno e satisfatório dos Serviços.</w:t>
      </w:r>
      <w:r w:rsidDel="00000000" w:rsidR="00000000" w:rsidRPr="00000000">
        <w:rPr>
          <w:rtl w:val="0"/>
        </w:rPr>
      </w:r>
    </w:p>
    <w:p w:rsidR="00000000" w:rsidDel="00000000" w:rsidP="00000000" w:rsidRDefault="00000000" w:rsidRPr="00000000" w14:paraId="00000020">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67" w:right="0" w:hanging="425"/>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 Contratada deve submeter ao UNOPS as entregas especificadas abaixo, de acordo com o seguinte cronograma: </w:t>
      </w:r>
      <w:r w:rsidDel="00000000" w:rsidR="00000000" w:rsidRPr="00000000">
        <w:rPr>
          <w:rtl w:val="0"/>
        </w:rPr>
      </w:r>
    </w:p>
    <w:p w:rsidR="00000000" w:rsidDel="00000000" w:rsidP="00000000" w:rsidRDefault="00000000" w:rsidRPr="00000000" w14:paraId="00000021">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vertAlign w:val="baseline"/>
          <w:rtl w:val="0"/>
        </w:rPr>
        <w:t xml:space="preserve">Todos </w:t>
      </w:r>
      <w:r w:rsidDel="00000000" w:rsidR="00000000" w:rsidRPr="00000000">
        <w:rPr>
          <w:rFonts w:ascii="Arial" w:cs="Arial" w:eastAsia="Arial" w:hAnsi="Arial"/>
          <w:sz w:val="20"/>
          <w:szCs w:val="20"/>
          <w:rtl w:val="0"/>
        </w:rPr>
        <w:t xml:space="preserve">documentos</w:t>
      </w:r>
      <w:r w:rsidDel="00000000" w:rsidR="00000000" w:rsidRPr="00000000">
        <w:rPr>
          <w:rFonts w:ascii="Arial" w:cs="Arial" w:eastAsia="Arial" w:hAnsi="Arial"/>
          <w:i w:val="0"/>
          <w:smallCaps w:val="0"/>
          <w:strike w:val="0"/>
          <w:color w:val="000000"/>
          <w:sz w:val="20"/>
          <w:szCs w:val="20"/>
          <w:u w:val="none"/>
          <w:vertAlign w:val="baseline"/>
          <w:rtl w:val="0"/>
        </w:rPr>
        <w:t xml:space="preserve"> devem ser escritos em português</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i w:val="0"/>
          <w:smallCaps w:val="0"/>
          <w:strike w:val="0"/>
          <w:color w:val="000000"/>
          <w:sz w:val="20"/>
          <w:szCs w:val="20"/>
          <w:u w:val="none"/>
          <w:vertAlign w:val="baseline"/>
          <w:rtl w:val="0"/>
        </w:rPr>
        <w:t xml:space="preserve"> e devem descrever em detalhes os serviços prestados sob o Contrato durante o período coberto por esse relatório. Todos os relatórios devem ser transmitidos pela Contratada por </w:t>
      </w:r>
      <w:r w:rsidDel="00000000" w:rsidR="00000000" w:rsidRPr="00000000">
        <w:rPr>
          <w:rFonts w:ascii="Arial" w:cs="Arial" w:eastAsia="Arial" w:hAnsi="Arial"/>
          <w:sz w:val="20"/>
          <w:szCs w:val="20"/>
          <w:rtl w:val="0"/>
        </w:rPr>
        <w:t xml:space="preserve">e-mail para</w:t>
      </w:r>
      <w:r w:rsidDel="00000000" w:rsidR="00000000" w:rsidRPr="00000000">
        <w:rPr>
          <w:rFonts w:ascii="Arial" w:cs="Arial" w:eastAsia="Arial" w:hAnsi="Arial"/>
          <w:i w:val="0"/>
          <w:smallCaps w:val="0"/>
          <w:strike w:val="0"/>
          <w:color w:val="000000"/>
          <w:sz w:val="20"/>
          <w:szCs w:val="20"/>
          <w:u w:val="none"/>
          <w:vertAlign w:val="baseline"/>
          <w:rtl w:val="0"/>
        </w:rPr>
        <w:t xml:space="preserve"> o endereço especifica</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do na cláusula 6.1 abaixo.</w:t>
      </w:r>
      <w:r w:rsidDel="00000000" w:rsidR="00000000" w:rsidRPr="00000000">
        <w:rPr>
          <w:rtl w:val="0"/>
        </w:rPr>
      </w:r>
    </w:p>
    <w:p w:rsidR="00000000" w:rsidDel="00000000" w:rsidP="00000000" w:rsidRDefault="00000000" w:rsidRPr="00000000" w14:paraId="00000022">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200" w:before="360" w:line="360" w:lineRule="auto"/>
        <w:ind w:left="0" w:right="0" w:firstLine="0"/>
        <w:jc w:val="left"/>
        <w:rPr/>
      </w:pPr>
      <w:r w:rsidDel="00000000" w:rsidR="00000000" w:rsidRPr="00000000">
        <w:rPr>
          <w:rFonts w:ascii="Arial" w:cs="Arial" w:eastAsia="Arial" w:hAnsi="Arial"/>
          <w:b w:val="1"/>
          <w:color w:val="0092d1"/>
          <w:sz w:val="28"/>
          <w:szCs w:val="28"/>
          <w:rtl w:val="0"/>
        </w:rPr>
        <w:t xml:space="preserve">Preço</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e pagamento.</w:t>
      </w:r>
      <w:r w:rsidDel="00000000" w:rsidR="00000000" w:rsidRPr="00000000">
        <w:rPr>
          <w:rtl w:val="0"/>
        </w:rPr>
      </w:r>
    </w:p>
    <w:p w:rsidR="00000000" w:rsidDel="00000000" w:rsidP="00000000" w:rsidRDefault="00000000" w:rsidRPr="00000000" w14:paraId="00000023">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Em consideração plena pelo desempenho completo e satisfatório dos serviços prestados conforme o Contrato, o UNOPS pagará à Contratada um valor fixo de contrato de </w:t>
      </w:r>
      <w:r w:rsidDel="00000000" w:rsidR="00000000" w:rsidRPr="00000000">
        <w:rPr>
          <w:rFonts w:ascii="Arial" w:cs="Arial" w:eastAsia="Arial" w:hAnsi="Arial"/>
          <w:b w:val="1"/>
          <w:i w:val="0"/>
          <w:smallCaps w:val="0"/>
          <w:strike w:val="0"/>
          <w:color w:val="000000"/>
          <w:sz w:val="20"/>
          <w:szCs w:val="20"/>
          <w:highlight w:val="lightGray"/>
          <w:u w:val="none"/>
          <w:vertAlign w:val="baseline"/>
          <w:rtl w:val="0"/>
        </w:rPr>
        <w:t xml:space="preserve">[inserir moeda e valor por extenso]</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4">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O preço desse Contrato não está sujeito a nenhum ajuste ou revisão devido a flutuação de preço ou moeda ou aos custos reais sofrido pela Contratada na execução do Contrato. </w:t>
      </w:r>
      <w:r w:rsidDel="00000000" w:rsidR="00000000" w:rsidRPr="00000000">
        <w:rPr>
          <w:rtl w:val="0"/>
        </w:rPr>
      </w:r>
    </w:p>
    <w:p w:rsidR="00000000" w:rsidDel="00000000" w:rsidP="00000000" w:rsidRDefault="00000000" w:rsidRPr="00000000" w14:paraId="00000025">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Pagamentos realizados pelo UNOPS à Contratada não isentam a Contratada de suas obrigações sob este Contrato, nem indicam o aceite pelo UNOPS do desempenho das obrigações pela Contratada.</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O UNOPS realizará pagamentos à Contratada em até trinta (30) dias corridos da data de recebimento da fatura original, sujeito ao aceite pelo UNOPS dos serviços especificados na referida fatura. Os pagamentos serão feitos pelo UNOPS por transferência para a conta bancária especificada pela Contratada no formulário “oneUNOPS Supplier Profile”. O UNOPS arcará com os encargos impostos por seu banco. A Contratada deve arcar com quaisquer outras despesas bancárias referentes a essa transferência bancária. A fatura original deve ser submetida pela Contratada ao endereço especificado na cláusula 6.1 abaixo, após a realização das etapas correspondentes e para os seguintes montantes: xxxxx</w:t>
      </w:r>
      <w:r w:rsidDel="00000000" w:rsidR="00000000" w:rsidRPr="00000000">
        <w:rPr>
          <w:rtl w:val="0"/>
        </w:rPr>
      </w:r>
    </w:p>
    <w:p w:rsidR="00000000" w:rsidDel="00000000" w:rsidP="00000000" w:rsidRDefault="00000000" w:rsidRPr="00000000" w14:paraId="00000027">
      <w:pPr>
        <w:pageBreakBefore w:val="0"/>
        <w:widowControl w:val="0"/>
        <w:spacing w:after="0" w:before="0" w:line="269.9575138092041" w:lineRule="auto"/>
        <w:ind w:left="248.6065673828125" w:right="28.2421875" w:firstLine="0"/>
        <w:rPr>
          <w:rFonts w:ascii="Arial" w:cs="Arial" w:eastAsia="Arial" w:hAnsi="Arial"/>
          <w:b w:val="1"/>
          <w:color w:val="0092d1"/>
          <w:sz w:val="28"/>
          <w:szCs w:val="28"/>
        </w:rPr>
      </w:pPr>
      <w:r w:rsidDel="00000000" w:rsidR="00000000" w:rsidRPr="00000000">
        <w:rPr>
          <w:rFonts w:ascii="Arial" w:cs="Arial" w:eastAsia="Arial" w:hAnsi="Arial"/>
          <w:sz w:val="20.01178741455078"/>
          <w:szCs w:val="20.01178741455078"/>
          <w:rtl w:val="0"/>
        </w:rPr>
        <w:t xml:space="preserve">5.5. A Contratada deve submeter a fatura original para o serviço realizado a cada etapa concluída e validada.</w:t>
      </w:r>
      <w:r w:rsidDel="00000000" w:rsidR="00000000" w:rsidRPr="00000000">
        <w:rPr>
          <w:rtl w:val="0"/>
        </w:rPr>
      </w:r>
    </w:p>
    <w:p w:rsidR="00000000" w:rsidDel="00000000" w:rsidP="00000000" w:rsidRDefault="00000000" w:rsidRPr="00000000" w14:paraId="00000028">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60" w:before="360" w:line="360" w:lineRule="auto"/>
        <w:ind w:left="0" w:right="0" w:firstLine="0"/>
        <w:jc w:val="left"/>
        <w:rPr/>
      </w:pPr>
      <w:r w:rsidDel="00000000" w:rsidR="00000000" w:rsidRPr="00000000">
        <w:rPr>
          <w:rFonts w:ascii="Arial" w:cs="Arial" w:eastAsia="Arial" w:hAnsi="Arial"/>
          <w:b w:val="1"/>
          <w:color w:val="0092d1"/>
          <w:sz w:val="28"/>
          <w:szCs w:val="28"/>
          <w:rtl w:val="0"/>
        </w:rPr>
        <w:t xml:space="preserve">Notificações</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relativas ao Contratado.</w:t>
      </w:r>
      <w:r w:rsidDel="00000000" w:rsidR="00000000" w:rsidRPr="00000000">
        <w:rPr>
          <w:rtl w:val="0"/>
        </w:rPr>
      </w:r>
    </w:p>
    <w:p w:rsidR="00000000" w:rsidDel="00000000" w:rsidP="00000000" w:rsidRDefault="00000000" w:rsidRPr="00000000" w14:paraId="00000029">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Para o propósito de notificações sob o Contrato, os endereços do UNOPS e da Contratada são conforme indicado abaixo:</w:t>
      </w:r>
      <w:r w:rsidDel="00000000" w:rsidR="00000000" w:rsidRPr="00000000">
        <w:rPr>
          <w:rtl w:val="0"/>
        </w:rPr>
      </w:r>
    </w:p>
    <w:p w:rsidR="00000000" w:rsidDel="00000000" w:rsidP="00000000" w:rsidRDefault="00000000" w:rsidRPr="00000000" w14:paraId="0000002A">
      <w:pPr>
        <w:spacing w:after="60" w:line="240" w:lineRule="auto"/>
        <w:rPr>
          <w:rFonts w:ascii="Arial" w:cs="Arial" w:eastAsia="Arial" w:hAnsi="Arial"/>
          <w:b w:val="1"/>
        </w:rPr>
      </w:pPr>
      <w:bookmarkStart w:colFirst="0" w:colLast="0" w:name="_heading=h.gjdgxs" w:id="0"/>
      <w:bookmarkEnd w:id="0"/>
      <w:r w:rsidDel="00000000" w:rsidR="00000000" w:rsidRPr="00000000">
        <w:rPr>
          <w:rFonts w:ascii="Arial" w:cs="Arial" w:eastAsia="Arial" w:hAnsi="Arial"/>
          <w:b w:val="1"/>
          <w:rtl w:val="0"/>
        </w:rPr>
        <w:t xml:space="preserve">Pelo UNOPS:</w:t>
      </w:r>
    </w:p>
    <w:p w:rsidR="00000000" w:rsidDel="00000000" w:rsidP="00000000" w:rsidRDefault="00000000" w:rsidRPr="00000000" w14:paraId="0000002B">
      <w:pPr>
        <w:spacing w:after="60" w:line="24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[inserir o nome do ou da Diretor (a) RO/OC]</w:t>
      </w:r>
      <w:r w:rsidDel="00000000" w:rsidR="00000000" w:rsidRPr="00000000">
        <w:rPr>
          <w:rtl w:val="0"/>
        </w:rPr>
      </w:r>
    </w:p>
    <w:p w:rsidR="00000000" w:rsidDel="00000000" w:rsidP="00000000" w:rsidRDefault="00000000" w:rsidRPr="00000000" w14:paraId="0000002C">
      <w:pPr>
        <w:spacing w:after="6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Diretor (a)</w:t>
      </w:r>
    </w:p>
    <w:p w:rsidR="00000000" w:rsidDel="00000000" w:rsidP="00000000" w:rsidRDefault="00000000" w:rsidRPr="00000000" w14:paraId="0000002D">
      <w:pPr>
        <w:spacing w:after="60" w:line="240" w:lineRule="auto"/>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2E">
      <w:pPr>
        <w:spacing w:after="6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2F">
      <w:pPr>
        <w:spacing w:after="6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Endereço: </w:t>
      </w:r>
      <w:r w:rsidDel="00000000" w:rsidR="00000000" w:rsidRPr="00000000">
        <w:rPr>
          <w:rFonts w:ascii="Arial" w:cs="Arial" w:eastAsia="Arial" w:hAnsi="Arial"/>
          <w:sz w:val="20"/>
          <w:szCs w:val="20"/>
          <w:highlight w:val="lightGray"/>
          <w:rtl w:val="0"/>
        </w:rPr>
        <w:t xml:space="preserve">[inserir endereço]</w:t>
      </w:r>
      <w:r w:rsidDel="00000000" w:rsidR="00000000" w:rsidRPr="00000000">
        <w:rPr>
          <w:rtl w:val="0"/>
        </w:rPr>
      </w:r>
    </w:p>
    <w:p w:rsidR="00000000" w:rsidDel="00000000" w:rsidP="00000000" w:rsidRDefault="00000000" w:rsidRPr="00000000" w14:paraId="00000030">
      <w:pPr>
        <w:spacing w:after="6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Fonts w:ascii="Arial" w:cs="Arial" w:eastAsia="Arial" w:hAnsi="Arial"/>
          <w:sz w:val="20"/>
          <w:szCs w:val="20"/>
          <w:highlight w:val="lightGray"/>
          <w:rtl w:val="0"/>
        </w:rPr>
        <w:t xml:space="preserve"> [inserir referência do contrato e número]</w:t>
      </w:r>
      <w:r w:rsidDel="00000000" w:rsidR="00000000" w:rsidRPr="00000000">
        <w:rPr>
          <w:rtl w:val="0"/>
        </w:rPr>
      </w:r>
    </w:p>
    <w:p w:rsidR="00000000" w:rsidDel="00000000" w:rsidP="00000000" w:rsidRDefault="00000000" w:rsidRPr="00000000" w14:paraId="00000031">
      <w:pPr>
        <w:spacing w:after="6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Telefone: </w:t>
      </w:r>
      <w:r w:rsidDel="00000000" w:rsidR="00000000" w:rsidRPr="00000000">
        <w:rPr>
          <w:rFonts w:ascii="Arial" w:cs="Arial" w:eastAsia="Arial" w:hAnsi="Arial"/>
          <w:sz w:val="20"/>
          <w:szCs w:val="20"/>
          <w:highlight w:val="lightGray"/>
          <w:rtl w:val="0"/>
        </w:rPr>
        <w:t xml:space="preserve">[inserir número de telefone]</w:t>
      </w:r>
      <w:r w:rsidDel="00000000" w:rsidR="00000000" w:rsidRPr="00000000">
        <w:rPr>
          <w:rtl w:val="0"/>
        </w:rPr>
      </w:r>
    </w:p>
    <w:p w:rsidR="00000000" w:rsidDel="00000000" w:rsidP="00000000" w:rsidRDefault="00000000" w:rsidRPr="00000000" w14:paraId="00000032">
      <w:pPr>
        <w:spacing w:after="6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 </w:t>
        <w:tab/>
      </w:r>
      <w:r w:rsidDel="00000000" w:rsidR="00000000" w:rsidRPr="00000000">
        <w:rPr>
          <w:rFonts w:ascii="Arial" w:cs="Arial" w:eastAsia="Arial" w:hAnsi="Arial"/>
          <w:sz w:val="20"/>
          <w:szCs w:val="20"/>
          <w:highlight w:val="lightGray"/>
          <w:rtl w:val="0"/>
        </w:rPr>
        <w:t xml:space="preserve">[inserir e-mail]</w:t>
      </w:r>
      <w:r w:rsidDel="00000000" w:rsidR="00000000" w:rsidRPr="00000000">
        <w:rPr>
          <w:rtl w:val="0"/>
        </w:rPr>
      </w:r>
    </w:p>
    <w:p w:rsidR="00000000" w:rsidDel="00000000" w:rsidP="00000000" w:rsidRDefault="00000000" w:rsidRPr="00000000" w14:paraId="00000033">
      <w:pPr>
        <w:tabs>
          <w:tab w:val="left" w:leader="none" w:pos="2175"/>
        </w:tabs>
        <w:spacing w:after="6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34">
      <w:pPr>
        <w:tabs>
          <w:tab w:val="left" w:leader="none" w:pos="2175"/>
        </w:tabs>
        <w:spacing w:after="60" w:line="240" w:lineRule="auto"/>
        <w:rPr>
          <w:rFonts w:ascii="Arial" w:cs="Arial" w:eastAsia="Arial" w:hAnsi="Arial"/>
          <w:b w:val="1"/>
        </w:rPr>
      </w:pPr>
      <w:r w:rsidDel="00000000" w:rsidR="00000000" w:rsidRPr="00000000">
        <w:rPr>
          <w:rFonts w:ascii="Arial" w:cs="Arial" w:eastAsia="Arial" w:hAnsi="Arial"/>
          <w:b w:val="1"/>
          <w:rtl w:val="0"/>
        </w:rPr>
        <w:t xml:space="preserve">Pela Contratada:</w:t>
        <w:tab/>
      </w:r>
    </w:p>
    <w:p w:rsidR="00000000" w:rsidDel="00000000" w:rsidP="00000000" w:rsidRDefault="00000000" w:rsidRPr="00000000" w14:paraId="00000035">
      <w:pPr>
        <w:spacing w:after="6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Nome do Representante: </w:t>
      </w:r>
      <w:r w:rsidDel="00000000" w:rsidR="00000000" w:rsidRPr="00000000">
        <w:rPr>
          <w:rFonts w:ascii="Arial" w:cs="Arial" w:eastAsia="Arial" w:hAnsi="Arial"/>
          <w:sz w:val="20"/>
          <w:szCs w:val="20"/>
          <w:highlight w:val="lightGray"/>
          <w:rtl w:val="0"/>
        </w:rPr>
        <w:t xml:space="preserve">[inserir nome do representante da contratada]</w:t>
      </w:r>
      <w:r w:rsidDel="00000000" w:rsidR="00000000" w:rsidRPr="00000000">
        <w:rPr>
          <w:rtl w:val="0"/>
        </w:rPr>
      </w:r>
    </w:p>
    <w:p w:rsidR="00000000" w:rsidDel="00000000" w:rsidP="00000000" w:rsidRDefault="00000000" w:rsidRPr="00000000" w14:paraId="00000036">
      <w:pPr>
        <w:spacing w:after="6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Cargo: </w:t>
      </w:r>
      <w:r w:rsidDel="00000000" w:rsidR="00000000" w:rsidRPr="00000000">
        <w:rPr>
          <w:rFonts w:ascii="Arial" w:cs="Arial" w:eastAsia="Arial" w:hAnsi="Arial"/>
          <w:sz w:val="20"/>
          <w:szCs w:val="20"/>
          <w:highlight w:val="lightGray"/>
          <w:rtl w:val="0"/>
        </w:rPr>
        <w:t xml:space="preserve">[inserir cargo do representante da contratada]</w:t>
      </w:r>
      <w:r w:rsidDel="00000000" w:rsidR="00000000" w:rsidRPr="00000000">
        <w:rPr>
          <w:rtl w:val="0"/>
        </w:rPr>
      </w:r>
    </w:p>
    <w:p w:rsidR="00000000" w:rsidDel="00000000" w:rsidP="00000000" w:rsidRDefault="00000000" w:rsidRPr="00000000" w14:paraId="00000037">
      <w:pPr>
        <w:spacing w:after="6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Nome da Empresa: </w:t>
      </w:r>
      <w:r w:rsidDel="00000000" w:rsidR="00000000" w:rsidRPr="00000000">
        <w:rPr>
          <w:rFonts w:ascii="Arial" w:cs="Arial" w:eastAsia="Arial" w:hAnsi="Arial"/>
          <w:sz w:val="20"/>
          <w:szCs w:val="20"/>
          <w:highlight w:val="lightGray"/>
          <w:rtl w:val="0"/>
        </w:rPr>
        <w:t xml:space="preserve">[inserir nome do representante da contratada]</w:t>
      </w:r>
      <w:r w:rsidDel="00000000" w:rsidR="00000000" w:rsidRPr="00000000">
        <w:rPr>
          <w:rtl w:val="0"/>
        </w:rPr>
      </w:r>
    </w:p>
    <w:p w:rsidR="00000000" w:rsidDel="00000000" w:rsidP="00000000" w:rsidRDefault="00000000" w:rsidRPr="00000000" w14:paraId="00000038">
      <w:pPr>
        <w:spacing w:after="6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Endereço: </w:t>
      </w:r>
      <w:r w:rsidDel="00000000" w:rsidR="00000000" w:rsidRPr="00000000">
        <w:rPr>
          <w:rFonts w:ascii="Arial" w:cs="Arial" w:eastAsia="Arial" w:hAnsi="Arial"/>
          <w:sz w:val="20"/>
          <w:szCs w:val="20"/>
          <w:highlight w:val="lightGray"/>
          <w:rtl w:val="0"/>
        </w:rPr>
        <w:t xml:space="preserve">[inserir endereço]</w:t>
      </w:r>
      <w:r w:rsidDel="00000000" w:rsidR="00000000" w:rsidRPr="00000000">
        <w:rPr>
          <w:rtl w:val="0"/>
        </w:rPr>
      </w:r>
    </w:p>
    <w:p w:rsidR="00000000" w:rsidDel="00000000" w:rsidP="00000000" w:rsidRDefault="00000000" w:rsidRPr="00000000" w14:paraId="00000039">
      <w:pPr>
        <w:spacing w:after="60" w:line="240" w:lineRule="auto"/>
        <w:rPr>
          <w:rFonts w:ascii="Arial" w:cs="Arial" w:eastAsia="Arial" w:hAnsi="Arial"/>
          <w:sz w:val="20"/>
          <w:szCs w:val="20"/>
          <w:highlight w:val="lightGray"/>
        </w:rPr>
      </w:pPr>
      <w:r w:rsidDel="00000000" w:rsidR="00000000" w:rsidRPr="00000000">
        <w:rPr>
          <w:rFonts w:ascii="Arial" w:cs="Arial" w:eastAsia="Arial" w:hAnsi="Arial"/>
          <w:color w:val="000000"/>
          <w:sz w:val="20"/>
          <w:szCs w:val="20"/>
          <w:rtl w:val="0"/>
        </w:rPr>
        <w:t xml:space="preserve">Telefone:</w:t>
      </w:r>
      <w:r w:rsidDel="00000000" w:rsidR="00000000" w:rsidRPr="00000000">
        <w:rPr>
          <w:rFonts w:ascii="Arial" w:cs="Arial" w:eastAsia="Arial" w:hAnsi="Arial"/>
          <w:sz w:val="20"/>
          <w:szCs w:val="20"/>
          <w:highlight w:val="lightGray"/>
          <w:rtl w:val="0"/>
        </w:rPr>
        <w:t xml:space="preserve"> [inserir número de telefone]</w:t>
      </w:r>
    </w:p>
    <w:p w:rsidR="00000000" w:rsidDel="00000000" w:rsidP="00000000" w:rsidRDefault="00000000" w:rsidRPr="00000000" w14:paraId="0000003A">
      <w:pPr>
        <w:spacing w:after="60" w:line="240" w:lineRule="auto"/>
        <w:rPr>
          <w:rFonts w:ascii="Arial" w:cs="Arial" w:eastAsia="Arial" w:hAnsi="Arial"/>
          <w:sz w:val="20"/>
          <w:szCs w:val="20"/>
          <w:highlight w:val="lightGray"/>
        </w:rPr>
      </w:pPr>
      <w:r w:rsidDel="00000000" w:rsidR="00000000" w:rsidRPr="00000000">
        <w:rPr>
          <w:rFonts w:ascii="Arial" w:cs="Arial" w:eastAsia="Arial" w:hAnsi="Arial"/>
          <w:color w:val="000000"/>
          <w:sz w:val="20"/>
          <w:szCs w:val="20"/>
          <w:rtl w:val="0"/>
        </w:rPr>
        <w:t xml:space="preserve">E-mail: </w:t>
        <w:tab/>
      </w:r>
      <w:r w:rsidDel="00000000" w:rsidR="00000000" w:rsidRPr="00000000">
        <w:rPr>
          <w:rFonts w:ascii="Arial" w:cs="Arial" w:eastAsia="Arial" w:hAnsi="Arial"/>
          <w:sz w:val="20"/>
          <w:szCs w:val="20"/>
          <w:highlight w:val="lightGray"/>
          <w:rtl w:val="0"/>
        </w:rPr>
        <w:t xml:space="preserve">[inserir e-mail]</w:t>
      </w:r>
    </w:p>
    <w:p w:rsidR="00000000" w:rsidDel="00000000" w:rsidP="00000000" w:rsidRDefault="00000000" w:rsidRPr="00000000" w14:paraId="0000003B">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60" w:before="360" w:line="360" w:lineRule="auto"/>
        <w:ind w:left="0" w:right="0" w:firstLine="0"/>
        <w:jc w:val="left"/>
        <w:rPr/>
      </w:pPr>
      <w:r w:rsidDel="00000000" w:rsidR="00000000" w:rsidRPr="00000000">
        <w:rPr>
          <w:rFonts w:ascii="Arial" w:cs="Arial" w:eastAsia="Arial" w:hAnsi="Arial"/>
          <w:b w:val="1"/>
          <w:color w:val="0092d1"/>
          <w:sz w:val="28"/>
          <w:szCs w:val="28"/>
          <w:rtl w:val="0"/>
        </w:rPr>
        <w:t xml:space="preserve">Boa</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fé.</w:t>
      </w:r>
      <w:r w:rsidDel="00000000" w:rsidR="00000000" w:rsidRPr="00000000">
        <w:rPr>
          <w:rtl w:val="0"/>
        </w:rPr>
      </w:r>
    </w:p>
    <w:p w:rsidR="00000000" w:rsidDel="00000000" w:rsidP="00000000" w:rsidRDefault="00000000" w:rsidRPr="00000000" w14:paraId="0000003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240" w:before="0" w:line="276" w:lineRule="auto"/>
        <w:ind w:left="505" w:right="0" w:hanging="363"/>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As Partes se comprometem em agir de boa-fé com respeito aos direitos e obrigações uma da outra sob este Contrato e a adotar todas as medidas razoáveis para garantir a realização dos objetivos deste Contrato.</w:t>
      </w:r>
      <w:r w:rsidDel="00000000" w:rsidR="00000000" w:rsidRPr="00000000">
        <w:rPr>
          <w:rtl w:val="0"/>
        </w:rPr>
      </w:r>
    </w:p>
    <w:p w:rsidR="00000000" w:rsidDel="00000000" w:rsidP="00000000" w:rsidRDefault="00000000" w:rsidRPr="00000000" w14:paraId="0000003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 FÉ DO QUE as Partes assinam o Contrato por meio de seus respectivos representantes devidamente autorizados na data indicada acima.</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ASSINADO POR E EM NOME DE:</w:t>
      </w:r>
    </w:p>
    <w:tbl>
      <w:tblPr>
        <w:tblStyle w:val="Table1"/>
        <w:tblW w:w="8963.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29"/>
        <w:gridCol w:w="4534"/>
        <w:tblGridChange w:id="0">
          <w:tblGrid>
            <w:gridCol w:w="4429"/>
            <w:gridCol w:w="4534"/>
          </w:tblGrid>
        </w:tblGridChange>
      </w:tblGrid>
      <w:tr>
        <w:trPr>
          <w:cantSplit w:val="0"/>
          <w:trHeight w:val="1977" w:hRule="atLeast"/>
          <w:tblHeader w:val="0"/>
        </w:trPr>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PELO UNOPS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4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Nome: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nome do representante do UNOPS]</w:t>
            </w:r>
            <w:r w:rsidDel="00000000" w:rsidR="00000000" w:rsidRPr="00000000">
              <w:rPr>
                <w:rtl w:val="0"/>
              </w:rPr>
            </w:r>
          </w:p>
          <w:p w:rsidR="00000000" w:rsidDel="00000000" w:rsidP="00000000" w:rsidRDefault="00000000" w:rsidRPr="00000000" w14:paraId="0000004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Cargo: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cargo]</w:t>
            </w:r>
            <w:r w:rsidDel="00000000" w:rsidR="00000000" w:rsidRPr="00000000">
              <w:rPr>
                <w:rtl w:val="0"/>
              </w:rPr>
            </w:r>
          </w:p>
          <w:p w:rsidR="00000000" w:rsidDel="00000000" w:rsidP="00000000" w:rsidRDefault="00000000" w:rsidRPr="00000000" w14:paraId="0000004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Data: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data]</w:t>
            </w:r>
            <w:r w:rsidDel="00000000" w:rsidR="00000000" w:rsidRPr="00000000">
              <w:rPr>
                <w:rtl w:val="0"/>
              </w:rPr>
            </w:r>
          </w:p>
          <w:p w:rsidR="00000000" w:rsidDel="00000000" w:rsidP="00000000" w:rsidRDefault="00000000" w:rsidRPr="00000000" w14:paraId="0000004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PELA CONTRATADA</w:t>
            </w:r>
          </w:p>
          <w:p w:rsidR="00000000" w:rsidDel="00000000" w:rsidP="00000000" w:rsidRDefault="00000000" w:rsidRPr="00000000" w14:paraId="0000004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____________________________________ Nome: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nome do representante da Contratada]</w:t>
            </w:r>
            <w:r w:rsidDel="00000000" w:rsidR="00000000" w:rsidRPr="00000000">
              <w:rPr>
                <w:rtl w:val="0"/>
              </w:rPr>
            </w:r>
          </w:p>
          <w:p w:rsidR="00000000" w:rsidDel="00000000" w:rsidP="00000000" w:rsidRDefault="00000000" w:rsidRPr="00000000" w14:paraId="0000004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Cargo: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cargo]</w:t>
            </w:r>
            <w:r w:rsidDel="00000000" w:rsidR="00000000" w:rsidRPr="00000000">
              <w:rPr>
                <w:rtl w:val="0"/>
              </w:rPr>
            </w:r>
          </w:p>
          <w:p w:rsidR="00000000" w:rsidDel="00000000" w:rsidP="00000000" w:rsidRDefault="00000000" w:rsidRPr="00000000" w14:paraId="0000004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Data: </w:t>
            </w:r>
            <w:r w:rsidDel="00000000" w:rsidR="00000000" w:rsidRPr="00000000">
              <w:rPr>
                <w:rFonts w:ascii="Arial" w:cs="Arial" w:eastAsia="Arial" w:hAnsi="Arial"/>
                <w:i w:val="0"/>
                <w:smallCaps w:val="0"/>
                <w:strike w:val="0"/>
                <w:color w:val="000000"/>
                <w:sz w:val="20"/>
                <w:szCs w:val="20"/>
                <w:highlight w:val="lightGray"/>
                <w:u w:val="none"/>
                <w:vertAlign w:val="baseline"/>
                <w:rtl w:val="0"/>
              </w:rPr>
              <w:t xml:space="preserve">[inserir data]</w:t>
            </w:r>
            <w:r w:rsidDel="00000000" w:rsidR="00000000" w:rsidRPr="00000000">
              <w:rPr>
                <w:rtl w:val="0"/>
              </w:rPr>
            </w:r>
          </w:p>
          <w:p w:rsidR="00000000" w:rsidDel="00000000" w:rsidP="00000000" w:rsidRDefault="00000000" w:rsidRPr="00000000" w14:paraId="0000004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E">
      <w:pPr>
        <w:rPr>
          <w:rFonts w:ascii="Arial" w:cs="Arial" w:eastAsia="Arial" w:hAnsi="Arial"/>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jc w:val="both"/>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ANEXO 1: Condições Especiais</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40" w:lineRule="auto"/>
        <w:jc w:val="both"/>
        <w:rPr>
          <w:rFonts w:ascii="Arial" w:cs="Arial" w:eastAsia="Arial" w:hAnsi="Arial"/>
          <w:b w:val="1"/>
        </w:rPr>
      </w:pPr>
      <w:r w:rsidDel="00000000" w:rsidR="00000000" w:rsidRPr="00000000">
        <w:rPr>
          <w:rFonts w:ascii="Arial" w:cs="Arial" w:eastAsia="Arial" w:hAnsi="Arial"/>
          <w:b w:val="1"/>
          <w:rtl w:val="0"/>
        </w:rPr>
        <w:t xml:space="preserve">Parte 1 – Cláusulas Alteradas</w:t>
      </w:r>
    </w:p>
    <w:p w:rsidR="00000000" w:rsidDel="00000000" w:rsidP="00000000" w:rsidRDefault="00000000" w:rsidRPr="00000000" w14:paraId="00000051">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 cláusulas nas Condições Gerais do Contrato de Serviços do UNOPS ou no Instrumento de Contrato são alteradas da seguinte maneira. Se nada for declarado, nenhuma condição alterada se aplica.</w:t>
      </w:r>
    </w:p>
    <w:tbl>
      <w:tblPr>
        <w:tblStyle w:val="Table2"/>
        <w:tblW w:w="8835.0" w:type="dxa"/>
        <w:jc w:val="left"/>
        <w:tblInd w:w="-47.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80"/>
        <w:gridCol w:w="1740"/>
        <w:gridCol w:w="6315"/>
        <w:tblGridChange w:id="0">
          <w:tblGrid>
            <w:gridCol w:w="780"/>
            <w:gridCol w:w="1740"/>
            <w:gridCol w:w="6315"/>
          </w:tblGrid>
        </w:tblGridChange>
      </w:tblGrid>
      <w:tr>
        <w:trPr>
          <w:cantSplit w:val="0"/>
          <w:tblHeader w:val="0"/>
        </w:trPr>
        <w:tc>
          <w:tcPr>
            <w:vAlign w:val="center"/>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No.</w:t>
            </w:r>
          </w:p>
        </w:tc>
        <w:tc>
          <w:tcPr>
            <w:vAlign w:val="cente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Número da Cláusula</w:t>
            </w:r>
          </w:p>
        </w:tc>
        <w:tc>
          <w:tcPr>
            <w:vAlign w:val="cente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Cláusula Alterada</w:t>
            </w:r>
          </w:p>
        </w:tc>
      </w:tr>
      <w:tr>
        <w:trPr>
          <w:cantSplit w:val="0"/>
          <w:tblHeader w:val="0"/>
        </w:trPr>
        <w:tc>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18"/>
                <w:szCs w:val="18"/>
                <w:u w:val="none"/>
                <w:shd w:fill="auto" w:val="clear"/>
                <w:vertAlign w:val="baseline"/>
              </w:rPr>
            </w:pPr>
            <w:r w:rsidDel="00000000" w:rsidR="00000000" w:rsidRPr="00000000">
              <w:rPr>
                <w:rFonts w:ascii="Arial" w:cs="Arial" w:eastAsia="Arial" w:hAnsi="Arial"/>
                <w:i w:val="0"/>
                <w:smallCaps w:val="0"/>
                <w:strike w:val="0"/>
                <w:color w:val="000000"/>
                <w:sz w:val="18"/>
                <w:szCs w:val="18"/>
                <w:u w:val="none"/>
                <w:shd w:fill="auto" w:val="clear"/>
                <w:vertAlign w:val="baseline"/>
                <w:rtl w:val="0"/>
              </w:rPr>
              <w:t xml:space="preserve">1</w:t>
            </w:r>
          </w:p>
        </w:tc>
        <w:tc>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w:t>
            </w:r>
            <w:r w:rsidDel="00000000" w:rsidR="00000000" w:rsidRPr="00000000">
              <w:rPr>
                <w:rtl w:val="0"/>
              </w:rPr>
            </w:r>
          </w:p>
        </w:tc>
        <w:tc>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18"/>
                <w:szCs w:val="18"/>
                <w:u w:val="none"/>
                <w:shd w:fill="auto" w:val="clear"/>
                <w:vertAlign w:val="baseline"/>
              </w:rPr>
            </w:pPr>
            <w:r w:rsidDel="00000000" w:rsidR="00000000" w:rsidRPr="00000000">
              <w:rPr>
                <w:rFonts w:ascii="Arial" w:cs="Arial" w:eastAsia="Arial" w:hAnsi="Arial"/>
                <w:i w:val="0"/>
                <w:smallCaps w:val="0"/>
                <w:strike w:val="0"/>
                <w:color w:val="000000"/>
                <w:sz w:val="18"/>
                <w:szCs w:val="18"/>
                <w:u w:val="none"/>
                <w:shd w:fill="auto" w:val="clear"/>
                <w:vertAlign w:val="baseline"/>
                <w:rtl w:val="0"/>
              </w:rPr>
              <w:t xml:space="preserve">...</w:t>
            </w:r>
          </w:p>
        </w:tc>
        <w:tc>
          <w:tcPr/>
          <w:p w:rsidR="00000000" w:rsidDel="00000000" w:rsidP="00000000" w:rsidRDefault="00000000" w:rsidRPr="00000000" w14:paraId="00000059">
            <w:pPr>
              <w:widowControl w:val="1"/>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p w:rsidR="00000000" w:rsidDel="00000000" w:rsidP="00000000" w:rsidRDefault="00000000" w:rsidRPr="00000000" w14:paraId="0000005A">
            <w:pPr>
              <w:widowControl w:val="1"/>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r>
    </w:tbl>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40"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Parte 2 – Cláusulas Adicionais</w:t>
      </w:r>
    </w:p>
    <w:p w:rsidR="00000000" w:rsidDel="00000000" w:rsidP="00000000" w:rsidRDefault="00000000" w:rsidRPr="00000000" w14:paraId="0000005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 seguintes cláusulas adicionais ficam incluídas nas Condições Gerais do UNOPS para Contratos de Serviços ou no Instrumento de Acordo conforme especificado abaixo. Se nada estiver indicado, nenhuma condição adicional se aplica.</w:t>
      </w:r>
    </w:p>
    <w:tbl>
      <w:tblPr>
        <w:tblStyle w:val="Table3"/>
        <w:tblW w:w="9015.0" w:type="dxa"/>
        <w:jc w:val="left"/>
        <w:tblInd w:w="-32.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0"/>
        <w:gridCol w:w="1725"/>
        <w:gridCol w:w="6600"/>
        <w:tblGridChange w:id="0">
          <w:tblGrid>
            <w:gridCol w:w="690"/>
            <w:gridCol w:w="1725"/>
            <w:gridCol w:w="6600"/>
          </w:tblGrid>
        </w:tblGridChange>
      </w:tblGrid>
      <w:tr>
        <w:trPr>
          <w:cantSplit w:val="0"/>
          <w:tblHeader w:val="0"/>
        </w:trPr>
        <w:tc>
          <w:tcPr>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No.</w:t>
            </w:r>
          </w:p>
        </w:tc>
        <w:tc>
          <w:tcPr>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Número da Cláusula</w:t>
            </w:r>
          </w:p>
        </w:tc>
        <w:tc>
          <w:tcPr>
            <w:vAlign w:val="cente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Nova Cláusula</w:t>
            </w:r>
          </w:p>
        </w:tc>
      </w:tr>
      <w:tr>
        <w:trPr>
          <w:cantSplit w:val="0"/>
          <w:trHeight w:val="1799.956536901882" w:hRule="atLeast"/>
          <w:tblHeader w:val="0"/>
        </w:trPr>
        <w:tc>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18"/>
                <w:szCs w:val="18"/>
                <w:u w:val="none"/>
                <w:shd w:fill="auto" w:val="clear"/>
                <w:vertAlign w:val="baseline"/>
              </w:rPr>
            </w:pPr>
            <w:r w:rsidDel="00000000" w:rsidR="00000000" w:rsidRPr="00000000">
              <w:rPr>
                <w:rFonts w:ascii="Arial" w:cs="Arial" w:eastAsia="Arial" w:hAnsi="Arial"/>
                <w:i w:val="0"/>
                <w:smallCaps w:val="0"/>
                <w:strike w:val="0"/>
                <w:color w:val="000000"/>
                <w:sz w:val="18"/>
                <w:szCs w:val="18"/>
                <w:u w:val="none"/>
                <w:shd w:fill="auto" w:val="clear"/>
                <w:vertAlign w:val="baselin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29.96562004089355" w:lineRule="auto"/>
              <w:ind w:left="107.6898193359375" w:right="72.36083984375" w:firstLine="0"/>
              <w:jc w:val="both"/>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w:t>
            </w:r>
          </w:p>
        </w:tc>
      </w:tr>
    </w:tbl>
    <w:p w:rsidR="00000000" w:rsidDel="00000000" w:rsidP="00000000" w:rsidRDefault="00000000" w:rsidRPr="00000000" w14:paraId="0000006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2: Condições Gerais de Contrato de Prestação de Serviços do UNOPS </w:t>
      </w:r>
    </w:p>
    <w:p w:rsidR="00000000" w:rsidDel="00000000" w:rsidP="00000000" w:rsidRDefault="00000000" w:rsidRPr="00000000" w14:paraId="0000006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 momento da contratação serão aplicáveis as Condições Gerais do Contrato UNOPS para Serviços, disponível no endereço abaixo: </w:t>
      </w:r>
    </w:p>
    <w:p w:rsidR="00000000" w:rsidDel="00000000" w:rsidP="00000000" w:rsidRDefault="00000000" w:rsidRPr="00000000" w14:paraId="00000066">
      <w:pPr>
        <w:jc w:val="both"/>
        <w:rPr>
          <w:rFonts w:ascii="Arial" w:cs="Arial" w:eastAsia="Arial" w:hAnsi="Arial"/>
          <w:color w:val="1155cc"/>
          <w:sz w:val="20"/>
          <w:szCs w:val="20"/>
          <w:u w:val="single"/>
        </w:rPr>
      </w:pPr>
      <w:r w:rsidDel="00000000" w:rsidR="00000000" w:rsidRPr="00000000">
        <w:rPr>
          <w:rFonts w:ascii="Arial" w:cs="Arial" w:eastAsia="Arial" w:hAnsi="Arial"/>
          <w:color w:val="222222"/>
          <w:highlight w:val="white"/>
          <w:u w:val="single"/>
          <w:rtl w:val="0"/>
        </w:rPr>
        <w:t xml:space="preserve"> </w:t>
      </w:r>
      <w:hyperlink r:id="rId7">
        <w:r w:rsidDel="00000000" w:rsidR="00000000" w:rsidRPr="00000000">
          <w:rPr>
            <w:rFonts w:ascii="Arial" w:cs="Arial" w:eastAsia="Arial" w:hAnsi="Arial"/>
            <w:color w:val="1155cc"/>
            <w:highlight w:val="white"/>
            <w:u w:val="single"/>
            <w:rtl w:val="0"/>
          </w:rPr>
          <w:t xml:space="preserve">https://content.unops.org/service-Line-Documents/Procurement/General_conditions_services-Sep.-2024_V2.pdf</w:t>
        </w:r>
      </w:hyperlink>
      <w:r w:rsidDel="00000000" w:rsidR="00000000" w:rsidRPr="00000000">
        <w:rPr>
          <w:rtl w:val="0"/>
        </w:rPr>
      </w:r>
    </w:p>
    <w:p w:rsidR="00000000" w:rsidDel="00000000" w:rsidP="00000000" w:rsidRDefault="00000000" w:rsidRPr="00000000" w14:paraId="0000006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versão em português das Condições Gerais do Contrato UNOPS para serviços está disponível na aba 'Documents', </w:t>
      </w:r>
      <w:r w:rsidDel="00000000" w:rsidR="00000000" w:rsidRPr="00000000">
        <w:rPr>
          <w:rFonts w:ascii="Arial" w:cs="Arial" w:eastAsia="Arial" w:hAnsi="Arial"/>
          <w:b w:val="1"/>
          <w:sz w:val="20"/>
          <w:szCs w:val="20"/>
          <w:rtl w:val="0"/>
        </w:rPr>
        <w:t xml:space="preserve">salientando-se que em caso de erro ou conflito de tradução, as disposições do documento original, em inglês ou espanhol, prevalecem sobre o documento traduzido para o português.</w:t>
      </w:r>
      <w:r w:rsidDel="00000000" w:rsidR="00000000" w:rsidRPr="00000000">
        <w:rPr>
          <w:rtl w:val="0"/>
        </w:rPr>
      </w:r>
    </w:p>
    <w:p w:rsidR="00000000" w:rsidDel="00000000" w:rsidP="00000000" w:rsidRDefault="00000000" w:rsidRPr="00000000" w14:paraId="0000006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color w:val="0092d1"/>
          <w:sz w:val="28"/>
          <w:szCs w:val="28"/>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3: Lista de Requ</w:t>
      </w:r>
      <w:r w:rsidDel="00000000" w:rsidR="00000000" w:rsidRPr="00000000">
        <w:rPr>
          <w:rFonts w:ascii="Arial" w:cs="Arial" w:eastAsia="Arial" w:hAnsi="Arial"/>
          <w:b w:val="1"/>
          <w:color w:val="0092d1"/>
          <w:sz w:val="28"/>
          <w:szCs w:val="28"/>
          <w:rtl w:val="0"/>
        </w:rPr>
        <w:t xml:space="preserve">erimentos</w:t>
      </w:r>
    </w:p>
    <w:p w:rsidR="00000000" w:rsidDel="00000000" w:rsidP="00000000" w:rsidRDefault="00000000" w:rsidRPr="00000000" w14:paraId="00000069">
      <w:pPr>
        <w:rPr>
          <w:rFonts w:ascii="Arial" w:cs="Arial" w:eastAsia="Arial" w:hAnsi="Arial"/>
          <w:b w:val="1"/>
          <w:color w:val="0092d1"/>
          <w:sz w:val="28"/>
          <w:szCs w:val="28"/>
        </w:rPr>
      </w:pPr>
      <w:bookmarkStart w:colFirst="0" w:colLast="0" w:name="_heading=h.30j0zll" w:id="1"/>
      <w:bookmarkEnd w:id="1"/>
      <w:r w:rsidDel="00000000" w:rsidR="00000000" w:rsidRPr="00000000">
        <w:rPr>
          <w:rFonts w:ascii="Arial" w:cs="Arial" w:eastAsia="Arial" w:hAnsi="Arial"/>
          <w:sz w:val="20"/>
          <w:szCs w:val="20"/>
          <w:highlight w:val="lightGray"/>
          <w:rtl w:val="0"/>
        </w:rPr>
        <w:t xml:space="preserve">[Inserir]</w:t>
      </w:r>
      <w:r w:rsidDel="00000000" w:rsidR="00000000" w:rsidRPr="00000000">
        <w:rPr>
          <w:rtl w:val="0"/>
        </w:rPr>
      </w:r>
    </w:p>
    <w:p w:rsidR="00000000" w:rsidDel="00000000" w:rsidP="00000000" w:rsidRDefault="00000000" w:rsidRPr="00000000" w14:paraId="0000006A">
      <w:pPr>
        <w:rPr>
          <w:rFonts w:ascii="Arial" w:cs="Arial" w:eastAsia="Arial" w:hAnsi="Arial"/>
          <w:b w:val="1"/>
          <w:i w:val="0"/>
          <w:smallCaps w:val="0"/>
          <w:strike w:val="0"/>
          <w:color w:val="0092d1"/>
          <w:sz w:val="28"/>
          <w:szCs w:val="28"/>
          <w:u w:val="none"/>
          <w:shd w:fill="auto" w:val="clear"/>
          <w:vertAlign w:val="baseline"/>
        </w:rPr>
      </w:pPr>
      <w:bookmarkStart w:colFirst="0" w:colLast="0" w:name="_heading=h.3iogn05edunh" w:id="2"/>
      <w:bookmarkEnd w:id="2"/>
      <w:r w:rsidDel="00000000" w:rsidR="00000000" w:rsidRPr="00000000">
        <w:rPr>
          <w:rFonts w:ascii="Arial" w:cs="Arial" w:eastAsia="Arial" w:hAnsi="Arial"/>
          <w:b w:val="1"/>
          <w:color w:val="0092d1"/>
          <w:sz w:val="28"/>
          <w:szCs w:val="28"/>
          <w:rtl w:val="0"/>
        </w:rPr>
        <w:t xml:space="preserve">Anexo 4:  Proposta Financeira</w:t>
      </w:r>
      <w:r w:rsidDel="00000000" w:rsidR="00000000" w:rsidRPr="00000000">
        <w:rPr>
          <w:rtl w:val="0"/>
        </w:rPr>
      </w:r>
    </w:p>
    <w:p w:rsidR="00000000" w:rsidDel="00000000" w:rsidP="00000000" w:rsidRDefault="00000000" w:rsidRPr="00000000" w14:paraId="0000006B">
      <w:pP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[Inserir ]</w:t>
      </w:r>
      <w:r w:rsidDel="00000000" w:rsidR="00000000" w:rsidRPr="00000000">
        <w:rPr>
          <w:rtl w:val="0"/>
        </w:rPr>
      </w:r>
    </w:p>
    <w:p w:rsidR="00000000" w:rsidDel="00000000" w:rsidP="00000000" w:rsidRDefault="00000000" w:rsidRPr="00000000" w14:paraId="0000006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w:t>
      </w:r>
      <w:r w:rsidDel="00000000" w:rsidR="00000000" w:rsidRPr="00000000">
        <w:rPr>
          <w:rFonts w:ascii="Arial" w:cs="Arial" w:eastAsia="Arial" w:hAnsi="Arial"/>
          <w:b w:val="1"/>
          <w:color w:val="0092d1"/>
          <w:sz w:val="28"/>
          <w:szCs w:val="28"/>
          <w:rtl w:val="0"/>
        </w:rPr>
        <w:t xml:space="preserve">5</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w:t>
      </w:r>
      <w:r w:rsidDel="00000000" w:rsidR="00000000" w:rsidRPr="00000000">
        <w:rPr>
          <w:rFonts w:ascii="Arial" w:cs="Arial" w:eastAsia="Arial" w:hAnsi="Arial"/>
          <w:b w:val="1"/>
          <w:color w:val="0092d1"/>
          <w:sz w:val="28"/>
          <w:szCs w:val="28"/>
          <w:rtl w:val="0"/>
        </w:rPr>
        <w:t xml:space="preserve">Proposta Técnica</w:t>
      </w:r>
      <w:r w:rsidDel="00000000" w:rsidR="00000000" w:rsidRPr="00000000">
        <w:rPr>
          <w:rtl w:val="0"/>
        </w:rPr>
      </w:r>
    </w:p>
    <w:p w:rsidR="00000000" w:rsidDel="00000000" w:rsidP="00000000" w:rsidRDefault="00000000" w:rsidRPr="00000000" w14:paraId="0000006D">
      <w:pPr>
        <w:rPr>
          <w:rFonts w:ascii="Arial" w:cs="Arial" w:eastAsia="Arial" w:hAnsi="Arial"/>
          <w:sz w:val="20"/>
          <w:szCs w:val="20"/>
          <w:highlight w:val="lightGray"/>
        </w:rPr>
        <w:sectPr>
          <w:headerReference r:id="rId8" w:type="default"/>
          <w:footerReference r:id="rId9" w:type="default"/>
          <w:pgSz w:h="16838" w:w="11906" w:orient="portrait"/>
          <w:pgMar w:bottom="1440" w:top="1440" w:left="1440" w:right="1440" w:header="708" w:footer="708"/>
          <w:pgNumType w:start="1"/>
        </w:sectPr>
      </w:pPr>
      <w:bookmarkStart w:colFirst="0" w:colLast="0" w:name="_heading=h.1fob9te" w:id="3"/>
      <w:bookmarkEnd w:id="3"/>
      <w:r w:rsidDel="00000000" w:rsidR="00000000" w:rsidRPr="00000000">
        <w:rPr>
          <w:rFonts w:ascii="Arial" w:cs="Arial" w:eastAsia="Arial" w:hAnsi="Arial"/>
          <w:sz w:val="20"/>
          <w:szCs w:val="20"/>
          <w:highlight w:val="lightGray"/>
          <w:rtl w:val="0"/>
        </w:rPr>
        <w:t xml:space="preserve">[Inserir]</w:t>
      </w:r>
    </w:p>
    <w:p w:rsidR="00000000" w:rsidDel="00000000" w:rsidP="00000000" w:rsidRDefault="00000000" w:rsidRPr="00000000" w14:paraId="0000006E">
      <w:pPr>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IV-2: Modelo de garantia de Execução do Contrato</w:t>
      </w:r>
    </w:p>
    <w:p w:rsidR="00000000" w:rsidDel="00000000" w:rsidP="00000000" w:rsidRDefault="00000000" w:rsidRPr="00000000" w14:paraId="0000006F">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Apresentado apenas pelos licitantes vencedores como condição para assinatura do contrato</w:t>
      </w:r>
    </w:p>
    <w:p w:rsidR="00000000" w:rsidDel="00000000" w:rsidP="00000000" w:rsidRDefault="00000000" w:rsidRPr="00000000" w14:paraId="00000070">
      <w:pPr>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Formulário de Declaração de Garantia de Execução do Contrato</w:t>
      </w:r>
    </w:p>
    <w:p w:rsidR="00000000" w:rsidDel="00000000" w:rsidP="00000000" w:rsidRDefault="00000000" w:rsidRPr="00000000" w14:paraId="00000071">
      <w:pPr>
        <w:rPr>
          <w:rFonts w:ascii="Arial" w:cs="Arial" w:eastAsia="Arial" w:hAnsi="Arial"/>
          <w:sz w:val="20"/>
          <w:szCs w:val="20"/>
        </w:rPr>
      </w:pPr>
      <w:r w:rsidDel="00000000" w:rsidR="00000000" w:rsidRPr="00000000">
        <w:rPr>
          <w:rFonts w:ascii="Arial" w:cs="Arial" w:eastAsia="Arial" w:hAnsi="Arial"/>
          <w:sz w:val="20"/>
          <w:szCs w:val="20"/>
          <w:rtl w:val="0"/>
        </w:rPr>
        <w:t xml:space="preserve">Referência: RFQ/2024/54854</w:t>
      </w:r>
    </w:p>
    <w:p w:rsidR="00000000" w:rsidDel="00000000" w:rsidP="00000000" w:rsidRDefault="00000000" w:rsidRPr="00000000" w14:paraId="00000072">
      <w:pPr>
        <w:rPr>
          <w:rFonts w:ascii="Arial" w:cs="Arial" w:eastAsia="Arial" w:hAnsi="Arial"/>
          <w:sz w:val="20"/>
          <w:szCs w:val="20"/>
        </w:rPr>
      </w:pPr>
      <w:r w:rsidDel="00000000" w:rsidR="00000000" w:rsidRPr="00000000">
        <w:rPr>
          <w:rFonts w:ascii="Arial" w:cs="Arial" w:eastAsia="Arial" w:hAnsi="Arial"/>
          <w:sz w:val="20"/>
          <w:szCs w:val="20"/>
          <w:rtl w:val="0"/>
        </w:rPr>
        <w:t xml:space="preserve">Para: Escritório das Nações Unidas de Serviços para Projetos (UNOPS). Nós, abaixo assinados, declaramos que:</w:t>
      </w:r>
    </w:p>
    <w:p w:rsidR="00000000" w:rsidDel="00000000" w:rsidP="00000000" w:rsidRDefault="00000000" w:rsidRPr="00000000" w14:paraId="0000007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 Entendemos que, como “Fornecedor”, de acordo com suas condições, os contratos firmados com o UNOPS deverão ser amparados por Garantia de Execução de Contrato.</w:t>
      </w:r>
    </w:p>
    <w:p w:rsidR="00000000" w:rsidDel="00000000" w:rsidP="00000000" w:rsidRDefault="00000000" w:rsidRPr="00000000" w14:paraId="0000007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 Aceitamos que seremos automaticamente declarados</w:t>
      </w:r>
      <w:r w:rsidDel="00000000" w:rsidR="00000000" w:rsidRPr="00000000">
        <w:rPr>
          <w:rFonts w:ascii="Arial" w:cs="Arial" w:eastAsia="Arial" w:hAnsi="Arial"/>
          <w:b w:val="1"/>
          <w:sz w:val="20"/>
          <w:szCs w:val="20"/>
          <w:rtl w:val="0"/>
        </w:rPr>
        <w:t xml:space="preserve"> inelegíveis</w:t>
      </w:r>
      <w:r w:rsidDel="00000000" w:rsidR="00000000" w:rsidRPr="00000000">
        <w:rPr>
          <w:rFonts w:ascii="Arial" w:cs="Arial" w:eastAsia="Arial" w:hAnsi="Arial"/>
          <w:sz w:val="20"/>
          <w:szCs w:val="20"/>
          <w:rtl w:val="0"/>
        </w:rPr>
        <w:t xml:space="preserve"> para participar de qualquer licitação implementada pelos organismos do Sistema das Nações Unidas, sendo incluídos na Lista de Fornecedores Suspensos emitida pelo Departamento de Compras das Nações Unidas (UNPD) por um período de 3 anos a partir da data de assinatura do contrato, se violarmos nossa(s) obrigação(ões) contratual(is) total ou parcialmente tais como: prazos de entrega oferecidos, descumprimento de especificações técnicas, entre outros.Além disso, a desqualificação para contratar com as Nações Unidas será comunicada a outras entidades multilaterais e autoridades nacionais de contratação pública.</w:t>
      </w:r>
    </w:p>
    <w:p w:rsidR="00000000" w:rsidDel="00000000" w:rsidP="00000000" w:rsidRDefault="00000000" w:rsidRPr="00000000" w14:paraId="0000007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 Entendemos que esta Declaração de Garantia Contratual será divulgada pelo UNOPS à “Contratada/Fornecedora” no prazo máximo de trinta (30) dias após a data de rescisão das obrigações contratuais.</w:t>
      </w:r>
    </w:p>
    <w:p w:rsidR="00000000" w:rsidDel="00000000" w:rsidP="00000000" w:rsidRDefault="00000000" w:rsidRPr="00000000" w14:paraId="0000007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4. Entendemos que se formos uma Associação Conjunta ou Consórcio, a Declaração de Garantia Contratual é solidariamente vinculativa para todas as empresas participantes do consórcio. </w:t>
      </w:r>
    </w:p>
    <w:p w:rsidR="00000000" w:rsidDel="00000000" w:rsidP="00000000" w:rsidRDefault="00000000" w:rsidRPr="00000000" w14:paraId="0000007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Devidamente autorizado a assinar a oferta por e em nome de: </w:t>
      </w:r>
      <w:r w:rsidDel="00000000" w:rsidR="00000000" w:rsidRPr="00000000">
        <w:rPr>
          <w:rFonts w:ascii="Arial" w:cs="Arial" w:eastAsia="Arial" w:hAnsi="Arial"/>
          <w:sz w:val="20"/>
          <w:szCs w:val="20"/>
          <w:highlight w:val="cyan"/>
          <w:rtl w:val="0"/>
        </w:rPr>
        <w:t xml:space="preserve">(inserir nome da empresa)</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78">
      <w:pPr>
        <w:rPr>
          <w:rFonts w:ascii="Arial" w:cs="Arial" w:eastAsia="Arial" w:hAnsi="Arial"/>
          <w:sz w:val="20"/>
          <w:szCs w:val="20"/>
          <w:highlight w:val="cyan"/>
        </w:rPr>
      </w:pPr>
      <w:r w:rsidDel="00000000" w:rsidR="00000000" w:rsidRPr="00000000">
        <w:rPr>
          <w:rFonts w:ascii="Arial" w:cs="Arial" w:eastAsia="Arial" w:hAnsi="Arial"/>
          <w:sz w:val="20"/>
          <w:szCs w:val="20"/>
          <w:rtl w:val="0"/>
        </w:rPr>
        <w:t xml:space="preserve">Data</w:t>
      </w:r>
      <w:r w:rsidDel="00000000" w:rsidR="00000000" w:rsidRPr="00000000">
        <w:rPr>
          <w:rFonts w:ascii="Arial" w:cs="Arial" w:eastAsia="Arial" w:hAnsi="Arial"/>
          <w:sz w:val="20"/>
          <w:szCs w:val="20"/>
          <w:highlight w:val="cyan"/>
          <w:rtl w:val="0"/>
        </w:rPr>
        <w:t xml:space="preserve">:[completar]</w:t>
      </w:r>
    </w:p>
    <w:p w:rsidR="00000000" w:rsidDel="00000000" w:rsidP="00000000" w:rsidRDefault="00000000" w:rsidRPr="00000000" w14:paraId="00000079">
      <w:pPr>
        <w:rPr>
          <w:rFonts w:ascii="Arial" w:cs="Arial" w:eastAsia="Arial" w:hAnsi="Arial"/>
          <w:sz w:val="20"/>
          <w:szCs w:val="20"/>
          <w:highlight w:val="cyan"/>
        </w:rPr>
      </w:pPr>
      <w:r w:rsidDel="00000000" w:rsidR="00000000" w:rsidRPr="00000000">
        <w:rPr>
          <w:rFonts w:ascii="Arial" w:cs="Arial" w:eastAsia="Arial" w:hAnsi="Arial"/>
          <w:sz w:val="20"/>
          <w:szCs w:val="20"/>
          <w:rtl w:val="0"/>
        </w:rPr>
        <w:t xml:space="preserve">Negócios:</w:t>
      </w:r>
      <w:r w:rsidDel="00000000" w:rsidR="00000000" w:rsidRPr="00000000">
        <w:rPr>
          <w:rFonts w:ascii="Arial" w:cs="Arial" w:eastAsia="Arial" w:hAnsi="Arial"/>
          <w:sz w:val="20"/>
          <w:szCs w:val="20"/>
          <w:highlight w:val="cyan"/>
          <w:rtl w:val="0"/>
        </w:rPr>
        <w:t xml:space="preserve">:[completar]</w:t>
      </w:r>
    </w:p>
    <w:p w:rsidR="00000000" w:rsidDel="00000000" w:rsidP="00000000" w:rsidRDefault="00000000" w:rsidRPr="00000000" w14:paraId="0000007A">
      <w:pPr>
        <w:rPr>
          <w:rFonts w:ascii="Arial" w:cs="Arial" w:eastAsia="Arial" w:hAnsi="Arial"/>
          <w:sz w:val="20"/>
          <w:szCs w:val="20"/>
          <w:highlight w:val="cyan"/>
        </w:rPr>
      </w:pPr>
      <w:r w:rsidDel="00000000" w:rsidR="00000000" w:rsidRPr="00000000">
        <w:rPr>
          <w:rFonts w:ascii="Arial" w:cs="Arial" w:eastAsia="Arial" w:hAnsi="Arial"/>
          <w:sz w:val="20"/>
          <w:szCs w:val="20"/>
          <w:rtl w:val="0"/>
        </w:rPr>
        <w:t xml:space="preserve">posição: </w:t>
      </w:r>
      <w:r w:rsidDel="00000000" w:rsidR="00000000" w:rsidRPr="00000000">
        <w:rPr>
          <w:rFonts w:ascii="Arial" w:cs="Arial" w:eastAsia="Arial" w:hAnsi="Arial"/>
          <w:sz w:val="20"/>
          <w:szCs w:val="20"/>
          <w:highlight w:val="cyan"/>
          <w:rtl w:val="0"/>
        </w:rPr>
        <w:t xml:space="preserve">:[completar]</w:t>
      </w:r>
    </w:p>
    <w:p w:rsidR="00000000" w:rsidDel="00000000" w:rsidP="00000000" w:rsidRDefault="00000000" w:rsidRPr="00000000" w14:paraId="0000007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C">
      <w:pPr>
        <w:rPr>
          <w:rFonts w:ascii="Arial" w:cs="Arial" w:eastAsia="Arial" w:hAnsi="Arial"/>
          <w:sz w:val="20"/>
          <w:szCs w:val="20"/>
          <w:highlight w:val="lightGray"/>
        </w:rPr>
      </w:pPr>
      <w:bookmarkStart w:colFirst="0" w:colLast="0" w:name="_heading=h.dfyxdrvy8d6n" w:id="4"/>
      <w:bookmarkEnd w:id="4"/>
      <w:r w:rsidDel="00000000" w:rsidR="00000000" w:rsidRPr="00000000">
        <w:rPr>
          <w:rtl w:val="0"/>
        </w:rPr>
      </w:r>
    </w:p>
    <w:sectPr>
      <w:type w:val="nextPage"/>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v2017.1</w:t>
      <w:tab/>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320"/>
        <w:tab w:val="right" w:leader="none" w:pos="864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Pr>
      <w:drawing>
        <wp:inline distB="0" distT="0" distL="0" distR="0">
          <wp:extent cx="1477889"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0" w:firstLine="0"/>
      </w:pPr>
      <w:rPr>
        <w:rFonts w:ascii="Arial" w:cs="Arial" w:eastAsia="Arial" w:hAnsi="Arial"/>
        <w:b w:val="1"/>
        <w:i w:val="0"/>
        <w:smallCaps w:val="0"/>
        <w:strike w:val="0"/>
        <w:color w:val="0092d1"/>
        <w:sz w:val="26"/>
        <w:szCs w:val="26"/>
        <w:u w:val="none"/>
        <w:vertAlign w:val="baseline"/>
      </w:rPr>
    </w:lvl>
    <w:lvl w:ilvl="1">
      <w:start w:val="1"/>
      <w:numFmt w:val="decimal"/>
      <w:lvlText w:val="%1.%2."/>
      <w:lvlJc w:val="left"/>
      <w:pPr>
        <w:ind w:left="505" w:hanging="363"/>
      </w:pPr>
      <w:rPr>
        <w:b w:val="0"/>
        <w:sz w:val="20"/>
        <w:szCs w:val="20"/>
      </w:rPr>
    </w:lvl>
    <w:lvl w:ilvl="2">
      <w:start w:val="1"/>
      <w:numFmt w:val="decimal"/>
      <w:lvlText w:val="%1.%2.%3."/>
      <w:lvlJc w:val="left"/>
      <w:pPr>
        <w:ind w:left="1361" w:hanging="652.0000000000002"/>
      </w:pPr>
      <w:rPr/>
    </w:lvl>
    <w:lvl w:ilvl="3">
      <w:start w:val="1"/>
      <w:numFmt w:val="decimal"/>
      <w:lvlText w:val="%1.%2.%3.%4."/>
      <w:lvlJc w:val="left"/>
      <w:pPr>
        <w:ind w:left="2325" w:hanging="1304"/>
      </w:pPr>
      <w:rPr/>
    </w:lvl>
    <w:lvl w:ilvl="4">
      <w:start w:val="1"/>
      <w:numFmt w:val="lowerLetter"/>
      <w:lvlText w:val="(%5)"/>
      <w:lvlJc w:val="left"/>
      <w:pPr>
        <w:ind w:left="1134" w:hanging="282.9999999999998"/>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6"/>
      <w:numFmt w:val="decimal"/>
      <w:lvlText w:val="%1.6"/>
      <w:lvlJc w:val="left"/>
      <w:pPr>
        <w:ind w:left="0" w:firstLine="0"/>
      </w:pPr>
      <w:rPr>
        <w:i w:val="0"/>
        <w:smallCaps w:val="0"/>
        <w:strike w:val="0"/>
        <w:u w:val="none"/>
        <w:vertAlign w:val="baseline"/>
      </w:rPr>
    </w:lvl>
    <w:lvl w:ilvl="1">
      <w:start w:val="1"/>
      <w:numFmt w:val="decimal"/>
      <w:lvlText w:val="%1.%2."/>
      <w:lvlJc w:val="left"/>
      <w:pPr>
        <w:ind w:left="505" w:hanging="363"/>
      </w:pPr>
      <w:rPr>
        <w:b w:val="0"/>
      </w:rPr>
    </w:lvl>
    <w:lvl w:ilvl="2">
      <w:start w:val="1"/>
      <w:numFmt w:val="decimal"/>
      <w:lvlText w:val="%1.%2.%3."/>
      <w:lvlJc w:val="left"/>
      <w:pPr>
        <w:ind w:left="1361" w:hanging="652.0000000000002"/>
      </w:pPr>
      <w:rPr/>
    </w:lvl>
    <w:lvl w:ilvl="3">
      <w:start w:val="1"/>
      <w:numFmt w:val="decimal"/>
      <w:lvlText w:val="%1.%2.%3.%4."/>
      <w:lvlJc w:val="left"/>
      <w:pPr>
        <w:ind w:left="2325" w:hanging="1304"/>
      </w:pPr>
      <w:rPr/>
    </w:lvl>
    <w:lvl w:ilvl="4">
      <w:start w:val="1"/>
      <w:numFmt w:val="lowerLetter"/>
      <w:lvlText w:val="(%5)"/>
      <w:lvlJc w:val="left"/>
      <w:pPr>
        <w:ind w:left="1134" w:hanging="282.9999999999998"/>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pPr>
      <w:widowControl w:val="0"/>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service-Line-Documents/Procurement/General_conditions_services-Sep.-2024_V2.pdf"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h5syhnCIA2OSdZjx58d8QHL2BA==">CgMxLjAyCGguZ2pkZ3hzMgloLjMwajB6bGwyDmguM2lvZ24wNWVkdW5oMgloLjFmb2I5dGUyDmguZGZ5eGRydnk4ZDZuOAByITFtUWNuSmpZWXBDSXBpYmJBRXlyM2N6akRCMkw1clA4Qg==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