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ITB/2024/54696 - Supply, Delivery and Installation of General Furniture for Faculty of Mathematics and Natural Sciences of the University of Pristina</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E: Bid Security Form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F: Manufacturer’s authorization form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G: Performance Statement Form </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highlight w:val="white"/>
        </w:rPr>
      </w:pPr>
      <w:r w:rsidDel="00000000" w:rsidR="00000000" w:rsidRPr="00000000">
        <w:rPr>
          <w:highlight w:val="white"/>
          <w:rtl w:val="0"/>
        </w:rPr>
        <w:t xml:space="preserve">Form H: Self Disclosure Form </w:t>
      </w:r>
    </w:p>
    <w:p w:rsidR="00000000" w:rsidDel="00000000" w:rsidP="00000000" w:rsidRDefault="00000000" w:rsidRPr="00000000" w14:paraId="0000000E">
      <w:pPr>
        <w:ind w:left="0" w:firstLine="0"/>
        <w:rPr>
          <w:highlight w:val="lightGray"/>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3">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w:t>
      </w:r>
      <w:r w:rsidDel="00000000" w:rsidR="00000000" w:rsidRPr="00000000">
        <w:rPr>
          <w:rtl w:val="0"/>
        </w:rPr>
        <w:t xml:space="preserve"> ITB/2024/54696</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Fonts w:ascii="Arial" w:cs="Arial" w:eastAsia="Arial" w:hAnsi="Arial"/>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Date: _______________________</w:t>
        <w:tab/>
        <w:tab/>
        <w:tab/>
        <w:tab/>
        <w:t xml:space="preserve">Date:  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pageBreakBefore w:val="0"/>
        <w:spacing w:line="240" w:lineRule="auto"/>
        <w:jc w:val="both"/>
        <w:rPr/>
      </w:pPr>
      <w:r w:rsidDel="00000000" w:rsidR="00000000" w:rsidRPr="00000000">
        <w:rPr>
          <w:rtl w:val="0"/>
        </w:rPr>
      </w:r>
    </w:p>
    <w:p w:rsidR="00000000" w:rsidDel="00000000" w:rsidP="00000000" w:rsidRDefault="00000000" w:rsidRPr="00000000" w14:paraId="00000039">
      <w:pPr>
        <w:pageBreakBefore w:val="0"/>
        <w:spacing w:line="240" w:lineRule="auto"/>
        <w:jc w:val="both"/>
        <w:rPr>
          <w:b w:val="1"/>
          <w:color w:val="0092d1"/>
          <w:sz w:val="28"/>
          <w:szCs w:val="28"/>
        </w:rPr>
      </w:pPr>
      <w:r w:rsidDel="00000000" w:rsidR="00000000" w:rsidRPr="00000000">
        <w:rPr>
          <w:rtl w:val="0"/>
        </w:rPr>
      </w:r>
    </w:p>
    <w:p w:rsidR="00000000" w:rsidDel="00000000" w:rsidP="00000000" w:rsidRDefault="00000000" w:rsidRPr="00000000" w14:paraId="0000003A">
      <w:pPr>
        <w:pageBreakBefore w:val="0"/>
        <w:spacing w:line="240" w:lineRule="auto"/>
        <w:jc w:val="both"/>
        <w:rPr>
          <w:b w:val="1"/>
          <w:color w:val="0092d1"/>
          <w:sz w:val="28"/>
          <w:szCs w:val="28"/>
        </w:rPr>
      </w:pPr>
      <w:r w:rsidDel="00000000" w:rsidR="00000000" w:rsidRPr="00000000">
        <w:rPr>
          <w:rtl w:val="0"/>
        </w:rPr>
      </w:r>
    </w:p>
    <w:p w:rsidR="00000000" w:rsidDel="00000000" w:rsidP="00000000" w:rsidRDefault="00000000" w:rsidRPr="00000000" w14:paraId="0000003B">
      <w:pPr>
        <w:pageBreakBefore w:val="0"/>
        <w:spacing w:line="240" w:lineRule="auto"/>
        <w:jc w:val="both"/>
        <w:rPr>
          <w:b w:val="1"/>
          <w:color w:val="0092d1"/>
          <w:sz w:val="28"/>
          <w:szCs w:val="28"/>
        </w:rPr>
      </w:pPr>
      <w:r w:rsidDel="00000000" w:rsidR="00000000" w:rsidRPr="00000000">
        <w:rPr>
          <w:rtl w:val="0"/>
        </w:rPr>
      </w:r>
    </w:p>
    <w:p w:rsidR="00000000" w:rsidDel="00000000" w:rsidP="00000000" w:rsidRDefault="00000000" w:rsidRPr="00000000" w14:paraId="0000003C">
      <w:pPr>
        <w:pageBreakBefore w:val="0"/>
        <w:spacing w:line="240" w:lineRule="auto"/>
        <w:jc w:val="both"/>
        <w:rPr>
          <w:b w:val="1"/>
          <w:color w:val="0092d1"/>
          <w:sz w:val="28"/>
          <w:szCs w:val="28"/>
        </w:rPr>
      </w:pPr>
      <w:r w:rsidDel="00000000" w:rsidR="00000000" w:rsidRPr="00000000">
        <w:rPr>
          <w:rtl w:val="0"/>
        </w:rPr>
      </w:r>
    </w:p>
    <w:p w:rsidR="00000000" w:rsidDel="00000000" w:rsidP="00000000" w:rsidRDefault="00000000" w:rsidRPr="00000000" w14:paraId="0000003D">
      <w:pPr>
        <w:pageBreakBefore w:val="0"/>
        <w:spacing w:line="240" w:lineRule="auto"/>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b w:val="1"/>
          <w:color w:val="000000"/>
          <w:rtl w:val="0"/>
        </w:rPr>
        <w:t xml:space="preserve">Subject: Bid for the </w:t>
      </w:r>
      <w:r w:rsidDel="00000000" w:rsidR="00000000" w:rsidRPr="00000000">
        <w:rPr>
          <w:b w:val="1"/>
          <w:rtl w:val="0"/>
        </w:rPr>
        <w:t xml:space="preserve">Supply, Delivery and Installation of General Furniture for Faculty of Mathematics and Natural Sciences of the University of Pristina</w:t>
      </w:r>
      <w:r w:rsidDel="00000000" w:rsidR="00000000" w:rsidRPr="00000000">
        <w:rPr>
          <w:i w:val="1"/>
          <w:rtl w:val="0"/>
        </w:rPr>
        <w:t xml:space="preserve"> </w:t>
      </w:r>
      <w:r w:rsidDel="00000000" w:rsidR="00000000" w:rsidRPr="00000000">
        <w:rPr>
          <w:b w:val="1"/>
          <w:i w:val="0"/>
          <w:rtl w:val="0"/>
        </w:rPr>
        <w:t xml:space="preserve">i</w:t>
      </w:r>
      <w:r w:rsidDel="00000000" w:rsidR="00000000" w:rsidRPr="00000000">
        <w:rPr>
          <w:b w:val="1"/>
          <w:rtl w:val="0"/>
        </w:rPr>
        <w:t xml:space="preserve">n Pristina, Kosovo</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rtl w:val="0"/>
        </w:rPr>
        <w:t xml:space="preserve">ITB/2024/54696</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5">
      <w:pPr>
        <w:jc w:val="both"/>
        <w:rPr>
          <w:b w:val="1"/>
          <w:i w:val="0"/>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b w:val="1"/>
          <w:i w:val="0"/>
          <w:smallCaps w:val="0"/>
          <w:strike w:val="0"/>
          <w:color w:val="000000"/>
          <w:sz w:val="22"/>
          <w:szCs w:val="22"/>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9">
      <w:pPr>
        <w:tabs>
          <w:tab w:val="left" w:leader="none" w:pos="720"/>
        </w:tabs>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 </w:t>
      </w:r>
      <w:r w:rsidDel="00000000" w:rsidR="00000000" w:rsidRPr="00000000">
        <w:rPr>
          <w:b w:val="1"/>
          <w:rtl w:val="0"/>
        </w:rPr>
        <w:t xml:space="preserve">ITB/2024/54696</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8">
      <w:pPr>
        <w:rPr/>
      </w:pPr>
      <w:r w:rsidDel="00000000" w:rsidR="00000000" w:rsidRPr="00000000">
        <w:rPr>
          <w:rtl w:val="0"/>
        </w:rPr>
      </w:r>
    </w:p>
    <w:tbl>
      <w:tblPr>
        <w:tblStyle w:val="Table2"/>
        <w:tblW w:w="5355.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5"/>
        <w:gridCol w:w="2640"/>
        <w:tblGridChange w:id="0">
          <w:tblGrid>
            <w:gridCol w:w="2715"/>
            <w:gridCol w:w="2640"/>
          </w:tblGrid>
        </w:tblGridChange>
      </w:tblGrid>
      <w:tr>
        <w:trPr>
          <w:cantSplit w:val="0"/>
          <w:trHeight w:val="423.36" w:hRule="atLeast"/>
          <w:tblHeader w:val="0"/>
        </w:trPr>
        <w:tc>
          <w:tcPr>
            <w:shd w:fill="0092d1" w:val="clear"/>
            <w:vAlign w:val="center"/>
          </w:tcPr>
          <w:p w:rsidR="00000000" w:rsidDel="00000000" w:rsidP="00000000" w:rsidRDefault="00000000" w:rsidRPr="00000000" w14:paraId="00000069">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Currency</w:t>
            </w:r>
          </w:p>
        </w:tc>
        <w:tc>
          <w:tcPr>
            <w:vAlign w:val="center"/>
          </w:tcPr>
          <w:p w:rsidR="00000000" w:rsidDel="00000000" w:rsidP="00000000" w:rsidRDefault="00000000" w:rsidRPr="00000000" w14:paraId="0000006A">
            <w:pPr>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EUR</w:t>
            </w:r>
          </w:p>
        </w:tc>
      </w:tr>
    </w:tbl>
    <w:p w:rsidR="00000000" w:rsidDel="00000000" w:rsidP="00000000" w:rsidRDefault="00000000" w:rsidRPr="00000000" w14:paraId="0000006B">
      <w:pPr>
        <w:spacing w:line="288" w:lineRule="auto"/>
        <w:jc w:val="both"/>
        <w:rPr/>
      </w:pPr>
      <w:r w:rsidDel="00000000" w:rsidR="00000000" w:rsidRPr="00000000">
        <w:rPr>
          <w:rtl w:val="0"/>
        </w:rPr>
      </w:r>
    </w:p>
    <w:p w:rsidR="00000000" w:rsidDel="00000000" w:rsidP="00000000" w:rsidRDefault="00000000" w:rsidRPr="00000000" w14:paraId="0000006C">
      <w:pPr>
        <w:tabs>
          <w:tab w:val="left" w:leader="none" w:pos="-720"/>
          <w:tab w:val="left" w:leader="none" w:pos="0"/>
          <w:tab w:val="left" w:leader="none" w:pos="720"/>
          <w:tab w:val="right" w:leader="none" w:pos="8640"/>
        </w:tabs>
        <w:ind w:left="720" w:firstLine="0"/>
        <w:rPr/>
      </w:pPr>
      <w:r w:rsidDel="00000000" w:rsidR="00000000" w:rsidRPr="00000000">
        <w:rPr>
          <w:rtl w:val="0"/>
        </w:rPr>
      </w:r>
    </w:p>
    <w:tbl>
      <w:tblPr>
        <w:tblStyle w:val="Table3"/>
        <w:tblW w:w="10335.0" w:type="dxa"/>
        <w:jc w:val="left"/>
        <w:tblInd w:w="-4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
        <w:gridCol w:w="3840"/>
        <w:gridCol w:w="870"/>
        <w:gridCol w:w="645"/>
        <w:gridCol w:w="1950"/>
        <w:gridCol w:w="2025"/>
        <w:tblGridChange w:id="0">
          <w:tblGrid>
            <w:gridCol w:w="1005"/>
            <w:gridCol w:w="3840"/>
            <w:gridCol w:w="870"/>
            <w:gridCol w:w="645"/>
            <w:gridCol w:w="1950"/>
            <w:gridCol w:w="2025"/>
          </w:tblGrid>
        </w:tblGridChange>
      </w:tblGrid>
      <w:tr>
        <w:trPr>
          <w:cantSplit w:val="0"/>
          <w:trHeight w:val="1519.86328125" w:hRule="atLeast"/>
          <w:tblHeader w:val="0"/>
        </w:trPr>
        <w:tc>
          <w:tcPr>
            <w:shd w:fill="0092d1" w:val="clear"/>
            <w:tcMar>
              <w:top w:w="100.0" w:type="dxa"/>
              <w:left w:w="100.0" w:type="dxa"/>
              <w:bottom w:w="100.0" w:type="dxa"/>
              <w:right w:w="100.0" w:type="dxa"/>
            </w:tcMar>
            <w:vAlign w:val="top"/>
          </w:tcPr>
          <w:p w:rsidR="00000000" w:rsidDel="00000000" w:rsidP="00000000" w:rsidRDefault="00000000" w:rsidRPr="00000000" w14:paraId="0000006D">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Lot #</w:t>
            </w:r>
          </w:p>
        </w:tc>
        <w:tc>
          <w:tcPr>
            <w:shd w:fill="0092d1" w:val="clear"/>
            <w:tcMar>
              <w:top w:w="100.0" w:type="dxa"/>
              <w:left w:w="100.0" w:type="dxa"/>
              <w:bottom w:w="100.0" w:type="dxa"/>
              <w:right w:w="100.0" w:type="dxa"/>
            </w:tcMar>
            <w:vAlign w:val="top"/>
          </w:tcPr>
          <w:p w:rsidR="00000000" w:rsidDel="00000000" w:rsidP="00000000" w:rsidRDefault="00000000" w:rsidRPr="00000000" w14:paraId="0000006E">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Description</w:t>
            </w:r>
          </w:p>
        </w:tc>
        <w:tc>
          <w:tcPr>
            <w:shd w:fill="0092d1" w:val="clear"/>
            <w:tcMar>
              <w:top w:w="100.0" w:type="dxa"/>
              <w:left w:w="100.0" w:type="dxa"/>
              <w:bottom w:w="100.0" w:type="dxa"/>
              <w:right w:w="100.0" w:type="dxa"/>
            </w:tcMar>
            <w:vAlign w:val="top"/>
          </w:tcPr>
          <w:p w:rsidR="00000000" w:rsidDel="00000000" w:rsidP="00000000" w:rsidRDefault="00000000" w:rsidRPr="00000000" w14:paraId="0000006F">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Unit</w:t>
            </w:r>
          </w:p>
        </w:tc>
        <w:tc>
          <w:tcPr>
            <w:shd w:fill="0092d1" w:val="clear"/>
            <w:tcMar>
              <w:top w:w="100.0" w:type="dxa"/>
              <w:left w:w="100.0" w:type="dxa"/>
              <w:bottom w:w="100.0" w:type="dxa"/>
              <w:right w:w="100.0" w:type="dxa"/>
            </w:tcMar>
            <w:vAlign w:val="top"/>
          </w:tcPr>
          <w:p w:rsidR="00000000" w:rsidDel="00000000" w:rsidP="00000000" w:rsidRDefault="00000000" w:rsidRPr="00000000" w14:paraId="00000070">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Qty</w:t>
            </w:r>
          </w:p>
        </w:tc>
        <w:tc>
          <w:tcPr>
            <w:shd w:fill="0092d1" w:val="clear"/>
            <w:tcMar>
              <w:top w:w="100.0" w:type="dxa"/>
              <w:left w:w="100.0" w:type="dxa"/>
              <w:bottom w:w="100.0" w:type="dxa"/>
              <w:right w:w="100.0" w:type="dxa"/>
            </w:tcMar>
            <w:vAlign w:val="top"/>
          </w:tcPr>
          <w:p w:rsidR="00000000" w:rsidDel="00000000" w:rsidP="00000000" w:rsidRDefault="00000000" w:rsidRPr="00000000" w14:paraId="00000071">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Unit Rate</w:t>
            </w:r>
          </w:p>
          <w:p w:rsidR="00000000" w:rsidDel="00000000" w:rsidP="00000000" w:rsidRDefault="00000000" w:rsidRPr="00000000" w14:paraId="00000072">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DAP + Unloading Incoterm including                           installation</w:t>
            </w:r>
          </w:p>
          <w:p w:rsidR="00000000" w:rsidDel="00000000" w:rsidP="00000000" w:rsidRDefault="00000000" w:rsidRPr="00000000" w14:paraId="00000073">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and warranty 12 M</w:t>
            </w:r>
          </w:p>
        </w:tc>
        <w:tc>
          <w:tcPr>
            <w:shd w:fill="0092d1" w:val="clear"/>
            <w:tcMar>
              <w:top w:w="100.0" w:type="dxa"/>
              <w:left w:w="100.0" w:type="dxa"/>
              <w:bottom w:w="100.0" w:type="dxa"/>
              <w:right w:w="100.0" w:type="dxa"/>
            </w:tcMar>
            <w:vAlign w:val="top"/>
          </w:tcPr>
          <w:p w:rsidR="00000000" w:rsidDel="00000000" w:rsidP="00000000" w:rsidRDefault="00000000" w:rsidRPr="00000000" w14:paraId="00000074">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Total Amount</w:t>
            </w:r>
          </w:p>
          <w:p w:rsidR="00000000" w:rsidDel="00000000" w:rsidP="00000000" w:rsidRDefault="00000000" w:rsidRPr="00000000" w14:paraId="00000075">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DAP + Unloading Incoterm including                           installation</w:t>
            </w:r>
          </w:p>
          <w:p w:rsidR="00000000" w:rsidDel="00000000" w:rsidP="00000000" w:rsidRDefault="00000000" w:rsidRPr="00000000" w14:paraId="00000076">
            <w:pPr>
              <w:widowControl w:val="0"/>
              <w:rPr>
                <w:rFonts w:ascii="Arial" w:cs="Arial" w:eastAsia="Arial" w:hAnsi="Arial"/>
                <w:color w:val="ffffff"/>
              </w:rPr>
            </w:pPr>
            <w:r w:rsidDel="00000000" w:rsidR="00000000" w:rsidRPr="00000000">
              <w:rPr>
                <w:rFonts w:ascii="Arial" w:cs="Arial" w:eastAsia="Arial" w:hAnsi="Arial"/>
                <w:color w:val="ffffff"/>
                <w:rtl w:val="0"/>
              </w:rPr>
              <w:t xml:space="preserve">and warranty 12 M</w:t>
            </w:r>
          </w:p>
        </w:tc>
      </w:tr>
      <w:tr>
        <w:trPr>
          <w:cantSplit w:val="0"/>
          <w:trHeight w:val="341.982421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077">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1</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Classroom Chairs</w:t>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7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Chair with table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8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Chair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8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Students Chair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566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8F">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Students Chair with folding table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594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9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Professors chair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09B">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1</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9F">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A0">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A1">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2</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Lecture Hall Chairs</w:t>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A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Seat and back with fixed writing table </w:t>
            </w:r>
            <w:r w:rsidDel="00000000" w:rsidR="00000000" w:rsidRPr="00000000">
              <w:rPr>
                <w:rFonts w:ascii="Arial" w:cs="Arial" w:eastAsia="Arial" w:hAnsi="Arial"/>
                <w:color w:val="ff0000"/>
                <w:sz w:val="18"/>
                <w:szCs w:val="18"/>
                <w:rtl w:val="0"/>
              </w:rPr>
              <w:t xml:space="preserve">(middle rows)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252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A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Seat and back </w:t>
            </w:r>
            <w:r w:rsidDel="00000000" w:rsidR="00000000" w:rsidRPr="00000000">
              <w:rPr>
                <w:rFonts w:ascii="Arial" w:cs="Arial" w:eastAsia="Arial" w:hAnsi="Arial"/>
                <w:color w:val="ff0000"/>
                <w:sz w:val="18"/>
                <w:szCs w:val="18"/>
                <w:rtl w:val="0"/>
              </w:rPr>
              <w:t xml:space="preserve">(last row)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B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30cm fixed writing table with panel </w:t>
            </w:r>
            <w:r w:rsidDel="00000000" w:rsidR="00000000" w:rsidRPr="00000000">
              <w:rPr>
                <w:rFonts w:ascii="Arial" w:cs="Arial" w:eastAsia="Arial" w:hAnsi="Arial"/>
                <w:color w:val="ff0000"/>
                <w:sz w:val="18"/>
                <w:szCs w:val="18"/>
                <w:rtl w:val="0"/>
              </w:rPr>
              <w:t xml:space="preserve">(first row)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rPr>
                <w:rFonts w:ascii="Arial" w:cs="Arial" w:eastAsia="Arial" w:hAnsi="Arial"/>
                <w:sz w:val="18"/>
                <w:szCs w:val="18"/>
              </w:rPr>
            </w:pPr>
            <w:r w:rsidDel="00000000" w:rsidR="00000000" w:rsidRPr="00000000">
              <w:rPr>
                <w:rtl w:val="0"/>
              </w:rPr>
            </w:r>
          </w:p>
        </w:tc>
      </w:tr>
      <w:tr>
        <w:trPr>
          <w:cantSplit w:val="0"/>
          <w:trHeight w:val="296.982421875" w:hRule="atLeast"/>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0B9">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2</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BD">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BE">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BF">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3</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Other Chairs (Library, Office, Social Pockets) </w:t>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C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Swivel office chair with handles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C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Comfortable Chair (Lobby/pockets/office)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D1">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Comfortable Seat/Chair (Library)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D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Armchair (Library)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D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Armchair (Lobby/pockets/restaurant)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E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Armchair (Lobby/pockets/restaurant)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Arial" w:cs="Arial" w:eastAsia="Arial" w:hAnsi="Arial"/>
                <w:sz w:val="18"/>
                <w:szCs w:val="18"/>
              </w:rPr>
            </w:pPr>
            <w:r w:rsidDel="00000000" w:rsidR="00000000" w:rsidRPr="00000000">
              <w:rPr>
                <w:rtl w:val="0"/>
              </w:rPr>
            </w:r>
          </w:p>
        </w:tc>
      </w:tr>
      <w:tr>
        <w:trPr>
          <w:cantSplit w:val="0"/>
          <w:trHeight w:val="386.982421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0E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Bar Chair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0EF">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3</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F3">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Arial" w:cs="Arial" w:eastAsia="Arial" w:hAnsi="Arial"/>
                <w:sz w:val="18"/>
                <w:szCs w:val="18"/>
              </w:rPr>
            </w:pPr>
            <w:r w:rsidDel="00000000" w:rsidR="00000000" w:rsidRPr="00000000">
              <w:rPr>
                <w:rtl w:val="0"/>
              </w:rPr>
            </w:r>
          </w:p>
        </w:tc>
      </w:tr>
      <w:tr>
        <w:trPr>
          <w:cantSplit w:val="0"/>
          <w:trHeight w:val="400" w:hRule="atLeast"/>
          <w:tblHeader w:val="0"/>
        </w:trPr>
        <w:tc>
          <w:tcPr>
            <w:tcMar>
              <w:top w:w="100.0" w:type="dxa"/>
              <w:left w:w="100.0" w:type="dxa"/>
              <w:bottom w:w="100.0" w:type="dxa"/>
              <w:right w:w="100.0" w:type="dxa"/>
            </w:tcMar>
            <w:vAlign w:val="top"/>
          </w:tcPr>
          <w:p w:rsidR="00000000" w:rsidDel="00000000" w:rsidP="00000000" w:rsidRDefault="00000000" w:rsidRPr="00000000" w14:paraId="000000F5">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4</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F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Shelfs</w:t>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0F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4.1</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Double-Sided Bookshelves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0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W1600mm  x D700mm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07">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W2400mm x D700mm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0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4.2</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One-Sided Bookshelves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13">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W1200mm x D350mm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19">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W1400mm x D350mm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1F">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W1600mm x D350mm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25">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W1800mm x D350mm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2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W2000mm x D700mm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W2200mm x D700mm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7">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W2600mm x D700mm x H2100mm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Under Table Cabinet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176</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4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4.4</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Aluminium Framed Acrylic/Glass Door Cabinets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49">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W800mm x D450mm x H2000mm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4F">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W100mm x D450mm x H2000mm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93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5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4.5</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Door Cabinets with Open Shelves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5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W800mm x D450mm x H2000mm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W1000mm x D450mm x H2000mm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4.6</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Short - Door Cabinets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16D">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4</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171">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172">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73">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5</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Workstations, Tables, Podiums, Kitchenettes, Receptions, Desks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7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Two (2) Persons Workstation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7F">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Table - Custom - Dimensions W2550mm x D4100mm x H740mm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8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5.3</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Table (for restaurant) with different dimensions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8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W800mm x D800mm x xH720mm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9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W1400mm x D800mm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97">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W2000mm x D800mm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9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Round Table (for restaurant)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A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5.5</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Kitchen Table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A9">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W2100mm x D400mm x H950mm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AF">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W1800mm x D700mm x H950mm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B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5.6</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Kitchenette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B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W300mm x D600mm x H900mm (total 2260mm)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C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W4000mm x D600mm x H900mm (total 2260mm)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C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5.7</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Podium (Lecture Hall)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C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Speakers Table (Lecture Hall)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1D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5.9</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Working Desk (Office, Library)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D9">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W1400mm x D800mm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DF">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W1600mm x D800mm x H720mm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99</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E5">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W1800mm x D800mm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E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W2000mm x D800mm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F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W1800mm x D1200mm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F7">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W2000mm x D1200mm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FD">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W2400mm x D1200mm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03">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W3200mm x D1200mm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0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5.10</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Students Computer Desk with different dimensions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0F">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W720mm x D700mm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15">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W1500mm x D700mm x H720mm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1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Students Desk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21">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Teachers Desk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227">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5</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2B">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2C">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2D">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6</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22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Breastfeeding Room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3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6.1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Changing Table for Babies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3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6.2</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Baby Cradle with Mattress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3F">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6.3</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Children Play Area Fence-Panels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4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6.4</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Carpet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4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6.5</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Steel Diaper Waste Container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widowControl w:val="0"/>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251">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6</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55">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56">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57">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7</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Plant Pots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rPr>
                <w:rFonts w:ascii="Arial" w:cs="Arial" w:eastAsia="Arial" w:hAnsi="Arial"/>
                <w:sz w:val="18"/>
                <w:szCs w:val="18"/>
              </w:rPr>
            </w:pPr>
            <w:r w:rsidDel="00000000" w:rsidR="00000000" w:rsidRPr="00000000">
              <w:rPr>
                <w:rtl w:val="0"/>
              </w:rPr>
            </w:r>
          </w:p>
        </w:tc>
      </w:tr>
      <w:tr>
        <w:trPr>
          <w:cantSplit w:val="0"/>
          <w:trHeight w:val="319.98046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25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7.1</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Rectangular Plant Pot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rPr>
                <w:rFonts w:ascii="Arial" w:cs="Arial" w:eastAsia="Arial" w:hAnsi="Arial"/>
                <w:sz w:val="18"/>
                <w:szCs w:val="18"/>
              </w:rPr>
            </w:pPr>
            <w:r w:rsidDel="00000000" w:rsidR="00000000" w:rsidRPr="00000000">
              <w:rPr>
                <w:rtl w:val="0"/>
              </w:rPr>
            </w:r>
          </w:p>
        </w:tc>
      </w:tr>
      <w:tr>
        <w:trPr>
          <w:cantSplit w:val="0"/>
          <w:trHeight w:val="319.98046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26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7.2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Round Plant Pot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rPr>
                <w:rFonts w:ascii="Arial" w:cs="Arial" w:eastAsia="Arial" w:hAnsi="Arial"/>
                <w:sz w:val="18"/>
                <w:szCs w:val="18"/>
              </w:rPr>
            </w:pPr>
            <w:r w:rsidDel="00000000" w:rsidR="00000000" w:rsidRPr="00000000">
              <w:rPr>
                <w:rtl w:val="0"/>
              </w:rPr>
            </w:r>
          </w:p>
        </w:tc>
      </w:tr>
      <w:tr>
        <w:trPr>
          <w:cantSplit w:val="0"/>
          <w:trHeight w:val="319.98046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26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7.3</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Large Indoor Plant Pot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rPr>
                <w:rFonts w:ascii="Arial" w:cs="Arial" w:eastAsia="Arial" w:hAnsi="Arial"/>
                <w:sz w:val="18"/>
                <w:szCs w:val="18"/>
              </w:rPr>
            </w:pPr>
            <w:r w:rsidDel="00000000" w:rsidR="00000000" w:rsidRPr="00000000">
              <w:rPr>
                <w:rtl w:val="0"/>
              </w:rPr>
            </w:r>
          </w:p>
        </w:tc>
      </w:tr>
      <w:tr>
        <w:trPr>
          <w:cantSplit w:val="0"/>
          <w:trHeight w:val="319.98046875" w:hRule="atLeast"/>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26F">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7</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73">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74">
            <w:pPr>
              <w:widowControl w:val="0"/>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75">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8</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7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Sofas, paintings, coffee tables, coat racks, mobile extension walls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7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Painting Picture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81">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8.2</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8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Info Reception (Lobby and Library) with different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87">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W3200mm x D1000mm x H1050mm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8D">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W2200mm x D1000mm x H1050mm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93">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8.3</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Seating Area (Lobby /Pockets)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99">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8.4</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Seating Area (Lobby/Pockets)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9F">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8.5</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Seating Area (Lobby/Pockets)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A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8.6</w:t>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Sofa with different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A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W1800mm x D1000mm x H400mm (total -600mm)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B1">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W2200mm x D900mm x H400mm (total - 600mm)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B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8.7</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Social Seating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BD">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8.8</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B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Coffee Table with different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C3">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D450mm x H450mm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C9">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D800mm x H450mm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2CD">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rHeight w:val="380" w:hRule="atLeast"/>
          <w:tblHeader w:val="0"/>
        </w:trPr>
        <w:tc>
          <w:tcPr>
            <w:tcMar>
              <w:top w:w="100.0" w:type="dxa"/>
              <w:left w:w="100.0" w:type="dxa"/>
              <w:bottom w:w="100.0" w:type="dxa"/>
              <w:right w:w="100.0" w:type="dxa"/>
            </w:tcMar>
            <w:vAlign w:val="top"/>
          </w:tcPr>
          <w:p w:rsidR="00000000" w:rsidDel="00000000" w:rsidP="00000000" w:rsidRDefault="00000000" w:rsidRPr="00000000" w14:paraId="000002CF">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8.9</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D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Coffee Table with different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D5">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W600mm x D600mm x H450mm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D7">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DB">
            <w:pPr>
              <w:widowControl w:val="0"/>
              <w:jc w:val="right"/>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With dimensions W1200mm x D600mm x H450mm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DD">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E">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DF">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E1">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Mobile Exhibition Walls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E7">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8.11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Coat Rack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2ED">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8</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F1">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F2">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F3">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9</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Chalkboard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8">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2F9">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9</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FD">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FE">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FF">
            <w:pPr>
              <w:widowControl w:val="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Wastebasket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301">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2">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4">
            <w:pPr>
              <w:tabs>
                <w:tab w:val="left" w:leader="none" w:pos="-720"/>
                <w:tab w:val="left" w:leader="none" w:pos="0"/>
                <w:tab w:val="left" w:leader="none" w:pos="720"/>
                <w:tab w:val="right" w:leader="none" w:pos="8640"/>
              </w:tabs>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305">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Wastebasket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161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rPr>
                <w:rFonts w:ascii="Arial" w:cs="Arial" w:eastAsia="Arial" w:hAnsi="Arial"/>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30B">
            <w:pPr>
              <w:widowControl w:val="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Item 10.2</w:t>
            </w:r>
          </w:p>
        </w:tc>
        <w:tc>
          <w:tcPr>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Recycling Waste Basket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Pcs</w:t>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rPr>
                <w:rFonts w:ascii="Arial" w:cs="Arial" w:eastAsia="Arial" w:hAnsi="Arial"/>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rPr>
                <w:rFonts w:ascii="Arial" w:cs="Arial" w:eastAsia="Arial" w:hAnsi="Arial"/>
                <w:sz w:val="18"/>
                <w:szCs w:val="18"/>
              </w:rPr>
            </w:pPr>
            <w:r w:rsidDel="00000000" w:rsidR="00000000" w:rsidRPr="00000000">
              <w:rPr>
                <w:rtl w:val="0"/>
              </w:rPr>
            </w:r>
          </w:p>
        </w:tc>
      </w:tr>
      <w:tr>
        <w:trPr>
          <w:cantSplit w:val="0"/>
          <w:tblHeader w:val="0"/>
        </w:trPr>
        <w:tc>
          <w:tcPr>
            <w:gridSpan w:val="4"/>
            <w:shd w:fill="c9daf8" w:val="clear"/>
            <w:tcMar>
              <w:top w:w="100.0" w:type="dxa"/>
              <w:left w:w="100.0" w:type="dxa"/>
              <w:bottom w:w="100.0" w:type="dxa"/>
              <w:right w:w="100.0" w:type="dxa"/>
            </w:tcMar>
            <w:vAlign w:val="top"/>
          </w:tcPr>
          <w:p w:rsidR="00000000" w:rsidDel="00000000" w:rsidP="00000000" w:rsidRDefault="00000000" w:rsidRPr="00000000" w14:paraId="00000311">
            <w:pPr>
              <w:widowControl w:val="0"/>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Amount for Lot 10</w:t>
            </w: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315">
            <w:pPr>
              <w:widowControl w:val="0"/>
              <w:rPr>
                <w:rFonts w:ascii="Arial" w:cs="Arial" w:eastAsia="Arial" w:hAnsi="Arial"/>
                <w:sz w:val="18"/>
                <w:szCs w:val="18"/>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316">
            <w:pPr>
              <w:widowControl w:val="0"/>
              <w:rPr>
                <w:rFonts w:ascii="Arial" w:cs="Arial" w:eastAsia="Arial" w:hAnsi="Arial"/>
                <w:sz w:val="18"/>
                <w:szCs w:val="18"/>
              </w:rPr>
            </w:pPr>
            <w:r w:rsidDel="00000000" w:rsidR="00000000" w:rsidRPr="00000000">
              <w:rPr>
                <w:rtl w:val="0"/>
              </w:rPr>
            </w:r>
          </w:p>
        </w:tc>
      </w:tr>
      <w:tr>
        <w:trPr>
          <w:cantSplit w:val="0"/>
          <w:tblHeader w:val="0"/>
        </w:trPr>
        <w:tc>
          <w:tcPr>
            <w:gridSpan w:val="5"/>
            <w:shd w:fill="0092d1" w:val="clear"/>
            <w:tcMar>
              <w:top w:w="100.0" w:type="dxa"/>
              <w:left w:w="100.0" w:type="dxa"/>
              <w:bottom w:w="100.0" w:type="dxa"/>
              <w:right w:w="100.0" w:type="dxa"/>
            </w:tcMar>
            <w:vAlign w:val="center"/>
          </w:tcPr>
          <w:p w:rsidR="00000000" w:rsidDel="00000000" w:rsidP="00000000" w:rsidRDefault="00000000" w:rsidRPr="00000000" w14:paraId="00000317">
            <w:pPr>
              <w:widowControl w:val="0"/>
              <w:jc w:val="right"/>
              <w:rPr>
                <w:rFonts w:ascii="Arial" w:cs="Arial" w:eastAsia="Arial" w:hAnsi="Arial"/>
                <w:b w:val="1"/>
                <w:color w:val="ffffff"/>
              </w:rPr>
            </w:pPr>
            <w:r w:rsidDel="00000000" w:rsidR="00000000" w:rsidRPr="00000000">
              <w:rPr>
                <w:rFonts w:ascii="Arial" w:cs="Arial" w:eastAsia="Arial" w:hAnsi="Arial"/>
                <w:b w:val="1"/>
                <w:color w:val="ffffff"/>
                <w:rtl w:val="0"/>
              </w:rPr>
              <w:t xml:space="preserve">TOTAL DAP AMOUNT  (EUR)</w:t>
            </w:r>
          </w:p>
        </w:tc>
        <w:tc>
          <w:tcPr>
            <w:shd w:fill="0092d1" w:val="clear"/>
            <w:tcMar>
              <w:top w:w="100.0" w:type="dxa"/>
              <w:left w:w="100.0" w:type="dxa"/>
              <w:bottom w:w="100.0" w:type="dxa"/>
              <w:right w:w="100.0" w:type="dxa"/>
            </w:tcMar>
            <w:vAlign w:val="center"/>
          </w:tcPr>
          <w:p w:rsidR="00000000" w:rsidDel="00000000" w:rsidP="00000000" w:rsidRDefault="00000000" w:rsidRPr="00000000" w14:paraId="0000031C">
            <w:pPr>
              <w:widowControl w:val="0"/>
              <w:jc w:val="center"/>
              <w:rPr>
                <w:rFonts w:ascii="Arial" w:cs="Arial" w:eastAsia="Arial" w:hAnsi="Arial"/>
                <w:color w:val="ffffff"/>
              </w:rPr>
            </w:pPr>
            <w:r w:rsidDel="00000000" w:rsidR="00000000" w:rsidRPr="00000000">
              <w:rPr>
                <w:rtl w:val="0"/>
              </w:rPr>
            </w:r>
          </w:p>
        </w:tc>
      </w:tr>
    </w:tbl>
    <w:p w:rsidR="00000000" w:rsidDel="00000000" w:rsidP="00000000" w:rsidRDefault="00000000" w:rsidRPr="00000000" w14:paraId="0000031D">
      <w:pPr>
        <w:tabs>
          <w:tab w:val="left" w:leader="none" w:pos="-720"/>
          <w:tab w:val="left" w:leader="none" w:pos="0"/>
          <w:tab w:val="left" w:leader="none" w:pos="720"/>
          <w:tab w:val="right" w:leader="none" w:pos="8640"/>
        </w:tabs>
        <w:ind w:left="720" w:firstLine="0"/>
        <w:rPr/>
      </w:pPr>
      <w:r w:rsidDel="00000000" w:rsidR="00000000" w:rsidRPr="00000000">
        <w:rPr>
          <w:rtl w:val="0"/>
        </w:rPr>
      </w:r>
    </w:p>
    <w:p w:rsidR="00000000" w:rsidDel="00000000" w:rsidP="00000000" w:rsidRDefault="00000000" w:rsidRPr="00000000" w14:paraId="0000031E">
      <w:pPr>
        <w:spacing w:after="240" w:lineRule="auto"/>
        <w:rPr>
          <w:b w:val="1"/>
        </w:rPr>
      </w:pP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32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2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23">
      <w:pPr>
        <w:tabs>
          <w:tab w:val="left" w:leader="none" w:pos="720"/>
        </w:tabs>
        <w:rPr>
          <w:color w:val="000000"/>
        </w:rPr>
      </w:pPr>
      <w:r w:rsidDel="00000000" w:rsidR="00000000" w:rsidRPr="00000000">
        <w:rPr>
          <w:rtl w:val="0"/>
        </w:rPr>
      </w:r>
    </w:p>
    <w:p w:rsidR="00000000" w:rsidDel="00000000" w:rsidP="00000000" w:rsidRDefault="00000000" w:rsidRPr="00000000" w14:paraId="0000032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25">
      <w:pPr>
        <w:rPr>
          <w:color w:val="000000"/>
        </w:rPr>
      </w:pPr>
      <w:r w:rsidDel="00000000" w:rsidR="00000000" w:rsidRPr="00000000">
        <w:rPr>
          <w:rtl w:val="0"/>
        </w:rPr>
      </w:r>
    </w:p>
    <w:p w:rsidR="00000000" w:rsidDel="00000000" w:rsidP="00000000" w:rsidRDefault="00000000" w:rsidRPr="00000000" w14:paraId="0000032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27">
      <w:pPr>
        <w:rPr>
          <w:color w:val="000000"/>
        </w:rPr>
      </w:pPr>
      <w:r w:rsidDel="00000000" w:rsidR="00000000" w:rsidRPr="00000000">
        <w:rPr>
          <w:rtl w:val="0"/>
        </w:rPr>
      </w:r>
    </w:p>
    <w:p w:rsidR="00000000" w:rsidDel="00000000" w:rsidP="00000000" w:rsidRDefault="00000000" w:rsidRPr="00000000" w14:paraId="0000032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29">
      <w:pPr>
        <w:rPr>
          <w:color w:val="000000"/>
        </w:rPr>
      </w:pPr>
      <w:r w:rsidDel="00000000" w:rsidR="00000000" w:rsidRPr="00000000">
        <w:rPr>
          <w:rtl w:val="0"/>
        </w:rPr>
      </w:r>
    </w:p>
    <w:p w:rsidR="00000000" w:rsidDel="00000000" w:rsidP="00000000" w:rsidRDefault="00000000" w:rsidRPr="00000000" w14:paraId="0000032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2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E: Bid Security Form</w:t>
      </w:r>
      <w:r w:rsidDel="00000000" w:rsidR="00000000" w:rsidRPr="00000000">
        <w:rPr>
          <w:i w:val="0"/>
          <w:smallCaps w:val="0"/>
          <w:strike w:val="0"/>
          <w:color w:val="0092d1"/>
          <w:sz w:val="28"/>
          <w:szCs w:val="28"/>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(BANK GUARANTEE)</w:t>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t xml:space="preserve">Note to Bidders: The Bank shall fill in this Bank Guarantee Form in accordance with the instructions.</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______________________________ </w:t>
        <w:br w:type="textWrapping"/>
      </w:r>
      <w:r w:rsidDel="00000000" w:rsidR="00000000" w:rsidRPr="00000000">
        <w:rPr>
          <w:i w:val="0"/>
          <w:smallCaps w:val="0"/>
          <w:strike w:val="0"/>
          <w:color w:val="000000"/>
          <w:sz w:val="20"/>
          <w:szCs w:val="20"/>
          <w:highlight w:val="cyan"/>
          <w:u w:val="none"/>
          <w:vertAlign w:val="baseline"/>
          <w:rtl w:val="0"/>
        </w:rPr>
        <w:t xml:space="preserve">[Bank’s name, and address of issuing branch or office]</w:t>
      </w: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Beneficiary:</w:t>
      </w:r>
      <w:r w:rsidDel="00000000" w:rsidR="00000000" w:rsidRPr="00000000">
        <w:rPr>
          <w:i w:val="0"/>
          <w:smallCaps w:val="0"/>
          <w:strike w:val="0"/>
          <w:color w:val="000000"/>
          <w:sz w:val="20"/>
          <w:szCs w:val="20"/>
          <w:u w:val="none"/>
          <w:shd w:fill="auto" w:val="clear"/>
          <w:vertAlign w:val="baseline"/>
          <w:rtl w:val="0"/>
        </w:rPr>
        <w:tab/>
        <w:t xml:space="preserve">___________________ </w:t>
      </w:r>
      <w:r w:rsidDel="00000000" w:rsidR="00000000" w:rsidRPr="00000000">
        <w:rPr>
          <w:i w:val="0"/>
          <w:smallCaps w:val="0"/>
          <w:strike w:val="0"/>
          <w:color w:val="000000"/>
          <w:sz w:val="20"/>
          <w:szCs w:val="20"/>
          <w:highlight w:val="cyan"/>
          <w:u w:val="none"/>
          <w:vertAlign w:val="baseline"/>
          <w:rtl w:val="0"/>
        </w:rPr>
        <w:t xml:space="preserve">[Name and Address of UNOPS]</w:t>
      </w:r>
      <w:r w:rsidDel="00000000" w:rsidR="00000000" w:rsidRPr="00000000">
        <w:rPr>
          <w:i w:val="1"/>
          <w:smallCaps w:val="0"/>
          <w:strike w:val="0"/>
          <w:color w:val="000000"/>
          <w:sz w:val="20"/>
          <w:szCs w:val="20"/>
          <w:u w:val="none"/>
          <w:shd w:fill="auto" w:val="clear"/>
          <w:vertAlign w:val="baseline"/>
          <w:rtl w:val="0"/>
        </w:rPr>
        <w:tab/>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Date:</w:t>
      </w:r>
      <w:r w:rsidDel="00000000" w:rsidR="00000000" w:rsidRPr="00000000">
        <w:rPr>
          <w:i w:val="0"/>
          <w:smallCaps w:val="0"/>
          <w:strike w:val="0"/>
          <w:color w:val="000000"/>
          <w:sz w:val="20"/>
          <w:szCs w:val="20"/>
          <w:u w:val="none"/>
          <w:shd w:fill="auto" w:val="clear"/>
          <w:vertAlign w:val="baseline"/>
          <w:rtl w:val="0"/>
        </w:rPr>
        <w:tab/>
        <w:t xml:space="preserve">________________</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Bid Guarantee Number:</w:t>
      </w:r>
      <w:r w:rsidDel="00000000" w:rsidR="00000000" w:rsidRPr="00000000">
        <w:rPr>
          <w:i w:val="0"/>
          <w:smallCaps w:val="0"/>
          <w:strike w:val="0"/>
          <w:color w:val="000000"/>
          <w:sz w:val="20"/>
          <w:szCs w:val="20"/>
          <w:u w:val="none"/>
          <w:shd w:fill="auto" w:val="clear"/>
          <w:vertAlign w:val="baseline"/>
          <w:rtl w:val="0"/>
        </w:rPr>
        <w:t xml:space="preserve"> _________________</w:t>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been informed that </w:t>
      </w:r>
      <w:r w:rsidDel="00000000" w:rsidR="00000000" w:rsidRPr="00000000">
        <w:rPr>
          <w:i w:val="0"/>
          <w:smallCaps w:val="0"/>
          <w:strike w:val="0"/>
          <w:color w:val="000000"/>
          <w:sz w:val="20"/>
          <w:szCs w:val="20"/>
          <w:highlight w:val="cyan"/>
          <w:u w:val="none"/>
          <w:vertAlign w:val="baseline"/>
          <w:rtl w:val="0"/>
        </w:rPr>
        <w:t xml:space="preserve">[name of the bidder</w:t>
      </w:r>
      <w:r w:rsidDel="00000000" w:rsidR="00000000" w:rsidRPr="00000000">
        <w:rPr>
          <w:i w:val="0"/>
          <w:smallCaps w:val="0"/>
          <w:strike w:val="0"/>
          <w:color w:val="000000"/>
          <w:sz w:val="20"/>
          <w:szCs w:val="20"/>
          <w:u w:val="none"/>
          <w:shd w:fill="auto" w:val="clear"/>
          <w:vertAlign w:val="baseline"/>
          <w:rtl w:val="0"/>
        </w:rPr>
        <w:t xml:space="preserve">] (hereinafter called "the bidder") has submitted to you its Bid dated (hereinafter called "the bid") for the execution of </w:t>
      </w:r>
      <w:r w:rsidDel="00000000" w:rsidR="00000000" w:rsidRPr="00000000">
        <w:rPr>
          <w:i w:val="0"/>
          <w:smallCaps w:val="0"/>
          <w:strike w:val="0"/>
          <w:color w:val="000000"/>
          <w:sz w:val="20"/>
          <w:szCs w:val="20"/>
          <w:highlight w:val="cyan"/>
          <w:u w:val="none"/>
          <w:vertAlign w:val="baseline"/>
          <w:rtl w:val="0"/>
        </w:rPr>
        <w:t xml:space="preserve">[name of contract],</w:t>
      </w:r>
      <w:r w:rsidDel="00000000" w:rsidR="00000000" w:rsidRPr="00000000">
        <w:rPr>
          <w:i w:val="0"/>
          <w:smallCaps w:val="0"/>
          <w:strike w:val="0"/>
          <w:color w:val="000000"/>
          <w:sz w:val="20"/>
          <w:szCs w:val="20"/>
          <w:u w:val="none"/>
          <w:shd w:fill="auto" w:val="clear"/>
          <w:vertAlign w:val="baseline"/>
          <w:rtl w:val="0"/>
        </w:rPr>
        <w:t xml:space="preserve"> under the ITB No. </w:t>
      </w:r>
      <w:r w:rsidDel="00000000" w:rsidR="00000000" w:rsidRPr="00000000">
        <w:rPr>
          <w:i w:val="0"/>
          <w:smallCaps w:val="0"/>
          <w:strike w:val="0"/>
          <w:color w:val="000000"/>
          <w:sz w:val="20"/>
          <w:szCs w:val="20"/>
          <w:highlight w:val="cyan"/>
          <w:u w:val="none"/>
          <w:vertAlign w:val="baseline"/>
          <w:rtl w:val="0"/>
        </w:rPr>
        <w:t xml:space="preserve">[ITB number]</w:t>
      </w:r>
      <w:r w:rsidDel="00000000" w:rsidR="00000000" w:rsidRPr="00000000">
        <w:rPr>
          <w:i w:val="0"/>
          <w:smallCaps w:val="0"/>
          <w:strike w:val="0"/>
          <w:color w:val="000000"/>
          <w:sz w:val="20"/>
          <w:szCs w:val="20"/>
          <w:u w:val="none"/>
          <w:shd w:fill="auto" w:val="clear"/>
          <w:vertAlign w:val="baseline"/>
          <w:rtl w:val="0"/>
        </w:rPr>
        <w:t xml:space="preserve"> (“the ITB”). </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Furthermore, we understand that, according to your conditions, bids must be supported by a bid guarantee.</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At the request of the bidder, we </w:t>
      </w:r>
      <w:r w:rsidDel="00000000" w:rsidR="00000000" w:rsidRPr="00000000">
        <w:rPr>
          <w:i w:val="0"/>
          <w:smallCaps w:val="0"/>
          <w:strike w:val="0"/>
          <w:color w:val="000000"/>
          <w:sz w:val="20"/>
          <w:szCs w:val="20"/>
          <w:highlight w:val="cyan"/>
          <w:u w:val="none"/>
          <w:vertAlign w:val="baseline"/>
          <w:rtl w:val="0"/>
        </w:rPr>
        <w:t xml:space="preserve">[name of Bank]</w:t>
      </w:r>
      <w:r w:rsidDel="00000000" w:rsidR="00000000" w:rsidRPr="00000000">
        <w:rPr>
          <w:i w:val="0"/>
          <w:smallCaps w:val="0"/>
          <w:strike w:val="0"/>
          <w:color w:val="000000"/>
          <w:sz w:val="20"/>
          <w:szCs w:val="20"/>
          <w:u w:val="none"/>
          <w:shd w:fill="auto" w:val="clear"/>
          <w:vertAlign w:val="baseline"/>
          <w:rtl w:val="0"/>
        </w:rPr>
        <w:t xml:space="preserve"> hereby irrevocably undertake to pay you any sum or sums not exceeding in total an amount of [</w:t>
      </w:r>
      <w:r w:rsidDel="00000000" w:rsidR="00000000" w:rsidRPr="00000000">
        <w:rPr>
          <w:i w:val="0"/>
          <w:smallCaps w:val="0"/>
          <w:strike w:val="0"/>
          <w:color w:val="000000"/>
          <w:sz w:val="20"/>
          <w:szCs w:val="20"/>
          <w:highlight w:val="cyan"/>
          <w:u w:val="none"/>
          <w:vertAlign w:val="baseline"/>
          <w:rtl w:val="0"/>
        </w:rPr>
        <w:t xml:space="preserve">amount in figures</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amount in words</w:t>
      </w:r>
      <w:r w:rsidDel="00000000" w:rsidR="00000000" w:rsidRPr="00000000">
        <w:rPr>
          <w:i w:val="0"/>
          <w:smallCaps w:val="0"/>
          <w:strike w:val="0"/>
          <w:color w:val="000000"/>
          <w:sz w:val="20"/>
          <w:szCs w:val="20"/>
          <w:u w:val="none"/>
          <w:shd w:fill="auto" w:val="clear"/>
          <w:vertAlign w:val="baseline"/>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hanging="54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hanging="54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 </w:t>
        <w:tab/>
        <w:t xml:space="preserve">Having been notified of the acceptance of its bid by UNOPS during the period of bid validity, </w:t>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fails or refuses to execute the Contract Form; or </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78" w:right="0" w:hanging="539"/>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(ii) fails or refuses to furnish the performance security, if required, in accordance with the Instructions to bidders.</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guarantee will expire: </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 if the bidder is not the successful bidder, upon the earlier of:</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39"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our receipt of a copy of your notification to the bidder of the name of the successful bidder; or </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39"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(ii) twenty-eight days after the expiration of the bidder’s bid.</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Consequently, any demand for payment under this guarantee must be received by us at the office on or before that date.</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1">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[Signature(s)]</w:t>
      </w:r>
      <w:r w:rsidDel="00000000" w:rsidR="00000000" w:rsidRPr="00000000">
        <w:rPr>
          <w:rtl w:val="0"/>
        </w:rPr>
      </w:r>
    </w:p>
    <w:p w:rsidR="00000000" w:rsidDel="00000000" w:rsidP="00000000" w:rsidRDefault="00000000" w:rsidRPr="00000000" w14:paraId="00000345">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4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F: Manufacturer’s Authorization Form</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348">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349">
      <w:pPr>
        <w:jc w:val="both"/>
        <w:rPr/>
      </w:pPr>
      <w:r w:rsidDel="00000000" w:rsidR="00000000" w:rsidRPr="00000000">
        <w:rPr>
          <w:rtl w:val="0"/>
        </w:rPr>
      </w:r>
    </w:p>
    <w:p w:rsidR="00000000" w:rsidDel="00000000" w:rsidP="00000000" w:rsidRDefault="00000000" w:rsidRPr="00000000" w14:paraId="0000034A">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w:t>
      </w:r>
      <w:r w:rsidDel="00000000" w:rsidR="00000000" w:rsidRPr="00000000">
        <w:rPr>
          <w:b w:val="1"/>
          <w:i w:val="0"/>
          <w:smallCaps w:val="0"/>
          <w:strike w:val="0"/>
          <w:color w:val="000000"/>
          <w:sz w:val="20"/>
          <w:szCs w:val="20"/>
          <w:u w:val="none"/>
          <w:vertAlign w:val="baseline"/>
          <w:rtl w:val="0"/>
        </w:rPr>
        <w:t xml:space="preserve"> </w:t>
      </w:r>
      <w:r w:rsidDel="00000000" w:rsidR="00000000" w:rsidRPr="00000000">
        <w:rPr>
          <w:b w:val="1"/>
          <w:rtl w:val="0"/>
        </w:rPr>
        <w:t xml:space="preserve">ITB/2024/54696</w:t>
      </w: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UNOPS </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w:t>
      </w:r>
      <w:r w:rsidDel="00000000" w:rsidR="00000000" w:rsidRPr="00000000">
        <w:rPr>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i w:val="0"/>
          <w:smallCaps w:val="0"/>
          <w:strike w:val="0"/>
          <w:color w:val="000000"/>
          <w:sz w:val="20"/>
          <w:szCs w:val="20"/>
          <w:u w:val="none"/>
          <w:shd w:fill="auto" w:val="clear"/>
          <w:vertAlign w:val="baseline"/>
          <w:rtl w:val="0"/>
        </w:rPr>
        <w:t xml:space="preserve">], who are official manufacturers of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having factories at </w:t>
      </w:r>
      <w:r w:rsidDel="00000000" w:rsidR="00000000" w:rsidRPr="00000000">
        <w:rPr>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i w:val="0"/>
          <w:smallCaps w:val="0"/>
          <w:strike w:val="0"/>
          <w:color w:val="000000"/>
          <w:sz w:val="20"/>
          <w:szCs w:val="20"/>
          <w:u w:val="none"/>
          <w:shd w:fill="auto" w:val="clear"/>
          <w:vertAlign w:val="baseline"/>
          <w:rtl w:val="0"/>
        </w:rPr>
        <w:t xml:space="preserve">], do hereby authorize </w:t>
      </w:r>
      <w:r w:rsidDel="00000000" w:rsidR="00000000" w:rsidRPr="00000000">
        <w:rPr>
          <w:b w:val="1"/>
          <w:i w:val="1"/>
          <w:smallCaps w:val="0"/>
          <w:strike w:val="0"/>
          <w:color w:val="000000"/>
          <w:sz w:val="20"/>
          <w:szCs w:val="20"/>
          <w:highlight w:val="cyan"/>
          <w:u w:val="none"/>
          <w:vertAlign w:val="baseline"/>
          <w:rtl w:val="0"/>
        </w:rPr>
        <w:t xml:space="preserve">[insert complete name of bidder</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Signed: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title]</w:t>
      </w:r>
      <w:r w:rsidDel="00000000" w:rsidR="00000000" w:rsidRPr="00000000">
        <w:rPr>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365">
      <w:pPr>
        <w:rPr>
          <w:smallCaps w:val="1"/>
          <w:color w:val="000000"/>
        </w:rPr>
      </w:pPr>
      <w:r w:rsidDel="00000000" w:rsidR="00000000" w:rsidRPr="00000000">
        <w:rPr>
          <w:rtl w:val="0"/>
        </w:rPr>
      </w:r>
    </w:p>
    <w:p w:rsidR="00000000" w:rsidDel="00000000" w:rsidP="00000000" w:rsidRDefault="00000000" w:rsidRPr="00000000" w14:paraId="00000366">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367">
      <w:pPr>
        <w:rPr>
          <w:sz w:val="22"/>
          <w:szCs w:val="22"/>
        </w:rPr>
      </w:pPr>
      <w:r w:rsidDel="00000000" w:rsidR="00000000" w:rsidRPr="00000000">
        <w:rPr>
          <w:rtl w:val="0"/>
        </w:rPr>
      </w:r>
    </w:p>
    <w:p w:rsidR="00000000" w:rsidDel="00000000" w:rsidP="00000000" w:rsidRDefault="00000000" w:rsidRPr="00000000" w14:paraId="0000036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69">
      <w:pPr>
        <w:rPr>
          <w:highlight w:val="yellow"/>
        </w:rPr>
      </w:pPr>
      <w:r w:rsidDel="00000000" w:rsidR="00000000" w:rsidRPr="00000000">
        <w:rPr>
          <w:rtl w:val="0"/>
        </w:rPr>
      </w:r>
    </w:p>
    <w:p w:rsidR="00000000" w:rsidDel="00000000" w:rsidP="00000000" w:rsidRDefault="00000000" w:rsidRPr="00000000" w14:paraId="0000036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Form</w:t>
      </w:r>
      <w:r w:rsidDel="00000000" w:rsidR="00000000" w:rsidRPr="00000000">
        <w:rPr>
          <w:b w:val="1"/>
          <w:i w:val="0"/>
          <w:smallCaps w:val="0"/>
          <w:strike w:val="0"/>
          <w:color w:val="0092d1"/>
          <w:sz w:val="28"/>
          <w:szCs w:val="28"/>
          <w:u w:val="none"/>
          <w:shd w:fill="auto" w:val="clear"/>
          <w:vertAlign w:val="baseline"/>
          <w:rtl w:val="0"/>
        </w:rPr>
        <w:t xml:space="preserve"> G: Performance Statement Form</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b w:val="1"/>
          <w:rtl w:val="0"/>
        </w:rPr>
        <w:t xml:space="preserve">ITB/2024/54696</w:t>
      </w:r>
      <w:r w:rsidDel="00000000" w:rsidR="00000000" w:rsidRPr="00000000">
        <w:rPr>
          <w:rtl w:val="0"/>
        </w:rPr>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tbl>
      <w:tblPr>
        <w:tblStyle w:val="Table4"/>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371">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72">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373">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74">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375">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377">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78">
            <w:pPr>
              <w:jc w:val="center"/>
              <w:rPr>
                <w:rFonts w:ascii="Arial" w:cs="Arial" w:eastAsia="Arial" w:hAnsi="Arial"/>
                <w:b w:val="1"/>
              </w:rPr>
            </w:pPr>
            <w:r w:rsidDel="00000000" w:rsidR="00000000" w:rsidRPr="00000000">
              <w:rPr>
                <w:rFonts w:ascii="Arial" w:cs="Arial" w:eastAsia="Arial" w:hAnsi="Arial"/>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37D">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37E">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381">
            <w:pPr>
              <w:rPr>
                <w:rFonts w:ascii="Arial" w:cs="Arial" w:eastAsia="Arial" w:hAnsi="Arial"/>
              </w:rPr>
            </w:pPr>
            <w:r w:rsidDel="00000000" w:rsidR="00000000" w:rsidRPr="00000000">
              <w:rPr>
                <w:rtl w:val="0"/>
              </w:rPr>
            </w:r>
          </w:p>
        </w:tc>
        <w:tc>
          <w:tcPr/>
          <w:p w:rsidR="00000000" w:rsidDel="00000000" w:rsidP="00000000" w:rsidRDefault="00000000" w:rsidRPr="00000000" w14:paraId="00000382">
            <w:pPr>
              <w:rPr>
                <w:rFonts w:ascii="Arial" w:cs="Arial" w:eastAsia="Arial" w:hAnsi="Arial"/>
              </w:rPr>
            </w:pPr>
            <w:r w:rsidDel="00000000" w:rsidR="00000000" w:rsidRPr="00000000">
              <w:rPr>
                <w:rtl w:val="0"/>
              </w:rPr>
            </w:r>
          </w:p>
        </w:tc>
        <w:tc>
          <w:tcPr/>
          <w:p w:rsidR="00000000" w:rsidDel="00000000" w:rsidP="00000000" w:rsidRDefault="00000000" w:rsidRPr="00000000" w14:paraId="00000383">
            <w:pPr>
              <w:rPr>
                <w:rFonts w:ascii="Arial" w:cs="Arial" w:eastAsia="Arial" w:hAnsi="Arial"/>
              </w:rPr>
            </w:pPr>
            <w:r w:rsidDel="00000000" w:rsidR="00000000" w:rsidRPr="00000000">
              <w:rPr>
                <w:rtl w:val="0"/>
              </w:rPr>
            </w:r>
          </w:p>
        </w:tc>
        <w:tc>
          <w:tcPr/>
          <w:p w:rsidR="00000000" w:rsidDel="00000000" w:rsidP="00000000" w:rsidRDefault="00000000" w:rsidRPr="00000000" w14:paraId="00000384">
            <w:pPr>
              <w:rPr>
                <w:rFonts w:ascii="Arial" w:cs="Arial" w:eastAsia="Arial" w:hAnsi="Arial"/>
              </w:rPr>
            </w:pPr>
            <w:r w:rsidDel="00000000" w:rsidR="00000000" w:rsidRPr="00000000">
              <w:rPr>
                <w:rtl w:val="0"/>
              </w:rPr>
            </w:r>
          </w:p>
        </w:tc>
        <w:tc>
          <w:tcPr/>
          <w:p w:rsidR="00000000" w:rsidDel="00000000" w:rsidP="00000000" w:rsidRDefault="00000000" w:rsidRPr="00000000" w14:paraId="00000385">
            <w:pPr>
              <w:rPr>
                <w:rFonts w:ascii="Arial" w:cs="Arial" w:eastAsia="Arial" w:hAnsi="Arial"/>
              </w:rPr>
            </w:pPr>
            <w:r w:rsidDel="00000000" w:rsidR="00000000" w:rsidRPr="00000000">
              <w:rPr>
                <w:rtl w:val="0"/>
              </w:rPr>
            </w:r>
          </w:p>
        </w:tc>
        <w:tc>
          <w:tcPr/>
          <w:p w:rsidR="00000000" w:rsidDel="00000000" w:rsidP="00000000" w:rsidRDefault="00000000" w:rsidRPr="00000000" w14:paraId="00000386">
            <w:pPr>
              <w:rPr>
                <w:rFonts w:ascii="Arial" w:cs="Arial" w:eastAsia="Arial" w:hAnsi="Arial"/>
              </w:rPr>
            </w:pPr>
            <w:r w:rsidDel="00000000" w:rsidR="00000000" w:rsidRPr="00000000">
              <w:rPr>
                <w:rtl w:val="0"/>
              </w:rPr>
            </w:r>
          </w:p>
        </w:tc>
        <w:tc>
          <w:tcPr/>
          <w:p w:rsidR="00000000" w:rsidDel="00000000" w:rsidP="00000000" w:rsidRDefault="00000000" w:rsidRPr="00000000" w14:paraId="00000387">
            <w:pPr>
              <w:rPr>
                <w:rFonts w:ascii="Arial" w:cs="Arial" w:eastAsia="Arial" w:hAnsi="Arial"/>
              </w:rPr>
            </w:pPr>
            <w:r w:rsidDel="00000000" w:rsidR="00000000" w:rsidRPr="00000000">
              <w:rPr>
                <w:rtl w:val="0"/>
              </w:rPr>
            </w:r>
          </w:p>
        </w:tc>
        <w:tc>
          <w:tcPr/>
          <w:p w:rsidR="00000000" w:rsidDel="00000000" w:rsidP="00000000" w:rsidRDefault="00000000" w:rsidRPr="00000000" w14:paraId="0000038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89">
            <w:pPr>
              <w:rPr>
                <w:rFonts w:ascii="Arial" w:cs="Arial" w:eastAsia="Arial" w:hAnsi="Arial"/>
              </w:rPr>
            </w:pPr>
            <w:r w:rsidDel="00000000" w:rsidR="00000000" w:rsidRPr="00000000">
              <w:rPr>
                <w:rtl w:val="0"/>
              </w:rPr>
            </w:r>
          </w:p>
        </w:tc>
        <w:tc>
          <w:tcPr/>
          <w:p w:rsidR="00000000" w:rsidDel="00000000" w:rsidP="00000000" w:rsidRDefault="00000000" w:rsidRPr="00000000" w14:paraId="0000038A">
            <w:pPr>
              <w:rPr>
                <w:rFonts w:ascii="Arial" w:cs="Arial" w:eastAsia="Arial" w:hAnsi="Arial"/>
              </w:rPr>
            </w:pPr>
            <w:r w:rsidDel="00000000" w:rsidR="00000000" w:rsidRPr="00000000">
              <w:rPr>
                <w:rtl w:val="0"/>
              </w:rPr>
            </w:r>
          </w:p>
        </w:tc>
        <w:tc>
          <w:tcPr/>
          <w:p w:rsidR="00000000" w:rsidDel="00000000" w:rsidP="00000000" w:rsidRDefault="00000000" w:rsidRPr="00000000" w14:paraId="0000038B">
            <w:pPr>
              <w:rPr>
                <w:rFonts w:ascii="Arial" w:cs="Arial" w:eastAsia="Arial" w:hAnsi="Arial"/>
              </w:rPr>
            </w:pPr>
            <w:r w:rsidDel="00000000" w:rsidR="00000000" w:rsidRPr="00000000">
              <w:rPr>
                <w:rtl w:val="0"/>
              </w:rPr>
            </w:r>
          </w:p>
        </w:tc>
        <w:tc>
          <w:tcPr/>
          <w:p w:rsidR="00000000" w:rsidDel="00000000" w:rsidP="00000000" w:rsidRDefault="00000000" w:rsidRPr="00000000" w14:paraId="0000038C">
            <w:pPr>
              <w:rPr>
                <w:rFonts w:ascii="Arial" w:cs="Arial" w:eastAsia="Arial" w:hAnsi="Arial"/>
              </w:rPr>
            </w:pPr>
            <w:r w:rsidDel="00000000" w:rsidR="00000000" w:rsidRPr="00000000">
              <w:rPr>
                <w:rtl w:val="0"/>
              </w:rPr>
            </w:r>
          </w:p>
        </w:tc>
        <w:tc>
          <w:tcPr/>
          <w:p w:rsidR="00000000" w:rsidDel="00000000" w:rsidP="00000000" w:rsidRDefault="00000000" w:rsidRPr="00000000" w14:paraId="0000038D">
            <w:pPr>
              <w:rPr>
                <w:rFonts w:ascii="Arial" w:cs="Arial" w:eastAsia="Arial" w:hAnsi="Arial"/>
              </w:rPr>
            </w:pPr>
            <w:r w:rsidDel="00000000" w:rsidR="00000000" w:rsidRPr="00000000">
              <w:rPr>
                <w:rtl w:val="0"/>
              </w:rPr>
            </w:r>
          </w:p>
        </w:tc>
        <w:tc>
          <w:tcPr/>
          <w:p w:rsidR="00000000" w:rsidDel="00000000" w:rsidP="00000000" w:rsidRDefault="00000000" w:rsidRPr="00000000" w14:paraId="0000038E">
            <w:pPr>
              <w:rPr>
                <w:rFonts w:ascii="Arial" w:cs="Arial" w:eastAsia="Arial" w:hAnsi="Arial"/>
              </w:rPr>
            </w:pPr>
            <w:r w:rsidDel="00000000" w:rsidR="00000000" w:rsidRPr="00000000">
              <w:rPr>
                <w:rtl w:val="0"/>
              </w:rPr>
            </w:r>
          </w:p>
        </w:tc>
        <w:tc>
          <w:tcPr/>
          <w:p w:rsidR="00000000" w:rsidDel="00000000" w:rsidP="00000000" w:rsidRDefault="00000000" w:rsidRPr="00000000" w14:paraId="0000038F">
            <w:pPr>
              <w:rPr>
                <w:rFonts w:ascii="Arial" w:cs="Arial" w:eastAsia="Arial" w:hAnsi="Arial"/>
              </w:rPr>
            </w:pPr>
            <w:r w:rsidDel="00000000" w:rsidR="00000000" w:rsidRPr="00000000">
              <w:rPr>
                <w:rtl w:val="0"/>
              </w:rPr>
            </w:r>
          </w:p>
        </w:tc>
        <w:tc>
          <w:tcPr/>
          <w:p w:rsidR="00000000" w:rsidDel="00000000" w:rsidP="00000000" w:rsidRDefault="00000000" w:rsidRPr="00000000" w14:paraId="00000390">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91">
            <w:pPr>
              <w:rPr>
                <w:rFonts w:ascii="Arial" w:cs="Arial" w:eastAsia="Arial" w:hAnsi="Arial"/>
              </w:rPr>
            </w:pPr>
            <w:r w:rsidDel="00000000" w:rsidR="00000000" w:rsidRPr="00000000">
              <w:rPr>
                <w:rtl w:val="0"/>
              </w:rPr>
            </w:r>
          </w:p>
        </w:tc>
        <w:tc>
          <w:tcPr/>
          <w:p w:rsidR="00000000" w:rsidDel="00000000" w:rsidP="00000000" w:rsidRDefault="00000000" w:rsidRPr="00000000" w14:paraId="00000392">
            <w:pPr>
              <w:rPr>
                <w:rFonts w:ascii="Arial" w:cs="Arial" w:eastAsia="Arial" w:hAnsi="Arial"/>
              </w:rPr>
            </w:pPr>
            <w:r w:rsidDel="00000000" w:rsidR="00000000" w:rsidRPr="00000000">
              <w:rPr>
                <w:rtl w:val="0"/>
              </w:rPr>
            </w:r>
          </w:p>
        </w:tc>
        <w:tc>
          <w:tcPr/>
          <w:p w:rsidR="00000000" w:rsidDel="00000000" w:rsidP="00000000" w:rsidRDefault="00000000" w:rsidRPr="00000000" w14:paraId="00000393">
            <w:pPr>
              <w:rPr>
                <w:rFonts w:ascii="Arial" w:cs="Arial" w:eastAsia="Arial" w:hAnsi="Arial"/>
              </w:rPr>
            </w:pPr>
            <w:r w:rsidDel="00000000" w:rsidR="00000000" w:rsidRPr="00000000">
              <w:rPr>
                <w:rtl w:val="0"/>
              </w:rPr>
            </w:r>
          </w:p>
        </w:tc>
        <w:tc>
          <w:tcPr/>
          <w:p w:rsidR="00000000" w:rsidDel="00000000" w:rsidP="00000000" w:rsidRDefault="00000000" w:rsidRPr="00000000" w14:paraId="00000394">
            <w:pPr>
              <w:rPr>
                <w:rFonts w:ascii="Arial" w:cs="Arial" w:eastAsia="Arial" w:hAnsi="Arial"/>
              </w:rPr>
            </w:pPr>
            <w:r w:rsidDel="00000000" w:rsidR="00000000" w:rsidRPr="00000000">
              <w:rPr>
                <w:rtl w:val="0"/>
              </w:rPr>
            </w:r>
          </w:p>
        </w:tc>
        <w:tc>
          <w:tcPr/>
          <w:p w:rsidR="00000000" w:rsidDel="00000000" w:rsidP="00000000" w:rsidRDefault="00000000" w:rsidRPr="00000000" w14:paraId="00000395">
            <w:pPr>
              <w:rPr>
                <w:rFonts w:ascii="Arial" w:cs="Arial" w:eastAsia="Arial" w:hAnsi="Arial"/>
              </w:rPr>
            </w:pPr>
            <w:r w:rsidDel="00000000" w:rsidR="00000000" w:rsidRPr="00000000">
              <w:rPr>
                <w:rtl w:val="0"/>
              </w:rPr>
            </w:r>
          </w:p>
        </w:tc>
        <w:tc>
          <w:tcPr/>
          <w:p w:rsidR="00000000" w:rsidDel="00000000" w:rsidP="00000000" w:rsidRDefault="00000000" w:rsidRPr="00000000" w14:paraId="00000396">
            <w:pPr>
              <w:rPr>
                <w:rFonts w:ascii="Arial" w:cs="Arial" w:eastAsia="Arial" w:hAnsi="Arial"/>
              </w:rPr>
            </w:pPr>
            <w:r w:rsidDel="00000000" w:rsidR="00000000" w:rsidRPr="00000000">
              <w:rPr>
                <w:rtl w:val="0"/>
              </w:rPr>
            </w:r>
          </w:p>
        </w:tc>
        <w:tc>
          <w:tcPr/>
          <w:p w:rsidR="00000000" w:rsidDel="00000000" w:rsidP="00000000" w:rsidRDefault="00000000" w:rsidRPr="00000000" w14:paraId="00000397">
            <w:pPr>
              <w:rPr>
                <w:rFonts w:ascii="Arial" w:cs="Arial" w:eastAsia="Arial" w:hAnsi="Arial"/>
              </w:rPr>
            </w:pPr>
            <w:r w:rsidDel="00000000" w:rsidR="00000000" w:rsidRPr="00000000">
              <w:rPr>
                <w:rtl w:val="0"/>
              </w:rPr>
            </w:r>
          </w:p>
        </w:tc>
        <w:tc>
          <w:tcPr/>
          <w:p w:rsidR="00000000" w:rsidDel="00000000" w:rsidP="00000000" w:rsidRDefault="00000000" w:rsidRPr="00000000" w14:paraId="0000039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99">
            <w:pPr>
              <w:rPr>
                <w:rFonts w:ascii="Arial" w:cs="Arial" w:eastAsia="Arial" w:hAnsi="Arial"/>
              </w:rPr>
            </w:pPr>
            <w:r w:rsidDel="00000000" w:rsidR="00000000" w:rsidRPr="00000000">
              <w:rPr>
                <w:rtl w:val="0"/>
              </w:rPr>
            </w:r>
          </w:p>
        </w:tc>
        <w:tc>
          <w:tcPr/>
          <w:p w:rsidR="00000000" w:rsidDel="00000000" w:rsidP="00000000" w:rsidRDefault="00000000" w:rsidRPr="00000000" w14:paraId="0000039A">
            <w:pPr>
              <w:rPr>
                <w:rFonts w:ascii="Arial" w:cs="Arial" w:eastAsia="Arial" w:hAnsi="Arial"/>
              </w:rPr>
            </w:pPr>
            <w:r w:rsidDel="00000000" w:rsidR="00000000" w:rsidRPr="00000000">
              <w:rPr>
                <w:rtl w:val="0"/>
              </w:rPr>
            </w:r>
          </w:p>
        </w:tc>
        <w:tc>
          <w:tcPr/>
          <w:p w:rsidR="00000000" w:rsidDel="00000000" w:rsidP="00000000" w:rsidRDefault="00000000" w:rsidRPr="00000000" w14:paraId="0000039B">
            <w:pPr>
              <w:rPr>
                <w:rFonts w:ascii="Arial" w:cs="Arial" w:eastAsia="Arial" w:hAnsi="Arial"/>
              </w:rPr>
            </w:pPr>
            <w:r w:rsidDel="00000000" w:rsidR="00000000" w:rsidRPr="00000000">
              <w:rPr>
                <w:rtl w:val="0"/>
              </w:rPr>
            </w:r>
          </w:p>
        </w:tc>
        <w:tc>
          <w:tcPr/>
          <w:p w:rsidR="00000000" w:rsidDel="00000000" w:rsidP="00000000" w:rsidRDefault="00000000" w:rsidRPr="00000000" w14:paraId="0000039C">
            <w:pPr>
              <w:rPr>
                <w:rFonts w:ascii="Arial" w:cs="Arial" w:eastAsia="Arial" w:hAnsi="Arial"/>
              </w:rPr>
            </w:pPr>
            <w:r w:rsidDel="00000000" w:rsidR="00000000" w:rsidRPr="00000000">
              <w:rPr>
                <w:rtl w:val="0"/>
              </w:rPr>
            </w:r>
          </w:p>
        </w:tc>
        <w:tc>
          <w:tcPr/>
          <w:p w:rsidR="00000000" w:rsidDel="00000000" w:rsidP="00000000" w:rsidRDefault="00000000" w:rsidRPr="00000000" w14:paraId="0000039D">
            <w:pPr>
              <w:rPr>
                <w:rFonts w:ascii="Arial" w:cs="Arial" w:eastAsia="Arial" w:hAnsi="Arial"/>
              </w:rPr>
            </w:pPr>
            <w:r w:rsidDel="00000000" w:rsidR="00000000" w:rsidRPr="00000000">
              <w:rPr>
                <w:rtl w:val="0"/>
              </w:rPr>
            </w:r>
          </w:p>
        </w:tc>
        <w:tc>
          <w:tcPr/>
          <w:p w:rsidR="00000000" w:rsidDel="00000000" w:rsidP="00000000" w:rsidRDefault="00000000" w:rsidRPr="00000000" w14:paraId="0000039E">
            <w:pPr>
              <w:rPr>
                <w:rFonts w:ascii="Arial" w:cs="Arial" w:eastAsia="Arial" w:hAnsi="Arial"/>
              </w:rPr>
            </w:pPr>
            <w:r w:rsidDel="00000000" w:rsidR="00000000" w:rsidRPr="00000000">
              <w:rPr>
                <w:rtl w:val="0"/>
              </w:rPr>
            </w:r>
          </w:p>
        </w:tc>
        <w:tc>
          <w:tcPr/>
          <w:p w:rsidR="00000000" w:rsidDel="00000000" w:rsidP="00000000" w:rsidRDefault="00000000" w:rsidRPr="00000000" w14:paraId="0000039F">
            <w:pPr>
              <w:rPr>
                <w:rFonts w:ascii="Arial" w:cs="Arial" w:eastAsia="Arial" w:hAnsi="Arial"/>
              </w:rPr>
            </w:pPr>
            <w:r w:rsidDel="00000000" w:rsidR="00000000" w:rsidRPr="00000000">
              <w:rPr>
                <w:rtl w:val="0"/>
              </w:rPr>
            </w:r>
          </w:p>
        </w:tc>
        <w:tc>
          <w:tcPr/>
          <w:p w:rsidR="00000000" w:rsidDel="00000000" w:rsidP="00000000" w:rsidRDefault="00000000" w:rsidRPr="00000000" w14:paraId="000003A0">
            <w:pPr>
              <w:rPr>
                <w:rFonts w:ascii="Arial" w:cs="Arial" w:eastAsia="Arial" w:hAnsi="Arial"/>
              </w:rPr>
            </w:pPr>
            <w:r w:rsidDel="00000000" w:rsidR="00000000" w:rsidRPr="00000000">
              <w:rPr>
                <w:rtl w:val="0"/>
              </w:rPr>
            </w:r>
          </w:p>
        </w:tc>
      </w:tr>
    </w:tbl>
    <w:p w:rsidR="00000000" w:rsidDel="00000000" w:rsidP="00000000" w:rsidRDefault="00000000" w:rsidRPr="00000000" w14:paraId="000003A1">
      <w:pPr>
        <w:ind w:left="1598" w:hanging="1598"/>
        <w:jc w:val="both"/>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A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A5">
      <w:pPr>
        <w:tabs>
          <w:tab w:val="left" w:leader="none" w:pos="720"/>
        </w:tabs>
        <w:rPr>
          <w:color w:val="000000"/>
        </w:rPr>
      </w:pPr>
      <w:r w:rsidDel="00000000" w:rsidR="00000000" w:rsidRPr="00000000">
        <w:rPr>
          <w:rtl w:val="0"/>
        </w:rPr>
      </w:r>
    </w:p>
    <w:p w:rsidR="00000000" w:rsidDel="00000000" w:rsidP="00000000" w:rsidRDefault="00000000" w:rsidRPr="00000000" w14:paraId="000003A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A7">
      <w:pPr>
        <w:rPr>
          <w:color w:val="000000"/>
        </w:rPr>
      </w:pPr>
      <w:r w:rsidDel="00000000" w:rsidR="00000000" w:rsidRPr="00000000">
        <w:rPr>
          <w:rtl w:val="0"/>
        </w:rPr>
      </w:r>
    </w:p>
    <w:p w:rsidR="00000000" w:rsidDel="00000000" w:rsidP="00000000" w:rsidRDefault="00000000" w:rsidRPr="00000000" w14:paraId="000003A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A9">
      <w:pPr>
        <w:rPr>
          <w:color w:val="000000"/>
        </w:rPr>
      </w:pPr>
      <w:r w:rsidDel="00000000" w:rsidR="00000000" w:rsidRPr="00000000">
        <w:rPr>
          <w:rtl w:val="0"/>
        </w:rPr>
      </w:r>
    </w:p>
    <w:p w:rsidR="00000000" w:rsidDel="00000000" w:rsidP="00000000" w:rsidRDefault="00000000" w:rsidRPr="00000000" w14:paraId="000003A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AB">
      <w:pPr>
        <w:rPr>
          <w:sz w:val="22"/>
          <w:szCs w:val="22"/>
        </w:rPr>
      </w:pPr>
      <w:r w:rsidDel="00000000" w:rsidR="00000000" w:rsidRPr="00000000">
        <w:rPr>
          <w:rtl w:val="0"/>
        </w:rPr>
      </w:r>
    </w:p>
    <w:p w:rsidR="00000000" w:rsidDel="00000000" w:rsidP="00000000" w:rsidRDefault="00000000" w:rsidRPr="00000000" w14:paraId="000003AC">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A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A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AF">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1">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2">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4">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5">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6">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9">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BA">
      <w:pPr>
        <w:rPr>
          <w:sz w:val="22"/>
          <w:szCs w:val="22"/>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3BB">
      <w:pPr>
        <w:keepNext w:val="1"/>
        <w:keepLines w:val="1"/>
        <w:spacing w:after="120" w:before="360" w:lineRule="auto"/>
        <w:rPr>
          <w:sz w:val="22"/>
          <w:szCs w:val="22"/>
        </w:rPr>
      </w:pPr>
      <w:r w:rsidDel="00000000" w:rsidR="00000000" w:rsidRPr="00000000">
        <w:rPr>
          <w:sz w:val="22"/>
          <w:szCs w:val="22"/>
          <w:rtl w:val="0"/>
        </w:rPr>
        <w:t xml:space="preserve">Form H: Self Disclosure Form</w:t>
      </w:r>
    </w:p>
    <w:p w:rsidR="00000000" w:rsidDel="00000000" w:rsidP="00000000" w:rsidRDefault="00000000" w:rsidRPr="00000000" w14:paraId="000003BC">
      <w:pPr>
        <w:jc w:val="center"/>
        <w:rPr>
          <w:sz w:val="22"/>
          <w:szCs w:val="22"/>
        </w:rPr>
      </w:pPr>
      <w:r w:rsidDel="00000000" w:rsidR="00000000" w:rsidRPr="00000000">
        <w:rPr>
          <w:rtl w:val="0"/>
        </w:rPr>
      </w:r>
    </w:p>
    <w:p w:rsidR="00000000" w:rsidDel="00000000" w:rsidP="00000000" w:rsidRDefault="00000000" w:rsidRPr="00000000" w14:paraId="000003BD">
      <w:pPr>
        <w:spacing w:after="60" w:lineRule="auto"/>
        <w:rPr>
          <w:sz w:val="22"/>
          <w:szCs w:val="22"/>
        </w:rPr>
      </w:pPr>
      <w:r w:rsidDel="00000000" w:rsidR="00000000" w:rsidRPr="00000000">
        <w:rPr>
          <w:sz w:val="22"/>
          <w:szCs w:val="22"/>
          <w:rtl w:val="0"/>
        </w:rPr>
        <w:t xml:space="preserve">ITB reference no: ITB/2024/54696</w:t>
      </w:r>
    </w:p>
    <w:p w:rsidR="00000000" w:rsidDel="00000000" w:rsidP="00000000" w:rsidRDefault="00000000" w:rsidRPr="00000000" w14:paraId="000003BE">
      <w:pPr>
        <w:spacing w:after="60" w:lineRule="auto"/>
        <w:rPr>
          <w:sz w:val="22"/>
          <w:szCs w:val="22"/>
        </w:rPr>
      </w:pPr>
      <w:r w:rsidDel="00000000" w:rsidR="00000000" w:rsidRPr="00000000">
        <w:rPr>
          <w:sz w:val="22"/>
          <w:szCs w:val="22"/>
          <w:rtl w:val="0"/>
        </w:rPr>
        <w:t xml:space="preserve">Name of Bidder: [insert name of bidder]</w:t>
      </w:r>
    </w:p>
    <w:p w:rsidR="00000000" w:rsidDel="00000000" w:rsidP="00000000" w:rsidRDefault="00000000" w:rsidRPr="00000000" w14:paraId="000003BF">
      <w:pPr>
        <w:spacing w:after="60" w:lineRule="auto"/>
        <w:rPr>
          <w:sz w:val="22"/>
          <w:szCs w:val="22"/>
        </w:rPr>
      </w:pPr>
      <w:r w:rsidDel="00000000" w:rsidR="00000000" w:rsidRPr="00000000">
        <w:rPr>
          <w:sz w:val="22"/>
          <w:szCs w:val="22"/>
          <w:rtl w:val="0"/>
        </w:rPr>
        <w:t xml:space="preserve">Date: [insert submission date]</w:t>
      </w:r>
    </w:p>
    <w:p w:rsidR="00000000" w:rsidDel="00000000" w:rsidP="00000000" w:rsidRDefault="00000000" w:rsidRPr="00000000" w14:paraId="000003C0">
      <w:pPr>
        <w:spacing w:after="60" w:lineRule="auto"/>
        <w:rPr>
          <w:sz w:val="22"/>
          <w:szCs w:val="22"/>
        </w:rPr>
      </w:pPr>
      <w:r w:rsidDel="00000000" w:rsidR="00000000" w:rsidRPr="00000000">
        <w:rPr>
          <w:rtl w:val="0"/>
        </w:rPr>
      </w:r>
    </w:p>
    <w:tbl>
      <w:tblPr>
        <w:tblStyle w:val="Table5"/>
        <w:tblpPr w:leftFromText="180" w:rightFromText="180" w:topFromText="180" w:bottomFromText="180" w:vertAnchor="text" w:horzAnchor="text" w:tblpX="3.0000000000001137" w:tblpY="0"/>
        <w:tblW w:w="12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6795"/>
        <w:gridCol w:w="1245"/>
        <w:gridCol w:w="3465"/>
        <w:tblGridChange w:id="0">
          <w:tblGrid>
            <w:gridCol w:w="555"/>
            <w:gridCol w:w="6795"/>
            <w:gridCol w:w="1245"/>
            <w:gridCol w:w="3465"/>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3C1">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Ref.</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3C2">
            <w:pPr>
              <w:widowControl w:val="0"/>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Critical area</w:t>
            </w:r>
          </w:p>
        </w:tc>
        <w:tc>
          <w:tcPr>
            <w:tcBorders>
              <w:top w:color="004976" w:space="0" w:sz="12" w:val="single"/>
              <w:left w:color="ffffff" w:space="0" w:sz="18" w:val="single"/>
              <w:bottom w:color="0092d1" w:space="0" w:sz="12" w:val="single"/>
              <w:right w:color="ffffff" w:space="0" w:sz="18" w:val="single"/>
            </w:tcBorders>
            <w:shd w:fill="0092d1" w:val="clear"/>
            <w:vAlign w:val="center"/>
          </w:tcPr>
          <w:p w:rsidR="00000000" w:rsidDel="00000000" w:rsidP="00000000" w:rsidRDefault="00000000" w:rsidRPr="00000000" w14:paraId="000003C3">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3C4">
            <w:pPr>
              <w:spacing w:line="276" w:lineRule="auto"/>
              <w:ind w:left="90" w:right="-1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C5">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C6">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declared bankruptcy, or been involved in bankruptcy or receivership proceedings, or is there any judgment or pending legal action against them, which could impair operations in the foreseeable future;</w:t>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C7">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C8">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C9">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CA">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CB">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CC">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CD">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CE">
            <w:pPr>
              <w:spacing w:line="276" w:lineRule="auto"/>
              <w:ind w:right="-180"/>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CF">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D0">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D1">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D2">
            <w:pPr>
              <w:spacing w:after="200" w:before="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engaged, or attempted to engage, in any Proscribed Practices in the past?</w:t>
            </w:r>
          </w:p>
          <w:p w:rsidR="00000000" w:rsidDel="00000000" w:rsidP="00000000" w:rsidRDefault="00000000" w:rsidRPr="00000000" w14:paraId="000003D3">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For the purposes of this provision, “Proscribed Practices” are defined in the UNOPS Operational Instruction on </w:t>
            </w:r>
            <w:hyperlink r:id="rId9">
              <w:r w:rsidDel="00000000" w:rsidR="00000000" w:rsidRPr="00000000">
                <w:rPr>
                  <w:rFonts w:ascii="Arial" w:cs="Arial" w:eastAsia="Arial" w:hAnsi="Arial"/>
                  <w:sz w:val="22"/>
                  <w:szCs w:val="22"/>
                  <w:rtl w:val="0"/>
                </w:rPr>
                <w:t xml:space="preserve">Vendor Sanctions</w:t>
              </w:r>
            </w:hyperlink>
            <w:r w:rsidDel="00000000" w:rsidR="00000000" w:rsidRPr="00000000">
              <w:rPr>
                <w:rFonts w:ascii="Arial" w:cs="Arial" w:eastAsia="Arial" w:hAnsi="Arial"/>
                <w:sz w:val="22"/>
                <w:szCs w:val="22"/>
                <w:rtl w:val="0"/>
              </w:rPr>
              <w:t xml:space="preserve"> and include the following:</w:t>
            </w:r>
          </w:p>
          <w:p w:rsidR="00000000" w:rsidDel="00000000" w:rsidP="00000000" w:rsidRDefault="00000000" w:rsidRPr="00000000" w14:paraId="000003D4">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3D5">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3D6">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3D7">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3D8">
            <w:pPr>
              <w:numPr>
                <w:ilvl w:val="0"/>
                <w:numId w:val="5"/>
              </w:numPr>
              <w:spacing w:after="200" w:lineRule="auto"/>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3D9">
            <w:pPr>
              <w:numPr>
                <w:ilvl w:val="0"/>
                <w:numId w:val="5"/>
              </w:numPr>
              <w:ind w:left="36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DA">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DB">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DC">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DD">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DE">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DF">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E0">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E1">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Does the entity or individual have a conflict of interest, as provided in the Instructions to bidders, Article 4 “Bidder eligibility”,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E2">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E3">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E4">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E5">
            <w:pPr>
              <w:spacing w:after="200"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to be involved in any of the following:</w:t>
            </w:r>
          </w:p>
          <w:p w:rsidR="00000000" w:rsidDel="00000000" w:rsidP="00000000" w:rsidRDefault="00000000" w:rsidRPr="00000000" w14:paraId="000003E6">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Fraudulent practice;</w:t>
            </w:r>
            <w:r w:rsidDel="00000000" w:rsidR="00000000" w:rsidRPr="00000000">
              <w:rPr>
                <w:rtl w:val="0"/>
              </w:rPr>
            </w:r>
          </w:p>
          <w:p w:rsidR="00000000" w:rsidDel="00000000" w:rsidP="00000000" w:rsidRDefault="00000000" w:rsidRPr="00000000" w14:paraId="000003E7">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Corrupt practice;</w:t>
            </w:r>
            <w:r w:rsidDel="00000000" w:rsidR="00000000" w:rsidRPr="00000000">
              <w:rPr>
                <w:rtl w:val="0"/>
              </w:rPr>
            </w:r>
          </w:p>
          <w:p w:rsidR="00000000" w:rsidDel="00000000" w:rsidP="00000000" w:rsidRDefault="00000000" w:rsidRPr="00000000" w14:paraId="000003E8">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Affiliation with a criminal organization;</w:t>
            </w:r>
            <w:r w:rsidDel="00000000" w:rsidR="00000000" w:rsidRPr="00000000">
              <w:rPr>
                <w:rtl w:val="0"/>
              </w:rPr>
            </w:r>
          </w:p>
          <w:p w:rsidR="00000000" w:rsidDel="00000000" w:rsidP="00000000" w:rsidRDefault="00000000" w:rsidRPr="00000000" w14:paraId="000003E9">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Money laundering;</w:t>
            </w:r>
            <w:r w:rsidDel="00000000" w:rsidR="00000000" w:rsidRPr="00000000">
              <w:rPr>
                <w:rtl w:val="0"/>
              </w:rPr>
            </w:r>
          </w:p>
          <w:p w:rsidR="00000000" w:rsidDel="00000000" w:rsidP="00000000" w:rsidRDefault="00000000" w:rsidRPr="00000000" w14:paraId="000003EA">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Terrorist financing;</w:t>
            </w:r>
            <w:r w:rsidDel="00000000" w:rsidR="00000000" w:rsidRPr="00000000">
              <w:rPr>
                <w:rtl w:val="0"/>
              </w:rPr>
            </w:r>
          </w:p>
          <w:p w:rsidR="00000000" w:rsidDel="00000000" w:rsidP="00000000" w:rsidRDefault="00000000" w:rsidRPr="00000000" w14:paraId="000003EB">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Child labour; or</w:t>
            </w:r>
            <w:r w:rsidDel="00000000" w:rsidR="00000000" w:rsidRPr="00000000">
              <w:rPr>
                <w:rtl w:val="0"/>
              </w:rPr>
            </w:r>
          </w:p>
          <w:p w:rsidR="00000000" w:rsidDel="00000000" w:rsidP="00000000" w:rsidRDefault="00000000" w:rsidRPr="00000000" w14:paraId="000003EC">
            <w:pPr>
              <w:numPr>
                <w:ilvl w:val="0"/>
                <w:numId w:val="4"/>
              </w:numPr>
              <w:spacing w:line="276" w:lineRule="auto"/>
              <w:ind w:left="450" w:right="-15" w:hanging="270"/>
              <w:rPr>
                <w:rFonts w:ascii="Arial" w:cs="Arial" w:eastAsia="Arial" w:hAnsi="Arial"/>
                <w:sz w:val="18"/>
                <w:szCs w:val="18"/>
              </w:rPr>
            </w:pPr>
            <w:r w:rsidDel="00000000" w:rsidR="00000000" w:rsidRPr="00000000">
              <w:rPr>
                <w:rFonts w:ascii="Arial" w:cs="Arial" w:eastAsia="Arial" w:hAnsi="Arial"/>
                <w:sz w:val="22"/>
                <w:szCs w:val="22"/>
                <w:rtl w:val="0"/>
              </w:rPr>
              <w:t xml:space="preserve">Human trafficking?</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ED">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EE">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EF">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F0">
            <w:pPr>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1">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F2">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F3">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F4">
            <w:pPr>
              <w:spacing w:line="276" w:lineRule="auto"/>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5">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F6">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F7">
            <w:pPr>
              <w:spacing w:line="276" w:lineRule="auto"/>
              <w:ind w:left="-90" w:right="-45"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F8">
            <w:pPr>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9">
            <w:pPr>
              <w:ind w:right="-20"/>
              <w:jc w:val="center"/>
              <w:rPr>
                <w:rFonts w:ascii="Arial" w:cs="Arial" w:eastAsia="Arial" w:hAnsi="Arial"/>
                <w:sz w:val="22"/>
                <w:szCs w:val="22"/>
              </w:rPr>
            </w:pPr>
            <w:r w:rsidDel="00000000" w:rsidR="00000000" w:rsidRPr="00000000">
              <w:rPr>
                <w:rFonts w:ascii="Arial" w:cs="Arial" w:eastAsia="Arial" w:hAnsi="Arial"/>
                <w:color w:val="473821"/>
                <w:sz w:val="22"/>
                <w:szCs w:val="22"/>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FA">
            <w:pPr>
              <w:spacing w:after="200" w:line="276" w:lineRule="auto"/>
              <w:ind w:left="90" w:right="-15"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[If the response is ‘Yes’, provide an explanation here.]</w:t>
            </w:r>
          </w:p>
        </w:tc>
      </w:tr>
    </w:tbl>
    <w:p w:rsidR="00000000" w:rsidDel="00000000" w:rsidP="00000000" w:rsidRDefault="00000000" w:rsidRPr="00000000" w14:paraId="000003FB">
      <w:pPr>
        <w:spacing w:line="276" w:lineRule="auto"/>
        <w:ind w:right="1440"/>
        <w:rPr>
          <w:sz w:val="22"/>
          <w:szCs w:val="22"/>
        </w:rPr>
      </w:pPr>
      <w:r w:rsidDel="00000000" w:rsidR="00000000" w:rsidRPr="00000000">
        <w:rPr>
          <w:rtl w:val="0"/>
        </w:rPr>
      </w:r>
    </w:p>
    <w:p w:rsidR="00000000" w:rsidDel="00000000" w:rsidP="00000000" w:rsidRDefault="00000000" w:rsidRPr="00000000" w14:paraId="000003FC">
      <w:pPr>
        <w:spacing w:after="200" w:line="276" w:lineRule="auto"/>
        <w:ind w:right="3240"/>
        <w:rPr>
          <w:sz w:val="22"/>
          <w:szCs w:val="22"/>
        </w:rPr>
      </w:pPr>
      <w:r w:rsidDel="00000000" w:rsidR="00000000" w:rsidRPr="00000000">
        <w:rPr>
          <w:sz w:val="18"/>
          <w:szCs w:val="18"/>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the exclusion from this procurement process.</w:t>
      </w:r>
      <w:r w:rsidDel="00000000" w:rsidR="00000000" w:rsidRPr="00000000">
        <w:rPr>
          <w:rtl w:val="0"/>
        </w:rPr>
      </w:r>
    </w:p>
    <w:tbl>
      <w:tblPr>
        <w:tblStyle w:val="Table6"/>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FD">
            <w:pPr>
              <w:tabs>
                <w:tab w:val="left" w:leader="none" w:pos="482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Name:</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FE">
            <w:pPr>
              <w:tabs>
                <w:tab w:val="left" w:leader="none" w:pos="4820"/>
              </w:tabs>
              <w:ind w:left="90" w:right="-15" w:firstLine="0"/>
              <w:rPr>
                <w:rFonts w:ascii="Arial" w:cs="Arial" w:eastAsia="Arial" w:hAnsi="Arial"/>
                <w:sz w:val="22"/>
                <w:szCs w:val="22"/>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FF">
            <w:pPr>
              <w:tabs>
                <w:tab w:val="left" w:leader="none" w:pos="482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400">
            <w:pPr>
              <w:tabs>
                <w:tab w:val="left" w:leader="none" w:pos="4820"/>
              </w:tabs>
              <w:ind w:left="90" w:right="-15" w:firstLine="0"/>
              <w:rPr>
                <w:rFonts w:ascii="Arial" w:cs="Arial" w:eastAsia="Arial" w:hAnsi="Arial"/>
                <w:sz w:val="22"/>
                <w:szCs w:val="22"/>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401">
            <w:pPr>
              <w:tabs>
                <w:tab w:val="center" w:leader="none" w:pos="4320"/>
                <w:tab w:val="right" w:leader="none" w:pos="864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tc>
        <w:tc>
          <w:tcPr>
            <w:tcBorders>
              <w:top w:color="b7b7b7" w:space="0" w:sz="12" w:val="dotted"/>
              <w:left w:color="000000" w:space="0" w:sz="0" w:val="nil"/>
              <w:bottom w:color="b7b7b7" w:space="0" w:sz="12" w:val="dotted"/>
              <w:right w:color="004976" w:space="0" w:sz="12" w:val="single"/>
            </w:tcBorders>
            <w:shd w:fill="00ffff" w:val="clear"/>
            <w:vAlign w:val="center"/>
          </w:tcPr>
          <w:p w:rsidR="00000000" w:rsidDel="00000000" w:rsidP="00000000" w:rsidRDefault="00000000" w:rsidRPr="00000000" w14:paraId="00000402">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MM DD, YYYY</w:t>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403">
            <w:pPr>
              <w:tabs>
                <w:tab w:val="center" w:leader="none" w:pos="4320"/>
                <w:tab w:val="right" w:leader="none" w:pos="8640"/>
              </w:tabs>
              <w:ind w:right="-15"/>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404">
            <w:pPr>
              <w:tabs>
                <w:tab w:val="center" w:leader="none" w:pos="4320"/>
                <w:tab w:val="right" w:leader="none" w:pos="8640"/>
              </w:tabs>
              <w:ind w:left="90" w:right="-15"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05">
      <w:pPr>
        <w:spacing w:line="276" w:lineRule="auto"/>
        <w:ind w:right="1440"/>
        <w:rPr>
          <w:sz w:val="22"/>
          <w:szCs w:val="22"/>
        </w:rPr>
      </w:pPr>
      <w:r w:rsidDel="00000000" w:rsidR="00000000" w:rsidRPr="00000000">
        <w:rPr>
          <w:rtl w:val="0"/>
        </w:rPr>
      </w:r>
    </w:p>
    <w:p w:rsidR="00000000" w:rsidDel="00000000" w:rsidP="00000000" w:rsidRDefault="00000000" w:rsidRPr="00000000" w14:paraId="00000406">
      <w:pPr>
        <w:rPr/>
      </w:pPr>
      <w:r w:rsidDel="00000000" w:rsidR="00000000" w:rsidRPr="00000000">
        <w:rPr>
          <w:sz w:val="22"/>
          <w:szCs w:val="22"/>
          <w:rtl w:val="0"/>
        </w:rPr>
        <w:t xml:space="preserve">[Stamp this form with the official stamp of the bidder]</w:t>
      </w: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0C">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40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0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7"/>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40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c>
        <w:tcPr/>
        <w:p w:rsidR="00000000" w:rsidDel="00000000" w:rsidP="00000000" w:rsidRDefault="00000000" w:rsidRPr="00000000" w14:paraId="0000040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0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documents/libraries/policies-2020/operational-directives-and-instructions/procurement-framework/en/OI.PG-Vendor-Sanctions-2021.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j7Fis0Zt5PtqMlnUUoTREOvP6A==">CgMxLjAyCGguZ2pkZ3hzMgloLjMwajB6bGw4AHIhMU5XMXA0U1JtUFNoNzZ2d2l3VW1mVTdNVFo2anhqQTR4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