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color w:val="009384"/>
        </w:rPr>
      </w:pPr>
      <w:bookmarkStart w:colFirst="0" w:colLast="0" w:name="_4i7impvay15x" w:id="0"/>
      <w:bookmarkEnd w:id="0"/>
      <w:r w:rsidDel="00000000" w:rsidR="00000000" w:rsidRPr="00000000">
        <w:rPr>
          <w:color w:val="009384"/>
          <w:rtl w:val="0"/>
        </w:rPr>
        <w:t xml:space="preserve">ANNEX 1: DECLARATIONS</w:t>
      </w:r>
      <w:r w:rsidDel="00000000" w:rsidR="00000000" w:rsidRPr="00000000">
        <w:rPr>
          <w:rtl w:val="0"/>
        </w:rPr>
      </w:r>
    </w:p>
    <w:p w:rsidR="00000000" w:rsidDel="00000000" w:rsidP="00000000" w:rsidRDefault="00000000" w:rsidRPr="00000000" w14:paraId="0000000F">
      <w:pPr>
        <w:pStyle w:val="Title"/>
        <w:keepLines w:val="0"/>
        <w:rPr>
          <w:color w:val="009384"/>
        </w:rPr>
      </w:pPr>
      <w:bookmarkStart w:colFirst="0" w:colLast="0" w:name="_87flvqwu58cx" w:id="1"/>
      <w:bookmarkEnd w:id="1"/>
      <w:r w:rsidDel="00000000" w:rsidR="00000000" w:rsidRPr="00000000">
        <w:rPr>
          <w:rtl w:val="0"/>
        </w:rPr>
      </w:r>
    </w:p>
    <w:p w:rsidR="00000000" w:rsidDel="00000000" w:rsidP="00000000" w:rsidRDefault="00000000" w:rsidRPr="00000000" w14:paraId="00000010">
      <w:pPr>
        <w:pStyle w:val="Title"/>
        <w:keepLines w:val="0"/>
        <w:rPr>
          <w:rFonts w:ascii="Arial" w:cs="Arial" w:eastAsia="Arial" w:hAnsi="Arial"/>
          <w:i w:val="1"/>
          <w:color w:val="000000"/>
          <w:sz w:val="22"/>
          <w:szCs w:val="22"/>
        </w:rPr>
      </w:pPr>
      <w:bookmarkStart w:colFirst="0" w:colLast="0" w:name="_9mbzkej147vt" w:id="2"/>
      <w:bookmarkEnd w:id="2"/>
      <w:r w:rsidDel="00000000" w:rsidR="00000000" w:rsidRPr="00000000">
        <w:rPr>
          <w:rtl w:val="0"/>
        </w:rPr>
      </w:r>
    </w:p>
    <w:p w:rsidR="00000000" w:rsidDel="00000000" w:rsidP="00000000" w:rsidRDefault="00000000" w:rsidRPr="00000000" w14:paraId="00000011">
      <w:pPr>
        <w:pStyle w:val="Title"/>
        <w:keepLines w:val="0"/>
        <w:rPr>
          <w:rFonts w:ascii="Arial" w:cs="Arial" w:eastAsia="Arial" w:hAnsi="Arial"/>
          <w:i w:val="1"/>
          <w:color w:val="000000"/>
          <w:sz w:val="22"/>
          <w:szCs w:val="22"/>
        </w:rPr>
      </w:pPr>
      <w:bookmarkStart w:colFirst="0" w:colLast="0" w:name="_gdoew3y1nsik" w:id="3"/>
      <w:bookmarkEnd w:id="3"/>
      <w:r w:rsidDel="00000000" w:rsidR="00000000" w:rsidRPr="00000000">
        <w:rPr>
          <w:rFonts w:ascii="Arial" w:cs="Arial" w:eastAsia="Arial" w:hAnsi="Arial"/>
          <w:i w:val="1"/>
          <w:color w:val="000000"/>
          <w:sz w:val="22"/>
          <w:szCs w:val="22"/>
          <w:rtl w:val="0"/>
        </w:rPr>
        <w:t xml:space="preserve">Note: </w:t>
      </w:r>
    </w:p>
    <w:p w:rsidR="00000000" w:rsidDel="00000000" w:rsidP="00000000" w:rsidRDefault="00000000" w:rsidRPr="00000000" w14:paraId="00000012">
      <w:pPr>
        <w:pStyle w:val="Title"/>
        <w:keepLines w:val="0"/>
        <w:rPr>
          <w:rFonts w:ascii="Arial" w:cs="Arial" w:eastAsia="Arial" w:hAnsi="Arial"/>
          <w:i w:val="1"/>
          <w:color w:val="000000"/>
          <w:sz w:val="22"/>
          <w:szCs w:val="22"/>
        </w:rPr>
      </w:pPr>
      <w:bookmarkStart w:colFirst="0" w:colLast="0" w:name="_vzw1byqhcqnx" w:id="4"/>
      <w:bookmarkEnd w:id="4"/>
      <w:r w:rsidDel="00000000" w:rsidR="00000000" w:rsidRPr="00000000">
        <w:rPr>
          <w:rFonts w:ascii="Arial" w:cs="Arial" w:eastAsia="Arial" w:hAnsi="Arial"/>
          <w:i w:val="1"/>
          <w:color w:val="000000"/>
          <w:sz w:val="22"/>
          <w:szCs w:val="22"/>
          <w:rtl w:val="0"/>
        </w:rPr>
        <w:t xml:space="preserve">In case of a </w:t>
      </w:r>
      <w:r w:rsidDel="00000000" w:rsidR="00000000" w:rsidRPr="00000000">
        <w:rPr>
          <w:rFonts w:ascii="Arial" w:cs="Arial" w:eastAsia="Arial" w:hAnsi="Arial"/>
          <w:i w:val="1"/>
          <w:color w:val="000000"/>
          <w:sz w:val="22"/>
          <w:szCs w:val="22"/>
          <w:rtl w:val="0"/>
        </w:rPr>
        <w:t xml:space="preserve">consortium</w:t>
      </w:r>
      <w:r w:rsidDel="00000000" w:rsidR="00000000" w:rsidRPr="00000000">
        <w:rPr>
          <w:rFonts w:ascii="Arial" w:cs="Arial" w:eastAsia="Arial" w:hAnsi="Arial"/>
          <w:i w:val="1"/>
          <w:color w:val="000000"/>
          <w:sz w:val="22"/>
          <w:szCs w:val="22"/>
          <w:rtl w:val="0"/>
        </w:rPr>
        <w:t xml:space="preserve">, each consortium partner is required to complete and sign the declarations individually. All signed forms shall be attached to the proposal when submitting. </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Heading1"/>
        <w:keepLines w:val="0"/>
        <w:ind w:left="0" w:firstLine="0"/>
        <w:rPr/>
      </w:pPr>
      <w:bookmarkStart w:colFirst="0" w:colLast="0" w:name="_5p4c32vjdsx5" w:id="5"/>
      <w:bookmarkEnd w:id="5"/>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1"/>
        <w:keepLines w:val="0"/>
        <w:numPr>
          <w:ilvl w:val="0"/>
          <w:numId w:val="1"/>
        </w:numPr>
        <w:rPr>
          <w:rFonts w:ascii="Arial Black" w:cs="Arial Black" w:eastAsia="Arial Black" w:hAnsi="Arial Black"/>
          <w:color w:val="009384"/>
          <w:sz w:val="20"/>
          <w:szCs w:val="20"/>
        </w:rPr>
      </w:pPr>
      <w:bookmarkStart w:colFirst="0" w:colLast="0" w:name="_gsbzjp665sbl" w:id="6"/>
      <w:bookmarkEnd w:id="6"/>
      <w:r w:rsidDel="00000000" w:rsidR="00000000" w:rsidRPr="00000000">
        <w:rPr>
          <w:rtl w:val="0"/>
        </w:rPr>
        <w:t xml:space="preserve">Proposal submission declaration</w:t>
      </w:r>
      <w:r w:rsidDel="00000000" w:rsidR="00000000" w:rsidRPr="00000000">
        <w:rPr>
          <w:rtl w:val="0"/>
        </w:rPr>
      </w:r>
    </w:p>
    <w:p w:rsidR="00000000" w:rsidDel="00000000" w:rsidP="00000000" w:rsidRDefault="00000000" w:rsidRPr="00000000" w14:paraId="00000016">
      <w:pPr>
        <w:ind w:left="1620" w:right="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222222"/>
          <w:sz w:val="17"/>
          <w:szCs w:val="17"/>
          <w:shd w:fill="00ccb8" w:val="clear"/>
          <w:rtl w:val="0"/>
        </w:rPr>
        <w:t xml:space="preserve">Sep 1, 2022</w:t>
      </w:r>
      <w:r w:rsidDel="00000000" w:rsidR="00000000" w:rsidRPr="00000000">
        <w:rPr>
          <w:rtl w:val="0"/>
        </w:rPr>
      </w:r>
    </w:p>
    <w:p w:rsidR="00000000" w:rsidDel="00000000" w:rsidP="00000000" w:rsidRDefault="00000000" w:rsidRPr="00000000" w14:paraId="00000017">
      <w:pPr>
        <w:ind w:left="1620" w:right="0"/>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Call for Proposals]</w:t>
      </w:r>
      <w:r w:rsidDel="00000000" w:rsidR="00000000" w:rsidRPr="00000000">
        <w:rPr>
          <w:sz w:val="17"/>
          <w:szCs w:val="17"/>
          <w:highlight w:val="white"/>
          <w:rtl w:val="0"/>
        </w:rPr>
        <w:t xml:space="preserve"> </w:t>
      </w:r>
      <w:r w:rsidDel="00000000" w:rsidR="00000000" w:rsidRPr="00000000">
        <w:rPr>
          <w:sz w:val="17"/>
          <w:szCs w:val="17"/>
          <w:rtl w:val="0"/>
        </w:rPr>
        <w:t xml:space="preserve">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document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sz w:val="17"/>
          <w:szCs w:val="17"/>
          <w:shd w:fill="00ccb8" w:val="clear"/>
          <w:rtl w:val="0"/>
        </w:rPr>
        <w:t xml:space="preserve">Sep 1, 2022</w:t>
      </w:r>
      <w:r w:rsidDel="00000000" w:rsidR="00000000" w:rsidRPr="00000000">
        <w:rPr>
          <w:rtl w:val="0"/>
        </w:rPr>
      </w:r>
    </w:p>
    <w:p w:rsidR="00000000" w:rsidDel="00000000" w:rsidP="00000000" w:rsidRDefault="00000000" w:rsidRPr="00000000" w14:paraId="00000018">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9">
      <w:pPr>
        <w:numPr>
          <w:ilvl w:val="1"/>
          <w:numId w:val="4"/>
        </w:numPr>
        <w:ind w:left="630" w:right="0" w:hanging="360"/>
        <w:rPr>
          <w:sz w:val="17"/>
          <w:szCs w:val="17"/>
        </w:rPr>
      </w:pPr>
      <w:r w:rsidDel="00000000" w:rsidR="00000000" w:rsidRPr="00000000">
        <w:rPr>
          <w:sz w:val="17"/>
          <w:szCs w:val="17"/>
          <w:rtl w:val="0"/>
        </w:rPr>
        <w:t xml:space="preserve">I/We have examined and have no reservations regarding the proposal documents, including any amendments thereto. </w:t>
      </w:r>
    </w:p>
    <w:p w:rsidR="00000000" w:rsidDel="00000000" w:rsidP="00000000" w:rsidRDefault="00000000" w:rsidRPr="00000000" w14:paraId="0000001A">
      <w:pPr>
        <w:numPr>
          <w:ilvl w:val="1"/>
          <w:numId w:val="4"/>
        </w:numPr>
        <w:ind w:left="630" w:right="0" w:hanging="360"/>
        <w:rPr>
          <w:sz w:val="17"/>
          <w:szCs w:val="17"/>
        </w:rPr>
      </w:pPr>
      <w:r w:rsidDel="00000000" w:rsidR="00000000" w:rsidRPr="00000000">
        <w:rPr>
          <w:sz w:val="17"/>
          <w:szCs w:val="17"/>
          <w:rtl w:val="0"/>
        </w:rPr>
        <w:t xml:space="preserve">I/We propose to implement the technical assistance activities in conformity with the proposal documents, including the conditions provided in the instrument for agreement.</w:t>
      </w:r>
    </w:p>
    <w:p w:rsidR="00000000" w:rsidDel="00000000" w:rsidP="00000000" w:rsidRDefault="00000000" w:rsidRPr="00000000" w14:paraId="0000001B">
      <w:pPr>
        <w:numPr>
          <w:ilvl w:val="1"/>
          <w:numId w:val="4"/>
        </w:numPr>
        <w:ind w:left="630" w:right="0" w:hanging="360"/>
        <w:rPr>
          <w:sz w:val="17"/>
          <w:szCs w:val="17"/>
        </w:rPr>
      </w:pPr>
      <w:r w:rsidDel="00000000" w:rsidR="00000000" w:rsidRPr="00000000">
        <w:rPr>
          <w:sz w:val="17"/>
          <w:szCs w:val="17"/>
          <w:rtl w:val="0"/>
        </w:rPr>
        <w:t xml:space="preserve">I/</w:t>
      </w:r>
      <w:r w:rsidDel="00000000" w:rsidR="00000000" w:rsidRPr="00000000">
        <w:rPr>
          <w:sz w:val="17"/>
          <w:szCs w:val="17"/>
          <w:rtl w:val="0"/>
        </w:rPr>
        <w:t xml:space="preserve">We am/are willing to sign the agreement, using the relevant template provided in the Call for Proposals document, along with the “General and Particular Conditions” of the instrument for agreement, without departure, qualification, amendment, limitation or exclusion, if I/we am/are selected as a result of this process for the provision of technical assistance.</w:t>
      </w:r>
      <w:r w:rsidDel="00000000" w:rsidR="00000000" w:rsidRPr="00000000">
        <w:rPr>
          <w:rtl w:val="0"/>
        </w:rPr>
      </w:r>
    </w:p>
    <w:p w:rsidR="00000000" w:rsidDel="00000000" w:rsidP="00000000" w:rsidRDefault="00000000" w:rsidRPr="00000000" w14:paraId="0000001C">
      <w:pPr>
        <w:numPr>
          <w:ilvl w:val="1"/>
          <w:numId w:val="4"/>
        </w:numPr>
        <w:ind w:left="630" w:right="0" w:hanging="360"/>
        <w:rPr>
          <w:sz w:val="17"/>
          <w:szCs w:val="17"/>
        </w:rPr>
      </w:pPr>
      <w:r w:rsidDel="00000000" w:rsidR="00000000" w:rsidRPr="00000000">
        <w:rPr>
          <w:sz w:val="17"/>
          <w:szCs w:val="17"/>
          <w:rtl w:val="0"/>
        </w:rPr>
        <w:t xml:space="preserve">I/We have no conflict of interest regarding any activity that, if I/we am/are selected to provide this technical </w:t>
      </w:r>
      <w:r w:rsidDel="00000000" w:rsidR="00000000" w:rsidRPr="00000000">
        <w:rPr>
          <w:sz w:val="17"/>
          <w:szCs w:val="17"/>
          <w:rtl w:val="0"/>
        </w:rPr>
        <w:t xml:space="preserve">assistance, would </w:t>
      </w:r>
      <w:r w:rsidDel="00000000" w:rsidR="00000000" w:rsidRPr="00000000">
        <w:rPr>
          <w:sz w:val="17"/>
          <w:szCs w:val="17"/>
          <w:rtl w:val="0"/>
        </w:rPr>
        <w:t xml:space="preserve">result in a conflict of interest </w:t>
      </w:r>
      <w:r w:rsidDel="00000000" w:rsidR="00000000" w:rsidRPr="00000000">
        <w:rPr>
          <w:sz w:val="17"/>
          <w:szCs w:val="17"/>
          <w:rtl w:val="0"/>
        </w:rPr>
        <w:t xml:space="preserve">with the Santiago network secretariat, UNDRR and </w:t>
      </w:r>
      <w:r w:rsidDel="00000000" w:rsidR="00000000" w:rsidRPr="00000000">
        <w:rPr>
          <w:sz w:val="17"/>
          <w:szCs w:val="17"/>
          <w:rtl w:val="0"/>
        </w:rPr>
        <w:t xml:space="preserve">UNOPS.</w:t>
      </w:r>
      <w:r w:rsidDel="00000000" w:rsidR="00000000" w:rsidRPr="00000000">
        <w:rPr>
          <w:sz w:val="17"/>
          <w:szCs w:val="17"/>
          <w:rtl w:val="0"/>
        </w:rPr>
        <w:t xml:space="preserve"> </w:t>
      </w:r>
    </w:p>
    <w:p w:rsidR="00000000" w:rsidDel="00000000" w:rsidP="00000000" w:rsidRDefault="00000000" w:rsidRPr="00000000" w14:paraId="0000001D">
      <w:pPr>
        <w:widowControl w:val="0"/>
        <w:numPr>
          <w:ilvl w:val="1"/>
          <w:numId w:val="4"/>
        </w:numPr>
        <w:ind w:left="630" w:right="-330" w:hanging="360"/>
        <w:rPr>
          <w:sz w:val="17"/>
          <w:szCs w:val="17"/>
        </w:rPr>
      </w:pPr>
      <w:r w:rsidDel="00000000" w:rsidR="00000000" w:rsidRPr="00000000">
        <w:rPr>
          <w:sz w:val="17"/>
          <w:szCs w:val="17"/>
          <w:rtl w:val="0"/>
        </w:rPr>
        <w:t xml:space="preserve">I/W</w:t>
      </w:r>
      <w:r w:rsidDel="00000000" w:rsidR="00000000" w:rsidRPr="00000000">
        <w:rPr>
          <w:sz w:val="17"/>
          <w:szCs w:val="17"/>
          <w:rtl w:val="0"/>
        </w:rPr>
        <w:t xml:space="preserve">e comply with the Santiago network </w:t>
      </w:r>
      <w:hyperlink r:id="rId6">
        <w:r w:rsidDel="00000000" w:rsidR="00000000" w:rsidRPr="00000000">
          <w:rPr>
            <w:sz w:val="17"/>
            <w:szCs w:val="17"/>
            <w:u w:val="single"/>
            <w:rtl w:val="0"/>
          </w:rPr>
          <w:t xml:space="preserve">Guidelines on preventing potential and addressing actual and perceived conflicts of interest in relation to the Santiago network</w:t>
        </w:r>
      </w:hyperlink>
      <w:r w:rsidDel="00000000" w:rsidR="00000000" w:rsidRPr="00000000">
        <w:rPr>
          <w:sz w:val="17"/>
          <w:szCs w:val="17"/>
          <w:rtl w:val="0"/>
        </w:rPr>
        <w:t xml:space="preserve"> and disclose any potential or actual conflict of interest.</w:t>
      </w:r>
      <w:r w:rsidDel="00000000" w:rsidR="00000000" w:rsidRPr="00000000">
        <w:rPr>
          <w:rtl w:val="0"/>
        </w:rPr>
      </w:r>
    </w:p>
    <w:p w:rsidR="00000000" w:rsidDel="00000000" w:rsidP="00000000" w:rsidRDefault="00000000" w:rsidRPr="00000000" w14:paraId="0000001E">
      <w:pPr>
        <w:numPr>
          <w:ilvl w:val="1"/>
          <w:numId w:val="4"/>
        </w:numPr>
        <w:ind w:left="630" w:right="0" w:hanging="360"/>
        <w:rPr>
          <w:sz w:val="17"/>
          <w:szCs w:val="17"/>
        </w:rPr>
      </w:pPr>
      <w:r w:rsidDel="00000000" w:rsidR="00000000" w:rsidRPr="00000000">
        <w:rPr>
          <w:sz w:val="17"/>
          <w:szCs w:val="17"/>
          <w:rtl w:val="0"/>
        </w:rPr>
        <w:t xml:space="preserve">Our OBNE confirms that I/we, the applicant, have not been associated or involved in any way, directly or indirectly, with the preparation of the requirements and/or </w:t>
      </w:r>
      <w:r w:rsidDel="00000000" w:rsidR="00000000" w:rsidRPr="00000000">
        <w:rPr>
          <w:sz w:val="17"/>
          <w:szCs w:val="17"/>
          <w:rtl w:val="0"/>
        </w:rPr>
        <w:t xml:space="preserve">other documents used as a part of this</w:t>
      </w:r>
      <w:r w:rsidDel="00000000" w:rsidR="00000000" w:rsidRPr="00000000">
        <w:rPr>
          <w:sz w:val="17"/>
          <w:szCs w:val="17"/>
          <w:rtl w:val="0"/>
        </w:rPr>
        <w:t xml:space="preserve"> Call for Proposals.</w:t>
      </w:r>
    </w:p>
    <w:p w:rsidR="00000000" w:rsidDel="00000000" w:rsidP="00000000" w:rsidRDefault="00000000" w:rsidRPr="00000000" w14:paraId="0000001F">
      <w:pPr>
        <w:numPr>
          <w:ilvl w:val="1"/>
          <w:numId w:val="4"/>
        </w:numPr>
        <w:ind w:left="630" w:right="0" w:hanging="360"/>
        <w:rPr>
          <w:sz w:val="17"/>
          <w:szCs w:val="17"/>
        </w:rPr>
      </w:pPr>
      <w:r w:rsidDel="00000000" w:rsidR="00000000" w:rsidRPr="00000000">
        <w:rPr>
          <w:sz w:val="17"/>
          <w:szCs w:val="17"/>
          <w:rtl w:val="0"/>
        </w:rPr>
        <w:t xml:space="preserve">I/We acknowledge that providing technical support for the development of a technical assistance request does not affect eligibility to respond to this Call for Proposals, provided this support is fully disclosed in accordance with the guidelines referred to in paragraph 5. </w:t>
      </w:r>
      <w:r w:rsidDel="00000000" w:rsidR="00000000" w:rsidRPr="00000000">
        <w:rPr>
          <w:rtl w:val="0"/>
        </w:rPr>
      </w:r>
    </w:p>
    <w:tbl>
      <w:tblPr>
        <w:tblStyle w:val="Table1"/>
        <w:tblW w:w="8685.0" w:type="dxa"/>
        <w:jc w:val="left"/>
        <w:tblInd w:w="6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42.5"/>
        <w:gridCol w:w="4342.5"/>
        <w:tblGridChange w:id="0">
          <w:tblGrid>
            <w:gridCol w:w="4342.5"/>
            <w:gridCol w:w="4342.5"/>
          </w:tblGrid>
        </w:tblGridChange>
      </w:tblGrid>
      <w:tr>
        <w:trPr>
          <w:cantSplit w:val="0"/>
          <w:trHeight w:val="358.02978515625" w:hRule="atLeast"/>
          <w:tblHeader w:val="0"/>
        </w:trPr>
        <w:tc>
          <w:tcPr>
            <w:tcBorders>
              <w:top w:color="009384" w:space="0" w:sz="12" w:val="single"/>
              <w:left w:color="009384" w:space="0" w:sz="18" w:val="single"/>
              <w:bottom w:color="000000" w:space="0" w:sz="0" w:val="nil"/>
              <w:right w:color="009384" w:space="0" w:sz="18" w:val="single"/>
            </w:tcBorders>
            <w:shd w:fill="009384" w:val="clear"/>
            <w:vAlign w:val="center"/>
          </w:tcPr>
          <w:p w:rsidR="00000000" w:rsidDel="00000000" w:rsidP="00000000" w:rsidRDefault="00000000" w:rsidRPr="00000000" w14:paraId="00000020">
            <w:pPr>
              <w:widowControl w:val="0"/>
              <w:spacing w:after="0" w:lineRule="auto"/>
              <w:ind w:left="566.9291338582675" w:right="-15" w:firstLine="0"/>
              <w:rPr>
                <w:b w:val="1"/>
                <w:color w:val="ffffff"/>
                <w:sz w:val="17"/>
                <w:szCs w:val="17"/>
              </w:rPr>
            </w:pPr>
            <w:r w:rsidDel="00000000" w:rsidR="00000000" w:rsidRPr="00000000">
              <w:rPr>
                <w:b w:val="1"/>
                <w:color w:val="ffffff"/>
                <w:sz w:val="17"/>
                <w:szCs w:val="17"/>
                <w:rtl w:val="0"/>
              </w:rPr>
              <w:t xml:space="preserve">DISCLOSURE</w:t>
            </w:r>
          </w:p>
        </w:tc>
        <w:tc>
          <w:tcPr>
            <w:tcBorders>
              <w:top w:color="009384" w:space="0" w:sz="12" w:val="single"/>
              <w:left w:color="009384" w:space="0" w:sz="18" w:val="single"/>
              <w:bottom w:color="000000" w:space="0" w:sz="0" w:val="nil"/>
              <w:right w:color="009384" w:space="0" w:sz="18" w:val="single"/>
            </w:tcBorders>
            <w:shd w:fill="009384" w:val="clear"/>
            <w:vAlign w:val="center"/>
          </w:tcPr>
          <w:p w:rsidR="00000000" w:rsidDel="00000000" w:rsidP="00000000" w:rsidRDefault="00000000" w:rsidRPr="00000000" w14:paraId="00000021">
            <w:pPr>
              <w:widowControl w:val="0"/>
              <w:spacing w:after="0" w:lineRule="auto"/>
              <w:ind w:left="566.9291338582675" w:right="-15" w:firstLine="0"/>
              <w:jc w:val="center"/>
              <w:rPr>
                <w:b w:val="1"/>
                <w:color w:val="ffffff"/>
                <w:sz w:val="17"/>
                <w:szCs w:val="17"/>
              </w:rPr>
            </w:pPr>
            <w:r w:rsidDel="00000000" w:rsidR="00000000" w:rsidRPr="00000000">
              <w:rPr>
                <w:rtl w:val="0"/>
              </w:rPr>
            </w:r>
          </w:p>
        </w:tc>
      </w:tr>
      <w:tr>
        <w:trPr>
          <w:cantSplit w:val="0"/>
          <w:trHeight w:val="810" w:hRule="atLeast"/>
          <w:tblHeader w:val="0"/>
        </w:trPr>
        <w:tc>
          <w:tcPr>
            <w:tcBorders>
              <w:top w:color="000000" w:space="0" w:sz="0" w:val="nil"/>
              <w:left w:color="009384" w:space="0" w:sz="12" w:val="dotted"/>
              <w:bottom w:color="009384" w:space="0" w:sz="12" w:val="dotted"/>
              <w:right w:color="009384" w:space="0" w:sz="12" w:val="dotted"/>
            </w:tcBorders>
            <w:tcMar>
              <w:top w:w="99.36" w:type="dxa"/>
              <w:left w:w="99.36" w:type="dxa"/>
              <w:bottom w:w="99.36" w:type="dxa"/>
              <w:right w:w="99.36" w:type="dxa"/>
            </w:tcMar>
            <w:vAlign w:val="center"/>
          </w:tcPr>
          <w:p w:rsidR="00000000" w:rsidDel="00000000" w:rsidP="00000000" w:rsidRDefault="00000000" w:rsidRPr="00000000" w14:paraId="00000022">
            <w:pPr>
              <w:ind w:left="0" w:right="0" w:firstLine="0"/>
              <w:rPr>
                <w:sz w:val="17"/>
                <w:szCs w:val="17"/>
              </w:rPr>
            </w:pPr>
            <w:r w:rsidDel="00000000" w:rsidR="00000000" w:rsidRPr="00000000">
              <w:rPr>
                <w:sz w:val="17"/>
                <w:szCs w:val="17"/>
                <w:rtl w:val="0"/>
              </w:rPr>
              <w:t xml:space="preserve">When applicable, applicants are required to disclose information on how they have been involved in the preparation of a request for technical assistance linked with the Call for Proposals, in line with the guidelines on conflicts of interest.</w:t>
            </w:r>
            <w:r w:rsidDel="00000000" w:rsidR="00000000" w:rsidRPr="00000000">
              <w:rPr>
                <w:rtl w:val="0"/>
              </w:rPr>
            </w:r>
          </w:p>
        </w:tc>
        <w:tc>
          <w:tcPr>
            <w:tcBorders>
              <w:top w:color="000000" w:space="0" w:sz="0" w:val="nil"/>
              <w:left w:color="009384" w:space="0" w:sz="12" w:val="dotted"/>
              <w:bottom w:color="009384" w:space="0" w:sz="12" w:val="dotted"/>
              <w:right w:color="009384" w:space="0" w:sz="12" w:val="dotted"/>
            </w:tcBorders>
            <w:tcMar>
              <w:top w:w="99.36" w:type="dxa"/>
              <w:left w:w="99.36" w:type="dxa"/>
              <w:bottom w:w="99.36" w:type="dxa"/>
              <w:right w:w="99.36" w:type="dxa"/>
            </w:tcMar>
            <w:vAlign w:val="center"/>
          </w:tcPr>
          <w:p w:rsidR="00000000" w:rsidDel="00000000" w:rsidP="00000000" w:rsidRDefault="00000000" w:rsidRPr="00000000" w14:paraId="00000023">
            <w:pPr>
              <w:ind w:left="0" w:right="-15" w:firstLine="0"/>
              <w:rPr>
                <w:sz w:val="17"/>
                <w:szCs w:val="17"/>
              </w:rPr>
            </w:pPr>
            <w:r w:rsidDel="00000000" w:rsidR="00000000" w:rsidRPr="00000000">
              <w:rPr>
                <w:sz w:val="17"/>
                <w:szCs w:val="17"/>
                <w:rtl w:val="0"/>
              </w:rPr>
              <w:t xml:space="preserve">[</w:t>
            </w:r>
            <w:r w:rsidDel="00000000" w:rsidR="00000000" w:rsidRPr="00000000">
              <w:rPr>
                <w:sz w:val="17"/>
                <w:szCs w:val="17"/>
                <w:shd w:fill="d9d9d9" w:val="clear"/>
                <w:rtl w:val="0"/>
              </w:rPr>
              <w:t xml:space="preserve">Please declare if and how your OBNE has been involved in the preparation of the request</w:t>
            </w:r>
            <w:r w:rsidDel="00000000" w:rsidR="00000000" w:rsidRPr="00000000">
              <w:rPr>
                <w:sz w:val="17"/>
                <w:szCs w:val="17"/>
                <w:rtl w:val="0"/>
              </w:rPr>
              <w:t xml:space="preserve">.]</w:t>
            </w:r>
          </w:p>
        </w:tc>
      </w:tr>
    </w:tbl>
    <w:p w:rsidR="00000000" w:rsidDel="00000000" w:rsidP="00000000" w:rsidRDefault="00000000" w:rsidRPr="00000000" w14:paraId="00000024">
      <w:pPr>
        <w:spacing w:after="0" w:lineRule="auto"/>
        <w:rPr>
          <w:color w:val="ffffff"/>
          <w:sz w:val="17"/>
          <w:szCs w:val="17"/>
          <w:shd w:fill="980000" w:val="clear"/>
        </w:rPr>
      </w:pPr>
      <w:r w:rsidDel="00000000" w:rsidR="00000000" w:rsidRPr="00000000">
        <w:rPr>
          <w:rtl w:val="0"/>
        </w:rPr>
      </w:r>
    </w:p>
    <w:p w:rsidR="00000000" w:rsidDel="00000000" w:rsidP="00000000" w:rsidRDefault="00000000" w:rsidRPr="00000000" w14:paraId="00000025">
      <w:pPr>
        <w:widowControl w:val="0"/>
        <w:numPr>
          <w:ilvl w:val="1"/>
          <w:numId w:val="4"/>
        </w:numPr>
        <w:ind w:left="630" w:right="-330" w:hanging="360"/>
        <w:rPr>
          <w:sz w:val="17"/>
          <w:szCs w:val="17"/>
        </w:rPr>
      </w:pPr>
      <w:r w:rsidDel="00000000" w:rsidR="00000000" w:rsidRPr="00000000">
        <w:rPr>
          <w:sz w:val="17"/>
          <w:szCs w:val="17"/>
          <w:rtl w:val="0"/>
        </w:rPr>
        <w:t xml:space="preserve">There is no judgment or pending legal action against us that could impair my/our operations in the foreseeable future.</w:t>
      </w:r>
      <w:r w:rsidDel="00000000" w:rsidR="00000000" w:rsidRPr="00000000">
        <w:rPr>
          <w:rtl w:val="0"/>
        </w:rPr>
      </w:r>
    </w:p>
    <w:p w:rsidR="00000000" w:rsidDel="00000000" w:rsidP="00000000" w:rsidRDefault="00000000" w:rsidRPr="00000000" w14:paraId="00000026">
      <w:pPr>
        <w:numPr>
          <w:ilvl w:val="1"/>
          <w:numId w:val="4"/>
        </w:numPr>
        <w:ind w:left="630" w:right="0" w:hanging="360"/>
        <w:rPr>
          <w:sz w:val="17"/>
          <w:szCs w:val="17"/>
        </w:rPr>
      </w:pPr>
      <w:r w:rsidDel="00000000" w:rsidR="00000000" w:rsidRPr="00000000">
        <w:rPr>
          <w:sz w:val="17"/>
          <w:szCs w:val="17"/>
          <w:rtl w:val="0"/>
        </w:rPr>
        <w:t xml:space="preserve">I/</w:t>
      </w:r>
      <w:r w:rsidDel="00000000" w:rsidR="00000000" w:rsidRPr="00000000">
        <w:rPr>
          <w:sz w:val="17"/>
          <w:szCs w:val="17"/>
          <w:rtl w:val="0"/>
        </w:rPr>
        <w:t xml:space="preserve">We embrace the principles of the </w:t>
      </w:r>
      <w:hyperlink r:id="rId7">
        <w:r w:rsidDel="00000000" w:rsidR="00000000" w:rsidRPr="00000000">
          <w:rPr>
            <w:color w:val="009384"/>
            <w:sz w:val="17"/>
            <w:szCs w:val="17"/>
            <w:rtl w:val="0"/>
          </w:rPr>
          <w:t xml:space="preserve">United Nations Supplier Code of Conduct</w:t>
        </w:r>
      </w:hyperlink>
      <w:r w:rsidDel="00000000" w:rsidR="00000000" w:rsidRPr="00000000">
        <w:rPr>
          <w:sz w:val="17"/>
          <w:szCs w:val="17"/>
          <w:rtl w:val="0"/>
        </w:rPr>
        <w:t xml:space="preserve">, given that it originates from the core values of the Charter of the United Nations. I/We will observe the highest standards of ethics as required by</w:t>
      </w:r>
      <w:r w:rsidDel="00000000" w:rsidR="00000000" w:rsidRPr="00000000">
        <w:rPr>
          <w:sz w:val="17"/>
          <w:szCs w:val="17"/>
          <w:rtl w:val="0"/>
        </w:rPr>
        <w:t xml:space="preserve"> the Santiago network secretariat, UNDRR and UNOPS </w:t>
      </w:r>
      <w:r w:rsidDel="00000000" w:rsidR="00000000" w:rsidRPr="00000000">
        <w:rPr>
          <w:sz w:val="17"/>
          <w:szCs w:val="17"/>
          <w:rtl w:val="0"/>
        </w:rPr>
        <w:t xml:space="preserve">during the entire process for the provision of technical assistance, as well as during any agreement that may result from this process for the provision of technical assistance.</w:t>
      </w:r>
    </w:p>
    <w:p w:rsidR="00000000" w:rsidDel="00000000" w:rsidP="00000000" w:rsidRDefault="00000000" w:rsidRPr="00000000" w14:paraId="00000027">
      <w:pPr>
        <w:numPr>
          <w:ilvl w:val="1"/>
          <w:numId w:val="4"/>
        </w:numPr>
        <w:ind w:left="630" w:right="0" w:hanging="360"/>
        <w:rPr>
          <w:sz w:val="17"/>
          <w:szCs w:val="17"/>
        </w:rPr>
      </w:pPr>
      <w:r w:rsidDel="00000000" w:rsidR="00000000" w:rsidRPr="00000000">
        <w:rPr>
          <w:sz w:val="17"/>
          <w:szCs w:val="17"/>
          <w:rtl w:val="0"/>
        </w:rPr>
        <w:t xml:space="preserve">I/</w:t>
      </w:r>
      <w:r w:rsidDel="00000000" w:rsidR="00000000" w:rsidRPr="00000000">
        <w:rPr>
          <w:sz w:val="17"/>
          <w:szCs w:val="17"/>
          <w:rtl w:val="0"/>
        </w:rPr>
        <w:t xml:space="preserve">We agree to respect the </w:t>
      </w:r>
      <w:hyperlink r:id="rId8">
        <w:r w:rsidDel="00000000" w:rsidR="00000000" w:rsidRPr="00000000">
          <w:rPr>
            <w:color w:val="009384"/>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9">
        <w:r w:rsidDel="00000000" w:rsidR="00000000" w:rsidRPr="00000000">
          <w:rPr>
            <w:color w:val="009384"/>
            <w:sz w:val="17"/>
            <w:szCs w:val="17"/>
            <w:rtl w:val="0"/>
          </w:rPr>
          <w:t xml:space="preserve">Principles of Partnership</w:t>
        </w:r>
      </w:hyperlink>
      <w:r w:rsidDel="00000000" w:rsidR="00000000" w:rsidRPr="00000000">
        <w:rPr>
          <w:sz w:val="17"/>
          <w:szCs w:val="17"/>
          <w:rtl w:val="0"/>
        </w:rPr>
        <w:t xml:space="preserve">, </w:t>
      </w:r>
      <w:r w:rsidDel="00000000" w:rsidR="00000000" w:rsidRPr="00000000">
        <w:rPr>
          <w:sz w:val="17"/>
          <w:szCs w:val="17"/>
          <w:rtl w:val="0"/>
        </w:rPr>
        <w:t xml:space="preserve">endorsed by the Global Humanitarian Platform on 12 July 2007, </w:t>
      </w:r>
      <w:r w:rsidDel="00000000" w:rsidR="00000000" w:rsidRPr="00000000">
        <w:rPr>
          <w:sz w:val="17"/>
          <w:szCs w:val="17"/>
          <w:rtl w:val="0"/>
        </w:rPr>
        <w:t xml:space="preserve">and to take into consideration the cross-cutting issues from the eleventh preambular paragraph of the Paris Agreement.</w:t>
      </w:r>
    </w:p>
    <w:p w:rsidR="00000000" w:rsidDel="00000000" w:rsidP="00000000" w:rsidRDefault="00000000" w:rsidRPr="00000000" w14:paraId="00000028">
      <w:pPr>
        <w:numPr>
          <w:ilvl w:val="1"/>
          <w:numId w:val="4"/>
        </w:numPr>
        <w:ind w:left="630" w:right="0" w:hanging="360"/>
        <w:rPr>
          <w:sz w:val="17"/>
          <w:szCs w:val="17"/>
        </w:rPr>
      </w:pPr>
      <w:r w:rsidDel="00000000" w:rsidR="00000000" w:rsidRPr="00000000">
        <w:rPr>
          <w:sz w:val="17"/>
          <w:szCs w:val="17"/>
          <w:rtl w:val="0"/>
        </w:rPr>
        <w:t xml:space="preserve">I/We have not been declared ineligible by</w:t>
      </w:r>
      <w:r w:rsidDel="00000000" w:rsidR="00000000" w:rsidRPr="00000000">
        <w:rPr>
          <w:sz w:val="17"/>
          <w:szCs w:val="17"/>
          <w:rtl w:val="0"/>
        </w:rPr>
        <w:t xml:space="preserve"> UNOPS</w:t>
      </w:r>
      <w:r w:rsidDel="00000000" w:rsidR="00000000" w:rsidRPr="00000000">
        <w:rPr>
          <w:sz w:val="17"/>
          <w:szCs w:val="17"/>
          <w:rtl w:val="0"/>
        </w:rPr>
        <w:t xml:space="preserve"> (as co-host of the Santiago network secretariat) or in accordance with Article 1, “Applicant Eligibility”, of the </w:t>
      </w:r>
      <w:hyperlink r:id="rId10">
        <w:r w:rsidDel="00000000" w:rsidR="00000000" w:rsidRPr="00000000">
          <w:rPr>
            <w:color w:val="009384"/>
            <w:sz w:val="17"/>
            <w:szCs w:val="17"/>
            <w:rtl w:val="0"/>
          </w:rPr>
          <w:t xml:space="preserve">Instructions to Applicants</w:t>
        </w:r>
      </w:hyperlink>
      <w:r w:rsidDel="00000000" w:rsidR="00000000" w:rsidRPr="00000000">
        <w:rPr>
          <w:color w:val="009384"/>
          <w:sz w:val="17"/>
          <w:szCs w:val="17"/>
          <w:rtl w:val="0"/>
        </w:rPr>
        <w:t xml:space="preserve">.</w:t>
      </w:r>
    </w:p>
    <w:p w:rsidR="00000000" w:rsidDel="00000000" w:rsidP="00000000" w:rsidRDefault="00000000" w:rsidRPr="00000000" w14:paraId="00000029">
      <w:pPr>
        <w:numPr>
          <w:ilvl w:val="1"/>
          <w:numId w:val="4"/>
        </w:numPr>
        <w:ind w:left="630" w:right="0" w:hanging="360"/>
        <w:rPr>
          <w:sz w:val="17"/>
          <w:szCs w:val="17"/>
        </w:rPr>
      </w:pPr>
      <w:r w:rsidDel="00000000" w:rsidR="00000000" w:rsidRPr="00000000">
        <w:rPr>
          <w:sz w:val="17"/>
          <w:szCs w:val="17"/>
          <w:rtl w:val="0"/>
        </w:rPr>
        <w:t xml:space="preserve">I/We understand that the Santiago network secretariat is not bound to accept the proposal evaluated based on the evaluation methodology provided in the CFP document or any other proposal that the Santiago network secretariat may receive.</w:t>
      </w:r>
    </w:p>
    <w:p w:rsidR="00000000" w:rsidDel="00000000" w:rsidP="00000000" w:rsidRDefault="00000000" w:rsidRPr="00000000" w14:paraId="0000002A">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the Santiago network secretariat and </w:t>
      </w:r>
      <w:r w:rsidDel="00000000" w:rsidR="00000000" w:rsidRPr="00000000">
        <w:rPr>
          <w:sz w:val="17"/>
          <w:szCs w:val="17"/>
          <w:rtl w:val="0"/>
        </w:rPr>
        <w:t xml:space="preserve">UNOPS</w:t>
      </w:r>
      <w:r w:rsidDel="00000000" w:rsidR="00000000" w:rsidRPr="00000000">
        <w:rPr>
          <w:sz w:val="17"/>
          <w:szCs w:val="17"/>
          <w:rtl w:val="0"/>
        </w:rPr>
        <w:t xml:space="preserve"> (as co-host of the Santiago network secretariat) accept this proposal:</w:t>
      </w:r>
      <w:r w:rsidDel="00000000" w:rsidR="00000000" w:rsidRPr="00000000">
        <w:rPr>
          <w:rtl w:val="0"/>
        </w:rPr>
      </w:r>
    </w:p>
    <w:tbl>
      <w:tblPr>
        <w:tblStyle w:val="Table2"/>
        <w:tblW w:w="108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
        <w:gridCol w:w="2380"/>
        <w:gridCol w:w="1000"/>
        <w:gridCol w:w="1920"/>
        <w:gridCol w:w="320"/>
        <w:gridCol w:w="1600"/>
        <w:gridCol w:w="2580"/>
        <w:tblGridChange w:id="0">
          <w:tblGrid>
            <w:gridCol w:w="1000"/>
            <w:gridCol w:w="2380"/>
            <w:gridCol w:w="1000"/>
            <w:gridCol w:w="1920"/>
            <w:gridCol w:w="320"/>
            <w:gridCol w:w="1600"/>
            <w:gridCol w:w="2580"/>
          </w:tblGrid>
        </w:tblGridChange>
      </w:tblGrid>
      <w:tr>
        <w:trPr>
          <w:cantSplit w:val="0"/>
          <w:trHeight w:val="360" w:hRule="atLeast"/>
          <w:tblHeader w:val="0"/>
        </w:trPr>
        <w:tc>
          <w:tcPr>
            <w:tcBorders>
              <w:top w:color="009384" w:space="0" w:sz="12" w:val="single"/>
              <w:left w:color="009384"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B">
            <w:pPr>
              <w:tabs>
                <w:tab w:val="left" w:leader="none" w:pos="4820"/>
              </w:tabs>
              <w:spacing w:after="0" w:line="240" w:lineRule="auto"/>
              <w:ind w:right="-15"/>
              <w:rPr>
                <w:rFonts w:ascii="Arial" w:cs="Arial" w:eastAsia="Arial" w:hAnsi="Arial"/>
                <w:color w:val="009384"/>
                <w:sz w:val="17"/>
                <w:szCs w:val="17"/>
                <w:shd w:fill="cccccc" w:val="clear"/>
              </w:rPr>
            </w:pPr>
            <w:r w:rsidDel="00000000" w:rsidR="00000000" w:rsidRPr="00000000">
              <w:rPr>
                <w:rFonts w:ascii="Arial" w:cs="Arial" w:eastAsia="Arial" w:hAnsi="Arial"/>
                <w:b w:val="1"/>
                <w:color w:val="009384"/>
                <w:sz w:val="17"/>
                <w:szCs w:val="17"/>
                <w:rtl w:val="0"/>
              </w:rPr>
              <w:t xml:space="preserve">Name:</w:t>
            </w:r>
            <w:r w:rsidDel="00000000" w:rsidR="00000000" w:rsidRPr="00000000">
              <w:rPr>
                <w:rtl w:val="0"/>
              </w:rPr>
            </w:r>
          </w:p>
        </w:tc>
        <w:tc>
          <w:tcPr>
            <w:tcBorders>
              <w:top w:color="009384" w:space="0" w:sz="12" w:val="single"/>
              <w:left w:color="000000" w:space="0" w:sz="0" w:val="nil"/>
              <w:bottom w:color="009384" w:space="0" w:sz="12" w:val="dotted"/>
              <w:right w:color="009384" w:space="0" w:sz="12" w:val="single"/>
            </w:tcBorders>
            <w:vAlign w:val="center"/>
          </w:tcPr>
          <w:p w:rsidR="00000000" w:rsidDel="00000000" w:rsidP="00000000" w:rsidRDefault="00000000" w:rsidRPr="00000000" w14:paraId="0000002C">
            <w:pPr>
              <w:tabs>
                <w:tab w:val="left" w:leader="none" w:pos="4820"/>
              </w:tabs>
              <w:spacing w:after="0" w:line="240" w:lineRule="auto"/>
              <w:ind w:left="90" w:right="-15" w:firstLine="0"/>
              <w:rPr>
                <w:rFonts w:ascii="Arial" w:cs="Arial" w:eastAsia="Arial" w:hAnsi="Arial"/>
                <w:color w:val="009384"/>
                <w:sz w:val="17"/>
                <w:szCs w:val="17"/>
              </w:rPr>
            </w:pPr>
            <w:r w:rsidDel="00000000" w:rsidR="00000000" w:rsidRPr="00000000">
              <w:rPr>
                <w:rtl w:val="0"/>
              </w:rPr>
            </w:r>
          </w:p>
        </w:tc>
        <w:tc>
          <w:tcPr>
            <w:tcBorders>
              <w:top w:color="009384" w:space="0" w:sz="12" w:val="single"/>
              <w:left w:color="009384"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D">
            <w:pPr>
              <w:tabs>
                <w:tab w:val="center" w:leader="none" w:pos="4320"/>
                <w:tab w:val="right" w:leader="none" w:pos="8640"/>
              </w:tabs>
              <w:spacing w:after="0" w:line="240" w:lineRule="auto"/>
              <w:ind w:right="-15"/>
              <w:rPr>
                <w:rFonts w:ascii="Arial" w:cs="Arial" w:eastAsia="Arial" w:hAnsi="Arial"/>
                <w:b w:val="1"/>
                <w:color w:val="009384"/>
                <w:sz w:val="17"/>
                <w:szCs w:val="17"/>
                <w:shd w:fill="d9d9d9" w:val="clear"/>
              </w:rPr>
            </w:pPr>
            <w:r w:rsidDel="00000000" w:rsidR="00000000" w:rsidRPr="00000000">
              <w:rPr>
                <w:rFonts w:ascii="Arial" w:cs="Arial" w:eastAsia="Arial" w:hAnsi="Arial"/>
                <w:b w:val="1"/>
                <w:color w:val="009384"/>
                <w:sz w:val="17"/>
                <w:szCs w:val="17"/>
                <w:rtl w:val="0"/>
              </w:rPr>
              <w:t xml:space="preserve">Date:</w:t>
            </w:r>
            <w:r w:rsidDel="00000000" w:rsidR="00000000" w:rsidRPr="00000000">
              <w:rPr>
                <w:rFonts w:ascii="Arial" w:cs="Arial" w:eastAsia="Arial" w:hAnsi="Arial"/>
                <w:color w:val="009384"/>
                <w:sz w:val="17"/>
                <w:szCs w:val="17"/>
                <w:rtl w:val="0"/>
              </w:rPr>
              <w:t xml:space="preserve"> </w:t>
            </w:r>
            <w:r w:rsidDel="00000000" w:rsidR="00000000" w:rsidRPr="00000000">
              <w:rPr>
                <w:rtl w:val="0"/>
              </w:rPr>
            </w:r>
          </w:p>
        </w:tc>
        <w:tc>
          <w:tcPr>
            <w:tcBorders>
              <w:top w:color="009384" w:space="0" w:sz="12" w:val="single"/>
              <w:left w:color="000000" w:space="0" w:sz="0" w:val="nil"/>
              <w:bottom w:color="009384" w:space="0" w:sz="12" w:val="dotted"/>
              <w:right w:color="009384" w:space="0" w:sz="12" w:val="single"/>
            </w:tcBorders>
            <w:vAlign w:val="center"/>
          </w:tcPr>
          <w:p w:rsidR="00000000" w:rsidDel="00000000" w:rsidP="00000000" w:rsidRDefault="00000000" w:rsidRPr="00000000" w14:paraId="0000002E">
            <w:pPr>
              <w:widowControl w:val="0"/>
              <w:spacing w:after="0" w:line="240" w:lineRule="auto"/>
              <w:ind w:right="0"/>
              <w:rPr>
                <w:rFonts w:ascii="Arial" w:cs="Arial" w:eastAsia="Arial" w:hAnsi="Arial"/>
                <w:b w:val="1"/>
                <w:color w:val="009384"/>
                <w:sz w:val="17"/>
                <w:szCs w:val="17"/>
              </w:rPr>
            </w:pPr>
            <w:r w:rsidDel="00000000" w:rsidR="00000000" w:rsidRPr="00000000">
              <w:rPr>
                <w:rFonts w:ascii="Arial" w:cs="Arial" w:eastAsia="Arial" w:hAnsi="Arial"/>
                <w:b w:val="1"/>
                <w:sz w:val="17"/>
                <w:szCs w:val="17"/>
                <w:shd w:fill="00ccb8" w:val="clear"/>
                <w:rtl w:val="0"/>
              </w:rPr>
              <w:t xml:space="preserve">Sep 1, 2022</w:t>
            </w:r>
            <w:r w:rsidDel="00000000" w:rsidR="00000000" w:rsidRPr="00000000">
              <w:rPr>
                <w:rtl w:val="0"/>
              </w:rPr>
            </w:r>
          </w:p>
        </w:tc>
      </w:tr>
      <w:tr>
        <w:trPr>
          <w:cantSplit w:val="0"/>
          <w:trHeight w:val="360" w:hRule="atLeast"/>
          <w:tblHeader w:val="0"/>
        </w:trPr>
        <w:tc>
          <w:tcPr>
            <w:tcBorders>
              <w:top w:color="ffffff" w:space="0" w:sz="18" w:val="single"/>
              <w:left w:color="009384" w:space="0" w:sz="12" w:val="single"/>
              <w:bottom w:color="009384" w:space="0" w:sz="12" w:val="single"/>
              <w:right w:color="000000" w:space="0" w:sz="0" w:val="nil"/>
            </w:tcBorders>
            <w:shd w:fill="efefef" w:val="clear"/>
            <w:vAlign w:val="center"/>
          </w:tcPr>
          <w:p w:rsidR="00000000" w:rsidDel="00000000" w:rsidP="00000000" w:rsidRDefault="00000000" w:rsidRPr="00000000" w14:paraId="0000002F">
            <w:pPr>
              <w:tabs>
                <w:tab w:val="left" w:leader="none" w:pos="4820"/>
              </w:tabs>
              <w:spacing w:after="0" w:line="240" w:lineRule="auto"/>
              <w:ind w:right="-15"/>
              <w:rPr>
                <w:rFonts w:ascii="Arial" w:cs="Arial" w:eastAsia="Arial" w:hAnsi="Arial"/>
                <w:b w:val="1"/>
                <w:color w:val="009384"/>
                <w:sz w:val="17"/>
                <w:szCs w:val="17"/>
              </w:rPr>
            </w:pPr>
            <w:r w:rsidDel="00000000" w:rsidR="00000000" w:rsidRPr="00000000">
              <w:rPr>
                <w:rFonts w:ascii="Arial" w:cs="Arial" w:eastAsia="Arial" w:hAnsi="Arial"/>
                <w:b w:val="1"/>
                <w:color w:val="009384"/>
                <w:sz w:val="17"/>
                <w:szCs w:val="17"/>
                <w:rtl w:val="0"/>
              </w:rPr>
              <w:t xml:space="preserve">Title:</w:t>
            </w:r>
          </w:p>
        </w:tc>
        <w:tc>
          <w:tcPr>
            <w:tcBorders>
              <w:top w:color="009384" w:space="0" w:sz="12" w:val="dotted"/>
              <w:left w:color="000000" w:space="0" w:sz="0" w:val="nil"/>
              <w:bottom w:color="009384" w:space="0" w:sz="12" w:val="single"/>
              <w:right w:color="009384" w:space="0" w:sz="12" w:val="single"/>
            </w:tcBorders>
            <w:vAlign w:val="center"/>
          </w:tcPr>
          <w:p w:rsidR="00000000" w:rsidDel="00000000" w:rsidP="00000000" w:rsidRDefault="00000000" w:rsidRPr="00000000" w14:paraId="00000030">
            <w:pPr>
              <w:tabs>
                <w:tab w:val="left" w:leader="none" w:pos="4820"/>
              </w:tabs>
              <w:spacing w:after="0" w:line="240" w:lineRule="auto"/>
              <w:ind w:left="90" w:right="-15" w:firstLine="0"/>
              <w:rPr>
                <w:rFonts w:ascii="Arial" w:cs="Arial" w:eastAsia="Arial" w:hAnsi="Arial"/>
                <w:color w:val="009384"/>
                <w:sz w:val="17"/>
                <w:szCs w:val="17"/>
              </w:rPr>
            </w:pPr>
            <w:r w:rsidDel="00000000" w:rsidR="00000000" w:rsidRPr="00000000">
              <w:rPr>
                <w:rtl w:val="0"/>
              </w:rPr>
            </w:r>
          </w:p>
        </w:tc>
        <w:tc>
          <w:tcPr>
            <w:tcBorders>
              <w:top w:color="ffffff" w:space="0" w:sz="18" w:val="single"/>
              <w:left w:color="009384" w:space="0" w:sz="12" w:val="single"/>
              <w:bottom w:color="009384" w:space="0" w:sz="12" w:val="single"/>
              <w:right w:color="000000" w:space="0" w:sz="0" w:val="nil"/>
            </w:tcBorders>
            <w:shd w:fill="efefef" w:val="clear"/>
            <w:vAlign w:val="center"/>
          </w:tcPr>
          <w:p w:rsidR="00000000" w:rsidDel="00000000" w:rsidP="00000000" w:rsidRDefault="00000000" w:rsidRPr="00000000" w14:paraId="00000031">
            <w:pPr>
              <w:tabs>
                <w:tab w:val="center" w:leader="none" w:pos="4320"/>
                <w:tab w:val="right" w:leader="none" w:pos="8640"/>
              </w:tabs>
              <w:spacing w:after="0" w:line="240" w:lineRule="auto"/>
              <w:ind w:right="-15"/>
              <w:rPr>
                <w:rFonts w:ascii="Arial" w:cs="Arial" w:eastAsia="Arial" w:hAnsi="Arial"/>
                <w:b w:val="1"/>
                <w:color w:val="009384"/>
                <w:sz w:val="17"/>
                <w:szCs w:val="17"/>
              </w:rPr>
            </w:pPr>
            <w:r w:rsidDel="00000000" w:rsidR="00000000" w:rsidRPr="00000000">
              <w:rPr>
                <w:rFonts w:ascii="Arial" w:cs="Arial" w:eastAsia="Arial" w:hAnsi="Arial"/>
                <w:b w:val="1"/>
                <w:color w:val="009384"/>
                <w:sz w:val="17"/>
                <w:szCs w:val="17"/>
                <w:rtl w:val="0"/>
              </w:rPr>
              <w:t xml:space="preserve">Signature:</w:t>
            </w:r>
          </w:p>
        </w:tc>
        <w:tc>
          <w:tcPr>
            <w:tcBorders>
              <w:top w:color="009384" w:space="0" w:sz="12" w:val="dotted"/>
              <w:left w:color="000000" w:space="0" w:sz="0" w:val="nil"/>
              <w:bottom w:color="009384" w:space="0" w:sz="12" w:val="single"/>
              <w:right w:color="009384" w:space="0" w:sz="12" w:val="single"/>
            </w:tcBorders>
            <w:vAlign w:val="center"/>
          </w:tcPr>
          <w:p w:rsidR="00000000" w:rsidDel="00000000" w:rsidP="00000000" w:rsidRDefault="00000000" w:rsidRPr="00000000" w14:paraId="00000032">
            <w:pPr>
              <w:tabs>
                <w:tab w:val="center" w:leader="none" w:pos="4320"/>
                <w:tab w:val="right" w:leader="none" w:pos="8640"/>
              </w:tabs>
              <w:spacing w:after="0" w:line="240" w:lineRule="auto"/>
              <w:ind w:left="90" w:right="-15" w:firstLine="0"/>
              <w:rPr>
                <w:rFonts w:ascii="Arial" w:cs="Arial" w:eastAsia="Arial" w:hAnsi="Arial"/>
                <w:color w:val="009384"/>
                <w:sz w:val="17"/>
                <w:szCs w:val="17"/>
              </w:rPr>
            </w:pPr>
            <w:r w:rsidDel="00000000" w:rsidR="00000000" w:rsidRPr="00000000">
              <w:rPr>
                <w:rtl w:val="0"/>
              </w:rPr>
            </w:r>
          </w:p>
        </w:tc>
      </w:tr>
    </w:tbl>
    <w:p w:rsidR="00000000" w:rsidDel="00000000" w:rsidP="00000000" w:rsidRDefault="00000000" w:rsidRPr="00000000" w14:paraId="00000033">
      <w:pPr>
        <w:spacing w:after="0" w:lineRule="auto"/>
        <w:rPr>
          <w:sz w:val="17"/>
          <w:szCs w:val="17"/>
        </w:rPr>
      </w:pPr>
      <w:r w:rsidDel="00000000" w:rsidR="00000000" w:rsidRPr="00000000">
        <w:rPr>
          <w:rtl w:val="0"/>
        </w:rPr>
      </w:r>
    </w:p>
    <w:p w:rsidR="00000000" w:rsidDel="00000000" w:rsidP="00000000" w:rsidRDefault="00000000" w:rsidRPr="00000000" w14:paraId="00000034">
      <w:pPr>
        <w:rPr>
          <w:sz w:val="17"/>
          <w:szCs w:val="17"/>
          <w:shd w:fill="d9d9d9" w:val="clear"/>
        </w:r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35">
      <w:pPr>
        <w:pStyle w:val="Heading1"/>
        <w:keepLines w:val="0"/>
        <w:ind w:left="360" w:right="3240" w:hanging="360"/>
        <w:rPr>
          <w:sz w:val="20"/>
          <w:szCs w:val="20"/>
        </w:rPr>
        <w:sectPr>
          <w:headerReference r:id="rId11" w:type="default"/>
          <w:footerReference r:id="rId12" w:type="default"/>
          <w:pgSz w:h="15840" w:w="12240" w:orient="portrait"/>
          <w:pgMar w:bottom="1440" w:top="1440" w:left="1440" w:right="1440" w:header="720" w:footer="720"/>
          <w:pgNumType w:start="1"/>
        </w:sectPr>
      </w:pPr>
      <w:bookmarkStart w:colFirst="0" w:colLast="0" w:name="_4mpw6j1eion9" w:id="7"/>
      <w:bookmarkEnd w:id="7"/>
      <w:r w:rsidDel="00000000" w:rsidR="00000000" w:rsidRPr="00000000">
        <w:rPr>
          <w:rtl w:val="0"/>
        </w:rPr>
      </w:r>
    </w:p>
    <w:p w:rsidR="00000000" w:rsidDel="00000000" w:rsidP="00000000" w:rsidRDefault="00000000" w:rsidRPr="00000000" w14:paraId="00000036">
      <w:pPr>
        <w:pStyle w:val="Heading1"/>
        <w:keepLines w:val="0"/>
        <w:numPr>
          <w:ilvl w:val="0"/>
          <w:numId w:val="3"/>
        </w:numPr>
        <w:ind w:left="360" w:right="3240" w:hanging="360"/>
        <w:rPr>
          <w:rFonts w:ascii="Arial Black" w:cs="Arial Black" w:eastAsia="Arial Black" w:hAnsi="Arial Black"/>
          <w:sz w:val="20"/>
          <w:szCs w:val="20"/>
        </w:rPr>
      </w:pPr>
      <w:bookmarkStart w:colFirst="0" w:colLast="0" w:name="_ao1nkx5wt81a" w:id="8"/>
      <w:bookmarkEnd w:id="8"/>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37">
      <w:pPr>
        <w:ind w:left="162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1f1f1f"/>
          <w:sz w:val="17"/>
          <w:szCs w:val="17"/>
          <w:shd w:fill="00ccb8" w:val="clear"/>
          <w:rtl w:val="0"/>
        </w:rPr>
        <w:t xml:space="preserve">Sep 1, 2022</w:t>
      </w:r>
      <w:r w:rsidDel="00000000" w:rsidR="00000000" w:rsidRPr="00000000">
        <w:rPr>
          <w:rtl w:val="0"/>
        </w:rPr>
      </w:r>
    </w:p>
    <w:p w:rsidR="00000000" w:rsidDel="00000000" w:rsidP="00000000" w:rsidRDefault="00000000" w:rsidRPr="00000000" w14:paraId="00000038">
      <w:pPr>
        <w:ind w:left="1620" w:right="1170"/>
        <w:rPr>
          <w:sz w:val="17"/>
          <w:szCs w:val="17"/>
          <w:shd w:fill="efefef"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Call for Proposals]</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sz w:val="17"/>
          <w:szCs w:val="17"/>
          <w:shd w:fill="00ccb8" w:val="clear"/>
          <w:rtl w:val="0"/>
        </w:rPr>
        <w:t xml:space="preserve">Sep 1, 2022</w:t>
      </w:r>
      <w:r w:rsidDel="00000000" w:rsidR="00000000" w:rsidRPr="00000000">
        <w:rPr>
          <w:rtl w:val="0"/>
        </w:rPr>
      </w:r>
    </w:p>
    <w:tbl>
      <w:tblPr>
        <w:tblStyle w:val="Table3"/>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1"/>
        </w:trPr>
        <w:tc>
          <w:tcPr>
            <w:tcBorders>
              <w:top w:color="009384" w:space="0" w:sz="12" w:val="single"/>
              <w:left w:color="009384" w:space="0" w:sz="12" w:val="single"/>
              <w:bottom w:color="000000" w:space="0" w:sz="0" w:val="nil"/>
              <w:right w:color="009384" w:space="0" w:sz="18" w:val="single"/>
            </w:tcBorders>
            <w:shd w:fill="009384" w:val="clear"/>
            <w:vAlign w:val="center"/>
          </w:tcPr>
          <w:p w:rsidR="00000000" w:rsidDel="00000000" w:rsidP="00000000" w:rsidRDefault="00000000" w:rsidRPr="00000000" w14:paraId="00000039">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9384" w:space="0" w:sz="12" w:val="single"/>
              <w:left w:color="009384" w:space="0" w:sz="18" w:val="single"/>
              <w:bottom w:color="000000" w:space="0" w:sz="0" w:val="nil"/>
              <w:right w:color="009384" w:space="0" w:sz="18" w:val="single"/>
            </w:tcBorders>
            <w:shd w:fill="009384" w:val="clear"/>
            <w:vAlign w:val="center"/>
          </w:tcPr>
          <w:p w:rsidR="00000000" w:rsidDel="00000000" w:rsidP="00000000" w:rsidRDefault="00000000" w:rsidRPr="00000000" w14:paraId="0000003A">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9384" w:space="0" w:sz="12" w:val="single"/>
              <w:left w:color="009384" w:space="0" w:sz="18" w:val="single"/>
              <w:bottom w:color="009384" w:space="0" w:sz="12" w:val="single"/>
              <w:right w:color="009384" w:space="0" w:sz="18" w:val="single"/>
            </w:tcBorders>
            <w:shd w:fill="009384" w:val="clear"/>
            <w:vAlign w:val="center"/>
          </w:tcPr>
          <w:p w:rsidR="00000000" w:rsidDel="00000000" w:rsidP="00000000" w:rsidRDefault="00000000" w:rsidRPr="00000000" w14:paraId="0000003B">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9384" w:space="0" w:sz="12" w:val="single"/>
              <w:left w:color="009384" w:space="0" w:sz="18" w:val="single"/>
              <w:bottom w:color="000000" w:space="0" w:sz="0" w:val="nil"/>
              <w:right w:color="009384" w:space="0" w:sz="12" w:val="single"/>
            </w:tcBorders>
            <w:shd w:fill="009384" w:val="clear"/>
            <w:vAlign w:val="center"/>
          </w:tcPr>
          <w:p w:rsidR="00000000" w:rsidDel="00000000" w:rsidP="00000000" w:rsidRDefault="00000000" w:rsidRPr="00000000" w14:paraId="0000003C">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9384" w:space="0" w:sz="12" w:val="single"/>
              <w:bottom w:color="009384" w:space="0" w:sz="12" w:val="dotted"/>
              <w:right w:color="009384"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D">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384" w:space="0" w:sz="12" w:val="dotted"/>
              <w:bottom w:color="009384" w:space="0" w:sz="12" w:val="dotted"/>
              <w:right w:color="009384" w:space="0" w:sz="12" w:val="dotted"/>
            </w:tcBorders>
            <w:tcMar>
              <w:top w:w="99.36" w:type="dxa"/>
              <w:left w:w="99.36" w:type="dxa"/>
              <w:bottom w:w="99.36" w:type="dxa"/>
              <w:right w:w="99.36" w:type="dxa"/>
            </w:tcMar>
            <w:vAlign w:val="center"/>
          </w:tcPr>
          <w:p w:rsidR="00000000" w:rsidDel="00000000" w:rsidP="00000000" w:rsidRDefault="00000000" w:rsidRPr="00000000" w14:paraId="0000003E">
            <w:pPr>
              <w:spacing w:after="0" w:lineRule="auto"/>
              <w:ind w:right="-15"/>
              <w:rPr>
                <w:i w:val="1"/>
                <w:sz w:val="17"/>
                <w:szCs w:val="17"/>
              </w:rPr>
            </w:pPr>
            <w:r w:rsidDel="00000000" w:rsidR="00000000" w:rsidRPr="00000000">
              <w:rPr>
                <w:sz w:val="17"/>
                <w:szCs w:val="17"/>
                <w:rtl w:val="0"/>
              </w:rPr>
              <w:t xml:space="preserve">Has the OBNE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384" w:space="0" w:sz="12" w:val="single"/>
              <w:left w:color="009384" w:space="0" w:sz="12" w:val="dotted"/>
              <w:bottom w:color="009384" w:space="0" w:sz="12" w:val="dotted"/>
              <w:right w:color="009384"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F">
            <w:pPr>
              <w:spacing w:after="0" w:line="240" w:lineRule="auto"/>
              <w:ind w:right="-20"/>
              <w:jc w:val="center"/>
              <w:rPr>
                <w:color w:val="4ec3e0"/>
                <w:sz w:val="17"/>
                <w:szCs w:val="17"/>
                <w:shd w:fill="004976" w:val="clear"/>
              </w:rPr>
            </w:pPr>
            <w:sdt>
              <w:sdtPr>
                <w:alias w:val="YES / NO"/>
                <w:id w:val="-649559733"/>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0000" w:space="0" w:sz="0" w:val="nil"/>
              <w:left w:color="009384" w:space="0" w:sz="12" w:val="dotted"/>
              <w:bottom w:color="009384" w:space="0" w:sz="12" w:val="dotted"/>
              <w:right w:color="009384" w:space="0" w:sz="12" w:val="single"/>
            </w:tcBorders>
            <w:tcMar>
              <w:top w:w="99.36" w:type="dxa"/>
              <w:left w:w="99.36" w:type="dxa"/>
              <w:bottom w:w="99.36" w:type="dxa"/>
              <w:right w:w="99.36" w:type="dxa"/>
            </w:tcMar>
            <w:vAlign w:val="center"/>
          </w:tcPr>
          <w:p w:rsidR="00000000" w:rsidDel="00000000" w:rsidP="00000000" w:rsidRDefault="00000000" w:rsidRPr="00000000" w14:paraId="00000040">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384" w:space="0" w:sz="12" w:val="dotted"/>
              <w:left w:color="009384" w:space="0" w:sz="12" w:val="single"/>
              <w:bottom w:color="009384" w:space="0" w:sz="12" w:val="dotted"/>
              <w:right w:color="009384"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1">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384" w:space="0" w:sz="12" w:val="dotted"/>
              <w:left w:color="009384" w:space="0" w:sz="12" w:val="dotted"/>
              <w:bottom w:color="009384" w:space="0" w:sz="12" w:val="dotted"/>
              <w:right w:color="009384" w:space="0" w:sz="12" w:val="dotted"/>
            </w:tcBorders>
            <w:tcMar>
              <w:top w:w="99.36" w:type="dxa"/>
              <w:left w:w="99.36" w:type="dxa"/>
              <w:bottom w:w="99.36" w:type="dxa"/>
              <w:right w:w="99.36" w:type="dxa"/>
            </w:tcMar>
            <w:vAlign w:val="center"/>
          </w:tcPr>
          <w:p w:rsidR="00000000" w:rsidDel="00000000" w:rsidP="00000000" w:rsidRDefault="00000000" w:rsidRPr="00000000" w14:paraId="00000042">
            <w:pPr>
              <w:spacing w:after="0" w:lineRule="auto"/>
              <w:ind w:right="-15"/>
              <w:rPr>
                <w:sz w:val="17"/>
                <w:szCs w:val="17"/>
              </w:rPr>
            </w:pPr>
            <w:r w:rsidDel="00000000" w:rsidR="00000000" w:rsidRPr="00000000">
              <w:rPr>
                <w:sz w:val="17"/>
                <w:szCs w:val="17"/>
                <w:rtl w:val="0"/>
              </w:rPr>
              <w:t xml:space="preserve">Has the OBNE been found (or is awaiting a judgment or administrative decision) in breach of their obligations relating to the payment of taxes or social security contributions?</w:t>
            </w:r>
          </w:p>
        </w:tc>
        <w:tc>
          <w:tcPr>
            <w:tcBorders>
              <w:top w:color="009384" w:space="0" w:sz="12" w:val="dotted"/>
              <w:left w:color="009384" w:space="0" w:sz="12" w:val="dotted"/>
              <w:bottom w:color="009384" w:space="0" w:sz="12" w:val="dotted"/>
              <w:right w:color="009384"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3">
            <w:pPr>
              <w:spacing w:after="0" w:line="240" w:lineRule="auto"/>
              <w:ind w:right="-20"/>
              <w:jc w:val="center"/>
              <w:rPr>
                <w:sz w:val="17"/>
                <w:szCs w:val="17"/>
              </w:rPr>
            </w:pPr>
            <w:sdt>
              <w:sdtPr>
                <w:alias w:val="YES / NO"/>
                <w:id w:val="1265978435"/>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384" w:space="0" w:sz="12" w:val="dotted"/>
              <w:left w:color="009384" w:space="0" w:sz="12" w:val="dotted"/>
              <w:bottom w:color="009384" w:space="0" w:sz="12" w:val="dotted"/>
              <w:right w:color="009384" w:space="0" w:sz="12" w:val="single"/>
            </w:tcBorders>
            <w:tcMar>
              <w:top w:w="99.36" w:type="dxa"/>
              <w:left w:w="99.36" w:type="dxa"/>
              <w:bottom w:w="99.36" w:type="dxa"/>
              <w:right w:w="99.36" w:type="dxa"/>
            </w:tcMar>
            <w:vAlign w:val="center"/>
          </w:tcPr>
          <w:p w:rsidR="00000000" w:rsidDel="00000000" w:rsidP="00000000" w:rsidRDefault="00000000" w:rsidRPr="00000000" w14:paraId="00000044">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384" w:space="0" w:sz="12" w:val="dotted"/>
              <w:left w:color="009384" w:space="0" w:sz="12" w:val="single"/>
              <w:bottom w:color="009384" w:space="0" w:sz="12" w:val="dotted"/>
              <w:right w:color="009384"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5">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384" w:space="0" w:sz="12" w:val="dotted"/>
              <w:left w:color="009384" w:space="0" w:sz="12" w:val="dotted"/>
              <w:bottom w:color="009384" w:space="0" w:sz="12" w:val="dotted"/>
              <w:right w:color="009384" w:space="0" w:sz="12" w:val="dotted"/>
            </w:tcBorders>
            <w:tcMar>
              <w:top w:w="99.36" w:type="dxa"/>
              <w:left w:w="99.36" w:type="dxa"/>
              <w:bottom w:w="99.36" w:type="dxa"/>
              <w:right w:w="99.36" w:type="dxa"/>
            </w:tcMar>
            <w:vAlign w:val="center"/>
          </w:tcPr>
          <w:p w:rsidR="00000000" w:rsidDel="00000000" w:rsidP="00000000" w:rsidRDefault="00000000" w:rsidRPr="00000000" w14:paraId="00000046">
            <w:pPr>
              <w:spacing w:after="0" w:lineRule="auto"/>
              <w:ind w:right="-180"/>
              <w:rPr>
                <w:sz w:val="17"/>
                <w:szCs w:val="17"/>
              </w:rPr>
            </w:pPr>
            <w:r w:rsidDel="00000000" w:rsidR="00000000" w:rsidRPr="00000000">
              <w:rPr>
                <w:sz w:val="17"/>
                <w:szCs w:val="17"/>
                <w:rtl w:val="0"/>
              </w:rPr>
              <w:t xml:space="preserve">Has the OBNE been found (or is awaiting a judgment or administrative decision) guilty of misconduct for the violation of applicable laws, regulations or ethical standards of the profession to which they belong?</w:t>
            </w:r>
          </w:p>
        </w:tc>
        <w:tc>
          <w:tcPr>
            <w:tcBorders>
              <w:top w:color="009384" w:space="0" w:sz="12" w:val="dotted"/>
              <w:left w:color="009384" w:space="0" w:sz="12" w:val="dotted"/>
              <w:bottom w:color="009384" w:space="0" w:sz="12" w:val="dotted"/>
              <w:right w:color="009384"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7">
            <w:pPr>
              <w:spacing w:after="0" w:line="240" w:lineRule="auto"/>
              <w:ind w:right="-20"/>
              <w:jc w:val="center"/>
              <w:rPr>
                <w:color w:val="4ec3e0"/>
                <w:sz w:val="17"/>
                <w:szCs w:val="17"/>
                <w:shd w:fill="004976" w:val="clear"/>
              </w:rPr>
            </w:pPr>
            <w:sdt>
              <w:sdtPr>
                <w:alias w:val="YES / NO"/>
                <w:id w:val="1420615547"/>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384" w:space="0" w:sz="12" w:val="dotted"/>
              <w:left w:color="009384" w:space="0" w:sz="12" w:val="dotted"/>
              <w:bottom w:color="009384" w:space="0" w:sz="12" w:val="dotted"/>
              <w:right w:color="009384" w:space="0" w:sz="12" w:val="single"/>
            </w:tcBorders>
            <w:tcMar>
              <w:top w:w="99.36" w:type="dxa"/>
              <w:left w:w="99.36" w:type="dxa"/>
              <w:bottom w:w="99.36" w:type="dxa"/>
              <w:right w:w="99.36" w:type="dxa"/>
            </w:tcMar>
            <w:vAlign w:val="center"/>
          </w:tcPr>
          <w:p w:rsidR="00000000" w:rsidDel="00000000" w:rsidP="00000000" w:rsidRDefault="00000000" w:rsidRPr="00000000" w14:paraId="00000048">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384" w:space="0" w:sz="12" w:val="dotted"/>
              <w:left w:color="009384" w:space="0" w:sz="12" w:val="single"/>
              <w:bottom w:color="009384" w:space="0" w:sz="12" w:val="dotted"/>
              <w:right w:color="009384"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9">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384" w:space="0" w:sz="12" w:val="dotted"/>
              <w:left w:color="009384" w:space="0" w:sz="12" w:val="dotted"/>
              <w:bottom w:color="009384" w:space="0" w:sz="12" w:val="dotted"/>
              <w:right w:color="009384" w:space="0" w:sz="12" w:val="dotted"/>
            </w:tcBorders>
            <w:tcMar>
              <w:top w:w="99.36" w:type="dxa"/>
              <w:left w:w="99.36" w:type="dxa"/>
              <w:bottom w:w="99.36" w:type="dxa"/>
              <w:right w:w="99.36" w:type="dxa"/>
            </w:tcMar>
            <w:vAlign w:val="center"/>
          </w:tcPr>
          <w:p w:rsidR="00000000" w:rsidDel="00000000" w:rsidP="00000000" w:rsidRDefault="00000000" w:rsidRPr="00000000" w14:paraId="0000004A">
            <w:pPr>
              <w:spacing w:before="200" w:line="240" w:lineRule="auto"/>
              <w:ind w:right="-15"/>
              <w:rPr>
                <w:sz w:val="17"/>
                <w:szCs w:val="17"/>
              </w:rPr>
            </w:pPr>
            <w:r w:rsidDel="00000000" w:rsidR="00000000" w:rsidRPr="00000000">
              <w:rPr>
                <w:sz w:val="17"/>
                <w:szCs w:val="17"/>
                <w:rtl w:val="0"/>
              </w:rPr>
              <w:t xml:space="preserve">Has the OBNE engaged, or attempted to engage, in any </w:t>
            </w:r>
            <w:r w:rsidDel="00000000" w:rsidR="00000000" w:rsidRPr="00000000">
              <w:rPr>
                <w:sz w:val="17"/>
                <w:szCs w:val="17"/>
                <w:rtl w:val="0"/>
              </w:rPr>
              <w:t xml:space="preserve">Proscribed</w:t>
            </w:r>
            <w:r w:rsidDel="00000000" w:rsidR="00000000" w:rsidRPr="00000000">
              <w:rPr>
                <w:sz w:val="17"/>
                <w:szCs w:val="17"/>
                <w:rtl w:val="0"/>
              </w:rPr>
              <w:t xml:space="preserve"> Practices in the past?</w:t>
            </w:r>
          </w:p>
          <w:p w:rsidR="00000000" w:rsidDel="00000000" w:rsidP="00000000" w:rsidRDefault="00000000" w:rsidRPr="00000000" w14:paraId="0000004B">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w:t>
            </w:r>
            <w:r w:rsidDel="00000000" w:rsidR="00000000" w:rsidRPr="00000000">
              <w:rPr>
                <w:color w:val="009384"/>
                <w:sz w:val="17"/>
                <w:szCs w:val="17"/>
                <w:rtl w:val="0"/>
              </w:rPr>
              <w:t xml:space="preserve"> </w:t>
            </w:r>
            <w:hyperlink r:id="rId13">
              <w:r w:rsidDel="00000000" w:rsidR="00000000" w:rsidRPr="00000000">
                <w:rPr>
                  <w:color w:val="009384"/>
                  <w:sz w:val="17"/>
                  <w:szCs w:val="17"/>
                  <w:rtl w:val="0"/>
                </w:rPr>
                <w:t xml:space="preserve">Vendor Sanctions</w:t>
              </w:r>
            </w:hyperlink>
            <w:r w:rsidDel="00000000" w:rsidR="00000000" w:rsidRPr="00000000">
              <w:rPr>
                <w:color w:val="009384"/>
                <w:sz w:val="17"/>
                <w:szCs w:val="17"/>
                <w:rtl w:val="0"/>
              </w:rPr>
              <w:t xml:space="preserve"> </w:t>
            </w:r>
            <w:r w:rsidDel="00000000" w:rsidR="00000000" w:rsidRPr="00000000">
              <w:rPr>
                <w:sz w:val="17"/>
                <w:szCs w:val="17"/>
                <w:rtl w:val="0"/>
              </w:rPr>
              <w:t xml:space="preserve">and include the following:</w:t>
            </w:r>
          </w:p>
          <w:p w:rsidR="00000000" w:rsidDel="00000000" w:rsidP="00000000" w:rsidRDefault="00000000" w:rsidRPr="00000000" w14:paraId="0000004C">
            <w:pPr>
              <w:numPr>
                <w:ilvl w:val="0"/>
                <w:numId w:val="5"/>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4D">
            <w:pPr>
              <w:numPr>
                <w:ilvl w:val="0"/>
                <w:numId w:val="5"/>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E">
            <w:pPr>
              <w:numPr>
                <w:ilvl w:val="0"/>
                <w:numId w:val="5"/>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F">
            <w:pPr>
              <w:numPr>
                <w:ilvl w:val="0"/>
                <w:numId w:val="5"/>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50">
            <w:pPr>
              <w:numPr>
                <w:ilvl w:val="0"/>
                <w:numId w:val="5"/>
              </w:numPr>
              <w:spacing w:line="240" w:lineRule="auto"/>
              <w:ind w:left="360" w:right="-15" w:hanging="270"/>
              <w:rPr>
                <w:sz w:val="17"/>
                <w:szCs w:val="17"/>
              </w:rPr>
            </w:pPr>
            <w:r w:rsidDel="00000000" w:rsidR="00000000" w:rsidRPr="00000000">
              <w:rPr>
                <w:sz w:val="17"/>
                <w:szCs w:val="17"/>
                <w:rtl w:val="0"/>
              </w:rPr>
              <w:t xml:space="preserve">An unethical practice: Conduct or </w:t>
            </w:r>
            <w:r w:rsidDel="00000000" w:rsidR="00000000" w:rsidRPr="00000000">
              <w:rPr>
                <w:sz w:val="17"/>
                <w:szCs w:val="17"/>
                <w:rtl w:val="0"/>
              </w:rPr>
              <w:t xml:space="preserve">behaviour</w:t>
            </w:r>
            <w:r w:rsidDel="00000000" w:rsidR="00000000" w:rsidRPr="00000000">
              <w:rPr>
                <w:sz w:val="17"/>
                <w:szCs w:val="17"/>
                <w:rtl w:val="0"/>
              </w:rPr>
              <w:t xml:space="preserve"> that is contrary to the conflict of interest, gifts and hospitality, post-employment provisions or other published requirements of doing business with UNOPS; and</w:t>
            </w:r>
          </w:p>
          <w:p w:rsidR="00000000" w:rsidDel="00000000" w:rsidP="00000000" w:rsidRDefault="00000000" w:rsidRPr="00000000" w14:paraId="00000051">
            <w:pPr>
              <w:numPr>
                <w:ilvl w:val="0"/>
                <w:numId w:val="5"/>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r w:rsidDel="00000000" w:rsidR="00000000" w:rsidRPr="00000000">
              <w:rPr>
                <w:rtl w:val="0"/>
              </w:rPr>
            </w:r>
          </w:p>
        </w:tc>
        <w:tc>
          <w:tcPr>
            <w:tcBorders>
              <w:top w:color="009384" w:space="0" w:sz="12" w:val="dotted"/>
              <w:left w:color="009384" w:space="0" w:sz="12" w:val="dotted"/>
              <w:bottom w:color="009384" w:space="0" w:sz="12" w:val="dotted"/>
              <w:right w:color="009384"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2">
            <w:pPr>
              <w:spacing w:after="0" w:line="240" w:lineRule="auto"/>
              <w:ind w:right="-20"/>
              <w:jc w:val="center"/>
              <w:rPr>
                <w:sz w:val="17"/>
                <w:szCs w:val="17"/>
              </w:rPr>
            </w:pPr>
            <w:sdt>
              <w:sdtPr>
                <w:alias w:val="YES / NO"/>
                <w:id w:val="1252991592"/>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384" w:space="0" w:sz="12" w:val="dotted"/>
              <w:left w:color="009384" w:space="0" w:sz="12" w:val="dotted"/>
              <w:bottom w:color="009384" w:space="0" w:sz="12" w:val="dotted"/>
              <w:right w:color="009384" w:space="0" w:sz="12" w:val="single"/>
            </w:tcBorders>
            <w:tcMar>
              <w:top w:w="99.36" w:type="dxa"/>
              <w:left w:w="99.36" w:type="dxa"/>
              <w:bottom w:w="99.36" w:type="dxa"/>
              <w:right w:w="99.36" w:type="dxa"/>
            </w:tcMar>
            <w:vAlign w:val="center"/>
          </w:tcPr>
          <w:p w:rsidR="00000000" w:rsidDel="00000000" w:rsidP="00000000" w:rsidRDefault="00000000" w:rsidRPr="00000000" w14:paraId="00000053">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384" w:space="0" w:sz="12" w:val="dotted"/>
              <w:left w:color="009384" w:space="0" w:sz="12" w:val="single"/>
              <w:bottom w:color="009384" w:space="0" w:sz="12" w:val="dotted"/>
              <w:right w:color="009384"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4">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384" w:space="0" w:sz="12" w:val="dotted"/>
              <w:left w:color="009384" w:space="0" w:sz="12" w:val="dotted"/>
              <w:bottom w:color="009384" w:space="0" w:sz="12" w:val="dotted"/>
              <w:right w:color="009384" w:space="0" w:sz="12" w:val="dotted"/>
            </w:tcBorders>
            <w:tcMar>
              <w:top w:w="99.36" w:type="dxa"/>
              <w:left w:w="99.36" w:type="dxa"/>
              <w:bottom w:w="99.36" w:type="dxa"/>
              <w:right w:w="99.36" w:type="dxa"/>
            </w:tcMar>
            <w:vAlign w:val="center"/>
          </w:tcPr>
          <w:p w:rsidR="00000000" w:rsidDel="00000000" w:rsidP="00000000" w:rsidRDefault="00000000" w:rsidRPr="00000000" w14:paraId="00000055">
            <w:pPr>
              <w:spacing w:line="240" w:lineRule="auto"/>
              <w:ind w:right="-15"/>
              <w:rPr>
                <w:sz w:val="17"/>
                <w:szCs w:val="17"/>
              </w:rPr>
            </w:pPr>
            <w:r w:rsidDel="00000000" w:rsidR="00000000" w:rsidRPr="00000000">
              <w:rPr>
                <w:sz w:val="17"/>
                <w:szCs w:val="17"/>
                <w:rtl w:val="0"/>
              </w:rPr>
              <w:t xml:space="preserve">Has the OBNE unduly obtained, or attempted to unduly obtain, any confidential information in connection with this Call for Proposals and any agreement that may be awarded as a result of this process?</w:t>
            </w:r>
            <w:r w:rsidDel="00000000" w:rsidR="00000000" w:rsidRPr="00000000">
              <w:rPr>
                <w:rtl w:val="0"/>
              </w:rPr>
            </w:r>
          </w:p>
        </w:tc>
        <w:tc>
          <w:tcPr>
            <w:tcBorders>
              <w:top w:color="009384" w:space="0" w:sz="12" w:val="dotted"/>
              <w:left w:color="009384" w:space="0" w:sz="12" w:val="dotted"/>
              <w:bottom w:color="009384" w:space="0" w:sz="12" w:val="dotted"/>
              <w:right w:color="009384"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6">
            <w:pPr>
              <w:spacing w:after="0" w:line="240" w:lineRule="auto"/>
              <w:ind w:right="-20"/>
              <w:jc w:val="center"/>
              <w:rPr>
                <w:color w:val="4ec3e0"/>
                <w:sz w:val="17"/>
                <w:szCs w:val="17"/>
                <w:shd w:fill="004976" w:val="clear"/>
              </w:rPr>
            </w:pPr>
            <w:sdt>
              <w:sdtPr>
                <w:alias w:val="YES / NO"/>
                <w:id w:val="1962567316"/>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384" w:space="0" w:sz="12" w:val="dotted"/>
              <w:left w:color="009384" w:space="0" w:sz="12" w:val="dotted"/>
              <w:bottom w:color="009384" w:space="0" w:sz="12" w:val="dotted"/>
              <w:right w:color="009384" w:space="0" w:sz="12" w:val="single"/>
            </w:tcBorders>
            <w:tcMar>
              <w:top w:w="99.36" w:type="dxa"/>
              <w:left w:w="99.36" w:type="dxa"/>
              <w:bottom w:w="99.36" w:type="dxa"/>
              <w:right w:w="99.36" w:type="dxa"/>
            </w:tcMar>
            <w:vAlign w:val="center"/>
          </w:tcPr>
          <w:p w:rsidR="00000000" w:rsidDel="00000000" w:rsidP="00000000" w:rsidRDefault="00000000" w:rsidRPr="00000000" w14:paraId="00000057">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384" w:space="0" w:sz="12" w:val="dotted"/>
              <w:left w:color="009384" w:space="0" w:sz="12" w:val="single"/>
              <w:bottom w:color="009384" w:space="0" w:sz="12" w:val="dotted"/>
              <w:right w:color="009384"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8">
            <w:pPr>
              <w:spacing w:after="0" w:lineRule="auto"/>
              <w:ind w:left="-90" w:right="-45" w:firstLine="0"/>
              <w:jc w:val="center"/>
              <w:rPr>
                <w:b w:val="1"/>
                <w:sz w:val="17"/>
                <w:szCs w:val="17"/>
              </w:rPr>
            </w:pPr>
            <w:r w:rsidDel="00000000" w:rsidR="00000000" w:rsidRPr="00000000">
              <w:rPr>
                <w:b w:val="1"/>
                <w:sz w:val="17"/>
                <w:szCs w:val="17"/>
                <w:rtl w:val="0"/>
              </w:rPr>
              <w:t xml:space="preserve">6</w:t>
            </w:r>
          </w:p>
        </w:tc>
        <w:tc>
          <w:tcPr>
            <w:tcBorders>
              <w:top w:color="009384" w:space="0" w:sz="12" w:val="dotted"/>
              <w:left w:color="009384" w:space="0" w:sz="12" w:val="dotted"/>
              <w:bottom w:color="009384" w:space="0" w:sz="12" w:val="dotted"/>
              <w:right w:color="009384" w:space="0" w:sz="12" w:val="dotted"/>
            </w:tcBorders>
            <w:tcMar>
              <w:top w:w="99.36" w:type="dxa"/>
              <w:left w:w="99.36" w:type="dxa"/>
              <w:bottom w:w="99.36" w:type="dxa"/>
              <w:right w:w="99.36" w:type="dxa"/>
            </w:tcMar>
            <w:vAlign w:val="center"/>
          </w:tcPr>
          <w:p w:rsidR="00000000" w:rsidDel="00000000" w:rsidP="00000000" w:rsidRDefault="00000000" w:rsidRPr="00000000" w14:paraId="00000059">
            <w:pPr>
              <w:spacing w:line="240" w:lineRule="auto"/>
              <w:ind w:right="-15"/>
              <w:rPr>
                <w:sz w:val="17"/>
                <w:szCs w:val="17"/>
              </w:rPr>
            </w:pPr>
            <w:r w:rsidDel="00000000" w:rsidR="00000000" w:rsidRPr="00000000">
              <w:rPr>
                <w:sz w:val="17"/>
                <w:szCs w:val="17"/>
                <w:rtl w:val="0"/>
              </w:rPr>
              <w:t xml:space="preserve">Does the OBNE have a conflict of interest, as provided in the </w:t>
            </w:r>
            <w:hyperlink r:id="rId14">
              <w:r w:rsidDel="00000000" w:rsidR="00000000" w:rsidRPr="00000000">
                <w:rPr>
                  <w:color w:val="009384"/>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r w:rsidDel="00000000" w:rsidR="00000000" w:rsidRPr="00000000">
              <w:rPr>
                <w:rtl w:val="0"/>
              </w:rPr>
            </w:r>
          </w:p>
        </w:tc>
        <w:tc>
          <w:tcPr>
            <w:tcBorders>
              <w:top w:color="009384" w:space="0" w:sz="12" w:val="dotted"/>
              <w:left w:color="009384" w:space="0" w:sz="12" w:val="dotted"/>
              <w:bottom w:color="009384" w:space="0" w:sz="12" w:val="dotted"/>
              <w:right w:color="009384"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A">
            <w:pPr>
              <w:spacing w:after="0" w:line="240" w:lineRule="auto"/>
              <w:ind w:right="-20"/>
              <w:jc w:val="center"/>
              <w:rPr>
                <w:sz w:val="17"/>
                <w:szCs w:val="17"/>
              </w:rPr>
            </w:pPr>
            <w:sdt>
              <w:sdtPr>
                <w:alias w:val="YES / NO"/>
                <w:id w:val="-616039033"/>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384" w:space="0" w:sz="12" w:val="dotted"/>
              <w:left w:color="009384" w:space="0" w:sz="12" w:val="dotted"/>
              <w:bottom w:color="009384" w:space="0" w:sz="12" w:val="dotted"/>
              <w:right w:color="009384" w:space="0" w:sz="12" w:val="single"/>
            </w:tcBorders>
            <w:tcMar>
              <w:top w:w="99.36" w:type="dxa"/>
              <w:left w:w="99.36" w:type="dxa"/>
              <w:bottom w:w="99.36" w:type="dxa"/>
              <w:right w:w="99.36" w:type="dxa"/>
            </w:tcMar>
            <w:vAlign w:val="center"/>
          </w:tcPr>
          <w:p w:rsidR="00000000" w:rsidDel="00000000" w:rsidP="00000000" w:rsidRDefault="00000000" w:rsidRPr="00000000" w14:paraId="0000005B">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384" w:space="0" w:sz="12" w:val="dotted"/>
              <w:left w:color="009384" w:space="0" w:sz="12" w:val="single"/>
              <w:bottom w:color="009384" w:space="0" w:sz="12" w:val="dotted"/>
              <w:right w:color="009384"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C">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384" w:space="0" w:sz="12" w:val="dotted"/>
              <w:left w:color="009384" w:space="0" w:sz="12" w:val="dotted"/>
              <w:bottom w:color="009384" w:space="0" w:sz="12" w:val="dotted"/>
              <w:right w:color="009384" w:space="0" w:sz="12" w:val="dotted"/>
            </w:tcBorders>
            <w:tcMar>
              <w:top w:w="99.36" w:type="dxa"/>
              <w:left w:w="99.36" w:type="dxa"/>
              <w:bottom w:w="99.36" w:type="dxa"/>
              <w:right w:w="99.36" w:type="dxa"/>
            </w:tcMar>
            <w:vAlign w:val="center"/>
          </w:tcPr>
          <w:p w:rsidR="00000000" w:rsidDel="00000000" w:rsidP="00000000" w:rsidRDefault="00000000" w:rsidRPr="00000000" w14:paraId="0000005D">
            <w:pPr>
              <w:widowControl w:val="0"/>
              <w:ind w:left="0" w:right="90" w:firstLine="0"/>
              <w:rPr>
                <w:sz w:val="17"/>
                <w:szCs w:val="17"/>
              </w:rPr>
            </w:pPr>
            <w:r w:rsidDel="00000000" w:rsidR="00000000" w:rsidRPr="00000000">
              <w:rPr>
                <w:sz w:val="17"/>
                <w:szCs w:val="17"/>
                <w:rtl w:val="0"/>
              </w:rPr>
              <w:t xml:space="preserve">Does the OBNE have a conflict of interest, as provided in the Santiago network </w:t>
            </w:r>
            <w:hyperlink r:id="rId15">
              <w:r w:rsidDel="00000000" w:rsidR="00000000" w:rsidRPr="00000000">
                <w:rPr>
                  <w:color w:val="1155cc"/>
                  <w:sz w:val="17"/>
                  <w:szCs w:val="17"/>
                  <w:u w:val="single"/>
                  <w:rtl w:val="0"/>
                </w:rPr>
                <w:t xml:space="preserve">Guidelines on preventing potential and addressing actual and perceived conflicts of interest in relation to the Santiago network</w:t>
              </w:r>
            </w:hyperlink>
            <w:r w:rsidDel="00000000" w:rsidR="00000000" w:rsidRPr="00000000">
              <w:rPr>
                <w:sz w:val="17"/>
                <w:szCs w:val="17"/>
                <w:rtl w:val="0"/>
              </w:rPr>
              <w:t xml:space="preserve">.</w:t>
            </w:r>
            <w:r w:rsidDel="00000000" w:rsidR="00000000" w:rsidRPr="00000000">
              <w:rPr>
                <w:rtl w:val="0"/>
              </w:rPr>
            </w:r>
          </w:p>
        </w:tc>
        <w:tc>
          <w:tcPr>
            <w:tcBorders>
              <w:top w:color="009384" w:space="0" w:sz="12" w:val="dotted"/>
              <w:left w:color="009384" w:space="0" w:sz="12" w:val="dotted"/>
              <w:bottom w:color="009384" w:space="0" w:sz="12" w:val="dotted"/>
              <w:right w:color="009384"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E">
            <w:pPr>
              <w:spacing w:after="0" w:line="240" w:lineRule="auto"/>
              <w:ind w:right="-20"/>
              <w:jc w:val="center"/>
              <w:rPr>
                <w:color w:val="4ec3e0"/>
                <w:sz w:val="17"/>
                <w:szCs w:val="17"/>
                <w:shd w:fill="4ec3e0" w:val="clear"/>
              </w:rPr>
            </w:pPr>
            <w:sdt>
              <w:sdtPr>
                <w:alias w:val="YES / NO"/>
                <w:id w:val="-1608870915"/>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384" w:space="0" w:sz="12" w:val="dotted"/>
              <w:left w:color="009384" w:space="0" w:sz="12" w:val="dotted"/>
              <w:bottom w:color="009384" w:space="0" w:sz="12" w:val="dotted"/>
              <w:right w:color="009384" w:space="0" w:sz="12" w:val="single"/>
            </w:tcBorders>
            <w:tcMar>
              <w:top w:w="99.36" w:type="dxa"/>
              <w:left w:w="99.36" w:type="dxa"/>
              <w:bottom w:w="99.36" w:type="dxa"/>
              <w:right w:w="99.36" w:type="dxa"/>
            </w:tcMar>
            <w:vAlign w:val="center"/>
          </w:tcPr>
          <w:p w:rsidR="00000000" w:rsidDel="00000000" w:rsidP="00000000" w:rsidRDefault="00000000" w:rsidRPr="00000000" w14:paraId="0000005F">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384" w:space="0" w:sz="12" w:val="dotted"/>
              <w:left w:color="009384" w:space="0" w:sz="12" w:val="single"/>
              <w:bottom w:color="009384" w:space="0" w:sz="12" w:val="dotted"/>
              <w:right w:color="009384"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0">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384" w:space="0" w:sz="12" w:val="dotted"/>
              <w:left w:color="009384" w:space="0" w:sz="12" w:val="dotted"/>
              <w:bottom w:color="009384" w:space="0" w:sz="12" w:val="dotted"/>
              <w:right w:color="009384" w:space="0" w:sz="12" w:val="dotted"/>
            </w:tcBorders>
            <w:tcMar>
              <w:top w:w="99.36" w:type="dxa"/>
              <w:left w:w="99.36" w:type="dxa"/>
              <w:bottom w:w="99.36" w:type="dxa"/>
              <w:right w:w="99.36" w:type="dxa"/>
            </w:tcMar>
            <w:vAlign w:val="center"/>
          </w:tcPr>
          <w:p w:rsidR="00000000" w:rsidDel="00000000" w:rsidP="00000000" w:rsidRDefault="00000000" w:rsidRPr="00000000" w14:paraId="00000061">
            <w:pPr>
              <w:spacing w:line="240" w:lineRule="auto"/>
              <w:ind w:right="-15"/>
              <w:rPr>
                <w:sz w:val="17"/>
                <w:szCs w:val="17"/>
              </w:rPr>
            </w:pPr>
            <w:r w:rsidDel="00000000" w:rsidR="00000000" w:rsidRPr="00000000">
              <w:rPr>
                <w:sz w:val="17"/>
                <w:szCs w:val="17"/>
                <w:rtl w:val="0"/>
              </w:rPr>
              <w:t xml:space="preserve">Has the OBNE been found (or is awaiting a judgment or administrative decision) to be involved in any of the following:</w:t>
            </w:r>
          </w:p>
          <w:p w:rsidR="00000000" w:rsidDel="00000000" w:rsidP="00000000" w:rsidRDefault="00000000" w:rsidRPr="00000000" w14:paraId="00000062">
            <w:pPr>
              <w:numPr>
                <w:ilvl w:val="0"/>
                <w:numId w:val="2"/>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63">
            <w:pPr>
              <w:numPr>
                <w:ilvl w:val="0"/>
                <w:numId w:val="2"/>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64">
            <w:pPr>
              <w:numPr>
                <w:ilvl w:val="0"/>
                <w:numId w:val="2"/>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65">
            <w:pPr>
              <w:numPr>
                <w:ilvl w:val="0"/>
                <w:numId w:val="2"/>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66">
            <w:pPr>
              <w:numPr>
                <w:ilvl w:val="0"/>
                <w:numId w:val="2"/>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67">
            <w:pPr>
              <w:numPr>
                <w:ilvl w:val="0"/>
                <w:numId w:val="2"/>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68">
            <w:pPr>
              <w:numPr>
                <w:ilvl w:val="0"/>
                <w:numId w:val="2"/>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384" w:space="0" w:sz="12" w:val="dotted"/>
              <w:left w:color="009384" w:space="0" w:sz="12" w:val="dotted"/>
              <w:bottom w:color="009384" w:space="0" w:sz="12" w:val="dotted"/>
              <w:right w:color="009384"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9">
            <w:pPr>
              <w:spacing w:after="0" w:line="240" w:lineRule="auto"/>
              <w:ind w:right="-20"/>
              <w:jc w:val="center"/>
              <w:rPr>
                <w:color w:val="4ec3e0"/>
                <w:sz w:val="17"/>
                <w:szCs w:val="17"/>
                <w:shd w:fill="004976" w:val="clear"/>
              </w:rPr>
            </w:pPr>
            <w:sdt>
              <w:sdtPr>
                <w:alias w:val="YES / NO"/>
                <w:id w:val="52931529"/>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384" w:space="0" w:sz="12" w:val="dotted"/>
              <w:left w:color="009384" w:space="0" w:sz="12" w:val="dotted"/>
              <w:bottom w:color="009384" w:space="0" w:sz="12" w:val="dotted"/>
              <w:right w:color="009384" w:space="0" w:sz="12" w:val="single"/>
            </w:tcBorders>
            <w:tcMar>
              <w:top w:w="99.36" w:type="dxa"/>
              <w:left w:w="99.36" w:type="dxa"/>
              <w:bottom w:w="99.36" w:type="dxa"/>
              <w:right w:w="99.36" w:type="dxa"/>
            </w:tcMar>
            <w:vAlign w:val="center"/>
          </w:tcPr>
          <w:p w:rsidR="00000000" w:rsidDel="00000000" w:rsidP="00000000" w:rsidRDefault="00000000" w:rsidRPr="00000000" w14:paraId="0000006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384" w:space="0" w:sz="12" w:val="dotted"/>
              <w:left w:color="009384" w:space="0" w:sz="12" w:val="single"/>
              <w:bottom w:color="009384" w:space="0" w:sz="12" w:val="dotted"/>
              <w:right w:color="009384"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B">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384" w:space="0" w:sz="12" w:val="dotted"/>
              <w:left w:color="009384" w:space="0" w:sz="12" w:val="dotted"/>
              <w:bottom w:color="009384" w:space="0" w:sz="12" w:val="dotted"/>
              <w:right w:color="009384" w:space="0" w:sz="12" w:val="dotted"/>
            </w:tcBorders>
            <w:tcMar>
              <w:top w:w="99.36" w:type="dxa"/>
              <w:left w:w="99.36" w:type="dxa"/>
              <w:bottom w:w="99.36" w:type="dxa"/>
              <w:right w:w="99.36" w:type="dxa"/>
            </w:tcMar>
            <w:vAlign w:val="center"/>
          </w:tcPr>
          <w:p w:rsidR="00000000" w:rsidDel="00000000" w:rsidP="00000000" w:rsidRDefault="00000000" w:rsidRPr="00000000" w14:paraId="0000006C">
            <w:pPr>
              <w:spacing w:after="0" w:line="240" w:lineRule="auto"/>
              <w:ind w:right="-15"/>
              <w:rPr>
                <w:sz w:val="17"/>
                <w:szCs w:val="17"/>
              </w:rPr>
            </w:pPr>
            <w:r w:rsidDel="00000000" w:rsidR="00000000" w:rsidRPr="00000000">
              <w:rPr>
                <w:sz w:val="17"/>
                <w:szCs w:val="17"/>
                <w:rtl w:val="0"/>
              </w:rPr>
              <w:t xml:space="preserve">Has the OBNE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384" w:space="0" w:sz="12" w:val="dotted"/>
              <w:left w:color="009384" w:space="0" w:sz="12" w:val="dotted"/>
              <w:bottom w:color="009384" w:space="0" w:sz="12" w:val="dotted"/>
              <w:right w:color="009384"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D">
            <w:pPr>
              <w:spacing w:after="0" w:line="240" w:lineRule="auto"/>
              <w:ind w:right="-20"/>
              <w:jc w:val="center"/>
              <w:rPr>
                <w:sz w:val="17"/>
                <w:szCs w:val="17"/>
              </w:rPr>
            </w:pPr>
            <w:sdt>
              <w:sdtPr>
                <w:alias w:val="YES / NO"/>
                <w:id w:val="1490094383"/>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384" w:space="0" w:sz="12" w:val="dotted"/>
              <w:left w:color="009384" w:space="0" w:sz="12" w:val="dotted"/>
              <w:bottom w:color="009384" w:space="0" w:sz="12" w:val="dotted"/>
              <w:right w:color="009384" w:space="0" w:sz="12" w:val="single"/>
            </w:tcBorders>
            <w:tcMar>
              <w:top w:w="99.36" w:type="dxa"/>
              <w:left w:w="99.36" w:type="dxa"/>
              <w:bottom w:w="99.36" w:type="dxa"/>
              <w:right w:w="99.36" w:type="dxa"/>
            </w:tcMar>
            <w:vAlign w:val="center"/>
          </w:tcPr>
          <w:p w:rsidR="00000000" w:rsidDel="00000000" w:rsidP="00000000" w:rsidRDefault="00000000" w:rsidRPr="00000000" w14:paraId="0000006E">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384" w:space="0" w:sz="12" w:val="dotted"/>
              <w:left w:color="009384" w:space="0" w:sz="12" w:val="single"/>
              <w:bottom w:color="009384" w:space="0" w:sz="12" w:val="dotted"/>
              <w:right w:color="009384"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F">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384" w:space="0" w:sz="12" w:val="dotted"/>
              <w:left w:color="009384" w:space="0" w:sz="12" w:val="dotted"/>
              <w:bottom w:color="009384" w:space="0" w:sz="12" w:val="dotted"/>
              <w:right w:color="009384" w:space="0" w:sz="12" w:val="dotted"/>
            </w:tcBorders>
            <w:tcMar>
              <w:top w:w="99.36" w:type="dxa"/>
              <w:left w:w="99.36" w:type="dxa"/>
              <w:bottom w:w="99.36" w:type="dxa"/>
              <w:right w:w="99.36" w:type="dxa"/>
            </w:tcMar>
            <w:vAlign w:val="center"/>
          </w:tcPr>
          <w:p w:rsidR="00000000" w:rsidDel="00000000" w:rsidP="00000000" w:rsidRDefault="00000000" w:rsidRPr="00000000" w14:paraId="00000070">
            <w:pPr>
              <w:spacing w:after="0" w:lineRule="auto"/>
              <w:ind w:right="-15"/>
              <w:rPr>
                <w:sz w:val="17"/>
                <w:szCs w:val="17"/>
              </w:rPr>
            </w:pPr>
            <w:r w:rsidDel="00000000" w:rsidR="00000000" w:rsidRPr="00000000">
              <w:rPr>
                <w:sz w:val="17"/>
                <w:szCs w:val="17"/>
                <w:rtl w:val="0"/>
              </w:rPr>
              <w:t xml:space="preserve">Has the OBNE committed any financial irregularity, resulting from an act or omission or the inclusion of an unjustified item of expenditure outside a contractual engagement that had the effect of prejudicing their use of public funds?</w:t>
            </w:r>
          </w:p>
        </w:tc>
        <w:tc>
          <w:tcPr>
            <w:tcBorders>
              <w:top w:color="009384" w:space="0" w:sz="12" w:val="dotted"/>
              <w:left w:color="009384" w:space="0" w:sz="12" w:val="dotted"/>
              <w:bottom w:color="009384" w:space="0" w:sz="12" w:val="dotted"/>
              <w:right w:color="009384"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71">
            <w:pPr>
              <w:spacing w:after="0" w:line="240" w:lineRule="auto"/>
              <w:ind w:right="-20"/>
              <w:jc w:val="center"/>
              <w:rPr>
                <w:color w:val="4ec3e0"/>
                <w:sz w:val="17"/>
                <w:szCs w:val="17"/>
                <w:shd w:fill="004976" w:val="clear"/>
              </w:rPr>
            </w:pPr>
            <w:sdt>
              <w:sdtPr>
                <w:alias w:val="YES / NO"/>
                <w:id w:val="-2136069401"/>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384" w:space="0" w:sz="12" w:val="dotted"/>
              <w:left w:color="009384" w:space="0" w:sz="12" w:val="dotted"/>
              <w:bottom w:color="009384" w:space="0" w:sz="12" w:val="dotted"/>
              <w:right w:color="009384" w:space="0" w:sz="12" w:val="single"/>
            </w:tcBorders>
            <w:tcMar>
              <w:top w:w="99.36" w:type="dxa"/>
              <w:left w:w="99.36" w:type="dxa"/>
              <w:bottom w:w="99.36" w:type="dxa"/>
              <w:right w:w="99.36" w:type="dxa"/>
            </w:tcMar>
            <w:vAlign w:val="center"/>
          </w:tcPr>
          <w:p w:rsidR="00000000" w:rsidDel="00000000" w:rsidP="00000000" w:rsidRDefault="00000000" w:rsidRPr="00000000" w14:paraId="00000072">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384" w:space="0" w:sz="12" w:val="dotted"/>
              <w:left w:color="009384" w:space="0" w:sz="12" w:val="single"/>
              <w:bottom w:color="009384" w:space="0" w:sz="12" w:val="single"/>
              <w:right w:color="009384"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73">
            <w:pPr>
              <w:spacing w:after="0" w:lineRule="auto"/>
              <w:ind w:left="-90" w:right="-45" w:firstLine="0"/>
              <w:jc w:val="center"/>
              <w:rPr>
                <w:b w:val="1"/>
                <w:sz w:val="17"/>
                <w:szCs w:val="17"/>
              </w:rPr>
            </w:pPr>
            <w:r w:rsidDel="00000000" w:rsidR="00000000" w:rsidRPr="00000000">
              <w:rPr>
                <w:b w:val="1"/>
                <w:sz w:val="17"/>
                <w:szCs w:val="17"/>
                <w:rtl w:val="0"/>
              </w:rPr>
              <w:t xml:space="preserve">11</w:t>
            </w:r>
          </w:p>
        </w:tc>
        <w:tc>
          <w:tcPr>
            <w:tcBorders>
              <w:top w:color="009384" w:space="0" w:sz="12" w:val="dotted"/>
              <w:left w:color="009384" w:space="0" w:sz="12" w:val="dotted"/>
              <w:bottom w:color="009384" w:space="0" w:sz="12" w:val="single"/>
              <w:right w:color="009384" w:space="0" w:sz="12" w:val="dotted"/>
            </w:tcBorders>
            <w:tcMar>
              <w:top w:w="99.36" w:type="dxa"/>
              <w:left w:w="99.36" w:type="dxa"/>
              <w:bottom w:w="99.36" w:type="dxa"/>
              <w:right w:w="99.36" w:type="dxa"/>
            </w:tcMar>
            <w:vAlign w:val="center"/>
          </w:tcPr>
          <w:p w:rsidR="00000000" w:rsidDel="00000000" w:rsidP="00000000" w:rsidRDefault="00000000" w:rsidRPr="00000000" w14:paraId="00000074">
            <w:pPr>
              <w:spacing w:after="0" w:line="240" w:lineRule="auto"/>
              <w:ind w:right="-15"/>
              <w:rPr>
                <w:sz w:val="17"/>
                <w:szCs w:val="17"/>
              </w:rPr>
            </w:pPr>
            <w:r w:rsidDel="00000000" w:rsidR="00000000" w:rsidRPr="00000000">
              <w:rPr>
                <w:sz w:val="17"/>
                <w:szCs w:val="17"/>
                <w:rtl w:val="0"/>
              </w:rPr>
              <w:t xml:space="preserve">Has the OBNE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384" w:space="0" w:sz="12" w:val="dotted"/>
              <w:left w:color="009384" w:space="0" w:sz="12" w:val="dotted"/>
              <w:bottom w:color="009384" w:space="0" w:sz="12" w:val="single"/>
              <w:right w:color="009384"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75">
            <w:pPr>
              <w:spacing w:after="0" w:line="240" w:lineRule="auto"/>
              <w:ind w:right="-20"/>
              <w:jc w:val="center"/>
              <w:rPr>
                <w:sz w:val="17"/>
                <w:szCs w:val="17"/>
              </w:rPr>
            </w:pPr>
            <w:sdt>
              <w:sdtPr>
                <w:alias w:val="YES / NO"/>
                <w:id w:val="1745495116"/>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384" w:space="0" w:sz="12" w:val="dotted"/>
              <w:left w:color="009384" w:space="0" w:sz="12" w:val="dotted"/>
              <w:bottom w:color="009384" w:space="0" w:sz="12" w:val="single"/>
              <w:right w:color="009384" w:space="0" w:sz="12" w:val="single"/>
            </w:tcBorders>
            <w:tcMar>
              <w:top w:w="99.36" w:type="dxa"/>
              <w:left w:w="99.36" w:type="dxa"/>
              <w:bottom w:w="99.36" w:type="dxa"/>
              <w:right w:w="99.36" w:type="dxa"/>
            </w:tcMar>
            <w:vAlign w:val="center"/>
          </w:tcPr>
          <w:p w:rsidR="00000000" w:rsidDel="00000000" w:rsidP="00000000" w:rsidRDefault="00000000" w:rsidRPr="00000000" w14:paraId="0000007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77">
      <w:pPr>
        <w:spacing w:after="0" w:lineRule="auto"/>
        <w:rPr>
          <w:sz w:val="17"/>
          <w:szCs w:val="17"/>
        </w:rPr>
      </w:pPr>
      <w:r w:rsidDel="00000000" w:rsidR="00000000" w:rsidRPr="00000000">
        <w:rPr>
          <w:rtl w:val="0"/>
        </w:rPr>
      </w:r>
    </w:p>
    <w:p w:rsidR="00000000" w:rsidDel="00000000" w:rsidP="00000000" w:rsidRDefault="00000000" w:rsidRPr="00000000" w14:paraId="00000078">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process for providing </w:t>
      </w:r>
      <w:r w:rsidDel="00000000" w:rsidR="00000000" w:rsidRPr="00000000">
        <w:rPr>
          <w:sz w:val="17"/>
          <w:szCs w:val="17"/>
          <w:rtl w:val="0"/>
        </w:rPr>
        <w:t xml:space="preserve">technical</w:t>
      </w:r>
      <w:r w:rsidDel="00000000" w:rsidR="00000000" w:rsidRPr="00000000">
        <w:rPr>
          <w:sz w:val="17"/>
          <w:szCs w:val="17"/>
          <w:rtl w:val="0"/>
        </w:rPr>
        <w:t xml:space="preserve"> assistance.</w:t>
      </w:r>
      <w:r w:rsidDel="00000000" w:rsidR="00000000" w:rsidRPr="00000000">
        <w:rPr>
          <w:rtl w:val="0"/>
        </w:rPr>
      </w:r>
    </w:p>
    <w:tbl>
      <w:tblPr>
        <w:tblStyle w:val="Table4"/>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gridCol w:w="345"/>
        <w:gridCol w:w="1770"/>
        <w:gridCol w:w="2835"/>
        <w:tblGridChange w:id="0">
          <w:tblGrid>
            <w:gridCol w:w="1275"/>
            <w:gridCol w:w="3165"/>
            <w:gridCol w:w="345"/>
            <w:gridCol w:w="1770"/>
            <w:gridCol w:w="2835"/>
          </w:tblGrid>
        </w:tblGridChange>
      </w:tblGrid>
      <w:tr>
        <w:trPr>
          <w:cantSplit w:val="0"/>
          <w:trHeight w:val="360" w:hRule="atLeast"/>
          <w:tblHeader w:val="0"/>
        </w:trPr>
        <w:tc>
          <w:tcPr>
            <w:tcBorders>
              <w:top w:color="009384" w:space="0" w:sz="12" w:val="single"/>
              <w:left w:color="009384"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79">
            <w:pPr>
              <w:tabs>
                <w:tab w:val="left" w:leader="none" w:pos="4820"/>
              </w:tabs>
              <w:spacing w:after="0" w:line="240" w:lineRule="auto"/>
              <w:ind w:right="-15"/>
              <w:rPr>
                <w:rFonts w:ascii="Arial" w:cs="Arial" w:eastAsia="Arial" w:hAnsi="Arial"/>
                <w:color w:val="009384"/>
                <w:sz w:val="17"/>
                <w:szCs w:val="17"/>
                <w:shd w:fill="cccccc" w:val="clear"/>
              </w:rPr>
            </w:pPr>
            <w:r w:rsidDel="00000000" w:rsidR="00000000" w:rsidRPr="00000000">
              <w:rPr>
                <w:rFonts w:ascii="Arial" w:cs="Arial" w:eastAsia="Arial" w:hAnsi="Arial"/>
                <w:b w:val="1"/>
                <w:color w:val="009384"/>
                <w:sz w:val="17"/>
                <w:szCs w:val="17"/>
                <w:rtl w:val="0"/>
              </w:rPr>
              <w:t xml:space="preserve">Name:</w:t>
            </w:r>
            <w:r w:rsidDel="00000000" w:rsidR="00000000" w:rsidRPr="00000000">
              <w:rPr>
                <w:rtl w:val="0"/>
              </w:rPr>
            </w:r>
          </w:p>
        </w:tc>
        <w:tc>
          <w:tcPr>
            <w:tcBorders>
              <w:top w:color="009384" w:space="0" w:sz="12" w:val="single"/>
              <w:left w:color="000000" w:space="0" w:sz="0" w:val="nil"/>
              <w:bottom w:color="009384" w:space="0" w:sz="12" w:val="dotted"/>
              <w:right w:color="009384" w:space="0" w:sz="12" w:val="single"/>
            </w:tcBorders>
            <w:vAlign w:val="center"/>
          </w:tcPr>
          <w:p w:rsidR="00000000" w:rsidDel="00000000" w:rsidP="00000000" w:rsidRDefault="00000000" w:rsidRPr="00000000" w14:paraId="0000007A">
            <w:pPr>
              <w:tabs>
                <w:tab w:val="left" w:leader="none" w:pos="4820"/>
              </w:tabs>
              <w:spacing w:after="0" w:line="240" w:lineRule="auto"/>
              <w:ind w:left="90" w:right="-15" w:firstLine="0"/>
              <w:rPr>
                <w:rFonts w:ascii="Arial" w:cs="Arial" w:eastAsia="Arial" w:hAnsi="Arial"/>
                <w:color w:val="009384"/>
                <w:sz w:val="17"/>
                <w:szCs w:val="17"/>
              </w:rPr>
            </w:pPr>
            <w:r w:rsidDel="00000000" w:rsidR="00000000" w:rsidRPr="00000000">
              <w:rPr>
                <w:rtl w:val="0"/>
              </w:rPr>
            </w:r>
          </w:p>
        </w:tc>
      </w:tr>
      <w:tr>
        <w:trPr>
          <w:cantSplit w:val="0"/>
          <w:trHeight w:val="360" w:hRule="atLeast"/>
          <w:tblHeader w:val="0"/>
        </w:trPr>
        <w:tc>
          <w:tcPr>
            <w:tcBorders>
              <w:top w:color="ffffff" w:space="0" w:sz="18" w:val="single"/>
              <w:left w:color="009384"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7B">
            <w:pPr>
              <w:tabs>
                <w:tab w:val="left" w:leader="none" w:pos="4820"/>
              </w:tabs>
              <w:spacing w:after="0" w:line="240" w:lineRule="auto"/>
              <w:ind w:right="-15"/>
              <w:rPr>
                <w:rFonts w:ascii="Arial" w:cs="Arial" w:eastAsia="Arial" w:hAnsi="Arial"/>
                <w:b w:val="1"/>
                <w:color w:val="009384"/>
                <w:sz w:val="17"/>
                <w:szCs w:val="17"/>
              </w:rPr>
            </w:pPr>
            <w:r w:rsidDel="00000000" w:rsidR="00000000" w:rsidRPr="00000000">
              <w:rPr>
                <w:rFonts w:ascii="Arial" w:cs="Arial" w:eastAsia="Arial" w:hAnsi="Arial"/>
                <w:b w:val="1"/>
                <w:color w:val="009384"/>
                <w:sz w:val="17"/>
                <w:szCs w:val="17"/>
                <w:rtl w:val="0"/>
              </w:rPr>
              <w:t xml:space="preserve">Title</w:t>
            </w:r>
          </w:p>
        </w:tc>
        <w:tc>
          <w:tcPr>
            <w:tcBorders>
              <w:top w:color="009384" w:space="0" w:sz="12" w:val="dotted"/>
              <w:left w:color="000000" w:space="0" w:sz="0" w:val="nil"/>
              <w:bottom w:color="009384" w:space="0" w:sz="12" w:val="dotted"/>
              <w:right w:color="009384" w:space="0" w:sz="12" w:val="single"/>
            </w:tcBorders>
            <w:vAlign w:val="center"/>
          </w:tcPr>
          <w:p w:rsidR="00000000" w:rsidDel="00000000" w:rsidP="00000000" w:rsidRDefault="00000000" w:rsidRPr="00000000" w14:paraId="0000007C">
            <w:pPr>
              <w:tabs>
                <w:tab w:val="left" w:leader="none" w:pos="4820"/>
              </w:tabs>
              <w:spacing w:after="0" w:line="240" w:lineRule="auto"/>
              <w:ind w:left="90" w:right="-15" w:firstLine="0"/>
              <w:rPr>
                <w:rFonts w:ascii="Arial" w:cs="Arial" w:eastAsia="Arial" w:hAnsi="Arial"/>
                <w:color w:val="009384"/>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9384"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7D">
            <w:pPr>
              <w:tabs>
                <w:tab w:val="center" w:leader="none" w:pos="4320"/>
                <w:tab w:val="right" w:leader="none" w:pos="8640"/>
              </w:tabs>
              <w:spacing w:after="0" w:line="240" w:lineRule="auto"/>
              <w:ind w:right="-15"/>
              <w:rPr>
                <w:rFonts w:ascii="Arial" w:cs="Arial" w:eastAsia="Arial" w:hAnsi="Arial"/>
                <w:b w:val="1"/>
                <w:color w:val="009384"/>
                <w:sz w:val="17"/>
                <w:szCs w:val="17"/>
                <w:shd w:fill="d9d9d9" w:val="clear"/>
              </w:rPr>
            </w:pPr>
            <w:r w:rsidDel="00000000" w:rsidR="00000000" w:rsidRPr="00000000">
              <w:rPr>
                <w:rFonts w:ascii="Arial" w:cs="Arial" w:eastAsia="Arial" w:hAnsi="Arial"/>
                <w:b w:val="1"/>
                <w:color w:val="009384"/>
                <w:sz w:val="17"/>
                <w:szCs w:val="17"/>
                <w:rtl w:val="0"/>
              </w:rPr>
              <w:t xml:space="preserve">Date:</w:t>
            </w:r>
            <w:r w:rsidDel="00000000" w:rsidR="00000000" w:rsidRPr="00000000">
              <w:rPr>
                <w:rFonts w:ascii="Arial" w:cs="Arial" w:eastAsia="Arial" w:hAnsi="Arial"/>
                <w:color w:val="009384"/>
                <w:sz w:val="17"/>
                <w:szCs w:val="17"/>
                <w:rtl w:val="0"/>
              </w:rPr>
              <w:t xml:space="preserve"> </w:t>
            </w:r>
            <w:r w:rsidDel="00000000" w:rsidR="00000000" w:rsidRPr="00000000">
              <w:rPr>
                <w:rtl w:val="0"/>
              </w:rPr>
            </w:r>
          </w:p>
        </w:tc>
        <w:tc>
          <w:tcPr>
            <w:tcBorders>
              <w:top w:color="009384" w:space="0" w:sz="12" w:val="dotted"/>
              <w:left w:color="000000" w:space="0" w:sz="0" w:val="nil"/>
              <w:bottom w:color="009384" w:space="0" w:sz="12" w:val="dotted"/>
              <w:right w:color="009384" w:space="0" w:sz="12" w:val="single"/>
            </w:tcBorders>
            <w:vAlign w:val="center"/>
          </w:tcPr>
          <w:p w:rsidR="00000000" w:rsidDel="00000000" w:rsidP="00000000" w:rsidRDefault="00000000" w:rsidRPr="00000000" w14:paraId="0000007E">
            <w:pPr>
              <w:widowControl w:val="0"/>
              <w:spacing w:after="0" w:line="240" w:lineRule="auto"/>
              <w:ind w:right="0"/>
              <w:rPr>
                <w:rFonts w:ascii="Arial" w:cs="Arial" w:eastAsia="Arial" w:hAnsi="Arial"/>
                <w:b w:val="1"/>
                <w:color w:val="009384"/>
                <w:sz w:val="17"/>
                <w:szCs w:val="17"/>
              </w:rPr>
            </w:pPr>
            <w:r w:rsidDel="00000000" w:rsidR="00000000" w:rsidRPr="00000000">
              <w:rPr>
                <w:rFonts w:ascii="Arial" w:cs="Arial" w:eastAsia="Arial" w:hAnsi="Arial"/>
                <w:b w:val="1"/>
                <w:sz w:val="17"/>
                <w:szCs w:val="17"/>
                <w:shd w:fill="00ccb8"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9384" w:space="0" w:sz="12" w:val="single"/>
              <w:bottom w:color="009384" w:space="0" w:sz="12" w:val="single"/>
              <w:right w:color="000000" w:space="0" w:sz="0" w:val="nil"/>
            </w:tcBorders>
            <w:shd w:fill="efefef" w:val="clear"/>
            <w:vAlign w:val="center"/>
          </w:tcPr>
          <w:p w:rsidR="00000000" w:rsidDel="00000000" w:rsidP="00000000" w:rsidRDefault="00000000" w:rsidRPr="00000000" w14:paraId="0000007F">
            <w:pPr>
              <w:tabs>
                <w:tab w:val="center" w:leader="none" w:pos="4320"/>
                <w:tab w:val="right" w:leader="none" w:pos="8640"/>
              </w:tabs>
              <w:spacing w:after="0" w:line="240" w:lineRule="auto"/>
              <w:ind w:right="-15"/>
              <w:rPr>
                <w:rFonts w:ascii="Arial" w:cs="Arial" w:eastAsia="Arial" w:hAnsi="Arial"/>
                <w:b w:val="1"/>
                <w:color w:val="009384"/>
                <w:sz w:val="17"/>
                <w:szCs w:val="17"/>
              </w:rPr>
            </w:pPr>
            <w:r w:rsidDel="00000000" w:rsidR="00000000" w:rsidRPr="00000000">
              <w:rPr>
                <w:rFonts w:ascii="Arial" w:cs="Arial" w:eastAsia="Arial" w:hAnsi="Arial"/>
                <w:b w:val="1"/>
                <w:color w:val="009384"/>
                <w:sz w:val="17"/>
                <w:szCs w:val="17"/>
                <w:rtl w:val="0"/>
              </w:rPr>
              <w:t xml:space="preserve">Signature</w:t>
            </w:r>
          </w:p>
        </w:tc>
        <w:tc>
          <w:tcPr>
            <w:tcBorders>
              <w:top w:color="009384" w:space="0" w:sz="12" w:val="dotted"/>
              <w:left w:color="000000" w:space="0" w:sz="0" w:val="nil"/>
              <w:bottom w:color="009384" w:space="0" w:sz="12" w:val="single"/>
              <w:right w:color="009384" w:space="0" w:sz="12" w:val="single"/>
            </w:tcBorders>
            <w:vAlign w:val="center"/>
          </w:tcPr>
          <w:p w:rsidR="00000000" w:rsidDel="00000000" w:rsidP="00000000" w:rsidRDefault="00000000" w:rsidRPr="00000000" w14:paraId="00000080">
            <w:pPr>
              <w:tabs>
                <w:tab w:val="center" w:leader="none" w:pos="4320"/>
                <w:tab w:val="right" w:leader="none" w:pos="8640"/>
              </w:tabs>
              <w:spacing w:after="0" w:line="240" w:lineRule="auto"/>
              <w:ind w:left="90" w:right="-15" w:firstLine="0"/>
              <w:rPr>
                <w:rFonts w:ascii="Arial" w:cs="Arial" w:eastAsia="Arial" w:hAnsi="Arial"/>
                <w:color w:val="009384"/>
                <w:sz w:val="17"/>
                <w:szCs w:val="17"/>
              </w:rPr>
            </w:pPr>
            <w:r w:rsidDel="00000000" w:rsidR="00000000" w:rsidRPr="00000000">
              <w:rPr>
                <w:rtl w:val="0"/>
              </w:rPr>
            </w:r>
          </w:p>
        </w:tc>
      </w:tr>
    </w:tbl>
    <w:p w:rsidR="00000000" w:rsidDel="00000000" w:rsidP="00000000" w:rsidRDefault="00000000" w:rsidRPr="00000000" w14:paraId="00000081">
      <w:pPr>
        <w:spacing w:after="0" w:lineRule="auto"/>
        <w:rPr>
          <w:sz w:val="17"/>
          <w:szCs w:val="17"/>
        </w:rPr>
      </w:pPr>
      <w:r w:rsidDel="00000000" w:rsidR="00000000" w:rsidRPr="00000000">
        <w:rPr>
          <w:rtl w:val="0"/>
        </w:rPr>
      </w:r>
    </w:p>
    <w:p w:rsidR="00000000" w:rsidDel="00000000" w:rsidP="00000000" w:rsidRDefault="00000000" w:rsidRPr="00000000" w14:paraId="00000082">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sectPr>
      <w:headerReference r:id="rId16" w:type="default"/>
      <w:footerReference r:id="rId17" w:type="default"/>
      <w:type w:val="nextPage"/>
      <w:pgSz w:h="12240" w:w="15840" w:orient="landscape"/>
      <w:pgMar w:bottom="1162.2047244094488"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6">
    <w:pPr>
      <w:spacing w:after="0" w:line="240" w:lineRule="auto"/>
      <w:ind w:right="-330"/>
      <w:jc w:val="both"/>
      <w:rPr>
        <w:b w:val="1"/>
        <w:sz w:val="14"/>
        <w:szCs w:val="14"/>
      </w:rPr>
    </w:pPr>
    <w:r w:rsidDel="00000000" w:rsidR="00000000" w:rsidRPr="00000000">
      <w:rPr>
        <w:rtl w:val="0"/>
      </w:rPr>
    </w:r>
  </w:p>
  <w:tbl>
    <w:tblPr>
      <w:tblStyle w:val="Table5"/>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87">
          <w:pPr>
            <w:spacing w:after="0" w:line="240" w:lineRule="auto"/>
            <w:ind w:right="0"/>
            <w:rPr>
              <w:rFonts w:ascii="Open Sans" w:cs="Open Sans" w:eastAsia="Open Sans" w:hAnsi="Open Sans"/>
              <w:color w:val="666666"/>
              <w:sz w:val="17"/>
              <w:szCs w:val="17"/>
            </w:rPr>
          </w:pPr>
          <w:r w:rsidDel="00000000" w:rsidR="00000000" w:rsidRPr="00000000">
            <w:rPr>
              <w:rtl w:val="0"/>
            </w:rPr>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88">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89">
          <w:pPr>
            <w:spacing w:after="0" w:line="240" w:lineRule="auto"/>
            <w:ind w:right="75"/>
            <w:jc w:val="right"/>
            <w:rPr>
              <w:rFonts w:ascii="Open Sans" w:cs="Open Sans" w:eastAsia="Open Sans" w:hAnsi="Open Sans"/>
              <w:color w:val="666666"/>
              <w:sz w:val="17"/>
              <w:szCs w:val="17"/>
            </w:rPr>
          </w:pPr>
          <w:r w:rsidDel="00000000" w:rsidR="00000000" w:rsidRPr="00000000">
            <w:rPr>
              <w:rtl w:val="0"/>
            </w:rPr>
          </w:r>
        </w:p>
      </w:tc>
    </w:tr>
  </w:tbl>
  <w:p w:rsidR="00000000" w:rsidDel="00000000" w:rsidP="00000000" w:rsidRDefault="00000000" w:rsidRPr="00000000" w14:paraId="0000008A">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B">
    <w:pPr>
      <w:spacing w:after="0" w:line="240" w:lineRule="auto"/>
      <w:ind w:right="-330"/>
      <w:jc w:val="both"/>
      <w:rPr>
        <w:b w:val="1"/>
        <w:sz w:val="14"/>
        <w:szCs w:val="14"/>
      </w:rPr>
    </w:pPr>
    <w:r w:rsidDel="00000000" w:rsidR="00000000" w:rsidRPr="00000000">
      <w:rPr>
        <w:rtl w:val="0"/>
      </w:rPr>
    </w:r>
  </w:p>
  <w:tbl>
    <w:tblPr>
      <w:tblStyle w:val="Table6"/>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8C">
          <w:pPr>
            <w:spacing w:after="0" w:line="240" w:lineRule="auto"/>
            <w:ind w:right="0"/>
            <w:rPr>
              <w:rFonts w:ascii="Open Sans" w:cs="Open Sans" w:eastAsia="Open Sans" w:hAnsi="Open Sans"/>
              <w:color w:val="666666"/>
              <w:sz w:val="17"/>
              <w:szCs w:val="17"/>
            </w:rPr>
          </w:pPr>
          <w:r w:rsidDel="00000000" w:rsidR="00000000" w:rsidRPr="00000000">
            <w:rPr>
              <w:rtl w:val="0"/>
            </w:rPr>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8D">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8E">
          <w:pPr>
            <w:spacing w:after="0" w:line="240" w:lineRule="auto"/>
            <w:ind w:right="75"/>
            <w:jc w:val="right"/>
            <w:rPr>
              <w:rFonts w:ascii="Open Sans" w:cs="Open Sans" w:eastAsia="Open Sans" w:hAnsi="Open Sans"/>
              <w:color w:val="666666"/>
              <w:sz w:val="17"/>
              <w:szCs w:val="17"/>
            </w:rPr>
          </w:pPr>
          <w:r w:rsidDel="00000000" w:rsidR="00000000" w:rsidRPr="00000000">
            <w:rPr>
              <w:rtl w:val="0"/>
            </w:rPr>
          </w:r>
        </w:p>
      </w:tc>
    </w:tr>
  </w:tbl>
  <w:p w:rsidR="00000000" w:rsidDel="00000000" w:rsidP="00000000" w:rsidRDefault="00000000" w:rsidRPr="00000000" w14:paraId="0000008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4">
    <w:pPr>
      <w:spacing w:after="0" w:line="360" w:lineRule="auto"/>
      <w:ind w:right="0"/>
      <w:rPr>
        <w:color w:val="009384"/>
        <w:sz w:val="14"/>
        <w:szCs w:val="14"/>
      </w:rPr>
    </w:pPr>
    <w:r w:rsidDel="00000000" w:rsidR="00000000" w:rsidRPr="00000000">
      <w:rPr>
        <w:b w:val="1"/>
        <w:color w:val="009384"/>
        <w:sz w:val="14"/>
        <w:szCs w:val="14"/>
        <w:rtl w:val="0"/>
      </w:rPr>
      <w:t xml:space="preserve">CFP | </w:t>
    </w:r>
    <w:r w:rsidDel="00000000" w:rsidR="00000000" w:rsidRPr="00000000">
      <w:rPr>
        <w:color w:val="009384"/>
        <w:sz w:val="14"/>
        <w:szCs w:val="14"/>
        <w:rtl w:val="0"/>
      </w:rPr>
      <w:t xml:space="preserve">Declarations</w:t>
    </w:r>
    <w:r w:rsidDel="00000000" w:rsidR="00000000" w:rsidRPr="00000000">
      <w:drawing>
        <wp:anchor allowOverlap="1" behindDoc="1" distB="114300" distT="114300" distL="114300" distR="114300" hidden="0" layoutInCell="1" locked="0" relativeHeight="0" simplePos="0">
          <wp:simplePos x="0" y="0"/>
          <wp:positionH relativeFrom="column">
            <wp:posOffset>4257675</wp:posOffset>
          </wp:positionH>
          <wp:positionV relativeFrom="paragraph">
            <wp:posOffset>-9524</wp:posOffset>
          </wp:positionV>
          <wp:extent cx="1753734" cy="352425"/>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53734" cy="352425"/>
                  </a:xfrm>
                  <a:prstGeom prst="rect"/>
                  <a:ln/>
                </pic:spPr>
              </pic:pic>
            </a:graphicData>
          </a:graphic>
        </wp:anchor>
      </w:drawing>
    </w:r>
    <w:r w:rsidDel="00000000" w:rsidR="00000000" w:rsidRPr="00000000">
      <w:drawing>
        <wp:anchor allowOverlap="1" behindDoc="1" distB="114300" distT="114300" distL="114300" distR="114300" hidden="0" layoutInCell="1" locked="0" relativeHeight="0" simplePos="0">
          <wp:simplePos x="0" y="0"/>
          <wp:positionH relativeFrom="column">
            <wp:posOffset>2500313</wp:posOffset>
          </wp:positionH>
          <wp:positionV relativeFrom="paragraph">
            <wp:posOffset>-114299</wp:posOffset>
          </wp:positionV>
          <wp:extent cx="938213" cy="354786"/>
          <wp:effectExtent b="0" l="0" r="0" t="0"/>
          <wp:wrapNone/>
          <wp:docPr id="4"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938213" cy="354786"/>
                  </a:xfrm>
                  <a:prstGeom prst="rect"/>
                  <a:ln/>
                </pic:spPr>
              </pic:pic>
            </a:graphicData>
          </a:graphic>
        </wp:anchor>
      </w:drawing>
    </w:r>
  </w:p>
  <w:p w:rsidR="00000000" w:rsidDel="00000000" w:rsidP="00000000" w:rsidRDefault="00000000" w:rsidRPr="00000000" w14:paraId="00000085">
    <w:pPr>
      <w:spacing w:after="0" w:line="360" w:lineRule="auto"/>
      <w:ind w:right="0"/>
      <w:rPr>
        <w:color w:val="999999"/>
        <w:sz w:val="12"/>
        <w:szCs w:val="12"/>
        <w:shd w:fill="cccccc" w:val="clear"/>
      </w:rPr>
    </w:pPr>
    <w:r w:rsidDel="00000000" w:rsidR="00000000" w:rsidRPr="00000000">
      <w:rPr>
        <w:color w:val="1f1f1f"/>
        <w:sz w:val="14"/>
        <w:szCs w:val="14"/>
        <w:highlight w:val="white"/>
        <w:rtl w:val="0"/>
      </w:rPr>
      <w:t xml:space="preserve">CFP Ref. No.: CFP/SN/24039/2024/VUT/001</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0">
    <w:pPr>
      <w:spacing w:after="0" w:line="360" w:lineRule="auto"/>
      <w:ind w:right="0"/>
      <w:rPr>
        <w:color w:val="009384"/>
        <w:sz w:val="14"/>
        <w:szCs w:val="14"/>
      </w:rPr>
    </w:pPr>
    <w:r w:rsidDel="00000000" w:rsidR="00000000" w:rsidRPr="00000000">
      <w:rPr>
        <w:b w:val="1"/>
        <w:color w:val="009384"/>
        <w:sz w:val="14"/>
        <w:szCs w:val="14"/>
        <w:rtl w:val="0"/>
      </w:rPr>
      <w:t xml:space="preserve">CFP | </w:t>
    </w:r>
    <w:r w:rsidDel="00000000" w:rsidR="00000000" w:rsidRPr="00000000">
      <w:rPr>
        <w:color w:val="009384"/>
        <w:sz w:val="14"/>
        <w:szCs w:val="14"/>
        <w:rtl w:val="0"/>
      </w:rPr>
      <w:t xml:space="preserve">Declarations</w:t>
    </w:r>
    <w:r w:rsidDel="00000000" w:rsidR="00000000" w:rsidRPr="00000000">
      <w:drawing>
        <wp:anchor allowOverlap="1" behindDoc="1" distB="114300" distT="114300" distL="114300" distR="114300" hidden="0" layoutInCell="1" locked="0" relativeHeight="0" simplePos="0">
          <wp:simplePos x="0" y="0"/>
          <wp:positionH relativeFrom="column">
            <wp:posOffset>6429375</wp:posOffset>
          </wp:positionH>
          <wp:positionV relativeFrom="paragraph">
            <wp:posOffset>-9524</wp:posOffset>
          </wp:positionV>
          <wp:extent cx="1753734" cy="352425"/>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53734" cy="352425"/>
                  </a:xfrm>
                  <a:prstGeom prst="rect"/>
                  <a:ln/>
                </pic:spPr>
              </pic:pic>
            </a:graphicData>
          </a:graphic>
        </wp:anchor>
      </w:drawing>
    </w:r>
    <w:r w:rsidDel="00000000" w:rsidR="00000000" w:rsidRPr="00000000">
      <w:drawing>
        <wp:anchor allowOverlap="1" behindDoc="1" distB="114300" distT="114300" distL="114300" distR="114300" hidden="0" layoutInCell="1" locked="0" relativeHeight="0" simplePos="0">
          <wp:simplePos x="0" y="0"/>
          <wp:positionH relativeFrom="column">
            <wp:posOffset>3643313</wp:posOffset>
          </wp:positionH>
          <wp:positionV relativeFrom="paragraph">
            <wp:posOffset>-142874</wp:posOffset>
          </wp:positionV>
          <wp:extent cx="938213" cy="354786"/>
          <wp:effectExtent b="0" l="0" r="0" t="0"/>
          <wp:wrapNone/>
          <wp:docPr id="3"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938213" cy="354786"/>
                  </a:xfrm>
                  <a:prstGeom prst="rect"/>
                  <a:ln/>
                </pic:spPr>
              </pic:pic>
            </a:graphicData>
          </a:graphic>
        </wp:anchor>
      </w:drawing>
    </w:r>
  </w:p>
  <w:p w:rsidR="00000000" w:rsidDel="00000000" w:rsidP="00000000" w:rsidRDefault="00000000" w:rsidRPr="00000000" w14:paraId="00000091">
    <w:pPr>
      <w:spacing w:after="0" w:line="360" w:lineRule="auto"/>
      <w:ind w:right="0"/>
      <w:rPr>
        <w:color w:val="999999"/>
        <w:sz w:val="12"/>
        <w:szCs w:val="12"/>
        <w:shd w:fill="cccccc" w:val="clear"/>
      </w:rPr>
    </w:pPr>
    <w:r w:rsidDel="00000000" w:rsidR="00000000" w:rsidRPr="00000000">
      <w:rPr>
        <w:color w:val="1f1f1f"/>
        <w:sz w:val="14"/>
        <w:szCs w:val="14"/>
        <w:highlight w:val="white"/>
        <w:rtl w:val="0"/>
      </w:rPr>
      <w:t xml:space="preserve">CFP Ref. No.: CFP/SN/24039/2024/VUT/001</w:t>
    </w: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2"/>
      <w:numFmt w:val="upperLetter"/>
      <w:lvlText w:val="%1."/>
      <w:lvlJc w:val="left"/>
      <w:pPr>
        <w:ind w:left="360" w:hanging="360"/>
      </w:pPr>
      <w:rPr>
        <w:color w:val="009384"/>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360" w:right="0"/>
    </w:pPr>
    <w:rPr>
      <w:rFonts w:ascii="Arial Black" w:cs="Arial Black" w:eastAsia="Arial Black" w:hAnsi="Arial Black"/>
      <w:color w:val="009384"/>
      <w:sz w:val="20"/>
      <w:szCs w:val="2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service-Line-Documents/Infrastructure/Grant-Support-Call-for-Proposals-Instructions-to-Applicants_EN.pdf" TargetMode="External"/><Relationship Id="rId13" Type="http://schemas.openxmlformats.org/officeDocument/2006/relationships/hyperlink" Target="https://content.unops.org/documents/libraries/policies-2020/operational-directives-and-instructions/procurement-framework/en/OI.PG-Vendor-Sanctions-2021.pdf" TargetMode="Externa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nteragencystandingcommittee.org/sites/default/files/migrated/2021-12/Principles%20of%20Partnership%20%28by%20Global%20Humanitarian%20Platform%29.pdf" TargetMode="External"/><Relationship Id="rId15" Type="http://schemas.openxmlformats.org/officeDocument/2006/relationships/hyperlink" Target="https://assets.santiago-network.org/Common/Documents/Core/SNAB_2024_3_04.Rev.1-Guidelines-on-conflicts-of-interest-06Sep2024-Approved.pdf" TargetMode="External"/><Relationship Id="rId14" Type="http://schemas.openxmlformats.org/officeDocument/2006/relationships/hyperlink" Target="https://content.unops.org/service-Line-Documents/Infrastructure/Grant-Support-Call-for-Proposals-Instructions-to-Applicants_EN.pdf" TargetMode="External"/><Relationship Id="rId17" Type="http://schemas.openxmlformats.org/officeDocument/2006/relationships/footer" Target="footer2.xml"/><Relationship Id="rId16"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https://assets.santiago-network.org/Common/Documents/Core/SNAB_2024_3_04.Rev.1-Guidelines-on-conflicts-of-interest-06Sep2024-Approved.pdf" TargetMode="Externa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en/about-us/universal-declaration-of-human-righ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