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449C1" w14:textId="0732BDFB" w:rsidR="0070597A" w:rsidRPr="001202A8" w:rsidRDefault="006560C9" w:rsidP="00E45429">
      <w:pPr>
        <w:spacing w:after="0"/>
        <w:jc w:val="center"/>
        <w:rPr>
          <w:rFonts w:ascii="Arial" w:hAnsi="Arial" w:cs="Arial"/>
          <w:b/>
          <w:lang w:val="en-US"/>
        </w:rPr>
      </w:pPr>
      <w:r w:rsidRPr="001202A8">
        <w:rPr>
          <w:rFonts w:ascii="Arial" w:hAnsi="Arial" w:cs="Arial"/>
          <w:b/>
          <w:lang w:val="en-US"/>
        </w:rPr>
        <w:t xml:space="preserve">REQUEST FOR </w:t>
      </w:r>
      <w:r w:rsidR="00E96BD0" w:rsidRPr="001202A8">
        <w:rPr>
          <w:rFonts w:ascii="Arial" w:hAnsi="Arial" w:cs="Arial"/>
          <w:b/>
          <w:lang w:val="en-US"/>
        </w:rPr>
        <w:t>QUOTATION</w:t>
      </w:r>
    </w:p>
    <w:p w14:paraId="16A14079" w14:textId="4F7A7F22" w:rsidR="003E263D" w:rsidRPr="0013581D" w:rsidRDefault="00D6041F" w:rsidP="003E263D">
      <w:pPr>
        <w:spacing w:after="0"/>
        <w:jc w:val="center"/>
        <w:rPr>
          <w:rFonts w:ascii="Arial" w:hAnsi="Arial" w:cs="Arial"/>
          <w:i/>
          <w:lang w:val="en-US"/>
        </w:rPr>
      </w:pPr>
      <w:r w:rsidRPr="0013581D">
        <w:rPr>
          <w:rFonts w:ascii="Arial" w:hAnsi="Arial" w:cs="Arial"/>
          <w:i/>
          <w:lang w:val="en-US"/>
        </w:rPr>
        <w:t>Please respond t</w:t>
      </w:r>
      <w:r w:rsidR="00BA151B" w:rsidRPr="0013581D">
        <w:rPr>
          <w:rFonts w:ascii="Arial" w:hAnsi="Arial" w:cs="Arial"/>
          <w:i/>
          <w:lang w:val="en-US"/>
        </w:rPr>
        <w:t xml:space="preserve">o </w:t>
      </w:r>
      <w:r w:rsidR="000F392C">
        <w:rPr>
          <w:rFonts w:ascii="Arial" w:hAnsi="Arial" w:cs="Arial"/>
          <w:i/>
          <w:lang w:val="en-US"/>
        </w:rPr>
        <w:t>camille.schwart</w:t>
      </w:r>
      <w:r w:rsidR="000B6EE7">
        <w:rPr>
          <w:rFonts w:ascii="Arial" w:hAnsi="Arial" w:cs="Arial"/>
          <w:i/>
          <w:lang w:val="en-US"/>
        </w:rPr>
        <w:t>@osce.org</w:t>
      </w:r>
      <w:r w:rsidR="006C3ABE" w:rsidRPr="0013581D">
        <w:fldChar w:fldCharType="begin"/>
      </w:r>
      <w:r w:rsidR="006C3ABE" w:rsidRPr="000F392C">
        <w:rPr>
          <w:rFonts w:ascii="Arial" w:hAnsi="Arial" w:cs="Arial"/>
        </w:rPr>
        <w:instrText xml:space="preserve">camille.schwartz@osce.org" </w:instrText>
      </w:r>
      <w:r w:rsidR="006C3ABE" w:rsidRPr="0013581D">
        <w:fldChar w:fldCharType="separate"/>
      </w:r>
      <w:r w:rsidR="00BA27C7" w:rsidRPr="0013581D">
        <w:rPr>
          <w:rStyle w:val="Hyperlink"/>
          <w:rFonts w:ascii="Arial" w:hAnsi="Arial" w:cs="Arial"/>
          <w:i/>
        </w:rPr>
        <w:t>camille.schwartz</w:t>
      </w:r>
      <w:r w:rsidR="00BA27C7" w:rsidRPr="0013581D">
        <w:rPr>
          <w:rStyle w:val="Hyperlink"/>
          <w:rFonts w:ascii="Arial" w:hAnsi="Arial" w:cs="Arial"/>
          <w:i/>
          <w:lang w:val="en-US"/>
        </w:rPr>
        <w:t>@osce.org</w:t>
      </w:r>
      <w:r w:rsidR="006C3ABE" w:rsidRPr="0013581D">
        <w:rPr>
          <w:rStyle w:val="Hyperlink"/>
          <w:rFonts w:ascii="Arial" w:hAnsi="Arial" w:cs="Arial"/>
          <w:i/>
          <w:lang w:val="en-US"/>
        </w:rPr>
        <w:fldChar w:fldCharType="end"/>
      </w:r>
      <w:r w:rsidR="00E02521" w:rsidRPr="0013581D">
        <w:rPr>
          <w:rFonts w:ascii="Arial" w:hAnsi="Arial" w:cs="Arial"/>
          <w:i/>
          <w:lang w:val="en-US"/>
        </w:rPr>
        <w:t xml:space="preserve">, confirming receipt of this </w:t>
      </w:r>
      <w:r w:rsidR="00BA601D" w:rsidRPr="0013581D">
        <w:rPr>
          <w:rFonts w:ascii="Arial" w:hAnsi="Arial" w:cs="Arial"/>
          <w:i/>
          <w:lang w:val="en-US"/>
        </w:rPr>
        <w:t>RFQ</w:t>
      </w:r>
      <w:r w:rsidRPr="0013581D">
        <w:rPr>
          <w:rFonts w:ascii="Arial" w:hAnsi="Arial" w:cs="Arial"/>
          <w:i/>
          <w:lang w:val="en-US"/>
        </w:rPr>
        <w:t xml:space="preserve">, and providing an initial indication </w:t>
      </w:r>
      <w:r w:rsidR="007B373A" w:rsidRPr="0013581D">
        <w:rPr>
          <w:rFonts w:ascii="Arial" w:hAnsi="Arial" w:cs="Arial"/>
          <w:i/>
          <w:lang w:val="en-US"/>
        </w:rPr>
        <w:t>whether this is of interest.</w:t>
      </w:r>
      <w:r w:rsidR="00022DF4" w:rsidRPr="0013581D">
        <w:rPr>
          <w:rFonts w:ascii="Arial" w:hAnsi="Arial" w:cs="Arial"/>
          <w:i/>
          <w:lang w:val="en-US"/>
        </w:rPr>
        <w:t xml:space="preserve"> </w:t>
      </w:r>
      <w:r w:rsidR="007C5B8F" w:rsidRPr="0013581D">
        <w:rPr>
          <w:rFonts w:ascii="Arial" w:hAnsi="Arial" w:cs="Arial"/>
          <w:b/>
          <w:i/>
          <w:u w:val="single"/>
          <w:lang w:val="en-US"/>
        </w:rPr>
        <w:t>Note that bids may only be su</w:t>
      </w:r>
      <w:r w:rsidR="008B61C3" w:rsidRPr="0013581D">
        <w:rPr>
          <w:rFonts w:ascii="Arial" w:hAnsi="Arial" w:cs="Arial"/>
          <w:b/>
          <w:i/>
          <w:u w:val="single"/>
          <w:lang w:val="en-US"/>
        </w:rPr>
        <w:t>bmitted</w:t>
      </w:r>
      <w:r w:rsidR="00782A46" w:rsidRPr="0013581D">
        <w:rPr>
          <w:rFonts w:ascii="Arial" w:hAnsi="Arial" w:cs="Arial"/>
          <w:b/>
          <w:i/>
          <w:u w:val="single"/>
          <w:lang w:val="en-US"/>
        </w:rPr>
        <w:t xml:space="preserve"> by email, to</w:t>
      </w:r>
    </w:p>
    <w:p w14:paraId="2B0E295C" w14:textId="1A00B28B" w:rsidR="00D6041F" w:rsidRPr="0013581D" w:rsidRDefault="00782A46" w:rsidP="003E263D">
      <w:pPr>
        <w:spacing w:after="0"/>
        <w:jc w:val="center"/>
        <w:rPr>
          <w:rFonts w:ascii="Arial" w:hAnsi="Arial" w:cs="Arial"/>
          <w:b/>
          <w:i/>
          <w:color w:val="FF0000"/>
          <w:u w:val="single"/>
          <w:lang w:val="en-US"/>
        </w:rPr>
      </w:pPr>
      <w:r w:rsidRPr="0013581D">
        <w:rPr>
          <w:rFonts w:ascii="Arial" w:hAnsi="Arial" w:cs="Arial"/>
          <w:b/>
          <w:i/>
          <w:color w:val="FF0000"/>
          <w:u w:val="single"/>
          <w:lang w:val="en-US"/>
        </w:rPr>
        <w:t>tenders-at@osce.org</w:t>
      </w:r>
    </w:p>
    <w:p w14:paraId="27CE2FF3" w14:textId="77777777" w:rsidR="003E263D" w:rsidRPr="0013581D" w:rsidRDefault="003E263D" w:rsidP="003E263D">
      <w:pPr>
        <w:spacing w:after="0"/>
        <w:jc w:val="center"/>
        <w:rPr>
          <w:rFonts w:ascii="Arial" w:hAnsi="Arial" w:cs="Arial"/>
          <w:i/>
          <w:lang w:val="en-US"/>
        </w:rPr>
      </w:pPr>
    </w:p>
    <w:p w14:paraId="102E406F" w14:textId="77777777" w:rsidR="00BA27C7" w:rsidRPr="0013581D" w:rsidRDefault="00BA27C7" w:rsidP="00BA27C7">
      <w:pPr>
        <w:shd w:val="clear" w:color="auto" w:fill="FFFFFF"/>
        <w:spacing w:before="120" w:after="120" w:line="240" w:lineRule="auto"/>
        <w:jc w:val="center"/>
        <w:textAlignment w:val="baseline"/>
        <w:rPr>
          <w:rFonts w:ascii="Arial" w:eastAsia="Times New Roman" w:hAnsi="Arial" w:cs="Arial"/>
          <w:b/>
          <w:i/>
          <w:iCs/>
          <w:sz w:val="28"/>
          <w:szCs w:val="28"/>
          <w:lang w:val="en-AU"/>
        </w:rPr>
      </w:pPr>
      <w:r w:rsidRPr="0013581D">
        <w:rPr>
          <w:rFonts w:ascii="Arial" w:eastAsia="Times New Roman" w:hAnsi="Arial" w:cs="Arial"/>
          <w:b/>
          <w:i/>
          <w:iCs/>
          <w:sz w:val="28"/>
          <w:szCs w:val="28"/>
          <w:lang w:val="en-AU"/>
        </w:rPr>
        <w:t>Needs Assessment Research on Digital upskilling for Women Entrepreneurs in Central Asia</w:t>
      </w:r>
    </w:p>
    <w:p w14:paraId="3EC6DC83" w14:textId="7E460D61" w:rsidR="00FE0659" w:rsidRPr="0013581D" w:rsidRDefault="00FE0659" w:rsidP="007A3876">
      <w:pPr>
        <w:spacing w:after="120"/>
        <w:jc w:val="center"/>
        <w:rPr>
          <w:rFonts w:ascii="Arial" w:hAnsi="Arial" w:cs="Arial"/>
          <w:lang w:val="en-US"/>
        </w:rPr>
      </w:pPr>
      <w:r w:rsidRPr="0013581D">
        <w:rPr>
          <w:rFonts w:ascii="Arial" w:hAnsi="Arial" w:cs="Arial"/>
          <w:lang w:val="en-US"/>
        </w:rPr>
        <w:t xml:space="preserve">Closing date: </w:t>
      </w:r>
      <w:r w:rsidRPr="0013581D">
        <w:rPr>
          <w:rFonts w:ascii="Arial" w:hAnsi="Arial" w:cs="Arial"/>
          <w:b/>
          <w:u w:val="single"/>
          <w:lang w:val="en-US"/>
        </w:rPr>
        <w:t>12</w:t>
      </w:r>
      <w:r w:rsidR="00C52071" w:rsidRPr="0013581D">
        <w:rPr>
          <w:rFonts w:ascii="Arial" w:hAnsi="Arial" w:cs="Arial"/>
          <w:b/>
          <w:u w:val="single"/>
          <w:lang w:val="en-US"/>
        </w:rPr>
        <w:t>:00</w:t>
      </w:r>
      <w:r w:rsidRPr="0013581D">
        <w:rPr>
          <w:rFonts w:ascii="Arial" w:hAnsi="Arial" w:cs="Arial"/>
          <w:b/>
          <w:u w:val="single"/>
          <w:lang w:val="en-US"/>
        </w:rPr>
        <w:t xml:space="preserve"> hours (CET), on </w:t>
      </w:r>
      <w:r w:rsidR="00A836AD" w:rsidRPr="0013581D">
        <w:rPr>
          <w:rFonts w:ascii="Arial" w:hAnsi="Arial" w:cs="Arial"/>
          <w:b/>
          <w:u w:val="single"/>
          <w:lang w:val="en-US"/>
        </w:rPr>
        <w:t>T</w:t>
      </w:r>
      <w:r w:rsidR="00D24116">
        <w:rPr>
          <w:rFonts w:ascii="Arial" w:hAnsi="Arial" w:cs="Arial"/>
          <w:b/>
          <w:u w:val="single"/>
          <w:lang w:val="en-US"/>
        </w:rPr>
        <w:t>ues</w:t>
      </w:r>
      <w:r w:rsidR="00A836AD" w:rsidRPr="0013581D">
        <w:rPr>
          <w:rFonts w:ascii="Arial" w:hAnsi="Arial" w:cs="Arial"/>
          <w:b/>
          <w:u w:val="single"/>
          <w:lang w:val="en-US"/>
        </w:rPr>
        <w:t>day,</w:t>
      </w:r>
      <w:r w:rsidRPr="0013581D">
        <w:rPr>
          <w:rFonts w:ascii="Arial" w:hAnsi="Arial" w:cs="Arial"/>
          <w:b/>
          <w:u w:val="single"/>
          <w:lang w:val="en-US"/>
        </w:rPr>
        <w:t xml:space="preserve"> </w:t>
      </w:r>
      <w:r w:rsidR="00A836AD" w:rsidRPr="0013581D">
        <w:rPr>
          <w:rFonts w:ascii="Arial" w:hAnsi="Arial" w:cs="Arial"/>
          <w:b/>
          <w:u w:val="single"/>
          <w:lang w:val="en-US"/>
        </w:rPr>
        <w:t>2</w:t>
      </w:r>
      <w:r w:rsidR="00D24116">
        <w:rPr>
          <w:rFonts w:ascii="Arial" w:hAnsi="Arial" w:cs="Arial"/>
          <w:b/>
          <w:u w:val="single"/>
          <w:lang w:val="en-US"/>
        </w:rPr>
        <w:t>6</w:t>
      </w:r>
      <w:r w:rsidR="003E263D" w:rsidRPr="0013581D">
        <w:rPr>
          <w:rFonts w:ascii="Arial" w:hAnsi="Arial" w:cs="Arial"/>
          <w:b/>
          <w:u w:val="single"/>
          <w:lang w:val="en-US"/>
        </w:rPr>
        <w:t xml:space="preserve"> </w:t>
      </w:r>
      <w:r w:rsidR="00BC32B4" w:rsidRPr="0013581D">
        <w:rPr>
          <w:rFonts w:ascii="Arial" w:hAnsi="Arial" w:cs="Arial"/>
          <w:b/>
          <w:u w:val="single"/>
          <w:lang w:val="en-US"/>
        </w:rPr>
        <w:t>November</w:t>
      </w:r>
      <w:r w:rsidR="00CD6C0A" w:rsidRPr="0013581D">
        <w:rPr>
          <w:rFonts w:ascii="Arial" w:hAnsi="Arial" w:cs="Arial"/>
          <w:b/>
          <w:u w:val="single"/>
          <w:lang w:val="en-US"/>
        </w:rPr>
        <w:t xml:space="preserve"> 202</w:t>
      </w:r>
      <w:r w:rsidR="00F42B32" w:rsidRPr="0013581D">
        <w:rPr>
          <w:rFonts w:ascii="Arial" w:hAnsi="Arial" w:cs="Arial"/>
          <w:b/>
          <w:u w:val="single"/>
          <w:lang w:val="en-US"/>
        </w:rPr>
        <w:t>4</w:t>
      </w:r>
    </w:p>
    <w:p w14:paraId="6E06578B" w14:textId="711DFB0C" w:rsidR="00130C18" w:rsidRPr="0013581D" w:rsidRDefault="00130C18" w:rsidP="007A3876">
      <w:pPr>
        <w:spacing w:after="120"/>
        <w:jc w:val="both"/>
        <w:rPr>
          <w:rFonts w:ascii="Arial" w:hAnsi="Arial" w:cs="Arial"/>
          <w:lang w:val="en-US"/>
        </w:rPr>
      </w:pPr>
      <w:r w:rsidRPr="0013581D">
        <w:rPr>
          <w:rFonts w:ascii="Arial" w:hAnsi="Arial" w:cs="Arial"/>
          <w:lang w:val="en-US"/>
        </w:rPr>
        <w:t xml:space="preserve">The Organization for Security and Co-operation </w:t>
      </w:r>
      <w:r w:rsidR="00583FC8" w:rsidRPr="0013581D">
        <w:rPr>
          <w:rFonts w:ascii="Arial" w:hAnsi="Arial" w:cs="Arial"/>
          <w:lang w:val="en-US"/>
        </w:rPr>
        <w:t xml:space="preserve">in Europe </w:t>
      </w:r>
      <w:r w:rsidRPr="0013581D">
        <w:rPr>
          <w:rFonts w:ascii="Arial" w:hAnsi="Arial" w:cs="Arial"/>
          <w:lang w:val="en-US"/>
        </w:rPr>
        <w:t xml:space="preserve">(OSCE) </w:t>
      </w:r>
      <w:r w:rsidR="006560C9" w:rsidRPr="0013581D">
        <w:rPr>
          <w:rFonts w:ascii="Arial" w:hAnsi="Arial" w:cs="Arial"/>
          <w:lang w:val="en-US"/>
        </w:rPr>
        <w:t xml:space="preserve">seeks </w:t>
      </w:r>
      <w:r w:rsidR="00B24773" w:rsidRPr="0013581D">
        <w:rPr>
          <w:rFonts w:ascii="Arial" w:hAnsi="Arial" w:cs="Arial"/>
          <w:lang w:val="en-US"/>
        </w:rPr>
        <w:t xml:space="preserve">offers </w:t>
      </w:r>
      <w:r w:rsidR="006560C9" w:rsidRPr="0013581D">
        <w:rPr>
          <w:rFonts w:ascii="Arial" w:hAnsi="Arial" w:cs="Arial"/>
          <w:lang w:val="en-US"/>
        </w:rPr>
        <w:t xml:space="preserve">from qualified </w:t>
      </w:r>
      <w:r w:rsidR="00DF1CBD" w:rsidRPr="0013581D">
        <w:rPr>
          <w:rFonts w:ascii="Arial" w:hAnsi="Arial" w:cs="Arial"/>
          <w:lang w:val="en-US"/>
        </w:rPr>
        <w:t>bidder</w:t>
      </w:r>
      <w:r w:rsidR="006560C9" w:rsidRPr="0013581D">
        <w:rPr>
          <w:rFonts w:ascii="Arial" w:hAnsi="Arial" w:cs="Arial"/>
          <w:lang w:val="en-US"/>
        </w:rPr>
        <w:t xml:space="preserve">s </w:t>
      </w:r>
      <w:r w:rsidR="001E2C8D" w:rsidRPr="0013581D">
        <w:rPr>
          <w:rFonts w:ascii="Arial" w:hAnsi="Arial" w:cs="Arial"/>
          <w:b/>
        </w:rPr>
        <w:t>to conduct comprehensive needs assessment research on digital upskilling for women entrepreneurs in Central Asia</w:t>
      </w:r>
      <w:r w:rsidR="001E2C8D" w:rsidRPr="0013581D">
        <w:rPr>
          <w:rFonts w:ascii="Arial" w:hAnsi="Arial" w:cs="Arial"/>
          <w:bCs/>
        </w:rPr>
        <w:t xml:space="preserve">. The needs assessment research should provide a </w:t>
      </w:r>
      <w:r w:rsidR="001E2C8D" w:rsidRPr="0013581D">
        <w:rPr>
          <w:rFonts w:ascii="Arial" w:hAnsi="Arial" w:cs="Arial"/>
          <w:b/>
        </w:rPr>
        <w:t>mapping</w:t>
      </w:r>
      <w:r w:rsidR="001E2C8D" w:rsidRPr="0013581D">
        <w:rPr>
          <w:rFonts w:ascii="Arial" w:hAnsi="Arial" w:cs="Arial"/>
          <w:bCs/>
        </w:rPr>
        <w:t xml:space="preserve"> of the current institutional framework in Central Asia</w:t>
      </w:r>
      <w:r w:rsidR="001E2C8D" w:rsidRPr="0013581D">
        <w:rPr>
          <w:rFonts w:ascii="Arial" w:hAnsi="Arial" w:cs="Arial"/>
          <w:b/>
        </w:rPr>
        <w:t>, collect qualitative and quantitative data</w:t>
      </w:r>
      <w:r w:rsidR="001E2C8D" w:rsidRPr="0013581D">
        <w:rPr>
          <w:rFonts w:ascii="Arial" w:hAnsi="Arial" w:cs="Arial"/>
          <w:bCs/>
        </w:rPr>
        <w:t xml:space="preserve"> from women entrepreneurs and other relevant actors in the region, and present recommendations for future capacity-building programmes</w:t>
      </w:r>
      <w:r w:rsidR="00732DF3" w:rsidRPr="0013581D">
        <w:rPr>
          <w:rFonts w:ascii="Arial" w:hAnsi="Arial" w:cs="Arial"/>
          <w:bCs/>
        </w:rPr>
        <w:t xml:space="preserve"> (hereinafter referred to as the “Services”)</w:t>
      </w:r>
      <w:r w:rsidR="00B24773" w:rsidRPr="0013581D">
        <w:rPr>
          <w:rFonts w:ascii="Arial" w:hAnsi="Arial" w:cs="Arial"/>
          <w:bCs/>
        </w:rPr>
        <w:t>.</w:t>
      </w:r>
    </w:p>
    <w:p w14:paraId="1E3189CD" w14:textId="420B6100" w:rsidR="009252F2" w:rsidRPr="0013581D" w:rsidRDefault="009252F2" w:rsidP="00D0101B">
      <w:pPr>
        <w:spacing w:after="120"/>
        <w:rPr>
          <w:rFonts w:ascii="Arial" w:hAnsi="Arial" w:cs="Arial"/>
          <w:lang w:val="en-US"/>
        </w:rPr>
      </w:pPr>
      <w:r w:rsidRPr="0013581D">
        <w:rPr>
          <w:rFonts w:ascii="Arial" w:hAnsi="Arial" w:cs="Arial"/>
        </w:rPr>
        <w:t>Deadline for submission of quotations:</w:t>
      </w:r>
      <w:r w:rsidRPr="0013581D">
        <w:rPr>
          <w:rFonts w:ascii="Arial" w:hAnsi="Arial" w:cs="Arial"/>
          <w:b/>
        </w:rPr>
        <w:t xml:space="preserve">  </w:t>
      </w:r>
      <w:r w:rsidR="00D24116" w:rsidRPr="0013581D">
        <w:rPr>
          <w:rFonts w:ascii="Arial" w:hAnsi="Arial" w:cs="Arial"/>
          <w:b/>
          <w:u w:val="single"/>
          <w:lang w:val="en-US"/>
        </w:rPr>
        <w:t>T</w:t>
      </w:r>
      <w:r w:rsidR="00D24116">
        <w:rPr>
          <w:rFonts w:ascii="Arial" w:hAnsi="Arial" w:cs="Arial"/>
          <w:b/>
          <w:u w:val="single"/>
          <w:lang w:val="en-US"/>
        </w:rPr>
        <w:t>ues</w:t>
      </w:r>
      <w:r w:rsidR="00D24116" w:rsidRPr="0013581D">
        <w:rPr>
          <w:rFonts w:ascii="Arial" w:hAnsi="Arial" w:cs="Arial"/>
          <w:b/>
          <w:u w:val="single"/>
          <w:lang w:val="en-US"/>
        </w:rPr>
        <w:t>day, 2</w:t>
      </w:r>
      <w:r w:rsidR="00D24116">
        <w:rPr>
          <w:rFonts w:ascii="Arial" w:hAnsi="Arial" w:cs="Arial"/>
          <w:b/>
          <w:u w:val="single"/>
          <w:lang w:val="en-US"/>
        </w:rPr>
        <w:t>6</w:t>
      </w:r>
      <w:r w:rsidR="00D24116" w:rsidRPr="0013581D">
        <w:rPr>
          <w:rFonts w:ascii="Arial" w:hAnsi="Arial" w:cs="Arial"/>
          <w:b/>
          <w:u w:val="single"/>
          <w:lang w:val="en-US"/>
        </w:rPr>
        <w:t xml:space="preserve"> November 2024</w:t>
      </w:r>
      <w:r w:rsidRPr="0013581D">
        <w:rPr>
          <w:rFonts w:ascii="Arial" w:hAnsi="Arial" w:cs="Arial"/>
          <w:b/>
        </w:rPr>
        <w:t>, 12:00 hrs CET</w:t>
      </w:r>
      <w:r w:rsidRPr="0013581D">
        <w:rPr>
          <w:rFonts w:ascii="Arial" w:hAnsi="Arial" w:cs="Arial"/>
        </w:rPr>
        <w:t xml:space="preserve"> </w:t>
      </w:r>
      <w:r w:rsidR="006E5575">
        <w:rPr>
          <w:rFonts w:ascii="Arial" w:hAnsi="Arial" w:cs="Arial"/>
        </w:rPr>
        <w:t>(Vienna</w:t>
      </w:r>
      <w:r w:rsidR="00D0101B">
        <w:rPr>
          <w:rFonts w:ascii="Arial" w:hAnsi="Arial" w:cs="Arial"/>
        </w:rPr>
        <w:t xml:space="preserve"> </w:t>
      </w:r>
      <w:r w:rsidR="006E5575">
        <w:rPr>
          <w:rFonts w:ascii="Arial" w:hAnsi="Arial" w:cs="Arial"/>
        </w:rPr>
        <w:t>Time)</w:t>
      </w:r>
      <w:r w:rsidRPr="0013581D">
        <w:rPr>
          <w:rFonts w:ascii="Arial" w:hAnsi="Arial" w:cs="Arial"/>
        </w:rPr>
        <w:t xml:space="preserve">    </w:t>
      </w:r>
    </w:p>
    <w:p w14:paraId="6D802FAC" w14:textId="77777777" w:rsidR="009252F2" w:rsidRPr="0013581D" w:rsidRDefault="009252F2" w:rsidP="009252F2">
      <w:pPr>
        <w:spacing w:after="0"/>
        <w:jc w:val="both"/>
        <w:rPr>
          <w:rFonts w:ascii="Arial" w:hAnsi="Arial" w:cs="Arial"/>
        </w:rPr>
      </w:pPr>
      <w:r w:rsidRPr="0013581D">
        <w:rPr>
          <w:rFonts w:ascii="Arial" w:hAnsi="Arial" w:cs="Arial"/>
        </w:rPr>
        <w:t xml:space="preserve">Payment terms: </w:t>
      </w:r>
      <w:r w:rsidRPr="0013581D">
        <w:rPr>
          <w:rFonts w:ascii="Arial" w:hAnsi="Arial" w:cs="Arial"/>
          <w:b/>
        </w:rPr>
        <w:t>30 days net from activation and invoice date.</w:t>
      </w:r>
    </w:p>
    <w:p w14:paraId="69B1CE25" w14:textId="77777777" w:rsidR="009252F2" w:rsidRPr="0013581D" w:rsidRDefault="009252F2" w:rsidP="009252F2">
      <w:pPr>
        <w:spacing w:after="0"/>
        <w:jc w:val="both"/>
        <w:rPr>
          <w:rFonts w:ascii="Arial" w:hAnsi="Arial" w:cs="Arial"/>
          <w:b/>
        </w:rPr>
      </w:pPr>
      <w:r w:rsidRPr="0013581D">
        <w:rPr>
          <w:rFonts w:ascii="Arial" w:hAnsi="Arial" w:cs="Arial"/>
        </w:rPr>
        <w:t xml:space="preserve">Please specify the validity of your quotation </w:t>
      </w:r>
      <w:r w:rsidRPr="0013581D">
        <w:rPr>
          <w:rFonts w:ascii="Arial" w:hAnsi="Arial" w:cs="Arial"/>
          <w:b/>
        </w:rPr>
        <w:t>(30 days minimum).</w:t>
      </w:r>
    </w:p>
    <w:p w14:paraId="653E5A99" w14:textId="77777777" w:rsidR="009252F2" w:rsidRPr="0013581D" w:rsidRDefault="009252F2" w:rsidP="009252F2">
      <w:pPr>
        <w:spacing w:after="0"/>
        <w:jc w:val="both"/>
        <w:rPr>
          <w:rFonts w:ascii="Arial" w:hAnsi="Arial" w:cs="Arial"/>
        </w:rPr>
      </w:pPr>
      <w:r w:rsidRPr="0013581D">
        <w:rPr>
          <w:rFonts w:ascii="Arial" w:hAnsi="Arial" w:cs="Arial"/>
          <w:b/>
        </w:rPr>
        <w:t xml:space="preserve">Submission address: </w:t>
      </w:r>
      <w:hyperlink r:id="rId12" w:history="1">
        <w:r w:rsidRPr="0013581D">
          <w:rPr>
            <w:rStyle w:val="Hyperlink"/>
            <w:rFonts w:ascii="Arial" w:hAnsi="Arial" w:cs="Arial"/>
            <w:b/>
          </w:rPr>
          <w:t>tenders-at@osce.org</w:t>
        </w:r>
      </w:hyperlink>
    </w:p>
    <w:p w14:paraId="242694C6" w14:textId="77777777" w:rsidR="009252F2" w:rsidRPr="0013581D" w:rsidRDefault="009252F2" w:rsidP="009252F2">
      <w:pPr>
        <w:spacing w:after="0"/>
        <w:jc w:val="both"/>
        <w:rPr>
          <w:rFonts w:ascii="Arial" w:hAnsi="Arial" w:cs="Arial"/>
        </w:rPr>
      </w:pPr>
    </w:p>
    <w:p w14:paraId="772626B3" w14:textId="77777777" w:rsidR="009252F2" w:rsidRPr="0013581D" w:rsidRDefault="009252F2" w:rsidP="009252F2">
      <w:pPr>
        <w:spacing w:after="0"/>
        <w:jc w:val="both"/>
        <w:rPr>
          <w:rFonts w:ascii="Arial" w:hAnsi="Arial" w:cs="Arial"/>
          <w:b/>
        </w:rPr>
      </w:pPr>
      <w:r w:rsidRPr="0013581D">
        <w:rPr>
          <w:rFonts w:ascii="Arial" w:hAnsi="Arial" w:cs="Arial"/>
          <w:b/>
        </w:rPr>
        <w:t>Please include the following minimum elements in your quotation.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5977"/>
      </w:tblGrid>
      <w:tr w:rsidR="009252F2" w:rsidRPr="0013581D" w14:paraId="1570B54C" w14:textId="77777777" w:rsidTr="00DB7EAE">
        <w:tc>
          <w:tcPr>
            <w:tcW w:w="4621" w:type="dxa"/>
            <w:shd w:val="clear" w:color="auto" w:fill="auto"/>
          </w:tcPr>
          <w:p w14:paraId="0DA798C4" w14:textId="77777777" w:rsidR="009252F2" w:rsidRPr="0013581D" w:rsidRDefault="009252F2" w:rsidP="009252F2">
            <w:pPr>
              <w:spacing w:after="0"/>
              <w:jc w:val="both"/>
              <w:rPr>
                <w:rFonts w:ascii="Arial" w:hAnsi="Arial" w:cs="Arial"/>
                <w:b/>
              </w:rPr>
            </w:pPr>
            <w:r w:rsidRPr="0013581D">
              <w:rPr>
                <w:rFonts w:ascii="Arial" w:hAnsi="Arial" w:cs="Arial"/>
                <w:b/>
              </w:rPr>
              <w:t>Company name:</w:t>
            </w:r>
          </w:p>
        </w:tc>
        <w:tc>
          <w:tcPr>
            <w:tcW w:w="5977" w:type="dxa"/>
            <w:shd w:val="clear" w:color="auto" w:fill="auto"/>
          </w:tcPr>
          <w:p w14:paraId="719C54DE" w14:textId="77777777" w:rsidR="009252F2" w:rsidRPr="0013581D" w:rsidRDefault="009252F2" w:rsidP="009252F2">
            <w:pPr>
              <w:spacing w:after="0"/>
              <w:jc w:val="both"/>
              <w:rPr>
                <w:rFonts w:ascii="Arial" w:hAnsi="Arial" w:cs="Arial"/>
                <w:b/>
              </w:rPr>
            </w:pPr>
          </w:p>
        </w:tc>
      </w:tr>
      <w:tr w:rsidR="009252F2" w:rsidRPr="0013581D" w14:paraId="21B886B8" w14:textId="77777777" w:rsidTr="00DB7EAE">
        <w:tc>
          <w:tcPr>
            <w:tcW w:w="4621" w:type="dxa"/>
            <w:shd w:val="clear" w:color="auto" w:fill="auto"/>
          </w:tcPr>
          <w:p w14:paraId="1FE7E6C6" w14:textId="77777777" w:rsidR="009252F2" w:rsidRPr="0013581D" w:rsidRDefault="009252F2" w:rsidP="009252F2">
            <w:pPr>
              <w:spacing w:after="0"/>
              <w:jc w:val="both"/>
              <w:rPr>
                <w:rFonts w:ascii="Arial" w:hAnsi="Arial" w:cs="Arial"/>
                <w:b/>
              </w:rPr>
            </w:pPr>
            <w:r w:rsidRPr="0013581D">
              <w:rPr>
                <w:rFonts w:ascii="Arial" w:hAnsi="Arial" w:cs="Arial"/>
                <w:b/>
              </w:rPr>
              <w:t>Authorized representative’s name and signature:</w:t>
            </w:r>
          </w:p>
        </w:tc>
        <w:tc>
          <w:tcPr>
            <w:tcW w:w="5977" w:type="dxa"/>
            <w:shd w:val="clear" w:color="auto" w:fill="auto"/>
          </w:tcPr>
          <w:p w14:paraId="1E8CFC52" w14:textId="77777777" w:rsidR="009252F2" w:rsidRPr="0013581D" w:rsidRDefault="009252F2" w:rsidP="009252F2">
            <w:pPr>
              <w:spacing w:after="0"/>
              <w:jc w:val="both"/>
              <w:rPr>
                <w:rFonts w:ascii="Arial" w:hAnsi="Arial" w:cs="Arial"/>
                <w:b/>
              </w:rPr>
            </w:pPr>
          </w:p>
        </w:tc>
      </w:tr>
      <w:tr w:rsidR="009252F2" w:rsidRPr="0013581D" w14:paraId="0CEE630A" w14:textId="77777777" w:rsidTr="00DB7EAE">
        <w:tc>
          <w:tcPr>
            <w:tcW w:w="4621" w:type="dxa"/>
            <w:shd w:val="clear" w:color="auto" w:fill="auto"/>
          </w:tcPr>
          <w:p w14:paraId="3F150BC6" w14:textId="77777777" w:rsidR="009252F2" w:rsidRPr="0013581D" w:rsidRDefault="009252F2" w:rsidP="009252F2">
            <w:pPr>
              <w:spacing w:after="0"/>
              <w:jc w:val="both"/>
              <w:rPr>
                <w:rFonts w:ascii="Arial" w:hAnsi="Arial" w:cs="Arial"/>
                <w:b/>
              </w:rPr>
            </w:pPr>
            <w:r w:rsidRPr="0013581D">
              <w:rPr>
                <w:rFonts w:ascii="Arial" w:hAnsi="Arial" w:cs="Arial"/>
                <w:b/>
              </w:rPr>
              <w:t>Address:</w:t>
            </w:r>
          </w:p>
        </w:tc>
        <w:tc>
          <w:tcPr>
            <w:tcW w:w="5977" w:type="dxa"/>
            <w:shd w:val="clear" w:color="auto" w:fill="auto"/>
          </w:tcPr>
          <w:p w14:paraId="257176FC" w14:textId="77777777" w:rsidR="009252F2" w:rsidRPr="0013581D" w:rsidRDefault="009252F2" w:rsidP="009252F2">
            <w:pPr>
              <w:spacing w:after="0"/>
              <w:jc w:val="both"/>
              <w:rPr>
                <w:rFonts w:ascii="Arial" w:hAnsi="Arial" w:cs="Arial"/>
                <w:b/>
              </w:rPr>
            </w:pPr>
          </w:p>
        </w:tc>
      </w:tr>
      <w:tr w:rsidR="009252F2" w:rsidRPr="0013581D" w14:paraId="0DF22AA3" w14:textId="77777777" w:rsidTr="00DB7EAE">
        <w:tc>
          <w:tcPr>
            <w:tcW w:w="4621" w:type="dxa"/>
            <w:shd w:val="clear" w:color="auto" w:fill="auto"/>
          </w:tcPr>
          <w:p w14:paraId="305A20AB" w14:textId="77777777" w:rsidR="009252F2" w:rsidRPr="0013581D" w:rsidRDefault="009252F2" w:rsidP="009252F2">
            <w:pPr>
              <w:spacing w:after="0"/>
              <w:jc w:val="both"/>
              <w:rPr>
                <w:rFonts w:ascii="Arial" w:hAnsi="Arial" w:cs="Arial"/>
                <w:b/>
              </w:rPr>
            </w:pPr>
            <w:r w:rsidRPr="0013581D">
              <w:rPr>
                <w:rFonts w:ascii="Arial" w:hAnsi="Arial" w:cs="Arial"/>
                <w:b/>
              </w:rPr>
              <w:t>Email:</w:t>
            </w:r>
          </w:p>
        </w:tc>
        <w:tc>
          <w:tcPr>
            <w:tcW w:w="5977" w:type="dxa"/>
            <w:shd w:val="clear" w:color="auto" w:fill="auto"/>
          </w:tcPr>
          <w:p w14:paraId="0CA41624" w14:textId="77777777" w:rsidR="009252F2" w:rsidRPr="0013581D" w:rsidRDefault="009252F2" w:rsidP="009252F2">
            <w:pPr>
              <w:spacing w:after="0"/>
              <w:jc w:val="both"/>
              <w:rPr>
                <w:rFonts w:ascii="Arial" w:hAnsi="Arial" w:cs="Arial"/>
                <w:b/>
              </w:rPr>
            </w:pPr>
          </w:p>
        </w:tc>
      </w:tr>
    </w:tbl>
    <w:p w14:paraId="1E5A749A" w14:textId="77777777" w:rsidR="009252F2" w:rsidRPr="0013581D" w:rsidRDefault="009252F2" w:rsidP="009252F2">
      <w:pPr>
        <w:spacing w:after="0"/>
        <w:jc w:val="both"/>
        <w:rPr>
          <w:rFonts w:ascii="Arial" w:hAnsi="Arial" w:cs="Arial"/>
        </w:rPr>
      </w:pPr>
      <w:r w:rsidRPr="0013581D">
        <w:rPr>
          <w:rFonts w:ascii="Arial" w:hAnsi="Arial" w:cs="Arial"/>
        </w:rPr>
        <w:t xml:space="preserve">Any Purchase Order resulting from this RFQ will be subject to the OSCE General Conditions of Contract (Services), which can be viewed at </w:t>
      </w:r>
      <w:hyperlink r:id="rId13" w:history="1">
        <w:r w:rsidRPr="0013581D">
          <w:rPr>
            <w:rStyle w:val="Hyperlink"/>
            <w:rFonts w:ascii="Arial" w:hAnsi="Arial" w:cs="Arial"/>
            <w:b/>
          </w:rPr>
          <w:t>https://procurement.osce.org/key-procurement-documents</w:t>
        </w:r>
      </w:hyperlink>
      <w:r w:rsidRPr="0013581D">
        <w:rPr>
          <w:rFonts w:ascii="Arial" w:hAnsi="Arial" w:cs="Arial"/>
          <w:b/>
        </w:rPr>
        <w:t xml:space="preserve"> </w:t>
      </w:r>
      <w:r w:rsidRPr="0013581D">
        <w:rPr>
          <w:rFonts w:ascii="Arial" w:hAnsi="Arial" w:cs="Arial"/>
        </w:rPr>
        <w:t>Detailed “Instructions to Bidders – Request for Quotation” are also provided on the same link.</w:t>
      </w:r>
    </w:p>
    <w:p w14:paraId="0F37F311" w14:textId="26495B06" w:rsidR="009252F2" w:rsidRPr="0013581D" w:rsidRDefault="009252F2" w:rsidP="009252F2">
      <w:pPr>
        <w:spacing w:after="0"/>
        <w:jc w:val="both"/>
        <w:rPr>
          <w:rFonts w:ascii="Arial" w:hAnsi="Arial" w:cs="Arial"/>
          <w:i/>
        </w:rPr>
      </w:pPr>
      <w:r w:rsidRPr="0013581D">
        <w:rPr>
          <w:rFonts w:ascii="Arial" w:hAnsi="Arial" w:cs="Arial"/>
          <w:b/>
          <w:i/>
        </w:rPr>
        <w:t>Important:</w:t>
      </w:r>
      <w:r w:rsidRPr="0013581D">
        <w:rPr>
          <w:rFonts w:ascii="Arial" w:hAnsi="Arial" w:cs="Arial"/>
          <w:i/>
        </w:rPr>
        <w:t xml:space="preserve"> Bidders that are not registered with the OSCE need to complete the Vendor Registration Form under</w:t>
      </w:r>
      <w:r w:rsidR="00C50EAE" w:rsidRPr="0013581D">
        <w:rPr>
          <w:rFonts w:ascii="Arial" w:hAnsi="Arial" w:cs="Arial"/>
          <w:i/>
        </w:rPr>
        <w:t xml:space="preserve"> </w:t>
      </w:r>
      <w:hyperlink r:id="rId14" w:history="1">
        <w:r w:rsidR="00C50EAE" w:rsidRPr="0013581D">
          <w:rPr>
            <w:rStyle w:val="Hyperlink"/>
            <w:rFonts w:ascii="Arial" w:hAnsi="Arial" w:cs="Arial"/>
            <w:lang w:val="en-US"/>
          </w:rPr>
          <w:t>https://procurement.osce.org/vendor-registration</w:t>
        </w:r>
      </w:hyperlink>
      <w:r w:rsidRPr="0013581D">
        <w:rPr>
          <w:rFonts w:ascii="Arial" w:hAnsi="Arial" w:cs="Arial"/>
          <w:i/>
        </w:rPr>
        <w:t xml:space="preserve"> and submit it with their quotation.</w:t>
      </w:r>
    </w:p>
    <w:p w14:paraId="0251291F" w14:textId="77777777" w:rsidR="009252F2" w:rsidRPr="0013581D" w:rsidRDefault="009252F2" w:rsidP="007A3876">
      <w:pPr>
        <w:spacing w:after="0"/>
        <w:jc w:val="both"/>
        <w:rPr>
          <w:rFonts w:ascii="Arial" w:hAnsi="Arial" w:cs="Arial"/>
          <w:i/>
        </w:rPr>
      </w:pPr>
    </w:p>
    <w:p w14:paraId="461C50FD" w14:textId="413559E7" w:rsidR="00AC773E" w:rsidRPr="0013581D" w:rsidRDefault="001770A6" w:rsidP="007A3876">
      <w:pPr>
        <w:spacing w:after="0"/>
        <w:jc w:val="both"/>
        <w:rPr>
          <w:rFonts w:ascii="Arial" w:hAnsi="Arial" w:cs="Arial"/>
          <w:lang w:val="en-US"/>
        </w:rPr>
      </w:pPr>
      <w:r w:rsidRPr="0013581D">
        <w:rPr>
          <w:rFonts w:ascii="Arial" w:hAnsi="Arial" w:cs="Arial"/>
          <w:lang w:val="en-US"/>
        </w:rPr>
        <w:t xml:space="preserve">Any questions pertaining to this </w:t>
      </w:r>
      <w:r w:rsidR="00BA601D" w:rsidRPr="0013581D">
        <w:rPr>
          <w:rFonts w:ascii="Arial" w:hAnsi="Arial" w:cs="Arial"/>
          <w:lang w:val="en-US"/>
        </w:rPr>
        <w:t>RFQ</w:t>
      </w:r>
      <w:r w:rsidR="005608C1" w:rsidRPr="0013581D">
        <w:rPr>
          <w:rFonts w:ascii="Arial" w:hAnsi="Arial" w:cs="Arial"/>
          <w:lang w:val="en-US"/>
        </w:rPr>
        <w:t xml:space="preserve"> </w:t>
      </w:r>
      <w:r w:rsidRPr="0013581D">
        <w:rPr>
          <w:rFonts w:ascii="Arial" w:hAnsi="Arial" w:cs="Arial"/>
          <w:lang w:val="en-US"/>
        </w:rPr>
        <w:t xml:space="preserve">shall be addressed </w:t>
      </w:r>
      <w:r w:rsidR="00D32E43" w:rsidRPr="0013581D">
        <w:rPr>
          <w:rFonts w:ascii="Arial" w:hAnsi="Arial" w:cs="Arial"/>
          <w:lang w:val="en-US"/>
        </w:rPr>
        <w:t>to</w:t>
      </w:r>
      <w:r w:rsidRPr="0013581D">
        <w:rPr>
          <w:rFonts w:ascii="Arial" w:hAnsi="Arial" w:cs="Arial"/>
          <w:lang w:val="en-US"/>
        </w:rPr>
        <w:t xml:space="preserve"> </w:t>
      </w:r>
      <w:r w:rsidR="001E2C8D" w:rsidRPr="0013581D">
        <w:rPr>
          <w:rFonts w:ascii="Arial" w:hAnsi="Arial" w:cs="Arial"/>
          <w:lang w:val="en-US"/>
        </w:rPr>
        <w:t>Camille Schwartz</w:t>
      </w:r>
      <w:r w:rsidR="00FF05F8" w:rsidRPr="0013581D">
        <w:rPr>
          <w:rFonts w:ascii="Arial" w:hAnsi="Arial" w:cs="Arial"/>
          <w:lang w:val="en-US"/>
        </w:rPr>
        <w:t>,</w:t>
      </w:r>
      <w:r w:rsidRPr="0013581D">
        <w:rPr>
          <w:rFonts w:ascii="Arial" w:hAnsi="Arial" w:cs="Arial"/>
          <w:lang w:val="en-US"/>
        </w:rPr>
        <w:t xml:space="preserve"> </w:t>
      </w:r>
      <w:r w:rsidR="00D32E43" w:rsidRPr="0013581D">
        <w:rPr>
          <w:rFonts w:ascii="Arial" w:hAnsi="Arial" w:cs="Arial"/>
          <w:lang w:val="en-US"/>
        </w:rPr>
        <w:t xml:space="preserve">OSCE </w:t>
      </w:r>
      <w:r w:rsidRPr="0013581D">
        <w:rPr>
          <w:rFonts w:ascii="Arial" w:hAnsi="Arial" w:cs="Arial"/>
          <w:lang w:val="en-US"/>
        </w:rPr>
        <w:t>Procurement and Contracting Unit</w:t>
      </w:r>
      <w:r w:rsidR="00BA5EC4" w:rsidRPr="0013581D">
        <w:rPr>
          <w:rFonts w:ascii="Arial" w:hAnsi="Arial" w:cs="Arial"/>
          <w:lang w:val="en-US"/>
        </w:rPr>
        <w:t xml:space="preserve">, </w:t>
      </w:r>
      <w:hyperlink r:id="rId15" w:history="1">
        <w:r w:rsidR="001E2C8D" w:rsidRPr="0013581D">
          <w:rPr>
            <w:rStyle w:val="Hyperlink"/>
            <w:rFonts w:ascii="Arial" w:hAnsi="Arial" w:cs="Arial"/>
            <w:i/>
          </w:rPr>
          <w:t>camille.schwartz</w:t>
        </w:r>
        <w:r w:rsidR="001E2C8D" w:rsidRPr="0013581D">
          <w:rPr>
            <w:rStyle w:val="Hyperlink"/>
            <w:rFonts w:ascii="Arial" w:hAnsi="Arial" w:cs="Arial"/>
            <w:i/>
            <w:lang w:val="en-US"/>
          </w:rPr>
          <w:t>@osce.org</w:t>
        </w:r>
      </w:hyperlink>
      <w:r w:rsidR="00BA5EC4" w:rsidRPr="0013581D">
        <w:rPr>
          <w:rFonts w:ascii="Arial" w:hAnsi="Arial" w:cs="Arial"/>
          <w:lang w:val="en-US"/>
        </w:rPr>
        <w:t xml:space="preserve"> </w:t>
      </w:r>
      <w:r w:rsidR="0004614D" w:rsidRPr="0013581D">
        <w:rPr>
          <w:rFonts w:ascii="Arial" w:hAnsi="Arial" w:cs="Arial"/>
          <w:lang w:val="en-US"/>
        </w:rPr>
        <w:t>no later than</w:t>
      </w:r>
      <w:r w:rsidR="008F576E" w:rsidRPr="0013581D">
        <w:rPr>
          <w:rFonts w:ascii="Arial" w:hAnsi="Arial" w:cs="Arial"/>
          <w:lang w:val="en-US"/>
        </w:rPr>
        <w:t xml:space="preserve"> </w:t>
      </w:r>
      <w:r w:rsidR="00BC32B4" w:rsidRPr="0013581D">
        <w:rPr>
          <w:rFonts w:ascii="Arial" w:hAnsi="Arial" w:cs="Arial"/>
          <w:lang w:val="en-US"/>
        </w:rPr>
        <w:t>November</w:t>
      </w:r>
      <w:r w:rsidR="008F576E" w:rsidRPr="0013581D">
        <w:rPr>
          <w:rFonts w:ascii="Arial" w:hAnsi="Arial" w:cs="Arial"/>
          <w:lang w:val="en-US"/>
        </w:rPr>
        <w:t xml:space="preserve"> 1</w:t>
      </w:r>
      <w:r w:rsidR="00D24116">
        <w:rPr>
          <w:rFonts w:ascii="Arial" w:hAnsi="Arial" w:cs="Arial"/>
          <w:lang w:val="en-US"/>
        </w:rPr>
        <w:t>9</w:t>
      </w:r>
      <w:r w:rsidR="008F576E" w:rsidRPr="0013581D">
        <w:rPr>
          <w:rFonts w:ascii="Arial" w:hAnsi="Arial" w:cs="Arial"/>
          <w:lang w:val="en-US"/>
        </w:rPr>
        <w:t>th</w:t>
      </w:r>
      <w:r w:rsidR="00BC32B4" w:rsidRPr="0013581D">
        <w:rPr>
          <w:rFonts w:ascii="Arial" w:hAnsi="Arial" w:cs="Arial"/>
          <w:lang w:val="en-US"/>
        </w:rPr>
        <w:t>,</w:t>
      </w:r>
      <w:r w:rsidR="00966F97" w:rsidRPr="0013581D">
        <w:rPr>
          <w:rFonts w:ascii="Arial" w:hAnsi="Arial" w:cs="Arial"/>
          <w:lang w:val="en-US"/>
        </w:rPr>
        <w:t xml:space="preserve"> </w:t>
      </w:r>
      <w:r w:rsidR="00B902A6" w:rsidRPr="0013581D">
        <w:rPr>
          <w:rFonts w:ascii="Arial" w:hAnsi="Arial" w:cs="Arial"/>
          <w:lang w:val="en-US"/>
        </w:rPr>
        <w:t>202</w:t>
      </w:r>
      <w:r w:rsidR="00257530" w:rsidRPr="0013581D">
        <w:rPr>
          <w:rFonts w:ascii="Arial" w:hAnsi="Arial" w:cs="Arial"/>
          <w:lang w:val="en-US"/>
        </w:rPr>
        <w:t>4</w:t>
      </w:r>
      <w:r w:rsidR="007B38C9" w:rsidRPr="0013581D">
        <w:rPr>
          <w:rFonts w:ascii="Arial" w:hAnsi="Arial" w:cs="Arial"/>
          <w:lang w:val="en-US"/>
        </w:rPr>
        <w:t>.</w:t>
      </w:r>
    </w:p>
    <w:p w14:paraId="445FBFB0" w14:textId="77777777" w:rsidR="000E4BFC" w:rsidRPr="0013581D" w:rsidRDefault="000E4BFC" w:rsidP="007A3876">
      <w:pPr>
        <w:spacing w:after="0"/>
        <w:jc w:val="both"/>
        <w:rPr>
          <w:rFonts w:ascii="Arial" w:hAnsi="Arial" w:cs="Arial"/>
          <w:lang w:val="en-US"/>
        </w:rPr>
      </w:pPr>
    </w:p>
    <w:p w14:paraId="25BD553E" w14:textId="77777777" w:rsidR="00BF6150" w:rsidRPr="0013581D" w:rsidRDefault="00BF6150" w:rsidP="00BF6150">
      <w:pPr>
        <w:pStyle w:val="ListParagraph"/>
        <w:spacing w:after="0"/>
        <w:ind w:left="499"/>
        <w:jc w:val="both"/>
        <w:rPr>
          <w:rFonts w:ascii="Arial" w:hAnsi="Arial" w:cs="Arial"/>
          <w:lang w:val="en-US"/>
        </w:rPr>
      </w:pPr>
    </w:p>
    <w:p w14:paraId="5A95B83E" w14:textId="68523884" w:rsidR="00EF2AB0" w:rsidRPr="0013581D" w:rsidRDefault="00EF2AB0" w:rsidP="008E5308">
      <w:pPr>
        <w:spacing w:after="0"/>
        <w:rPr>
          <w:rFonts w:ascii="Arial" w:hAnsi="Arial" w:cs="Arial"/>
        </w:rPr>
      </w:pPr>
    </w:p>
    <w:p w14:paraId="354F15AB" w14:textId="77777777" w:rsidR="00FD0727" w:rsidRPr="0013581D" w:rsidRDefault="00FD0727" w:rsidP="008E5308">
      <w:pPr>
        <w:spacing w:after="0"/>
        <w:rPr>
          <w:rFonts w:ascii="Arial" w:hAnsi="Arial" w:cs="Arial"/>
        </w:rPr>
      </w:pPr>
    </w:p>
    <w:p w14:paraId="06468A37" w14:textId="3CED8BBB" w:rsidR="00E718F0" w:rsidRPr="0013581D" w:rsidRDefault="00E718F0" w:rsidP="00E718F0">
      <w:pPr>
        <w:spacing w:after="0"/>
        <w:rPr>
          <w:rFonts w:ascii="Arial" w:hAnsi="Arial" w:cs="Arial"/>
          <w:lang w:val="en-US"/>
        </w:rPr>
      </w:pPr>
    </w:p>
    <w:p w14:paraId="00164C32" w14:textId="7275C3AC" w:rsidR="00DC2ED4" w:rsidRPr="0013581D" w:rsidRDefault="00DC2ED4" w:rsidP="00E718F0">
      <w:pPr>
        <w:spacing w:after="0"/>
        <w:rPr>
          <w:rFonts w:ascii="Arial" w:hAnsi="Arial" w:cs="Arial"/>
          <w:lang w:val="en-US"/>
        </w:rPr>
      </w:pPr>
    </w:p>
    <w:p w14:paraId="2AE08F74" w14:textId="03EC20E6" w:rsidR="00DC2ED4" w:rsidRPr="0013581D" w:rsidRDefault="00DC2ED4" w:rsidP="00E718F0">
      <w:pPr>
        <w:spacing w:after="0"/>
        <w:rPr>
          <w:rFonts w:ascii="Arial" w:hAnsi="Arial" w:cs="Arial"/>
          <w:lang w:val="en-US"/>
        </w:rPr>
      </w:pPr>
    </w:p>
    <w:p w14:paraId="14B6BD2C" w14:textId="4183FB81" w:rsidR="00DC2ED4" w:rsidRPr="0013581D" w:rsidRDefault="00DC2ED4" w:rsidP="00E718F0">
      <w:pPr>
        <w:spacing w:after="0"/>
        <w:rPr>
          <w:rFonts w:ascii="Arial" w:hAnsi="Arial" w:cs="Arial"/>
          <w:lang w:val="en-US"/>
        </w:rPr>
      </w:pPr>
    </w:p>
    <w:p w14:paraId="7F545861" w14:textId="77777777" w:rsidR="00DC2ED4" w:rsidRPr="0013581D" w:rsidRDefault="00DC2ED4" w:rsidP="00E718F0">
      <w:pPr>
        <w:spacing w:after="0"/>
        <w:rPr>
          <w:rFonts w:ascii="Arial" w:hAnsi="Arial" w:cs="Arial"/>
          <w:lang w:val="en-US"/>
        </w:rPr>
      </w:pPr>
    </w:p>
    <w:p w14:paraId="5C753DC9" w14:textId="2BC474E1" w:rsidR="00090FFA" w:rsidRPr="0013581D" w:rsidRDefault="00090FFA" w:rsidP="00E718F0">
      <w:pPr>
        <w:spacing w:after="0"/>
        <w:rPr>
          <w:rFonts w:ascii="Arial" w:hAnsi="Arial" w:cs="Arial"/>
          <w:lang w:val="en-US"/>
        </w:rPr>
      </w:pPr>
    </w:p>
    <w:p w14:paraId="2AC4B893" w14:textId="77777777" w:rsidR="003379C1" w:rsidRPr="0013581D" w:rsidRDefault="003379C1" w:rsidP="00E718F0">
      <w:pPr>
        <w:spacing w:after="0"/>
        <w:rPr>
          <w:rFonts w:ascii="Arial" w:hAnsi="Arial" w:cs="Arial"/>
          <w:lang w:val="en-US"/>
        </w:rPr>
      </w:pPr>
    </w:p>
    <w:p w14:paraId="5ADFFF4B" w14:textId="77777777" w:rsidR="00090FFA" w:rsidRPr="0013581D" w:rsidRDefault="00090FFA" w:rsidP="00E718F0">
      <w:pPr>
        <w:spacing w:after="0"/>
        <w:rPr>
          <w:rFonts w:ascii="Arial" w:hAnsi="Arial" w:cs="Arial"/>
          <w:lang w:val="en-US"/>
        </w:rPr>
      </w:pPr>
    </w:p>
    <w:p w14:paraId="317A0B66" w14:textId="77777777" w:rsidR="00F27921" w:rsidRDefault="00F27921" w:rsidP="00E718F0">
      <w:pPr>
        <w:spacing w:after="0"/>
        <w:rPr>
          <w:rFonts w:ascii="Arial" w:hAnsi="Arial" w:cs="Arial"/>
          <w:b/>
          <w:bCs/>
          <w:color w:val="1F497D" w:themeColor="text2"/>
          <w:sz w:val="26"/>
          <w:szCs w:val="26"/>
          <w:lang w:val="en-US"/>
        </w:rPr>
      </w:pPr>
    </w:p>
    <w:p w14:paraId="0D614BE8" w14:textId="3AF05858" w:rsidR="00E3441E" w:rsidRPr="0013581D" w:rsidRDefault="00716DC1" w:rsidP="00E718F0">
      <w:pPr>
        <w:spacing w:after="0"/>
        <w:rPr>
          <w:rFonts w:ascii="Arial" w:hAnsi="Arial" w:cs="Arial"/>
          <w:color w:val="1F497D" w:themeColor="text2"/>
          <w:sz w:val="26"/>
          <w:szCs w:val="26"/>
          <w:lang w:val="en-US"/>
        </w:rPr>
      </w:pPr>
      <w:r w:rsidRPr="0013581D">
        <w:rPr>
          <w:rFonts w:ascii="Arial" w:hAnsi="Arial" w:cs="Arial"/>
          <w:b/>
          <w:bCs/>
          <w:color w:val="1F497D" w:themeColor="text2"/>
          <w:sz w:val="26"/>
          <w:szCs w:val="26"/>
          <w:lang w:val="en-US"/>
        </w:rPr>
        <w:t>Financial</w:t>
      </w:r>
      <w:r w:rsidR="00E3441E" w:rsidRPr="0013581D">
        <w:rPr>
          <w:rFonts w:ascii="Arial" w:hAnsi="Arial" w:cs="Arial"/>
          <w:b/>
          <w:bCs/>
          <w:color w:val="1F497D" w:themeColor="text2"/>
          <w:sz w:val="26"/>
          <w:szCs w:val="26"/>
          <w:lang w:val="en-US"/>
        </w:rPr>
        <w:t xml:space="preserve"> Offer:</w:t>
      </w:r>
    </w:p>
    <w:p w14:paraId="6ACFE64A" w14:textId="6042C119" w:rsidR="00E3441E" w:rsidRPr="0013581D" w:rsidRDefault="00E3441E" w:rsidP="002E097C">
      <w:pPr>
        <w:spacing w:after="0"/>
        <w:rPr>
          <w:rFonts w:ascii="Arial" w:hAnsi="Arial" w:cs="Arial"/>
          <w:lang w:val="en-US"/>
        </w:rPr>
      </w:pPr>
    </w:p>
    <w:p w14:paraId="7BF6C3C8" w14:textId="138BB70A" w:rsidR="00E3441E" w:rsidRPr="0013581D" w:rsidRDefault="00E3441E" w:rsidP="002E097C">
      <w:pPr>
        <w:spacing w:after="0"/>
        <w:rPr>
          <w:rFonts w:ascii="Arial" w:hAnsi="Arial" w:cs="Arial"/>
          <w:b/>
          <w:lang w:val="en-US"/>
        </w:rPr>
      </w:pPr>
      <w:r w:rsidRPr="0013581D">
        <w:rPr>
          <w:rFonts w:ascii="Arial" w:hAnsi="Arial" w:cs="Arial"/>
          <w:lang w:val="en-US"/>
        </w:rPr>
        <w:t xml:space="preserve">Please complete the below </w:t>
      </w:r>
      <w:r w:rsidR="008D2045" w:rsidRPr="0013581D">
        <w:rPr>
          <w:rFonts w:ascii="Arial" w:hAnsi="Arial" w:cs="Arial"/>
          <w:b/>
          <w:lang w:val="en-US"/>
        </w:rPr>
        <w:t>PRICE FORM</w:t>
      </w:r>
    </w:p>
    <w:p w14:paraId="71F9A617" w14:textId="77777777" w:rsidR="00443BA3" w:rsidRPr="0013581D" w:rsidRDefault="00443BA3" w:rsidP="002E097C">
      <w:pPr>
        <w:spacing w:after="0"/>
        <w:rPr>
          <w:rFonts w:ascii="Arial" w:hAnsi="Arial" w:cs="Arial"/>
          <w:lang w:val="en-US"/>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669"/>
        <w:gridCol w:w="992"/>
        <w:gridCol w:w="1134"/>
        <w:gridCol w:w="1276"/>
        <w:gridCol w:w="1985"/>
      </w:tblGrid>
      <w:tr w:rsidR="008E6CA9" w:rsidRPr="0013581D" w14:paraId="47142794" w14:textId="77777777" w:rsidTr="00EF202E">
        <w:trPr>
          <w:trHeight w:val="567"/>
          <w:jc w:val="center"/>
        </w:trPr>
        <w:tc>
          <w:tcPr>
            <w:tcW w:w="571" w:type="dxa"/>
            <w:shd w:val="clear" w:color="auto" w:fill="17365D" w:themeFill="text2" w:themeFillShade="BF"/>
            <w:vAlign w:val="center"/>
          </w:tcPr>
          <w:p w14:paraId="10AC7385" w14:textId="77777777" w:rsidR="008E6CA9" w:rsidRPr="0013581D" w:rsidRDefault="008E6CA9" w:rsidP="00EE6836">
            <w:pPr>
              <w:spacing w:after="0"/>
              <w:rPr>
                <w:rFonts w:ascii="Arial" w:hAnsi="Arial" w:cs="Arial"/>
                <w:b/>
              </w:rPr>
            </w:pPr>
            <w:r w:rsidRPr="0013581D">
              <w:rPr>
                <w:rFonts w:ascii="Arial" w:hAnsi="Arial" w:cs="Arial"/>
                <w:b/>
              </w:rPr>
              <w:t>No.</w:t>
            </w:r>
          </w:p>
        </w:tc>
        <w:tc>
          <w:tcPr>
            <w:tcW w:w="4669" w:type="dxa"/>
            <w:shd w:val="clear" w:color="auto" w:fill="17365D" w:themeFill="text2" w:themeFillShade="BF"/>
            <w:vAlign w:val="center"/>
          </w:tcPr>
          <w:p w14:paraId="42D87648" w14:textId="4E9AD0FA" w:rsidR="008E6CA9" w:rsidRPr="0013581D" w:rsidRDefault="008E6CA9" w:rsidP="00EE6836">
            <w:pPr>
              <w:spacing w:after="0"/>
              <w:rPr>
                <w:rFonts w:ascii="Arial" w:hAnsi="Arial" w:cs="Arial"/>
                <w:b/>
              </w:rPr>
            </w:pPr>
            <w:r w:rsidRPr="0013581D">
              <w:rPr>
                <w:rFonts w:ascii="Arial" w:hAnsi="Arial" w:cs="Arial"/>
                <w:b/>
              </w:rPr>
              <w:t>Task</w:t>
            </w:r>
          </w:p>
        </w:tc>
        <w:tc>
          <w:tcPr>
            <w:tcW w:w="992" w:type="dxa"/>
            <w:shd w:val="clear" w:color="auto" w:fill="17365D" w:themeFill="text2" w:themeFillShade="BF"/>
            <w:vAlign w:val="center"/>
          </w:tcPr>
          <w:p w14:paraId="77C8A98C" w14:textId="5E5EBC7B" w:rsidR="008E6CA9" w:rsidRPr="0013581D" w:rsidRDefault="008E6CA9" w:rsidP="008E6CA9">
            <w:pPr>
              <w:spacing w:after="0"/>
              <w:jc w:val="center"/>
              <w:rPr>
                <w:rFonts w:ascii="Arial" w:hAnsi="Arial" w:cs="Arial"/>
                <w:b/>
              </w:rPr>
            </w:pPr>
            <w:r w:rsidRPr="0013581D">
              <w:rPr>
                <w:rFonts w:ascii="Arial" w:hAnsi="Arial" w:cs="Arial"/>
                <w:b/>
              </w:rPr>
              <w:t>Qty.</w:t>
            </w:r>
          </w:p>
        </w:tc>
        <w:tc>
          <w:tcPr>
            <w:tcW w:w="1134" w:type="dxa"/>
            <w:shd w:val="clear" w:color="auto" w:fill="17365D" w:themeFill="text2" w:themeFillShade="BF"/>
            <w:vAlign w:val="center"/>
          </w:tcPr>
          <w:p w14:paraId="58874CBD" w14:textId="124F2247" w:rsidR="008E6CA9" w:rsidRPr="0013581D" w:rsidRDefault="008E6CA9" w:rsidP="008E6CA9">
            <w:pPr>
              <w:spacing w:after="0"/>
              <w:jc w:val="center"/>
              <w:rPr>
                <w:rFonts w:ascii="Arial" w:hAnsi="Arial" w:cs="Arial"/>
                <w:b/>
              </w:rPr>
            </w:pPr>
            <w:r w:rsidRPr="0013581D">
              <w:rPr>
                <w:rFonts w:ascii="Arial" w:hAnsi="Arial" w:cs="Arial"/>
                <w:b/>
              </w:rPr>
              <w:t>Unit</w:t>
            </w:r>
          </w:p>
        </w:tc>
        <w:tc>
          <w:tcPr>
            <w:tcW w:w="1276" w:type="dxa"/>
            <w:shd w:val="clear" w:color="auto" w:fill="17365D" w:themeFill="text2" w:themeFillShade="BF"/>
          </w:tcPr>
          <w:p w14:paraId="1AB9D3D2" w14:textId="7A129F22" w:rsidR="008E6CA9" w:rsidRPr="0013581D" w:rsidRDefault="008E6CA9" w:rsidP="008E6CA9">
            <w:pPr>
              <w:spacing w:after="0"/>
              <w:jc w:val="center"/>
              <w:rPr>
                <w:rFonts w:ascii="Arial" w:hAnsi="Arial" w:cs="Arial"/>
                <w:b/>
              </w:rPr>
            </w:pPr>
            <w:r w:rsidRPr="0013581D">
              <w:rPr>
                <w:rFonts w:ascii="Arial" w:hAnsi="Arial" w:cs="Arial"/>
                <w:b/>
              </w:rPr>
              <w:t>Unit Price EUR</w:t>
            </w:r>
            <w:r w:rsidR="00CE516C" w:rsidRPr="0013581D">
              <w:rPr>
                <w:rFonts w:ascii="Arial" w:hAnsi="Arial" w:cs="Arial"/>
                <w:b/>
              </w:rPr>
              <w:t xml:space="preserve"> </w:t>
            </w:r>
            <w:r w:rsidRPr="0013581D">
              <w:rPr>
                <w:rFonts w:ascii="Arial" w:hAnsi="Arial" w:cs="Arial"/>
                <w:bCs/>
              </w:rPr>
              <w:t>(excl. VAT)</w:t>
            </w:r>
          </w:p>
        </w:tc>
        <w:tc>
          <w:tcPr>
            <w:tcW w:w="1985" w:type="dxa"/>
            <w:shd w:val="clear" w:color="auto" w:fill="17365D" w:themeFill="text2" w:themeFillShade="BF"/>
            <w:vAlign w:val="center"/>
          </w:tcPr>
          <w:p w14:paraId="053E6E25" w14:textId="1F5867D4" w:rsidR="008E6CA9" w:rsidRPr="0013581D" w:rsidRDefault="00CE516C" w:rsidP="00EE6836">
            <w:pPr>
              <w:spacing w:after="0"/>
              <w:rPr>
                <w:rFonts w:ascii="Arial" w:hAnsi="Arial" w:cs="Arial"/>
                <w:b/>
              </w:rPr>
            </w:pPr>
            <w:r w:rsidRPr="0013581D">
              <w:rPr>
                <w:rFonts w:ascii="Arial" w:hAnsi="Arial" w:cs="Arial"/>
                <w:b/>
              </w:rPr>
              <w:t xml:space="preserve">Total </w:t>
            </w:r>
            <w:r w:rsidR="008E6CA9" w:rsidRPr="0013581D">
              <w:rPr>
                <w:rFonts w:ascii="Arial" w:hAnsi="Arial" w:cs="Arial"/>
                <w:b/>
              </w:rPr>
              <w:t>Price, EUR</w:t>
            </w:r>
            <w:r w:rsidR="008E6CA9" w:rsidRPr="0013581D">
              <w:rPr>
                <w:rFonts w:ascii="Arial" w:hAnsi="Arial" w:cs="Arial"/>
                <w:b/>
              </w:rPr>
              <w:br/>
            </w:r>
            <w:r w:rsidR="008E6CA9" w:rsidRPr="0013581D">
              <w:rPr>
                <w:rFonts w:ascii="Arial" w:hAnsi="Arial" w:cs="Arial"/>
              </w:rPr>
              <w:t>(excl. VAT)</w:t>
            </w:r>
          </w:p>
        </w:tc>
      </w:tr>
      <w:tr w:rsidR="008E6CA9" w:rsidRPr="0013581D" w14:paraId="3BD64AFB" w14:textId="77777777" w:rsidTr="00194F57">
        <w:trPr>
          <w:trHeight w:val="831"/>
          <w:jc w:val="center"/>
        </w:trPr>
        <w:tc>
          <w:tcPr>
            <w:tcW w:w="571" w:type="dxa"/>
            <w:shd w:val="clear" w:color="auto" w:fill="auto"/>
            <w:vAlign w:val="center"/>
          </w:tcPr>
          <w:p w14:paraId="6B3F4410" w14:textId="77777777" w:rsidR="008E6CA9" w:rsidRPr="0013581D" w:rsidRDefault="008E6CA9" w:rsidP="008E6CA9">
            <w:pPr>
              <w:spacing w:after="0"/>
              <w:rPr>
                <w:rFonts w:ascii="Arial" w:hAnsi="Arial" w:cs="Arial"/>
              </w:rPr>
            </w:pPr>
            <w:r w:rsidRPr="0013581D">
              <w:rPr>
                <w:rFonts w:ascii="Arial" w:hAnsi="Arial" w:cs="Arial"/>
              </w:rPr>
              <w:t>1.</w:t>
            </w:r>
          </w:p>
        </w:tc>
        <w:tc>
          <w:tcPr>
            <w:tcW w:w="4669" w:type="dxa"/>
            <w:shd w:val="clear" w:color="auto" w:fill="auto"/>
            <w:vAlign w:val="center"/>
          </w:tcPr>
          <w:p w14:paraId="47653B12" w14:textId="77777777" w:rsidR="00563A55" w:rsidRPr="0013581D" w:rsidRDefault="00563A55" w:rsidP="008E6CA9">
            <w:pPr>
              <w:spacing w:after="0"/>
              <w:rPr>
                <w:rFonts w:ascii="Arial" w:hAnsi="Arial" w:cs="Arial"/>
                <w:b/>
              </w:rPr>
            </w:pPr>
          </w:p>
          <w:p w14:paraId="4A29454F" w14:textId="77777777" w:rsidR="00414630" w:rsidRPr="0013581D" w:rsidRDefault="00ED643B" w:rsidP="008E6CA9">
            <w:pPr>
              <w:spacing w:after="0"/>
              <w:rPr>
                <w:rFonts w:ascii="Arial" w:hAnsi="Arial" w:cs="Arial"/>
                <w:bCs/>
              </w:rPr>
            </w:pPr>
            <w:r w:rsidRPr="0013581D">
              <w:rPr>
                <w:rFonts w:ascii="Arial" w:hAnsi="Arial" w:cs="Arial"/>
                <w:bCs/>
              </w:rPr>
              <w:t>Needs Assessment Report (full)</w:t>
            </w:r>
            <w:r w:rsidR="009865D3" w:rsidRPr="0013581D">
              <w:rPr>
                <w:rFonts w:ascii="Arial" w:hAnsi="Arial" w:cs="Arial"/>
                <w:bCs/>
              </w:rPr>
              <w:t xml:space="preserve"> </w:t>
            </w:r>
          </w:p>
          <w:p w14:paraId="598B182C" w14:textId="2551067F" w:rsidR="009865D3" w:rsidRPr="0013581D" w:rsidRDefault="009865D3" w:rsidP="00C506C1">
            <w:pPr>
              <w:spacing w:after="0"/>
              <w:rPr>
                <w:rFonts w:ascii="Arial" w:hAnsi="Arial" w:cs="Arial"/>
              </w:rPr>
            </w:pPr>
          </w:p>
        </w:tc>
        <w:tc>
          <w:tcPr>
            <w:tcW w:w="992" w:type="dxa"/>
            <w:vAlign w:val="center"/>
          </w:tcPr>
          <w:p w14:paraId="082BB849" w14:textId="7618B41F" w:rsidR="008E6CA9" w:rsidRPr="0013581D" w:rsidRDefault="00ED643B" w:rsidP="008E6CA9">
            <w:pPr>
              <w:spacing w:after="0"/>
              <w:jc w:val="center"/>
              <w:rPr>
                <w:rFonts w:ascii="Arial" w:hAnsi="Arial" w:cs="Arial"/>
              </w:rPr>
            </w:pPr>
            <w:r w:rsidRPr="0013581D">
              <w:rPr>
                <w:rFonts w:ascii="Arial" w:hAnsi="Arial" w:cs="Arial"/>
              </w:rPr>
              <w:t>1</w:t>
            </w:r>
          </w:p>
        </w:tc>
        <w:tc>
          <w:tcPr>
            <w:tcW w:w="1134" w:type="dxa"/>
            <w:vAlign w:val="center"/>
          </w:tcPr>
          <w:p w14:paraId="15E7C8EC" w14:textId="37C77525" w:rsidR="008E6CA9" w:rsidRPr="0013581D" w:rsidRDefault="00BC32B4" w:rsidP="008E6CA9">
            <w:pPr>
              <w:spacing w:after="0"/>
              <w:jc w:val="center"/>
              <w:rPr>
                <w:rFonts w:ascii="Arial" w:hAnsi="Arial" w:cs="Arial"/>
              </w:rPr>
            </w:pPr>
            <w:r w:rsidRPr="0013581D">
              <w:rPr>
                <w:rFonts w:ascii="Arial" w:hAnsi="Arial" w:cs="Arial"/>
              </w:rPr>
              <w:t>Lump sum</w:t>
            </w:r>
          </w:p>
        </w:tc>
        <w:tc>
          <w:tcPr>
            <w:tcW w:w="1276" w:type="dxa"/>
            <w:vAlign w:val="center"/>
          </w:tcPr>
          <w:p w14:paraId="3FA48A99" w14:textId="77777777" w:rsidR="008E6CA9" w:rsidRPr="0013581D" w:rsidRDefault="008E6CA9" w:rsidP="00CE516C">
            <w:pPr>
              <w:spacing w:after="0"/>
              <w:jc w:val="center"/>
              <w:rPr>
                <w:rFonts w:ascii="Arial" w:hAnsi="Arial" w:cs="Arial"/>
              </w:rPr>
            </w:pPr>
          </w:p>
          <w:p w14:paraId="0924583C" w14:textId="2024D24D" w:rsidR="00CE516C" w:rsidRPr="0013581D" w:rsidRDefault="00CE516C" w:rsidP="00CE516C">
            <w:pPr>
              <w:spacing w:after="0"/>
              <w:jc w:val="center"/>
              <w:rPr>
                <w:rFonts w:ascii="Arial" w:hAnsi="Arial" w:cs="Arial"/>
              </w:rPr>
            </w:pPr>
          </w:p>
        </w:tc>
        <w:tc>
          <w:tcPr>
            <w:tcW w:w="1985" w:type="dxa"/>
            <w:shd w:val="clear" w:color="auto" w:fill="auto"/>
            <w:vAlign w:val="center"/>
          </w:tcPr>
          <w:p w14:paraId="482B2FD1" w14:textId="509BEEC8" w:rsidR="008E6CA9" w:rsidRPr="0013581D" w:rsidRDefault="008E6CA9" w:rsidP="00CE516C">
            <w:pPr>
              <w:spacing w:after="0"/>
              <w:jc w:val="center"/>
              <w:rPr>
                <w:rFonts w:ascii="Arial" w:hAnsi="Arial" w:cs="Arial"/>
              </w:rPr>
            </w:pPr>
            <w:r w:rsidRPr="0013581D">
              <w:rPr>
                <w:rFonts w:ascii="Arial" w:hAnsi="Arial" w:cs="Arial"/>
              </w:rPr>
              <w:t>______________</w:t>
            </w:r>
          </w:p>
        </w:tc>
      </w:tr>
      <w:tr w:rsidR="0098212D" w:rsidRPr="0013581D" w14:paraId="63F730BC" w14:textId="77777777" w:rsidTr="00194F57">
        <w:trPr>
          <w:trHeight w:val="831"/>
          <w:jc w:val="center"/>
        </w:trPr>
        <w:tc>
          <w:tcPr>
            <w:tcW w:w="571" w:type="dxa"/>
            <w:shd w:val="clear" w:color="auto" w:fill="auto"/>
            <w:vAlign w:val="center"/>
          </w:tcPr>
          <w:p w14:paraId="4C8D6833" w14:textId="11E493E1" w:rsidR="0098212D" w:rsidRPr="0013581D" w:rsidRDefault="0098212D" w:rsidP="008E6CA9">
            <w:pPr>
              <w:spacing w:after="0"/>
              <w:rPr>
                <w:rFonts w:ascii="Arial" w:hAnsi="Arial" w:cs="Arial"/>
              </w:rPr>
            </w:pPr>
            <w:r w:rsidRPr="0013581D">
              <w:rPr>
                <w:rFonts w:ascii="Arial" w:hAnsi="Arial" w:cs="Arial"/>
              </w:rPr>
              <w:t>2</w:t>
            </w:r>
          </w:p>
        </w:tc>
        <w:tc>
          <w:tcPr>
            <w:tcW w:w="4669" w:type="dxa"/>
            <w:shd w:val="clear" w:color="auto" w:fill="auto"/>
            <w:vAlign w:val="center"/>
          </w:tcPr>
          <w:p w14:paraId="03DEAAA3" w14:textId="77777777" w:rsidR="00443BA3" w:rsidRPr="0013581D" w:rsidRDefault="00443BA3" w:rsidP="00C506C1">
            <w:pPr>
              <w:spacing w:after="0"/>
              <w:rPr>
                <w:rFonts w:ascii="Arial" w:hAnsi="Arial" w:cs="Arial"/>
                <w:bCs/>
                <w:color w:val="000000"/>
              </w:rPr>
            </w:pPr>
          </w:p>
          <w:p w14:paraId="57E09A06" w14:textId="1165A7AF" w:rsidR="0098212D" w:rsidRPr="0013581D" w:rsidRDefault="0098212D" w:rsidP="00C506C1">
            <w:pPr>
              <w:spacing w:after="0"/>
              <w:rPr>
                <w:rFonts w:ascii="Arial" w:hAnsi="Arial" w:cs="Arial"/>
                <w:lang w:val="en-US"/>
              </w:rPr>
            </w:pPr>
            <w:r w:rsidRPr="0013581D">
              <w:rPr>
                <w:rFonts w:ascii="Arial" w:hAnsi="Arial" w:cs="Arial"/>
                <w:bCs/>
                <w:color w:val="000000"/>
              </w:rPr>
              <w:t xml:space="preserve">Executive Summary of the Needs Assessment Report (with </w:t>
            </w:r>
            <w:r w:rsidR="00C506C1" w:rsidRPr="0013581D">
              <w:rPr>
                <w:rFonts w:ascii="Arial" w:hAnsi="Arial" w:cs="Arial"/>
                <w:bCs/>
                <w:color w:val="000000"/>
              </w:rPr>
              <w:t xml:space="preserve">text and </w:t>
            </w:r>
            <w:r w:rsidRPr="0013581D">
              <w:rPr>
                <w:rFonts w:ascii="Arial" w:hAnsi="Arial" w:cs="Arial"/>
                <w:bCs/>
                <w:color w:val="000000"/>
              </w:rPr>
              <w:t>infographics)</w:t>
            </w:r>
          </w:p>
          <w:p w14:paraId="67E341CB" w14:textId="7551E83D" w:rsidR="0098212D" w:rsidRPr="0013581D" w:rsidRDefault="0098212D" w:rsidP="0098212D">
            <w:pPr>
              <w:spacing w:after="0"/>
              <w:rPr>
                <w:rFonts w:ascii="Arial" w:hAnsi="Arial" w:cs="Arial"/>
                <w:b/>
              </w:rPr>
            </w:pPr>
          </w:p>
        </w:tc>
        <w:tc>
          <w:tcPr>
            <w:tcW w:w="992" w:type="dxa"/>
            <w:vAlign w:val="center"/>
          </w:tcPr>
          <w:p w14:paraId="145FFDB6" w14:textId="2C54B8D9" w:rsidR="0098212D" w:rsidRPr="0013581D" w:rsidRDefault="00414630" w:rsidP="008E6CA9">
            <w:pPr>
              <w:spacing w:after="0"/>
              <w:jc w:val="center"/>
              <w:rPr>
                <w:rFonts w:ascii="Arial" w:hAnsi="Arial" w:cs="Arial"/>
              </w:rPr>
            </w:pPr>
            <w:r w:rsidRPr="0013581D">
              <w:rPr>
                <w:rFonts w:ascii="Arial" w:hAnsi="Arial" w:cs="Arial"/>
              </w:rPr>
              <w:t>1</w:t>
            </w:r>
          </w:p>
        </w:tc>
        <w:tc>
          <w:tcPr>
            <w:tcW w:w="1134" w:type="dxa"/>
            <w:vAlign w:val="center"/>
          </w:tcPr>
          <w:p w14:paraId="4194F759" w14:textId="4789AB89" w:rsidR="0098212D" w:rsidRPr="0013581D" w:rsidRDefault="00414630" w:rsidP="008E6CA9">
            <w:pPr>
              <w:spacing w:after="0"/>
              <w:jc w:val="center"/>
              <w:rPr>
                <w:rFonts w:ascii="Arial" w:hAnsi="Arial" w:cs="Arial"/>
              </w:rPr>
            </w:pPr>
            <w:r w:rsidRPr="0013581D">
              <w:rPr>
                <w:rFonts w:ascii="Arial" w:hAnsi="Arial" w:cs="Arial"/>
              </w:rPr>
              <w:t>Lump sum</w:t>
            </w:r>
          </w:p>
        </w:tc>
        <w:tc>
          <w:tcPr>
            <w:tcW w:w="1276" w:type="dxa"/>
            <w:vAlign w:val="center"/>
          </w:tcPr>
          <w:p w14:paraId="0AE1EF12" w14:textId="77777777" w:rsidR="0098212D" w:rsidRPr="0013581D" w:rsidRDefault="0098212D" w:rsidP="00CE516C">
            <w:pPr>
              <w:spacing w:after="0"/>
              <w:jc w:val="center"/>
              <w:rPr>
                <w:rFonts w:ascii="Arial" w:hAnsi="Arial" w:cs="Arial"/>
              </w:rPr>
            </w:pPr>
          </w:p>
        </w:tc>
        <w:tc>
          <w:tcPr>
            <w:tcW w:w="1985" w:type="dxa"/>
            <w:shd w:val="clear" w:color="auto" w:fill="auto"/>
            <w:vAlign w:val="center"/>
          </w:tcPr>
          <w:p w14:paraId="189D41EF" w14:textId="77777777" w:rsidR="0098212D" w:rsidRPr="0013581D" w:rsidRDefault="0098212D" w:rsidP="00CE516C">
            <w:pPr>
              <w:spacing w:after="0"/>
              <w:jc w:val="center"/>
              <w:rPr>
                <w:rFonts w:ascii="Arial" w:hAnsi="Arial" w:cs="Arial"/>
              </w:rPr>
            </w:pPr>
          </w:p>
        </w:tc>
      </w:tr>
      <w:tr w:rsidR="00C671ED" w:rsidRPr="0013581D" w14:paraId="74264E3A" w14:textId="77777777" w:rsidTr="006A6318">
        <w:trPr>
          <w:trHeight w:val="567"/>
          <w:jc w:val="center"/>
        </w:trPr>
        <w:tc>
          <w:tcPr>
            <w:tcW w:w="571" w:type="dxa"/>
            <w:shd w:val="clear" w:color="auto" w:fill="auto"/>
            <w:vAlign w:val="center"/>
          </w:tcPr>
          <w:p w14:paraId="68ECCFCB" w14:textId="77777777" w:rsidR="00C671ED" w:rsidRPr="0013581D" w:rsidRDefault="00C671ED" w:rsidP="008E6CA9">
            <w:pPr>
              <w:spacing w:after="0"/>
              <w:rPr>
                <w:rFonts w:ascii="Arial" w:hAnsi="Arial" w:cs="Arial"/>
              </w:rPr>
            </w:pPr>
          </w:p>
        </w:tc>
        <w:tc>
          <w:tcPr>
            <w:tcW w:w="8071" w:type="dxa"/>
            <w:gridSpan w:val="4"/>
            <w:shd w:val="clear" w:color="auto" w:fill="auto"/>
            <w:vAlign w:val="center"/>
          </w:tcPr>
          <w:p w14:paraId="49CD04ED" w14:textId="459A7117" w:rsidR="00C671ED" w:rsidRPr="0013581D" w:rsidRDefault="00C671ED" w:rsidP="00C671ED">
            <w:pPr>
              <w:spacing w:after="0"/>
              <w:jc w:val="right"/>
              <w:rPr>
                <w:rFonts w:ascii="Arial" w:hAnsi="Arial" w:cs="Arial"/>
                <w:b/>
                <w:bCs/>
              </w:rPr>
            </w:pPr>
            <w:r w:rsidRPr="0013581D">
              <w:rPr>
                <w:rFonts w:ascii="Arial" w:hAnsi="Arial" w:cs="Arial"/>
                <w:b/>
                <w:bCs/>
              </w:rPr>
              <w:t>Total (EUR net of VAT):</w:t>
            </w:r>
          </w:p>
        </w:tc>
        <w:tc>
          <w:tcPr>
            <w:tcW w:w="1985" w:type="dxa"/>
            <w:shd w:val="clear" w:color="auto" w:fill="auto"/>
            <w:vAlign w:val="center"/>
          </w:tcPr>
          <w:p w14:paraId="5942D65B" w14:textId="77777777" w:rsidR="00C671ED" w:rsidRPr="0013581D" w:rsidRDefault="00C671ED" w:rsidP="00CE516C">
            <w:pPr>
              <w:spacing w:after="0"/>
              <w:jc w:val="center"/>
              <w:rPr>
                <w:rFonts w:ascii="Arial" w:hAnsi="Arial" w:cs="Arial"/>
              </w:rPr>
            </w:pPr>
          </w:p>
        </w:tc>
      </w:tr>
    </w:tbl>
    <w:p w14:paraId="602F2FAF" w14:textId="3BCFB398" w:rsidR="003E1A7F" w:rsidRPr="0013581D" w:rsidRDefault="003E1A7F" w:rsidP="002E097C">
      <w:pPr>
        <w:spacing w:after="0"/>
        <w:rPr>
          <w:rFonts w:ascii="Arial" w:hAnsi="Arial" w:cs="Arial"/>
          <w:lang w:val="en-US"/>
        </w:rPr>
      </w:pPr>
    </w:p>
    <w:p w14:paraId="3647B189" w14:textId="324014CC" w:rsidR="000F2A36" w:rsidRPr="0013581D" w:rsidRDefault="000F2A36" w:rsidP="002E097C">
      <w:pPr>
        <w:spacing w:after="0"/>
        <w:rPr>
          <w:rFonts w:ascii="Arial" w:hAnsi="Arial" w:cs="Arial"/>
        </w:rPr>
      </w:pPr>
    </w:p>
    <w:p w14:paraId="5F6AA65B" w14:textId="4FD96964" w:rsidR="00CE516C" w:rsidRPr="0013581D" w:rsidRDefault="00CE516C" w:rsidP="002E097C">
      <w:pPr>
        <w:spacing w:after="0"/>
        <w:rPr>
          <w:rFonts w:ascii="Arial" w:hAnsi="Arial" w:cs="Arial"/>
        </w:rPr>
      </w:pPr>
    </w:p>
    <w:p w14:paraId="5EA08E20" w14:textId="4E6A5312" w:rsidR="00CE516C" w:rsidRPr="006C3ABE" w:rsidRDefault="0091149A" w:rsidP="002E097C">
      <w:pPr>
        <w:spacing w:after="0"/>
        <w:rPr>
          <w:rFonts w:ascii="Arial" w:hAnsi="Arial" w:cs="Arial"/>
        </w:rPr>
      </w:pPr>
      <w:r w:rsidRPr="0013581D">
        <w:rPr>
          <w:rFonts w:ascii="Arial" w:hAnsi="Arial" w:cs="Arial"/>
        </w:rPr>
        <w:t xml:space="preserve">NB: Payment will be made in the national currency </w:t>
      </w:r>
      <w:r w:rsidR="00D1018B">
        <w:rPr>
          <w:rFonts w:ascii="Arial" w:hAnsi="Arial" w:cs="Arial"/>
        </w:rPr>
        <w:t>(</w:t>
      </w:r>
      <w:r w:rsidR="00D1018B" w:rsidRPr="00D1018B">
        <w:rPr>
          <w:rFonts w:ascii="Arial" w:hAnsi="Arial" w:cs="Arial"/>
        </w:rPr>
        <w:t xml:space="preserve">Kazakhstan, </w:t>
      </w:r>
      <w:r w:rsidR="009A19F0" w:rsidRPr="009A19F0">
        <w:rPr>
          <w:rFonts w:ascii="Arial" w:hAnsi="Arial" w:cs="Arial"/>
        </w:rPr>
        <w:t>Kyrgyzstan</w:t>
      </w:r>
      <w:r w:rsidR="00D1018B" w:rsidRPr="00D1018B">
        <w:rPr>
          <w:rFonts w:ascii="Arial" w:hAnsi="Arial" w:cs="Arial"/>
        </w:rPr>
        <w:t xml:space="preserve">, Turkmenistan, Tajikistan, </w:t>
      </w:r>
      <w:r w:rsidR="00751433">
        <w:rPr>
          <w:rFonts w:ascii="Arial" w:hAnsi="Arial" w:cs="Arial"/>
        </w:rPr>
        <w:t xml:space="preserve">or </w:t>
      </w:r>
      <w:r w:rsidR="00D1018B" w:rsidRPr="00D1018B">
        <w:rPr>
          <w:rFonts w:ascii="Arial" w:hAnsi="Arial" w:cs="Arial"/>
        </w:rPr>
        <w:t>Uzbekistan</w:t>
      </w:r>
      <w:r w:rsidR="00D1018B">
        <w:rPr>
          <w:rFonts w:ascii="Arial" w:hAnsi="Arial" w:cs="Arial"/>
        </w:rPr>
        <w:t>)</w:t>
      </w:r>
      <w:r w:rsidR="00D1018B" w:rsidRPr="00D1018B">
        <w:rPr>
          <w:rFonts w:ascii="Arial" w:hAnsi="Arial" w:cs="Arial"/>
        </w:rPr>
        <w:t xml:space="preserve"> </w:t>
      </w:r>
      <w:r w:rsidRPr="0013581D">
        <w:rPr>
          <w:rFonts w:ascii="Arial" w:hAnsi="Arial" w:cs="Arial"/>
        </w:rPr>
        <w:t xml:space="preserve">based on the exchange rate of the </w:t>
      </w:r>
      <w:r w:rsidR="00B25150" w:rsidRPr="0013581D">
        <w:rPr>
          <w:rFonts w:ascii="Arial" w:hAnsi="Arial" w:cs="Arial"/>
        </w:rPr>
        <w:t>N</w:t>
      </w:r>
      <w:r w:rsidRPr="0013581D">
        <w:rPr>
          <w:rFonts w:ascii="Arial" w:hAnsi="Arial" w:cs="Arial"/>
        </w:rPr>
        <w:t>ational Bank on the date of the invoice</w:t>
      </w:r>
      <w:r w:rsidRPr="006C3ABE">
        <w:rPr>
          <w:rFonts w:ascii="Arial" w:hAnsi="Arial" w:cs="Arial"/>
        </w:rPr>
        <w:t xml:space="preserve"> submission.</w:t>
      </w:r>
    </w:p>
    <w:p w14:paraId="58077D97" w14:textId="3269DBC1" w:rsidR="00CE516C" w:rsidRPr="006C3ABE" w:rsidRDefault="00CE516C" w:rsidP="002E097C">
      <w:pPr>
        <w:spacing w:after="0"/>
        <w:rPr>
          <w:rFonts w:ascii="Arial" w:hAnsi="Arial" w:cs="Arial"/>
        </w:rPr>
      </w:pPr>
    </w:p>
    <w:p w14:paraId="2220430C" w14:textId="4AB8E539" w:rsidR="00CE516C" w:rsidRPr="006C3ABE" w:rsidRDefault="00CE516C" w:rsidP="002E097C">
      <w:pPr>
        <w:spacing w:after="0"/>
        <w:rPr>
          <w:rFonts w:ascii="Arial" w:hAnsi="Arial" w:cs="Arial"/>
        </w:rPr>
      </w:pPr>
    </w:p>
    <w:p w14:paraId="473EC4B6" w14:textId="4E0D5441" w:rsidR="00CE516C" w:rsidRPr="0013581D" w:rsidRDefault="00CE516C" w:rsidP="002E097C">
      <w:pPr>
        <w:spacing w:after="0"/>
        <w:rPr>
          <w:rFonts w:ascii="Arial" w:hAnsi="Arial" w:cs="Arial"/>
        </w:rPr>
      </w:pPr>
    </w:p>
    <w:p w14:paraId="0A8B1379" w14:textId="54EBB267" w:rsidR="007A46B7" w:rsidRPr="0013581D" w:rsidRDefault="007A46B7" w:rsidP="007A46B7">
      <w:pPr>
        <w:keepNext/>
        <w:keepLines/>
        <w:spacing w:before="480" w:after="0" w:line="240" w:lineRule="auto"/>
        <w:outlineLvl w:val="0"/>
        <w:rPr>
          <w:rFonts w:ascii="Arial" w:eastAsia="Times New Roman" w:hAnsi="Arial" w:cs="Arial"/>
          <w:b/>
          <w:bCs/>
          <w:color w:val="1F497D" w:themeColor="text2"/>
          <w:sz w:val="26"/>
          <w:szCs w:val="26"/>
        </w:rPr>
      </w:pPr>
      <w:r w:rsidRPr="0013581D">
        <w:rPr>
          <w:rFonts w:ascii="Arial" w:eastAsia="Times New Roman" w:hAnsi="Arial" w:cs="Arial"/>
          <w:b/>
          <w:bCs/>
          <w:color w:val="1F497D" w:themeColor="text2"/>
          <w:sz w:val="26"/>
          <w:szCs w:val="26"/>
        </w:rPr>
        <w:t>List of required documents to be submitted</w:t>
      </w:r>
      <w:r w:rsidR="00A8624A" w:rsidRPr="0013581D">
        <w:rPr>
          <w:rFonts w:ascii="Arial" w:eastAsia="Times New Roman" w:hAnsi="Arial" w:cs="Arial"/>
          <w:b/>
          <w:bCs/>
          <w:color w:val="1F497D" w:themeColor="text2"/>
          <w:sz w:val="26"/>
          <w:szCs w:val="26"/>
        </w:rPr>
        <w:t xml:space="preserve"> with the offer</w:t>
      </w:r>
      <w:r w:rsidRPr="0013581D">
        <w:rPr>
          <w:rFonts w:ascii="Arial" w:eastAsia="Times New Roman" w:hAnsi="Arial" w:cs="Arial"/>
          <w:b/>
          <w:bCs/>
          <w:color w:val="1F497D" w:themeColor="text2"/>
          <w:sz w:val="26"/>
          <w:szCs w:val="26"/>
        </w:rPr>
        <w:t>:</w:t>
      </w:r>
    </w:p>
    <w:p w14:paraId="1D59AE71" w14:textId="0B460335" w:rsidR="007A46B7" w:rsidRPr="00EC5A25" w:rsidRDefault="007A46B7" w:rsidP="007A46B7">
      <w:pPr>
        <w:keepNext/>
        <w:keepLines/>
        <w:spacing w:before="480" w:after="0" w:line="240" w:lineRule="auto"/>
        <w:outlineLvl w:val="0"/>
        <w:rPr>
          <w:rFonts w:ascii="Arial" w:eastAsia="Times New Roman" w:hAnsi="Arial" w:cs="Arial"/>
        </w:rPr>
      </w:pPr>
      <w:r w:rsidRPr="0013581D">
        <w:rPr>
          <w:rFonts w:ascii="Arial" w:eastAsia="Times New Roman" w:hAnsi="Arial" w:cs="Arial"/>
        </w:rPr>
        <w:t xml:space="preserve">- </w:t>
      </w:r>
      <w:r w:rsidR="0013581D" w:rsidRPr="0013581D">
        <w:rPr>
          <w:rFonts w:ascii="Arial" w:eastAsia="Times New Roman" w:hAnsi="Arial" w:cs="Arial"/>
        </w:rPr>
        <w:t xml:space="preserve">A </w:t>
      </w:r>
      <w:r w:rsidRPr="0013581D">
        <w:rPr>
          <w:rFonts w:ascii="Arial" w:eastAsia="Times New Roman" w:hAnsi="Arial" w:cs="Arial"/>
        </w:rPr>
        <w:t>Financial Offer</w:t>
      </w:r>
      <w:r w:rsidR="00A8624A" w:rsidRPr="0013581D">
        <w:rPr>
          <w:rFonts w:ascii="Arial" w:eastAsia="Times New Roman" w:hAnsi="Arial" w:cs="Arial"/>
        </w:rPr>
        <w:t xml:space="preserve"> (Price Form)</w:t>
      </w:r>
      <w:r w:rsidR="00EC5A25">
        <w:rPr>
          <w:rFonts w:ascii="Arial" w:eastAsia="Times New Roman" w:hAnsi="Arial" w:cs="Arial"/>
        </w:rPr>
        <w:t>;</w:t>
      </w:r>
    </w:p>
    <w:p w14:paraId="4F5AF692" w14:textId="74FE179B" w:rsidR="007A46B7" w:rsidRPr="0013581D" w:rsidRDefault="007A46B7" w:rsidP="007A46B7">
      <w:pPr>
        <w:keepNext/>
        <w:keepLines/>
        <w:spacing w:before="480" w:after="0" w:line="240" w:lineRule="auto"/>
        <w:outlineLvl w:val="0"/>
        <w:rPr>
          <w:rFonts w:ascii="Arial" w:eastAsia="Times New Roman" w:hAnsi="Arial" w:cs="Arial"/>
          <w:b/>
          <w:bCs/>
        </w:rPr>
      </w:pPr>
      <w:r w:rsidRPr="006C3ABE">
        <w:rPr>
          <w:rFonts w:ascii="Arial" w:eastAsia="Times New Roman" w:hAnsi="Arial" w:cs="Arial"/>
          <w:b/>
          <w:bCs/>
        </w:rPr>
        <w:t xml:space="preserve">- </w:t>
      </w:r>
      <w:r w:rsidR="0013581D" w:rsidRPr="006C3ABE">
        <w:rPr>
          <w:rFonts w:ascii="Arial" w:eastAsia="Times New Roman" w:hAnsi="Arial" w:cs="Arial"/>
        </w:rPr>
        <w:t xml:space="preserve">A </w:t>
      </w:r>
      <w:r w:rsidRPr="006C3ABE">
        <w:rPr>
          <w:rFonts w:ascii="Arial" w:eastAsia="Times New Roman" w:hAnsi="Arial" w:cs="Arial"/>
        </w:rPr>
        <w:t xml:space="preserve">Technical </w:t>
      </w:r>
      <w:r w:rsidR="00A8624A" w:rsidRPr="006C3ABE">
        <w:rPr>
          <w:rFonts w:ascii="Arial" w:eastAsia="Times New Roman" w:hAnsi="Arial" w:cs="Arial"/>
        </w:rPr>
        <w:t>Proposal including</w:t>
      </w:r>
      <w:r w:rsidR="00A8624A" w:rsidRPr="0013581D">
        <w:rPr>
          <w:rFonts w:ascii="Arial" w:eastAsia="Times New Roman" w:hAnsi="Arial" w:cs="Arial"/>
        </w:rPr>
        <w:t>:</w:t>
      </w:r>
    </w:p>
    <w:p w14:paraId="17CF75E3" w14:textId="77777777" w:rsidR="00A8624A" w:rsidRPr="0013581D" w:rsidRDefault="00A8624A" w:rsidP="00A8624A">
      <w:pPr>
        <w:pStyle w:val="Default"/>
        <w:numPr>
          <w:ilvl w:val="0"/>
          <w:numId w:val="44"/>
        </w:numPr>
        <w:spacing w:before="120" w:after="120"/>
        <w:jc w:val="both"/>
        <w:rPr>
          <w:rFonts w:ascii="Arial" w:hAnsi="Arial" w:cs="Arial"/>
          <w:sz w:val="22"/>
          <w:szCs w:val="22"/>
        </w:rPr>
      </w:pPr>
      <w:r w:rsidRPr="0013581D">
        <w:rPr>
          <w:rFonts w:ascii="Arial" w:hAnsi="Arial" w:cs="Arial"/>
          <w:sz w:val="22"/>
          <w:szCs w:val="22"/>
        </w:rPr>
        <w:t>A detailed proposed concept of the needs assessment research and methodology to be used for the assignment, including a description of the target audience and proposal of the sample size for the interviews and focus groups;</w:t>
      </w:r>
    </w:p>
    <w:p w14:paraId="0CEA5711" w14:textId="77777777" w:rsidR="00A8624A" w:rsidRPr="0013581D" w:rsidRDefault="00A8624A" w:rsidP="00A8624A">
      <w:pPr>
        <w:pStyle w:val="Default"/>
        <w:numPr>
          <w:ilvl w:val="0"/>
          <w:numId w:val="44"/>
        </w:numPr>
        <w:spacing w:before="120" w:after="120"/>
        <w:jc w:val="both"/>
        <w:rPr>
          <w:rFonts w:ascii="Arial" w:hAnsi="Arial" w:cs="Arial"/>
          <w:sz w:val="22"/>
          <w:szCs w:val="22"/>
        </w:rPr>
      </w:pPr>
      <w:r w:rsidRPr="0013581D">
        <w:rPr>
          <w:rFonts w:ascii="Arial" w:hAnsi="Arial" w:cs="Arial"/>
          <w:sz w:val="22"/>
          <w:szCs w:val="22"/>
        </w:rPr>
        <w:t xml:space="preserve">Timeline of the research steps, with assignment to be concluded by </w:t>
      </w:r>
      <w:r w:rsidRPr="0013581D">
        <w:rPr>
          <w:rFonts w:ascii="Arial" w:hAnsi="Arial" w:cs="Arial"/>
          <w:color w:val="FF0000"/>
          <w:sz w:val="22"/>
          <w:szCs w:val="22"/>
        </w:rPr>
        <w:t>31 March 2025;</w:t>
      </w:r>
    </w:p>
    <w:p w14:paraId="151AD33D" w14:textId="77777777" w:rsidR="00A8624A" w:rsidRPr="0013581D" w:rsidRDefault="00A8624A" w:rsidP="00A8624A">
      <w:pPr>
        <w:pStyle w:val="Default"/>
        <w:numPr>
          <w:ilvl w:val="0"/>
          <w:numId w:val="44"/>
        </w:numPr>
        <w:spacing w:before="120" w:after="120"/>
        <w:jc w:val="both"/>
        <w:rPr>
          <w:rFonts w:ascii="Arial" w:hAnsi="Arial" w:cs="Arial"/>
          <w:sz w:val="22"/>
          <w:szCs w:val="22"/>
        </w:rPr>
      </w:pPr>
      <w:r w:rsidRPr="0013581D">
        <w:rPr>
          <w:rFonts w:ascii="Arial" w:hAnsi="Arial" w:cs="Arial"/>
          <w:sz w:val="22"/>
          <w:szCs w:val="22"/>
        </w:rPr>
        <w:t>Background information about the applicant organization:</w:t>
      </w:r>
    </w:p>
    <w:p w14:paraId="02A35EB9" w14:textId="77777777" w:rsidR="00DC2ED4" w:rsidRPr="0013581D" w:rsidRDefault="00A8624A" w:rsidP="00DC2ED4">
      <w:pPr>
        <w:pStyle w:val="Default"/>
        <w:numPr>
          <w:ilvl w:val="1"/>
          <w:numId w:val="43"/>
        </w:numPr>
        <w:spacing w:before="120" w:after="120"/>
        <w:ind w:left="1134"/>
        <w:jc w:val="both"/>
        <w:rPr>
          <w:rFonts w:ascii="Arial" w:hAnsi="Arial" w:cs="Arial"/>
          <w:sz w:val="22"/>
          <w:szCs w:val="22"/>
        </w:rPr>
      </w:pPr>
      <w:r w:rsidRPr="0013581D">
        <w:rPr>
          <w:rFonts w:ascii="Arial" w:hAnsi="Arial" w:cs="Arial"/>
          <w:sz w:val="22"/>
          <w:szCs w:val="22"/>
        </w:rPr>
        <w:t>Information on background (CVs), qualifications, experience and references of the staff who would be assigned to the project;</w:t>
      </w:r>
    </w:p>
    <w:p w14:paraId="25F6AEE7" w14:textId="5B73C041" w:rsidR="00DC2ED4" w:rsidRPr="0013581D" w:rsidRDefault="00A8624A" w:rsidP="00DC2ED4">
      <w:pPr>
        <w:pStyle w:val="Default"/>
        <w:numPr>
          <w:ilvl w:val="1"/>
          <w:numId w:val="43"/>
        </w:numPr>
        <w:spacing w:before="120" w:after="120"/>
        <w:ind w:left="1134"/>
        <w:jc w:val="both"/>
        <w:rPr>
          <w:rFonts w:ascii="Arial" w:hAnsi="Arial" w:cs="Arial"/>
          <w:sz w:val="22"/>
          <w:szCs w:val="22"/>
        </w:rPr>
      </w:pPr>
      <w:r w:rsidRPr="0013581D">
        <w:rPr>
          <w:rFonts w:ascii="Arial" w:hAnsi="Arial" w:cs="Arial"/>
          <w:sz w:val="22"/>
          <w:szCs w:val="22"/>
        </w:rPr>
        <w:t>Description of previous similar projects/activities relevant to this bid</w:t>
      </w:r>
      <w:r w:rsidR="00DC2ED4" w:rsidRPr="0013581D">
        <w:rPr>
          <w:rFonts w:ascii="Arial" w:hAnsi="Arial" w:cs="Arial"/>
          <w:sz w:val="22"/>
          <w:szCs w:val="22"/>
        </w:rPr>
        <w:t>.</w:t>
      </w:r>
    </w:p>
    <w:p w14:paraId="58A01DAD" w14:textId="54D571C1" w:rsidR="00251021" w:rsidRPr="0013581D" w:rsidRDefault="00DC2ED4" w:rsidP="00DC2ED4">
      <w:pPr>
        <w:keepNext/>
        <w:keepLines/>
        <w:spacing w:before="480" w:after="0" w:line="240" w:lineRule="auto"/>
        <w:outlineLvl w:val="0"/>
        <w:rPr>
          <w:rFonts w:ascii="Arial" w:eastAsia="Times New Roman" w:hAnsi="Arial" w:cs="Arial"/>
          <w:b/>
          <w:bCs/>
        </w:rPr>
      </w:pPr>
      <w:r w:rsidRPr="0013581D">
        <w:rPr>
          <w:rFonts w:ascii="Arial" w:hAnsi="Arial" w:cs="Arial"/>
        </w:rPr>
        <w:t xml:space="preserve">-  A </w:t>
      </w:r>
      <w:r w:rsidRPr="0013581D">
        <w:rPr>
          <w:rFonts w:ascii="Arial" w:hAnsi="Arial" w:cs="Arial"/>
          <w:lang w:val="en-US"/>
        </w:rPr>
        <w:t>completed Vendor Registration form</w:t>
      </w:r>
      <w:r w:rsidR="00251021" w:rsidRPr="0013581D">
        <w:rPr>
          <w:rFonts w:ascii="Arial" w:eastAsia="Times New Roman" w:hAnsi="Arial" w:cs="Arial"/>
          <w:b/>
          <w:bCs/>
        </w:rPr>
        <w:br w:type="page"/>
      </w:r>
    </w:p>
    <w:p w14:paraId="5DFD85A4" w14:textId="4BB6F505" w:rsidR="008B5FB1" w:rsidRPr="0013581D" w:rsidRDefault="00406F63" w:rsidP="00406F63">
      <w:pPr>
        <w:keepNext/>
        <w:keepLines/>
        <w:tabs>
          <w:tab w:val="center" w:pos="4873"/>
          <w:tab w:val="left" w:pos="8910"/>
        </w:tabs>
        <w:spacing w:before="480" w:after="0" w:line="240" w:lineRule="auto"/>
        <w:outlineLvl w:val="0"/>
        <w:rPr>
          <w:rFonts w:ascii="Arial" w:eastAsia="Times New Roman" w:hAnsi="Arial" w:cs="Arial"/>
          <w:b/>
          <w:bCs/>
        </w:rPr>
      </w:pPr>
      <w:r>
        <w:rPr>
          <w:rFonts w:ascii="Arial" w:eastAsia="Times New Roman" w:hAnsi="Arial" w:cs="Arial"/>
          <w:b/>
          <w:bCs/>
        </w:rPr>
        <w:lastRenderedPageBreak/>
        <w:tab/>
      </w:r>
      <w:r w:rsidR="008B5FB1" w:rsidRPr="0013581D">
        <w:rPr>
          <w:rFonts w:ascii="Arial" w:eastAsia="Times New Roman" w:hAnsi="Arial" w:cs="Arial"/>
          <w:b/>
          <w:bCs/>
        </w:rPr>
        <w:t>TERMS OF REFERENCE</w:t>
      </w:r>
      <w:r>
        <w:rPr>
          <w:rFonts w:ascii="Arial" w:eastAsia="Times New Roman" w:hAnsi="Arial" w:cs="Arial"/>
          <w:b/>
          <w:bCs/>
        </w:rPr>
        <w:tab/>
      </w:r>
    </w:p>
    <w:p w14:paraId="6F1979C8" w14:textId="77777777" w:rsidR="00387BE4" w:rsidRPr="0013581D" w:rsidRDefault="00387BE4" w:rsidP="005A6AF5">
      <w:pPr>
        <w:spacing w:after="0"/>
        <w:jc w:val="both"/>
        <w:rPr>
          <w:rFonts w:ascii="Arial" w:hAnsi="Arial" w:cs="Arial"/>
          <w:lang w:val="en-US"/>
        </w:rPr>
      </w:pPr>
    </w:p>
    <w:p w14:paraId="4108B6F9" w14:textId="77777777" w:rsidR="00387BE4" w:rsidRPr="0013581D" w:rsidRDefault="00387BE4" w:rsidP="00387BE4">
      <w:pPr>
        <w:autoSpaceDE w:val="0"/>
        <w:autoSpaceDN w:val="0"/>
        <w:adjustRightInd w:val="0"/>
        <w:spacing w:before="120" w:after="120" w:line="240" w:lineRule="auto"/>
        <w:jc w:val="both"/>
        <w:rPr>
          <w:rFonts w:ascii="Arial" w:hAnsi="Arial" w:cs="Arial"/>
          <w:b/>
          <w:bCs/>
          <w:sz w:val="26"/>
          <w:szCs w:val="26"/>
          <w:lang w:val="en-US"/>
        </w:rPr>
      </w:pPr>
      <w:r w:rsidRPr="0013581D">
        <w:rPr>
          <w:rFonts w:ascii="Arial" w:eastAsia="Times New Roman" w:hAnsi="Arial" w:cs="Arial"/>
          <w:b/>
          <w:bCs/>
          <w:color w:val="1F497D" w:themeColor="text2"/>
          <w:sz w:val="26"/>
          <w:szCs w:val="26"/>
          <w:lang w:val="en-AU"/>
        </w:rPr>
        <w:t>1.</w:t>
      </w:r>
      <w:r w:rsidRPr="0013581D">
        <w:rPr>
          <w:rFonts w:ascii="Arial" w:hAnsi="Arial" w:cs="Arial"/>
          <w:b/>
          <w:bCs/>
          <w:sz w:val="26"/>
          <w:szCs w:val="26"/>
          <w:lang w:val="en-US"/>
        </w:rPr>
        <w:t xml:space="preserve"> </w:t>
      </w:r>
      <w:r w:rsidRPr="0013581D">
        <w:rPr>
          <w:rFonts w:ascii="Arial" w:eastAsia="Times New Roman" w:hAnsi="Arial" w:cs="Arial"/>
          <w:b/>
          <w:bCs/>
          <w:color w:val="1F497D" w:themeColor="text2"/>
          <w:sz w:val="26"/>
          <w:szCs w:val="26"/>
          <w:lang w:val="en-AU"/>
        </w:rPr>
        <w:t>Background</w:t>
      </w:r>
    </w:p>
    <w:p w14:paraId="285F8028" w14:textId="77777777" w:rsidR="00387BE4" w:rsidRPr="0013581D" w:rsidRDefault="00387BE4" w:rsidP="005A6AF5">
      <w:pPr>
        <w:spacing w:after="0"/>
        <w:jc w:val="both"/>
        <w:rPr>
          <w:rFonts w:ascii="Arial" w:hAnsi="Arial" w:cs="Arial"/>
          <w:lang w:val="en-US"/>
        </w:rPr>
      </w:pPr>
    </w:p>
    <w:p w14:paraId="05DC4E9A" w14:textId="77777777" w:rsidR="005A6AF5" w:rsidRPr="0013581D" w:rsidRDefault="005A6AF5" w:rsidP="005A6AF5">
      <w:pPr>
        <w:spacing w:after="0"/>
        <w:jc w:val="both"/>
        <w:rPr>
          <w:rFonts w:ascii="Arial" w:hAnsi="Arial" w:cs="Arial"/>
          <w:lang w:val="en-US"/>
        </w:rPr>
      </w:pPr>
      <w:r w:rsidRPr="0013581D">
        <w:rPr>
          <w:rFonts w:ascii="Arial" w:hAnsi="Arial" w:cs="Arial"/>
          <w:lang w:val="en-US"/>
        </w:rPr>
        <w:t xml:space="preserve">The Office of the Co-ordinator of OSCE Economic and Environmental Activities (OCEEA) Extrabudgetary project on open data and digitalization aims at contributing to good governance and corruption prevention efforts across the OSCE region by enhancing transparency and improving integrity of national authorities, civil society organizations (CSOs), media and the private sector through the use of open data and new digital technologies. </w:t>
      </w:r>
    </w:p>
    <w:p w14:paraId="6FC02A75" w14:textId="77777777" w:rsidR="005A6AF5" w:rsidRPr="0013581D" w:rsidRDefault="005A6AF5" w:rsidP="005A6AF5">
      <w:pPr>
        <w:spacing w:after="0"/>
        <w:jc w:val="both"/>
        <w:rPr>
          <w:rFonts w:ascii="Arial" w:hAnsi="Arial" w:cs="Arial"/>
          <w:lang w:val="en-US"/>
        </w:rPr>
      </w:pPr>
      <w:r w:rsidRPr="0013581D">
        <w:rPr>
          <w:rFonts w:ascii="Arial" w:hAnsi="Arial" w:cs="Arial"/>
          <w:lang w:val="en-US"/>
        </w:rPr>
        <w:t>The success of the OSCE Central Asian Women’s Entrepreneurship Programme (CAWEP), held from February to April 2024, with extremely positive feedback and results, has prompted requests to replicate similar programmes in other OSCE regions. The project team aims to develop a tailored programme for women entrepreneurs, to be rolled out in select OSCE regions to ensure sustainability. This approach will leverage the materials and experiences of CAWEP and utilize the women's entrepreneurship expertise of OSCE field operations, particularly in Central Asia, Eastern Europe, and South-Eastern Europe. Embedding the programme within existing structures will allow for continuous improvement, adaptation to local contexts, and the establishment of long-term support networks for women entrepreneurs across the OSCE region.</w:t>
      </w:r>
    </w:p>
    <w:p w14:paraId="6550136C" w14:textId="1C44CFF0" w:rsidR="005446C2" w:rsidRPr="0013581D" w:rsidRDefault="005A6AF5" w:rsidP="005A6AF5">
      <w:pPr>
        <w:spacing w:after="0"/>
        <w:jc w:val="both"/>
        <w:rPr>
          <w:rFonts w:ascii="Arial" w:hAnsi="Arial" w:cs="Arial"/>
          <w:lang w:val="en-US"/>
        </w:rPr>
      </w:pPr>
      <w:r w:rsidRPr="0013581D">
        <w:rPr>
          <w:rFonts w:ascii="Arial" w:hAnsi="Arial" w:cs="Arial"/>
          <w:lang w:val="en-US"/>
        </w:rPr>
        <w:t xml:space="preserve">To this end, within this project, the OCEEA seeks to engage a </w:t>
      </w:r>
      <w:r w:rsidR="00732DF3" w:rsidRPr="0013581D">
        <w:rPr>
          <w:rFonts w:ascii="Arial" w:hAnsi="Arial" w:cs="Arial"/>
          <w:lang w:val="en-US"/>
        </w:rPr>
        <w:t>Contractor</w:t>
      </w:r>
      <w:r w:rsidRPr="0013581D">
        <w:rPr>
          <w:rFonts w:ascii="Arial" w:hAnsi="Arial" w:cs="Arial"/>
          <w:lang w:val="en-US"/>
        </w:rPr>
        <w:t xml:space="preserve"> to conduct comprehensive needs assessment research on digital upskilling for women entrepreneurs in Central Asia. The needs assessment research should provide a mapping of the current institutional framework in Central Asia, collect qualitative and quantitative data from women entrepreneurs and other relevant actors in the region, and present recommendations for future capacity-building programmes. These recommendations will serve as the basis for upscaling future OSCE Women’s Entrepreneurship Programmes, envisaged in the open data and digitalization project, and will focus on fostering sustainable and effective digital upskilling initiatives tailored to the specific needs of women entrepreneurs in Central Asia.</w:t>
      </w:r>
    </w:p>
    <w:p w14:paraId="29CCB1FE" w14:textId="77777777" w:rsidR="005A6AF5" w:rsidRPr="0013581D" w:rsidRDefault="005A6AF5" w:rsidP="005A6AF5">
      <w:pPr>
        <w:spacing w:after="0"/>
        <w:jc w:val="both"/>
        <w:rPr>
          <w:rFonts w:ascii="Arial" w:hAnsi="Arial" w:cs="Arial"/>
          <w:lang w:val="en-US"/>
        </w:rPr>
      </w:pPr>
    </w:p>
    <w:p w14:paraId="3CDD3727" w14:textId="7E81BD31" w:rsidR="005A6AF5" w:rsidRPr="0013581D" w:rsidRDefault="00387BE4" w:rsidP="005A6AF5">
      <w:pPr>
        <w:autoSpaceDE w:val="0"/>
        <w:autoSpaceDN w:val="0"/>
        <w:adjustRightInd w:val="0"/>
        <w:spacing w:before="120" w:after="120" w:line="240" w:lineRule="auto"/>
        <w:jc w:val="both"/>
        <w:rPr>
          <w:rFonts w:ascii="Arial" w:hAnsi="Arial" w:cs="Arial"/>
          <w:lang w:val="en-US"/>
        </w:rPr>
      </w:pPr>
      <w:r w:rsidRPr="0013581D">
        <w:rPr>
          <w:rFonts w:ascii="Arial" w:eastAsia="Times New Roman" w:hAnsi="Arial" w:cs="Arial"/>
          <w:b/>
          <w:bCs/>
          <w:color w:val="1F497D" w:themeColor="text2"/>
          <w:sz w:val="26"/>
          <w:szCs w:val="26"/>
          <w:lang w:val="en-AU"/>
        </w:rPr>
        <w:t xml:space="preserve">2. </w:t>
      </w:r>
      <w:r w:rsidR="005A6AF5" w:rsidRPr="0013581D">
        <w:rPr>
          <w:rFonts w:ascii="Arial" w:eastAsia="Times New Roman" w:hAnsi="Arial" w:cs="Arial"/>
          <w:b/>
          <w:bCs/>
          <w:color w:val="1F497D" w:themeColor="text2"/>
          <w:sz w:val="26"/>
          <w:szCs w:val="26"/>
          <w:lang w:val="en-AU"/>
        </w:rPr>
        <w:t>Tasks and Responsibilities</w:t>
      </w:r>
    </w:p>
    <w:p w14:paraId="0D99B39B" w14:textId="7905C34D" w:rsidR="005A6AF5" w:rsidRPr="0013581D" w:rsidRDefault="000F74EB" w:rsidP="005A6AF5">
      <w:pPr>
        <w:spacing w:before="120" w:after="120" w:line="240" w:lineRule="auto"/>
        <w:jc w:val="both"/>
        <w:rPr>
          <w:rFonts w:ascii="Arial" w:eastAsia="Open Sans" w:hAnsi="Arial" w:cs="Arial"/>
          <w:lang w:val="en-US"/>
        </w:rPr>
      </w:pPr>
      <w:r w:rsidRPr="0013581D">
        <w:rPr>
          <w:rFonts w:ascii="Arial" w:eastAsia="Open Sans" w:hAnsi="Arial" w:cs="Arial"/>
          <w:lang w:val="en-US"/>
        </w:rPr>
        <w:t>T</w:t>
      </w:r>
      <w:r w:rsidR="005A6AF5" w:rsidRPr="0013581D">
        <w:rPr>
          <w:rFonts w:ascii="Arial" w:eastAsia="Open Sans" w:hAnsi="Arial" w:cs="Arial"/>
          <w:lang w:val="en-US"/>
        </w:rPr>
        <w:t>asks</w:t>
      </w:r>
      <w:r w:rsidRPr="0013581D">
        <w:rPr>
          <w:rFonts w:ascii="Arial" w:eastAsia="Open Sans" w:hAnsi="Arial" w:cs="Arial"/>
          <w:lang w:val="en-US"/>
        </w:rPr>
        <w:t xml:space="preserve"> and responsibilities</w:t>
      </w:r>
      <w:r w:rsidR="005A6AF5" w:rsidRPr="0013581D">
        <w:rPr>
          <w:rFonts w:ascii="Arial" w:eastAsia="Open Sans" w:hAnsi="Arial" w:cs="Arial"/>
          <w:lang w:val="en-US"/>
        </w:rPr>
        <w:t xml:space="preserve"> of the </w:t>
      </w:r>
      <w:r w:rsidR="007155BE" w:rsidRPr="0013581D">
        <w:rPr>
          <w:rFonts w:ascii="Arial" w:eastAsia="Open Sans" w:hAnsi="Arial" w:cs="Arial"/>
          <w:lang w:val="en-US"/>
        </w:rPr>
        <w:t>Contractor</w:t>
      </w:r>
      <w:r w:rsidR="005A6AF5" w:rsidRPr="0013581D">
        <w:rPr>
          <w:rFonts w:ascii="Arial" w:eastAsia="Open Sans" w:hAnsi="Arial" w:cs="Arial"/>
          <w:lang w:val="en-US"/>
        </w:rPr>
        <w:t xml:space="preserve"> shall include the following:</w:t>
      </w:r>
    </w:p>
    <w:p w14:paraId="5C8BEC04"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t>Conduct a comprehensive assessment of digitalization trends</w:t>
      </w:r>
      <w:r w:rsidRPr="0013581D">
        <w:rPr>
          <w:rFonts w:ascii="Arial" w:hAnsi="Arial" w:cs="Arial"/>
          <w:color w:val="000000"/>
          <w:lang w:val="en-US"/>
        </w:rPr>
        <w:t xml:space="preserve"> across the five countries in Central Asia, including national strategies, government action plans, and existing commitments related to digital transformation and support to women entrepreneurs. If feasible, this overview should include also Mongolia.</w:t>
      </w:r>
    </w:p>
    <w:p w14:paraId="7EEA43D2"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t>Map out the institutional framework</w:t>
      </w:r>
      <w:r w:rsidRPr="0013581D">
        <w:rPr>
          <w:rFonts w:ascii="Arial" w:hAnsi="Arial" w:cs="Arial"/>
          <w:color w:val="000000"/>
          <w:lang w:val="en-US"/>
        </w:rPr>
        <w:t>, identifying key stakeholders such as government agencies, women’s entrepreneurship associations, and tech organizations. The focus will be on understanding how digitalization is integrated across these groups.</w:t>
      </w:r>
    </w:p>
    <w:p w14:paraId="7C38BE7B"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t>Identify and analyze both institutional and civil society initiatives that support women entrepreneurs in the digital sector.</w:t>
      </w:r>
      <w:r w:rsidRPr="0013581D">
        <w:rPr>
          <w:rFonts w:ascii="Arial" w:hAnsi="Arial" w:cs="Arial"/>
          <w:color w:val="000000"/>
          <w:lang w:val="en-US"/>
        </w:rPr>
        <w:t xml:space="preserve"> This will include a review of ongoing projects by local women's associations, tech groups, and other relevant civil society organizations.</w:t>
      </w:r>
    </w:p>
    <w:p w14:paraId="27F063CE"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t>Map current national and international aid efforts</w:t>
      </w:r>
      <w:r w:rsidRPr="0013581D">
        <w:rPr>
          <w:rFonts w:ascii="Arial" w:hAnsi="Arial" w:cs="Arial"/>
          <w:color w:val="000000"/>
          <w:lang w:val="en-US"/>
        </w:rPr>
        <w:t xml:space="preserve"> and other international donors in the region that focus on women’s economic empowerment and digital skills development, including funding schemes for women entrepreneurs in Central Asia.</w:t>
      </w:r>
    </w:p>
    <w:p w14:paraId="4C3197B3"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t>Conduct interviews with key institutional and civil society actors</w:t>
      </w:r>
      <w:r w:rsidRPr="0013581D">
        <w:rPr>
          <w:rFonts w:ascii="Arial" w:hAnsi="Arial" w:cs="Arial"/>
          <w:color w:val="000000"/>
          <w:lang w:val="en-US"/>
        </w:rPr>
        <w:t>, including government representatives, women entrepreneurs, activists, and leaders of women’s associations, especially those with a focus on technology to collect qualitative and quantitative data for the research.</w:t>
      </w:r>
    </w:p>
    <w:p w14:paraId="25957AE8"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lastRenderedPageBreak/>
        <w:t>Develop recommendations for future capacity-building programs</w:t>
      </w:r>
      <w:r w:rsidRPr="0013581D">
        <w:rPr>
          <w:rFonts w:ascii="Arial" w:hAnsi="Arial" w:cs="Arial"/>
          <w:color w:val="000000"/>
          <w:lang w:val="en-US"/>
        </w:rPr>
        <w:t xml:space="preserve"> and how to best upscale the OSCE Women Entrepreneurship Programmes based on the research findings. These recommendations should focus on fostering sustainable and effective digital upskilling initiatives tailored to the specific needs of women entrepreneurs in Central Asia.</w:t>
      </w:r>
    </w:p>
    <w:p w14:paraId="7298D7B1" w14:textId="77777777" w:rsidR="005A6AF5" w:rsidRPr="0013581D" w:rsidRDefault="005A6AF5" w:rsidP="005A6AF5">
      <w:pPr>
        <w:numPr>
          <w:ilvl w:val="0"/>
          <w:numId w:val="40"/>
        </w:numPr>
        <w:autoSpaceDE w:val="0"/>
        <w:autoSpaceDN w:val="0"/>
        <w:adjustRightInd w:val="0"/>
        <w:spacing w:before="120" w:after="120" w:line="240" w:lineRule="auto"/>
        <w:ind w:left="714" w:hanging="357"/>
        <w:jc w:val="both"/>
        <w:rPr>
          <w:rFonts w:ascii="Arial" w:hAnsi="Arial" w:cs="Arial"/>
          <w:color w:val="000000"/>
          <w:lang w:val="en-US"/>
        </w:rPr>
      </w:pPr>
      <w:r w:rsidRPr="0013581D">
        <w:rPr>
          <w:rFonts w:ascii="Arial" w:hAnsi="Arial" w:cs="Arial"/>
          <w:b/>
          <w:bCs/>
          <w:color w:val="000000"/>
          <w:lang w:val="en-US"/>
        </w:rPr>
        <w:t>Coordinate and collaborate</w:t>
      </w:r>
      <w:r w:rsidRPr="0013581D">
        <w:rPr>
          <w:rFonts w:ascii="Arial" w:hAnsi="Arial" w:cs="Arial"/>
          <w:color w:val="000000"/>
          <w:lang w:val="en-US"/>
        </w:rPr>
        <w:t xml:space="preserve"> with the OSCE project team and relevant stakeholders, as necessary.</w:t>
      </w:r>
    </w:p>
    <w:p w14:paraId="2103F09B" w14:textId="79F7589A" w:rsidR="00E718F0" w:rsidRPr="0013581D" w:rsidRDefault="00E718F0" w:rsidP="00825789">
      <w:pPr>
        <w:spacing w:after="0"/>
        <w:jc w:val="both"/>
        <w:rPr>
          <w:rFonts w:ascii="Arial" w:hAnsi="Arial" w:cs="Arial"/>
          <w:lang w:val="en-US"/>
        </w:rPr>
      </w:pPr>
      <w:r w:rsidRPr="0013581D">
        <w:rPr>
          <w:rFonts w:ascii="Arial" w:hAnsi="Arial" w:cs="Arial"/>
          <w:lang w:val="en-US"/>
        </w:rPr>
        <w:t>.</w:t>
      </w:r>
    </w:p>
    <w:p w14:paraId="17AAE11A" w14:textId="552D31AF" w:rsidR="005A6AF5" w:rsidRPr="0013581D" w:rsidRDefault="00387BE4" w:rsidP="005A6AF5">
      <w:pPr>
        <w:autoSpaceDE w:val="0"/>
        <w:autoSpaceDN w:val="0"/>
        <w:adjustRightInd w:val="0"/>
        <w:spacing w:before="120" w:after="120" w:line="240" w:lineRule="auto"/>
        <w:jc w:val="both"/>
        <w:rPr>
          <w:rFonts w:ascii="Arial" w:hAnsi="Arial" w:cs="Arial"/>
          <w:sz w:val="24"/>
          <w:szCs w:val="24"/>
        </w:rPr>
      </w:pPr>
      <w:r w:rsidRPr="0013581D">
        <w:rPr>
          <w:rFonts w:ascii="Arial" w:eastAsia="Times New Roman" w:hAnsi="Arial" w:cs="Arial"/>
          <w:b/>
          <w:bCs/>
          <w:color w:val="1F497D" w:themeColor="text2"/>
          <w:sz w:val="26"/>
          <w:szCs w:val="26"/>
          <w:lang w:val="en-AU"/>
        </w:rPr>
        <w:t xml:space="preserve">3. </w:t>
      </w:r>
      <w:r w:rsidR="005A6AF5" w:rsidRPr="0013581D">
        <w:rPr>
          <w:rFonts w:ascii="Arial" w:eastAsia="Times New Roman" w:hAnsi="Arial" w:cs="Arial"/>
          <w:b/>
          <w:bCs/>
          <w:color w:val="1F497D" w:themeColor="text2"/>
          <w:sz w:val="26"/>
          <w:szCs w:val="26"/>
          <w:lang w:val="en-AU"/>
        </w:rPr>
        <w:t>Expected Output/Deliverables and Timelines</w:t>
      </w:r>
    </w:p>
    <w:p w14:paraId="118A7312" w14:textId="57701774" w:rsidR="005A6AF5" w:rsidRPr="0013581D" w:rsidRDefault="005A6AF5" w:rsidP="005A6AF5">
      <w:pPr>
        <w:spacing w:before="120" w:after="120"/>
        <w:jc w:val="both"/>
        <w:rPr>
          <w:rFonts w:ascii="Arial" w:eastAsia="Open Sans" w:hAnsi="Arial" w:cs="Arial"/>
          <w:sz w:val="24"/>
          <w:szCs w:val="24"/>
        </w:rPr>
      </w:pPr>
      <w:r w:rsidRPr="0013581D">
        <w:rPr>
          <w:rFonts w:ascii="Arial" w:hAnsi="Arial" w:cs="Arial"/>
        </w:rPr>
        <w:t xml:space="preserve">The </w:t>
      </w:r>
      <w:r w:rsidR="00610427" w:rsidRPr="0013581D">
        <w:rPr>
          <w:rFonts w:ascii="Arial" w:hAnsi="Arial" w:cs="Arial"/>
        </w:rPr>
        <w:t>Contractor</w:t>
      </w:r>
      <w:r w:rsidR="00FD5A56" w:rsidRPr="0013581D">
        <w:rPr>
          <w:rFonts w:ascii="Arial" w:hAnsi="Arial" w:cs="Arial"/>
        </w:rPr>
        <w:t xml:space="preserve"> </w:t>
      </w:r>
      <w:r w:rsidR="00610427" w:rsidRPr="0013581D">
        <w:rPr>
          <w:rFonts w:ascii="Arial" w:hAnsi="Arial" w:cs="Arial"/>
        </w:rPr>
        <w:t>shall</w:t>
      </w:r>
      <w:r w:rsidRPr="0013581D">
        <w:rPr>
          <w:rFonts w:ascii="Arial" w:hAnsi="Arial" w:cs="Arial"/>
        </w:rPr>
        <w:t>:</w:t>
      </w:r>
    </w:p>
    <w:p w14:paraId="4AD9DAA8" w14:textId="71B98FB5" w:rsidR="003C0288" w:rsidRPr="003C0288" w:rsidRDefault="003C0288" w:rsidP="003C0288">
      <w:pPr>
        <w:spacing w:before="120" w:after="120" w:line="240" w:lineRule="auto"/>
        <w:jc w:val="both"/>
        <w:rPr>
          <w:rFonts w:ascii="Arial" w:hAnsi="Arial" w:cs="Arial"/>
        </w:rPr>
      </w:pPr>
      <w:r w:rsidRPr="003C0288">
        <w:rPr>
          <w:rFonts w:ascii="Arial" w:hAnsi="Arial" w:cs="Arial"/>
        </w:rPr>
        <w:t>Propose a mixed-methods methodology for the needs assessment, consisting of at least three stages:</w:t>
      </w:r>
    </w:p>
    <w:p w14:paraId="22A64336" w14:textId="56B8B35D" w:rsidR="003C0288" w:rsidRDefault="003C0288" w:rsidP="003C0288">
      <w:pPr>
        <w:pStyle w:val="ListParagraph"/>
        <w:numPr>
          <w:ilvl w:val="0"/>
          <w:numId w:val="41"/>
        </w:numPr>
        <w:spacing w:before="120" w:after="120" w:line="240" w:lineRule="auto"/>
        <w:jc w:val="both"/>
        <w:rPr>
          <w:rFonts w:ascii="Arial" w:hAnsi="Arial" w:cs="Arial"/>
        </w:rPr>
      </w:pPr>
      <w:r w:rsidRPr="003C0288">
        <w:rPr>
          <w:rFonts w:ascii="Arial" w:hAnsi="Arial" w:cs="Arial"/>
        </w:rPr>
        <w:t>Desk Research: Conduct a comprehensive mapping and assessment of digitalization trends in Central Asia, the institutional framework, existing national and regional initiatives, as well as national and international support in the areas of women’s entrepreneurship and digital upskilling (minimum of 30 pages).</w:t>
      </w:r>
    </w:p>
    <w:p w14:paraId="06C5DA4B" w14:textId="77777777" w:rsidR="003C0288" w:rsidRPr="003C0288" w:rsidRDefault="003C0288" w:rsidP="003C0288">
      <w:pPr>
        <w:pStyle w:val="ListParagraph"/>
        <w:spacing w:before="120" w:after="120" w:line="240" w:lineRule="auto"/>
        <w:jc w:val="both"/>
        <w:rPr>
          <w:rFonts w:ascii="Arial" w:hAnsi="Arial" w:cs="Arial"/>
        </w:rPr>
      </w:pPr>
    </w:p>
    <w:p w14:paraId="5F6D42D6" w14:textId="6F542B1C" w:rsidR="003C0288" w:rsidRDefault="003C0288" w:rsidP="003C0288">
      <w:pPr>
        <w:pStyle w:val="ListParagraph"/>
        <w:numPr>
          <w:ilvl w:val="0"/>
          <w:numId w:val="41"/>
        </w:numPr>
        <w:spacing w:before="120" w:after="120" w:line="240" w:lineRule="auto"/>
        <w:jc w:val="both"/>
        <w:rPr>
          <w:rFonts w:ascii="Arial" w:hAnsi="Arial" w:cs="Arial"/>
        </w:rPr>
      </w:pPr>
      <w:r w:rsidRPr="003C0288">
        <w:rPr>
          <w:rFonts w:ascii="Arial" w:hAnsi="Arial" w:cs="Arial"/>
        </w:rPr>
        <w:t>Qualitative Assessment: Design and prepare relevant qualitative questions, then organize and conduct at least five focus groups to administer the questions—one for each Central Asian country (Kazakhstan, Kyrgyzstan, Turkmenistan, Tajikistan, and Uzbekistan)—and carry out at least 25 one-on-one follow-up interviews (using semi-structured interview questions) with key stakeholders. These stakeholders should include national and international representatives, as well as leaders of women’s and business associations, with attention to regional representation.</w:t>
      </w:r>
    </w:p>
    <w:p w14:paraId="0B06D666" w14:textId="77777777" w:rsidR="003C0288" w:rsidRPr="003C0288" w:rsidRDefault="003C0288" w:rsidP="003C0288">
      <w:pPr>
        <w:pStyle w:val="ListParagraph"/>
        <w:spacing w:before="120" w:after="120" w:line="240" w:lineRule="auto"/>
        <w:jc w:val="both"/>
        <w:rPr>
          <w:rFonts w:ascii="Arial" w:hAnsi="Arial" w:cs="Arial"/>
        </w:rPr>
      </w:pPr>
    </w:p>
    <w:p w14:paraId="3E018B33" w14:textId="77777777" w:rsidR="00932E98" w:rsidRDefault="003C0288" w:rsidP="003C0288">
      <w:pPr>
        <w:pStyle w:val="ListParagraph"/>
        <w:numPr>
          <w:ilvl w:val="0"/>
          <w:numId w:val="41"/>
        </w:numPr>
        <w:spacing w:before="120" w:after="120" w:line="240" w:lineRule="auto"/>
        <w:contextualSpacing w:val="0"/>
        <w:jc w:val="both"/>
        <w:rPr>
          <w:rFonts w:ascii="Arial" w:hAnsi="Arial" w:cs="Arial"/>
        </w:rPr>
      </w:pPr>
      <w:r w:rsidRPr="003C0288">
        <w:rPr>
          <w:rFonts w:ascii="Arial" w:hAnsi="Arial" w:cs="Arial"/>
        </w:rPr>
        <w:t>Quantitative Assessment: Develop and administer a quantitative questionnaire/survey to at least 100 women entrepreneurs and at least 20 relevant governmental, institutional, and civil society actors on digital upskilling for women entrepreneurs in each Central Asian country, collecting and analyzing their responses. This quantitative survey will serve to validate the initial qualitative findings and enable broader generalization and regional disaggregation.</w:t>
      </w:r>
    </w:p>
    <w:p w14:paraId="04F426A5" w14:textId="60D0DD42" w:rsidR="005A6AF5" w:rsidRPr="00932E98" w:rsidRDefault="005A6AF5" w:rsidP="00932E98">
      <w:pPr>
        <w:spacing w:before="120" w:after="120" w:line="240" w:lineRule="auto"/>
        <w:jc w:val="both"/>
        <w:rPr>
          <w:rFonts w:ascii="Arial" w:hAnsi="Arial" w:cs="Arial"/>
        </w:rPr>
      </w:pPr>
      <w:r w:rsidRPr="00932E98">
        <w:rPr>
          <w:rFonts w:ascii="Arial" w:hAnsi="Arial" w:cs="Arial"/>
        </w:rPr>
        <w:t>Deliver a comprehensive needs-assessment report on digital upskilling for women entrepreneurs in Central Asia. The report should include</w:t>
      </w:r>
      <w:r w:rsidR="00932E98">
        <w:rPr>
          <w:rFonts w:ascii="Arial" w:hAnsi="Arial" w:cs="Arial"/>
        </w:rPr>
        <w:t xml:space="preserve"> </w:t>
      </w:r>
      <w:r w:rsidR="00932E98" w:rsidRPr="00932E98">
        <w:rPr>
          <w:rFonts w:ascii="Arial" w:hAnsi="Arial" w:cs="Arial"/>
        </w:rPr>
        <w:t xml:space="preserve">the following, with a particular emphasis on the recommendations: </w:t>
      </w:r>
      <w:r w:rsidR="00932E98">
        <w:rPr>
          <w:rFonts w:ascii="Arial" w:hAnsi="Arial" w:cs="Arial"/>
        </w:rPr>
        <w:t xml:space="preserve"> </w:t>
      </w:r>
    </w:p>
    <w:p w14:paraId="257B2816" w14:textId="77777777" w:rsidR="005A6AF5" w:rsidRPr="0013581D" w:rsidRDefault="005A6AF5" w:rsidP="005A6AF5">
      <w:pPr>
        <w:pStyle w:val="ListParagraph"/>
        <w:numPr>
          <w:ilvl w:val="1"/>
          <w:numId w:val="41"/>
        </w:numPr>
        <w:spacing w:before="120" w:after="120" w:line="240" w:lineRule="auto"/>
        <w:contextualSpacing w:val="0"/>
        <w:jc w:val="both"/>
        <w:rPr>
          <w:rFonts w:ascii="Arial" w:hAnsi="Arial" w:cs="Arial"/>
        </w:rPr>
      </w:pPr>
      <w:r w:rsidRPr="0013581D">
        <w:rPr>
          <w:rFonts w:ascii="Arial" w:hAnsi="Arial" w:cs="Arial"/>
        </w:rPr>
        <w:t>Digitalization Trends: A detailed assessment of digitalization trends across five countries, covering national strategies, government action plans, and existing commitments related to digital transformation. This section should also include an overview of digitalization efforts in Mongolia (if available).</w:t>
      </w:r>
    </w:p>
    <w:p w14:paraId="00BDAAEA" w14:textId="77777777" w:rsidR="005A6AF5" w:rsidRPr="0013581D" w:rsidRDefault="005A6AF5" w:rsidP="005A6AF5">
      <w:pPr>
        <w:pStyle w:val="ListParagraph"/>
        <w:numPr>
          <w:ilvl w:val="1"/>
          <w:numId w:val="41"/>
        </w:numPr>
        <w:spacing w:before="120" w:after="120" w:line="240" w:lineRule="auto"/>
        <w:contextualSpacing w:val="0"/>
        <w:jc w:val="both"/>
        <w:rPr>
          <w:rFonts w:ascii="Arial" w:hAnsi="Arial" w:cs="Arial"/>
        </w:rPr>
      </w:pPr>
      <w:r w:rsidRPr="0013581D">
        <w:rPr>
          <w:rFonts w:ascii="Arial" w:hAnsi="Arial" w:cs="Arial"/>
        </w:rPr>
        <w:t>Institutional Framework: A mapping of the institutional framework, identifying key stakeholders such as government agencies, women’s entrepreneurship associations, and tech organizations, with a focus on how digitalization is integrated within these groups.</w:t>
      </w:r>
    </w:p>
    <w:p w14:paraId="07527B19" w14:textId="77777777" w:rsidR="005A6AF5" w:rsidRPr="0013581D" w:rsidRDefault="005A6AF5" w:rsidP="005A6AF5">
      <w:pPr>
        <w:pStyle w:val="ListParagraph"/>
        <w:numPr>
          <w:ilvl w:val="1"/>
          <w:numId w:val="41"/>
        </w:numPr>
        <w:spacing w:before="120" w:after="120" w:line="240" w:lineRule="auto"/>
        <w:contextualSpacing w:val="0"/>
        <w:jc w:val="both"/>
        <w:rPr>
          <w:rFonts w:ascii="Arial" w:hAnsi="Arial" w:cs="Arial"/>
        </w:rPr>
      </w:pPr>
      <w:r w:rsidRPr="0013581D">
        <w:rPr>
          <w:rFonts w:ascii="Arial" w:hAnsi="Arial" w:cs="Arial"/>
        </w:rPr>
        <w:t>Existing Initiatives: An analysis of institutional and civil society initiatives that support women entrepreneurs in the digital sector, including a review of ongoing projects by local women’s associations, tech groups, and other relevant civil society organizations.</w:t>
      </w:r>
    </w:p>
    <w:p w14:paraId="02492862" w14:textId="77777777" w:rsidR="005A6AF5" w:rsidRPr="0013581D" w:rsidRDefault="005A6AF5" w:rsidP="005A6AF5">
      <w:pPr>
        <w:pStyle w:val="ListParagraph"/>
        <w:numPr>
          <w:ilvl w:val="1"/>
          <w:numId w:val="41"/>
        </w:numPr>
        <w:spacing w:before="120" w:after="120" w:line="240" w:lineRule="auto"/>
        <w:contextualSpacing w:val="0"/>
        <w:jc w:val="both"/>
        <w:rPr>
          <w:rFonts w:ascii="Arial" w:hAnsi="Arial" w:cs="Arial"/>
        </w:rPr>
      </w:pPr>
      <w:r w:rsidRPr="0013581D">
        <w:rPr>
          <w:rFonts w:ascii="Arial" w:hAnsi="Arial" w:cs="Arial"/>
        </w:rPr>
        <w:t>National and International Assistance: A mapping of current national and international aid efforts in the region that focus on women’s economic empowerment and digital skills development.</w:t>
      </w:r>
    </w:p>
    <w:p w14:paraId="4B9EDC5A" w14:textId="54C2C7D7" w:rsidR="005A6AF5" w:rsidRPr="0013581D" w:rsidRDefault="005A6AF5" w:rsidP="005A6AF5">
      <w:pPr>
        <w:pStyle w:val="ListParagraph"/>
        <w:numPr>
          <w:ilvl w:val="1"/>
          <w:numId w:val="41"/>
        </w:numPr>
        <w:spacing w:before="120" w:after="120" w:line="240" w:lineRule="auto"/>
        <w:contextualSpacing w:val="0"/>
        <w:jc w:val="both"/>
        <w:rPr>
          <w:rFonts w:ascii="Arial" w:hAnsi="Arial" w:cs="Arial"/>
        </w:rPr>
      </w:pPr>
      <w:r w:rsidRPr="0013581D">
        <w:rPr>
          <w:rFonts w:ascii="Arial" w:hAnsi="Arial" w:cs="Arial"/>
        </w:rPr>
        <w:t>Interviews with Stakeholders: Outcomes of interviews with key institutional and civil society actors, including government representatives, women entrepreneurs, activists, and leaders of women’s associations, with a particular focus on technology and digitalization</w:t>
      </w:r>
      <w:r w:rsidR="00932E98">
        <w:rPr>
          <w:rFonts w:ascii="Arial" w:hAnsi="Arial" w:cs="Arial"/>
        </w:rPr>
        <w:t xml:space="preserve"> </w:t>
      </w:r>
      <w:r w:rsidR="00932E98" w:rsidRPr="00932E98">
        <w:rPr>
          <w:rFonts w:ascii="Arial" w:hAnsi="Arial" w:cs="Arial"/>
        </w:rPr>
        <w:t>as per the methodology described above.</w:t>
      </w:r>
    </w:p>
    <w:p w14:paraId="2878595B" w14:textId="16E9DC9E" w:rsidR="005A6AF5" w:rsidRPr="0013581D" w:rsidRDefault="005A6AF5" w:rsidP="005A6AF5">
      <w:pPr>
        <w:pStyle w:val="ListParagraph"/>
        <w:numPr>
          <w:ilvl w:val="1"/>
          <w:numId w:val="41"/>
        </w:numPr>
        <w:spacing w:before="120" w:after="120" w:line="240" w:lineRule="auto"/>
        <w:contextualSpacing w:val="0"/>
        <w:jc w:val="both"/>
        <w:rPr>
          <w:rFonts w:ascii="Arial" w:hAnsi="Arial" w:cs="Arial"/>
        </w:rPr>
      </w:pPr>
      <w:r w:rsidRPr="0013581D">
        <w:rPr>
          <w:rFonts w:ascii="Arial" w:hAnsi="Arial" w:cs="Arial"/>
        </w:rPr>
        <w:lastRenderedPageBreak/>
        <w:t>Recommendations: Recommendations for future capacity-building programmes, including potential structures and rollout plans for regional initiatives and digital tools that could support women’s entrepreneurship. These recommendations should focus on fostering sustainable and effective digital upskilling initiatives tailored to the specific needs of women entrepreneurs in Central Asia, with suggestions on how the OSCE could effectively implement and deliver these programmes in the future.</w:t>
      </w:r>
    </w:p>
    <w:p w14:paraId="24C1563E" w14:textId="77777777" w:rsidR="003C19A9" w:rsidRPr="006C3ABE" w:rsidRDefault="003C19A9" w:rsidP="003C19A9">
      <w:pPr>
        <w:pStyle w:val="ListParagraph"/>
        <w:spacing w:before="120" w:after="120" w:line="240" w:lineRule="auto"/>
        <w:ind w:left="1440"/>
        <w:contextualSpacing w:val="0"/>
        <w:jc w:val="both"/>
        <w:rPr>
          <w:rFonts w:ascii="Arial" w:hAnsi="Arial" w:cs="Arial"/>
        </w:rPr>
      </w:pPr>
    </w:p>
    <w:p w14:paraId="2C08B307" w14:textId="2B6D02F1" w:rsidR="005A6AF5" w:rsidRPr="006C3ABE" w:rsidRDefault="00610427" w:rsidP="005A6AF5">
      <w:pPr>
        <w:spacing w:before="120" w:after="120" w:line="240" w:lineRule="auto"/>
        <w:jc w:val="both"/>
        <w:rPr>
          <w:rFonts w:ascii="Arial" w:hAnsi="Arial" w:cs="Arial"/>
        </w:rPr>
      </w:pPr>
      <w:r w:rsidRPr="006C3ABE">
        <w:rPr>
          <w:rFonts w:ascii="Arial" w:hAnsi="Arial" w:cs="Arial"/>
        </w:rPr>
        <w:t>The Contractor sh</w:t>
      </w:r>
      <w:r w:rsidR="00FD5A56" w:rsidRPr="006C3ABE">
        <w:rPr>
          <w:rFonts w:ascii="Arial" w:hAnsi="Arial" w:cs="Arial"/>
        </w:rPr>
        <w:t>all</w:t>
      </w:r>
      <w:r w:rsidR="005A6AF5" w:rsidRPr="006C3ABE">
        <w:rPr>
          <w:rFonts w:ascii="Arial" w:hAnsi="Arial" w:cs="Arial"/>
        </w:rPr>
        <w:t xml:space="preserve"> deliver the following by </w:t>
      </w:r>
      <w:r w:rsidR="005A6AF5" w:rsidRPr="006C3ABE">
        <w:rPr>
          <w:rFonts w:ascii="Arial" w:hAnsi="Arial" w:cs="Arial"/>
          <w:color w:val="FF0000"/>
        </w:rPr>
        <w:t>31 March 2025:</w:t>
      </w:r>
    </w:p>
    <w:p w14:paraId="51891C09" w14:textId="77777777" w:rsidR="004F7128" w:rsidRPr="006C3ABE" w:rsidRDefault="005A6AF5" w:rsidP="0098212D">
      <w:pPr>
        <w:pStyle w:val="ListParagraph"/>
        <w:numPr>
          <w:ilvl w:val="1"/>
          <w:numId w:val="46"/>
        </w:numPr>
        <w:spacing w:before="120" w:after="120"/>
        <w:jc w:val="both"/>
        <w:rPr>
          <w:rFonts w:ascii="Arial" w:hAnsi="Arial" w:cs="Arial"/>
        </w:rPr>
      </w:pPr>
      <w:r w:rsidRPr="006C3ABE">
        <w:rPr>
          <w:rFonts w:ascii="Arial" w:hAnsi="Arial" w:cs="Arial"/>
        </w:rPr>
        <w:t>Needs Assessment Report (full)</w:t>
      </w:r>
      <w:r w:rsidR="0098212D" w:rsidRPr="006C3ABE">
        <w:rPr>
          <w:rFonts w:ascii="Arial" w:hAnsi="Arial" w:cs="Arial"/>
        </w:rPr>
        <w:t xml:space="preserve"> </w:t>
      </w:r>
    </w:p>
    <w:p w14:paraId="0AFFBD83" w14:textId="14055944" w:rsidR="005A6AF5" w:rsidRPr="0013581D" w:rsidRDefault="005A6AF5" w:rsidP="003C19A9">
      <w:pPr>
        <w:pStyle w:val="ListParagraph"/>
        <w:numPr>
          <w:ilvl w:val="1"/>
          <w:numId w:val="46"/>
        </w:numPr>
        <w:spacing w:before="120" w:after="120"/>
        <w:jc w:val="both"/>
        <w:rPr>
          <w:rFonts w:ascii="Arial" w:hAnsi="Arial" w:cs="Arial"/>
        </w:rPr>
      </w:pPr>
      <w:r w:rsidRPr="0013581D">
        <w:rPr>
          <w:rFonts w:ascii="Arial" w:hAnsi="Arial" w:cs="Arial"/>
        </w:rPr>
        <w:t>Executive Summary of the Needs Assessment Report (text</w:t>
      </w:r>
      <w:r w:rsidR="0098212D" w:rsidRPr="0013581D">
        <w:rPr>
          <w:rFonts w:ascii="Arial" w:hAnsi="Arial" w:cs="Arial"/>
        </w:rPr>
        <w:t xml:space="preserve"> and infographics</w:t>
      </w:r>
      <w:r w:rsidRPr="0013581D">
        <w:rPr>
          <w:rFonts w:ascii="Arial" w:hAnsi="Arial" w:cs="Arial"/>
        </w:rPr>
        <w:t>)</w:t>
      </w:r>
    </w:p>
    <w:p w14:paraId="3938615E" w14:textId="2C3E50EF" w:rsidR="00E718F0" w:rsidRPr="0013581D" w:rsidRDefault="00E718F0" w:rsidP="002E097C">
      <w:pPr>
        <w:spacing w:after="0"/>
        <w:rPr>
          <w:rFonts w:ascii="Arial" w:hAnsi="Arial" w:cs="Arial"/>
        </w:rPr>
      </w:pPr>
    </w:p>
    <w:p w14:paraId="2E7999ED" w14:textId="0A12EEF8" w:rsidR="004F7128" w:rsidRPr="0013581D" w:rsidRDefault="004F7128" w:rsidP="002E097C">
      <w:pPr>
        <w:spacing w:after="0"/>
        <w:rPr>
          <w:rFonts w:ascii="Arial" w:hAnsi="Arial" w:cs="Arial"/>
        </w:rPr>
      </w:pPr>
    </w:p>
    <w:p w14:paraId="136659B7" w14:textId="7167383D" w:rsidR="004F7128" w:rsidRPr="0013581D" w:rsidRDefault="004F7128" w:rsidP="002E097C">
      <w:pPr>
        <w:spacing w:after="0"/>
        <w:rPr>
          <w:rFonts w:ascii="Arial" w:hAnsi="Arial" w:cs="Arial"/>
        </w:rPr>
      </w:pPr>
    </w:p>
    <w:p w14:paraId="1FE5674F" w14:textId="77777777" w:rsidR="00D665C6" w:rsidRPr="0013581D" w:rsidRDefault="00D665C6" w:rsidP="0013581D">
      <w:pPr>
        <w:jc w:val="right"/>
        <w:rPr>
          <w:rFonts w:ascii="Arial" w:hAnsi="Arial" w:cs="Arial"/>
        </w:rPr>
      </w:pPr>
    </w:p>
    <w:p w14:paraId="466CECA6" w14:textId="6D075362" w:rsidR="00B0093F" w:rsidRPr="0013581D" w:rsidRDefault="00B0093F" w:rsidP="00B0093F">
      <w:pPr>
        <w:autoSpaceDE w:val="0"/>
        <w:autoSpaceDN w:val="0"/>
        <w:adjustRightInd w:val="0"/>
        <w:spacing w:before="120" w:after="120" w:line="240" w:lineRule="auto"/>
        <w:jc w:val="both"/>
        <w:rPr>
          <w:rFonts w:ascii="Arial" w:eastAsia="Open Sans" w:hAnsi="Arial" w:cs="Arial"/>
          <w:lang w:val="en-US"/>
        </w:rPr>
      </w:pPr>
      <w:r w:rsidRPr="0013581D">
        <w:rPr>
          <w:rFonts w:ascii="Arial" w:eastAsia="Times New Roman" w:hAnsi="Arial" w:cs="Arial"/>
          <w:b/>
          <w:bCs/>
          <w:color w:val="1F497D" w:themeColor="text2"/>
          <w:sz w:val="26"/>
          <w:szCs w:val="26"/>
          <w:lang w:val="en-AU"/>
        </w:rPr>
        <w:t xml:space="preserve">4. </w:t>
      </w:r>
      <w:r w:rsidR="003C19A9" w:rsidRPr="0013581D">
        <w:rPr>
          <w:rFonts w:ascii="Arial" w:eastAsia="Times New Roman" w:hAnsi="Arial" w:cs="Arial"/>
          <w:b/>
          <w:bCs/>
          <w:color w:val="1F497D" w:themeColor="text2"/>
          <w:sz w:val="26"/>
          <w:szCs w:val="26"/>
          <w:lang w:val="en-AU"/>
        </w:rPr>
        <w:t>Technical Proposal</w:t>
      </w:r>
      <w:r w:rsidRPr="0013581D">
        <w:rPr>
          <w:rFonts w:ascii="Arial" w:eastAsia="Times New Roman" w:hAnsi="Arial" w:cs="Arial"/>
          <w:b/>
          <w:bCs/>
          <w:color w:val="1F497D" w:themeColor="text2"/>
          <w:sz w:val="26"/>
          <w:szCs w:val="26"/>
          <w:lang w:val="en-AU"/>
        </w:rPr>
        <w:t xml:space="preserve"> </w:t>
      </w:r>
    </w:p>
    <w:p w14:paraId="5BBF8607" w14:textId="643A3E0A" w:rsidR="00B0093F" w:rsidRPr="0013581D" w:rsidRDefault="00B0093F" w:rsidP="00B0093F">
      <w:pPr>
        <w:spacing w:before="120" w:after="120"/>
        <w:jc w:val="both"/>
        <w:rPr>
          <w:rFonts w:ascii="Arial" w:hAnsi="Arial" w:cs="Arial"/>
          <w:position w:val="-10"/>
        </w:rPr>
      </w:pPr>
      <w:r w:rsidRPr="0013581D">
        <w:rPr>
          <w:rFonts w:ascii="Arial" w:hAnsi="Arial" w:cs="Arial"/>
          <w:position w:val="-10"/>
        </w:rPr>
        <w:t xml:space="preserve">The </w:t>
      </w:r>
      <w:r w:rsidR="009F5501" w:rsidRPr="0013581D">
        <w:rPr>
          <w:rFonts w:ascii="Arial" w:hAnsi="Arial" w:cs="Arial"/>
          <w:position w:val="-10"/>
        </w:rPr>
        <w:t xml:space="preserve">technical </w:t>
      </w:r>
      <w:r w:rsidRPr="0013581D">
        <w:rPr>
          <w:rFonts w:ascii="Arial" w:hAnsi="Arial" w:cs="Arial"/>
          <w:position w:val="-10"/>
        </w:rPr>
        <w:t>proposal should include the proposed scope methodology, approach and resource plan, including:</w:t>
      </w:r>
    </w:p>
    <w:p w14:paraId="4F6BAE83" w14:textId="658E5509" w:rsidR="00406F63" w:rsidRPr="00406F63" w:rsidRDefault="00B0093F" w:rsidP="00406F63">
      <w:pPr>
        <w:pStyle w:val="Default"/>
        <w:numPr>
          <w:ilvl w:val="0"/>
          <w:numId w:val="44"/>
        </w:numPr>
        <w:spacing w:before="120" w:after="120"/>
        <w:jc w:val="both"/>
        <w:rPr>
          <w:rFonts w:ascii="Arial" w:hAnsi="Arial" w:cs="Arial"/>
          <w:sz w:val="22"/>
          <w:szCs w:val="22"/>
        </w:rPr>
      </w:pPr>
      <w:r w:rsidRPr="0013581D">
        <w:rPr>
          <w:rFonts w:ascii="Arial" w:hAnsi="Arial" w:cs="Arial"/>
          <w:sz w:val="22"/>
          <w:szCs w:val="22"/>
        </w:rPr>
        <w:t>A detailed proposed concept of the needs assessment research and methodology to be used for the assignment, including a description of the target audience and proposal of the sample size for the interviews and focus groups;</w:t>
      </w:r>
    </w:p>
    <w:p w14:paraId="6A4C51BE" w14:textId="77777777" w:rsidR="00B0093F" w:rsidRPr="0013581D" w:rsidRDefault="00B0093F" w:rsidP="00B0093F">
      <w:pPr>
        <w:pStyle w:val="Default"/>
        <w:numPr>
          <w:ilvl w:val="0"/>
          <w:numId w:val="44"/>
        </w:numPr>
        <w:spacing w:before="120" w:after="120"/>
        <w:jc w:val="both"/>
        <w:rPr>
          <w:rFonts w:ascii="Arial" w:hAnsi="Arial" w:cs="Arial"/>
          <w:sz w:val="22"/>
          <w:szCs w:val="22"/>
        </w:rPr>
      </w:pPr>
      <w:r w:rsidRPr="0013581D">
        <w:rPr>
          <w:rFonts w:ascii="Arial" w:hAnsi="Arial" w:cs="Arial"/>
          <w:sz w:val="22"/>
          <w:szCs w:val="22"/>
        </w:rPr>
        <w:t xml:space="preserve">Timeline of the research steps, with assignment to be concluded by </w:t>
      </w:r>
      <w:r w:rsidRPr="0013581D">
        <w:rPr>
          <w:rFonts w:ascii="Arial" w:hAnsi="Arial" w:cs="Arial"/>
          <w:color w:val="FF0000"/>
          <w:sz w:val="22"/>
          <w:szCs w:val="22"/>
        </w:rPr>
        <w:t>31 March 2025;</w:t>
      </w:r>
    </w:p>
    <w:p w14:paraId="0CE8DD50" w14:textId="77777777" w:rsidR="00B0093F" w:rsidRPr="0013581D" w:rsidRDefault="00B0093F" w:rsidP="00B0093F">
      <w:pPr>
        <w:pStyle w:val="Default"/>
        <w:numPr>
          <w:ilvl w:val="0"/>
          <w:numId w:val="44"/>
        </w:numPr>
        <w:spacing w:before="120" w:after="120"/>
        <w:jc w:val="both"/>
        <w:rPr>
          <w:rFonts w:ascii="Arial" w:hAnsi="Arial" w:cs="Arial"/>
          <w:sz w:val="22"/>
          <w:szCs w:val="22"/>
        </w:rPr>
      </w:pPr>
      <w:r w:rsidRPr="0013581D">
        <w:rPr>
          <w:rFonts w:ascii="Arial" w:hAnsi="Arial" w:cs="Arial"/>
          <w:sz w:val="22"/>
          <w:szCs w:val="22"/>
        </w:rPr>
        <w:t>Background information about the applicant organization:</w:t>
      </w:r>
    </w:p>
    <w:p w14:paraId="5C7F0021" w14:textId="0B975242" w:rsidR="00B0093F" w:rsidRPr="0013581D" w:rsidRDefault="00B0093F" w:rsidP="00B0093F">
      <w:pPr>
        <w:pStyle w:val="Default"/>
        <w:numPr>
          <w:ilvl w:val="1"/>
          <w:numId w:val="43"/>
        </w:numPr>
        <w:spacing w:before="120" w:after="120"/>
        <w:ind w:left="1134"/>
        <w:jc w:val="both"/>
        <w:rPr>
          <w:rFonts w:ascii="Arial" w:hAnsi="Arial" w:cs="Arial"/>
          <w:sz w:val="22"/>
          <w:szCs w:val="22"/>
        </w:rPr>
      </w:pPr>
      <w:r w:rsidRPr="0013581D">
        <w:rPr>
          <w:rFonts w:ascii="Arial" w:hAnsi="Arial" w:cs="Arial"/>
          <w:sz w:val="22"/>
          <w:szCs w:val="22"/>
        </w:rPr>
        <w:t>Information on background (CVs), qualifications</w:t>
      </w:r>
      <w:r w:rsidR="000120B1" w:rsidRPr="0013581D">
        <w:rPr>
          <w:rFonts w:ascii="Arial" w:hAnsi="Arial" w:cs="Arial"/>
          <w:sz w:val="22"/>
          <w:szCs w:val="22"/>
        </w:rPr>
        <w:t>,</w:t>
      </w:r>
      <w:r w:rsidR="0013581D" w:rsidRPr="0013581D">
        <w:rPr>
          <w:rFonts w:ascii="Arial" w:hAnsi="Arial" w:cs="Arial"/>
          <w:sz w:val="22"/>
          <w:szCs w:val="22"/>
        </w:rPr>
        <w:t xml:space="preserve"> </w:t>
      </w:r>
      <w:r w:rsidRPr="0013581D">
        <w:rPr>
          <w:rFonts w:ascii="Arial" w:hAnsi="Arial" w:cs="Arial"/>
          <w:sz w:val="22"/>
          <w:szCs w:val="22"/>
        </w:rPr>
        <w:t>experience</w:t>
      </w:r>
      <w:r w:rsidR="000120B1" w:rsidRPr="0013581D">
        <w:rPr>
          <w:rFonts w:ascii="Arial" w:hAnsi="Arial" w:cs="Arial"/>
          <w:sz w:val="22"/>
          <w:szCs w:val="22"/>
        </w:rPr>
        <w:t xml:space="preserve"> and references</w:t>
      </w:r>
      <w:r w:rsidRPr="0013581D">
        <w:rPr>
          <w:rFonts w:ascii="Arial" w:hAnsi="Arial" w:cs="Arial"/>
          <w:sz w:val="22"/>
          <w:szCs w:val="22"/>
        </w:rPr>
        <w:t xml:space="preserve"> of the staff who would be assigned to the project;</w:t>
      </w:r>
    </w:p>
    <w:p w14:paraId="0F34E96D" w14:textId="69136F28" w:rsidR="00B0093F" w:rsidRPr="0013581D" w:rsidRDefault="00B0093F" w:rsidP="00B0093F">
      <w:pPr>
        <w:pStyle w:val="Default"/>
        <w:numPr>
          <w:ilvl w:val="1"/>
          <w:numId w:val="43"/>
        </w:numPr>
        <w:spacing w:before="120" w:after="120"/>
        <w:ind w:left="1134"/>
        <w:jc w:val="both"/>
        <w:rPr>
          <w:rFonts w:ascii="Arial" w:hAnsi="Arial" w:cs="Arial"/>
          <w:sz w:val="22"/>
          <w:szCs w:val="22"/>
        </w:rPr>
      </w:pPr>
      <w:r w:rsidRPr="0013581D">
        <w:rPr>
          <w:rFonts w:ascii="Arial" w:hAnsi="Arial" w:cs="Arial"/>
          <w:sz w:val="22"/>
          <w:szCs w:val="22"/>
        </w:rPr>
        <w:t>Description of previous similar projects/activities relevant to th</w:t>
      </w:r>
      <w:r w:rsidR="009D4914" w:rsidRPr="0013581D">
        <w:rPr>
          <w:rFonts w:ascii="Arial" w:hAnsi="Arial" w:cs="Arial"/>
          <w:sz w:val="22"/>
          <w:szCs w:val="22"/>
        </w:rPr>
        <w:t>is</w:t>
      </w:r>
      <w:r w:rsidRPr="0013581D">
        <w:rPr>
          <w:rFonts w:ascii="Arial" w:hAnsi="Arial" w:cs="Arial"/>
          <w:sz w:val="22"/>
          <w:szCs w:val="22"/>
        </w:rPr>
        <w:t xml:space="preserve"> </w:t>
      </w:r>
      <w:r w:rsidR="003C19A9" w:rsidRPr="0013581D">
        <w:rPr>
          <w:rFonts w:ascii="Arial" w:hAnsi="Arial" w:cs="Arial"/>
          <w:sz w:val="22"/>
          <w:szCs w:val="22"/>
        </w:rPr>
        <w:t>bid.</w:t>
      </w:r>
    </w:p>
    <w:p w14:paraId="4B5ED319" w14:textId="77777777" w:rsidR="00D665C6" w:rsidRPr="0013581D" w:rsidRDefault="00D665C6" w:rsidP="00D665C6">
      <w:pPr>
        <w:pStyle w:val="Default"/>
        <w:spacing w:before="120" w:after="120"/>
        <w:ind w:left="1134"/>
        <w:jc w:val="both"/>
        <w:rPr>
          <w:rFonts w:ascii="Arial" w:hAnsi="Arial" w:cs="Arial"/>
          <w:sz w:val="22"/>
          <w:szCs w:val="22"/>
        </w:rPr>
      </w:pPr>
    </w:p>
    <w:p w14:paraId="36DBD0F4" w14:textId="77777777" w:rsidR="00B0093F" w:rsidRPr="0013581D" w:rsidRDefault="00B0093F" w:rsidP="005B328B">
      <w:pPr>
        <w:shd w:val="clear" w:color="auto" w:fill="FFFFFF"/>
        <w:spacing w:before="120" w:after="120" w:line="240" w:lineRule="auto"/>
        <w:jc w:val="both"/>
        <w:textAlignment w:val="baseline"/>
        <w:rPr>
          <w:rFonts w:ascii="Arial" w:eastAsia="Times New Roman" w:hAnsi="Arial" w:cs="Arial"/>
          <w:b/>
          <w:color w:val="1F497D" w:themeColor="text2"/>
          <w:sz w:val="24"/>
          <w:szCs w:val="24"/>
          <w:lang w:val="en-AU"/>
        </w:rPr>
      </w:pPr>
      <w:r w:rsidRPr="0013581D">
        <w:rPr>
          <w:rFonts w:ascii="Arial" w:eastAsia="Times New Roman" w:hAnsi="Arial" w:cs="Arial"/>
          <w:b/>
          <w:color w:val="1F497D" w:themeColor="text2"/>
          <w:sz w:val="24"/>
          <w:szCs w:val="24"/>
          <w:lang w:val="en-AU"/>
        </w:rPr>
        <w:t xml:space="preserve">5. Evaluation criteria </w:t>
      </w:r>
    </w:p>
    <w:p w14:paraId="21905EC6" w14:textId="68A3631D" w:rsidR="005B328B" w:rsidRPr="0013581D" w:rsidRDefault="005B328B" w:rsidP="005B328B">
      <w:pPr>
        <w:shd w:val="clear" w:color="auto" w:fill="FFFFFF"/>
        <w:spacing w:before="120" w:after="120" w:line="240" w:lineRule="auto"/>
        <w:jc w:val="both"/>
        <w:textAlignment w:val="baseline"/>
        <w:rPr>
          <w:rFonts w:ascii="Arial" w:eastAsia="Times New Roman" w:hAnsi="Arial" w:cs="Arial"/>
          <w:b/>
          <w:lang w:val="en-AU"/>
        </w:rPr>
      </w:pPr>
      <w:r w:rsidRPr="0013581D">
        <w:rPr>
          <w:rFonts w:ascii="Arial" w:eastAsia="Times New Roman" w:hAnsi="Arial" w:cs="Arial"/>
          <w:b/>
          <w:lang w:val="en-AU"/>
        </w:rPr>
        <w:t>Bidder Qualification</w:t>
      </w:r>
      <w:r w:rsidR="006A1E11" w:rsidRPr="0013581D">
        <w:rPr>
          <w:rFonts w:ascii="Arial" w:eastAsia="Times New Roman" w:hAnsi="Arial" w:cs="Arial"/>
          <w:b/>
          <w:lang w:val="en-AU"/>
        </w:rPr>
        <w:t xml:space="preserve">: Mandatory requirements </w:t>
      </w:r>
    </w:p>
    <w:p w14:paraId="3A9094D7" w14:textId="59F85103" w:rsidR="005B328B" w:rsidRPr="0013581D" w:rsidRDefault="005B328B" w:rsidP="005B328B">
      <w:pPr>
        <w:autoSpaceDE w:val="0"/>
        <w:autoSpaceDN w:val="0"/>
        <w:adjustRightInd w:val="0"/>
        <w:spacing w:before="120" w:after="120" w:line="240" w:lineRule="auto"/>
        <w:jc w:val="both"/>
        <w:rPr>
          <w:rFonts w:ascii="Arial" w:hAnsi="Arial" w:cs="Arial"/>
          <w:lang w:val="en-US"/>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10093"/>
      </w:tblGrid>
      <w:tr w:rsidR="003D2D42" w:rsidRPr="0013581D" w14:paraId="53FA4C0C" w14:textId="77777777" w:rsidTr="000120B1">
        <w:tc>
          <w:tcPr>
            <w:tcW w:w="392" w:type="dxa"/>
            <w:shd w:val="clear" w:color="auto" w:fill="1F497D" w:themeFill="text2"/>
            <w:vAlign w:val="center"/>
          </w:tcPr>
          <w:p w14:paraId="2C7C66A1" w14:textId="77777777" w:rsidR="003D2D42" w:rsidRPr="0013581D" w:rsidRDefault="003D2D42" w:rsidP="00AD79C8">
            <w:pPr>
              <w:jc w:val="center"/>
              <w:rPr>
                <w:rFonts w:ascii="Arial" w:hAnsi="Arial" w:cs="Arial"/>
                <w:color w:val="FFFFFF" w:themeColor="background1"/>
              </w:rPr>
            </w:pPr>
            <w:r w:rsidRPr="0013581D">
              <w:rPr>
                <w:rFonts w:ascii="Arial" w:hAnsi="Arial" w:cs="Arial"/>
                <w:color w:val="FFFFFF" w:themeColor="background1"/>
              </w:rPr>
              <w:t>1</w:t>
            </w:r>
          </w:p>
        </w:tc>
        <w:tc>
          <w:tcPr>
            <w:tcW w:w="10093" w:type="dxa"/>
            <w:shd w:val="clear" w:color="auto" w:fill="auto"/>
            <w:vAlign w:val="center"/>
          </w:tcPr>
          <w:p w14:paraId="3B7A0ABA" w14:textId="0522B770" w:rsidR="003D2D42" w:rsidRPr="0013581D" w:rsidRDefault="003D2D42" w:rsidP="00AD79C8">
            <w:pPr>
              <w:jc w:val="both"/>
              <w:rPr>
                <w:rFonts w:ascii="Arial" w:hAnsi="Arial" w:cs="Arial"/>
              </w:rPr>
            </w:pPr>
            <w:r w:rsidRPr="0013581D">
              <w:rPr>
                <w:rFonts w:ascii="Arial" w:hAnsi="Arial" w:cs="Arial"/>
              </w:rPr>
              <w:t>The bidder shall have minimum of 3 years demonstrable experience in the related field and an outstanding track record of working on complex multidisciplinary research projects, as well as good reference checks and proven capacity to deliver outputs as described in this Terms of Reference.</w:t>
            </w:r>
            <w:r w:rsidRPr="00635D80">
              <w:rPr>
                <w:rFonts w:ascii="Arial" w:hAnsi="Arial" w:cs="Arial"/>
              </w:rPr>
              <w:t xml:space="preserve"> </w:t>
            </w:r>
          </w:p>
        </w:tc>
      </w:tr>
      <w:tr w:rsidR="003D2D42" w:rsidRPr="0013581D" w14:paraId="30E9D316" w14:textId="77777777" w:rsidTr="000120B1">
        <w:tc>
          <w:tcPr>
            <w:tcW w:w="392" w:type="dxa"/>
            <w:shd w:val="clear" w:color="auto" w:fill="1F497D" w:themeFill="text2"/>
            <w:vAlign w:val="center"/>
          </w:tcPr>
          <w:p w14:paraId="44445754" w14:textId="77777777" w:rsidR="003D2D42" w:rsidRPr="0013581D" w:rsidRDefault="003D2D42" w:rsidP="00AD79C8">
            <w:pPr>
              <w:jc w:val="center"/>
              <w:rPr>
                <w:rFonts w:ascii="Arial" w:hAnsi="Arial" w:cs="Arial"/>
                <w:color w:val="FFFFFF" w:themeColor="background1"/>
              </w:rPr>
            </w:pPr>
            <w:r w:rsidRPr="0013581D">
              <w:rPr>
                <w:rFonts w:ascii="Arial" w:hAnsi="Arial" w:cs="Arial"/>
                <w:color w:val="FFFFFF" w:themeColor="background1"/>
              </w:rPr>
              <w:t>2</w:t>
            </w:r>
          </w:p>
        </w:tc>
        <w:tc>
          <w:tcPr>
            <w:tcW w:w="10093" w:type="dxa"/>
            <w:shd w:val="clear" w:color="auto" w:fill="auto"/>
            <w:vAlign w:val="center"/>
          </w:tcPr>
          <w:p w14:paraId="0CD70BBC" w14:textId="77777777" w:rsidR="003D2D42" w:rsidRPr="0013581D" w:rsidRDefault="003D2D42" w:rsidP="00AD79C8">
            <w:pPr>
              <w:jc w:val="both"/>
              <w:rPr>
                <w:rFonts w:ascii="Arial" w:hAnsi="Arial" w:cs="Arial"/>
              </w:rPr>
            </w:pPr>
            <w:r w:rsidRPr="0013581D">
              <w:rPr>
                <w:rFonts w:ascii="Arial" w:hAnsi="Arial" w:cs="Arial"/>
              </w:rPr>
              <w:t>The bidder shall provide at least three references demonstrating experience in organizing interviews and focus groups and designing questionnaires to collect quantitative and qualitative data.</w:t>
            </w:r>
          </w:p>
        </w:tc>
      </w:tr>
      <w:tr w:rsidR="003D2D42" w:rsidRPr="0013581D" w14:paraId="637A65D5" w14:textId="77777777" w:rsidTr="000120B1">
        <w:trPr>
          <w:trHeight w:val="1163"/>
        </w:trPr>
        <w:tc>
          <w:tcPr>
            <w:tcW w:w="392" w:type="dxa"/>
            <w:shd w:val="clear" w:color="auto" w:fill="1F497D" w:themeFill="text2"/>
            <w:vAlign w:val="center"/>
          </w:tcPr>
          <w:p w14:paraId="1553B7C7" w14:textId="77777777" w:rsidR="003D2D42" w:rsidRPr="0013581D" w:rsidRDefault="003D2D42" w:rsidP="00AD79C8">
            <w:pPr>
              <w:jc w:val="center"/>
              <w:rPr>
                <w:rFonts w:ascii="Arial" w:hAnsi="Arial" w:cs="Arial"/>
                <w:color w:val="FFFFFF" w:themeColor="background1"/>
              </w:rPr>
            </w:pPr>
            <w:r w:rsidRPr="0013581D">
              <w:rPr>
                <w:rFonts w:ascii="Arial" w:hAnsi="Arial" w:cs="Arial"/>
                <w:color w:val="FFFFFF" w:themeColor="background1"/>
              </w:rPr>
              <w:t>3</w:t>
            </w:r>
          </w:p>
        </w:tc>
        <w:tc>
          <w:tcPr>
            <w:tcW w:w="10093" w:type="dxa"/>
            <w:shd w:val="clear" w:color="auto" w:fill="auto"/>
            <w:vAlign w:val="center"/>
          </w:tcPr>
          <w:p w14:paraId="47BE1D64" w14:textId="77777777" w:rsidR="003D2D42" w:rsidRPr="0013581D" w:rsidRDefault="003D2D42" w:rsidP="00AD79C8">
            <w:pPr>
              <w:pStyle w:val="ListParagraph"/>
              <w:spacing w:after="0" w:line="240" w:lineRule="auto"/>
              <w:ind w:left="0"/>
              <w:jc w:val="both"/>
              <w:rPr>
                <w:rFonts w:ascii="Arial" w:hAnsi="Arial" w:cs="Arial"/>
                <w:lang w:val="en-US"/>
              </w:rPr>
            </w:pPr>
            <w:r w:rsidRPr="0013581D">
              <w:rPr>
                <w:rFonts w:ascii="Arial" w:eastAsia="Arial Unicode MS" w:hAnsi="Arial" w:cs="Arial"/>
                <w:lang w:val="en-US"/>
              </w:rPr>
              <w:t>The bidder’s proposed Team Leader shall have at least five years of experience</w:t>
            </w:r>
            <w:r w:rsidRPr="0013581D">
              <w:rPr>
                <w:rFonts w:ascii="Arial" w:hAnsi="Arial" w:cs="Arial"/>
                <w:lang w:val="en-US"/>
              </w:rPr>
              <w:t xml:space="preserve"> in </w:t>
            </w:r>
            <w:r w:rsidRPr="0013581D">
              <w:rPr>
                <w:rFonts w:ascii="Arial" w:eastAsia="Arial Unicode MS" w:hAnsi="Arial" w:cs="Arial"/>
                <w:lang w:val="en-US"/>
              </w:rPr>
              <w:t>complex qualitative and quantitative research projects. (CV’s of Team Leader and any potential team members, as well as their references have to be attached to the application);</w:t>
            </w:r>
          </w:p>
        </w:tc>
      </w:tr>
      <w:tr w:rsidR="003D2D42" w:rsidRPr="0013581D" w14:paraId="7BE3917C" w14:textId="77777777" w:rsidTr="000120B1">
        <w:tc>
          <w:tcPr>
            <w:tcW w:w="392" w:type="dxa"/>
            <w:shd w:val="clear" w:color="auto" w:fill="1F497D" w:themeFill="text2"/>
            <w:vAlign w:val="center"/>
          </w:tcPr>
          <w:p w14:paraId="69A19AC8" w14:textId="77777777" w:rsidR="003D2D42" w:rsidRPr="0013581D" w:rsidRDefault="003D2D42" w:rsidP="00AD79C8">
            <w:pPr>
              <w:jc w:val="center"/>
              <w:rPr>
                <w:rFonts w:ascii="Arial" w:hAnsi="Arial" w:cs="Arial"/>
                <w:color w:val="FFFFFF" w:themeColor="background1"/>
              </w:rPr>
            </w:pPr>
            <w:r w:rsidRPr="0013581D">
              <w:rPr>
                <w:rFonts w:ascii="Arial" w:hAnsi="Arial" w:cs="Arial"/>
                <w:color w:val="FFFFFF" w:themeColor="background1"/>
              </w:rPr>
              <w:t>4</w:t>
            </w:r>
          </w:p>
        </w:tc>
        <w:tc>
          <w:tcPr>
            <w:tcW w:w="10093" w:type="dxa"/>
            <w:shd w:val="clear" w:color="auto" w:fill="auto"/>
            <w:vAlign w:val="center"/>
          </w:tcPr>
          <w:p w14:paraId="77BBD4E7" w14:textId="77777777" w:rsidR="003D2D42" w:rsidRPr="006C3ABE" w:rsidRDefault="003D2D42" w:rsidP="00AD79C8">
            <w:pPr>
              <w:jc w:val="both"/>
              <w:rPr>
                <w:rFonts w:ascii="Arial" w:hAnsi="Arial" w:cs="Arial"/>
              </w:rPr>
            </w:pPr>
            <w:r w:rsidRPr="0013581D">
              <w:rPr>
                <w:rFonts w:ascii="Arial" w:hAnsi="Arial" w:cs="Arial"/>
              </w:rPr>
              <w:t xml:space="preserve">The bidder shall be an organization or a company registered in Central Asia (Kazakhstan, </w:t>
            </w:r>
            <w:r w:rsidRPr="00635D80">
              <w:rPr>
                <w:rFonts w:ascii="Arial" w:hAnsi="Arial" w:cs="Arial"/>
              </w:rPr>
              <w:t xml:space="preserve">Kirgizstan, </w:t>
            </w:r>
            <w:r w:rsidRPr="008E125F">
              <w:rPr>
                <w:rFonts w:ascii="Arial" w:hAnsi="Arial" w:cs="Arial"/>
              </w:rPr>
              <w:t>Turkmenistan</w:t>
            </w:r>
            <w:r w:rsidRPr="00EC5A25">
              <w:rPr>
                <w:rFonts w:ascii="Arial" w:hAnsi="Arial" w:cs="Arial"/>
              </w:rPr>
              <w:t>, Tajikistan, Uzbekistan),</w:t>
            </w:r>
            <w:r w:rsidRPr="006C3ABE">
              <w:rPr>
                <w:rFonts w:ascii="Arial" w:hAnsi="Arial" w:cs="Arial"/>
              </w:rPr>
              <w:t xml:space="preserve"> independent from any political party, influence group or public </w:t>
            </w:r>
            <w:r w:rsidRPr="006C3ABE">
              <w:rPr>
                <w:rFonts w:ascii="Arial" w:hAnsi="Arial" w:cs="Arial"/>
              </w:rPr>
              <w:lastRenderedPageBreak/>
              <w:t>institution, and shall not take instructions from, or communicate the results of the study to any party, influence group or public institution without receiving written consent from the OSCE;</w:t>
            </w:r>
          </w:p>
        </w:tc>
      </w:tr>
    </w:tbl>
    <w:p w14:paraId="7A4D9BCF" w14:textId="77777777" w:rsidR="006A1E11" w:rsidRPr="0013581D" w:rsidRDefault="006A1E11" w:rsidP="006A1E11">
      <w:pPr>
        <w:autoSpaceDE w:val="0"/>
        <w:autoSpaceDN w:val="0"/>
        <w:adjustRightInd w:val="0"/>
        <w:spacing w:before="120" w:after="120" w:line="240" w:lineRule="auto"/>
        <w:jc w:val="both"/>
        <w:rPr>
          <w:rFonts w:ascii="Arial" w:hAnsi="Arial" w:cs="Arial"/>
          <w:lang w:val="en-US"/>
        </w:rPr>
      </w:pPr>
    </w:p>
    <w:p w14:paraId="50CF1013" w14:textId="77777777" w:rsidR="006A1E11" w:rsidRPr="0013581D" w:rsidRDefault="006A1E11" w:rsidP="006A1E11">
      <w:pPr>
        <w:spacing w:after="0"/>
        <w:rPr>
          <w:rFonts w:ascii="Arial" w:hAnsi="Arial" w:cs="Arial"/>
          <w:b/>
          <w:bCs/>
          <w:u w:val="single"/>
          <w:lang w:val="en-AU"/>
        </w:rPr>
      </w:pPr>
      <w:r w:rsidRPr="0013581D">
        <w:rPr>
          <w:rFonts w:ascii="Arial" w:hAnsi="Arial" w:cs="Arial"/>
          <w:b/>
          <w:bCs/>
          <w:u w:val="single"/>
          <w:lang w:val="en-AU"/>
        </w:rPr>
        <w:t>NOTE: Only offers meeting the mandatory requirements will be considered.</w:t>
      </w:r>
    </w:p>
    <w:p w14:paraId="4E96616D" w14:textId="77777777" w:rsidR="006A1E11" w:rsidRPr="008E125F" w:rsidRDefault="006A1E11" w:rsidP="006A1E11">
      <w:pPr>
        <w:autoSpaceDE w:val="0"/>
        <w:autoSpaceDN w:val="0"/>
        <w:adjustRightInd w:val="0"/>
        <w:spacing w:before="120" w:after="120" w:line="240" w:lineRule="auto"/>
        <w:jc w:val="both"/>
        <w:rPr>
          <w:rFonts w:ascii="Arial" w:hAnsi="Arial" w:cs="Arial"/>
          <w:lang w:val="en-US"/>
        </w:rPr>
      </w:pPr>
    </w:p>
    <w:p w14:paraId="2FB058EE" w14:textId="32AD6A5C" w:rsidR="00B0093F" w:rsidRPr="0013581D" w:rsidRDefault="00B0093F" w:rsidP="00B0093F">
      <w:pPr>
        <w:autoSpaceDE w:val="0"/>
        <w:autoSpaceDN w:val="0"/>
        <w:adjustRightInd w:val="0"/>
        <w:spacing w:before="120" w:after="120" w:line="240" w:lineRule="auto"/>
        <w:jc w:val="both"/>
        <w:rPr>
          <w:rFonts w:ascii="Arial" w:eastAsia="Open Sans" w:hAnsi="Arial" w:cs="Arial"/>
          <w:b/>
          <w:lang w:val="en-US"/>
        </w:rPr>
      </w:pPr>
      <w:r w:rsidRPr="007F5FAB">
        <w:rPr>
          <w:rFonts w:ascii="Arial" w:eastAsia="Open Sans" w:hAnsi="Arial" w:cs="Arial"/>
          <w:b/>
          <w:highlight w:val="yellow"/>
          <w:lang w:val="en-US"/>
        </w:rPr>
        <w:t xml:space="preserve">The offers meeting the mandatory requirements, will undergo a quality and cost selection, </w:t>
      </w:r>
      <w:r w:rsidRPr="007F5FAB">
        <w:rPr>
          <w:rFonts w:ascii="Arial" w:eastAsia="Open Sans" w:hAnsi="Arial" w:cs="Arial"/>
          <w:b/>
          <w:bCs/>
          <w:highlight w:val="yellow"/>
          <w:lang w:val="en-US"/>
        </w:rPr>
        <w:t>where</w:t>
      </w:r>
      <w:r w:rsidRPr="007F5FAB">
        <w:rPr>
          <w:rFonts w:ascii="Arial" w:eastAsia="Open Sans" w:hAnsi="Arial" w:cs="Arial"/>
          <w:b/>
          <w:highlight w:val="yellow"/>
          <w:lang w:val="en-US"/>
        </w:rPr>
        <w:t xml:space="preserve"> the </w:t>
      </w:r>
      <w:r w:rsidRPr="007F5FAB">
        <w:rPr>
          <w:rFonts w:ascii="Arial" w:eastAsia="Open Sans" w:hAnsi="Arial" w:cs="Arial"/>
          <w:b/>
          <w:bCs/>
          <w:highlight w:val="yellow"/>
          <w:lang w:val="en-US"/>
        </w:rPr>
        <w:t>technical</w:t>
      </w:r>
      <w:r w:rsidRPr="007F5FAB">
        <w:rPr>
          <w:rFonts w:ascii="Arial" w:eastAsia="Open Sans" w:hAnsi="Arial" w:cs="Arial"/>
          <w:b/>
          <w:highlight w:val="yellow"/>
          <w:lang w:val="en-US"/>
        </w:rPr>
        <w:t xml:space="preserve"> offer will be accounting for </w:t>
      </w:r>
      <w:r w:rsidR="00105458" w:rsidRPr="007F5FAB">
        <w:rPr>
          <w:rFonts w:ascii="Arial" w:eastAsia="Open Sans" w:hAnsi="Arial" w:cs="Arial"/>
          <w:b/>
          <w:highlight w:val="yellow"/>
          <w:lang w:val="en-US"/>
        </w:rPr>
        <w:t>7</w:t>
      </w:r>
      <w:r w:rsidRPr="007F5FAB">
        <w:rPr>
          <w:rFonts w:ascii="Arial" w:eastAsia="Open Sans" w:hAnsi="Arial" w:cs="Arial"/>
          <w:b/>
          <w:highlight w:val="yellow"/>
          <w:lang w:val="en-US"/>
        </w:rPr>
        <w:t xml:space="preserve">0% of the scoring and the price </w:t>
      </w:r>
      <w:r w:rsidRPr="007F5FAB">
        <w:rPr>
          <w:rFonts w:ascii="Arial" w:eastAsia="Open Sans" w:hAnsi="Arial" w:cs="Arial"/>
          <w:b/>
          <w:bCs/>
          <w:highlight w:val="yellow"/>
          <w:lang w:val="en-US"/>
        </w:rPr>
        <w:t>offer</w:t>
      </w:r>
      <w:r w:rsidRPr="007F5FAB">
        <w:rPr>
          <w:rFonts w:ascii="Arial" w:eastAsia="Open Sans" w:hAnsi="Arial" w:cs="Arial"/>
          <w:b/>
          <w:highlight w:val="yellow"/>
          <w:lang w:val="en-US"/>
        </w:rPr>
        <w:t xml:space="preserve"> for </w:t>
      </w:r>
      <w:r w:rsidR="00105458" w:rsidRPr="007F5FAB">
        <w:rPr>
          <w:rFonts w:ascii="Arial" w:eastAsia="Open Sans" w:hAnsi="Arial" w:cs="Arial"/>
          <w:b/>
          <w:highlight w:val="yellow"/>
          <w:lang w:val="en-US"/>
        </w:rPr>
        <w:t>3</w:t>
      </w:r>
      <w:r w:rsidRPr="007F5FAB">
        <w:rPr>
          <w:rFonts w:ascii="Arial" w:eastAsia="Open Sans" w:hAnsi="Arial" w:cs="Arial"/>
          <w:b/>
          <w:highlight w:val="yellow"/>
          <w:lang w:val="en-US"/>
        </w:rPr>
        <w:t>0% of the scoring.</w:t>
      </w:r>
      <w:r w:rsidRPr="0013581D">
        <w:rPr>
          <w:rFonts w:ascii="Arial" w:eastAsia="Open Sans" w:hAnsi="Arial" w:cs="Arial"/>
          <w:b/>
          <w:lang w:val="en-US"/>
        </w:rPr>
        <w:t xml:space="preserve"> </w:t>
      </w:r>
    </w:p>
    <w:p w14:paraId="57E9867B" w14:textId="4D16D3BB" w:rsidR="00FC6EDD" w:rsidRPr="0013581D" w:rsidRDefault="00FC6EDD" w:rsidP="00B0093F">
      <w:pPr>
        <w:autoSpaceDE w:val="0"/>
        <w:autoSpaceDN w:val="0"/>
        <w:adjustRightInd w:val="0"/>
        <w:spacing w:before="120" w:after="120" w:line="240" w:lineRule="auto"/>
        <w:jc w:val="both"/>
        <w:rPr>
          <w:rFonts w:ascii="Arial" w:hAnsi="Arial" w:cs="Arial"/>
          <w:lang w:val="en-US"/>
        </w:rPr>
      </w:pPr>
    </w:p>
    <w:p w14:paraId="7FC593F5" w14:textId="00482224" w:rsidR="00E87D78" w:rsidRDefault="00E87D78" w:rsidP="00B0093F">
      <w:pPr>
        <w:autoSpaceDE w:val="0"/>
        <w:autoSpaceDN w:val="0"/>
        <w:adjustRightInd w:val="0"/>
        <w:spacing w:before="120" w:after="120" w:line="240" w:lineRule="auto"/>
        <w:jc w:val="both"/>
        <w:rPr>
          <w:rFonts w:ascii="Arial" w:hAnsi="Arial" w:cs="Arial"/>
          <w:lang w:val="en-US"/>
        </w:rPr>
      </w:pPr>
    </w:p>
    <w:p w14:paraId="6A5264FD" w14:textId="5B692595" w:rsidR="00EC5A25" w:rsidRDefault="00EC5A25" w:rsidP="00B0093F">
      <w:pPr>
        <w:autoSpaceDE w:val="0"/>
        <w:autoSpaceDN w:val="0"/>
        <w:adjustRightInd w:val="0"/>
        <w:spacing w:before="120" w:after="120" w:line="240" w:lineRule="auto"/>
        <w:jc w:val="both"/>
        <w:rPr>
          <w:rFonts w:ascii="Arial" w:hAnsi="Arial" w:cs="Arial"/>
          <w:lang w:val="en-US"/>
        </w:rPr>
      </w:pPr>
    </w:p>
    <w:p w14:paraId="6BD39932" w14:textId="77777777" w:rsidR="006556F2" w:rsidRDefault="006556F2" w:rsidP="00B0093F">
      <w:pPr>
        <w:autoSpaceDE w:val="0"/>
        <w:autoSpaceDN w:val="0"/>
        <w:adjustRightInd w:val="0"/>
        <w:spacing w:before="120" w:after="120" w:line="240" w:lineRule="auto"/>
        <w:jc w:val="both"/>
        <w:rPr>
          <w:rFonts w:ascii="Arial" w:hAnsi="Arial" w:cs="Arial"/>
          <w:lang w:val="en-US"/>
        </w:rPr>
      </w:pPr>
    </w:p>
    <w:p w14:paraId="754C848A" w14:textId="13859AD8" w:rsidR="00EC5A25" w:rsidRDefault="00EC5A25" w:rsidP="00B0093F">
      <w:pPr>
        <w:autoSpaceDE w:val="0"/>
        <w:autoSpaceDN w:val="0"/>
        <w:adjustRightInd w:val="0"/>
        <w:spacing w:before="120" w:after="120" w:line="240" w:lineRule="auto"/>
        <w:jc w:val="both"/>
        <w:rPr>
          <w:rFonts w:ascii="Arial" w:hAnsi="Arial" w:cs="Arial"/>
          <w:lang w:val="en-US"/>
        </w:rPr>
      </w:pPr>
    </w:p>
    <w:p w14:paraId="07921BED" w14:textId="77777777" w:rsidR="00EC5A25" w:rsidRPr="00EC5A25" w:rsidRDefault="00EC5A25" w:rsidP="00B0093F">
      <w:pPr>
        <w:autoSpaceDE w:val="0"/>
        <w:autoSpaceDN w:val="0"/>
        <w:adjustRightInd w:val="0"/>
        <w:spacing w:before="120" w:after="120" w:line="240" w:lineRule="auto"/>
        <w:jc w:val="both"/>
        <w:rPr>
          <w:rFonts w:ascii="Arial" w:hAnsi="Arial" w:cs="Arial"/>
          <w:lang w:val="en-US"/>
        </w:rPr>
      </w:pPr>
    </w:p>
    <w:p w14:paraId="1CB6FBA4" w14:textId="205E73E5" w:rsidR="00B46E4D" w:rsidRPr="00EC5A25" w:rsidRDefault="00B46E4D" w:rsidP="00B46E4D">
      <w:pPr>
        <w:rPr>
          <w:rFonts w:ascii="Arial" w:hAnsi="Arial" w:cs="Arial"/>
          <w:lang w:val="en-US"/>
        </w:rPr>
      </w:pPr>
      <w:r w:rsidRPr="00EC5A25">
        <w:rPr>
          <w:rFonts w:ascii="Arial" w:hAnsi="Arial" w:cs="Arial"/>
          <w:iCs/>
          <w:lang w:val="en-US"/>
        </w:rPr>
        <w:t>Applicants will be evaluated based on the following criteria:</w:t>
      </w:r>
    </w:p>
    <w:p w14:paraId="32E07767" w14:textId="77777777" w:rsidR="00B46E4D" w:rsidRPr="006C3ABE" w:rsidRDefault="00B46E4D" w:rsidP="00B46E4D">
      <w:pPr>
        <w:rPr>
          <w:rFonts w:ascii="Arial" w:hAnsi="Arial" w:cs="Arial"/>
          <w:lang w:val="en-US"/>
        </w:rPr>
      </w:pPr>
      <w:r w:rsidRPr="006C3ABE">
        <w:rPr>
          <w:rFonts w:ascii="Arial" w:hAnsi="Arial" w:cs="Arial"/>
          <w:i/>
          <w:iCs/>
          <w:lang w:val="en-US"/>
        </w:rPr>
        <w:t>Relevant Experience (50 out of 100 points)</w:t>
      </w:r>
    </w:p>
    <w:p w14:paraId="1A9F05E7" w14:textId="0BDDCCCE" w:rsidR="00B46E4D" w:rsidRPr="0013581D" w:rsidRDefault="00B46E4D" w:rsidP="00B46E4D">
      <w:pPr>
        <w:rPr>
          <w:rFonts w:ascii="Arial" w:hAnsi="Arial" w:cs="Arial"/>
          <w:lang w:val="en-US"/>
        </w:rPr>
      </w:pPr>
      <w:r w:rsidRPr="006C3ABE">
        <w:rPr>
          <w:rFonts w:ascii="Arial" w:hAnsi="Arial" w:cs="Arial"/>
          <w:iCs/>
          <w:lang w:val="en-US"/>
        </w:rPr>
        <w:t xml:space="preserve">a.      Evaluate the company's relevant experience in working on complex multidisciplinary research projects, </w:t>
      </w:r>
      <w:r w:rsidR="00FF0C74" w:rsidRPr="006C3ABE">
        <w:rPr>
          <w:rFonts w:ascii="Arial" w:hAnsi="Arial" w:cs="Arial"/>
          <w:iCs/>
          <w:lang w:val="en-US"/>
        </w:rPr>
        <w:t xml:space="preserve">including the organization of interviews and focus groups and preparation of questionnaires to collected quantitative and qualitative data </w:t>
      </w:r>
      <w:r w:rsidRPr="006C3ABE">
        <w:rPr>
          <w:rFonts w:ascii="Arial" w:hAnsi="Arial" w:cs="Arial"/>
          <w:iCs/>
          <w:lang w:val="en-US"/>
        </w:rPr>
        <w:t>and years of total working experience. </w:t>
      </w:r>
      <w:r w:rsidRPr="006C3ABE">
        <w:rPr>
          <w:rFonts w:ascii="Arial" w:hAnsi="Arial" w:cs="Arial"/>
          <w:iCs/>
          <w:color w:val="000000"/>
          <w:lang w:val="en-US"/>
        </w:rPr>
        <w:t xml:space="preserve">Consider the number of similar projects they have successfully completed, their experience working with international </w:t>
      </w:r>
      <w:r w:rsidR="000A59F2" w:rsidRPr="0013581D">
        <w:rPr>
          <w:rFonts w:ascii="Arial" w:hAnsi="Arial" w:cs="Arial"/>
          <w:iCs/>
          <w:color w:val="000000"/>
          <w:lang w:val="en-US"/>
        </w:rPr>
        <w:t>organizations</w:t>
      </w:r>
      <w:r w:rsidRPr="0013581D">
        <w:rPr>
          <w:rFonts w:ascii="Arial" w:hAnsi="Arial" w:cs="Arial"/>
          <w:iCs/>
          <w:color w:val="000000"/>
          <w:lang w:val="en-US"/>
        </w:rPr>
        <w:t xml:space="preserve"> and/or governmental bodies (particularly in the OSCE area) and their track record in delivering high-quality outputs.</w:t>
      </w:r>
    </w:p>
    <w:p w14:paraId="61B21D86" w14:textId="5C028208" w:rsidR="00B46E4D" w:rsidRPr="0013581D" w:rsidRDefault="00EC61F1" w:rsidP="00B46E4D">
      <w:pPr>
        <w:rPr>
          <w:rFonts w:ascii="Arial" w:hAnsi="Arial" w:cs="Arial"/>
          <w:color w:val="000000"/>
          <w:lang w:val="en-US"/>
        </w:rPr>
      </w:pPr>
      <w:r w:rsidRPr="0013581D">
        <w:rPr>
          <w:rFonts w:ascii="Arial" w:hAnsi="Arial" w:cs="Arial"/>
          <w:i/>
          <w:iCs/>
          <w:color w:val="000000"/>
          <w:lang w:val="en-US"/>
        </w:rPr>
        <w:t xml:space="preserve">Clarity and assessed suitability of the proposed methodology for the assignment </w:t>
      </w:r>
      <w:r w:rsidR="00B46E4D" w:rsidRPr="0013581D">
        <w:rPr>
          <w:rFonts w:ascii="Arial" w:hAnsi="Arial" w:cs="Arial"/>
          <w:i/>
          <w:iCs/>
          <w:color w:val="000000"/>
          <w:lang w:val="en-US"/>
        </w:rPr>
        <w:t>(20 out of 100 points)</w:t>
      </w:r>
    </w:p>
    <w:p w14:paraId="30903C48" w14:textId="38093156" w:rsidR="00B46E4D" w:rsidRPr="0013581D" w:rsidRDefault="00B46E4D" w:rsidP="00190FED">
      <w:pPr>
        <w:widowControl w:val="0"/>
        <w:autoSpaceDE w:val="0"/>
        <w:autoSpaceDN w:val="0"/>
        <w:adjustRightInd w:val="0"/>
        <w:spacing w:before="120" w:after="120" w:line="240" w:lineRule="auto"/>
        <w:jc w:val="both"/>
        <w:rPr>
          <w:rFonts w:ascii="Arial" w:eastAsia="Open Sans" w:hAnsi="Arial" w:cs="Arial"/>
          <w:lang w:val="en-US"/>
        </w:rPr>
      </w:pPr>
      <w:r w:rsidRPr="0013581D">
        <w:rPr>
          <w:rFonts w:ascii="Arial" w:hAnsi="Arial" w:cs="Arial"/>
          <w:iCs/>
          <w:color w:val="000000"/>
          <w:lang w:val="en-US"/>
        </w:rPr>
        <w:t xml:space="preserve">b. Evaluate </w:t>
      </w:r>
      <w:r w:rsidR="003379C1" w:rsidRPr="0013581D">
        <w:rPr>
          <w:rFonts w:ascii="Arial" w:hAnsi="Arial" w:cs="Arial"/>
          <w:iCs/>
          <w:color w:val="000000"/>
          <w:lang w:val="en-US"/>
        </w:rPr>
        <w:t xml:space="preserve">the </w:t>
      </w:r>
      <w:r w:rsidRPr="0013581D">
        <w:rPr>
          <w:rFonts w:ascii="Arial" w:hAnsi="Arial" w:cs="Arial"/>
          <w:iCs/>
          <w:color w:val="000000"/>
          <w:lang w:val="en-US"/>
        </w:rPr>
        <w:t xml:space="preserve">company's </w:t>
      </w:r>
      <w:r w:rsidR="00C90AF9" w:rsidRPr="0013581D">
        <w:rPr>
          <w:rFonts w:ascii="Arial" w:eastAsia="Open Sans" w:hAnsi="Arial" w:cs="Arial"/>
          <w:lang w:val="en-US"/>
        </w:rPr>
        <w:t>f</w:t>
      </w:r>
      <w:r w:rsidR="00EC61F1" w:rsidRPr="0013581D">
        <w:rPr>
          <w:rFonts w:ascii="Arial" w:eastAsia="Open Sans" w:hAnsi="Arial" w:cs="Arial"/>
          <w:lang w:val="en-US"/>
        </w:rPr>
        <w:t>ormal quality of the proposal</w:t>
      </w:r>
      <w:r w:rsidRPr="0013581D">
        <w:rPr>
          <w:rFonts w:ascii="Arial" w:hAnsi="Arial" w:cs="Arial"/>
          <w:iCs/>
          <w:color w:val="000000"/>
          <w:lang w:val="en-US"/>
        </w:rPr>
        <w:t>.</w:t>
      </w:r>
      <w:r w:rsidR="00C90AF9" w:rsidRPr="0013581D">
        <w:rPr>
          <w:rFonts w:ascii="Arial" w:hAnsi="Arial" w:cs="Arial"/>
          <w:iCs/>
          <w:color w:val="000000"/>
          <w:lang w:val="en-US"/>
        </w:rPr>
        <w:t xml:space="preserve"> </w:t>
      </w:r>
      <w:r w:rsidR="00C80BBD" w:rsidRPr="0013581D">
        <w:rPr>
          <w:rFonts w:ascii="Arial" w:hAnsi="Arial" w:cs="Arial"/>
          <w:iCs/>
          <w:color w:val="000000"/>
          <w:lang w:val="en-US"/>
        </w:rPr>
        <w:t>Assess</w:t>
      </w:r>
      <w:r w:rsidR="00C90AF9" w:rsidRPr="0013581D">
        <w:rPr>
          <w:rFonts w:ascii="Arial" w:hAnsi="Arial" w:cs="Arial"/>
          <w:iCs/>
          <w:color w:val="000000"/>
          <w:lang w:val="en-US"/>
        </w:rPr>
        <w:t xml:space="preserve"> the </w:t>
      </w:r>
      <w:r w:rsidR="00C90AF9" w:rsidRPr="0013581D">
        <w:rPr>
          <w:rFonts w:ascii="Arial" w:eastAsia="Open Sans" w:hAnsi="Arial" w:cs="Arial"/>
          <w:lang w:val="en-US"/>
        </w:rPr>
        <w:t>clarity and suitability of the proposed methodology for the assignment</w:t>
      </w:r>
      <w:r w:rsidR="00C80BBD" w:rsidRPr="0013581D">
        <w:rPr>
          <w:rFonts w:ascii="Arial" w:eastAsia="Open Sans" w:hAnsi="Arial" w:cs="Arial"/>
          <w:lang w:val="en-US"/>
        </w:rPr>
        <w:t xml:space="preserve">, particularly with regards to the timeline, proposed methods for conducting the research, </w:t>
      </w:r>
      <w:r w:rsidR="006923CB" w:rsidRPr="0013581D">
        <w:rPr>
          <w:rFonts w:ascii="Arial" w:eastAsia="Open Sans" w:hAnsi="Arial" w:cs="Arial"/>
          <w:lang w:val="en-US"/>
        </w:rPr>
        <w:t xml:space="preserve">population </w:t>
      </w:r>
      <w:r w:rsidR="00C80BBD" w:rsidRPr="0013581D">
        <w:rPr>
          <w:rFonts w:ascii="Arial" w:eastAsia="Open Sans" w:hAnsi="Arial" w:cs="Arial"/>
          <w:lang w:val="en-US"/>
        </w:rPr>
        <w:t>sample size and interviewee profile</w:t>
      </w:r>
      <w:r w:rsidR="003379C1" w:rsidRPr="0013581D">
        <w:rPr>
          <w:rFonts w:ascii="Arial" w:eastAsia="Open Sans" w:hAnsi="Arial" w:cs="Arial"/>
          <w:lang w:val="en-US"/>
        </w:rPr>
        <w:t>.</w:t>
      </w:r>
    </w:p>
    <w:p w14:paraId="117A925C" w14:textId="77777777" w:rsidR="00190FED" w:rsidRPr="0013581D" w:rsidRDefault="00190FED" w:rsidP="00190FED">
      <w:pPr>
        <w:widowControl w:val="0"/>
        <w:autoSpaceDE w:val="0"/>
        <w:autoSpaceDN w:val="0"/>
        <w:adjustRightInd w:val="0"/>
        <w:spacing w:before="120" w:after="120" w:line="240" w:lineRule="auto"/>
        <w:jc w:val="both"/>
        <w:rPr>
          <w:rFonts w:ascii="Arial" w:eastAsia="Open Sans" w:hAnsi="Arial" w:cs="Arial"/>
          <w:lang w:val="en-US"/>
        </w:rPr>
      </w:pPr>
    </w:p>
    <w:p w14:paraId="28657265" w14:textId="77777777" w:rsidR="00B46E4D" w:rsidRPr="0013581D" w:rsidRDefault="00B46E4D" w:rsidP="00B46E4D">
      <w:pPr>
        <w:rPr>
          <w:rFonts w:ascii="Arial" w:hAnsi="Arial" w:cs="Arial"/>
          <w:lang w:val="en-US"/>
        </w:rPr>
      </w:pPr>
      <w:r w:rsidRPr="0013581D">
        <w:rPr>
          <w:rFonts w:ascii="Arial" w:hAnsi="Arial" w:cs="Arial"/>
          <w:i/>
          <w:iCs/>
          <w:lang w:val="en-US"/>
        </w:rPr>
        <w:t>Team Composition and Expertise (30 out of 100 points)</w:t>
      </w:r>
    </w:p>
    <w:p w14:paraId="0A0F2F39" w14:textId="2E4480A9" w:rsidR="005B328B" w:rsidRPr="0013581D" w:rsidRDefault="00B46E4D" w:rsidP="00A045FA">
      <w:pPr>
        <w:rPr>
          <w:rFonts w:ascii="Arial" w:hAnsi="Arial" w:cs="Arial"/>
          <w:lang w:val="en-US"/>
        </w:rPr>
      </w:pPr>
      <w:r w:rsidRPr="0013581D">
        <w:rPr>
          <w:rFonts w:ascii="Arial" w:hAnsi="Arial" w:cs="Arial"/>
          <w:iCs/>
          <w:lang w:val="en-US"/>
        </w:rPr>
        <w:t>c.     Review the qualifications and expertise of the company's suggested team leader and team members who will be directly involved in the project. Evaluate their educational background, relevant experience in complex</w:t>
      </w:r>
      <w:r w:rsidRPr="0013581D">
        <w:rPr>
          <w:rFonts w:ascii="Arial" w:hAnsi="Arial" w:cs="Arial"/>
          <w:lang w:val="en-US"/>
        </w:rPr>
        <w:t xml:space="preserve"> projects</w:t>
      </w:r>
      <w:r w:rsidRPr="0013581D">
        <w:rPr>
          <w:rFonts w:ascii="Arial" w:hAnsi="Arial" w:cs="Arial"/>
          <w:i/>
          <w:iCs/>
          <w:lang w:val="en-US"/>
        </w:rPr>
        <w:t xml:space="preserve">, including </w:t>
      </w:r>
      <w:r w:rsidR="003B2911" w:rsidRPr="0013581D">
        <w:rPr>
          <w:rFonts w:ascii="Arial" w:hAnsi="Arial" w:cs="Arial"/>
          <w:i/>
          <w:iCs/>
          <w:lang w:val="en-US"/>
        </w:rPr>
        <w:t>working with women entrepreneurs in Central Asia</w:t>
      </w:r>
      <w:r w:rsidR="00A106E0" w:rsidRPr="0013581D">
        <w:rPr>
          <w:rFonts w:ascii="Arial" w:hAnsi="Arial" w:cs="Arial"/>
          <w:i/>
          <w:iCs/>
          <w:lang w:val="en-US"/>
        </w:rPr>
        <w:t>.</w:t>
      </w:r>
    </w:p>
    <w:p w14:paraId="050D7D02" w14:textId="15088E24" w:rsidR="00E50EFB" w:rsidRPr="0013581D" w:rsidRDefault="00E50EFB" w:rsidP="00A045FA">
      <w:pPr>
        <w:autoSpaceDE w:val="0"/>
        <w:autoSpaceDN w:val="0"/>
        <w:adjustRightInd w:val="0"/>
        <w:spacing w:after="0" w:line="240" w:lineRule="auto"/>
        <w:jc w:val="both"/>
        <w:rPr>
          <w:rFonts w:ascii="Arial" w:eastAsia="Open Sans" w:hAnsi="Arial" w:cs="Arial"/>
          <w:b/>
          <w:bCs/>
          <w:lang w:val="en-US"/>
        </w:rPr>
      </w:pPr>
      <w:r w:rsidRPr="007F5FAB">
        <w:rPr>
          <w:rFonts w:ascii="Arial" w:eastAsia="Open Sans" w:hAnsi="Arial" w:cs="Arial"/>
          <w:b/>
          <w:bCs/>
          <w:highlight w:val="yellow"/>
          <w:lang w:val="en-US"/>
        </w:rPr>
        <w:t>The offer with the highest overall score will be selected, provided that this score amounts to a minimum of 70% of the maximum score</w:t>
      </w:r>
      <w:r w:rsidR="00EC61F1" w:rsidRPr="007F5FAB">
        <w:rPr>
          <w:rFonts w:ascii="Arial" w:eastAsia="Open Sans" w:hAnsi="Arial" w:cs="Arial"/>
          <w:b/>
          <w:bCs/>
          <w:highlight w:val="yellow"/>
          <w:lang w:val="en-US"/>
        </w:rPr>
        <w:t>.</w:t>
      </w:r>
    </w:p>
    <w:p w14:paraId="0441BE25" w14:textId="77777777" w:rsidR="00A045FA" w:rsidRPr="0013581D" w:rsidRDefault="00A045FA" w:rsidP="00A045FA">
      <w:pPr>
        <w:autoSpaceDE w:val="0"/>
        <w:autoSpaceDN w:val="0"/>
        <w:adjustRightInd w:val="0"/>
        <w:spacing w:after="0" w:line="240" w:lineRule="auto"/>
        <w:jc w:val="both"/>
        <w:rPr>
          <w:rFonts w:ascii="Arial" w:eastAsia="Open Sans" w:hAnsi="Arial" w:cs="Arial"/>
          <w:b/>
          <w:bCs/>
          <w:lang w:val="en-US"/>
        </w:rPr>
      </w:pPr>
    </w:p>
    <w:p w14:paraId="03935D1A" w14:textId="3AD34E31" w:rsidR="005B328B" w:rsidRPr="0013581D" w:rsidRDefault="001334E7" w:rsidP="005B328B">
      <w:pPr>
        <w:spacing w:before="120" w:after="120" w:line="240" w:lineRule="auto"/>
        <w:jc w:val="both"/>
        <w:rPr>
          <w:rFonts w:ascii="Arial" w:hAnsi="Arial" w:cs="Arial"/>
        </w:rPr>
      </w:pPr>
      <w:r w:rsidRPr="0013581D">
        <w:rPr>
          <w:rFonts w:ascii="Arial" w:eastAsia="Times New Roman" w:hAnsi="Arial" w:cs="Arial"/>
          <w:b/>
          <w:bCs/>
          <w:color w:val="1F497D" w:themeColor="text2"/>
          <w:sz w:val="26"/>
          <w:szCs w:val="26"/>
          <w:lang w:val="en-AU"/>
        </w:rPr>
        <w:t xml:space="preserve">6. </w:t>
      </w:r>
      <w:r w:rsidR="005B328B" w:rsidRPr="0013581D">
        <w:rPr>
          <w:rFonts w:ascii="Arial" w:eastAsia="Times New Roman" w:hAnsi="Arial" w:cs="Arial"/>
          <w:b/>
          <w:bCs/>
          <w:color w:val="1F497D" w:themeColor="text2"/>
          <w:sz w:val="26"/>
          <w:szCs w:val="26"/>
          <w:lang w:val="en-AU"/>
        </w:rPr>
        <w:t xml:space="preserve">Acceptance of </w:t>
      </w:r>
      <w:r w:rsidR="007155BE" w:rsidRPr="0013581D">
        <w:rPr>
          <w:rFonts w:ascii="Arial" w:eastAsia="Times New Roman" w:hAnsi="Arial" w:cs="Arial"/>
          <w:b/>
          <w:bCs/>
          <w:color w:val="1F497D" w:themeColor="text2"/>
          <w:sz w:val="26"/>
          <w:szCs w:val="26"/>
          <w:lang w:val="en-AU"/>
        </w:rPr>
        <w:t>S</w:t>
      </w:r>
      <w:r w:rsidR="005B328B" w:rsidRPr="0013581D">
        <w:rPr>
          <w:rFonts w:ascii="Arial" w:eastAsia="Times New Roman" w:hAnsi="Arial" w:cs="Arial"/>
          <w:b/>
          <w:bCs/>
          <w:color w:val="1F497D" w:themeColor="text2"/>
          <w:sz w:val="26"/>
          <w:szCs w:val="26"/>
          <w:lang w:val="en-AU"/>
        </w:rPr>
        <w:t xml:space="preserve">ervices </w:t>
      </w:r>
    </w:p>
    <w:p w14:paraId="4767552F" w14:textId="36C13295" w:rsidR="005B328B" w:rsidRPr="0013581D" w:rsidRDefault="005B328B" w:rsidP="005B328B">
      <w:pPr>
        <w:autoSpaceDE w:val="0"/>
        <w:autoSpaceDN w:val="0"/>
        <w:adjustRightInd w:val="0"/>
        <w:spacing w:before="120" w:after="120" w:line="240" w:lineRule="auto"/>
        <w:jc w:val="both"/>
        <w:rPr>
          <w:rFonts w:ascii="Arial" w:eastAsia="Open Sans" w:hAnsi="Arial" w:cs="Arial"/>
          <w:lang w:val="en-US"/>
        </w:rPr>
      </w:pPr>
      <w:r w:rsidRPr="0013581D">
        <w:rPr>
          <w:rFonts w:ascii="Arial" w:eastAsia="Open Sans" w:hAnsi="Arial" w:cs="Arial"/>
          <w:lang w:val="en-US"/>
        </w:rPr>
        <w:t xml:space="preserve">The </w:t>
      </w:r>
      <w:r w:rsidR="007155BE" w:rsidRPr="0013581D">
        <w:rPr>
          <w:rFonts w:ascii="Arial" w:eastAsia="Open Sans" w:hAnsi="Arial" w:cs="Arial"/>
          <w:lang w:val="en-US"/>
        </w:rPr>
        <w:t>S</w:t>
      </w:r>
      <w:r w:rsidRPr="0013581D">
        <w:rPr>
          <w:rFonts w:ascii="Arial" w:eastAsia="Open Sans" w:hAnsi="Arial" w:cs="Arial"/>
          <w:lang w:val="en-US"/>
        </w:rPr>
        <w:t>ervices will be deemed satisfactorily provided upon the formal acceptance of the agreed deliverables by the OSCE.</w:t>
      </w:r>
    </w:p>
    <w:p w14:paraId="623BC264" w14:textId="3D0FA1CC" w:rsidR="005B328B" w:rsidRPr="0013581D" w:rsidRDefault="005B328B" w:rsidP="005B328B">
      <w:pPr>
        <w:autoSpaceDE w:val="0"/>
        <w:autoSpaceDN w:val="0"/>
        <w:adjustRightInd w:val="0"/>
        <w:spacing w:before="120" w:after="120" w:line="240" w:lineRule="auto"/>
        <w:jc w:val="both"/>
        <w:rPr>
          <w:rFonts w:ascii="Arial" w:eastAsia="Open Sans" w:hAnsi="Arial" w:cs="Arial"/>
          <w:lang w:val="en-US"/>
        </w:rPr>
      </w:pPr>
      <w:r w:rsidRPr="0013581D">
        <w:rPr>
          <w:rFonts w:ascii="Arial" w:eastAsia="Open Sans" w:hAnsi="Arial" w:cs="Arial"/>
          <w:lang w:val="en-US"/>
        </w:rPr>
        <w:lastRenderedPageBreak/>
        <w:t xml:space="preserve">During the implementation of </w:t>
      </w:r>
      <w:r w:rsidR="007155BE" w:rsidRPr="0013581D">
        <w:rPr>
          <w:rFonts w:ascii="Arial" w:eastAsia="Open Sans" w:hAnsi="Arial" w:cs="Arial"/>
          <w:lang w:val="en-US"/>
        </w:rPr>
        <w:t>the S</w:t>
      </w:r>
      <w:r w:rsidRPr="0013581D">
        <w:rPr>
          <w:rFonts w:ascii="Arial" w:eastAsia="Open Sans" w:hAnsi="Arial" w:cs="Arial"/>
          <w:lang w:val="en-US"/>
        </w:rPr>
        <w:t xml:space="preserve">ervices, the OSCE will conduct continuous Quality Assurance activities to ensure that deliverables comply with the requirements. The OSCE and the Contractor will exchange on a regular basis throughout the assignment, so as to avoid any communication gap in expectations. </w:t>
      </w:r>
    </w:p>
    <w:p w14:paraId="41599816" w14:textId="4CD5A2CC" w:rsidR="005B328B" w:rsidRPr="0013581D" w:rsidRDefault="005B328B" w:rsidP="00396D4E">
      <w:pPr>
        <w:autoSpaceDE w:val="0"/>
        <w:autoSpaceDN w:val="0"/>
        <w:adjustRightInd w:val="0"/>
        <w:spacing w:before="120" w:after="120" w:line="240" w:lineRule="auto"/>
        <w:jc w:val="both"/>
        <w:rPr>
          <w:rFonts w:ascii="Arial" w:eastAsia="Open Sans" w:hAnsi="Arial" w:cs="Arial"/>
          <w:lang w:val="en-US"/>
        </w:rPr>
      </w:pPr>
      <w:r w:rsidRPr="0013581D">
        <w:rPr>
          <w:rFonts w:ascii="Arial" w:eastAsia="Open Sans" w:hAnsi="Arial" w:cs="Arial"/>
          <w:lang w:val="en-US"/>
        </w:rPr>
        <w:t xml:space="preserve">Upon reviewing each deliverable, the OSCE will either formally accept the deliverable, or raise documented concerns within 10 calendar days. Such concerns shall be addressed by the </w:t>
      </w:r>
      <w:r w:rsidR="00734722" w:rsidRPr="0013581D">
        <w:rPr>
          <w:rFonts w:ascii="Arial" w:eastAsia="Open Sans" w:hAnsi="Arial" w:cs="Arial"/>
          <w:lang w:val="en-US"/>
        </w:rPr>
        <w:t>Contract</w:t>
      </w:r>
      <w:r w:rsidRPr="0013581D">
        <w:rPr>
          <w:rFonts w:ascii="Arial" w:eastAsia="Open Sans" w:hAnsi="Arial" w:cs="Arial"/>
          <w:lang w:val="en-US"/>
        </w:rPr>
        <w:t>or at no additional cost to the OSCE, within a period not exceeding 10 calendar days.</w:t>
      </w:r>
    </w:p>
    <w:p w14:paraId="45B6A109" w14:textId="77777777" w:rsidR="00396D4E" w:rsidRPr="0013581D" w:rsidRDefault="00396D4E" w:rsidP="00396D4E">
      <w:pPr>
        <w:autoSpaceDE w:val="0"/>
        <w:autoSpaceDN w:val="0"/>
        <w:adjustRightInd w:val="0"/>
        <w:spacing w:before="120" w:after="120" w:line="240" w:lineRule="auto"/>
        <w:jc w:val="both"/>
        <w:rPr>
          <w:rFonts w:ascii="Arial" w:eastAsia="Open Sans" w:hAnsi="Arial" w:cs="Arial"/>
          <w:lang w:val="en-US"/>
        </w:rPr>
      </w:pPr>
    </w:p>
    <w:p w14:paraId="252C6C12" w14:textId="7BC4CCF5" w:rsidR="005B328B" w:rsidRPr="0013581D" w:rsidRDefault="001334E7" w:rsidP="005B328B">
      <w:pPr>
        <w:spacing w:before="120" w:after="120" w:line="259" w:lineRule="auto"/>
        <w:ind w:right="-8"/>
        <w:jc w:val="both"/>
        <w:rPr>
          <w:rFonts w:ascii="Arial" w:eastAsia="Times New Roman" w:hAnsi="Arial" w:cs="Arial"/>
          <w:position w:val="-10"/>
        </w:rPr>
      </w:pPr>
      <w:r w:rsidRPr="0013581D">
        <w:rPr>
          <w:rFonts w:ascii="Arial" w:eastAsia="Times New Roman" w:hAnsi="Arial" w:cs="Arial"/>
          <w:b/>
          <w:bCs/>
          <w:color w:val="1F497D" w:themeColor="text2"/>
          <w:sz w:val="26"/>
          <w:szCs w:val="26"/>
          <w:lang w:val="en-AU"/>
        </w:rPr>
        <w:t xml:space="preserve">7. </w:t>
      </w:r>
      <w:r w:rsidR="005B328B" w:rsidRPr="0013581D">
        <w:rPr>
          <w:rFonts w:ascii="Arial" w:eastAsia="Times New Roman" w:hAnsi="Arial" w:cs="Arial"/>
          <w:b/>
          <w:bCs/>
          <w:color w:val="1F497D" w:themeColor="text2"/>
          <w:sz w:val="26"/>
          <w:szCs w:val="26"/>
          <w:lang w:val="en-AU"/>
        </w:rPr>
        <w:t>Liaison Arrangements</w:t>
      </w:r>
    </w:p>
    <w:p w14:paraId="343AAD7B" w14:textId="77777777" w:rsidR="005B328B" w:rsidRPr="0013581D" w:rsidRDefault="005B328B" w:rsidP="005B328B">
      <w:pPr>
        <w:spacing w:before="120" w:after="120" w:line="240" w:lineRule="auto"/>
        <w:jc w:val="both"/>
        <w:rPr>
          <w:rFonts w:ascii="Arial" w:eastAsia="Open Sans" w:hAnsi="Arial" w:cs="Arial"/>
          <w:lang w:val="en-US"/>
        </w:rPr>
      </w:pPr>
      <w:r w:rsidRPr="0013581D">
        <w:rPr>
          <w:rFonts w:ascii="Arial" w:eastAsia="Open Sans" w:hAnsi="Arial" w:cs="Arial"/>
          <w:lang w:val="en-US"/>
        </w:rPr>
        <w:t>OCEEA staff assigned to the review will facilitate the following:</w:t>
      </w:r>
    </w:p>
    <w:p w14:paraId="4A1E1156" w14:textId="77777777" w:rsidR="005B328B" w:rsidRPr="0013581D" w:rsidRDefault="005B328B" w:rsidP="005B328B">
      <w:pPr>
        <w:numPr>
          <w:ilvl w:val="0"/>
          <w:numId w:val="29"/>
        </w:numPr>
        <w:spacing w:before="120" w:after="120" w:line="259" w:lineRule="auto"/>
        <w:ind w:left="714" w:right="-6" w:hanging="357"/>
        <w:jc w:val="both"/>
        <w:rPr>
          <w:rFonts w:ascii="Arial" w:eastAsia="Times New Roman" w:hAnsi="Arial" w:cs="Arial"/>
          <w:position w:val="-10"/>
        </w:rPr>
      </w:pPr>
      <w:r w:rsidRPr="0013581D">
        <w:rPr>
          <w:rFonts w:ascii="Arial" w:eastAsia="Times New Roman" w:hAnsi="Arial" w:cs="Arial"/>
          <w:position w:val="-10"/>
        </w:rPr>
        <w:t>Co-ordination of needs assessment research and guidance on the target audience for the interviews, focus groups and quantitative research;</w:t>
      </w:r>
    </w:p>
    <w:p w14:paraId="5BCD74B3" w14:textId="0B63098C" w:rsidR="005B328B" w:rsidRPr="0013581D" w:rsidRDefault="005B328B" w:rsidP="006637EC">
      <w:pPr>
        <w:numPr>
          <w:ilvl w:val="0"/>
          <w:numId w:val="29"/>
        </w:numPr>
        <w:spacing w:before="120" w:after="120" w:line="259" w:lineRule="auto"/>
        <w:ind w:left="714" w:right="-6" w:hanging="357"/>
        <w:jc w:val="both"/>
        <w:rPr>
          <w:rFonts w:ascii="Arial" w:eastAsia="Times New Roman" w:hAnsi="Arial" w:cs="Arial"/>
          <w:position w:val="-10"/>
        </w:rPr>
      </w:pPr>
      <w:r w:rsidRPr="0013581D">
        <w:rPr>
          <w:rFonts w:ascii="Arial" w:eastAsia="Times New Roman" w:hAnsi="Arial" w:cs="Arial"/>
          <w:position w:val="-10"/>
        </w:rPr>
        <w:t>Feedback and comments on the draft assessment research and deliverables throughout the assignment</w:t>
      </w:r>
    </w:p>
    <w:p w14:paraId="45984C3B" w14:textId="6A5AD481" w:rsidR="003D7677" w:rsidRPr="0013581D" w:rsidRDefault="003D7677" w:rsidP="00716DC1">
      <w:pPr>
        <w:spacing w:after="0"/>
        <w:rPr>
          <w:rFonts w:ascii="Arial" w:hAnsi="Arial" w:cs="Arial"/>
          <w:lang w:val="en-US"/>
        </w:rPr>
      </w:pPr>
    </w:p>
    <w:p w14:paraId="67DED720" w14:textId="4F796A82" w:rsidR="00636FB3" w:rsidRDefault="001334E7" w:rsidP="006637EC">
      <w:pPr>
        <w:jc w:val="both"/>
        <w:rPr>
          <w:rFonts w:ascii="Arial" w:hAnsi="Arial" w:cs="Arial"/>
          <w:b/>
          <w:sz w:val="24"/>
          <w:szCs w:val="20"/>
        </w:rPr>
      </w:pPr>
      <w:r w:rsidRPr="0013581D">
        <w:rPr>
          <w:rFonts w:ascii="Arial" w:hAnsi="Arial" w:cs="Arial"/>
          <w:b/>
          <w:sz w:val="24"/>
          <w:szCs w:val="20"/>
        </w:rPr>
        <w:t xml:space="preserve">Please send your quotation by email </w:t>
      </w:r>
      <w:r w:rsidRPr="0013581D">
        <w:rPr>
          <w:rFonts w:ascii="Arial" w:hAnsi="Arial" w:cs="Arial"/>
          <w:b/>
          <w:color w:val="FF0000"/>
          <w:sz w:val="24"/>
          <w:szCs w:val="20"/>
          <w:u w:val="single"/>
        </w:rPr>
        <w:t>only</w:t>
      </w:r>
      <w:r w:rsidRPr="0013581D">
        <w:rPr>
          <w:rFonts w:ascii="Arial" w:hAnsi="Arial" w:cs="Arial"/>
          <w:b/>
          <w:sz w:val="24"/>
          <w:szCs w:val="20"/>
        </w:rPr>
        <w:t xml:space="preserve"> to </w:t>
      </w:r>
      <w:hyperlink r:id="rId16" w:history="1">
        <w:r w:rsidRPr="0013581D">
          <w:rPr>
            <w:rStyle w:val="Hyperlink"/>
            <w:rFonts w:ascii="Arial" w:hAnsi="Arial" w:cs="Arial"/>
            <w:b/>
            <w:sz w:val="24"/>
            <w:szCs w:val="20"/>
          </w:rPr>
          <w:t>tenders-at@osce.org</w:t>
        </w:r>
      </w:hyperlink>
      <w:r w:rsidRPr="0013581D">
        <w:rPr>
          <w:rFonts w:ascii="Arial" w:hAnsi="Arial" w:cs="Arial"/>
          <w:b/>
          <w:sz w:val="24"/>
          <w:szCs w:val="20"/>
        </w:rPr>
        <w:t xml:space="preserve"> no later than 12:00 hours (CET), on </w:t>
      </w:r>
      <w:r w:rsidR="00D24116" w:rsidRPr="00D24116">
        <w:rPr>
          <w:rFonts w:ascii="Arial" w:hAnsi="Arial" w:cs="Arial"/>
          <w:b/>
          <w:sz w:val="24"/>
          <w:szCs w:val="20"/>
        </w:rPr>
        <w:t>Tuesday, 26 November 2024</w:t>
      </w:r>
      <w:r w:rsidR="00D24116">
        <w:rPr>
          <w:rFonts w:ascii="Arial" w:hAnsi="Arial" w:cs="Arial"/>
          <w:b/>
          <w:sz w:val="24"/>
          <w:szCs w:val="20"/>
        </w:rPr>
        <w:t>.</w:t>
      </w:r>
    </w:p>
    <w:p w14:paraId="7FF7CA2D" w14:textId="60140F17" w:rsidR="00932E98" w:rsidRPr="00932E98" w:rsidRDefault="00932E98" w:rsidP="00932E98">
      <w:pPr>
        <w:rPr>
          <w:rFonts w:ascii="Arial" w:hAnsi="Arial" w:cs="Arial"/>
          <w:sz w:val="24"/>
          <w:szCs w:val="20"/>
        </w:rPr>
      </w:pPr>
    </w:p>
    <w:p w14:paraId="7C93D12D" w14:textId="4DCC93CC" w:rsidR="00932E98" w:rsidRPr="00932E98" w:rsidRDefault="00932E98" w:rsidP="00932E98">
      <w:pPr>
        <w:rPr>
          <w:rFonts w:ascii="Arial" w:hAnsi="Arial" w:cs="Arial"/>
          <w:sz w:val="24"/>
          <w:szCs w:val="20"/>
        </w:rPr>
      </w:pPr>
    </w:p>
    <w:p w14:paraId="3C4EDB0B" w14:textId="3835F7FC" w:rsidR="00932E98" w:rsidRPr="00932E98" w:rsidRDefault="00932E98" w:rsidP="00932E98">
      <w:pPr>
        <w:rPr>
          <w:rFonts w:ascii="Arial" w:hAnsi="Arial" w:cs="Arial"/>
          <w:sz w:val="24"/>
          <w:szCs w:val="20"/>
        </w:rPr>
      </w:pPr>
    </w:p>
    <w:p w14:paraId="097740DD" w14:textId="3F00083F" w:rsidR="00932E98" w:rsidRPr="00932E98" w:rsidRDefault="00932E98" w:rsidP="00932E98">
      <w:pPr>
        <w:rPr>
          <w:rFonts w:ascii="Arial" w:hAnsi="Arial" w:cs="Arial"/>
          <w:sz w:val="24"/>
          <w:szCs w:val="20"/>
        </w:rPr>
      </w:pPr>
    </w:p>
    <w:p w14:paraId="7F4927EF" w14:textId="348DEDDE" w:rsidR="00932E98" w:rsidRPr="00932E98" w:rsidRDefault="00932E98" w:rsidP="00932E98">
      <w:pPr>
        <w:rPr>
          <w:rFonts w:ascii="Arial" w:hAnsi="Arial" w:cs="Arial"/>
          <w:sz w:val="24"/>
          <w:szCs w:val="20"/>
        </w:rPr>
      </w:pPr>
    </w:p>
    <w:p w14:paraId="43EB22CF" w14:textId="2EA32BC7" w:rsidR="00932E98" w:rsidRPr="00932E98" w:rsidRDefault="00932E98" w:rsidP="00932E98">
      <w:pPr>
        <w:rPr>
          <w:rFonts w:ascii="Arial" w:hAnsi="Arial" w:cs="Arial"/>
          <w:sz w:val="24"/>
          <w:szCs w:val="20"/>
        </w:rPr>
      </w:pPr>
    </w:p>
    <w:p w14:paraId="44D33D32" w14:textId="76DF8113" w:rsidR="00932E98" w:rsidRPr="00932E98" w:rsidRDefault="00932E98" w:rsidP="00932E98">
      <w:pPr>
        <w:rPr>
          <w:rFonts w:ascii="Arial" w:hAnsi="Arial" w:cs="Arial"/>
          <w:sz w:val="24"/>
          <w:szCs w:val="20"/>
        </w:rPr>
      </w:pPr>
    </w:p>
    <w:p w14:paraId="7767B4E7" w14:textId="6093FD9F" w:rsidR="00932E98" w:rsidRPr="00932E98" w:rsidRDefault="00932E98" w:rsidP="00932E98">
      <w:pPr>
        <w:rPr>
          <w:rFonts w:ascii="Arial" w:hAnsi="Arial" w:cs="Arial"/>
          <w:sz w:val="24"/>
          <w:szCs w:val="20"/>
        </w:rPr>
      </w:pPr>
    </w:p>
    <w:p w14:paraId="2875B8C5" w14:textId="473E28A5" w:rsidR="00932E98" w:rsidRPr="00932E98" w:rsidRDefault="00932E98" w:rsidP="00932E98">
      <w:pPr>
        <w:rPr>
          <w:rFonts w:ascii="Arial" w:hAnsi="Arial" w:cs="Arial"/>
          <w:sz w:val="24"/>
          <w:szCs w:val="20"/>
        </w:rPr>
      </w:pPr>
    </w:p>
    <w:p w14:paraId="36AA1BEE" w14:textId="36FE5912" w:rsidR="00932E98" w:rsidRPr="00932E98" w:rsidRDefault="00932E98" w:rsidP="00932E98">
      <w:pPr>
        <w:rPr>
          <w:rFonts w:ascii="Arial" w:hAnsi="Arial" w:cs="Arial"/>
          <w:sz w:val="24"/>
          <w:szCs w:val="20"/>
        </w:rPr>
      </w:pPr>
    </w:p>
    <w:p w14:paraId="56ABD8AF" w14:textId="19A4A6EA" w:rsidR="00932E98" w:rsidRPr="00932E98" w:rsidRDefault="00932E98" w:rsidP="00932E98">
      <w:pPr>
        <w:rPr>
          <w:rFonts w:ascii="Arial" w:hAnsi="Arial" w:cs="Arial"/>
          <w:sz w:val="24"/>
          <w:szCs w:val="20"/>
        </w:rPr>
      </w:pPr>
    </w:p>
    <w:p w14:paraId="5CA423B7" w14:textId="1FFB12FA" w:rsidR="00932E98" w:rsidRPr="00932E98" w:rsidRDefault="00932E98" w:rsidP="00932E98">
      <w:pPr>
        <w:rPr>
          <w:rFonts w:ascii="Arial" w:hAnsi="Arial" w:cs="Arial"/>
          <w:sz w:val="24"/>
          <w:szCs w:val="20"/>
        </w:rPr>
      </w:pPr>
    </w:p>
    <w:p w14:paraId="7E13BF15" w14:textId="569686A8" w:rsidR="00932E98" w:rsidRPr="00932E98" w:rsidRDefault="00932E98" w:rsidP="00932E98">
      <w:pPr>
        <w:rPr>
          <w:rFonts w:ascii="Arial" w:hAnsi="Arial" w:cs="Arial"/>
          <w:sz w:val="24"/>
          <w:szCs w:val="20"/>
        </w:rPr>
      </w:pPr>
    </w:p>
    <w:p w14:paraId="67B8C8F3" w14:textId="3701FE06" w:rsidR="00932E98" w:rsidRPr="00932E98" w:rsidRDefault="00932E98" w:rsidP="00932E98">
      <w:pPr>
        <w:rPr>
          <w:rFonts w:ascii="Arial" w:hAnsi="Arial" w:cs="Arial"/>
          <w:sz w:val="24"/>
          <w:szCs w:val="20"/>
        </w:rPr>
      </w:pPr>
    </w:p>
    <w:p w14:paraId="627B0DA9" w14:textId="25C7F24D" w:rsidR="00932E98" w:rsidRPr="00932E98" w:rsidRDefault="00932E98" w:rsidP="00932E98">
      <w:pPr>
        <w:rPr>
          <w:rFonts w:ascii="Arial" w:hAnsi="Arial" w:cs="Arial"/>
          <w:sz w:val="24"/>
          <w:szCs w:val="20"/>
        </w:rPr>
      </w:pPr>
    </w:p>
    <w:p w14:paraId="02A728A7" w14:textId="77777777" w:rsidR="00932E98" w:rsidRPr="00932E98" w:rsidRDefault="00932E98" w:rsidP="00932E98">
      <w:pPr>
        <w:jc w:val="right"/>
        <w:rPr>
          <w:rFonts w:ascii="Arial" w:hAnsi="Arial" w:cs="Arial"/>
          <w:sz w:val="24"/>
          <w:szCs w:val="20"/>
        </w:rPr>
      </w:pPr>
    </w:p>
    <w:sectPr w:rsidR="00932E98" w:rsidRPr="00932E98" w:rsidSect="006637EC">
      <w:headerReference w:type="even" r:id="rId17"/>
      <w:headerReference w:type="default" r:id="rId18"/>
      <w:footerReference w:type="even" r:id="rId19"/>
      <w:footerReference w:type="default" r:id="rId20"/>
      <w:headerReference w:type="first" r:id="rId21"/>
      <w:footerReference w:type="first" r:id="rId22"/>
      <w:pgSz w:w="11906" w:h="16838"/>
      <w:pgMar w:top="1440" w:right="1080" w:bottom="993"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85F4" w14:textId="77777777" w:rsidR="003C1506" w:rsidRDefault="003C1506">
      <w:pPr>
        <w:spacing w:after="0" w:line="240" w:lineRule="auto"/>
      </w:pPr>
      <w:r>
        <w:separator/>
      </w:r>
    </w:p>
  </w:endnote>
  <w:endnote w:type="continuationSeparator" w:id="0">
    <w:p w14:paraId="25C88ED8" w14:textId="77777777" w:rsidR="003C1506" w:rsidRDefault="003C1506">
      <w:pPr>
        <w:spacing w:after="0" w:line="240" w:lineRule="auto"/>
      </w:pPr>
      <w:r>
        <w:continuationSeparator/>
      </w:r>
    </w:p>
  </w:endnote>
  <w:endnote w:type="continuationNotice" w:id="1">
    <w:p w14:paraId="58F659FD" w14:textId="77777777" w:rsidR="003C1506" w:rsidRDefault="003C15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B6C9" w14:textId="77777777" w:rsidR="00932E98" w:rsidRDefault="00932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884468"/>
      <w:docPartObj>
        <w:docPartGallery w:val="Page Numbers (Bottom of Page)"/>
        <w:docPartUnique/>
      </w:docPartObj>
    </w:sdtPr>
    <w:sdtEndPr>
      <w:rPr>
        <w:noProof/>
      </w:rPr>
    </w:sdtEndPr>
    <w:sdtContent>
      <w:p w14:paraId="7FB815CE" w14:textId="4AA06387" w:rsidR="003B69EE" w:rsidRDefault="003B69EE">
        <w:pPr>
          <w:pStyle w:val="Footer"/>
          <w:jc w:val="right"/>
        </w:pPr>
        <w:r>
          <w:fldChar w:fldCharType="begin"/>
        </w:r>
        <w:r>
          <w:instrText xml:space="preserve"> PAGE   \* MERGEFORMAT </w:instrText>
        </w:r>
        <w:r>
          <w:fldChar w:fldCharType="separate"/>
        </w:r>
        <w:r w:rsidR="00F27D18">
          <w:rPr>
            <w:noProof/>
          </w:rPr>
          <w:t>9</w:t>
        </w:r>
        <w:r>
          <w:rPr>
            <w:noProof/>
          </w:rPr>
          <w:fldChar w:fldCharType="end"/>
        </w:r>
        <w:r w:rsidR="00251021">
          <w:rPr>
            <w:noProof/>
            <w:lang w:val="en-US"/>
          </w:rPr>
          <w:t xml:space="preserve"> of </w:t>
        </w:r>
        <w:r w:rsidR="00932E98">
          <w:rPr>
            <w:noProof/>
            <w:lang w:val="en-US"/>
          </w:rPr>
          <w:t>7</w:t>
        </w:r>
      </w:p>
    </w:sdtContent>
  </w:sdt>
  <w:p w14:paraId="03F24267" w14:textId="77777777" w:rsidR="003B69EE" w:rsidRDefault="003B6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34CB" w14:textId="77777777" w:rsidR="00932E98" w:rsidRDefault="00932E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6A7DD" w14:textId="77777777" w:rsidR="003C1506" w:rsidRDefault="003C1506">
      <w:pPr>
        <w:spacing w:after="0" w:line="240" w:lineRule="auto"/>
      </w:pPr>
      <w:r>
        <w:separator/>
      </w:r>
    </w:p>
  </w:footnote>
  <w:footnote w:type="continuationSeparator" w:id="0">
    <w:p w14:paraId="63FD75EB" w14:textId="77777777" w:rsidR="003C1506" w:rsidRDefault="003C1506">
      <w:pPr>
        <w:spacing w:after="0" w:line="240" w:lineRule="auto"/>
      </w:pPr>
      <w:r>
        <w:continuationSeparator/>
      </w:r>
    </w:p>
  </w:footnote>
  <w:footnote w:type="continuationNotice" w:id="1">
    <w:p w14:paraId="0FB9F682" w14:textId="77777777" w:rsidR="003C1506" w:rsidRDefault="003C15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0B6B" w14:textId="77777777" w:rsidR="00932E98" w:rsidRDefault="00932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2475" w14:textId="0AACC60F" w:rsidR="003B69EE" w:rsidRPr="00B36DD7" w:rsidRDefault="003B69EE" w:rsidP="007B38C9">
    <w:pPr>
      <w:pStyle w:val="Header"/>
      <w:ind w:right="360"/>
      <w:jc w:val="right"/>
    </w:pPr>
    <w:r w:rsidRPr="004833E4">
      <w:rPr>
        <w:b/>
        <w:bCs/>
        <w:noProof/>
        <w:lang w:val="en-US"/>
      </w:rPr>
      <w:drawing>
        <wp:anchor distT="0" distB="0" distL="114300" distR="114300" simplePos="0" relativeHeight="251658240" behindDoc="1" locked="0" layoutInCell="1" allowOverlap="1" wp14:anchorId="3D5EE4B5" wp14:editId="250F5614">
          <wp:simplePos x="0" y="0"/>
          <wp:positionH relativeFrom="margin">
            <wp:align>left</wp:align>
          </wp:positionH>
          <wp:positionV relativeFrom="paragraph">
            <wp:posOffset>-76200</wp:posOffset>
          </wp:positionV>
          <wp:extent cx="3810000" cy="456565"/>
          <wp:effectExtent l="0" t="0" r="0" b="635"/>
          <wp:wrapNone/>
          <wp:docPr id="6" name="Picture 6" descr="OSCE_logo 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CE_logo 200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10000" cy="456565"/>
                  </a:xfrm>
                  <a:prstGeom prst="rect">
                    <a:avLst/>
                  </a:prstGeom>
                  <a:noFill/>
                  <a:ln>
                    <a:noFill/>
                  </a:ln>
                </pic:spPr>
              </pic:pic>
            </a:graphicData>
          </a:graphic>
        </wp:anchor>
      </w:drawing>
    </w:r>
    <w:r w:rsidRPr="004833E4">
      <w:rPr>
        <w:b/>
        <w:bCs/>
      </w:rPr>
      <w:t xml:space="preserve">RFQ </w:t>
    </w:r>
    <w:r w:rsidR="00B36DD7" w:rsidRPr="004833E4">
      <w:rPr>
        <w:b/>
        <w:bCs/>
      </w:rPr>
      <w:t>SEC-</w:t>
    </w:r>
    <w:r w:rsidR="00C671ED" w:rsidRPr="00C671ED">
      <w:t xml:space="preserve"> </w:t>
    </w:r>
    <w:r w:rsidR="00C671ED" w:rsidRPr="00C671ED">
      <w:rPr>
        <w:b/>
        <w:bCs/>
      </w:rPr>
      <w:t>718571</w:t>
    </w:r>
    <w:r w:rsidR="00B36DD7" w:rsidRPr="004833E4">
      <w:rPr>
        <w:b/>
        <w:bCs/>
      </w:rPr>
      <w:t>-2024</w:t>
    </w:r>
    <w:r w:rsidRPr="00B36DD7">
      <w:br/>
    </w:r>
    <w:r w:rsidR="00B36DD7" w:rsidRPr="00B36DD7">
      <w:t xml:space="preserve"> </w:t>
    </w:r>
    <w:r w:rsidR="00BA27C7">
      <w:t>November</w:t>
    </w:r>
    <w:r w:rsidR="0058507D">
      <w:t xml:space="preserve"> </w:t>
    </w:r>
    <w:r w:rsidR="00406F63">
      <w:t>1</w:t>
    </w:r>
    <w:r w:rsidR="00932E98">
      <w:t>3</w:t>
    </w:r>
    <w:r w:rsidR="00B36DD7" w:rsidRPr="00B36DD7">
      <w:t xml:space="preserve">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28333" w14:textId="77777777" w:rsidR="00932E98" w:rsidRDefault="00932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793"/>
    <w:multiLevelType w:val="hybridMultilevel"/>
    <w:tmpl w:val="64662C7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32C5E91"/>
    <w:multiLevelType w:val="hybridMultilevel"/>
    <w:tmpl w:val="A7B0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420AC"/>
    <w:multiLevelType w:val="hybridMultilevel"/>
    <w:tmpl w:val="5F522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F11B76"/>
    <w:multiLevelType w:val="hybridMultilevel"/>
    <w:tmpl w:val="1688C93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8DD36A1"/>
    <w:multiLevelType w:val="hybridMultilevel"/>
    <w:tmpl w:val="C030A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C1FE2"/>
    <w:multiLevelType w:val="hybridMultilevel"/>
    <w:tmpl w:val="F6CC9658"/>
    <w:lvl w:ilvl="0" w:tplc="F6500C30">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71353"/>
    <w:multiLevelType w:val="hybridMultilevel"/>
    <w:tmpl w:val="19B0DADE"/>
    <w:lvl w:ilvl="0" w:tplc="1AEE6320">
      <w:start w:val="1"/>
      <w:numFmt w:val="lowerLetter"/>
      <w:lvlText w:val="%1)"/>
      <w:lvlJc w:val="left"/>
      <w:pPr>
        <w:ind w:left="502" w:hanging="360"/>
      </w:pPr>
      <w:rPr>
        <w:rFonts w:asciiTheme="minorHAnsi" w:eastAsiaTheme="minorHAnsi" w:hAnsiTheme="minorHAnsi" w:cstheme="minorBidi"/>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12B31282"/>
    <w:multiLevelType w:val="hybridMultilevel"/>
    <w:tmpl w:val="793ED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085A93"/>
    <w:multiLevelType w:val="hybridMultilevel"/>
    <w:tmpl w:val="9230D914"/>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63F3102"/>
    <w:multiLevelType w:val="hybridMultilevel"/>
    <w:tmpl w:val="19B0DADE"/>
    <w:lvl w:ilvl="0" w:tplc="1AEE6320">
      <w:start w:val="1"/>
      <w:numFmt w:val="lowerLetter"/>
      <w:lvlText w:val="%1)"/>
      <w:lvlJc w:val="left"/>
      <w:pPr>
        <w:ind w:left="502" w:hanging="360"/>
      </w:pPr>
      <w:rPr>
        <w:rFonts w:asciiTheme="minorHAnsi" w:eastAsiaTheme="minorHAnsi" w:hAnsiTheme="minorHAnsi" w:cstheme="minorBidi"/>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185357A7"/>
    <w:multiLevelType w:val="hybridMultilevel"/>
    <w:tmpl w:val="DC704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91B00"/>
    <w:multiLevelType w:val="hybridMultilevel"/>
    <w:tmpl w:val="400A19C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F5367C"/>
    <w:multiLevelType w:val="hybridMultilevel"/>
    <w:tmpl w:val="DCFA0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B8633F"/>
    <w:multiLevelType w:val="multilevel"/>
    <w:tmpl w:val="809A18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206A3132"/>
    <w:multiLevelType w:val="hybridMultilevel"/>
    <w:tmpl w:val="2B20D2E4"/>
    <w:lvl w:ilvl="0" w:tplc="04090017">
      <w:start w:val="1"/>
      <w:numFmt w:val="lowerLetter"/>
      <w:lvlText w:val="%1)"/>
      <w:lvlJc w:val="left"/>
      <w:pPr>
        <w:ind w:left="720" w:hanging="360"/>
      </w:pPr>
    </w:lvl>
    <w:lvl w:ilvl="1" w:tplc="3C34FF0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3942ED"/>
    <w:multiLevelType w:val="hybridMultilevel"/>
    <w:tmpl w:val="6046FA86"/>
    <w:lvl w:ilvl="0" w:tplc="F9A27678">
      <w:start w:val="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F30C3F"/>
    <w:multiLevelType w:val="hybridMultilevel"/>
    <w:tmpl w:val="0A4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AE5CB2"/>
    <w:multiLevelType w:val="hybridMultilevel"/>
    <w:tmpl w:val="BE787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763890"/>
    <w:multiLevelType w:val="hybridMultilevel"/>
    <w:tmpl w:val="68A01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41642D"/>
    <w:multiLevelType w:val="hybridMultilevel"/>
    <w:tmpl w:val="6F92CA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1808FF"/>
    <w:multiLevelType w:val="hybridMultilevel"/>
    <w:tmpl w:val="AB9C0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9704A9"/>
    <w:multiLevelType w:val="hybridMultilevel"/>
    <w:tmpl w:val="17E0621A"/>
    <w:lvl w:ilvl="0" w:tplc="EDBCC78E">
      <w:start w:val="1"/>
      <w:numFmt w:val="lowerLetter"/>
      <w:lvlText w:val="%1)"/>
      <w:lvlJc w:val="left"/>
      <w:pPr>
        <w:ind w:left="870" w:hanging="87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32423F19"/>
    <w:multiLevelType w:val="hybridMultilevel"/>
    <w:tmpl w:val="A94C5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3370E81"/>
    <w:multiLevelType w:val="hybridMultilevel"/>
    <w:tmpl w:val="4B8A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E4647"/>
    <w:multiLevelType w:val="hybridMultilevel"/>
    <w:tmpl w:val="AAA86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EF3C9C"/>
    <w:multiLevelType w:val="hybridMultilevel"/>
    <w:tmpl w:val="EF4E06B2"/>
    <w:lvl w:ilvl="0" w:tplc="04090001">
      <w:start w:val="1"/>
      <w:numFmt w:val="bullet"/>
      <w:lvlText w:val=""/>
      <w:lvlJc w:val="left"/>
      <w:pPr>
        <w:ind w:left="252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3E336CFC"/>
    <w:multiLevelType w:val="hybridMultilevel"/>
    <w:tmpl w:val="AF68AD5A"/>
    <w:lvl w:ilvl="0" w:tplc="08090001">
      <w:start w:val="1"/>
      <w:numFmt w:val="bullet"/>
      <w:lvlText w:val=""/>
      <w:lvlJc w:val="left"/>
      <w:pPr>
        <w:tabs>
          <w:tab w:val="num" w:pos="1437"/>
        </w:tabs>
        <w:ind w:left="1437" w:hanging="360"/>
      </w:pPr>
      <w:rPr>
        <w:rFonts w:ascii="Symbol" w:hAnsi="Symbol" w:hint="default"/>
      </w:rPr>
    </w:lvl>
    <w:lvl w:ilvl="1" w:tplc="08090003" w:tentative="1">
      <w:start w:val="1"/>
      <w:numFmt w:val="bullet"/>
      <w:lvlText w:val="o"/>
      <w:lvlJc w:val="left"/>
      <w:pPr>
        <w:tabs>
          <w:tab w:val="num" w:pos="2157"/>
        </w:tabs>
        <w:ind w:left="2157" w:hanging="360"/>
      </w:pPr>
      <w:rPr>
        <w:rFonts w:ascii="Courier New" w:hAnsi="Courier New" w:cs="Courier New" w:hint="default"/>
      </w:rPr>
    </w:lvl>
    <w:lvl w:ilvl="2" w:tplc="08090005" w:tentative="1">
      <w:start w:val="1"/>
      <w:numFmt w:val="bullet"/>
      <w:lvlText w:val=""/>
      <w:lvlJc w:val="left"/>
      <w:pPr>
        <w:tabs>
          <w:tab w:val="num" w:pos="2877"/>
        </w:tabs>
        <w:ind w:left="2877" w:hanging="360"/>
      </w:pPr>
      <w:rPr>
        <w:rFonts w:ascii="Wingdings" w:hAnsi="Wingdings" w:hint="default"/>
      </w:rPr>
    </w:lvl>
    <w:lvl w:ilvl="3" w:tplc="08090001" w:tentative="1">
      <w:start w:val="1"/>
      <w:numFmt w:val="bullet"/>
      <w:lvlText w:val=""/>
      <w:lvlJc w:val="left"/>
      <w:pPr>
        <w:tabs>
          <w:tab w:val="num" w:pos="3597"/>
        </w:tabs>
        <w:ind w:left="3597" w:hanging="360"/>
      </w:pPr>
      <w:rPr>
        <w:rFonts w:ascii="Symbol" w:hAnsi="Symbol" w:hint="default"/>
      </w:rPr>
    </w:lvl>
    <w:lvl w:ilvl="4" w:tplc="08090003" w:tentative="1">
      <w:start w:val="1"/>
      <w:numFmt w:val="bullet"/>
      <w:lvlText w:val="o"/>
      <w:lvlJc w:val="left"/>
      <w:pPr>
        <w:tabs>
          <w:tab w:val="num" w:pos="4317"/>
        </w:tabs>
        <w:ind w:left="4317" w:hanging="360"/>
      </w:pPr>
      <w:rPr>
        <w:rFonts w:ascii="Courier New" w:hAnsi="Courier New" w:cs="Courier New" w:hint="default"/>
      </w:rPr>
    </w:lvl>
    <w:lvl w:ilvl="5" w:tplc="08090005" w:tentative="1">
      <w:start w:val="1"/>
      <w:numFmt w:val="bullet"/>
      <w:lvlText w:val=""/>
      <w:lvlJc w:val="left"/>
      <w:pPr>
        <w:tabs>
          <w:tab w:val="num" w:pos="5037"/>
        </w:tabs>
        <w:ind w:left="5037" w:hanging="360"/>
      </w:pPr>
      <w:rPr>
        <w:rFonts w:ascii="Wingdings" w:hAnsi="Wingdings" w:hint="default"/>
      </w:rPr>
    </w:lvl>
    <w:lvl w:ilvl="6" w:tplc="08090001" w:tentative="1">
      <w:start w:val="1"/>
      <w:numFmt w:val="bullet"/>
      <w:lvlText w:val=""/>
      <w:lvlJc w:val="left"/>
      <w:pPr>
        <w:tabs>
          <w:tab w:val="num" w:pos="5757"/>
        </w:tabs>
        <w:ind w:left="5757" w:hanging="360"/>
      </w:pPr>
      <w:rPr>
        <w:rFonts w:ascii="Symbol" w:hAnsi="Symbol" w:hint="default"/>
      </w:rPr>
    </w:lvl>
    <w:lvl w:ilvl="7" w:tplc="08090003" w:tentative="1">
      <w:start w:val="1"/>
      <w:numFmt w:val="bullet"/>
      <w:lvlText w:val="o"/>
      <w:lvlJc w:val="left"/>
      <w:pPr>
        <w:tabs>
          <w:tab w:val="num" w:pos="6477"/>
        </w:tabs>
        <w:ind w:left="6477" w:hanging="360"/>
      </w:pPr>
      <w:rPr>
        <w:rFonts w:ascii="Courier New" w:hAnsi="Courier New" w:cs="Courier New" w:hint="default"/>
      </w:rPr>
    </w:lvl>
    <w:lvl w:ilvl="8" w:tplc="08090005" w:tentative="1">
      <w:start w:val="1"/>
      <w:numFmt w:val="bullet"/>
      <w:lvlText w:val=""/>
      <w:lvlJc w:val="left"/>
      <w:pPr>
        <w:tabs>
          <w:tab w:val="num" w:pos="7197"/>
        </w:tabs>
        <w:ind w:left="7197" w:hanging="360"/>
      </w:pPr>
      <w:rPr>
        <w:rFonts w:ascii="Wingdings" w:hAnsi="Wingdings" w:hint="default"/>
      </w:rPr>
    </w:lvl>
  </w:abstractNum>
  <w:abstractNum w:abstractNumId="27" w15:restartNumberingAfterBreak="0">
    <w:nsid w:val="422A7AC2"/>
    <w:multiLevelType w:val="hybridMultilevel"/>
    <w:tmpl w:val="63529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E56285"/>
    <w:multiLevelType w:val="hybridMultilevel"/>
    <w:tmpl w:val="A4921AF8"/>
    <w:lvl w:ilvl="0" w:tplc="F5845CE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4598227D"/>
    <w:multiLevelType w:val="hybridMultilevel"/>
    <w:tmpl w:val="857C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7D2F49"/>
    <w:multiLevelType w:val="hybridMultilevel"/>
    <w:tmpl w:val="920E9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797C4A"/>
    <w:multiLevelType w:val="hybridMultilevel"/>
    <w:tmpl w:val="0AC216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5F86209"/>
    <w:multiLevelType w:val="hybridMultilevel"/>
    <w:tmpl w:val="6CE04E18"/>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85F769A"/>
    <w:multiLevelType w:val="hybridMultilevel"/>
    <w:tmpl w:val="8DC430FA"/>
    <w:lvl w:ilvl="0" w:tplc="08090001">
      <w:start w:val="1"/>
      <w:numFmt w:val="bullet"/>
      <w:lvlText w:val=""/>
      <w:lvlJc w:val="left"/>
      <w:pPr>
        <w:tabs>
          <w:tab w:val="num" w:pos="1512"/>
        </w:tabs>
        <w:ind w:left="1512" w:hanging="360"/>
      </w:pPr>
      <w:rPr>
        <w:rFonts w:ascii="Symbol" w:hAnsi="Symbol"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58AE4B17"/>
    <w:multiLevelType w:val="hybridMultilevel"/>
    <w:tmpl w:val="035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F81AD2"/>
    <w:multiLevelType w:val="hybridMultilevel"/>
    <w:tmpl w:val="5DE0B35E"/>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C963098"/>
    <w:multiLevelType w:val="hybridMultilevel"/>
    <w:tmpl w:val="F146B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FC5D2D"/>
    <w:multiLevelType w:val="hybridMultilevel"/>
    <w:tmpl w:val="1FB4A26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3EF061D"/>
    <w:multiLevelType w:val="hybridMultilevel"/>
    <w:tmpl w:val="5ADCFCE0"/>
    <w:lvl w:ilvl="0" w:tplc="08090001">
      <w:start w:val="1"/>
      <w:numFmt w:val="bullet"/>
      <w:lvlText w:val=""/>
      <w:lvlJc w:val="left"/>
      <w:pPr>
        <w:tabs>
          <w:tab w:val="num" w:pos="1512"/>
        </w:tabs>
        <w:ind w:left="1512" w:hanging="360"/>
      </w:pPr>
      <w:rPr>
        <w:rFonts w:ascii="Symbol" w:hAnsi="Symbol" w:hint="default"/>
      </w:rPr>
    </w:lvl>
    <w:lvl w:ilvl="1" w:tplc="08090003" w:tentative="1">
      <w:start w:val="1"/>
      <w:numFmt w:val="bullet"/>
      <w:lvlText w:val="o"/>
      <w:lvlJc w:val="left"/>
      <w:pPr>
        <w:tabs>
          <w:tab w:val="num" w:pos="2232"/>
        </w:tabs>
        <w:ind w:left="2232" w:hanging="360"/>
      </w:pPr>
      <w:rPr>
        <w:rFonts w:ascii="Courier New" w:hAnsi="Courier New" w:cs="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cs="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cs="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39" w15:restartNumberingAfterBreak="0">
    <w:nsid w:val="66C302F3"/>
    <w:multiLevelType w:val="hybridMultilevel"/>
    <w:tmpl w:val="99BA1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AA5A8B"/>
    <w:multiLevelType w:val="hybridMultilevel"/>
    <w:tmpl w:val="C4D6D07E"/>
    <w:lvl w:ilvl="0" w:tplc="08090001">
      <w:start w:val="1"/>
      <w:numFmt w:val="bullet"/>
      <w:lvlText w:val=""/>
      <w:lvlJc w:val="left"/>
      <w:pPr>
        <w:tabs>
          <w:tab w:val="num" w:pos="1512"/>
        </w:tabs>
        <w:ind w:left="1512" w:hanging="360"/>
      </w:pPr>
      <w:rPr>
        <w:rFonts w:ascii="Symbol" w:hAnsi="Symbol" w:hint="default"/>
      </w:rPr>
    </w:lvl>
    <w:lvl w:ilvl="1" w:tplc="08090003" w:tentative="1">
      <w:start w:val="1"/>
      <w:numFmt w:val="bullet"/>
      <w:lvlText w:val="o"/>
      <w:lvlJc w:val="left"/>
      <w:pPr>
        <w:tabs>
          <w:tab w:val="num" w:pos="2874"/>
        </w:tabs>
        <w:ind w:left="2874" w:hanging="360"/>
      </w:pPr>
      <w:rPr>
        <w:rFonts w:ascii="Courier New" w:hAnsi="Courier New" w:cs="Courier New" w:hint="default"/>
      </w:rPr>
    </w:lvl>
    <w:lvl w:ilvl="2" w:tplc="08090005" w:tentative="1">
      <w:start w:val="1"/>
      <w:numFmt w:val="bullet"/>
      <w:lvlText w:val=""/>
      <w:lvlJc w:val="left"/>
      <w:pPr>
        <w:tabs>
          <w:tab w:val="num" w:pos="3594"/>
        </w:tabs>
        <w:ind w:left="3594" w:hanging="360"/>
      </w:pPr>
      <w:rPr>
        <w:rFonts w:ascii="Wingdings" w:hAnsi="Wingdings" w:hint="default"/>
      </w:rPr>
    </w:lvl>
    <w:lvl w:ilvl="3" w:tplc="08090001" w:tentative="1">
      <w:start w:val="1"/>
      <w:numFmt w:val="bullet"/>
      <w:lvlText w:val=""/>
      <w:lvlJc w:val="left"/>
      <w:pPr>
        <w:tabs>
          <w:tab w:val="num" w:pos="4314"/>
        </w:tabs>
        <w:ind w:left="4314" w:hanging="360"/>
      </w:pPr>
      <w:rPr>
        <w:rFonts w:ascii="Symbol" w:hAnsi="Symbol" w:hint="default"/>
      </w:rPr>
    </w:lvl>
    <w:lvl w:ilvl="4" w:tplc="08090003" w:tentative="1">
      <w:start w:val="1"/>
      <w:numFmt w:val="bullet"/>
      <w:lvlText w:val="o"/>
      <w:lvlJc w:val="left"/>
      <w:pPr>
        <w:tabs>
          <w:tab w:val="num" w:pos="5034"/>
        </w:tabs>
        <w:ind w:left="5034" w:hanging="360"/>
      </w:pPr>
      <w:rPr>
        <w:rFonts w:ascii="Courier New" w:hAnsi="Courier New" w:cs="Courier New" w:hint="default"/>
      </w:rPr>
    </w:lvl>
    <w:lvl w:ilvl="5" w:tplc="08090005" w:tentative="1">
      <w:start w:val="1"/>
      <w:numFmt w:val="bullet"/>
      <w:lvlText w:val=""/>
      <w:lvlJc w:val="left"/>
      <w:pPr>
        <w:tabs>
          <w:tab w:val="num" w:pos="5754"/>
        </w:tabs>
        <w:ind w:left="5754" w:hanging="360"/>
      </w:pPr>
      <w:rPr>
        <w:rFonts w:ascii="Wingdings" w:hAnsi="Wingdings" w:hint="default"/>
      </w:rPr>
    </w:lvl>
    <w:lvl w:ilvl="6" w:tplc="08090001" w:tentative="1">
      <w:start w:val="1"/>
      <w:numFmt w:val="bullet"/>
      <w:lvlText w:val=""/>
      <w:lvlJc w:val="left"/>
      <w:pPr>
        <w:tabs>
          <w:tab w:val="num" w:pos="6474"/>
        </w:tabs>
        <w:ind w:left="6474" w:hanging="360"/>
      </w:pPr>
      <w:rPr>
        <w:rFonts w:ascii="Symbol" w:hAnsi="Symbol" w:hint="default"/>
      </w:rPr>
    </w:lvl>
    <w:lvl w:ilvl="7" w:tplc="08090003" w:tentative="1">
      <w:start w:val="1"/>
      <w:numFmt w:val="bullet"/>
      <w:lvlText w:val="o"/>
      <w:lvlJc w:val="left"/>
      <w:pPr>
        <w:tabs>
          <w:tab w:val="num" w:pos="7194"/>
        </w:tabs>
        <w:ind w:left="7194" w:hanging="360"/>
      </w:pPr>
      <w:rPr>
        <w:rFonts w:ascii="Courier New" w:hAnsi="Courier New" w:cs="Courier New" w:hint="default"/>
      </w:rPr>
    </w:lvl>
    <w:lvl w:ilvl="8" w:tplc="08090005" w:tentative="1">
      <w:start w:val="1"/>
      <w:numFmt w:val="bullet"/>
      <w:lvlText w:val=""/>
      <w:lvlJc w:val="left"/>
      <w:pPr>
        <w:tabs>
          <w:tab w:val="num" w:pos="7914"/>
        </w:tabs>
        <w:ind w:left="7914" w:hanging="360"/>
      </w:pPr>
      <w:rPr>
        <w:rFonts w:ascii="Wingdings" w:hAnsi="Wingdings" w:hint="default"/>
      </w:rPr>
    </w:lvl>
  </w:abstractNum>
  <w:abstractNum w:abstractNumId="41" w15:restartNumberingAfterBreak="0">
    <w:nsid w:val="6BC2455F"/>
    <w:multiLevelType w:val="hybridMultilevel"/>
    <w:tmpl w:val="17C8A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AA0114"/>
    <w:multiLevelType w:val="hybridMultilevel"/>
    <w:tmpl w:val="19066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394873"/>
    <w:multiLevelType w:val="multilevel"/>
    <w:tmpl w:val="CB2CF090"/>
    <w:lvl w:ilvl="0">
      <w:start w:val="1"/>
      <w:numFmt w:val="decimal"/>
      <w:lvlText w:val="%1."/>
      <w:lvlJc w:val="left"/>
      <w:pPr>
        <w:tabs>
          <w:tab w:val="num" w:pos="360"/>
        </w:tabs>
        <w:ind w:left="360" w:hanging="360"/>
      </w:pPr>
    </w:lvl>
    <w:lvl w:ilvl="1">
      <w:start w:val="1"/>
      <w:numFmt w:val="decimal"/>
      <w:lvlText w:val="%1.%2."/>
      <w:lvlJc w:val="left"/>
      <w:pPr>
        <w:tabs>
          <w:tab w:val="num" w:pos="1392"/>
        </w:tabs>
        <w:ind w:left="1392" w:hanging="432"/>
      </w:pPr>
      <w:rPr>
        <w:rFonts w:ascii="Times New Roman" w:hAnsi="Times New Roman" w:cs="Times New Roman" w:hint="default"/>
        <w:b w:val="0"/>
        <w:i w:val="0"/>
        <w:color w:val="auto"/>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AE6112B"/>
    <w:multiLevelType w:val="multilevel"/>
    <w:tmpl w:val="93F00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CE569E"/>
    <w:multiLevelType w:val="hybridMultilevel"/>
    <w:tmpl w:val="6FEAD63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7E0E23B2"/>
    <w:multiLevelType w:val="hybridMultilevel"/>
    <w:tmpl w:val="3C505BEA"/>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13"/>
  </w:num>
  <w:num w:numId="3">
    <w:abstractNumId w:val="26"/>
  </w:num>
  <w:num w:numId="4">
    <w:abstractNumId w:val="38"/>
  </w:num>
  <w:num w:numId="5">
    <w:abstractNumId w:val="33"/>
  </w:num>
  <w:num w:numId="6">
    <w:abstractNumId w:val="40"/>
  </w:num>
  <w:num w:numId="7">
    <w:abstractNumId w:val="32"/>
  </w:num>
  <w:num w:numId="8">
    <w:abstractNumId w:val="45"/>
  </w:num>
  <w:num w:numId="9">
    <w:abstractNumId w:val="28"/>
  </w:num>
  <w:num w:numId="10">
    <w:abstractNumId w:val="24"/>
  </w:num>
  <w:num w:numId="11">
    <w:abstractNumId w:val="41"/>
  </w:num>
  <w:num w:numId="12">
    <w:abstractNumId w:val="42"/>
  </w:num>
  <w:num w:numId="13">
    <w:abstractNumId w:val="9"/>
  </w:num>
  <w:num w:numId="14">
    <w:abstractNumId w:val="35"/>
  </w:num>
  <w:num w:numId="15">
    <w:abstractNumId w:val="0"/>
  </w:num>
  <w:num w:numId="16">
    <w:abstractNumId w:val="8"/>
  </w:num>
  <w:num w:numId="17">
    <w:abstractNumId w:val="37"/>
  </w:num>
  <w:num w:numId="18">
    <w:abstractNumId w:val="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9"/>
  </w:num>
  <w:num w:numId="23">
    <w:abstractNumId w:val="17"/>
  </w:num>
  <w:num w:numId="24">
    <w:abstractNumId w:val="2"/>
  </w:num>
  <w:num w:numId="25">
    <w:abstractNumId w:val="36"/>
  </w:num>
  <w:num w:numId="26">
    <w:abstractNumId w:val="12"/>
  </w:num>
  <w:num w:numId="27">
    <w:abstractNumId w:val="22"/>
  </w:num>
  <w:num w:numId="28">
    <w:abstractNumId w:val="7"/>
  </w:num>
  <w:num w:numId="29">
    <w:abstractNumId w:val="10"/>
  </w:num>
  <w:num w:numId="30">
    <w:abstractNumId w:val="16"/>
  </w:num>
  <w:num w:numId="31">
    <w:abstractNumId w:val="18"/>
  </w:num>
  <w:num w:numId="32">
    <w:abstractNumId w:val="11"/>
  </w:num>
  <w:num w:numId="33">
    <w:abstractNumId w:val="3"/>
  </w:num>
  <w:num w:numId="34">
    <w:abstractNumId w:val="39"/>
  </w:num>
  <w:num w:numId="35">
    <w:abstractNumId w:val="5"/>
  </w:num>
  <w:num w:numId="36">
    <w:abstractNumId w:val="29"/>
  </w:num>
  <w:num w:numId="37">
    <w:abstractNumId w:val="23"/>
  </w:num>
  <w:num w:numId="38">
    <w:abstractNumId w:val="15"/>
  </w:num>
  <w:num w:numId="39">
    <w:abstractNumId w:val="31"/>
  </w:num>
  <w:num w:numId="40">
    <w:abstractNumId w:val="44"/>
  </w:num>
  <w:num w:numId="41">
    <w:abstractNumId w:val="27"/>
  </w:num>
  <w:num w:numId="42">
    <w:abstractNumId w:val="34"/>
  </w:num>
  <w:num w:numId="43">
    <w:abstractNumId w:val="14"/>
  </w:num>
  <w:num w:numId="44">
    <w:abstractNumId w:val="30"/>
  </w:num>
  <w:num w:numId="45">
    <w:abstractNumId w:val="20"/>
  </w:num>
  <w:num w:numId="46">
    <w:abstractNumId w:val="25"/>
  </w:num>
  <w:num w:numId="47">
    <w:abstractNumId w:val="4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E23"/>
    <w:rsid w:val="0000112C"/>
    <w:rsid w:val="000120B1"/>
    <w:rsid w:val="00020996"/>
    <w:rsid w:val="0002155E"/>
    <w:rsid w:val="00022DF4"/>
    <w:rsid w:val="000306FF"/>
    <w:rsid w:val="00034EF7"/>
    <w:rsid w:val="00035111"/>
    <w:rsid w:val="00037B46"/>
    <w:rsid w:val="000432B2"/>
    <w:rsid w:val="000459DB"/>
    <w:rsid w:val="0004614D"/>
    <w:rsid w:val="00046AEB"/>
    <w:rsid w:val="00047B85"/>
    <w:rsid w:val="000507B6"/>
    <w:rsid w:val="00056B92"/>
    <w:rsid w:val="000570CB"/>
    <w:rsid w:val="00062C27"/>
    <w:rsid w:val="00066DC9"/>
    <w:rsid w:val="000704D7"/>
    <w:rsid w:val="000772D5"/>
    <w:rsid w:val="00077B6D"/>
    <w:rsid w:val="000805D5"/>
    <w:rsid w:val="0008785F"/>
    <w:rsid w:val="00090FFA"/>
    <w:rsid w:val="0009176D"/>
    <w:rsid w:val="000A093D"/>
    <w:rsid w:val="000A49C2"/>
    <w:rsid w:val="000A51CC"/>
    <w:rsid w:val="000A59F2"/>
    <w:rsid w:val="000A6321"/>
    <w:rsid w:val="000B0A3A"/>
    <w:rsid w:val="000B1E8A"/>
    <w:rsid w:val="000B43E5"/>
    <w:rsid w:val="000B6EE7"/>
    <w:rsid w:val="000D0A65"/>
    <w:rsid w:val="000D1A0F"/>
    <w:rsid w:val="000D2C0D"/>
    <w:rsid w:val="000D7531"/>
    <w:rsid w:val="000E4BFC"/>
    <w:rsid w:val="000F1054"/>
    <w:rsid w:val="000F2A36"/>
    <w:rsid w:val="000F392C"/>
    <w:rsid w:val="000F6CCD"/>
    <w:rsid w:val="000F74EB"/>
    <w:rsid w:val="000F79C1"/>
    <w:rsid w:val="00101ECB"/>
    <w:rsid w:val="001031A6"/>
    <w:rsid w:val="00103D11"/>
    <w:rsid w:val="001041C9"/>
    <w:rsid w:val="00105458"/>
    <w:rsid w:val="0010700B"/>
    <w:rsid w:val="001078C1"/>
    <w:rsid w:val="00110850"/>
    <w:rsid w:val="00111759"/>
    <w:rsid w:val="00111990"/>
    <w:rsid w:val="00117408"/>
    <w:rsid w:val="001176C2"/>
    <w:rsid w:val="001202A8"/>
    <w:rsid w:val="00130C18"/>
    <w:rsid w:val="001334E7"/>
    <w:rsid w:val="00134802"/>
    <w:rsid w:val="0013581D"/>
    <w:rsid w:val="001359AD"/>
    <w:rsid w:val="00137300"/>
    <w:rsid w:val="00143A22"/>
    <w:rsid w:val="00146798"/>
    <w:rsid w:val="0015060E"/>
    <w:rsid w:val="001555D2"/>
    <w:rsid w:val="001616A4"/>
    <w:rsid w:val="00161F0A"/>
    <w:rsid w:val="00167E9E"/>
    <w:rsid w:val="0017033B"/>
    <w:rsid w:val="00174399"/>
    <w:rsid w:val="001770A6"/>
    <w:rsid w:val="00187795"/>
    <w:rsid w:val="00190FED"/>
    <w:rsid w:val="00192A10"/>
    <w:rsid w:val="00194F57"/>
    <w:rsid w:val="00196088"/>
    <w:rsid w:val="00196420"/>
    <w:rsid w:val="001A411F"/>
    <w:rsid w:val="001A673C"/>
    <w:rsid w:val="001B3B19"/>
    <w:rsid w:val="001C18E7"/>
    <w:rsid w:val="001C2062"/>
    <w:rsid w:val="001C2327"/>
    <w:rsid w:val="001D5E89"/>
    <w:rsid w:val="001E211A"/>
    <w:rsid w:val="001E2C8D"/>
    <w:rsid w:val="001E4339"/>
    <w:rsid w:val="001E526E"/>
    <w:rsid w:val="001E52B5"/>
    <w:rsid w:val="001E5C0B"/>
    <w:rsid w:val="001E6F84"/>
    <w:rsid w:val="001F13A9"/>
    <w:rsid w:val="001F3B3A"/>
    <w:rsid w:val="0020101B"/>
    <w:rsid w:val="00206BC3"/>
    <w:rsid w:val="00207F54"/>
    <w:rsid w:val="0021215C"/>
    <w:rsid w:val="002123BF"/>
    <w:rsid w:val="00212BE1"/>
    <w:rsid w:val="00213644"/>
    <w:rsid w:val="002143AE"/>
    <w:rsid w:val="00217096"/>
    <w:rsid w:val="00227FE2"/>
    <w:rsid w:val="0023315B"/>
    <w:rsid w:val="00233B29"/>
    <w:rsid w:val="00233F5A"/>
    <w:rsid w:val="0024066D"/>
    <w:rsid w:val="00242ABB"/>
    <w:rsid w:val="00243024"/>
    <w:rsid w:val="00244FC7"/>
    <w:rsid w:val="00251021"/>
    <w:rsid w:val="00252D50"/>
    <w:rsid w:val="00252E3C"/>
    <w:rsid w:val="00257530"/>
    <w:rsid w:val="0026146E"/>
    <w:rsid w:val="00265ABB"/>
    <w:rsid w:val="00266543"/>
    <w:rsid w:val="002666FD"/>
    <w:rsid w:val="00281488"/>
    <w:rsid w:val="002820C7"/>
    <w:rsid w:val="002867F3"/>
    <w:rsid w:val="00291553"/>
    <w:rsid w:val="002A1089"/>
    <w:rsid w:val="002A23BB"/>
    <w:rsid w:val="002A2A02"/>
    <w:rsid w:val="002A4732"/>
    <w:rsid w:val="002B31F3"/>
    <w:rsid w:val="002B4BE0"/>
    <w:rsid w:val="002B5D03"/>
    <w:rsid w:val="002B78B0"/>
    <w:rsid w:val="002C2C84"/>
    <w:rsid w:val="002C4938"/>
    <w:rsid w:val="002C6543"/>
    <w:rsid w:val="002C6984"/>
    <w:rsid w:val="002C74E8"/>
    <w:rsid w:val="002D0576"/>
    <w:rsid w:val="002D277E"/>
    <w:rsid w:val="002E097C"/>
    <w:rsid w:val="002E1E87"/>
    <w:rsid w:val="002E48E9"/>
    <w:rsid w:val="002F2344"/>
    <w:rsid w:val="00303852"/>
    <w:rsid w:val="003058D3"/>
    <w:rsid w:val="003102A6"/>
    <w:rsid w:val="003110AD"/>
    <w:rsid w:val="00311C5A"/>
    <w:rsid w:val="00316B7E"/>
    <w:rsid w:val="00317DBA"/>
    <w:rsid w:val="00324BC9"/>
    <w:rsid w:val="003369F4"/>
    <w:rsid w:val="003378DA"/>
    <w:rsid w:val="003379C1"/>
    <w:rsid w:val="0034275A"/>
    <w:rsid w:val="003434A0"/>
    <w:rsid w:val="003473CA"/>
    <w:rsid w:val="00351E43"/>
    <w:rsid w:val="00355092"/>
    <w:rsid w:val="0035532E"/>
    <w:rsid w:val="00362DA4"/>
    <w:rsid w:val="003636B4"/>
    <w:rsid w:val="00373545"/>
    <w:rsid w:val="003768BE"/>
    <w:rsid w:val="00377B93"/>
    <w:rsid w:val="003852EC"/>
    <w:rsid w:val="00387BE4"/>
    <w:rsid w:val="0039376B"/>
    <w:rsid w:val="00396D4E"/>
    <w:rsid w:val="003975A4"/>
    <w:rsid w:val="003A18C5"/>
    <w:rsid w:val="003A79D7"/>
    <w:rsid w:val="003B0759"/>
    <w:rsid w:val="003B2567"/>
    <w:rsid w:val="003B2911"/>
    <w:rsid w:val="003B2AEB"/>
    <w:rsid w:val="003B69EE"/>
    <w:rsid w:val="003B740F"/>
    <w:rsid w:val="003C0288"/>
    <w:rsid w:val="003C0632"/>
    <w:rsid w:val="003C10E6"/>
    <w:rsid w:val="003C1506"/>
    <w:rsid w:val="003C1553"/>
    <w:rsid w:val="003C19A9"/>
    <w:rsid w:val="003C3904"/>
    <w:rsid w:val="003D2D42"/>
    <w:rsid w:val="003D6BC7"/>
    <w:rsid w:val="003D7677"/>
    <w:rsid w:val="003E0513"/>
    <w:rsid w:val="003E1A7F"/>
    <w:rsid w:val="003E263D"/>
    <w:rsid w:val="003E45AB"/>
    <w:rsid w:val="003E755C"/>
    <w:rsid w:val="003F2FE7"/>
    <w:rsid w:val="003F5C68"/>
    <w:rsid w:val="003F6111"/>
    <w:rsid w:val="003F78CA"/>
    <w:rsid w:val="00405C51"/>
    <w:rsid w:val="00406F63"/>
    <w:rsid w:val="004121F8"/>
    <w:rsid w:val="00414630"/>
    <w:rsid w:val="00415B70"/>
    <w:rsid w:val="0042064A"/>
    <w:rsid w:val="00427635"/>
    <w:rsid w:val="004302BC"/>
    <w:rsid w:val="00430848"/>
    <w:rsid w:val="004341C0"/>
    <w:rsid w:val="00437F69"/>
    <w:rsid w:val="004407B7"/>
    <w:rsid w:val="00443BA3"/>
    <w:rsid w:val="00443FBF"/>
    <w:rsid w:val="00445317"/>
    <w:rsid w:val="00451273"/>
    <w:rsid w:val="00457FB7"/>
    <w:rsid w:val="0046086C"/>
    <w:rsid w:val="004632F2"/>
    <w:rsid w:val="004833E4"/>
    <w:rsid w:val="004961D9"/>
    <w:rsid w:val="00497F43"/>
    <w:rsid w:val="004A46B7"/>
    <w:rsid w:val="004B23A7"/>
    <w:rsid w:val="004B46F4"/>
    <w:rsid w:val="004C1867"/>
    <w:rsid w:val="004C239C"/>
    <w:rsid w:val="004D14B3"/>
    <w:rsid w:val="004D198E"/>
    <w:rsid w:val="004D2C33"/>
    <w:rsid w:val="004D5426"/>
    <w:rsid w:val="004D7CAF"/>
    <w:rsid w:val="004E6759"/>
    <w:rsid w:val="004F7128"/>
    <w:rsid w:val="005006BC"/>
    <w:rsid w:val="005060CD"/>
    <w:rsid w:val="00521D26"/>
    <w:rsid w:val="00524D0E"/>
    <w:rsid w:val="00533090"/>
    <w:rsid w:val="00534202"/>
    <w:rsid w:val="00534776"/>
    <w:rsid w:val="00537C34"/>
    <w:rsid w:val="00540913"/>
    <w:rsid w:val="00541773"/>
    <w:rsid w:val="005446C2"/>
    <w:rsid w:val="00544947"/>
    <w:rsid w:val="00544E44"/>
    <w:rsid w:val="005461D3"/>
    <w:rsid w:val="00550695"/>
    <w:rsid w:val="005540A8"/>
    <w:rsid w:val="00555AFC"/>
    <w:rsid w:val="005608C1"/>
    <w:rsid w:val="00562A68"/>
    <w:rsid w:val="00563A55"/>
    <w:rsid w:val="00564E6E"/>
    <w:rsid w:val="00572C7E"/>
    <w:rsid w:val="00575DB3"/>
    <w:rsid w:val="00580B50"/>
    <w:rsid w:val="00583FC8"/>
    <w:rsid w:val="0058507D"/>
    <w:rsid w:val="005851A6"/>
    <w:rsid w:val="0058543E"/>
    <w:rsid w:val="005940DF"/>
    <w:rsid w:val="00595FFF"/>
    <w:rsid w:val="00596F61"/>
    <w:rsid w:val="005A156A"/>
    <w:rsid w:val="005A5A6A"/>
    <w:rsid w:val="005A6AF5"/>
    <w:rsid w:val="005A7583"/>
    <w:rsid w:val="005B328B"/>
    <w:rsid w:val="005C0987"/>
    <w:rsid w:val="005C733D"/>
    <w:rsid w:val="005D2519"/>
    <w:rsid w:val="005D4930"/>
    <w:rsid w:val="005D6AB8"/>
    <w:rsid w:val="005D6FCE"/>
    <w:rsid w:val="005D7341"/>
    <w:rsid w:val="005E05DB"/>
    <w:rsid w:val="005E44A6"/>
    <w:rsid w:val="005F4EFC"/>
    <w:rsid w:val="006004BE"/>
    <w:rsid w:val="00601502"/>
    <w:rsid w:val="006016AB"/>
    <w:rsid w:val="00610427"/>
    <w:rsid w:val="0061100A"/>
    <w:rsid w:val="006242DE"/>
    <w:rsid w:val="0062779E"/>
    <w:rsid w:val="0063141D"/>
    <w:rsid w:val="0063279B"/>
    <w:rsid w:val="00633F3B"/>
    <w:rsid w:val="006342FA"/>
    <w:rsid w:val="006349A0"/>
    <w:rsid w:val="00635D80"/>
    <w:rsid w:val="00636FB3"/>
    <w:rsid w:val="00640F64"/>
    <w:rsid w:val="00641B76"/>
    <w:rsid w:val="00643D2A"/>
    <w:rsid w:val="00644055"/>
    <w:rsid w:val="006473F0"/>
    <w:rsid w:val="00652B02"/>
    <w:rsid w:val="006556F2"/>
    <w:rsid w:val="006558C6"/>
    <w:rsid w:val="006560C9"/>
    <w:rsid w:val="006637EC"/>
    <w:rsid w:val="00663A42"/>
    <w:rsid w:val="006660F1"/>
    <w:rsid w:val="006666F5"/>
    <w:rsid w:val="006734CB"/>
    <w:rsid w:val="006771EA"/>
    <w:rsid w:val="0068272B"/>
    <w:rsid w:val="00684A96"/>
    <w:rsid w:val="00685F1C"/>
    <w:rsid w:val="00686FB1"/>
    <w:rsid w:val="00687C01"/>
    <w:rsid w:val="00691B79"/>
    <w:rsid w:val="006923CB"/>
    <w:rsid w:val="006969A6"/>
    <w:rsid w:val="00697BC9"/>
    <w:rsid w:val="006A1E11"/>
    <w:rsid w:val="006A42D9"/>
    <w:rsid w:val="006A4E3F"/>
    <w:rsid w:val="006A73CD"/>
    <w:rsid w:val="006B34C3"/>
    <w:rsid w:val="006B4536"/>
    <w:rsid w:val="006C39FF"/>
    <w:rsid w:val="006C3ABE"/>
    <w:rsid w:val="006C4398"/>
    <w:rsid w:val="006E5575"/>
    <w:rsid w:val="006F5542"/>
    <w:rsid w:val="007040F2"/>
    <w:rsid w:val="00704C5B"/>
    <w:rsid w:val="007056C7"/>
    <w:rsid w:val="0070597A"/>
    <w:rsid w:val="00705E0C"/>
    <w:rsid w:val="00712D96"/>
    <w:rsid w:val="007155BE"/>
    <w:rsid w:val="00715778"/>
    <w:rsid w:val="00716DC1"/>
    <w:rsid w:val="00721260"/>
    <w:rsid w:val="0072547D"/>
    <w:rsid w:val="00725B97"/>
    <w:rsid w:val="00732DF3"/>
    <w:rsid w:val="00734722"/>
    <w:rsid w:val="00742F7F"/>
    <w:rsid w:val="00744D75"/>
    <w:rsid w:val="00751433"/>
    <w:rsid w:val="00752C81"/>
    <w:rsid w:val="00760A13"/>
    <w:rsid w:val="007616DC"/>
    <w:rsid w:val="0076743A"/>
    <w:rsid w:val="007703AC"/>
    <w:rsid w:val="00773901"/>
    <w:rsid w:val="007739D3"/>
    <w:rsid w:val="007752F1"/>
    <w:rsid w:val="00777361"/>
    <w:rsid w:val="00777510"/>
    <w:rsid w:val="00777D09"/>
    <w:rsid w:val="00780919"/>
    <w:rsid w:val="007813AB"/>
    <w:rsid w:val="00782A46"/>
    <w:rsid w:val="00785955"/>
    <w:rsid w:val="007922B8"/>
    <w:rsid w:val="00792370"/>
    <w:rsid w:val="007A1C4C"/>
    <w:rsid w:val="007A3876"/>
    <w:rsid w:val="007A46B7"/>
    <w:rsid w:val="007A48D6"/>
    <w:rsid w:val="007A5B03"/>
    <w:rsid w:val="007A5D8B"/>
    <w:rsid w:val="007B373A"/>
    <w:rsid w:val="007B38C9"/>
    <w:rsid w:val="007B3D29"/>
    <w:rsid w:val="007B678D"/>
    <w:rsid w:val="007B7B87"/>
    <w:rsid w:val="007C1360"/>
    <w:rsid w:val="007C148E"/>
    <w:rsid w:val="007C2B07"/>
    <w:rsid w:val="007C50E1"/>
    <w:rsid w:val="007C5B8F"/>
    <w:rsid w:val="007D15A5"/>
    <w:rsid w:val="007E62F6"/>
    <w:rsid w:val="007E69D5"/>
    <w:rsid w:val="007E7A55"/>
    <w:rsid w:val="007E7ADC"/>
    <w:rsid w:val="007E7C1A"/>
    <w:rsid w:val="007F0789"/>
    <w:rsid w:val="007F08BD"/>
    <w:rsid w:val="007F3F4E"/>
    <w:rsid w:val="007F5FAB"/>
    <w:rsid w:val="007F7EC2"/>
    <w:rsid w:val="00800879"/>
    <w:rsid w:val="0080585C"/>
    <w:rsid w:val="00817CB3"/>
    <w:rsid w:val="00824F2F"/>
    <w:rsid w:val="00825789"/>
    <w:rsid w:val="00830417"/>
    <w:rsid w:val="00830992"/>
    <w:rsid w:val="00830DD3"/>
    <w:rsid w:val="008345D7"/>
    <w:rsid w:val="00837C86"/>
    <w:rsid w:val="0084584E"/>
    <w:rsid w:val="00856FC7"/>
    <w:rsid w:val="0086714B"/>
    <w:rsid w:val="00867FD5"/>
    <w:rsid w:val="008701D8"/>
    <w:rsid w:val="008754C6"/>
    <w:rsid w:val="0088704F"/>
    <w:rsid w:val="00891623"/>
    <w:rsid w:val="008946F8"/>
    <w:rsid w:val="008979F4"/>
    <w:rsid w:val="008B5FB1"/>
    <w:rsid w:val="008B61C3"/>
    <w:rsid w:val="008B62F5"/>
    <w:rsid w:val="008C31DE"/>
    <w:rsid w:val="008C6BD3"/>
    <w:rsid w:val="008D2045"/>
    <w:rsid w:val="008E125F"/>
    <w:rsid w:val="008E5308"/>
    <w:rsid w:val="008E6CA9"/>
    <w:rsid w:val="008E77BD"/>
    <w:rsid w:val="008E7891"/>
    <w:rsid w:val="008F20E6"/>
    <w:rsid w:val="008F576E"/>
    <w:rsid w:val="0090383F"/>
    <w:rsid w:val="0091149A"/>
    <w:rsid w:val="00911951"/>
    <w:rsid w:val="00921165"/>
    <w:rsid w:val="009213B2"/>
    <w:rsid w:val="009252F2"/>
    <w:rsid w:val="00926F7B"/>
    <w:rsid w:val="0092756A"/>
    <w:rsid w:val="00931749"/>
    <w:rsid w:val="00932E98"/>
    <w:rsid w:val="00935CD1"/>
    <w:rsid w:val="00941C13"/>
    <w:rsid w:val="00943634"/>
    <w:rsid w:val="00945ABC"/>
    <w:rsid w:val="00947802"/>
    <w:rsid w:val="009478F2"/>
    <w:rsid w:val="00961B7C"/>
    <w:rsid w:val="00965D52"/>
    <w:rsid w:val="0096690A"/>
    <w:rsid w:val="0096693E"/>
    <w:rsid w:val="00966F97"/>
    <w:rsid w:val="00970156"/>
    <w:rsid w:val="00975A70"/>
    <w:rsid w:val="00980780"/>
    <w:rsid w:val="00981F09"/>
    <w:rsid w:val="0098212D"/>
    <w:rsid w:val="00982D04"/>
    <w:rsid w:val="00983A97"/>
    <w:rsid w:val="009865D3"/>
    <w:rsid w:val="00990DCF"/>
    <w:rsid w:val="0099203F"/>
    <w:rsid w:val="0099243D"/>
    <w:rsid w:val="00993730"/>
    <w:rsid w:val="009946A2"/>
    <w:rsid w:val="009A19F0"/>
    <w:rsid w:val="009A7627"/>
    <w:rsid w:val="009B0D64"/>
    <w:rsid w:val="009B2AA1"/>
    <w:rsid w:val="009D1704"/>
    <w:rsid w:val="009D29E5"/>
    <w:rsid w:val="009D4914"/>
    <w:rsid w:val="009E01B0"/>
    <w:rsid w:val="009E1BED"/>
    <w:rsid w:val="009E5C6D"/>
    <w:rsid w:val="009E6732"/>
    <w:rsid w:val="009E6AF5"/>
    <w:rsid w:val="009E7A64"/>
    <w:rsid w:val="009F096D"/>
    <w:rsid w:val="009F0C5F"/>
    <w:rsid w:val="009F1412"/>
    <w:rsid w:val="009F5501"/>
    <w:rsid w:val="00A001E1"/>
    <w:rsid w:val="00A045FA"/>
    <w:rsid w:val="00A10160"/>
    <w:rsid w:val="00A106E0"/>
    <w:rsid w:val="00A1414F"/>
    <w:rsid w:val="00A1764E"/>
    <w:rsid w:val="00A17A12"/>
    <w:rsid w:val="00A210B3"/>
    <w:rsid w:val="00A2186C"/>
    <w:rsid w:val="00A267EE"/>
    <w:rsid w:val="00A31EF5"/>
    <w:rsid w:val="00A32B19"/>
    <w:rsid w:val="00A33D07"/>
    <w:rsid w:val="00A34898"/>
    <w:rsid w:val="00A40F49"/>
    <w:rsid w:val="00A436CB"/>
    <w:rsid w:val="00A54136"/>
    <w:rsid w:val="00A67699"/>
    <w:rsid w:val="00A7765B"/>
    <w:rsid w:val="00A821AA"/>
    <w:rsid w:val="00A836AD"/>
    <w:rsid w:val="00A85FBD"/>
    <w:rsid w:val="00A8624A"/>
    <w:rsid w:val="00A95463"/>
    <w:rsid w:val="00AA4748"/>
    <w:rsid w:val="00AA76A1"/>
    <w:rsid w:val="00AA7A18"/>
    <w:rsid w:val="00AB24C4"/>
    <w:rsid w:val="00AB2574"/>
    <w:rsid w:val="00AB56DC"/>
    <w:rsid w:val="00AC773E"/>
    <w:rsid w:val="00AD1882"/>
    <w:rsid w:val="00AF0F02"/>
    <w:rsid w:val="00AF2163"/>
    <w:rsid w:val="00AF58C3"/>
    <w:rsid w:val="00B0093F"/>
    <w:rsid w:val="00B01DE2"/>
    <w:rsid w:val="00B032C2"/>
    <w:rsid w:val="00B032ED"/>
    <w:rsid w:val="00B04899"/>
    <w:rsid w:val="00B13EB6"/>
    <w:rsid w:val="00B159ED"/>
    <w:rsid w:val="00B16F58"/>
    <w:rsid w:val="00B23E26"/>
    <w:rsid w:val="00B24773"/>
    <w:rsid w:val="00B25150"/>
    <w:rsid w:val="00B27014"/>
    <w:rsid w:val="00B30F62"/>
    <w:rsid w:val="00B32B15"/>
    <w:rsid w:val="00B36DD7"/>
    <w:rsid w:val="00B40F7B"/>
    <w:rsid w:val="00B418F7"/>
    <w:rsid w:val="00B44C5A"/>
    <w:rsid w:val="00B450C0"/>
    <w:rsid w:val="00B46904"/>
    <w:rsid w:val="00B469B7"/>
    <w:rsid w:val="00B46E4D"/>
    <w:rsid w:val="00B477E1"/>
    <w:rsid w:val="00B5309B"/>
    <w:rsid w:val="00B535D0"/>
    <w:rsid w:val="00B61B86"/>
    <w:rsid w:val="00B64E98"/>
    <w:rsid w:val="00B902A6"/>
    <w:rsid w:val="00B90C49"/>
    <w:rsid w:val="00B94C44"/>
    <w:rsid w:val="00B97C9C"/>
    <w:rsid w:val="00BA0407"/>
    <w:rsid w:val="00BA151B"/>
    <w:rsid w:val="00BA27C7"/>
    <w:rsid w:val="00BA5EC4"/>
    <w:rsid w:val="00BA601D"/>
    <w:rsid w:val="00BA7295"/>
    <w:rsid w:val="00BB4100"/>
    <w:rsid w:val="00BB5C1C"/>
    <w:rsid w:val="00BC32B4"/>
    <w:rsid w:val="00BC4704"/>
    <w:rsid w:val="00BD0723"/>
    <w:rsid w:val="00BD1B93"/>
    <w:rsid w:val="00BE0B23"/>
    <w:rsid w:val="00BE264D"/>
    <w:rsid w:val="00BE2FB2"/>
    <w:rsid w:val="00BF083D"/>
    <w:rsid w:val="00BF54CD"/>
    <w:rsid w:val="00BF6150"/>
    <w:rsid w:val="00C0125B"/>
    <w:rsid w:val="00C10108"/>
    <w:rsid w:val="00C1042A"/>
    <w:rsid w:val="00C12C87"/>
    <w:rsid w:val="00C1301F"/>
    <w:rsid w:val="00C163FB"/>
    <w:rsid w:val="00C20EE3"/>
    <w:rsid w:val="00C20F47"/>
    <w:rsid w:val="00C21240"/>
    <w:rsid w:val="00C21A92"/>
    <w:rsid w:val="00C22E23"/>
    <w:rsid w:val="00C230A3"/>
    <w:rsid w:val="00C233DA"/>
    <w:rsid w:val="00C31830"/>
    <w:rsid w:val="00C35053"/>
    <w:rsid w:val="00C36DAF"/>
    <w:rsid w:val="00C468F3"/>
    <w:rsid w:val="00C506C1"/>
    <w:rsid w:val="00C50EAE"/>
    <w:rsid w:val="00C52071"/>
    <w:rsid w:val="00C62B33"/>
    <w:rsid w:val="00C648A0"/>
    <w:rsid w:val="00C671ED"/>
    <w:rsid w:val="00C80BBD"/>
    <w:rsid w:val="00C80F05"/>
    <w:rsid w:val="00C836D0"/>
    <w:rsid w:val="00C86BA8"/>
    <w:rsid w:val="00C8753F"/>
    <w:rsid w:val="00C90AF9"/>
    <w:rsid w:val="00C90E54"/>
    <w:rsid w:val="00C92180"/>
    <w:rsid w:val="00C95443"/>
    <w:rsid w:val="00C96063"/>
    <w:rsid w:val="00C97B8A"/>
    <w:rsid w:val="00CA019A"/>
    <w:rsid w:val="00CA3D93"/>
    <w:rsid w:val="00CA45F6"/>
    <w:rsid w:val="00CA61A5"/>
    <w:rsid w:val="00CB1CC9"/>
    <w:rsid w:val="00CB2465"/>
    <w:rsid w:val="00CB433C"/>
    <w:rsid w:val="00CB5FA4"/>
    <w:rsid w:val="00CC0544"/>
    <w:rsid w:val="00CC393E"/>
    <w:rsid w:val="00CC404C"/>
    <w:rsid w:val="00CC722E"/>
    <w:rsid w:val="00CC7AC0"/>
    <w:rsid w:val="00CD6C0A"/>
    <w:rsid w:val="00CE3A46"/>
    <w:rsid w:val="00CE3AD0"/>
    <w:rsid w:val="00CE456C"/>
    <w:rsid w:val="00CE516C"/>
    <w:rsid w:val="00CE5AFD"/>
    <w:rsid w:val="00CE5EC4"/>
    <w:rsid w:val="00CF4E5D"/>
    <w:rsid w:val="00D0101B"/>
    <w:rsid w:val="00D1018B"/>
    <w:rsid w:val="00D10841"/>
    <w:rsid w:val="00D1278A"/>
    <w:rsid w:val="00D163EE"/>
    <w:rsid w:val="00D16B9D"/>
    <w:rsid w:val="00D20BAD"/>
    <w:rsid w:val="00D22678"/>
    <w:rsid w:val="00D24116"/>
    <w:rsid w:val="00D266E9"/>
    <w:rsid w:val="00D32E43"/>
    <w:rsid w:val="00D343F1"/>
    <w:rsid w:val="00D4282C"/>
    <w:rsid w:val="00D450C9"/>
    <w:rsid w:val="00D51F97"/>
    <w:rsid w:val="00D6041F"/>
    <w:rsid w:val="00D6556B"/>
    <w:rsid w:val="00D665C6"/>
    <w:rsid w:val="00D7233C"/>
    <w:rsid w:val="00D72E84"/>
    <w:rsid w:val="00D73DFE"/>
    <w:rsid w:val="00D84279"/>
    <w:rsid w:val="00D850CE"/>
    <w:rsid w:val="00D86F81"/>
    <w:rsid w:val="00DA7243"/>
    <w:rsid w:val="00DA74B6"/>
    <w:rsid w:val="00DB4979"/>
    <w:rsid w:val="00DC03C2"/>
    <w:rsid w:val="00DC2ED4"/>
    <w:rsid w:val="00DC32B9"/>
    <w:rsid w:val="00DC5431"/>
    <w:rsid w:val="00DC7270"/>
    <w:rsid w:val="00DC7670"/>
    <w:rsid w:val="00DE297B"/>
    <w:rsid w:val="00DE4845"/>
    <w:rsid w:val="00DE53BC"/>
    <w:rsid w:val="00DE7808"/>
    <w:rsid w:val="00DF1CBD"/>
    <w:rsid w:val="00DF1E8E"/>
    <w:rsid w:val="00DF3EA2"/>
    <w:rsid w:val="00DF4D6F"/>
    <w:rsid w:val="00E02521"/>
    <w:rsid w:val="00E042EC"/>
    <w:rsid w:val="00E14246"/>
    <w:rsid w:val="00E1540C"/>
    <w:rsid w:val="00E21744"/>
    <w:rsid w:val="00E264E0"/>
    <w:rsid w:val="00E302AF"/>
    <w:rsid w:val="00E32368"/>
    <w:rsid w:val="00E3441E"/>
    <w:rsid w:val="00E3751B"/>
    <w:rsid w:val="00E422A2"/>
    <w:rsid w:val="00E43C83"/>
    <w:rsid w:val="00E45429"/>
    <w:rsid w:val="00E50BE3"/>
    <w:rsid w:val="00E50EFB"/>
    <w:rsid w:val="00E5616C"/>
    <w:rsid w:val="00E67D1E"/>
    <w:rsid w:val="00E718F0"/>
    <w:rsid w:val="00E71D5C"/>
    <w:rsid w:val="00E733B8"/>
    <w:rsid w:val="00E77972"/>
    <w:rsid w:val="00E82B86"/>
    <w:rsid w:val="00E83360"/>
    <w:rsid w:val="00E84024"/>
    <w:rsid w:val="00E85508"/>
    <w:rsid w:val="00E87D78"/>
    <w:rsid w:val="00E93F0E"/>
    <w:rsid w:val="00E957F3"/>
    <w:rsid w:val="00E96BD0"/>
    <w:rsid w:val="00EA002E"/>
    <w:rsid w:val="00EB0A5B"/>
    <w:rsid w:val="00EC03D5"/>
    <w:rsid w:val="00EC1B30"/>
    <w:rsid w:val="00EC2925"/>
    <w:rsid w:val="00EC4D34"/>
    <w:rsid w:val="00EC5A25"/>
    <w:rsid w:val="00EC61F1"/>
    <w:rsid w:val="00EC6981"/>
    <w:rsid w:val="00ED5EDF"/>
    <w:rsid w:val="00ED643B"/>
    <w:rsid w:val="00EE11E1"/>
    <w:rsid w:val="00EE6836"/>
    <w:rsid w:val="00EE6837"/>
    <w:rsid w:val="00EE6A0C"/>
    <w:rsid w:val="00EE6D01"/>
    <w:rsid w:val="00EF202E"/>
    <w:rsid w:val="00EF2AB0"/>
    <w:rsid w:val="00EF34AC"/>
    <w:rsid w:val="00EF7C99"/>
    <w:rsid w:val="00F00C4C"/>
    <w:rsid w:val="00F0533E"/>
    <w:rsid w:val="00F15874"/>
    <w:rsid w:val="00F24B2B"/>
    <w:rsid w:val="00F268A1"/>
    <w:rsid w:val="00F272B0"/>
    <w:rsid w:val="00F27921"/>
    <w:rsid w:val="00F27D18"/>
    <w:rsid w:val="00F354F1"/>
    <w:rsid w:val="00F35BCC"/>
    <w:rsid w:val="00F4042C"/>
    <w:rsid w:val="00F4151D"/>
    <w:rsid w:val="00F42B32"/>
    <w:rsid w:val="00F4422D"/>
    <w:rsid w:val="00F4692D"/>
    <w:rsid w:val="00F527C0"/>
    <w:rsid w:val="00F53F19"/>
    <w:rsid w:val="00F550FE"/>
    <w:rsid w:val="00F5514F"/>
    <w:rsid w:val="00F610BE"/>
    <w:rsid w:val="00F6553C"/>
    <w:rsid w:val="00F67EDC"/>
    <w:rsid w:val="00F7347B"/>
    <w:rsid w:val="00F7472B"/>
    <w:rsid w:val="00F76890"/>
    <w:rsid w:val="00F81540"/>
    <w:rsid w:val="00F82552"/>
    <w:rsid w:val="00F91BD1"/>
    <w:rsid w:val="00F94F83"/>
    <w:rsid w:val="00FA1379"/>
    <w:rsid w:val="00FA6115"/>
    <w:rsid w:val="00FB1304"/>
    <w:rsid w:val="00FB21A1"/>
    <w:rsid w:val="00FB3678"/>
    <w:rsid w:val="00FC4DF1"/>
    <w:rsid w:val="00FC56C0"/>
    <w:rsid w:val="00FC6EDD"/>
    <w:rsid w:val="00FC7B71"/>
    <w:rsid w:val="00FD0727"/>
    <w:rsid w:val="00FD0DD8"/>
    <w:rsid w:val="00FD1BED"/>
    <w:rsid w:val="00FD583A"/>
    <w:rsid w:val="00FD5A56"/>
    <w:rsid w:val="00FD66A3"/>
    <w:rsid w:val="00FE0659"/>
    <w:rsid w:val="00FE44A5"/>
    <w:rsid w:val="00FF05F8"/>
    <w:rsid w:val="00FF0C74"/>
    <w:rsid w:val="00FF34F8"/>
    <w:rsid w:val="00FF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587924"/>
  <w15:docId w15:val="{BE2114EF-1D75-4B8A-A4B6-8A1A30B4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1F1"/>
  </w:style>
  <w:style w:type="paragraph" w:styleId="Heading1">
    <w:name w:val="heading 1"/>
    <w:basedOn w:val="Normal"/>
    <w:next w:val="Normal"/>
    <w:link w:val="Heading1Char"/>
    <w:qFormat/>
    <w:rsid w:val="00196420"/>
    <w:pPr>
      <w:keepNext/>
      <w:spacing w:after="0" w:line="240" w:lineRule="auto"/>
      <w:outlineLvl w:val="0"/>
    </w:pPr>
    <w:rPr>
      <w:rFonts w:ascii="Helvetica" w:eastAsia="Times New Roman" w:hAnsi="Helvetica" w:cs="Times New Roman"/>
      <w:b/>
      <w:sz w:val="32"/>
      <w:szCs w:val="20"/>
      <w:lang w:val="en-AU"/>
    </w:rPr>
  </w:style>
  <w:style w:type="paragraph" w:styleId="Heading2">
    <w:name w:val="heading 2"/>
    <w:basedOn w:val="Normal"/>
    <w:next w:val="Normal"/>
    <w:link w:val="Heading2Char"/>
    <w:autoRedefine/>
    <w:qFormat/>
    <w:rsid w:val="003F2FE7"/>
    <w:pPr>
      <w:keepNext/>
      <w:numPr>
        <w:ilvl w:val="12"/>
      </w:numPr>
      <w:tabs>
        <w:tab w:val="left" w:pos="567"/>
      </w:tabs>
      <w:spacing w:before="60" w:after="60" w:line="240" w:lineRule="auto"/>
      <w:jc w:val="center"/>
      <w:outlineLvl w:val="1"/>
    </w:pPr>
    <w:rPr>
      <w:rFonts w:ascii="Times New Roman Bold" w:eastAsia="Times New Roman" w:hAnsi="Times New Roman Bold" w:cs="Times New Roman"/>
      <w:b/>
      <w:smallCaps/>
      <w:sz w:val="20"/>
      <w:szCs w:val="20"/>
    </w:rPr>
  </w:style>
  <w:style w:type="paragraph" w:styleId="Heading3">
    <w:name w:val="heading 3"/>
    <w:basedOn w:val="Normal"/>
    <w:next w:val="Normal"/>
    <w:link w:val="Heading3Char"/>
    <w:unhideWhenUsed/>
    <w:qFormat/>
    <w:rsid w:val="00CC404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3F2FE7"/>
    <w:pPr>
      <w:keepNext/>
      <w:spacing w:before="240" w:after="60" w:line="240" w:lineRule="auto"/>
      <w:outlineLvl w:val="3"/>
    </w:pPr>
    <w:rPr>
      <w:rFonts w:ascii="Times New Roman" w:eastAsia="Times New Roman" w:hAnsi="Times New Roman" w:cs="Times New Roman"/>
      <w:b/>
      <w:bCs/>
      <w:sz w:val="28"/>
      <w:szCs w:val="28"/>
      <w:lang w:val="nl-NL" w:eastAsia="nl-NL"/>
    </w:rPr>
  </w:style>
  <w:style w:type="paragraph" w:styleId="Heading5">
    <w:name w:val="heading 5"/>
    <w:basedOn w:val="Normal"/>
    <w:next w:val="Normal"/>
    <w:link w:val="Heading5Char"/>
    <w:qFormat/>
    <w:rsid w:val="003F2FE7"/>
    <w:pPr>
      <w:spacing w:before="240" w:after="60" w:line="240" w:lineRule="auto"/>
      <w:outlineLvl w:val="4"/>
    </w:pPr>
    <w:rPr>
      <w:rFonts w:ascii="Arial" w:eastAsia="Times New Roman" w:hAnsi="Arial" w:cs="Times New Roman"/>
      <w:b/>
      <w:bCs/>
      <w:i/>
      <w:iCs/>
      <w:sz w:val="26"/>
      <w:szCs w:val="26"/>
      <w:lang w:val="nl-NL" w:eastAsia="nl-NL"/>
    </w:rPr>
  </w:style>
  <w:style w:type="paragraph" w:styleId="Heading7">
    <w:name w:val="heading 7"/>
    <w:basedOn w:val="Normal"/>
    <w:next w:val="Normal"/>
    <w:link w:val="Heading7Char"/>
    <w:qFormat/>
    <w:rsid w:val="003F2FE7"/>
    <w:pPr>
      <w:spacing w:before="240" w:after="60" w:line="240" w:lineRule="auto"/>
      <w:outlineLvl w:val="6"/>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0D0A65"/>
    <w:rPr>
      <w:color w:val="0000FF" w:themeColor="hyperlink"/>
      <w:u w:val="single"/>
    </w:rPr>
  </w:style>
  <w:style w:type="paragraph" w:styleId="ListParagraph">
    <w:name w:val="List Paragraph"/>
    <w:basedOn w:val="Normal"/>
    <w:link w:val="ListParagraphChar"/>
    <w:uiPriority w:val="34"/>
    <w:qFormat/>
    <w:rsid w:val="0058543E"/>
    <w:pPr>
      <w:ind w:left="720"/>
      <w:contextualSpacing/>
    </w:pPr>
  </w:style>
  <w:style w:type="paragraph" w:styleId="BalloonText">
    <w:name w:val="Balloon Text"/>
    <w:basedOn w:val="Normal"/>
    <w:link w:val="BalloonTextChar"/>
    <w:semiHidden/>
    <w:unhideWhenUsed/>
    <w:rsid w:val="00AA7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6A1"/>
    <w:rPr>
      <w:rFonts w:ascii="Tahoma" w:hAnsi="Tahoma" w:cs="Tahoma"/>
      <w:sz w:val="16"/>
      <w:szCs w:val="16"/>
    </w:rPr>
  </w:style>
  <w:style w:type="character" w:styleId="CommentReference">
    <w:name w:val="annotation reference"/>
    <w:basedOn w:val="DefaultParagraphFont"/>
    <w:semiHidden/>
    <w:unhideWhenUsed/>
    <w:rsid w:val="008701D8"/>
    <w:rPr>
      <w:sz w:val="16"/>
      <w:szCs w:val="16"/>
    </w:rPr>
  </w:style>
  <w:style w:type="paragraph" w:styleId="CommentText">
    <w:name w:val="annotation text"/>
    <w:basedOn w:val="Normal"/>
    <w:link w:val="CommentTextChar"/>
    <w:semiHidden/>
    <w:unhideWhenUsed/>
    <w:rsid w:val="008701D8"/>
    <w:pPr>
      <w:spacing w:line="240" w:lineRule="auto"/>
    </w:pPr>
    <w:rPr>
      <w:sz w:val="20"/>
      <w:szCs w:val="20"/>
    </w:rPr>
  </w:style>
  <w:style w:type="character" w:customStyle="1" w:styleId="CommentTextChar">
    <w:name w:val="Comment Text Char"/>
    <w:basedOn w:val="DefaultParagraphFont"/>
    <w:link w:val="CommentText"/>
    <w:uiPriority w:val="99"/>
    <w:semiHidden/>
    <w:rsid w:val="008701D8"/>
    <w:rPr>
      <w:sz w:val="20"/>
      <w:szCs w:val="20"/>
    </w:rPr>
  </w:style>
  <w:style w:type="paragraph" w:styleId="CommentSubject">
    <w:name w:val="annotation subject"/>
    <w:basedOn w:val="CommentText"/>
    <w:next w:val="CommentText"/>
    <w:link w:val="CommentSubjectChar"/>
    <w:semiHidden/>
    <w:unhideWhenUsed/>
    <w:rsid w:val="008701D8"/>
    <w:rPr>
      <w:b/>
      <w:bCs/>
    </w:rPr>
  </w:style>
  <w:style w:type="character" w:customStyle="1" w:styleId="CommentSubjectChar">
    <w:name w:val="Comment Subject Char"/>
    <w:basedOn w:val="CommentTextChar"/>
    <w:link w:val="CommentSubject"/>
    <w:uiPriority w:val="99"/>
    <w:semiHidden/>
    <w:rsid w:val="008701D8"/>
    <w:rPr>
      <w:b/>
      <w:bCs/>
      <w:sz w:val="20"/>
      <w:szCs w:val="20"/>
    </w:rPr>
  </w:style>
  <w:style w:type="character" w:customStyle="1" w:styleId="Heading1Char">
    <w:name w:val="Heading 1 Char"/>
    <w:basedOn w:val="DefaultParagraphFont"/>
    <w:link w:val="Heading1"/>
    <w:uiPriority w:val="9"/>
    <w:rsid w:val="00196420"/>
    <w:rPr>
      <w:rFonts w:ascii="Helvetica" w:eastAsia="Times New Roman" w:hAnsi="Helvetica" w:cs="Times New Roman"/>
      <w:b/>
      <w:sz w:val="32"/>
      <w:szCs w:val="20"/>
      <w:lang w:val="en-AU"/>
    </w:rPr>
  </w:style>
  <w:style w:type="character" w:customStyle="1" w:styleId="Heading2Char">
    <w:name w:val="Heading 2 Char"/>
    <w:basedOn w:val="DefaultParagraphFont"/>
    <w:link w:val="Heading2"/>
    <w:rsid w:val="003F2FE7"/>
    <w:rPr>
      <w:rFonts w:ascii="Times New Roman Bold" w:eastAsia="Times New Roman" w:hAnsi="Times New Roman Bold" w:cs="Times New Roman"/>
      <w:b/>
      <w:smallCaps/>
      <w:sz w:val="20"/>
      <w:szCs w:val="20"/>
    </w:rPr>
  </w:style>
  <w:style w:type="paragraph" w:styleId="Header">
    <w:name w:val="header"/>
    <w:basedOn w:val="Normal"/>
    <w:link w:val="HeaderChar"/>
    <w:rsid w:val="00196420"/>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basedOn w:val="DefaultParagraphFont"/>
    <w:link w:val="Header"/>
    <w:rsid w:val="00196420"/>
    <w:rPr>
      <w:rFonts w:ascii="Times New Roman" w:eastAsia="Times New Roman" w:hAnsi="Times New Roman" w:cs="Times New Roman"/>
      <w:sz w:val="20"/>
      <w:szCs w:val="20"/>
      <w:lang w:val="en-AU"/>
    </w:rPr>
  </w:style>
  <w:style w:type="paragraph" w:styleId="BodyText">
    <w:name w:val="Body Text"/>
    <w:basedOn w:val="Normal"/>
    <w:link w:val="BodyTextChar"/>
    <w:autoRedefine/>
    <w:rsid w:val="00196420"/>
    <w:pPr>
      <w:spacing w:before="120" w:after="0" w:line="240" w:lineRule="auto"/>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196420"/>
    <w:rPr>
      <w:rFonts w:ascii="Times New Roman" w:eastAsia="Times New Roman" w:hAnsi="Times New Roman" w:cs="Times New Roman"/>
      <w:sz w:val="20"/>
      <w:szCs w:val="20"/>
    </w:rPr>
  </w:style>
  <w:style w:type="paragraph" w:styleId="NormalWeb">
    <w:name w:val="Normal (Web)"/>
    <w:basedOn w:val="Normal"/>
    <w:rsid w:val="0019642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semiHidden/>
    <w:rsid w:val="00CC404C"/>
    <w:rPr>
      <w:rFonts w:asciiTheme="majorHAnsi" w:eastAsiaTheme="majorEastAsia" w:hAnsiTheme="majorHAnsi" w:cstheme="majorBidi"/>
      <w:b/>
      <w:bCs/>
      <w:color w:val="4F81BD" w:themeColor="accent1"/>
    </w:rPr>
  </w:style>
  <w:style w:type="character" w:styleId="FootnoteReference">
    <w:name w:val="footnote reference"/>
    <w:semiHidden/>
    <w:rsid w:val="00CC404C"/>
    <w:rPr>
      <w:rFonts w:ascii="Times New Roman" w:hAnsi="Times New Roman"/>
      <w:sz w:val="20"/>
      <w:vertAlign w:val="superscript"/>
    </w:rPr>
  </w:style>
  <w:style w:type="paragraph" w:styleId="FootnoteText">
    <w:name w:val="footnote text"/>
    <w:basedOn w:val="Normal"/>
    <w:link w:val="FootnoteTextChar"/>
    <w:semiHidden/>
    <w:rsid w:val="00CC404C"/>
    <w:pPr>
      <w:spacing w:after="120" w:line="240" w:lineRule="auto"/>
      <w:ind w:left="432" w:hanging="432"/>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CC404C"/>
    <w:rPr>
      <w:rFonts w:ascii="Times New Roman" w:eastAsia="Times New Roman" w:hAnsi="Times New Roman" w:cs="Times New Roman"/>
      <w:sz w:val="20"/>
      <w:szCs w:val="20"/>
      <w:lang w:val="en-US"/>
    </w:rPr>
  </w:style>
  <w:style w:type="character" w:styleId="PageNumber">
    <w:name w:val="page number"/>
    <w:basedOn w:val="DefaultParagraphFont"/>
    <w:rsid w:val="00A32B19"/>
  </w:style>
  <w:style w:type="table" w:styleId="TableGrid">
    <w:name w:val="Table Grid"/>
    <w:basedOn w:val="TableNormal"/>
    <w:uiPriority w:val="59"/>
    <w:rsid w:val="00A32B1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F2FE7"/>
    <w:rPr>
      <w:rFonts w:ascii="Times New Roman" w:eastAsia="Times New Roman" w:hAnsi="Times New Roman" w:cs="Times New Roman"/>
      <w:b/>
      <w:bCs/>
      <w:sz w:val="28"/>
      <w:szCs w:val="28"/>
      <w:lang w:val="nl-NL" w:eastAsia="nl-NL"/>
    </w:rPr>
  </w:style>
  <w:style w:type="character" w:customStyle="1" w:styleId="Heading5Char">
    <w:name w:val="Heading 5 Char"/>
    <w:basedOn w:val="DefaultParagraphFont"/>
    <w:link w:val="Heading5"/>
    <w:rsid w:val="003F2FE7"/>
    <w:rPr>
      <w:rFonts w:ascii="Arial" w:eastAsia="Times New Roman" w:hAnsi="Arial" w:cs="Times New Roman"/>
      <w:b/>
      <w:bCs/>
      <w:i/>
      <w:iCs/>
      <w:sz w:val="26"/>
      <w:szCs w:val="26"/>
      <w:lang w:val="nl-NL" w:eastAsia="nl-NL"/>
    </w:rPr>
  </w:style>
  <w:style w:type="character" w:customStyle="1" w:styleId="Heading7Char">
    <w:name w:val="Heading 7 Char"/>
    <w:basedOn w:val="DefaultParagraphFont"/>
    <w:link w:val="Heading7"/>
    <w:rsid w:val="003F2FE7"/>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rsid w:val="003F2FE7"/>
    <w:pPr>
      <w:pBdr>
        <w:top w:val="single" w:sz="6" w:space="1" w:color="auto"/>
      </w:pBdr>
      <w:tabs>
        <w:tab w:val="right" w:pos="8647"/>
      </w:tabs>
      <w:spacing w:after="0" w:line="240" w:lineRule="auto"/>
    </w:pPr>
    <w:rPr>
      <w:rFonts w:ascii="Times New Roman" w:eastAsia="Times New Roman" w:hAnsi="Times New Roman" w:cs="Times New Roman"/>
      <w:sz w:val="20"/>
      <w:szCs w:val="24"/>
      <w:lang w:val="ru-RU" w:eastAsia="ru-RU"/>
    </w:rPr>
  </w:style>
  <w:style w:type="character" w:customStyle="1" w:styleId="FooterChar">
    <w:name w:val="Footer Char"/>
    <w:basedOn w:val="DefaultParagraphFont"/>
    <w:link w:val="Footer"/>
    <w:uiPriority w:val="99"/>
    <w:rsid w:val="003F2FE7"/>
    <w:rPr>
      <w:rFonts w:ascii="Times New Roman" w:eastAsia="Times New Roman" w:hAnsi="Times New Roman" w:cs="Times New Roman"/>
      <w:sz w:val="20"/>
      <w:szCs w:val="24"/>
      <w:lang w:val="ru-RU" w:eastAsia="ru-RU"/>
    </w:rPr>
  </w:style>
  <w:style w:type="paragraph" w:customStyle="1" w:styleId="Standard1">
    <w:name w:val="Standard1"/>
    <w:basedOn w:val="Normal"/>
    <w:rsid w:val="003F2FE7"/>
    <w:pPr>
      <w:spacing w:after="0" w:line="240" w:lineRule="auto"/>
      <w:ind w:left="567"/>
    </w:pPr>
    <w:rPr>
      <w:rFonts w:ascii="Arial" w:eastAsia="Times New Roman" w:hAnsi="Arial" w:cs="Times New Roman"/>
      <w:szCs w:val="20"/>
      <w:lang w:val="en-US" w:eastAsia="de-DE"/>
    </w:rPr>
  </w:style>
  <w:style w:type="paragraph" w:customStyle="1" w:styleId="Ecorem1">
    <w:name w:val="Ecorem1"/>
    <w:basedOn w:val="Heading1"/>
    <w:next w:val="Ecorem-standaard"/>
    <w:rsid w:val="003F2FE7"/>
    <w:pPr>
      <w:pageBreakBefore/>
      <w:tabs>
        <w:tab w:val="num" w:pos="709"/>
      </w:tabs>
      <w:spacing w:before="240" w:after="60"/>
      <w:ind w:left="709" w:hanging="709"/>
    </w:pPr>
    <w:rPr>
      <w:rFonts w:ascii="Arial" w:hAnsi="Arial"/>
      <w:kern w:val="28"/>
      <w:sz w:val="22"/>
      <w:u w:val="single"/>
      <w:lang w:val="nl-NL" w:eastAsia="nl-NL"/>
    </w:rPr>
  </w:style>
  <w:style w:type="paragraph" w:customStyle="1" w:styleId="Ecorem-standaard">
    <w:name w:val="Ecorem-standaard"/>
    <w:basedOn w:val="Normal"/>
    <w:link w:val="Ecorem-standaardChar"/>
    <w:rsid w:val="003F2FE7"/>
    <w:pPr>
      <w:spacing w:after="0" w:line="280" w:lineRule="exact"/>
      <w:ind w:left="709"/>
      <w:jc w:val="both"/>
    </w:pPr>
    <w:rPr>
      <w:rFonts w:ascii="Arial" w:eastAsia="Times New Roman" w:hAnsi="Arial" w:cs="Times New Roman"/>
      <w:szCs w:val="20"/>
      <w:lang w:val="nl-NL" w:eastAsia="nl-NL"/>
    </w:rPr>
  </w:style>
  <w:style w:type="character" w:customStyle="1" w:styleId="Ecorem-standaardChar">
    <w:name w:val="Ecorem-standaard Char"/>
    <w:link w:val="Ecorem-standaard"/>
    <w:rsid w:val="003F2FE7"/>
    <w:rPr>
      <w:rFonts w:ascii="Arial" w:eastAsia="Times New Roman" w:hAnsi="Arial" w:cs="Times New Roman"/>
      <w:szCs w:val="20"/>
      <w:lang w:val="nl-NL" w:eastAsia="nl-NL"/>
    </w:rPr>
  </w:style>
  <w:style w:type="paragraph" w:customStyle="1" w:styleId="Ecorem2">
    <w:name w:val="Ecorem2"/>
    <w:basedOn w:val="Heading1"/>
    <w:next w:val="Ecorem-standaard"/>
    <w:rsid w:val="003F2FE7"/>
    <w:pPr>
      <w:tabs>
        <w:tab w:val="num" w:pos="709"/>
      </w:tabs>
      <w:spacing w:before="240" w:after="60"/>
      <w:ind w:left="709" w:hanging="709"/>
    </w:pPr>
    <w:rPr>
      <w:rFonts w:ascii="Arial" w:hAnsi="Arial"/>
      <w:b w:val="0"/>
      <w:kern w:val="28"/>
      <w:sz w:val="22"/>
      <w:u w:val="single"/>
      <w:lang w:val="nl-NL" w:eastAsia="nl-NL"/>
    </w:rPr>
  </w:style>
  <w:style w:type="paragraph" w:customStyle="1" w:styleId="Ecorem3">
    <w:name w:val="Ecorem3"/>
    <w:basedOn w:val="Heading1"/>
    <w:next w:val="Ecorem-standaard"/>
    <w:link w:val="Ecorem3Char"/>
    <w:rsid w:val="003F2FE7"/>
    <w:pPr>
      <w:tabs>
        <w:tab w:val="num" w:pos="709"/>
      </w:tabs>
      <w:spacing w:before="240" w:after="60"/>
      <w:ind w:left="709" w:hanging="709"/>
    </w:pPr>
    <w:rPr>
      <w:rFonts w:ascii="Arial" w:hAnsi="Arial"/>
      <w:b w:val="0"/>
      <w:kern w:val="28"/>
      <w:sz w:val="22"/>
      <w:u w:val="dash"/>
      <w:lang w:val="nl-NL" w:eastAsia="nl-NL"/>
    </w:rPr>
  </w:style>
  <w:style w:type="character" w:customStyle="1" w:styleId="Ecorem3Char">
    <w:name w:val="Ecorem3 Char"/>
    <w:link w:val="Ecorem3"/>
    <w:rsid w:val="003F2FE7"/>
    <w:rPr>
      <w:rFonts w:ascii="Arial" w:eastAsia="Times New Roman" w:hAnsi="Arial" w:cs="Times New Roman"/>
      <w:kern w:val="28"/>
      <w:szCs w:val="20"/>
      <w:u w:val="dash"/>
      <w:lang w:val="nl-NL" w:eastAsia="nl-NL"/>
    </w:rPr>
  </w:style>
  <w:style w:type="paragraph" w:customStyle="1" w:styleId="Ecorem4">
    <w:name w:val="Ecorem4"/>
    <w:basedOn w:val="Heading1"/>
    <w:next w:val="Ecorem-standaard"/>
    <w:rsid w:val="003F2FE7"/>
    <w:pPr>
      <w:tabs>
        <w:tab w:val="num" w:pos="1418"/>
      </w:tabs>
      <w:spacing w:before="240" w:after="60"/>
      <w:ind w:left="1418" w:hanging="1418"/>
    </w:pPr>
    <w:rPr>
      <w:rFonts w:ascii="Arial" w:hAnsi="Arial"/>
      <w:b w:val="0"/>
      <w:i/>
      <w:kern w:val="28"/>
      <w:sz w:val="22"/>
      <w:u w:val="single"/>
      <w:lang w:val="nl-NL" w:eastAsia="nl-NL"/>
    </w:rPr>
  </w:style>
  <w:style w:type="paragraph" w:customStyle="1" w:styleId="Ecorem5">
    <w:name w:val="Ecorem5"/>
    <w:basedOn w:val="Heading1"/>
    <w:next w:val="Ecorem-standaard"/>
    <w:rsid w:val="003F2FE7"/>
    <w:pPr>
      <w:tabs>
        <w:tab w:val="num" w:pos="1418"/>
      </w:tabs>
      <w:spacing w:before="240" w:after="60"/>
      <w:ind w:left="1418" w:hanging="1418"/>
    </w:pPr>
    <w:rPr>
      <w:rFonts w:ascii="Arial" w:hAnsi="Arial"/>
      <w:b w:val="0"/>
      <w:kern w:val="28"/>
      <w:sz w:val="22"/>
      <w:u w:val="single"/>
      <w:lang w:val="nl-NL" w:eastAsia="nl-NL"/>
    </w:rPr>
  </w:style>
  <w:style w:type="paragraph" w:customStyle="1" w:styleId="Ecorem6">
    <w:name w:val="Ecorem6"/>
    <w:basedOn w:val="Heading1"/>
    <w:next w:val="Ecorem-standaard"/>
    <w:rsid w:val="003F2FE7"/>
    <w:pPr>
      <w:tabs>
        <w:tab w:val="num" w:pos="1418"/>
      </w:tabs>
      <w:spacing w:before="240" w:after="60"/>
      <w:ind w:left="1418" w:hanging="1418"/>
    </w:pPr>
    <w:rPr>
      <w:rFonts w:ascii="Arial" w:hAnsi="Arial"/>
      <w:b w:val="0"/>
      <w:i/>
      <w:kern w:val="28"/>
      <w:sz w:val="22"/>
      <w:u w:val="single"/>
      <w:lang w:val="nl-NL" w:eastAsia="nl-NL"/>
    </w:rPr>
  </w:style>
  <w:style w:type="paragraph" w:customStyle="1" w:styleId="Ecorem-inhoud">
    <w:name w:val="Ecorem-inhoud"/>
    <w:basedOn w:val="Normal"/>
    <w:next w:val="Normal"/>
    <w:rsid w:val="003F2FE7"/>
    <w:pPr>
      <w:tabs>
        <w:tab w:val="left" w:pos="-2694"/>
        <w:tab w:val="left" w:pos="709"/>
        <w:tab w:val="right" w:leader="dot" w:pos="9062"/>
      </w:tabs>
      <w:spacing w:before="120" w:after="120" w:line="240" w:lineRule="auto"/>
      <w:jc w:val="both"/>
    </w:pPr>
    <w:rPr>
      <w:rFonts w:ascii="Arial" w:eastAsia="Times New Roman" w:hAnsi="Arial" w:cs="Times New Roman"/>
      <w:noProof/>
      <w:szCs w:val="20"/>
      <w:lang w:val="nl-NL" w:eastAsia="nl-NL"/>
    </w:rPr>
  </w:style>
  <w:style w:type="paragraph" w:customStyle="1" w:styleId="Ecorem-titel">
    <w:name w:val="Ecorem-titel"/>
    <w:basedOn w:val="Normal"/>
    <w:next w:val="Normal"/>
    <w:rsid w:val="003F2FE7"/>
    <w:pPr>
      <w:tabs>
        <w:tab w:val="right" w:pos="8789"/>
      </w:tabs>
      <w:spacing w:after="0" w:line="240" w:lineRule="auto"/>
    </w:pPr>
    <w:rPr>
      <w:rFonts w:ascii="Arial" w:eastAsia="Times New Roman" w:hAnsi="Arial" w:cs="Times New Roman"/>
      <w:szCs w:val="20"/>
      <w:lang w:val="nl-NL" w:eastAsia="nl-NL"/>
    </w:rPr>
  </w:style>
  <w:style w:type="paragraph" w:customStyle="1" w:styleId="Ecorem-lijst">
    <w:name w:val="Ecorem-lijst"/>
    <w:basedOn w:val="Ecorem-standaard"/>
    <w:rsid w:val="003F2FE7"/>
    <w:pPr>
      <w:ind w:left="1418" w:hanging="709"/>
    </w:pPr>
  </w:style>
  <w:style w:type="paragraph" w:customStyle="1" w:styleId="Ecorem-lijst2">
    <w:name w:val="Ecorem-lijst2"/>
    <w:basedOn w:val="Normal"/>
    <w:rsid w:val="003F2FE7"/>
    <w:pPr>
      <w:spacing w:after="0" w:line="240" w:lineRule="auto"/>
      <w:ind w:left="2127" w:hanging="709"/>
      <w:jc w:val="both"/>
    </w:pPr>
    <w:rPr>
      <w:rFonts w:ascii="Arial" w:eastAsia="Times New Roman" w:hAnsi="Arial" w:cs="Times New Roman"/>
      <w:snapToGrid w:val="0"/>
      <w:szCs w:val="20"/>
      <w:lang w:val="nl-NL" w:eastAsia="nl-NL"/>
    </w:rPr>
  </w:style>
  <w:style w:type="paragraph" w:customStyle="1" w:styleId="Ecorem-lijst1">
    <w:name w:val="Ecorem-lijst1"/>
    <w:basedOn w:val="Ecorem-standaard"/>
    <w:rsid w:val="003F2FE7"/>
    <w:pPr>
      <w:ind w:left="1418" w:hanging="709"/>
    </w:pPr>
  </w:style>
  <w:style w:type="paragraph" w:styleId="DocumentMap">
    <w:name w:val="Document Map"/>
    <w:basedOn w:val="Normal"/>
    <w:link w:val="DocumentMapChar"/>
    <w:semiHidden/>
    <w:rsid w:val="003F2FE7"/>
    <w:pPr>
      <w:shd w:val="clear" w:color="auto" w:fill="000080"/>
      <w:spacing w:after="0" w:line="240" w:lineRule="auto"/>
    </w:pPr>
    <w:rPr>
      <w:rFonts w:ascii="Tahoma" w:eastAsia="Times New Roman" w:hAnsi="Tahoma" w:cs="Times New Roman"/>
      <w:szCs w:val="20"/>
      <w:lang w:val="nl-NL" w:eastAsia="nl-NL"/>
    </w:rPr>
  </w:style>
  <w:style w:type="character" w:customStyle="1" w:styleId="DocumentMapChar">
    <w:name w:val="Document Map Char"/>
    <w:basedOn w:val="DefaultParagraphFont"/>
    <w:link w:val="DocumentMap"/>
    <w:semiHidden/>
    <w:rsid w:val="003F2FE7"/>
    <w:rPr>
      <w:rFonts w:ascii="Tahoma" w:eastAsia="Times New Roman" w:hAnsi="Tahoma" w:cs="Times New Roman"/>
      <w:szCs w:val="20"/>
      <w:shd w:val="clear" w:color="auto" w:fill="000080"/>
      <w:lang w:val="nl-NL" w:eastAsia="nl-NL"/>
    </w:rPr>
  </w:style>
  <w:style w:type="paragraph" w:styleId="TOC1">
    <w:name w:val="toc 1"/>
    <w:basedOn w:val="Normal"/>
    <w:next w:val="Normal"/>
    <w:autoRedefine/>
    <w:semiHidden/>
    <w:rsid w:val="003F2FE7"/>
    <w:pPr>
      <w:spacing w:after="0" w:line="360" w:lineRule="auto"/>
    </w:pPr>
    <w:rPr>
      <w:rFonts w:ascii="Arial" w:eastAsia="Times New Roman" w:hAnsi="Arial" w:cs="Times New Roman"/>
      <w:b/>
      <w:caps/>
      <w:szCs w:val="20"/>
      <w:u w:val="words"/>
      <w:lang w:val="nl-NL" w:eastAsia="nl-NL"/>
    </w:rPr>
  </w:style>
  <w:style w:type="paragraph" w:styleId="TOC2">
    <w:name w:val="toc 2"/>
    <w:basedOn w:val="Normal"/>
    <w:next w:val="Normal"/>
    <w:autoRedefine/>
    <w:semiHidden/>
    <w:rsid w:val="003F2FE7"/>
    <w:pPr>
      <w:spacing w:after="0" w:line="360" w:lineRule="auto"/>
    </w:pPr>
    <w:rPr>
      <w:rFonts w:ascii="Arial" w:eastAsia="Times New Roman" w:hAnsi="Arial" w:cs="Times New Roman"/>
      <w:szCs w:val="20"/>
      <w:u w:val="words"/>
      <w:lang w:val="nl-NL" w:eastAsia="nl-NL"/>
    </w:rPr>
  </w:style>
  <w:style w:type="paragraph" w:styleId="TOC3">
    <w:name w:val="toc 3"/>
    <w:basedOn w:val="Normal"/>
    <w:next w:val="Normal"/>
    <w:autoRedefine/>
    <w:semiHidden/>
    <w:rsid w:val="003F2FE7"/>
    <w:pPr>
      <w:spacing w:after="0" w:line="240" w:lineRule="auto"/>
      <w:ind w:left="440"/>
    </w:pPr>
    <w:rPr>
      <w:rFonts w:ascii="Arial" w:eastAsia="Times New Roman" w:hAnsi="Arial" w:cs="Times New Roman"/>
      <w:szCs w:val="20"/>
      <w:lang w:val="nl-NL" w:eastAsia="nl-NL"/>
    </w:rPr>
  </w:style>
  <w:style w:type="paragraph" w:styleId="TOC4">
    <w:name w:val="toc 4"/>
    <w:basedOn w:val="Normal"/>
    <w:next w:val="Normal"/>
    <w:autoRedefine/>
    <w:semiHidden/>
    <w:rsid w:val="003F2FE7"/>
    <w:pPr>
      <w:spacing w:after="0" w:line="240" w:lineRule="auto"/>
      <w:ind w:left="660"/>
    </w:pPr>
    <w:rPr>
      <w:rFonts w:ascii="Arial" w:eastAsia="Times New Roman" w:hAnsi="Arial" w:cs="Times New Roman"/>
      <w:szCs w:val="20"/>
      <w:lang w:val="nl-NL" w:eastAsia="nl-NL"/>
    </w:rPr>
  </w:style>
  <w:style w:type="paragraph" w:styleId="TOC5">
    <w:name w:val="toc 5"/>
    <w:basedOn w:val="Normal"/>
    <w:next w:val="Normal"/>
    <w:autoRedefine/>
    <w:semiHidden/>
    <w:rsid w:val="003F2FE7"/>
    <w:pPr>
      <w:spacing w:after="0" w:line="240" w:lineRule="auto"/>
      <w:ind w:left="880"/>
    </w:pPr>
    <w:rPr>
      <w:rFonts w:ascii="Arial" w:eastAsia="Times New Roman" w:hAnsi="Arial" w:cs="Times New Roman"/>
      <w:szCs w:val="20"/>
      <w:lang w:val="nl-NL" w:eastAsia="nl-NL"/>
    </w:rPr>
  </w:style>
  <w:style w:type="paragraph" w:styleId="TOC6">
    <w:name w:val="toc 6"/>
    <w:basedOn w:val="Normal"/>
    <w:next w:val="Normal"/>
    <w:autoRedefine/>
    <w:semiHidden/>
    <w:rsid w:val="003F2FE7"/>
    <w:pPr>
      <w:spacing w:after="0" w:line="240" w:lineRule="auto"/>
      <w:ind w:left="1100"/>
    </w:pPr>
    <w:rPr>
      <w:rFonts w:ascii="Arial" w:eastAsia="Times New Roman" w:hAnsi="Arial" w:cs="Times New Roman"/>
      <w:szCs w:val="20"/>
      <w:lang w:val="nl-NL" w:eastAsia="nl-NL"/>
    </w:rPr>
  </w:style>
  <w:style w:type="paragraph" w:styleId="TOC7">
    <w:name w:val="toc 7"/>
    <w:basedOn w:val="Normal"/>
    <w:next w:val="Normal"/>
    <w:autoRedefine/>
    <w:semiHidden/>
    <w:rsid w:val="003F2FE7"/>
    <w:pPr>
      <w:spacing w:after="0" w:line="240" w:lineRule="auto"/>
      <w:ind w:left="1320"/>
    </w:pPr>
    <w:rPr>
      <w:rFonts w:ascii="Arial" w:eastAsia="Times New Roman" w:hAnsi="Arial" w:cs="Times New Roman"/>
      <w:szCs w:val="20"/>
      <w:lang w:val="nl-NL" w:eastAsia="nl-NL"/>
    </w:rPr>
  </w:style>
  <w:style w:type="paragraph" w:styleId="TOC8">
    <w:name w:val="toc 8"/>
    <w:basedOn w:val="Normal"/>
    <w:next w:val="Normal"/>
    <w:autoRedefine/>
    <w:semiHidden/>
    <w:rsid w:val="003F2FE7"/>
    <w:pPr>
      <w:spacing w:after="0" w:line="240" w:lineRule="auto"/>
      <w:ind w:left="1540"/>
    </w:pPr>
    <w:rPr>
      <w:rFonts w:ascii="Arial" w:eastAsia="Times New Roman" w:hAnsi="Arial" w:cs="Times New Roman"/>
      <w:szCs w:val="20"/>
      <w:lang w:val="nl-NL" w:eastAsia="nl-NL"/>
    </w:rPr>
  </w:style>
  <w:style w:type="paragraph" w:styleId="TOC9">
    <w:name w:val="toc 9"/>
    <w:basedOn w:val="Normal"/>
    <w:next w:val="Normal"/>
    <w:autoRedefine/>
    <w:semiHidden/>
    <w:rsid w:val="003F2FE7"/>
    <w:pPr>
      <w:spacing w:after="0" w:line="240" w:lineRule="auto"/>
      <w:ind w:left="1760"/>
    </w:pPr>
    <w:rPr>
      <w:rFonts w:ascii="Arial" w:eastAsia="Times New Roman" w:hAnsi="Arial" w:cs="Times New Roman"/>
      <w:szCs w:val="20"/>
      <w:lang w:val="nl-NL" w:eastAsia="nl-NL"/>
    </w:rPr>
  </w:style>
  <w:style w:type="paragraph" w:styleId="Caption">
    <w:name w:val="caption"/>
    <w:basedOn w:val="Normal"/>
    <w:next w:val="Normal"/>
    <w:qFormat/>
    <w:rsid w:val="003F2FE7"/>
    <w:pPr>
      <w:spacing w:after="0" w:line="240" w:lineRule="auto"/>
    </w:pPr>
    <w:rPr>
      <w:rFonts w:ascii="Arial" w:eastAsia="Times New Roman" w:hAnsi="Arial" w:cs="Times New Roman"/>
      <w:b/>
      <w:bCs/>
      <w:sz w:val="20"/>
      <w:szCs w:val="20"/>
      <w:lang w:val="nl-NL" w:eastAsia="nl-NL"/>
    </w:rPr>
  </w:style>
  <w:style w:type="paragraph" w:styleId="BodyText2">
    <w:name w:val="Body Text 2"/>
    <w:basedOn w:val="Normal"/>
    <w:link w:val="BodyText2Char"/>
    <w:rsid w:val="003F2FE7"/>
    <w:pPr>
      <w:spacing w:after="0" w:line="280" w:lineRule="atLeast"/>
      <w:jc w:val="both"/>
    </w:pPr>
    <w:rPr>
      <w:rFonts w:ascii="Arial" w:eastAsia="Times New Roman" w:hAnsi="Arial" w:cs="Times New Roman"/>
      <w:szCs w:val="20"/>
    </w:rPr>
  </w:style>
  <w:style w:type="character" w:customStyle="1" w:styleId="BodyText2Char">
    <w:name w:val="Body Text 2 Char"/>
    <w:basedOn w:val="DefaultParagraphFont"/>
    <w:link w:val="BodyText2"/>
    <w:rsid w:val="003F2FE7"/>
    <w:rPr>
      <w:rFonts w:ascii="Arial" w:eastAsia="Times New Roman" w:hAnsi="Arial" w:cs="Times New Roman"/>
      <w:szCs w:val="20"/>
    </w:rPr>
  </w:style>
  <w:style w:type="paragraph" w:customStyle="1" w:styleId="Default">
    <w:name w:val="Default"/>
    <w:rsid w:val="003F2FE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text">
    <w:name w:val="text"/>
    <w:basedOn w:val="Normal"/>
    <w:rsid w:val="003F2FE7"/>
    <w:pPr>
      <w:spacing w:before="100" w:beforeAutospacing="1" w:after="100" w:afterAutospacing="1" w:line="240" w:lineRule="auto"/>
      <w:jc w:val="both"/>
    </w:pPr>
    <w:rPr>
      <w:rFonts w:ascii="Arial" w:eastAsia="Times New Roman" w:hAnsi="Arial" w:cs="Arial"/>
      <w:color w:val="747474"/>
      <w:sz w:val="17"/>
      <w:szCs w:val="17"/>
      <w:lang w:val="nl-NL" w:eastAsia="nl-NL"/>
    </w:rPr>
  </w:style>
  <w:style w:type="paragraph" w:customStyle="1" w:styleId="ReportText">
    <w:name w:val="Report Text"/>
    <w:basedOn w:val="Default"/>
    <w:next w:val="Default"/>
    <w:rsid w:val="003F2FE7"/>
    <w:pPr>
      <w:spacing w:after="360"/>
    </w:pPr>
    <w:rPr>
      <w:color w:val="auto"/>
    </w:rPr>
  </w:style>
  <w:style w:type="paragraph" w:customStyle="1" w:styleId="xl22">
    <w:name w:val="xl22"/>
    <w:basedOn w:val="Normal"/>
    <w:rsid w:val="003F2FE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3">
    <w:name w:val="xl23"/>
    <w:basedOn w:val="Normal"/>
    <w:rsid w:val="003F2FE7"/>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4">
    <w:name w:val="xl24"/>
    <w:basedOn w:val="Normal"/>
    <w:rsid w:val="003F2FE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5">
    <w:name w:val="xl25"/>
    <w:basedOn w:val="Normal"/>
    <w:rsid w:val="003F2FE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Normal"/>
    <w:rsid w:val="003F2FE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Normal"/>
    <w:rsid w:val="003F2FE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8">
    <w:name w:val="xl28"/>
    <w:basedOn w:val="Normal"/>
    <w:rsid w:val="003F2FE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9">
    <w:name w:val="xl29"/>
    <w:basedOn w:val="Normal"/>
    <w:rsid w:val="003F2FE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0">
    <w:name w:val="xl30"/>
    <w:basedOn w:val="Normal"/>
    <w:rsid w:val="003F2FE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Normal"/>
    <w:rsid w:val="003F2FE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2">
    <w:name w:val="xl32"/>
    <w:basedOn w:val="Normal"/>
    <w:rsid w:val="003F2FE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3">
    <w:name w:val="xl33"/>
    <w:basedOn w:val="Normal"/>
    <w:rsid w:val="003F2FE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4">
    <w:name w:val="xl34"/>
    <w:basedOn w:val="Normal"/>
    <w:rsid w:val="003F2FE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5">
    <w:name w:val="xl35"/>
    <w:basedOn w:val="Normal"/>
    <w:rsid w:val="003F2FE7"/>
    <w:pPr>
      <w:shd w:val="clear" w:color="auto" w:fill="339966"/>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6">
    <w:name w:val="xl36"/>
    <w:basedOn w:val="Normal"/>
    <w:rsid w:val="003F2FE7"/>
    <w:pPr>
      <w:pBdr>
        <w:right w:val="single" w:sz="4" w:space="0" w:color="auto"/>
      </w:pBdr>
      <w:shd w:val="clear" w:color="auto" w:fill="339966"/>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7">
    <w:name w:val="xl37"/>
    <w:basedOn w:val="Normal"/>
    <w:rsid w:val="003F2FE7"/>
    <w:pPr>
      <w:pBdr>
        <w:top w:val="single" w:sz="4" w:space="0" w:color="auto"/>
        <w:left w:val="single" w:sz="4" w:space="0" w:color="auto"/>
      </w:pBdr>
      <w:shd w:val="clear" w:color="auto" w:fill="00008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8">
    <w:name w:val="xl38"/>
    <w:basedOn w:val="Normal"/>
    <w:rsid w:val="003F2FE7"/>
    <w:pPr>
      <w:pBdr>
        <w:top w:val="single" w:sz="4" w:space="0" w:color="auto"/>
      </w:pBdr>
      <w:shd w:val="clear" w:color="auto" w:fill="00008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9">
    <w:name w:val="xl39"/>
    <w:basedOn w:val="Normal"/>
    <w:rsid w:val="003F2FE7"/>
    <w:pPr>
      <w:pBdr>
        <w:left w:val="single" w:sz="4" w:space="0" w:color="auto"/>
      </w:pBdr>
      <w:shd w:val="clear" w:color="auto" w:fill="00008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40">
    <w:name w:val="xl40"/>
    <w:basedOn w:val="Normal"/>
    <w:rsid w:val="003F2FE7"/>
    <w:pPr>
      <w:shd w:val="clear" w:color="auto" w:fill="00008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41">
    <w:name w:val="xl41"/>
    <w:basedOn w:val="Normal"/>
    <w:rsid w:val="003F2FE7"/>
    <w:pPr>
      <w:shd w:val="clear" w:color="auto" w:fill="000080"/>
      <w:spacing w:before="100" w:beforeAutospacing="1" w:after="100" w:afterAutospacing="1" w:line="240" w:lineRule="auto"/>
    </w:pPr>
    <w:rPr>
      <w:rFonts w:ascii="Arial" w:eastAsia="Times New Roman" w:hAnsi="Arial" w:cs="Arial"/>
      <w:b/>
      <w:bCs/>
      <w:color w:val="FFFFFF"/>
      <w:sz w:val="24"/>
      <w:szCs w:val="24"/>
      <w:lang w:val="en-US"/>
    </w:rPr>
  </w:style>
  <w:style w:type="paragraph" w:customStyle="1" w:styleId="xl42">
    <w:name w:val="xl42"/>
    <w:basedOn w:val="Normal"/>
    <w:rsid w:val="003F2FE7"/>
    <w:pPr>
      <w:pBdr>
        <w:right w:val="single" w:sz="4" w:space="0" w:color="auto"/>
      </w:pBdr>
      <w:shd w:val="clear" w:color="auto" w:fill="00008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43">
    <w:name w:val="xl43"/>
    <w:basedOn w:val="Normal"/>
    <w:rsid w:val="003F2FE7"/>
    <w:pPr>
      <w:shd w:val="clear" w:color="auto" w:fill="339966"/>
      <w:spacing w:before="100" w:beforeAutospacing="1" w:after="100" w:afterAutospacing="1" w:line="240" w:lineRule="auto"/>
    </w:pPr>
    <w:rPr>
      <w:rFonts w:ascii="Times New Roman" w:eastAsia="Times New Roman" w:hAnsi="Times New Roman" w:cs="Times New Roman"/>
      <w:color w:val="FFFFFF"/>
      <w:sz w:val="24"/>
      <w:szCs w:val="24"/>
      <w:lang w:val="en-US"/>
    </w:rPr>
  </w:style>
  <w:style w:type="paragraph" w:customStyle="1" w:styleId="xl44">
    <w:name w:val="xl44"/>
    <w:basedOn w:val="Normal"/>
    <w:rsid w:val="003F2FE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45">
    <w:name w:val="xl45"/>
    <w:basedOn w:val="Normal"/>
    <w:rsid w:val="003F2FE7"/>
    <w:pPr>
      <w:pBdr>
        <w:left w:val="single" w:sz="4" w:space="0" w:color="auto"/>
        <w:bottom w:val="single" w:sz="4" w:space="0" w:color="auto"/>
      </w:pBdr>
      <w:shd w:val="clear" w:color="auto" w:fill="00008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46">
    <w:name w:val="xl46"/>
    <w:basedOn w:val="Normal"/>
    <w:rsid w:val="003F2FE7"/>
    <w:pPr>
      <w:pBdr>
        <w:bottom w:val="single" w:sz="4" w:space="0" w:color="auto"/>
      </w:pBdr>
      <w:shd w:val="clear" w:color="auto" w:fill="339966"/>
      <w:spacing w:before="100" w:beforeAutospacing="1" w:after="100" w:afterAutospacing="1" w:line="240" w:lineRule="auto"/>
    </w:pPr>
    <w:rPr>
      <w:rFonts w:ascii="Times New Roman" w:eastAsia="Times New Roman" w:hAnsi="Times New Roman" w:cs="Times New Roman"/>
      <w:color w:val="FFFFFF"/>
      <w:sz w:val="24"/>
      <w:szCs w:val="24"/>
      <w:lang w:val="en-US"/>
    </w:rPr>
  </w:style>
  <w:style w:type="paragraph" w:customStyle="1" w:styleId="xl47">
    <w:name w:val="xl47"/>
    <w:basedOn w:val="Normal"/>
    <w:rsid w:val="003F2FE7"/>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48">
    <w:name w:val="xl48"/>
    <w:basedOn w:val="Normal"/>
    <w:rsid w:val="003F2FE7"/>
    <w:pPr>
      <w:pBdr>
        <w:top w:val="single" w:sz="4" w:space="0" w:color="auto"/>
        <w:right w:val="single" w:sz="4" w:space="0" w:color="auto"/>
      </w:pBdr>
      <w:shd w:val="clear" w:color="auto" w:fill="000080"/>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49">
    <w:name w:val="xl49"/>
    <w:basedOn w:val="Normal"/>
    <w:rsid w:val="003F2FE7"/>
    <w:pPr>
      <w:pBdr>
        <w:right w:val="single" w:sz="4" w:space="0" w:color="auto"/>
      </w:pBdr>
      <w:shd w:val="clear" w:color="auto" w:fill="000080"/>
      <w:spacing w:before="100" w:beforeAutospacing="1" w:after="100" w:afterAutospacing="1" w:line="240" w:lineRule="auto"/>
      <w:jc w:val="right"/>
    </w:pPr>
    <w:rPr>
      <w:rFonts w:ascii="Arial" w:eastAsia="Times New Roman" w:hAnsi="Arial" w:cs="Arial"/>
      <w:b/>
      <w:bCs/>
      <w:color w:val="FFFFFF"/>
      <w:sz w:val="24"/>
      <w:szCs w:val="24"/>
      <w:lang w:val="en-US"/>
    </w:rPr>
  </w:style>
  <w:style w:type="paragraph" w:customStyle="1" w:styleId="xl50">
    <w:name w:val="xl50"/>
    <w:basedOn w:val="Normal"/>
    <w:rsid w:val="003F2FE7"/>
    <w:pPr>
      <w:pBdr>
        <w:right w:val="single" w:sz="4" w:space="0" w:color="auto"/>
      </w:pBdr>
      <w:shd w:val="clear" w:color="auto" w:fill="000080"/>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51">
    <w:name w:val="xl51"/>
    <w:basedOn w:val="Normal"/>
    <w:rsid w:val="003F2FE7"/>
    <w:pPr>
      <w:pBdr>
        <w:right w:val="single" w:sz="4" w:space="0" w:color="auto"/>
      </w:pBdr>
      <w:shd w:val="clear" w:color="auto" w:fill="339966"/>
      <w:spacing w:before="100" w:beforeAutospacing="1" w:after="100" w:afterAutospacing="1" w:line="240" w:lineRule="auto"/>
      <w:jc w:val="right"/>
    </w:pPr>
    <w:rPr>
      <w:rFonts w:ascii="Times New Roman" w:eastAsia="Times New Roman" w:hAnsi="Times New Roman" w:cs="Times New Roman"/>
      <w:color w:val="FFFFFF"/>
      <w:sz w:val="24"/>
      <w:szCs w:val="24"/>
      <w:lang w:val="en-US"/>
    </w:rPr>
  </w:style>
  <w:style w:type="paragraph" w:customStyle="1" w:styleId="xl52">
    <w:name w:val="xl52"/>
    <w:basedOn w:val="Normal"/>
    <w:rsid w:val="003F2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53">
    <w:name w:val="xl53"/>
    <w:basedOn w:val="Normal"/>
    <w:rsid w:val="003F2F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54">
    <w:name w:val="xl54"/>
    <w:basedOn w:val="Normal"/>
    <w:rsid w:val="003F2FE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55">
    <w:name w:val="xl55"/>
    <w:basedOn w:val="Normal"/>
    <w:rsid w:val="003F2F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56">
    <w:name w:val="xl56"/>
    <w:basedOn w:val="Normal"/>
    <w:rsid w:val="003F2FE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txt">
    <w:name w:val="txt"/>
    <w:basedOn w:val="Normal"/>
    <w:rsid w:val="003F2F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ableofFigures">
    <w:name w:val="table of figures"/>
    <w:basedOn w:val="Normal"/>
    <w:next w:val="Normal"/>
    <w:semiHidden/>
    <w:rsid w:val="003F2FE7"/>
    <w:pPr>
      <w:spacing w:after="0" w:line="480" w:lineRule="auto"/>
      <w:ind w:left="708"/>
    </w:pPr>
    <w:rPr>
      <w:rFonts w:ascii="Arial" w:eastAsia="Times New Roman" w:hAnsi="Arial" w:cs="Times New Roman"/>
      <w:szCs w:val="20"/>
      <w:lang w:val="nl-NL" w:eastAsia="nl-NL"/>
    </w:rPr>
  </w:style>
  <w:style w:type="paragraph" w:customStyle="1" w:styleId="OpmaakprofielKop111ptOnderstrepen">
    <w:name w:val="Opmaakprofiel Kop 1 + 11 pt Onderstrepen"/>
    <w:basedOn w:val="Heading1"/>
    <w:rsid w:val="003F2FE7"/>
    <w:pPr>
      <w:pageBreakBefore/>
      <w:tabs>
        <w:tab w:val="num" w:pos="709"/>
      </w:tabs>
      <w:spacing w:before="240" w:after="60"/>
      <w:ind w:left="709" w:hanging="709"/>
    </w:pPr>
    <w:rPr>
      <w:rFonts w:ascii="Arial" w:hAnsi="Arial"/>
      <w:bCs/>
      <w:kern w:val="28"/>
      <w:sz w:val="22"/>
      <w:u w:val="single"/>
      <w:lang w:val="nl-NL" w:eastAsia="nl-NL"/>
    </w:rPr>
  </w:style>
  <w:style w:type="paragraph" w:customStyle="1" w:styleId="headingone">
    <w:name w:val="heading_one"/>
    <w:basedOn w:val="Normal"/>
    <w:rsid w:val="003F2F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rsid w:val="003F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20"/>
      <w:szCs w:val="20"/>
      <w:lang w:val="el-GR" w:eastAsia="ar-SA"/>
    </w:rPr>
  </w:style>
  <w:style w:type="character" w:customStyle="1" w:styleId="HTMLPreformattedChar">
    <w:name w:val="HTML Preformatted Char"/>
    <w:basedOn w:val="DefaultParagraphFont"/>
    <w:link w:val="HTMLPreformatted"/>
    <w:rsid w:val="003F2FE7"/>
    <w:rPr>
      <w:rFonts w:ascii="Courier New" w:eastAsia="Times New Roman" w:hAnsi="Courier New" w:cs="Courier New"/>
      <w:color w:val="000000"/>
      <w:sz w:val="20"/>
      <w:szCs w:val="20"/>
      <w:lang w:val="el-GR" w:eastAsia="ar-SA"/>
    </w:rPr>
  </w:style>
  <w:style w:type="paragraph" w:customStyle="1" w:styleId="popuptext">
    <w:name w:val="popuptext"/>
    <w:basedOn w:val="Normal"/>
    <w:rsid w:val="003F2FE7"/>
    <w:pPr>
      <w:spacing w:before="100" w:beforeAutospacing="1" w:after="100" w:afterAutospacing="1" w:line="240" w:lineRule="auto"/>
    </w:pPr>
    <w:rPr>
      <w:rFonts w:ascii="Georgia" w:eastAsia="Times New Roman" w:hAnsi="Georgia" w:cs="Times New Roman"/>
      <w:sz w:val="24"/>
      <w:szCs w:val="24"/>
      <w:lang w:val="nl-NL" w:eastAsia="nl-NL"/>
    </w:rPr>
  </w:style>
  <w:style w:type="paragraph" w:styleId="PlainText">
    <w:name w:val="Plain Text"/>
    <w:basedOn w:val="Normal"/>
    <w:link w:val="PlainTextChar"/>
    <w:rsid w:val="003F2FE7"/>
    <w:pPr>
      <w:spacing w:after="0" w:line="240" w:lineRule="auto"/>
    </w:pPr>
    <w:rPr>
      <w:rFonts w:ascii="Courier New" w:eastAsia="Times New Roman" w:hAnsi="Courier New" w:cs="Courier New"/>
      <w:sz w:val="20"/>
      <w:szCs w:val="20"/>
      <w:lang w:val="ru-RU" w:eastAsia="ru-RU"/>
    </w:rPr>
  </w:style>
  <w:style w:type="character" w:customStyle="1" w:styleId="PlainTextChar">
    <w:name w:val="Plain Text Char"/>
    <w:basedOn w:val="DefaultParagraphFont"/>
    <w:link w:val="PlainText"/>
    <w:rsid w:val="003F2FE7"/>
    <w:rPr>
      <w:rFonts w:ascii="Courier New" w:eastAsia="Times New Roman" w:hAnsi="Courier New" w:cs="Courier New"/>
      <w:sz w:val="20"/>
      <w:szCs w:val="20"/>
      <w:lang w:val="ru-RU" w:eastAsia="ru-RU"/>
    </w:rPr>
  </w:style>
  <w:style w:type="paragraph" w:customStyle="1" w:styleId="Style8">
    <w:name w:val="Style 8"/>
    <w:basedOn w:val="Normal"/>
    <w:rsid w:val="003F2FE7"/>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nl-NL"/>
    </w:rPr>
  </w:style>
  <w:style w:type="paragraph" w:customStyle="1" w:styleId="Style100">
    <w:name w:val="Style 100"/>
    <w:basedOn w:val="Normal"/>
    <w:rsid w:val="003F2FE7"/>
    <w:pPr>
      <w:widowControl w:val="0"/>
      <w:autoSpaceDE w:val="0"/>
      <w:autoSpaceDN w:val="0"/>
      <w:spacing w:after="0" w:line="240" w:lineRule="auto"/>
      <w:ind w:right="144"/>
      <w:jc w:val="right"/>
    </w:pPr>
    <w:rPr>
      <w:rFonts w:ascii="Arial" w:eastAsia="Times New Roman" w:hAnsi="Arial" w:cs="Arial"/>
      <w:sz w:val="18"/>
      <w:szCs w:val="18"/>
      <w:lang w:val="en-US" w:eastAsia="nl-NL"/>
    </w:rPr>
  </w:style>
  <w:style w:type="paragraph" w:customStyle="1" w:styleId="Style101">
    <w:name w:val="Style 101"/>
    <w:basedOn w:val="Normal"/>
    <w:rsid w:val="003F2FE7"/>
    <w:pPr>
      <w:widowControl w:val="0"/>
      <w:autoSpaceDE w:val="0"/>
      <w:autoSpaceDN w:val="0"/>
      <w:adjustRightInd w:val="0"/>
      <w:spacing w:after="0" w:line="240" w:lineRule="auto"/>
    </w:pPr>
    <w:rPr>
      <w:rFonts w:ascii="Arial" w:eastAsia="Times New Roman" w:hAnsi="Arial" w:cs="Arial"/>
      <w:sz w:val="18"/>
      <w:szCs w:val="18"/>
      <w:lang w:val="en-US" w:eastAsia="nl-NL"/>
    </w:rPr>
  </w:style>
  <w:style w:type="paragraph" w:customStyle="1" w:styleId="Style102">
    <w:name w:val="Style 102"/>
    <w:basedOn w:val="Normal"/>
    <w:rsid w:val="003F2FE7"/>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nl-NL"/>
    </w:rPr>
  </w:style>
  <w:style w:type="paragraph" w:customStyle="1" w:styleId="Style98">
    <w:name w:val="Style 98"/>
    <w:basedOn w:val="Normal"/>
    <w:rsid w:val="003F2FE7"/>
    <w:pPr>
      <w:widowControl w:val="0"/>
      <w:autoSpaceDE w:val="0"/>
      <w:autoSpaceDN w:val="0"/>
      <w:spacing w:after="0" w:line="240" w:lineRule="auto"/>
      <w:ind w:left="252"/>
    </w:pPr>
    <w:rPr>
      <w:rFonts w:ascii="Arial" w:eastAsia="Times New Roman" w:hAnsi="Arial" w:cs="Arial"/>
      <w:sz w:val="18"/>
      <w:szCs w:val="18"/>
      <w:lang w:val="en-US" w:eastAsia="nl-NL"/>
    </w:rPr>
  </w:style>
  <w:style w:type="paragraph" w:customStyle="1" w:styleId="Style66">
    <w:name w:val="Style 66"/>
    <w:basedOn w:val="Normal"/>
    <w:rsid w:val="003F2FE7"/>
    <w:pPr>
      <w:widowControl w:val="0"/>
      <w:autoSpaceDE w:val="0"/>
      <w:autoSpaceDN w:val="0"/>
      <w:spacing w:after="0" w:line="240" w:lineRule="auto"/>
      <w:jc w:val="center"/>
    </w:pPr>
    <w:rPr>
      <w:rFonts w:ascii="Tahoma" w:eastAsia="Times New Roman" w:hAnsi="Tahoma" w:cs="Tahoma"/>
      <w:sz w:val="16"/>
      <w:szCs w:val="16"/>
      <w:lang w:val="en-US" w:eastAsia="nl-NL"/>
    </w:rPr>
  </w:style>
  <w:style w:type="paragraph" w:customStyle="1" w:styleId="Style67">
    <w:name w:val="Style 67"/>
    <w:basedOn w:val="Normal"/>
    <w:rsid w:val="003F2FE7"/>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nl-NL"/>
    </w:rPr>
  </w:style>
  <w:style w:type="paragraph" w:customStyle="1" w:styleId="Style68">
    <w:name w:val="Style 68"/>
    <w:basedOn w:val="Normal"/>
    <w:rsid w:val="003F2FE7"/>
    <w:pPr>
      <w:widowControl w:val="0"/>
      <w:autoSpaceDE w:val="0"/>
      <w:autoSpaceDN w:val="0"/>
      <w:spacing w:after="0" w:line="240" w:lineRule="auto"/>
      <w:ind w:left="288"/>
    </w:pPr>
    <w:rPr>
      <w:rFonts w:ascii="Tahoma" w:eastAsia="Times New Roman" w:hAnsi="Tahoma" w:cs="Tahoma"/>
      <w:sz w:val="16"/>
      <w:szCs w:val="16"/>
      <w:lang w:val="en-US" w:eastAsia="nl-NL"/>
    </w:rPr>
  </w:style>
  <w:style w:type="paragraph" w:customStyle="1" w:styleId="31">
    <w:name w:val="Основной текст с отступом 31"/>
    <w:basedOn w:val="Normal"/>
    <w:rsid w:val="003F2FE7"/>
    <w:pPr>
      <w:widowControl w:val="0"/>
      <w:suppressAutoHyphens/>
      <w:spacing w:before="120" w:after="120" w:line="360" w:lineRule="auto"/>
      <w:ind w:right="-5" w:firstLine="709"/>
      <w:jc w:val="both"/>
    </w:pPr>
    <w:rPr>
      <w:rFonts w:ascii="Arial" w:eastAsia="Lucida Sans Unicode" w:hAnsi="Arial" w:cs="Times New Roman"/>
      <w:kern w:val="1"/>
      <w:sz w:val="20"/>
      <w:szCs w:val="24"/>
      <w:lang w:val="uk-UA"/>
    </w:rPr>
  </w:style>
  <w:style w:type="paragraph" w:styleId="BodyTextIndent">
    <w:name w:val="Body Text Indent"/>
    <w:basedOn w:val="Normal"/>
    <w:link w:val="BodyTextIndentChar"/>
    <w:rsid w:val="003F2FE7"/>
    <w:pPr>
      <w:spacing w:after="120" w:line="240" w:lineRule="auto"/>
      <w:ind w:left="283"/>
    </w:pPr>
    <w:rPr>
      <w:rFonts w:ascii="Arial" w:eastAsia="Times New Roman" w:hAnsi="Arial" w:cs="Times New Roman"/>
      <w:szCs w:val="20"/>
      <w:lang w:val="nl-NL" w:eastAsia="nl-NL"/>
    </w:rPr>
  </w:style>
  <w:style w:type="character" w:customStyle="1" w:styleId="BodyTextIndentChar">
    <w:name w:val="Body Text Indent Char"/>
    <w:basedOn w:val="DefaultParagraphFont"/>
    <w:link w:val="BodyTextIndent"/>
    <w:rsid w:val="003F2FE7"/>
    <w:rPr>
      <w:rFonts w:ascii="Arial" w:eastAsia="Times New Roman" w:hAnsi="Arial" w:cs="Times New Roman"/>
      <w:szCs w:val="20"/>
      <w:lang w:val="nl-NL" w:eastAsia="nl-NL"/>
    </w:rPr>
  </w:style>
  <w:style w:type="paragraph" w:customStyle="1" w:styleId="ListParagraph1">
    <w:name w:val="List Paragraph1"/>
    <w:basedOn w:val="Normal"/>
    <w:uiPriority w:val="34"/>
    <w:qFormat/>
    <w:rsid w:val="0072547D"/>
    <w:pPr>
      <w:spacing w:after="0" w:line="240" w:lineRule="auto"/>
      <w:ind w:left="720"/>
    </w:pPr>
    <w:rPr>
      <w:rFonts w:ascii="Times New Roman" w:eastAsia="Times New Roman" w:hAnsi="Times New Roman" w:cs="Times New Roman"/>
      <w:sz w:val="24"/>
      <w:szCs w:val="24"/>
      <w:lang w:val="ru-RU" w:eastAsia="ru-RU"/>
    </w:rPr>
  </w:style>
  <w:style w:type="character" w:customStyle="1" w:styleId="shorttext">
    <w:name w:val="short_text"/>
    <w:basedOn w:val="DefaultParagraphFont"/>
    <w:rsid w:val="00867FD5"/>
  </w:style>
  <w:style w:type="character" w:styleId="FollowedHyperlink">
    <w:name w:val="FollowedHyperlink"/>
    <w:basedOn w:val="DefaultParagraphFont"/>
    <w:uiPriority w:val="99"/>
    <w:semiHidden/>
    <w:unhideWhenUsed/>
    <w:rsid w:val="000B43E5"/>
    <w:rPr>
      <w:color w:val="800080" w:themeColor="followedHyperlink"/>
      <w:u w:val="single"/>
    </w:rPr>
  </w:style>
  <w:style w:type="character" w:customStyle="1" w:styleId="ListParagraphChar">
    <w:name w:val="List Paragraph Char"/>
    <w:link w:val="ListParagraph"/>
    <w:uiPriority w:val="34"/>
    <w:rsid w:val="002D277E"/>
  </w:style>
  <w:style w:type="character" w:styleId="UnresolvedMention">
    <w:name w:val="Unresolved Mention"/>
    <w:basedOn w:val="DefaultParagraphFont"/>
    <w:uiPriority w:val="99"/>
    <w:semiHidden/>
    <w:unhideWhenUsed/>
    <w:rsid w:val="00D72E84"/>
    <w:rPr>
      <w:color w:val="605E5C"/>
      <w:shd w:val="clear" w:color="auto" w:fill="E1DFDD"/>
    </w:rPr>
  </w:style>
  <w:style w:type="paragraph" w:customStyle="1" w:styleId="Corpo">
    <w:name w:val="Corpo"/>
    <w:rsid w:val="00387BE4"/>
    <w:pPr>
      <w:suppressAutoHyphens/>
      <w:spacing w:after="0" w:line="240" w:lineRule="auto"/>
    </w:pPr>
    <w:rPr>
      <w:rFonts w:ascii="Arial Unicode MS" w:eastAsia="Segoe UI" w:hAnsi="Segoe UI" w:cs="Segoe UI"/>
      <w:color w:val="000000"/>
      <w:sz w:val="24"/>
      <w:szCs w:val="24"/>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404837">
      <w:bodyDiv w:val="1"/>
      <w:marLeft w:val="0"/>
      <w:marRight w:val="0"/>
      <w:marTop w:val="0"/>
      <w:marBottom w:val="0"/>
      <w:divBdr>
        <w:top w:val="none" w:sz="0" w:space="0" w:color="auto"/>
        <w:left w:val="none" w:sz="0" w:space="0" w:color="auto"/>
        <w:bottom w:val="none" w:sz="0" w:space="0" w:color="auto"/>
        <w:right w:val="none" w:sz="0" w:space="0" w:color="auto"/>
      </w:divBdr>
    </w:div>
    <w:div w:id="136277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curement.osce.org/key-procurement-document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tenders-at@osce.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enders-at@osce.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camille.schwartz@osce.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rocurement.osce.org/vendor-registration"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8ae9e4b5-a25c-480e-bd4a-637337fa20a2">SECPCU-816831299-47252</_dlc_DocId>
    <_dlc_DocIdUrl xmlns="8ae9e4b5-a25c-480e-bd4a-637337fa20a2">
      <Url>https://jarvis.osce.org/sites/sec_pcu/drm/_layouts/15/DocIdRedir.aspx?ID=SECPCU-816831299-47252</Url>
      <Description>SECPCU-816831299-47252</Description>
    </_dlc_DocIdUrl>
    <idLL xmlns="1fc8b376-a36e-41c2-b0ec-ba8a570258d0">0</idLL>
    <IsObsolete xmlns="1fc8b376-a36e-41c2-b0ec-ba8a570258d0" xsi:nil="true"/>
    <IsClosed xmlns="1fc8b376-a36e-41c2-b0ec-ba8a570258d0" xsi:nil="true"/>
    <ActionsPending xmlns="1fc8b376-a36e-41c2-b0ec-ba8a570258d0" xsi:nil="true"/>
    <IsRecord xmlns="1fc8b376-a36e-41c2-b0ec-ba8a570258d0" xsi:nil="true"/>
    <LastMajorVersionID xmlns="1fc8b376-a36e-41c2-b0ec-ba8a570258d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OSCE Document" ma:contentTypeID="0x010100B61FC88BBA394FB1902A96B76170DF590081F31D61B3F34B87AE5ACEA58FB5B51B0017AB8275E3F3A647966803DEDAB4D42B" ma:contentTypeVersion="19" ma:contentTypeDescription="OSCE Standard Document" ma:contentTypeScope="" ma:versionID="5f5c719cb118bf6d4a3a3b668f554956">
  <xsd:schema xmlns:xsd="http://www.w3.org/2001/XMLSchema" xmlns:xs="http://www.w3.org/2001/XMLSchema" xmlns:p="http://schemas.microsoft.com/office/2006/metadata/properties" xmlns:ns2="1fc8b376-a36e-41c2-b0ec-ba8a570258d0" xmlns:ns3="8ae9e4b5-a25c-480e-bd4a-637337fa20a2" xmlns:ns4="9fdd1006-5964-4d57-9463-5ff5a3123ad5" targetNamespace="http://schemas.microsoft.com/office/2006/metadata/properties" ma:root="true" ma:fieldsID="9e5af9b71f67a6482ce51616c2edf6dd" ns2:_="" ns3:_="" ns4:_="">
    <xsd:import namespace="1fc8b376-a36e-41c2-b0ec-ba8a570258d0"/>
    <xsd:import namespace="8ae9e4b5-a25c-480e-bd4a-637337fa20a2"/>
    <xsd:import namespace="9fdd1006-5964-4d57-9463-5ff5a3123ad5"/>
    <xsd:element name="properties">
      <xsd:complexType>
        <xsd:sequence>
          <xsd:element name="documentManagement">
            <xsd:complexType>
              <xsd:all>
                <xsd:element ref="ns2:idLL" minOccurs="0"/>
                <xsd:element ref="ns2:IsRecord" minOccurs="0"/>
                <xsd:element ref="ns2:IsClosed" minOccurs="0"/>
                <xsd:element ref="ns2:IsObsolete" minOccurs="0"/>
                <xsd:element ref="ns2:LastMajorVersionID" minOccurs="0"/>
                <xsd:element ref="ns2:ActionsPending"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8b376-a36e-41c2-b0ec-ba8a570258d0" elementFormDefault="qualified">
    <xsd:import namespace="http://schemas.microsoft.com/office/2006/documentManagement/types"/>
    <xsd:import namespace="http://schemas.microsoft.com/office/infopath/2007/PartnerControls"/>
    <xsd:element name="idLL" ma:index="8" nillable="true" ma:displayName="idLL" ma:default="0" ma:hidden="true" ma:internalName="idLL">
      <xsd:simpleType>
        <xsd:restriction base="dms:Number"/>
      </xsd:simpleType>
    </xsd:element>
    <xsd:element name="IsRecord" ma:index="9" nillable="true" ma:displayName="IsRecord" ma:hidden="true" ma:internalName="IsRecord">
      <xsd:simpleType>
        <xsd:restriction base="dms:Boolean"/>
      </xsd:simpleType>
    </xsd:element>
    <xsd:element name="IsClosed" ma:index="10" nillable="true" ma:displayName="IsClosed" ma:hidden="true" ma:internalName="IsClosed">
      <xsd:simpleType>
        <xsd:restriction base="dms:Boolean"/>
      </xsd:simpleType>
    </xsd:element>
    <xsd:element name="IsObsolete" ma:index="11" nillable="true" ma:displayName="IsObsolete" ma:hidden="true" ma:indexed="true" ma:internalName="IsObsolete">
      <xsd:simpleType>
        <xsd:restriction base="dms:Boolean"/>
      </xsd:simpleType>
    </xsd:element>
    <xsd:element name="LastMajorVersionID" ma:index="12" nillable="true" ma:displayName="Last Major Version ID" ma:hidden="true" ma:internalName="LastMajorVersionID">
      <xsd:simpleType>
        <xsd:restriction base="dms:Text"/>
      </xsd:simpleType>
    </xsd:element>
    <xsd:element name="ActionsPending" ma:index="13" nillable="true" ma:displayName="Actions Pending" ma:hidden="true" ma:internalName="ActionsPendin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e9e4b5-a25c-480e-bd4a-637337fa20a2"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dd1006-5964-4d57-9463-5ff5a3123a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C9507-CA91-4847-AFA0-97E4A78403BB}">
  <ds:schemaRefs>
    <ds:schemaRef ds:uri="http://schemas.microsoft.com/sharepoint/events"/>
  </ds:schemaRefs>
</ds:datastoreItem>
</file>

<file path=customXml/itemProps2.xml><?xml version="1.0" encoding="utf-8"?>
<ds:datastoreItem xmlns:ds="http://schemas.openxmlformats.org/officeDocument/2006/customXml" ds:itemID="{69D3712D-74E1-43F2-860D-7D1432EBF06C}">
  <ds:schemaRefs>
    <ds:schemaRef ds:uri="http://schemas.microsoft.com/sharepoint/v3/contenttype/forms"/>
  </ds:schemaRefs>
</ds:datastoreItem>
</file>

<file path=customXml/itemProps3.xml><?xml version="1.0" encoding="utf-8"?>
<ds:datastoreItem xmlns:ds="http://schemas.openxmlformats.org/officeDocument/2006/customXml" ds:itemID="{9500CF47-5904-459F-A1E8-DEE58A13C9A7}">
  <ds:schemaRefs>
    <ds:schemaRef ds:uri="http://schemas.openxmlformats.org/officeDocument/2006/bibliography"/>
  </ds:schemaRefs>
</ds:datastoreItem>
</file>

<file path=customXml/itemProps4.xml><?xml version="1.0" encoding="utf-8"?>
<ds:datastoreItem xmlns:ds="http://schemas.openxmlformats.org/officeDocument/2006/customXml" ds:itemID="{C1C0AB55-2825-488F-ABD9-E6E53C57F93D}">
  <ds:schemaRefs>
    <ds:schemaRef ds:uri="http://purl.org/dc/elements/1.1/"/>
    <ds:schemaRef ds:uri="http://purl.org/dc/terms/"/>
    <ds:schemaRef ds:uri="http://schemas.microsoft.com/office/2006/documentManagement/types"/>
    <ds:schemaRef ds:uri="http://purl.org/dc/dcmitype/"/>
    <ds:schemaRef ds:uri="1fc8b376-a36e-41c2-b0ec-ba8a570258d0"/>
    <ds:schemaRef ds:uri="http://www.w3.org/XML/1998/namespace"/>
    <ds:schemaRef ds:uri="8ae9e4b5-a25c-480e-bd4a-637337fa20a2"/>
    <ds:schemaRef ds:uri="http://schemas.openxmlformats.org/package/2006/metadata/core-properties"/>
    <ds:schemaRef ds:uri="http://schemas.microsoft.com/office/infopath/2007/PartnerControls"/>
    <ds:schemaRef ds:uri="9fdd1006-5964-4d57-9463-5ff5a3123ad5"/>
    <ds:schemaRef ds:uri="http://schemas.microsoft.com/office/2006/metadata/properties"/>
  </ds:schemaRefs>
</ds:datastoreItem>
</file>

<file path=customXml/itemProps5.xml><?xml version="1.0" encoding="utf-8"?>
<ds:datastoreItem xmlns:ds="http://schemas.openxmlformats.org/officeDocument/2006/customXml" ds:itemID="{D0EF4844-862D-4441-9584-34DA4B4C0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8b376-a36e-41c2-b0ec-ba8a570258d0"/>
    <ds:schemaRef ds:uri="8ae9e4b5-a25c-480e-bd4a-637337fa20a2"/>
    <ds:schemaRef ds:uri="9fdd1006-5964-4d57-9463-5ff5a3123a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2414</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16147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 Menjivar</dc:creator>
  <cp:lastModifiedBy>Camille Schwartz</cp:lastModifiedBy>
  <cp:revision>9</cp:revision>
  <cp:lastPrinted>2024-04-15T08:48:00Z</cp:lastPrinted>
  <dcterms:created xsi:type="dcterms:W3CDTF">2024-11-12T08:49:00Z</dcterms:created>
  <dcterms:modified xsi:type="dcterms:W3CDTF">2024-11-13T11:58:00Z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0x010100B61FC88BBA394FB1902A96B76170DF590081F31D61B3F34B87AE5ACEA58FB5B51B0017AB8275E3F3A647966803DEDAB4D42B</vt:lpwstr>
  </property>
  <property fmtid="{D5CDD505-2E9C-101B-9397-08002B2CF9AE}" pid="3" name="_dlc_DocIdItemGuid">
    <vt:lpwstr>a5262792-0776-4dab-9084-d44f1995b0ab</vt:lpwstr>
  </property>
  <property fmtid="{D5CDD505-2E9C-101B-9397-08002B2CF9AE}" pid="4" name="osceOCEEARegion">
    <vt:lpwstr/>
  </property>
  <property fmtid="{D5CDD505-2E9C-101B-9397-08002B2CF9AE}" pid="5" name="osceOCEEACountries">
    <vt:lpwstr/>
  </property>
</Properties>
</file>