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III</w:t>
      </w:r>
    </w:p>
    <w:p w:rsidR="00000000" w:rsidDel="00000000" w:rsidP="00000000" w:rsidRDefault="00000000" w:rsidRPr="00000000" w14:paraId="00000002">
      <w:pPr>
        <w:spacing w:after="0" w:before="0" w:lineRule="auto"/>
        <w:jc w:val="center"/>
        <w:rPr>
          <w:b w:val="1"/>
          <w:smallCaps w:val="1"/>
          <w:color w:val="ff0000"/>
        </w:rPr>
      </w:pPr>
      <w:r w:rsidDel="00000000" w:rsidR="00000000" w:rsidRPr="00000000">
        <w:rPr>
          <w:b w:val="1"/>
          <w:smallCaps w:val="1"/>
          <w:color w:val="000000"/>
          <w:rtl w:val="0"/>
        </w:rPr>
        <w:t xml:space="preserve">RETURNABLE APPLICATION SCHEDULES_</w:t>
      </w:r>
      <w:r w:rsidDel="00000000" w:rsidR="00000000" w:rsidRPr="00000000">
        <w:rPr>
          <w:b w:val="1"/>
          <w:smallCaps w:val="1"/>
          <w:color w:val="ff0000"/>
          <w:rtl w:val="0"/>
        </w:rPr>
        <w:t xml:space="preserve">REV 1_14 Nov 2024</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[Note to Applicants:</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Instructions to complete each Returnable Application Schedule are highlighted in blue in each schedule.  Please complete the Returnable Application Schedules as instructed</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1</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Application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Austria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 Country Office (</w:t>
      </w:r>
      <w:r w:rsidDel="00000000" w:rsidR="00000000" w:rsidRPr="00000000">
        <w:rPr>
          <w:rtl w:val="0"/>
        </w:rPr>
        <w:t xml:space="preserve">AUMCO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Tashkent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Uzbekistan</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spacing w:after="0" w:before="0" w:lineRule="auto"/>
        <w:jc w:val="both"/>
        <w:rPr>
          <w:b w:val="1"/>
          <w:i w:val="0"/>
          <w:color w:val="000000"/>
        </w:rPr>
      </w:pPr>
      <w:r w:rsidDel="00000000" w:rsidR="00000000" w:rsidRPr="00000000">
        <w:rPr>
          <w:b w:val="1"/>
          <w:color w:val="000000"/>
          <w:rtl w:val="0"/>
        </w:rPr>
        <w:t xml:space="preserve">Subject: Application for pre-qualification for the </w:t>
      </w:r>
      <w:r w:rsidDel="00000000" w:rsidR="00000000" w:rsidRPr="00000000">
        <w:rPr>
          <w:b w:val="1"/>
          <w:rtl w:val="0"/>
        </w:rPr>
        <w:t xml:space="preserve">supply, delivery, and installation of medical or laboratory equipment in Uzbekistan</w:t>
      </w:r>
      <w:r w:rsidDel="00000000" w:rsidR="00000000" w:rsidRPr="00000000">
        <w:rPr>
          <w:b w:val="1"/>
          <w:i w:val="0"/>
          <w:color w:val="000000"/>
          <w:rtl w:val="0"/>
        </w:rPr>
        <w:t xml:space="preserve">, IFP Case No. </w:t>
      </w:r>
      <w:r w:rsidDel="00000000" w:rsidR="00000000" w:rsidRPr="00000000">
        <w:rPr>
          <w:b w:val="1"/>
          <w:rtl w:val="0"/>
        </w:rPr>
        <w:t xml:space="preserve">PQ/2024/54600</w:t>
      </w:r>
      <w:r w:rsidDel="00000000" w:rsidR="00000000" w:rsidRPr="00000000">
        <w:rPr>
          <w:b w:val="1"/>
          <w:i w:val="0"/>
          <w:color w:val="000000"/>
          <w:rtl w:val="0"/>
        </w:rPr>
        <w:t xml:space="preserve"> dated</w:t>
      </w:r>
      <w:r w:rsidDel="00000000" w:rsidR="00000000" w:rsidRPr="00000000">
        <w:rPr>
          <w:b w:val="1"/>
          <w:rtl w:val="0"/>
        </w:rPr>
        <w:t xml:space="preserve"> 7 November 2024</w:t>
      </w:r>
      <w:r w:rsidDel="00000000" w:rsidR="00000000" w:rsidRPr="00000000">
        <w:rPr>
          <w:rtl w:val="0"/>
        </w:rPr>
      </w:r>
    </w:p>
    <w:p w:rsidR="00000000" w:rsidDel="00000000" w:rsidP="00000000" w:rsidRDefault="00000000" w:rsidRPr="00000000" w14:paraId="00000013">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an application for pre-qualification for the </w:t>
      </w:r>
      <w:r w:rsidDel="00000000" w:rsidR="00000000" w:rsidRPr="00000000">
        <w:rPr>
          <w:rtl w:val="0"/>
        </w:rPr>
        <w:t xml:space="preserve"> supply, delivery, and installation of medical or laboratory equipment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response to the above-referenced IFP.</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application, we have complied with, and are willing to be bound by, any and all of the requirements and provisions of the above-referenced IFP, including the terms and conditions for pre-qualification as set out in Particulars and Evaluation Criteria sections of the IFP.</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we confirm our interest to participate in the upcoming bidding processes and provide an offer to execute and </w:t>
      </w:r>
      <w:r w:rsidDel="00000000" w:rsidR="00000000" w:rsidRPr="00000000">
        <w:rPr>
          <w:color w:val="ff0000"/>
          <w:rtl w:val="0"/>
        </w:rPr>
        <w:t xml:space="preserve">provide such goods and services</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conformity with UNOPS requirements.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application shall remain valid for UNOPS’ acceptance until 120 days from the Deadline for Application submission.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 subject to Section I of the IFP, UNOPS is not bound to accept any application it may receive in response to the above-referenced IFP;</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application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application: </w:t>
      </w:r>
    </w:p>
    <w:p w:rsidR="00000000" w:rsidDel="00000000" w:rsidP="00000000" w:rsidRDefault="00000000" w:rsidRPr="00000000" w14:paraId="0000001F">
      <w:pPr>
        <w:tabs>
          <w:tab w:val="left" w:leader="none" w:pos="990"/>
          <w:tab w:val="left" w:leader="none" w:pos="5040"/>
          <w:tab w:val="left" w:leader="none" w:pos="5850"/>
        </w:tabs>
        <w:spacing w:after="0" w:before="0"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20">
      <w:pPr>
        <w:tabs>
          <w:tab w:val="left" w:leader="none" w:pos="720"/>
        </w:tabs>
        <w:spacing w:after="0" w:before="0" w:lineRule="auto"/>
        <w:rPr>
          <w:color w:val="000000"/>
        </w:rPr>
      </w:pPr>
      <w:r w:rsidDel="00000000" w:rsidR="00000000" w:rsidRPr="00000000">
        <w:rPr>
          <w:rtl w:val="0"/>
        </w:rPr>
      </w:r>
    </w:p>
    <w:p w:rsidR="00000000" w:rsidDel="00000000" w:rsidP="00000000" w:rsidRDefault="00000000" w:rsidRPr="00000000" w14:paraId="00000021">
      <w:pPr>
        <w:tabs>
          <w:tab w:val="left" w:leader="none" w:pos="990"/>
        </w:tabs>
        <w:spacing w:after="0" w:before="0"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22">
      <w:pPr>
        <w:spacing w:after="0" w:before="0" w:lineRule="auto"/>
        <w:rPr>
          <w:color w:val="000000"/>
        </w:rPr>
      </w:pPr>
      <w:r w:rsidDel="00000000" w:rsidR="00000000" w:rsidRPr="00000000">
        <w:rPr>
          <w:rtl w:val="0"/>
        </w:rPr>
      </w:r>
    </w:p>
    <w:p w:rsidR="00000000" w:rsidDel="00000000" w:rsidP="00000000" w:rsidRDefault="00000000" w:rsidRPr="00000000" w14:paraId="00000023">
      <w:pPr>
        <w:tabs>
          <w:tab w:val="left" w:leader="none" w:pos="990"/>
        </w:tabs>
        <w:spacing w:after="0" w:before="0"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24">
      <w:pPr>
        <w:spacing w:after="0" w:before="0" w:lineRule="auto"/>
        <w:rPr>
          <w:color w:val="000000"/>
        </w:rPr>
      </w:pPr>
      <w:r w:rsidDel="00000000" w:rsidR="00000000" w:rsidRPr="00000000">
        <w:rPr>
          <w:rtl w:val="0"/>
        </w:rPr>
      </w:r>
    </w:p>
    <w:p w:rsidR="00000000" w:rsidDel="00000000" w:rsidP="00000000" w:rsidRDefault="00000000" w:rsidRPr="00000000" w14:paraId="00000025">
      <w:pPr>
        <w:tabs>
          <w:tab w:val="left" w:leader="none" w:pos="990"/>
        </w:tabs>
        <w:spacing w:after="0" w:before="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26">
      <w:pPr>
        <w:spacing w:after="0" w:before="0" w:lineRule="auto"/>
        <w:rPr>
          <w:color w:val="000000"/>
        </w:rPr>
      </w:pPr>
      <w:r w:rsidDel="00000000" w:rsidR="00000000" w:rsidRPr="00000000">
        <w:rPr>
          <w:rtl w:val="0"/>
        </w:rPr>
      </w:r>
    </w:p>
    <w:p w:rsidR="00000000" w:rsidDel="00000000" w:rsidP="00000000" w:rsidRDefault="00000000" w:rsidRPr="00000000" w14:paraId="00000027">
      <w:pPr>
        <w:spacing w:after="0" w:before="0" w:lineRule="auto"/>
        <w:rPr>
          <w:color w:val="000000"/>
        </w:rPr>
      </w:pPr>
      <w:r w:rsidDel="00000000" w:rsidR="00000000" w:rsidRPr="00000000">
        <w:rPr>
          <w:rtl w:val="0"/>
        </w:rPr>
      </w:r>
    </w:p>
    <w:p w:rsidR="00000000" w:rsidDel="00000000" w:rsidP="00000000" w:rsidRDefault="00000000" w:rsidRPr="00000000" w14:paraId="00000028">
      <w:pPr>
        <w:tabs>
          <w:tab w:val="left" w:leader="none" w:pos="2070"/>
          <w:tab w:val="left" w:leader="none" w:pos="5880"/>
        </w:tabs>
        <w:spacing w:after="0" w:before="0" w:lineRule="auto"/>
        <w:rPr>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cyan"/>
          <w:u w:val="none"/>
          <w:vertAlign w:val="baseline"/>
          <w:rtl w:val="0"/>
        </w:rPr>
        <w:t xml:space="preserve">Stamp form of application with official stamp of the Applicant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i w:val="1"/>
          <w:sz w:val="20"/>
          <w:szCs w:val="20"/>
        </w:rPr>
      </w:pPr>
      <w:r w:rsidDel="00000000" w:rsidR="00000000" w:rsidRPr="00000000">
        <w:rPr>
          <w:i w:val="1"/>
          <w:sz w:val="20"/>
          <w:szCs w:val="20"/>
          <w:rtl w:val="0"/>
        </w:rPr>
        <w:t xml:space="preserve">Attachments required; None</w:t>
      </w:r>
    </w:p>
    <w:p w:rsidR="00000000" w:rsidDel="00000000" w:rsidP="00000000" w:rsidRDefault="00000000" w:rsidRPr="00000000" w14:paraId="0000002C">
      <w:pP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i w:val="1"/>
          <w:sz w:val="20"/>
          <w:szCs w:val="20"/>
          <w:rtl w:val="0"/>
        </w:rPr>
        <w:t xml:space="preserve">Evaluation Criteria; Form filled, signed and stamped – Pass/Fail criteria</w:t>
      </w: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2</w:t>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APPLICANT'S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cantSplit w:val="0"/>
          <w:trHeight w:val="7290" w:hRule="atLeast"/>
          <w:tblHeader w:val="0"/>
        </w:trP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IFP Case No.: PQ/2024/54600</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Trade Licence title/ Company Registration and No.: _______________________________________________________________________</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registered office : _________________________________________</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representative: ___________________________________________</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(if different than above):</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Phone number: __________________________________________________________</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________________________________________________________</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phone number: _____________________________________________________</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__________________________________________________________________</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53">
      <w:pPr>
        <w:spacing w:after="0" w:before="0" w:lineRule="auto"/>
        <w:rPr/>
      </w:pPr>
      <w:r w:rsidDel="00000000" w:rsidR="00000000" w:rsidRPr="00000000">
        <w:rPr>
          <w:rtl w:val="0"/>
        </w:rPr>
      </w:r>
    </w:p>
    <w:p w:rsidR="00000000" w:rsidDel="00000000" w:rsidP="00000000" w:rsidRDefault="00000000" w:rsidRPr="00000000" w14:paraId="00000054">
      <w:pPr>
        <w:rPr>
          <w:i w:val="1"/>
          <w:sz w:val="20"/>
          <w:szCs w:val="20"/>
          <w:highlight w:val="white"/>
        </w:rPr>
      </w:pPr>
      <w:r w:rsidDel="00000000" w:rsidR="00000000" w:rsidRPr="00000000">
        <w:rPr>
          <w:i w:val="1"/>
          <w:sz w:val="20"/>
          <w:szCs w:val="20"/>
          <w:highlight w:val="white"/>
          <w:rtl w:val="0"/>
        </w:rPr>
        <w:t xml:space="preserve">Attachments required; Latest renewal company registration certificates, VAT registration certificates and a copy of the company profile.</w:t>
      </w:r>
    </w:p>
    <w:p w:rsidR="00000000" w:rsidDel="00000000" w:rsidP="00000000" w:rsidRDefault="00000000" w:rsidRPr="00000000" w14:paraId="00000055">
      <w:pPr>
        <w:rPr>
          <w:i w:val="1"/>
          <w:sz w:val="20"/>
          <w:szCs w:val="20"/>
          <w:highlight w:val="white"/>
        </w:rPr>
      </w:pPr>
      <w:r w:rsidDel="00000000" w:rsidR="00000000" w:rsidRPr="00000000">
        <w:rPr>
          <w:i w:val="1"/>
          <w:sz w:val="20"/>
          <w:szCs w:val="20"/>
          <w:highlight w:val="white"/>
          <w:rtl w:val="0"/>
        </w:rPr>
        <w:t xml:space="preserve">Evaluation Criteria; Form filled, signed, the company should have been in operation for five (5) years or more and the other requested attachments provided – Pass/Fail criteria </w:t>
      </w:r>
    </w:p>
    <w:p w:rsidR="00000000" w:rsidDel="00000000" w:rsidP="00000000" w:rsidRDefault="00000000" w:rsidRPr="00000000" w14:paraId="00000056">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7">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8">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9">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A">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B">
      <w:pPr>
        <w:spacing w:after="0" w:before="0" w:lineRule="auto"/>
        <w:rPr>
          <w:i w:val="1"/>
          <w:sz w:val="20"/>
          <w:szCs w:val="20"/>
          <w:highlight w:val="white"/>
        </w:rPr>
      </w:pPr>
      <w:r w:rsidDel="00000000" w:rsidR="00000000" w:rsidRPr="00000000">
        <w:rPr>
          <w:rtl w:val="0"/>
        </w:rPr>
      </w:r>
    </w:p>
    <w:p w:rsidR="00000000" w:rsidDel="00000000" w:rsidP="00000000" w:rsidRDefault="00000000" w:rsidRPr="00000000" w14:paraId="0000005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RETURNABLE APPLICATION SCHEDULE 3 </w:t>
      </w:r>
    </w:p>
    <w:p w:rsidR="00000000" w:rsidDel="00000000" w:rsidP="00000000" w:rsidRDefault="00000000" w:rsidRPr="00000000" w14:paraId="0000005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EXPERIENCE FORM</w:t>
      </w:r>
    </w:p>
    <w:p w:rsidR="00000000" w:rsidDel="00000000" w:rsidP="00000000" w:rsidRDefault="00000000" w:rsidRPr="00000000" w14:paraId="0000005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(PART I) - CURRENT CONTRACT COMMITMENTS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IFP Case No.: PQ/20</w:t>
      </w:r>
      <w:r w:rsidDel="00000000" w:rsidR="00000000" w:rsidRPr="00000000">
        <w:rPr>
          <w:u w:val="single"/>
          <w:rtl w:val="0"/>
        </w:rPr>
        <w:t xml:space="preserve">24/54600</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Applicant shall provide information on his current commitments on all contracts that have been awarded, or for which a letter of intent or acceptance has been received, or for contracts approaching completion, but for which an unqualified, full completion certificate has yet to be issued.</w:t>
      </w:r>
    </w:p>
    <w:tbl>
      <w:tblPr>
        <w:tblStyle w:val="Table2"/>
        <w:tblW w:w="95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
        <w:gridCol w:w="2160"/>
        <w:gridCol w:w="2160"/>
        <w:gridCol w:w="1530"/>
        <w:gridCol w:w="1440"/>
        <w:gridCol w:w="1710"/>
        <w:tblGridChange w:id="0">
          <w:tblGrid>
            <w:gridCol w:w="522"/>
            <w:gridCol w:w="2160"/>
            <w:gridCol w:w="2160"/>
            <w:gridCol w:w="1530"/>
            <w:gridCol w:w="1440"/>
            <w:gridCol w:w="1710"/>
          </w:tblGrid>
        </w:tblGridChange>
      </w:tblGrid>
      <w:tr>
        <w:trPr>
          <w:cantSplit w:val="1"/>
          <w:tblHeader w:val="0"/>
        </w:trPr>
        <w:tc>
          <w:tcPr>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06B">
            <w:pPr>
              <w:pStyle w:val="Heading3"/>
              <w:jc w:val="center"/>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No</w:t>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06C">
            <w:pPr>
              <w:pStyle w:val="Heading3"/>
              <w:jc w:val="center"/>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Name &amp; description of Contract</w:t>
            </w:r>
          </w:p>
        </w:tc>
        <w:tc>
          <w:tcPr>
            <w:tcBorders>
              <w:top w:color="000000" w:space="0" w:sz="12" w:val="single"/>
              <w:bottom w:color="000000" w:space="0" w:sz="12" w:val="single"/>
            </w:tcBorders>
            <w:vAlign w:val="center"/>
          </w:tcPr>
          <w:p w:rsidR="00000000" w:rsidDel="00000000" w:rsidP="00000000" w:rsidRDefault="00000000" w:rsidRPr="00000000" w14:paraId="0000006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Contact details of Employer (Name, Address, Tel, E-mail)</w:t>
            </w:r>
          </w:p>
        </w:tc>
        <w:tc>
          <w:tcPr>
            <w:tcBorders>
              <w:top w:color="000000" w:space="0" w:sz="12" w:val="single"/>
              <w:left w:color="000000" w:space="0" w:sz="6" w:val="single"/>
              <w:bottom w:color="000000" w:space="0" w:sz="12" w:val="single"/>
            </w:tcBorders>
            <w:vAlign w:val="center"/>
          </w:tcPr>
          <w:p w:rsidR="00000000" w:rsidDel="00000000" w:rsidP="00000000" w:rsidRDefault="00000000" w:rsidRPr="00000000" w14:paraId="0000006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Value of Outstanding </w:t>
            </w:r>
            <w:r w:rsidDel="00000000" w:rsidR="00000000" w:rsidRPr="00000000">
              <w:rPr>
                <w:rFonts w:ascii="Arial" w:cs="Arial" w:eastAsia="Arial" w:hAnsi="Arial"/>
                <w:color w:val="ff0000"/>
                <w:rtl w:val="0"/>
              </w:rPr>
              <w:t xml:space="preserve">Goods</w:t>
            </w:r>
            <w:r w:rsidDel="00000000" w:rsidR="00000000" w:rsidRPr="00000000">
              <w:rPr>
                <w:rFonts w:ascii="Arial" w:cs="Arial" w:eastAsia="Arial" w:hAnsi="Arial"/>
                <w:sz w:val="22"/>
                <w:szCs w:val="22"/>
                <w:rtl w:val="0"/>
              </w:rPr>
              <w:t xml:space="preserve">/services</w:t>
            </w:r>
          </w:p>
          <w:p w:rsidR="00000000" w:rsidDel="00000000" w:rsidP="00000000" w:rsidRDefault="00000000" w:rsidRPr="00000000" w14:paraId="0000006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[Current USD Equivalent]</w:t>
            </w:r>
          </w:p>
        </w:tc>
        <w:tc>
          <w:tcPr>
            <w:tcBorders>
              <w:top w:color="000000" w:space="0" w:sz="12" w:val="single"/>
              <w:left w:color="000000" w:space="0" w:sz="6" w:val="single"/>
              <w:bottom w:color="000000" w:space="0" w:sz="12" w:val="single"/>
            </w:tcBorders>
            <w:vAlign w:val="center"/>
          </w:tcPr>
          <w:p w:rsidR="00000000" w:rsidDel="00000000" w:rsidP="00000000" w:rsidRDefault="00000000" w:rsidRPr="00000000" w14:paraId="0000007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Estimated Completion Date</w:t>
            </w:r>
          </w:p>
        </w:tc>
        <w:tc>
          <w:tcPr>
            <w:tcBorders>
              <w:top w:color="000000" w:space="0" w:sz="12"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07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Average Monthly Invoicing Over Last Six Months</w:t>
              <w:br w:type="textWrapping"/>
              <w:t xml:space="preserve">[USD/month]</w:t>
            </w:r>
          </w:p>
        </w:tc>
      </w:tr>
      <w:tr>
        <w:trPr>
          <w:cantSplit w:val="1"/>
          <w:tblHeader w:val="0"/>
        </w:trPr>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07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jc w:val="both"/>
              <w:rPr>
                <w:rFonts w:ascii="Arial" w:cs="Arial" w:eastAsia="Arial" w:hAnsi="Arial"/>
                <w:sz w:val="22"/>
                <w:szCs w:val="22"/>
              </w:rPr>
            </w:pPr>
            <w:r w:rsidDel="00000000" w:rsidR="00000000" w:rsidRPr="00000000">
              <w:rPr>
                <w:rtl w:val="0"/>
              </w:rPr>
            </w:r>
          </w:p>
        </w:tc>
        <w:tc>
          <w:tcPr>
            <w:tcBorders>
              <w:top w:color="000000" w:space="0" w:sz="12" w:val="single"/>
            </w:tcBorders>
          </w:tcPr>
          <w:p w:rsidR="00000000" w:rsidDel="00000000" w:rsidP="00000000" w:rsidRDefault="00000000" w:rsidRPr="00000000" w14:paraId="00000075">
            <w:pPr>
              <w:jc w:val="both"/>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tcBorders>
          </w:tcPr>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tcBorders>
          </w:tcPr>
          <w:p w:rsidR="00000000" w:rsidDel="00000000" w:rsidP="00000000" w:rsidRDefault="00000000" w:rsidRPr="00000000" w14:paraId="00000077">
            <w:pPr>
              <w:jc w:val="both"/>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083">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84">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85">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6">
            <w:pPr>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9">
            <w:pPr>
              <w:jc w:val="both"/>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08A">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8B">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8C">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D">
            <w:pPr>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0">
            <w:pPr>
              <w:jc w:val="both"/>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091">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92">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tcBorders>
          </w:tcPr>
          <w:p w:rsidR="00000000" w:rsidDel="00000000" w:rsidP="00000000" w:rsidRDefault="00000000" w:rsidRPr="00000000" w14:paraId="00000093">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4">
            <w:pPr>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jc w:val="both"/>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98">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99">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9A">
            <w:pPr>
              <w:jc w:val="both"/>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B">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8"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rPr>
          <w:i w:val="1"/>
          <w:sz w:val="20"/>
          <w:szCs w:val="20"/>
        </w:rPr>
      </w:pPr>
      <w:r w:rsidDel="00000000" w:rsidR="00000000" w:rsidRPr="00000000">
        <w:rPr>
          <w:i w:val="1"/>
          <w:sz w:val="20"/>
          <w:szCs w:val="20"/>
          <w:rtl w:val="0"/>
        </w:rPr>
        <w:t xml:space="preserve">Attachments required; None</w:t>
      </w:r>
    </w:p>
    <w:p w:rsidR="00000000" w:rsidDel="00000000" w:rsidP="00000000" w:rsidRDefault="00000000" w:rsidRPr="00000000" w14:paraId="0000009E">
      <w:pPr>
        <w:rPr>
          <w:i w:val="1"/>
          <w:sz w:val="20"/>
          <w:szCs w:val="20"/>
        </w:rPr>
      </w:pPr>
      <w:r w:rsidDel="00000000" w:rsidR="00000000" w:rsidRPr="00000000">
        <w:rPr>
          <w:i w:val="1"/>
          <w:sz w:val="20"/>
          <w:szCs w:val="20"/>
          <w:rtl w:val="0"/>
        </w:rPr>
        <w:t xml:space="preserve">Evaluation Criteria; Form filled, signed and information on all current contract commitments shown – Pass/Fail criteria</w:t>
      </w:r>
    </w:p>
    <w:p w:rsidR="00000000" w:rsidDel="00000000" w:rsidP="00000000" w:rsidRDefault="00000000" w:rsidRPr="00000000" w14:paraId="0000009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A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RETURNABLE APPLICATION SCHEDULE 3 </w:t>
      </w:r>
    </w:p>
    <w:p w:rsidR="00000000" w:rsidDel="00000000" w:rsidP="00000000" w:rsidRDefault="00000000" w:rsidRPr="00000000" w14:paraId="000000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EXPERIENCE FORM</w:t>
      </w:r>
    </w:p>
    <w:p w:rsidR="00000000" w:rsidDel="00000000" w:rsidP="00000000" w:rsidRDefault="00000000" w:rsidRPr="00000000" w14:paraId="000000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(PART II) – PREVIOUS  EXPERIENCE</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7" w:right="28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IFP Case No.: PQ/2</w:t>
      </w:r>
      <w:r w:rsidDel="00000000" w:rsidR="00000000" w:rsidRPr="00000000">
        <w:rPr>
          <w:u w:val="single"/>
          <w:rtl w:val="0"/>
        </w:rPr>
        <w:t xml:space="preserve">024/54600</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AE">
      <w:pPr>
        <w:jc w:val="both"/>
        <w:rPr/>
      </w:pPr>
      <w:r w:rsidDel="00000000" w:rsidR="00000000" w:rsidRPr="00000000">
        <w:rPr>
          <w:rtl w:val="0"/>
        </w:rPr>
      </w:r>
    </w:p>
    <w:p w:rsidR="00000000" w:rsidDel="00000000" w:rsidP="00000000" w:rsidRDefault="00000000" w:rsidRPr="00000000" w14:paraId="000000AF">
      <w:pPr>
        <w:jc w:val="both"/>
        <w:rPr>
          <w:highlight w:val="white"/>
        </w:rPr>
      </w:pPr>
      <w:r w:rsidDel="00000000" w:rsidR="00000000" w:rsidRPr="00000000">
        <w:rPr>
          <w:highlight w:val="white"/>
          <w:rtl w:val="0"/>
        </w:rPr>
        <w:t xml:space="preserve">Applicants shall provide information on all contracts that have been completed during the last 5 years or longer.</w:t>
      </w:r>
    </w:p>
    <w:tbl>
      <w:tblPr>
        <w:tblStyle w:val="Table3"/>
        <w:tblW w:w="949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441"/>
        <w:gridCol w:w="1803"/>
        <w:gridCol w:w="3865"/>
        <w:gridCol w:w="1017"/>
        <w:tblGridChange w:id="0">
          <w:tblGrid>
            <w:gridCol w:w="1365"/>
            <w:gridCol w:w="1441"/>
            <w:gridCol w:w="1803"/>
            <w:gridCol w:w="3865"/>
            <w:gridCol w:w="1017"/>
          </w:tblGrid>
        </w:tblGridChange>
      </w:tblGrid>
      <w:tr>
        <w:trPr>
          <w:cantSplit w:val="1"/>
          <w:trHeight w:val="210" w:hRule="atLeast"/>
          <w:tblHeader w:val="1"/>
        </w:trPr>
        <w:tc>
          <w:tcPr>
            <w:gridSpan w:val="5"/>
            <w:shd w:fill="000000" w:val="clear"/>
            <w:vAlign w:val="center"/>
          </w:tcPr>
          <w:p w:rsidR="00000000" w:rsidDel="00000000" w:rsidP="00000000" w:rsidRDefault="00000000" w:rsidRPr="00000000" w14:paraId="000000B0">
            <w:pPr>
              <w:jc w:val="both"/>
              <w:rPr>
                <w:b w:val="1"/>
              </w:rPr>
            </w:pPr>
            <w:r w:rsidDel="00000000" w:rsidR="00000000" w:rsidRPr="00000000">
              <w:rPr>
                <w:b w:val="1"/>
                <w:color w:val="ffffff"/>
                <w:rtl w:val="0"/>
              </w:rPr>
              <w:t xml:space="preserve">Previous Experience</w:t>
            </w:r>
            <w:r w:rsidDel="00000000" w:rsidR="00000000" w:rsidRPr="00000000">
              <w:rPr>
                <w:rtl w:val="0"/>
              </w:rPr>
            </w:r>
          </w:p>
        </w:tc>
      </w:tr>
      <w:tr>
        <w:trPr>
          <w:cantSplit w:val="1"/>
          <w:trHeight w:val="647" w:hRule="atLeast"/>
          <w:tblHeader w:val="1"/>
        </w:trPr>
        <w:tc>
          <w:tcPr>
            <w:tcBorders>
              <w:bottom w:color="000000" w:space="0" w:sz="4" w:val="single"/>
              <w:right w:color="000000" w:space="0" w:sz="4" w:val="single"/>
            </w:tcBorders>
            <w:vAlign w:val="center"/>
          </w:tcPr>
          <w:p w:rsidR="00000000" w:rsidDel="00000000" w:rsidP="00000000" w:rsidRDefault="00000000" w:rsidRPr="00000000" w14:paraId="000000B5">
            <w:pPr>
              <w:jc w:val="center"/>
              <w:rPr/>
            </w:pPr>
            <w:r w:rsidDel="00000000" w:rsidR="00000000" w:rsidRPr="00000000">
              <w:rPr>
                <w:rtl w:val="0"/>
              </w:rPr>
              <w:t xml:space="preserve">Start date</w:t>
            </w:r>
          </w:p>
          <w:p w:rsidR="00000000" w:rsidDel="00000000" w:rsidP="00000000" w:rsidRDefault="00000000" w:rsidRPr="00000000" w14:paraId="000000B6">
            <w:pPr>
              <w:jc w:val="center"/>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center"/>
              <w:rPr/>
            </w:pPr>
            <w:r w:rsidDel="00000000" w:rsidR="00000000" w:rsidRPr="00000000">
              <w:rPr>
                <w:rtl w:val="0"/>
              </w:rPr>
              <w:t xml:space="preserve">Completion date</w:t>
            </w:r>
          </w:p>
          <w:p w:rsidR="00000000" w:rsidDel="00000000" w:rsidP="00000000" w:rsidRDefault="00000000" w:rsidRPr="00000000" w14:paraId="000000B8">
            <w:pPr>
              <w:jc w:val="center"/>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pPr>
            <w:r w:rsidDel="00000000" w:rsidR="00000000" w:rsidRPr="00000000">
              <w:rPr>
                <w:rtl w:val="0"/>
              </w:rPr>
              <w:t xml:space="preserve">Total value of </w:t>
            </w:r>
            <w:r w:rsidDel="00000000" w:rsidR="00000000" w:rsidRPr="00000000">
              <w:rPr>
                <w:color w:val="ff0000"/>
                <w:rtl w:val="0"/>
              </w:rPr>
              <w:t xml:space="preserve">goods and services</w:t>
            </w:r>
            <w:r w:rsidDel="00000000" w:rsidR="00000000" w:rsidRPr="00000000">
              <w:rPr>
                <w:rtl w:val="0"/>
              </w:rPr>
              <w:t xml:space="preserve"> the Contractor was responsible for</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center"/>
              <w:rPr/>
            </w:pPr>
            <w:r w:rsidDel="00000000" w:rsidR="00000000" w:rsidRPr="00000000">
              <w:rPr>
                <w:rtl w:val="0"/>
              </w:rPr>
              <w:t xml:space="preserve">Contract Name and title</w:t>
            </w:r>
          </w:p>
          <w:p w:rsidR="00000000" w:rsidDel="00000000" w:rsidP="00000000" w:rsidRDefault="00000000" w:rsidRPr="00000000" w14:paraId="000000BB">
            <w:pPr>
              <w:jc w:val="center"/>
              <w:rPr/>
            </w:pPr>
            <w:r w:rsidDel="00000000" w:rsidR="00000000" w:rsidRPr="00000000">
              <w:rPr>
                <w:rtl w:val="0"/>
              </w:rPr>
              <w:t xml:space="preserve">Brief Description of the </w:t>
            </w:r>
            <w:r w:rsidDel="00000000" w:rsidR="00000000" w:rsidRPr="00000000">
              <w:rPr>
                <w:color w:val="ff0000"/>
                <w:rtl w:val="0"/>
              </w:rPr>
              <w:t xml:space="preserve">goods supplied and services Executed</w:t>
            </w:r>
            <w:r w:rsidDel="00000000" w:rsidR="00000000" w:rsidRPr="00000000">
              <w:rPr>
                <w:rtl w:val="0"/>
              </w:rPr>
              <w:t xml:space="preserve"> by the Bidder</w:t>
            </w:r>
          </w:p>
          <w:p w:rsidR="00000000" w:rsidDel="00000000" w:rsidP="00000000" w:rsidRDefault="00000000" w:rsidRPr="00000000" w14:paraId="000000BC">
            <w:pPr>
              <w:jc w:val="center"/>
              <w:rPr/>
            </w:pPr>
            <w:r w:rsidDel="00000000" w:rsidR="00000000" w:rsidRPr="00000000">
              <w:rPr>
                <w:rtl w:val="0"/>
              </w:rPr>
              <w:t xml:space="preserve">Contact details of Employer: (Name, address, telephone, e-mail)</w:t>
            </w:r>
          </w:p>
        </w:tc>
        <w:tc>
          <w:tcPr>
            <w:tcBorders>
              <w:left w:color="000000" w:space="0" w:sz="4" w:val="single"/>
              <w:bottom w:color="000000" w:space="0" w:sz="4" w:val="single"/>
            </w:tcBorders>
            <w:vAlign w:val="center"/>
          </w:tcPr>
          <w:p w:rsidR="00000000" w:rsidDel="00000000" w:rsidP="00000000" w:rsidRDefault="00000000" w:rsidRPr="00000000" w14:paraId="000000BD">
            <w:pPr>
              <w:jc w:val="center"/>
              <w:rPr/>
            </w:pPr>
            <w:r w:rsidDel="00000000" w:rsidR="00000000" w:rsidRPr="00000000">
              <w:rPr>
                <w:rtl w:val="0"/>
              </w:rPr>
              <w:t xml:space="preserve">Role of Bidder</w:t>
            </w:r>
          </w:p>
        </w:tc>
      </w:tr>
      <w:tr>
        <w:trPr>
          <w:cantSplit w:val="1"/>
          <w:trHeight w:val="780" w:hRule="atLeast"/>
          <w:tblHeader w:val="0"/>
        </w:trPr>
        <w:tc>
          <w:tcPr>
            <w:tcBorders>
              <w:top w:color="000000" w:space="0" w:sz="4" w:val="single"/>
              <w:right w:color="000000" w:space="0" w:sz="4" w:val="single"/>
            </w:tcBorders>
          </w:tcPr>
          <w:p w:rsidR="00000000" w:rsidDel="00000000" w:rsidP="00000000" w:rsidRDefault="00000000" w:rsidRPr="00000000" w14:paraId="000000BE">
            <w:pPr>
              <w:jc w:val="both"/>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BF">
            <w:pPr>
              <w:jc w:val="both"/>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C0">
            <w:pPr>
              <w:jc w:val="both"/>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C1">
            <w:pPr>
              <w:jc w:val="both"/>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C2">
            <w:pPr>
              <w:jc w:val="both"/>
              <w:rPr/>
            </w:pPr>
            <w:r w:rsidDel="00000000" w:rsidR="00000000" w:rsidRPr="00000000">
              <w:rPr>
                <w:rtl w:val="0"/>
              </w:rPr>
            </w:r>
          </w:p>
        </w:tc>
      </w:tr>
      <w:tr>
        <w:trPr>
          <w:cantSplit w:val="1"/>
          <w:trHeight w:val="645" w:hRule="atLeast"/>
          <w:tblHeader w:val="0"/>
        </w:trPr>
        <w:tc>
          <w:tcPr>
            <w:tcBorders>
              <w:right w:color="000000" w:space="0" w:sz="4" w:val="single"/>
            </w:tcBorders>
          </w:tcPr>
          <w:p w:rsidR="00000000" w:rsidDel="00000000" w:rsidP="00000000" w:rsidRDefault="00000000" w:rsidRPr="00000000" w14:paraId="000000C3">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4">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5">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6">
            <w:pPr>
              <w:jc w:val="both"/>
              <w:rPr/>
            </w:pPr>
            <w:r w:rsidDel="00000000" w:rsidR="00000000" w:rsidRPr="00000000">
              <w:rPr>
                <w:rtl w:val="0"/>
              </w:rPr>
            </w:r>
          </w:p>
        </w:tc>
        <w:tc>
          <w:tcPr>
            <w:tcBorders>
              <w:left w:color="000000" w:space="0" w:sz="4" w:val="single"/>
            </w:tcBorders>
          </w:tcPr>
          <w:p w:rsidR="00000000" w:rsidDel="00000000" w:rsidP="00000000" w:rsidRDefault="00000000" w:rsidRPr="00000000" w14:paraId="000000C7">
            <w:pPr>
              <w:jc w:val="both"/>
              <w:rPr/>
            </w:pPr>
            <w:r w:rsidDel="00000000" w:rsidR="00000000" w:rsidRPr="00000000">
              <w:rPr>
                <w:rtl w:val="0"/>
              </w:rPr>
            </w:r>
          </w:p>
        </w:tc>
      </w:tr>
      <w:tr>
        <w:trPr>
          <w:cantSplit w:val="1"/>
          <w:trHeight w:val="690" w:hRule="atLeast"/>
          <w:tblHeader w:val="0"/>
        </w:trPr>
        <w:tc>
          <w:tcPr>
            <w:tcBorders>
              <w:right w:color="000000" w:space="0" w:sz="4" w:val="single"/>
            </w:tcBorders>
          </w:tcPr>
          <w:p w:rsidR="00000000" w:rsidDel="00000000" w:rsidP="00000000" w:rsidRDefault="00000000" w:rsidRPr="00000000" w14:paraId="000000C8">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9">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A">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B">
            <w:pPr>
              <w:jc w:val="both"/>
              <w:rPr/>
            </w:pPr>
            <w:r w:rsidDel="00000000" w:rsidR="00000000" w:rsidRPr="00000000">
              <w:rPr>
                <w:rtl w:val="0"/>
              </w:rPr>
            </w:r>
          </w:p>
        </w:tc>
        <w:tc>
          <w:tcPr>
            <w:tcBorders>
              <w:left w:color="000000" w:space="0" w:sz="4" w:val="single"/>
            </w:tcBorders>
          </w:tcPr>
          <w:p w:rsidR="00000000" w:rsidDel="00000000" w:rsidP="00000000" w:rsidRDefault="00000000" w:rsidRPr="00000000" w14:paraId="000000CC">
            <w:pPr>
              <w:jc w:val="both"/>
              <w:rPr/>
            </w:pPr>
            <w:r w:rsidDel="00000000" w:rsidR="00000000" w:rsidRPr="00000000">
              <w:rPr>
                <w:rtl w:val="0"/>
              </w:rPr>
            </w:r>
          </w:p>
        </w:tc>
      </w:tr>
      <w:tr>
        <w:trPr>
          <w:cantSplit w:val="1"/>
          <w:trHeight w:val="630" w:hRule="atLeast"/>
          <w:tblHeader w:val="0"/>
        </w:trPr>
        <w:tc>
          <w:tcPr>
            <w:tcBorders>
              <w:right w:color="000000" w:space="0" w:sz="4" w:val="single"/>
            </w:tcBorders>
          </w:tcPr>
          <w:p w:rsidR="00000000" w:rsidDel="00000000" w:rsidP="00000000" w:rsidRDefault="00000000" w:rsidRPr="00000000" w14:paraId="000000CD">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E">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CF">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D0">
            <w:pPr>
              <w:jc w:val="both"/>
              <w:rPr/>
            </w:pPr>
            <w:r w:rsidDel="00000000" w:rsidR="00000000" w:rsidRPr="00000000">
              <w:rPr>
                <w:rtl w:val="0"/>
              </w:rPr>
            </w:r>
          </w:p>
        </w:tc>
        <w:tc>
          <w:tcPr>
            <w:tcBorders>
              <w:left w:color="000000" w:space="0" w:sz="4" w:val="single"/>
            </w:tcBorders>
          </w:tcPr>
          <w:p w:rsidR="00000000" w:rsidDel="00000000" w:rsidP="00000000" w:rsidRDefault="00000000" w:rsidRPr="00000000" w14:paraId="000000D1">
            <w:pPr>
              <w:jc w:val="both"/>
              <w:rPr/>
            </w:pPr>
            <w:r w:rsidDel="00000000" w:rsidR="00000000" w:rsidRPr="00000000">
              <w:rPr>
                <w:rtl w:val="0"/>
              </w:rPr>
            </w:r>
          </w:p>
        </w:tc>
      </w:tr>
      <w:tr>
        <w:trPr>
          <w:cantSplit w:val="1"/>
          <w:trHeight w:val="840" w:hRule="atLeast"/>
          <w:tblHeader w:val="0"/>
        </w:trPr>
        <w:tc>
          <w:tcPr>
            <w:tcBorders>
              <w:right w:color="000000" w:space="0" w:sz="4" w:val="single"/>
            </w:tcBorders>
          </w:tcPr>
          <w:p w:rsidR="00000000" w:rsidDel="00000000" w:rsidP="00000000" w:rsidRDefault="00000000" w:rsidRPr="00000000" w14:paraId="000000D2">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D3">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D4">
            <w:pPr>
              <w:jc w:val="both"/>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D5">
            <w:pPr>
              <w:jc w:val="both"/>
              <w:rPr/>
            </w:pPr>
            <w:r w:rsidDel="00000000" w:rsidR="00000000" w:rsidRPr="00000000">
              <w:rPr>
                <w:rtl w:val="0"/>
              </w:rPr>
            </w:r>
          </w:p>
        </w:tc>
        <w:tc>
          <w:tcPr>
            <w:tcBorders>
              <w:left w:color="000000" w:space="0" w:sz="4" w:val="single"/>
            </w:tcBorders>
          </w:tcPr>
          <w:p w:rsidR="00000000" w:rsidDel="00000000" w:rsidP="00000000" w:rsidRDefault="00000000" w:rsidRPr="00000000" w14:paraId="000000D6">
            <w:pPr>
              <w:jc w:val="both"/>
              <w:rPr/>
            </w:pPr>
            <w:r w:rsidDel="00000000" w:rsidR="00000000" w:rsidRPr="00000000">
              <w:rPr>
                <w:rtl w:val="0"/>
              </w:rPr>
            </w:r>
          </w:p>
        </w:tc>
      </w:tr>
    </w:tbl>
    <w:p w:rsidR="00000000" w:rsidDel="00000000" w:rsidP="00000000" w:rsidRDefault="00000000" w:rsidRPr="00000000" w14:paraId="000000D7">
      <w:pPr>
        <w:rPr>
          <w:i w:val="1"/>
          <w:sz w:val="20"/>
          <w:szCs w:val="20"/>
          <w:highlight w:val="white"/>
        </w:rPr>
      </w:pPr>
      <w:r w:rsidDel="00000000" w:rsidR="00000000" w:rsidRPr="00000000">
        <w:rPr>
          <w:rtl w:val="0"/>
        </w:rPr>
      </w:r>
    </w:p>
    <w:p w:rsidR="00000000" w:rsidDel="00000000" w:rsidP="00000000" w:rsidRDefault="00000000" w:rsidRPr="00000000" w14:paraId="000000D8">
      <w:pPr>
        <w:rPr>
          <w:i w:val="1"/>
          <w:sz w:val="20"/>
          <w:szCs w:val="20"/>
          <w:highlight w:val="white"/>
        </w:rPr>
      </w:pPr>
      <w:r w:rsidDel="00000000" w:rsidR="00000000" w:rsidRPr="00000000">
        <w:rPr>
          <w:i w:val="1"/>
          <w:sz w:val="20"/>
          <w:szCs w:val="20"/>
          <w:highlight w:val="white"/>
          <w:rtl w:val="0"/>
        </w:rPr>
        <w:t xml:space="preserve">Attachments required; Completion Certificates    </w:t>
      </w:r>
    </w:p>
    <w:p w:rsidR="00000000" w:rsidDel="00000000" w:rsidP="00000000" w:rsidRDefault="00000000" w:rsidRPr="00000000" w14:paraId="000000D9">
      <w:pPr>
        <w:jc w:val="both"/>
        <w:rPr>
          <w:i w:val="1"/>
          <w:sz w:val="20"/>
          <w:szCs w:val="20"/>
          <w:highlight w:val="white"/>
        </w:rPr>
      </w:pPr>
      <w:r w:rsidDel="00000000" w:rsidR="00000000" w:rsidRPr="00000000">
        <w:rPr>
          <w:i w:val="1"/>
          <w:sz w:val="20"/>
          <w:szCs w:val="20"/>
          <w:highlight w:val="white"/>
          <w:rtl w:val="0"/>
        </w:rPr>
        <w:t xml:space="preserve">Evaluation Criteria; Form filled, signed and at least Two (2) previous contracts worth equal to or more than USD 50,000/= each in the last five (5) years. Supply and delivery of medical equipment, lab equipment considered as relevant work experiences – Pass/Fail criteria</w:t>
      </w:r>
    </w:p>
    <w:p w:rsidR="00000000" w:rsidDel="00000000" w:rsidP="00000000" w:rsidRDefault="00000000" w:rsidRPr="00000000" w14:paraId="000000DA">
      <w:pPr>
        <w:rPr>
          <w:i w:val="1"/>
          <w:sz w:val="20"/>
          <w:szCs w:val="20"/>
        </w:rPr>
      </w:pPr>
      <w:r w:rsidDel="00000000" w:rsidR="00000000" w:rsidRPr="00000000">
        <w:rPr>
          <w:rtl w:val="0"/>
        </w:rPr>
      </w:r>
    </w:p>
    <w:p w:rsidR="00000000" w:rsidDel="00000000" w:rsidP="00000000" w:rsidRDefault="00000000" w:rsidRPr="00000000" w14:paraId="000000DB">
      <w:pPr>
        <w:spacing w:after="0" w:before="0" w:lineRule="auto"/>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rFonts w:ascii="Times New Roman" w:cs="Times New Roman" w:eastAsia="Times New Roman" w:hAnsi="Times New Roman"/>
          <w:b w:val="1"/>
          <w:smallCaps w:val="1"/>
          <w:rtl w:val="0"/>
        </w:rPr>
        <w:t xml:space="preserve">4</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(PART I) - FINANCIAL SITUATION FORM</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IFP Case No.: PQ/20</w:t>
      </w:r>
      <w:r w:rsidDel="00000000" w:rsidR="00000000" w:rsidRPr="00000000">
        <w:rPr>
          <w:u w:val="single"/>
          <w:rtl w:val="0"/>
        </w:rPr>
        <w:t xml:space="preserve">24/54600</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E8">
      <w:pPr>
        <w:jc w:val="both"/>
        <w:rPr/>
      </w:pPr>
      <w:r w:rsidDel="00000000" w:rsidR="00000000" w:rsidRPr="00000000">
        <w:rPr>
          <w:rtl w:val="0"/>
        </w:rPr>
      </w:r>
    </w:p>
    <w:p w:rsidR="00000000" w:rsidDel="00000000" w:rsidP="00000000" w:rsidRDefault="00000000" w:rsidRPr="00000000" w14:paraId="000000E9">
      <w:pPr>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highlight w:val="white"/>
          <w:rtl w:val="0"/>
        </w:rPr>
        <w:t xml:space="preserve">The information supplied should be the relevant information of the Applicant in terms of the amounts billed to clients for each year for work in progress or completed</w:t>
      </w:r>
      <w:r w:rsidDel="00000000" w:rsidR="00000000" w:rsidRPr="00000000">
        <w:rPr>
          <w:rtl w:val="0"/>
        </w:rPr>
      </w:r>
    </w:p>
    <w:tbl>
      <w:tblPr>
        <w:tblStyle w:val="Table4"/>
        <w:tblW w:w="95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84"/>
        <w:gridCol w:w="2384"/>
        <w:gridCol w:w="2384"/>
        <w:gridCol w:w="2385"/>
        <w:tblGridChange w:id="0">
          <w:tblGrid>
            <w:gridCol w:w="2384"/>
            <w:gridCol w:w="2384"/>
            <w:gridCol w:w="2384"/>
            <w:gridCol w:w="2385"/>
          </w:tblGrid>
        </w:tblGridChange>
      </w:tblGrid>
      <w:tr>
        <w:trPr>
          <w:cantSplit w:val="1"/>
          <w:trHeight w:val="418" w:hRule="atLeast"/>
          <w:tblHeader w:val="0"/>
        </w:trPr>
        <w:tc>
          <w:tcPr>
            <w:shd w:fill="000000" w:val="clear"/>
          </w:tcPr>
          <w:p w:rsidR="00000000" w:rsidDel="00000000" w:rsidP="00000000" w:rsidRDefault="00000000" w:rsidRPr="00000000" w14:paraId="000000EA">
            <w:pPr>
              <w:jc w:val="both"/>
              <w:rPr>
                <w:b w:val="1"/>
                <w:color w:val="ffffff"/>
                <w:sz w:val="20"/>
                <w:szCs w:val="20"/>
              </w:rPr>
            </w:pPr>
            <w:r w:rsidDel="00000000" w:rsidR="00000000" w:rsidRPr="00000000">
              <w:rPr>
                <w:rtl w:val="0"/>
              </w:rPr>
            </w:r>
          </w:p>
        </w:tc>
        <w:tc>
          <w:tcPr>
            <w:gridSpan w:val="3"/>
            <w:shd w:fill="000000" w:val="clear"/>
            <w:vAlign w:val="center"/>
          </w:tcPr>
          <w:p w:rsidR="00000000" w:rsidDel="00000000" w:rsidP="00000000" w:rsidRDefault="00000000" w:rsidRPr="00000000" w14:paraId="000000EB">
            <w:pPr>
              <w:jc w:val="both"/>
              <w:rPr>
                <w:b w:val="1"/>
                <w:color w:val="ffffff"/>
                <w:sz w:val="20"/>
                <w:szCs w:val="20"/>
              </w:rPr>
            </w:pPr>
            <w:r w:rsidDel="00000000" w:rsidR="00000000" w:rsidRPr="00000000">
              <w:rPr>
                <w:b w:val="1"/>
                <w:color w:val="ffffff"/>
                <w:sz w:val="20"/>
                <w:szCs w:val="20"/>
                <w:rtl w:val="0"/>
              </w:rPr>
              <w:t xml:space="preserve">Financial Data for Previous 3 Years [USD]</w:t>
            </w:r>
          </w:p>
        </w:tc>
      </w:tr>
      <w:tr>
        <w:trPr>
          <w:cantSplit w:val="1"/>
          <w:trHeight w:val="757" w:hRule="atLeast"/>
          <w:tblHeader w:val="0"/>
        </w:trPr>
        <w:tc>
          <w:tcPr>
            <w:vAlign w:val="center"/>
          </w:tcPr>
          <w:p w:rsidR="00000000" w:rsidDel="00000000" w:rsidP="00000000" w:rsidRDefault="00000000" w:rsidRPr="00000000" w14:paraId="000000EE">
            <w:pPr>
              <w:tabs>
                <w:tab w:val="center" w:leader="none" w:pos="5400"/>
                <w:tab w:val="right" w:leader="none" w:pos="9000"/>
              </w:tabs>
              <w:ind w:left="-57" w:firstLine="0"/>
              <w:rPr>
                <w:b w:val="1"/>
                <w:sz w:val="20"/>
                <w:szCs w:val="20"/>
              </w:rPr>
            </w:pPr>
            <w:r w:rsidDel="00000000" w:rsidR="00000000" w:rsidRPr="00000000">
              <w:rPr>
                <w:b w:val="1"/>
                <w:sz w:val="20"/>
                <w:szCs w:val="20"/>
                <w:rtl w:val="0"/>
              </w:rPr>
              <w:t xml:space="preserve">Previous 3 Years</w:t>
            </w:r>
          </w:p>
        </w:tc>
        <w:tc>
          <w:tcPr>
            <w:vAlign w:val="center"/>
          </w:tcPr>
          <w:p w:rsidR="00000000" w:rsidDel="00000000" w:rsidP="00000000" w:rsidRDefault="00000000" w:rsidRPr="00000000" w14:paraId="000000EF">
            <w:pPr>
              <w:tabs>
                <w:tab w:val="center" w:leader="none" w:pos="5400"/>
                <w:tab w:val="right" w:leader="none" w:pos="9000"/>
              </w:tabs>
              <w:ind w:left="-57" w:firstLine="0"/>
              <w:jc w:val="both"/>
              <w:rPr>
                <w:b w:val="1"/>
                <w:sz w:val="20"/>
                <w:szCs w:val="20"/>
              </w:rPr>
            </w:pPr>
            <w:r w:rsidDel="00000000" w:rsidR="00000000" w:rsidRPr="00000000">
              <w:rPr>
                <w:b w:val="1"/>
                <w:sz w:val="20"/>
                <w:szCs w:val="20"/>
                <w:rtl w:val="0"/>
              </w:rPr>
              <w:t xml:space="preserve">Year 2021:</w:t>
              <w:tab/>
            </w:r>
          </w:p>
        </w:tc>
        <w:tc>
          <w:tcPr>
            <w:vAlign w:val="center"/>
          </w:tcPr>
          <w:p w:rsidR="00000000" w:rsidDel="00000000" w:rsidP="00000000" w:rsidRDefault="00000000" w:rsidRPr="00000000" w14:paraId="000000F0">
            <w:pPr>
              <w:tabs>
                <w:tab w:val="center" w:leader="none" w:pos="5400"/>
                <w:tab w:val="right" w:leader="none" w:pos="9000"/>
              </w:tabs>
              <w:ind w:left="-57" w:firstLine="0"/>
              <w:jc w:val="both"/>
              <w:rPr>
                <w:b w:val="1"/>
                <w:sz w:val="20"/>
                <w:szCs w:val="20"/>
              </w:rPr>
            </w:pPr>
            <w:r w:rsidDel="00000000" w:rsidR="00000000" w:rsidRPr="00000000">
              <w:rPr>
                <w:b w:val="1"/>
                <w:sz w:val="20"/>
                <w:szCs w:val="20"/>
                <w:rtl w:val="0"/>
              </w:rPr>
              <w:t xml:space="preserve">Year 2022:</w:t>
              <w:tab/>
            </w:r>
          </w:p>
        </w:tc>
        <w:tc>
          <w:tcPr>
            <w:vAlign w:val="center"/>
          </w:tcPr>
          <w:p w:rsidR="00000000" w:rsidDel="00000000" w:rsidP="00000000" w:rsidRDefault="00000000" w:rsidRPr="00000000" w14:paraId="000000F1">
            <w:pPr>
              <w:tabs>
                <w:tab w:val="center" w:leader="none" w:pos="5400"/>
                <w:tab w:val="right" w:leader="none" w:pos="9000"/>
              </w:tabs>
              <w:ind w:left="-57" w:firstLine="0"/>
              <w:jc w:val="both"/>
              <w:rPr>
                <w:b w:val="1"/>
                <w:sz w:val="20"/>
                <w:szCs w:val="20"/>
              </w:rPr>
            </w:pPr>
            <w:r w:rsidDel="00000000" w:rsidR="00000000" w:rsidRPr="00000000">
              <w:rPr>
                <w:b w:val="1"/>
                <w:sz w:val="20"/>
                <w:szCs w:val="20"/>
                <w:rtl w:val="0"/>
              </w:rPr>
              <w:t xml:space="preserve">Year 2023:</w:t>
              <w:tab/>
            </w:r>
          </w:p>
        </w:tc>
      </w:tr>
    </w:tbl>
    <w:p w:rsidR="00000000" w:rsidDel="00000000" w:rsidP="00000000" w:rsidRDefault="00000000" w:rsidRPr="00000000" w14:paraId="000000F2">
      <w:pPr>
        <w:tabs>
          <w:tab w:val="center" w:leader="none" w:pos="5400"/>
          <w:tab w:val="right" w:leader="none" w:pos="9000"/>
        </w:tabs>
        <w:ind w:left="-57" w:firstLine="0"/>
        <w:jc w:val="both"/>
        <w:rPr/>
      </w:pPr>
      <w:r w:rsidDel="00000000" w:rsidR="00000000" w:rsidRPr="00000000">
        <w:rPr>
          <w:rtl w:val="0"/>
        </w:rPr>
      </w:r>
    </w:p>
    <w:p w:rsidR="00000000" w:rsidDel="00000000" w:rsidP="00000000" w:rsidRDefault="00000000" w:rsidRPr="00000000" w14:paraId="000000F3">
      <w:pPr>
        <w:tabs>
          <w:tab w:val="center" w:leader="none" w:pos="5400"/>
          <w:tab w:val="right" w:leader="none" w:pos="9000"/>
        </w:tabs>
        <w:ind w:left="-57" w:firstLine="0"/>
        <w:jc w:val="both"/>
        <w:rPr/>
      </w:pPr>
      <w:r w:rsidDel="00000000" w:rsidR="00000000" w:rsidRPr="00000000">
        <w:rPr>
          <w:rtl w:val="0"/>
        </w:rPr>
        <w:t xml:space="preserve">Information from Balance Sheet</w:t>
      </w:r>
    </w:p>
    <w:tbl>
      <w:tblPr>
        <w:tblStyle w:val="Table5"/>
        <w:tblW w:w="94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0"/>
        <w:gridCol w:w="2366"/>
        <w:gridCol w:w="2366"/>
        <w:gridCol w:w="2366"/>
        <w:tblGridChange w:id="0">
          <w:tblGrid>
            <w:gridCol w:w="2350"/>
            <w:gridCol w:w="2366"/>
            <w:gridCol w:w="2366"/>
            <w:gridCol w:w="2366"/>
          </w:tblGrid>
        </w:tblGridChange>
      </w:tblGrid>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0F4">
            <w:pPr>
              <w:tabs>
                <w:tab w:val="center" w:leader="none" w:pos="5400"/>
                <w:tab w:val="right" w:leader="none" w:pos="9000"/>
              </w:tabs>
              <w:ind w:left="-57" w:firstLine="0"/>
              <w:jc w:val="both"/>
              <w:rPr/>
            </w:pPr>
            <w:r w:rsidDel="00000000" w:rsidR="00000000" w:rsidRPr="00000000">
              <w:rPr>
                <w:rtl w:val="0"/>
              </w:rPr>
              <w:t xml:space="preserve">Total Assets</w:t>
            </w:r>
          </w:p>
        </w:tc>
        <w:tc>
          <w:tcPr>
            <w:tcBorders>
              <w:left w:color="000000" w:space="0" w:sz="4" w:val="single"/>
            </w:tcBorders>
            <w:vAlign w:val="center"/>
          </w:tcPr>
          <w:p w:rsidR="00000000" w:rsidDel="00000000" w:rsidP="00000000" w:rsidRDefault="00000000" w:rsidRPr="00000000" w14:paraId="000000F5">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6">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7">
            <w:pPr>
              <w:tabs>
                <w:tab w:val="center" w:leader="none" w:pos="5400"/>
                <w:tab w:val="right" w:leader="none" w:pos="9000"/>
              </w:tabs>
              <w:ind w:left="-57" w:firstLine="0"/>
              <w:jc w:val="both"/>
              <w:rPr/>
            </w:pPr>
            <w:r w:rsidDel="00000000" w:rsidR="00000000" w:rsidRPr="00000000">
              <w:rPr>
                <w:rtl w:val="0"/>
              </w:rPr>
            </w:r>
          </w:p>
        </w:tc>
      </w:tr>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0F8">
            <w:pPr>
              <w:tabs>
                <w:tab w:val="center" w:leader="none" w:pos="5400"/>
                <w:tab w:val="right" w:leader="none" w:pos="9000"/>
              </w:tabs>
              <w:ind w:left="-57" w:firstLine="0"/>
              <w:jc w:val="both"/>
              <w:rPr/>
            </w:pPr>
            <w:r w:rsidDel="00000000" w:rsidR="00000000" w:rsidRPr="00000000">
              <w:rPr>
                <w:rtl w:val="0"/>
              </w:rPr>
              <w:t xml:space="preserve">Total Liabilities</w:t>
            </w:r>
          </w:p>
        </w:tc>
        <w:tc>
          <w:tcPr>
            <w:tcBorders>
              <w:left w:color="000000" w:space="0" w:sz="4" w:val="single"/>
            </w:tcBorders>
            <w:vAlign w:val="center"/>
          </w:tcPr>
          <w:p w:rsidR="00000000" w:rsidDel="00000000" w:rsidP="00000000" w:rsidRDefault="00000000" w:rsidRPr="00000000" w14:paraId="000000F9">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A">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B">
            <w:pPr>
              <w:tabs>
                <w:tab w:val="center" w:leader="none" w:pos="5400"/>
                <w:tab w:val="right" w:leader="none" w:pos="9000"/>
              </w:tabs>
              <w:ind w:left="-57" w:firstLine="0"/>
              <w:jc w:val="both"/>
              <w:rPr/>
            </w:pPr>
            <w:r w:rsidDel="00000000" w:rsidR="00000000" w:rsidRPr="00000000">
              <w:rPr>
                <w:rtl w:val="0"/>
              </w:rPr>
            </w:r>
          </w:p>
        </w:tc>
      </w:tr>
      <w:tr>
        <w:trPr>
          <w:cantSplit w:val="1"/>
          <w:trHeight w:val="525" w:hRule="atLeast"/>
          <w:tblHeader w:val="0"/>
        </w:trPr>
        <w:tc>
          <w:tcPr>
            <w:tcBorders>
              <w:right w:color="000000" w:space="0" w:sz="4" w:val="single"/>
            </w:tcBorders>
            <w:vAlign w:val="center"/>
          </w:tcPr>
          <w:p w:rsidR="00000000" w:rsidDel="00000000" w:rsidP="00000000" w:rsidRDefault="00000000" w:rsidRPr="00000000" w14:paraId="000000FC">
            <w:pPr>
              <w:tabs>
                <w:tab w:val="center" w:leader="none" w:pos="5400"/>
                <w:tab w:val="right" w:leader="none" w:pos="9000"/>
              </w:tabs>
              <w:ind w:left="-57" w:firstLine="0"/>
              <w:jc w:val="both"/>
              <w:rPr/>
            </w:pPr>
            <w:r w:rsidDel="00000000" w:rsidR="00000000" w:rsidRPr="00000000">
              <w:rPr>
                <w:rtl w:val="0"/>
              </w:rPr>
              <w:t xml:space="preserve">Net Worth</w:t>
            </w:r>
          </w:p>
        </w:tc>
        <w:tc>
          <w:tcPr>
            <w:tcBorders>
              <w:left w:color="000000" w:space="0" w:sz="4" w:val="single"/>
            </w:tcBorders>
            <w:vAlign w:val="center"/>
          </w:tcPr>
          <w:p w:rsidR="00000000" w:rsidDel="00000000" w:rsidP="00000000" w:rsidRDefault="00000000" w:rsidRPr="00000000" w14:paraId="000000FD">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E">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0FF">
            <w:pPr>
              <w:tabs>
                <w:tab w:val="center" w:leader="none" w:pos="5400"/>
                <w:tab w:val="right" w:leader="none" w:pos="9000"/>
              </w:tabs>
              <w:ind w:left="-57" w:firstLine="0"/>
              <w:jc w:val="both"/>
              <w:rPr/>
            </w:pPr>
            <w:r w:rsidDel="00000000" w:rsidR="00000000" w:rsidRPr="00000000">
              <w:rPr>
                <w:rtl w:val="0"/>
              </w:rPr>
            </w:r>
          </w:p>
        </w:tc>
      </w:tr>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100">
            <w:pPr>
              <w:tabs>
                <w:tab w:val="center" w:leader="none" w:pos="5400"/>
                <w:tab w:val="right" w:leader="none" w:pos="9000"/>
              </w:tabs>
              <w:ind w:left="-57" w:firstLine="0"/>
              <w:jc w:val="both"/>
              <w:rPr/>
            </w:pPr>
            <w:r w:rsidDel="00000000" w:rsidR="00000000" w:rsidRPr="00000000">
              <w:rPr>
                <w:rtl w:val="0"/>
              </w:rPr>
              <w:t xml:space="preserve">Current Assets</w:t>
            </w:r>
          </w:p>
        </w:tc>
        <w:tc>
          <w:tcPr>
            <w:tcBorders>
              <w:left w:color="000000" w:space="0" w:sz="4" w:val="single"/>
            </w:tcBorders>
            <w:vAlign w:val="center"/>
          </w:tcPr>
          <w:p w:rsidR="00000000" w:rsidDel="00000000" w:rsidP="00000000" w:rsidRDefault="00000000" w:rsidRPr="00000000" w14:paraId="00000101">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2">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3">
            <w:pPr>
              <w:tabs>
                <w:tab w:val="center" w:leader="none" w:pos="5400"/>
                <w:tab w:val="right" w:leader="none" w:pos="9000"/>
              </w:tabs>
              <w:ind w:left="-57" w:firstLine="0"/>
              <w:jc w:val="both"/>
              <w:rPr/>
            </w:pPr>
            <w:r w:rsidDel="00000000" w:rsidR="00000000" w:rsidRPr="00000000">
              <w:rPr>
                <w:rtl w:val="0"/>
              </w:rPr>
            </w:r>
          </w:p>
        </w:tc>
      </w:tr>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104">
            <w:pPr>
              <w:tabs>
                <w:tab w:val="center" w:leader="none" w:pos="5400"/>
                <w:tab w:val="right" w:leader="none" w:pos="9000"/>
              </w:tabs>
              <w:ind w:left="-57" w:firstLine="0"/>
              <w:jc w:val="both"/>
              <w:rPr/>
            </w:pPr>
            <w:r w:rsidDel="00000000" w:rsidR="00000000" w:rsidRPr="00000000">
              <w:rPr>
                <w:rtl w:val="0"/>
              </w:rPr>
              <w:t xml:space="preserve">Current Liabilities</w:t>
            </w:r>
          </w:p>
        </w:tc>
        <w:tc>
          <w:tcPr>
            <w:tcBorders>
              <w:left w:color="000000" w:space="0" w:sz="4" w:val="single"/>
            </w:tcBorders>
            <w:vAlign w:val="center"/>
          </w:tcPr>
          <w:p w:rsidR="00000000" w:rsidDel="00000000" w:rsidP="00000000" w:rsidRDefault="00000000" w:rsidRPr="00000000" w14:paraId="00000105">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6">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7">
            <w:pPr>
              <w:tabs>
                <w:tab w:val="center" w:leader="none" w:pos="5400"/>
                <w:tab w:val="right" w:leader="none" w:pos="9000"/>
              </w:tabs>
              <w:ind w:left="-57" w:firstLine="0"/>
              <w:jc w:val="both"/>
              <w:rPr/>
            </w:pPr>
            <w:r w:rsidDel="00000000" w:rsidR="00000000" w:rsidRPr="00000000">
              <w:rPr>
                <w:rtl w:val="0"/>
              </w:rPr>
            </w:r>
          </w:p>
        </w:tc>
      </w:tr>
    </w:tbl>
    <w:p w:rsidR="00000000" w:rsidDel="00000000" w:rsidP="00000000" w:rsidRDefault="00000000" w:rsidRPr="00000000" w14:paraId="00000108">
      <w:pPr>
        <w:tabs>
          <w:tab w:val="center" w:leader="none" w:pos="5400"/>
          <w:tab w:val="right" w:leader="none" w:pos="9000"/>
        </w:tabs>
        <w:ind w:left="-57" w:firstLine="0"/>
        <w:jc w:val="both"/>
        <w:rPr/>
      </w:pPr>
      <w:r w:rsidDel="00000000" w:rsidR="00000000" w:rsidRPr="00000000">
        <w:rPr>
          <w:rtl w:val="0"/>
        </w:rPr>
      </w:r>
    </w:p>
    <w:p w:rsidR="00000000" w:rsidDel="00000000" w:rsidP="00000000" w:rsidRDefault="00000000" w:rsidRPr="00000000" w14:paraId="00000109">
      <w:pPr>
        <w:tabs>
          <w:tab w:val="center" w:leader="none" w:pos="5400"/>
          <w:tab w:val="right" w:leader="none" w:pos="9000"/>
        </w:tabs>
        <w:ind w:left="-57" w:firstLine="0"/>
        <w:jc w:val="both"/>
        <w:rPr/>
      </w:pPr>
      <w:r w:rsidDel="00000000" w:rsidR="00000000" w:rsidRPr="00000000">
        <w:rPr>
          <w:rtl w:val="0"/>
        </w:rPr>
        <w:t xml:space="preserve">Information from Income Statement</w:t>
      </w:r>
    </w:p>
    <w:tbl>
      <w:tblPr>
        <w:tblStyle w:val="Table6"/>
        <w:tblW w:w="9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08"/>
        <w:gridCol w:w="2362"/>
        <w:gridCol w:w="2362"/>
        <w:gridCol w:w="2362"/>
        <w:tblGridChange w:id="0">
          <w:tblGrid>
            <w:gridCol w:w="2408"/>
            <w:gridCol w:w="2362"/>
            <w:gridCol w:w="2362"/>
            <w:gridCol w:w="2362"/>
          </w:tblGrid>
        </w:tblGridChange>
      </w:tblGrid>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10A">
            <w:pPr>
              <w:tabs>
                <w:tab w:val="center" w:leader="none" w:pos="5400"/>
                <w:tab w:val="right" w:leader="none" w:pos="9000"/>
              </w:tabs>
              <w:ind w:left="-57" w:firstLine="0"/>
              <w:jc w:val="both"/>
              <w:rPr/>
            </w:pPr>
            <w:r w:rsidDel="00000000" w:rsidR="00000000" w:rsidRPr="00000000">
              <w:rPr>
                <w:rtl w:val="0"/>
              </w:rPr>
              <w:t xml:space="preserve">Total Revenues </w:t>
            </w:r>
          </w:p>
        </w:tc>
        <w:tc>
          <w:tcPr>
            <w:tcBorders>
              <w:left w:color="000000" w:space="0" w:sz="4" w:val="single"/>
            </w:tcBorders>
            <w:vAlign w:val="center"/>
          </w:tcPr>
          <w:p w:rsidR="00000000" w:rsidDel="00000000" w:rsidP="00000000" w:rsidRDefault="00000000" w:rsidRPr="00000000" w14:paraId="0000010B">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C">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0D">
            <w:pPr>
              <w:tabs>
                <w:tab w:val="center" w:leader="none" w:pos="5400"/>
                <w:tab w:val="right" w:leader="none" w:pos="9000"/>
              </w:tabs>
              <w:ind w:left="-57" w:firstLine="0"/>
              <w:jc w:val="both"/>
              <w:rPr/>
            </w:pPr>
            <w:r w:rsidDel="00000000" w:rsidR="00000000" w:rsidRPr="00000000">
              <w:rPr>
                <w:rtl w:val="0"/>
              </w:rPr>
            </w:r>
          </w:p>
        </w:tc>
      </w:tr>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10E">
            <w:pPr>
              <w:tabs>
                <w:tab w:val="center" w:leader="none" w:pos="5400"/>
                <w:tab w:val="right" w:leader="none" w:pos="9000"/>
              </w:tabs>
              <w:ind w:left="-57" w:firstLine="0"/>
              <w:jc w:val="both"/>
              <w:rPr/>
            </w:pPr>
            <w:r w:rsidDel="00000000" w:rsidR="00000000" w:rsidRPr="00000000">
              <w:rPr>
                <w:rtl w:val="0"/>
              </w:rPr>
              <w:t xml:space="preserve">Profits Before Taxes</w:t>
            </w:r>
          </w:p>
        </w:tc>
        <w:tc>
          <w:tcPr>
            <w:tcBorders>
              <w:left w:color="000000" w:space="0" w:sz="4" w:val="single"/>
            </w:tcBorders>
            <w:vAlign w:val="center"/>
          </w:tcPr>
          <w:p w:rsidR="00000000" w:rsidDel="00000000" w:rsidP="00000000" w:rsidRDefault="00000000" w:rsidRPr="00000000" w14:paraId="0000010F">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10">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11">
            <w:pPr>
              <w:tabs>
                <w:tab w:val="center" w:leader="none" w:pos="5400"/>
                <w:tab w:val="right" w:leader="none" w:pos="9000"/>
              </w:tabs>
              <w:ind w:left="-57" w:firstLine="0"/>
              <w:jc w:val="both"/>
              <w:rPr/>
            </w:pPr>
            <w:r w:rsidDel="00000000" w:rsidR="00000000" w:rsidRPr="00000000">
              <w:rPr>
                <w:rtl w:val="0"/>
              </w:rPr>
            </w:r>
          </w:p>
        </w:tc>
      </w:tr>
      <w:tr>
        <w:trPr>
          <w:cantSplit w:val="1"/>
          <w:trHeight w:val="504" w:hRule="atLeast"/>
          <w:tblHeader w:val="0"/>
        </w:trPr>
        <w:tc>
          <w:tcPr>
            <w:tcBorders>
              <w:right w:color="000000" w:space="0" w:sz="4" w:val="single"/>
            </w:tcBorders>
            <w:vAlign w:val="center"/>
          </w:tcPr>
          <w:p w:rsidR="00000000" w:rsidDel="00000000" w:rsidP="00000000" w:rsidRDefault="00000000" w:rsidRPr="00000000" w14:paraId="00000112">
            <w:pPr>
              <w:tabs>
                <w:tab w:val="center" w:leader="none" w:pos="5400"/>
                <w:tab w:val="right" w:leader="none" w:pos="9000"/>
              </w:tabs>
              <w:ind w:left="-57" w:firstLine="0"/>
              <w:jc w:val="both"/>
              <w:rPr/>
            </w:pPr>
            <w:r w:rsidDel="00000000" w:rsidR="00000000" w:rsidRPr="00000000">
              <w:rPr>
                <w:rtl w:val="0"/>
              </w:rPr>
              <w:t xml:space="preserve">Profits After Taxes</w:t>
            </w:r>
          </w:p>
        </w:tc>
        <w:tc>
          <w:tcPr>
            <w:tcBorders>
              <w:left w:color="000000" w:space="0" w:sz="4" w:val="single"/>
            </w:tcBorders>
            <w:vAlign w:val="center"/>
          </w:tcPr>
          <w:p w:rsidR="00000000" w:rsidDel="00000000" w:rsidP="00000000" w:rsidRDefault="00000000" w:rsidRPr="00000000" w14:paraId="00000113">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14">
            <w:pPr>
              <w:tabs>
                <w:tab w:val="center" w:leader="none" w:pos="5400"/>
                <w:tab w:val="right" w:leader="none"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115">
            <w:pPr>
              <w:tabs>
                <w:tab w:val="center" w:leader="none" w:pos="5400"/>
                <w:tab w:val="right" w:leader="none" w:pos="9000"/>
              </w:tabs>
              <w:ind w:left="-57" w:firstLine="0"/>
              <w:jc w:val="both"/>
              <w:rPr/>
            </w:pPr>
            <w:r w:rsidDel="00000000" w:rsidR="00000000" w:rsidRPr="00000000">
              <w:rPr>
                <w:rtl w:val="0"/>
              </w:rPr>
            </w:r>
          </w:p>
        </w:tc>
      </w:tr>
    </w:tbl>
    <w:p w:rsidR="00000000" w:rsidDel="00000000" w:rsidP="00000000" w:rsidRDefault="00000000" w:rsidRPr="00000000" w14:paraId="00000116">
      <w:pPr>
        <w:tabs>
          <w:tab w:val="center" w:leader="none" w:pos="5400"/>
          <w:tab w:val="right" w:leader="none" w:pos="9000"/>
        </w:tabs>
        <w:jc w:val="both"/>
        <w:rPr/>
      </w:pPr>
      <w:r w:rsidDel="00000000" w:rsidR="00000000" w:rsidRPr="00000000">
        <w:rPr>
          <w:rtl w:val="0"/>
        </w:rPr>
      </w:r>
    </w:p>
    <w:p w:rsidR="00000000" w:rsidDel="00000000" w:rsidP="00000000" w:rsidRDefault="00000000" w:rsidRPr="00000000" w14:paraId="00000117">
      <w:pPr>
        <w:rPr>
          <w:i w:val="1"/>
          <w:sz w:val="20"/>
          <w:szCs w:val="20"/>
        </w:rPr>
      </w:pPr>
      <w:r w:rsidDel="00000000" w:rsidR="00000000" w:rsidRPr="00000000">
        <w:rPr>
          <w:i w:val="1"/>
          <w:sz w:val="20"/>
          <w:szCs w:val="20"/>
          <w:rtl w:val="0"/>
        </w:rPr>
        <w:t xml:space="preserve">Attachments required; Copy of </w:t>
      </w:r>
      <w:r w:rsidDel="00000000" w:rsidR="00000000" w:rsidRPr="00000000">
        <w:rPr>
          <w:rFonts w:ascii="Calibri" w:cs="Calibri" w:eastAsia="Calibri" w:hAnsi="Calibri"/>
          <w:i w:val="1"/>
          <w:rtl w:val="0"/>
        </w:rPr>
        <w:t xml:space="preserve">company’s audited balance sheets for last Three (3) years (profit/loss accounts, assets/liabilities) and all supporting financial data.</w:t>
      </w:r>
      <w:r w:rsidDel="00000000" w:rsidR="00000000" w:rsidRPr="00000000">
        <w:rPr>
          <w:rtl w:val="0"/>
        </w:rPr>
      </w:r>
    </w:p>
    <w:p w:rsidR="00000000" w:rsidDel="00000000" w:rsidP="00000000" w:rsidRDefault="00000000" w:rsidRPr="00000000" w14:paraId="00000118">
      <w:pPr>
        <w:rPr>
          <w:i w:val="1"/>
          <w:sz w:val="20"/>
          <w:szCs w:val="20"/>
        </w:rPr>
      </w:pPr>
      <w:r w:rsidDel="00000000" w:rsidR="00000000" w:rsidRPr="00000000">
        <w:rPr>
          <w:i w:val="1"/>
          <w:sz w:val="20"/>
          <w:szCs w:val="20"/>
          <w:rtl w:val="0"/>
        </w:rPr>
        <w:t xml:space="preserve">Evaluation Criteria; Form filled, signed and attachments provided – Pass/Fail criteria</w:t>
      </w:r>
    </w:p>
    <w:p w:rsidR="00000000" w:rsidDel="00000000" w:rsidP="00000000" w:rsidRDefault="00000000" w:rsidRPr="00000000" w14:paraId="00000119">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11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rFonts w:ascii="Times New Roman" w:cs="Times New Roman" w:eastAsia="Times New Roman" w:hAnsi="Times New Roman"/>
          <w:b w:val="1"/>
          <w:smallCaps w:val="1"/>
          <w:rtl w:val="0"/>
        </w:rPr>
        <w:t xml:space="preserve">4</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(PART II) ANNUAL TURNOVER</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u w:val="single"/>
          <w:rtl w:val="0"/>
        </w:rPr>
        <w:t xml:space="preserve">IFP Case No.: PQ/2024/54600</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jc w:val="both"/>
        <w:rPr/>
      </w:pPr>
      <w:r w:rsidDel="00000000" w:rsidR="00000000" w:rsidRPr="00000000">
        <w:rPr>
          <w:sz w:val="20"/>
          <w:szCs w:val="20"/>
          <w:highlight w:val="white"/>
          <w:rtl w:val="0"/>
        </w:rPr>
        <w:t xml:space="preserve">The Bidders should have annual turnover of minimum the value USD 300,000.00 in  any one of the last five ( 5)  years.  This has to be demonstrated through the bidder's balance sheets for the last three years (2021, 2022 and 2023 ( or 2020, if 2023 is not available).</w:t>
      </w: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sdt>
      <w:sdtPr>
        <w:lock w:val="contentLocked"/>
        <w:tag w:val="goog_rdk_0"/>
      </w:sdtPr>
      <w:sdtContent>
        <w:tbl>
          <w:tblPr>
            <w:tblStyle w:val="Table7"/>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2520"/>
            <w:gridCol w:w="1545"/>
            <w:gridCol w:w="1545"/>
            <w:gridCol w:w="1545"/>
            <w:gridCol w:w="1545"/>
            <w:tblGridChange w:id="0">
              <w:tblGrid>
                <w:gridCol w:w="570"/>
                <w:gridCol w:w="2520"/>
                <w:gridCol w:w="1545"/>
                <w:gridCol w:w="1545"/>
                <w:gridCol w:w="1545"/>
                <w:gridCol w:w="15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highlight w:val="white"/>
                  </w:rPr>
                </w:pPr>
                <w:r w:rsidDel="00000000" w:rsidR="00000000" w:rsidRPr="00000000">
                  <w:rPr>
                    <w:sz w:val="20"/>
                    <w:szCs w:val="20"/>
                    <w:highlight w:val="white"/>
                    <w:rtl w:val="0"/>
                  </w:rPr>
                  <w:t xml:space="preserve">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highlight w:val="white"/>
                  </w:rPr>
                </w:pPr>
                <w:r w:rsidDel="00000000" w:rsidR="00000000" w:rsidRPr="00000000">
                  <w:rPr>
                    <w:sz w:val="20"/>
                    <w:szCs w:val="20"/>
                    <w:highlight w:val="white"/>
                    <w:rtl w:val="0"/>
                  </w:rPr>
                  <w:t xml:space="preserve">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highlight w:val="white"/>
                  </w:rPr>
                </w:pPr>
                <w:r w:rsidDel="00000000" w:rsidR="00000000" w:rsidRPr="00000000">
                  <w:rPr>
                    <w:sz w:val="20"/>
                    <w:szCs w:val="20"/>
                    <w:highlight w:val="white"/>
                    <w:rtl w:val="0"/>
                  </w:rPr>
                  <w:t xml:space="preserve">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highlight w:val="white"/>
                  </w:rPr>
                </w:pPr>
                <w:r w:rsidDel="00000000" w:rsidR="00000000" w:rsidRPr="00000000">
                  <w:rPr>
                    <w:sz w:val="20"/>
                    <w:szCs w:val="20"/>
                    <w:highlight w:val="white"/>
                    <w:rtl w:val="0"/>
                  </w:rPr>
                  <w:t xml:space="preserve">2020, if required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Annual Sales Turnover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b w:val="1"/>
          <w:sz w:val="20"/>
          <w:szCs w:val="20"/>
          <w:highlight w:val="white"/>
        </w:rPr>
      </w:pPr>
      <w:r w:rsidDel="00000000" w:rsidR="00000000" w:rsidRPr="00000000">
        <w:rPr>
          <w:b w:val="1"/>
          <w:sz w:val="20"/>
          <w:szCs w:val="20"/>
          <w:highlight w:val="white"/>
          <w:rtl w:val="0"/>
        </w:rPr>
        <w:t xml:space="preserve">Liquidity Ratio: The ratio Current assets / Current liabilities in any one of the last three years (2021, 2022 and 2023 (or 2020, if 2023 is not available) must be equal or greater than 1. </w:t>
      </w:r>
    </w:p>
    <w:p w:rsidR="00000000" w:rsidDel="00000000" w:rsidP="00000000" w:rsidRDefault="00000000" w:rsidRPr="00000000" w14:paraId="00000136">
      <w:pPr>
        <w:rPr/>
      </w:pPr>
      <w:r w:rsidDel="00000000" w:rsidR="00000000" w:rsidRPr="00000000">
        <w:rPr>
          <w:rtl w:val="0"/>
        </w:rPr>
      </w:r>
    </w:p>
    <w:sdt>
      <w:sdtPr>
        <w:lock w:val="contentLocked"/>
        <w:tag w:val="goog_rdk_1"/>
      </w:sdtPr>
      <w:sdtContent>
        <w:tbl>
          <w:tblPr>
            <w:tblStyle w:val="Table8"/>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790"/>
            <w:gridCol w:w="1395"/>
            <w:gridCol w:w="1350"/>
            <w:gridCol w:w="1545"/>
            <w:gridCol w:w="1545"/>
            <w:tblGridChange w:id="0">
              <w:tblGrid>
                <w:gridCol w:w="645"/>
                <w:gridCol w:w="2790"/>
                <w:gridCol w:w="1395"/>
                <w:gridCol w:w="1350"/>
                <w:gridCol w:w="1545"/>
                <w:gridCol w:w="15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after="0" w:before="0" w:lineRule="auto"/>
                  <w:rPr>
                    <w:sz w:val="20"/>
                    <w:szCs w:val="20"/>
                    <w:highlight w:val="white"/>
                  </w:rPr>
                </w:pPr>
                <w:r w:rsidDel="00000000" w:rsidR="00000000" w:rsidRPr="00000000">
                  <w:rPr>
                    <w:sz w:val="20"/>
                    <w:szCs w:val="20"/>
                    <w:highlight w:val="white"/>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after="0" w:before="0" w:lineRule="auto"/>
                  <w:rPr>
                    <w:sz w:val="20"/>
                    <w:szCs w:val="20"/>
                    <w:highlight w:val="white"/>
                  </w:rPr>
                </w:pPr>
                <w:r w:rsidDel="00000000" w:rsidR="00000000" w:rsidRPr="00000000">
                  <w:rPr>
                    <w:sz w:val="20"/>
                    <w:szCs w:val="20"/>
                    <w:highlight w:val="white"/>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after="0" w:before="0" w:lineRule="auto"/>
                  <w:jc w:val="center"/>
                  <w:rPr>
                    <w:sz w:val="20"/>
                    <w:szCs w:val="20"/>
                    <w:highlight w:val="white"/>
                  </w:rPr>
                </w:pPr>
                <w:r w:rsidDel="00000000" w:rsidR="00000000" w:rsidRPr="00000000">
                  <w:rPr>
                    <w:sz w:val="20"/>
                    <w:szCs w:val="20"/>
                    <w:highlight w:val="white"/>
                    <w:rtl w:val="0"/>
                  </w:rPr>
                  <w:t xml:space="preserve">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after="0" w:before="0" w:lineRule="auto"/>
                  <w:jc w:val="center"/>
                  <w:rPr>
                    <w:sz w:val="20"/>
                    <w:szCs w:val="20"/>
                    <w:highlight w:val="white"/>
                  </w:rPr>
                </w:pPr>
                <w:r w:rsidDel="00000000" w:rsidR="00000000" w:rsidRPr="00000000">
                  <w:rPr>
                    <w:sz w:val="20"/>
                    <w:szCs w:val="20"/>
                    <w:highlight w:val="white"/>
                    <w:rtl w:val="0"/>
                  </w:rPr>
                  <w:t xml:space="preserve">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after="0" w:before="0" w:lineRule="auto"/>
                  <w:jc w:val="center"/>
                  <w:rPr>
                    <w:sz w:val="20"/>
                    <w:szCs w:val="20"/>
                    <w:highlight w:val="white"/>
                  </w:rPr>
                </w:pPr>
                <w:r w:rsidDel="00000000" w:rsidR="00000000" w:rsidRPr="00000000">
                  <w:rPr>
                    <w:sz w:val="20"/>
                    <w:szCs w:val="20"/>
                    <w:highlight w:val="white"/>
                    <w:rtl w:val="0"/>
                  </w:rPr>
                  <w:t xml:space="preserve">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after="0" w:before="0" w:lineRule="auto"/>
                  <w:jc w:val="center"/>
                  <w:rPr>
                    <w:sz w:val="20"/>
                    <w:szCs w:val="20"/>
                    <w:highlight w:val="white"/>
                  </w:rPr>
                </w:pPr>
                <w:r w:rsidDel="00000000" w:rsidR="00000000" w:rsidRPr="00000000">
                  <w:rPr>
                    <w:sz w:val="20"/>
                    <w:szCs w:val="20"/>
                    <w:highlight w:val="white"/>
                    <w:rtl w:val="0"/>
                  </w:rPr>
                  <w:t xml:space="preserve">2020, if required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after="0" w:before="0" w:lineRule="auto"/>
                  <w:rPr>
                    <w:sz w:val="20"/>
                    <w:szCs w:val="20"/>
                    <w:highlight w:val="white"/>
                  </w:rPr>
                </w:pPr>
                <w:r w:rsidDel="00000000" w:rsidR="00000000" w:rsidRPr="00000000">
                  <w:rPr>
                    <w:sz w:val="20"/>
                    <w:szCs w:val="20"/>
                    <w:highlight w:val="white"/>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after="0" w:before="0" w:lineRule="auto"/>
                  <w:rPr>
                    <w:sz w:val="20"/>
                    <w:szCs w:val="20"/>
                    <w:highlight w:val="white"/>
                  </w:rPr>
                </w:pPr>
                <w:r w:rsidDel="00000000" w:rsidR="00000000" w:rsidRPr="00000000">
                  <w:rPr>
                    <w:sz w:val="20"/>
                    <w:szCs w:val="20"/>
                    <w:highlight w:val="white"/>
                    <w:rtl w:val="0"/>
                  </w:rPr>
                  <w:t xml:space="preserve">Current Assets ( CA)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after="0" w:before="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after="0" w:before="0" w:lineRule="auto"/>
                  <w:rPr>
                    <w:sz w:val="20"/>
                    <w:szCs w:val="20"/>
                    <w:highlight w:val="white"/>
                  </w:rPr>
                </w:pPr>
                <w:r w:rsidDel="00000000" w:rsidR="00000000" w:rsidRPr="00000000">
                  <w:rPr>
                    <w:sz w:val="20"/>
                    <w:szCs w:val="20"/>
                    <w:highlight w:val="white"/>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after="0" w:before="0" w:lineRule="auto"/>
                  <w:rPr>
                    <w:sz w:val="20"/>
                    <w:szCs w:val="20"/>
                    <w:highlight w:val="white"/>
                  </w:rPr>
                </w:pPr>
                <w:r w:rsidDel="00000000" w:rsidR="00000000" w:rsidRPr="00000000">
                  <w:rPr>
                    <w:sz w:val="20"/>
                    <w:szCs w:val="20"/>
                    <w:highlight w:val="white"/>
                    <w:rtl w:val="0"/>
                  </w:rPr>
                  <w:t xml:space="preserve">Current Liabilities ( CL)</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after="0" w:before="0" w:lineRule="auto"/>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after="0" w:before="0" w:lineRule="auto"/>
                  <w:rPr>
                    <w:sz w:val="20"/>
                    <w:szCs w:val="20"/>
                    <w:highlight w:val="white"/>
                  </w:rPr>
                </w:pPr>
                <w:r w:rsidDel="00000000" w:rsidR="00000000" w:rsidRPr="00000000">
                  <w:rPr>
                    <w:sz w:val="20"/>
                    <w:szCs w:val="20"/>
                    <w:highlight w:val="white"/>
                    <w:rtl w:val="0"/>
                  </w:rPr>
                  <w:t xml:space="preserve">Liquidity Ration ( CA/CL)</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after="0" w:before="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after="0" w:before="0" w:lineRule="auto"/>
                  <w:rPr/>
                </w:pPr>
                <w:r w:rsidDel="00000000" w:rsidR="00000000" w:rsidRPr="00000000">
                  <w:rPr>
                    <w:rtl w:val="0"/>
                  </w:rPr>
                </w:r>
              </w:p>
            </w:tc>
          </w:tr>
        </w:tbl>
      </w:sdtContent>
    </w:sdt>
    <w:p w:rsidR="00000000" w:rsidDel="00000000" w:rsidP="00000000" w:rsidRDefault="00000000" w:rsidRPr="00000000" w14:paraId="0000014F">
      <w:pPr>
        <w:jc w:val="both"/>
        <w:rPr/>
      </w:pPr>
      <w:r w:rsidDel="00000000" w:rsidR="00000000" w:rsidRPr="00000000">
        <w:rPr>
          <w:rtl w:val="0"/>
        </w:rPr>
      </w:r>
    </w:p>
    <w:p w:rsidR="00000000" w:rsidDel="00000000" w:rsidP="00000000" w:rsidRDefault="00000000" w:rsidRPr="00000000" w14:paraId="00000150">
      <w:pPr>
        <w:rPr>
          <w:i w:val="1"/>
          <w:sz w:val="20"/>
          <w:szCs w:val="20"/>
          <w:highlight w:val="white"/>
        </w:rPr>
      </w:pPr>
      <w:r w:rsidDel="00000000" w:rsidR="00000000" w:rsidRPr="00000000">
        <w:rPr>
          <w:i w:val="1"/>
          <w:sz w:val="20"/>
          <w:szCs w:val="20"/>
          <w:highlight w:val="white"/>
          <w:rtl w:val="0"/>
        </w:rPr>
        <w:t xml:space="preserve">Attachments required; None</w:t>
      </w:r>
    </w:p>
    <w:p w:rsidR="00000000" w:rsidDel="00000000" w:rsidP="00000000" w:rsidRDefault="00000000" w:rsidRPr="00000000" w14:paraId="00000151">
      <w:pPr>
        <w:rPr>
          <w:i w:val="1"/>
          <w:sz w:val="20"/>
          <w:szCs w:val="20"/>
          <w:highlight w:val="white"/>
        </w:rPr>
      </w:pPr>
      <w:r w:rsidDel="00000000" w:rsidR="00000000" w:rsidRPr="00000000">
        <w:rPr>
          <w:i w:val="1"/>
          <w:sz w:val="20"/>
          <w:szCs w:val="20"/>
          <w:highlight w:val="white"/>
          <w:rtl w:val="0"/>
        </w:rPr>
        <w:t xml:space="preserve">Evaluation Criteria; Form filled, signed </w:t>
      </w:r>
    </w:p>
    <w:p w:rsidR="00000000" w:rsidDel="00000000" w:rsidP="00000000" w:rsidRDefault="00000000" w:rsidRPr="00000000" w14:paraId="00000152">
      <w:pPr>
        <w:rPr>
          <w:i w:val="1"/>
          <w:sz w:val="20"/>
          <w:szCs w:val="20"/>
          <w:highlight w:val="white"/>
        </w:rPr>
      </w:pPr>
      <w:r w:rsidDel="00000000" w:rsidR="00000000" w:rsidRPr="00000000">
        <w:rPr>
          <w:i w:val="1"/>
          <w:sz w:val="20"/>
          <w:szCs w:val="20"/>
          <w:highlight w:val="white"/>
          <w:rtl w:val="0"/>
        </w:rPr>
        <w:t xml:space="preserve">-Annual turnover for any one year of the last  five (5) years is equal to or greater than USD 300,000 – Pass/Fail criteria</w:t>
      </w:r>
    </w:p>
    <w:p w:rsidR="00000000" w:rsidDel="00000000" w:rsidP="00000000" w:rsidRDefault="00000000" w:rsidRPr="00000000" w14:paraId="00000153">
      <w:pPr>
        <w:rPr>
          <w:i w:val="1"/>
          <w:sz w:val="20"/>
          <w:szCs w:val="20"/>
          <w:highlight w:val="white"/>
        </w:rPr>
      </w:pPr>
      <w:r w:rsidDel="00000000" w:rsidR="00000000" w:rsidRPr="00000000">
        <w:rPr>
          <w:i w:val="1"/>
          <w:sz w:val="20"/>
          <w:szCs w:val="20"/>
          <w:highlight w:val="white"/>
          <w:rtl w:val="0"/>
        </w:rPr>
        <w:t xml:space="preserve">- The ratio Current assets / Current liabilities in any one of the last three years (2021, 2022 and 2023 (or 2020, if 2023 is not available) must be equal or greater than 1.</w:t>
      </w:r>
    </w:p>
    <w:p w:rsidR="00000000" w:rsidDel="00000000" w:rsidP="00000000" w:rsidRDefault="00000000" w:rsidRPr="00000000" w14:paraId="00000154">
      <w:pPr>
        <w:rPr>
          <w:i w:val="1"/>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5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rFonts w:ascii="Times New Roman" w:cs="Times New Roman" w:eastAsia="Times New Roman" w:hAnsi="Times New Roman"/>
          <w:b w:val="1"/>
          <w:smallCaps w:val="1"/>
          <w:rtl w:val="0"/>
        </w:rPr>
        <w:t xml:space="preserve">5</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57">
      <w:pPr>
        <w:keepNext w:val="1"/>
        <w:spacing w:after="240" w:before="0" w:lineRule="auto"/>
        <w:jc w:val="center"/>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smallCaps w:val="1"/>
          <w:highlight w:val="white"/>
          <w:rtl w:val="0"/>
        </w:rPr>
        <w:t xml:space="preserve">LOCAL PARTNERS INFORMATION FORM</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IFP Case No.: PQ/</w:t>
      </w:r>
      <w:r w:rsidDel="00000000" w:rsidR="00000000" w:rsidRPr="00000000">
        <w:rPr>
          <w:u w:val="single"/>
          <w:rtl w:val="0"/>
        </w:rPr>
        <w:t xml:space="preserve">2024/54600</w:t>
      </w: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Name of Applicant: ____________________________________________________________</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Date: ____________________________________________________________________</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Signature: ________________________________________________________________</w:t>
      </w:r>
    </w:p>
    <w:p w:rsidR="00000000" w:rsidDel="00000000" w:rsidP="00000000" w:rsidRDefault="00000000" w:rsidRPr="00000000" w14:paraId="00000162">
      <w:pPr>
        <w:rPr>
          <w:highlight w:val="white"/>
        </w:rPr>
      </w:pPr>
      <w:r w:rsidDel="00000000" w:rsidR="00000000" w:rsidRPr="00000000">
        <w:rPr>
          <w:rtl w:val="0"/>
        </w:rPr>
      </w:r>
    </w:p>
    <w:p w:rsidR="00000000" w:rsidDel="00000000" w:rsidP="00000000" w:rsidRDefault="00000000" w:rsidRPr="00000000" w14:paraId="00000163">
      <w:pPr>
        <w:spacing w:after="0" w:before="0" w:lineRule="auto"/>
        <w:rPr>
          <w:sz w:val="20"/>
          <w:szCs w:val="20"/>
        </w:rPr>
      </w:pPr>
      <w:r w:rsidDel="00000000" w:rsidR="00000000" w:rsidRPr="00000000">
        <w:rPr>
          <w:rtl w:val="0"/>
        </w:rPr>
      </w:r>
    </w:p>
    <w:sdt>
      <w:sdtPr>
        <w:lock w:val="contentLocked"/>
        <w:tag w:val="goog_rdk_2"/>
      </w:sdtPr>
      <w:sdtContent>
        <w:tbl>
          <w:tblPr>
            <w:tblStyle w:val="Table9"/>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40"/>
            <w:gridCol w:w="3690"/>
            <w:tblGridChange w:id="0">
              <w:tblGrid>
                <w:gridCol w:w="5640"/>
                <w:gridCol w:w="3690"/>
              </w:tblGrid>
            </w:tblGridChange>
          </w:tblGrid>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Local Partner’s Information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Local Partner’s Company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cyan"/>
                  </w:rPr>
                </w:pPr>
                <w:r w:rsidDel="00000000" w:rsidR="00000000" w:rsidRPr="00000000">
                  <w:rPr>
                    <w:sz w:val="20"/>
                    <w:szCs w:val="20"/>
                    <w:highlight w:val="cyan"/>
                    <w:rtl w:val="0"/>
                  </w:rPr>
                  <w:t xml:space="preserve">( Complete)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Contact Information</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(address, telephone numbers, fax numbers, e-mail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after="0" w:before="0" w:lineRule="auto"/>
                  <w:rPr>
                    <w:sz w:val="20"/>
                    <w:szCs w:val="20"/>
                  </w:rPr>
                </w:pPr>
                <w:r w:rsidDel="00000000" w:rsidR="00000000" w:rsidRPr="00000000">
                  <w:rPr>
                    <w:sz w:val="20"/>
                    <w:szCs w:val="20"/>
                    <w:highlight w:val="cyan"/>
                    <w:rtl w:val="0"/>
                  </w:rPr>
                  <w:t xml:space="preserve">( Complete) </w:t>
                </w:r>
                <w:r w:rsidDel="00000000" w:rsidR="00000000" w:rsidRPr="00000000">
                  <w:rPr>
                    <w:rtl w:val="0"/>
                  </w:rPr>
                </w:r>
              </w:p>
            </w:tc>
          </w:tr>
        </w:tbl>
      </w:sdtContent>
    </w:sdt>
    <w:p w:rsidR="00000000" w:rsidDel="00000000" w:rsidP="00000000" w:rsidRDefault="00000000" w:rsidRPr="00000000" w14:paraId="0000016B">
      <w:pPr>
        <w:spacing w:after="0" w:before="0" w:lineRule="auto"/>
        <w:rPr>
          <w:sz w:val="20"/>
          <w:szCs w:val="20"/>
        </w:rPr>
      </w:pPr>
      <w:r w:rsidDel="00000000" w:rsidR="00000000" w:rsidRPr="00000000">
        <w:rPr>
          <w:rtl w:val="0"/>
        </w:rPr>
      </w:r>
    </w:p>
    <w:p w:rsidR="00000000" w:rsidDel="00000000" w:rsidP="00000000" w:rsidRDefault="00000000" w:rsidRPr="00000000" w14:paraId="0000016C">
      <w:pPr>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16D">
      <w:pPr>
        <w:spacing w:after="0" w:before="0" w:lineRule="auto"/>
        <w:jc w:val="both"/>
        <w:rPr>
          <w:highlight w:val="white"/>
        </w:rPr>
      </w:pPr>
      <w:r w:rsidDel="00000000" w:rsidR="00000000" w:rsidRPr="00000000">
        <w:rPr>
          <w:sz w:val="20"/>
          <w:szCs w:val="20"/>
          <w:rtl w:val="0"/>
        </w:rPr>
        <w:t xml:space="preserve">Bidder (or its local partner) shall provide proof of possession of at least 3-years operating experience in Uzbekistan through registration certificate and 3 contract executed within last 3 years</w:t>
      </w:r>
      <w:r w:rsidDel="00000000" w:rsidR="00000000" w:rsidRPr="00000000">
        <w:rPr>
          <w:rtl w:val="0"/>
        </w:rPr>
      </w:r>
    </w:p>
    <w:p w:rsidR="00000000" w:rsidDel="00000000" w:rsidP="00000000" w:rsidRDefault="00000000" w:rsidRPr="00000000" w14:paraId="0000016E">
      <w:pPr>
        <w:spacing w:after="0" w:before="0" w:lineRule="auto"/>
        <w:jc w:val="both"/>
        <w:rPr>
          <w:highlight w:val="white"/>
        </w:rPr>
      </w:pPr>
      <w:r w:rsidDel="00000000" w:rsidR="00000000" w:rsidRPr="00000000">
        <w:rPr>
          <w:rtl w:val="0"/>
        </w:rPr>
      </w:r>
    </w:p>
    <w:sdt>
      <w:sdtPr>
        <w:lock w:val="contentLocked"/>
        <w:tag w:val="goog_rdk_3"/>
      </w:sdtPr>
      <w:sdtContent>
        <w:tbl>
          <w:tblPr>
            <w:tblStyle w:val="Table10"/>
            <w:tblW w:w="91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275"/>
            <w:gridCol w:w="840"/>
            <w:gridCol w:w="1080"/>
            <w:gridCol w:w="975"/>
            <w:gridCol w:w="930"/>
            <w:gridCol w:w="1020"/>
            <w:gridCol w:w="930"/>
            <w:gridCol w:w="1110"/>
            <w:tblGridChange w:id="0">
              <w:tblGrid>
                <w:gridCol w:w="1020"/>
                <w:gridCol w:w="1275"/>
                <w:gridCol w:w="840"/>
                <w:gridCol w:w="1080"/>
                <w:gridCol w:w="975"/>
                <w:gridCol w:w="930"/>
                <w:gridCol w:w="1020"/>
                <w:gridCol w:w="930"/>
                <w:gridCol w:w="1110"/>
              </w:tblGrid>
            </w:tblGridChange>
          </w:tblGrid>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Year</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Execute by</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(the bidder itself or local Partner)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Placed By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Order No</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Order Date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Value of order</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Description and Quantity of ordered items</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Full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Contact Person ( Name and 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Contact email/phone number</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bl>
      </w:sdtContent>
    </w:sdt>
    <w:p w:rsidR="00000000" w:rsidDel="00000000" w:rsidP="00000000" w:rsidRDefault="00000000" w:rsidRPr="00000000" w14:paraId="000001A6">
      <w:pPr>
        <w:jc w:val="both"/>
        <w:rPr>
          <w:highlight w:val="yellow"/>
        </w:rPr>
      </w:pPr>
      <w:r w:rsidDel="00000000" w:rsidR="00000000" w:rsidRPr="00000000">
        <w:rPr>
          <w:rtl w:val="0"/>
        </w:rPr>
      </w:r>
    </w:p>
    <w:p w:rsidR="00000000" w:rsidDel="00000000" w:rsidP="00000000" w:rsidRDefault="00000000" w:rsidRPr="00000000" w14:paraId="000001A7">
      <w:pPr>
        <w:rPr>
          <w:i w:val="1"/>
          <w:sz w:val="20"/>
          <w:szCs w:val="20"/>
          <w:highlight w:val="white"/>
        </w:rPr>
      </w:pPr>
      <w:r w:rsidDel="00000000" w:rsidR="00000000" w:rsidRPr="00000000">
        <w:rPr>
          <w:i w:val="1"/>
          <w:sz w:val="20"/>
          <w:szCs w:val="20"/>
          <w:highlight w:val="white"/>
          <w:rtl w:val="0"/>
        </w:rPr>
        <w:t xml:space="preserve">Attachments required; Completion certificates</w:t>
      </w:r>
    </w:p>
    <w:p w:rsidR="00000000" w:rsidDel="00000000" w:rsidP="00000000" w:rsidRDefault="00000000" w:rsidRPr="00000000" w14:paraId="000001A8">
      <w:pPr>
        <w:spacing w:after="0" w:before="0" w:lineRule="auto"/>
        <w:rPr>
          <w:sz w:val="20"/>
          <w:szCs w:val="20"/>
          <w:highlight w:val="white"/>
        </w:rPr>
      </w:pPr>
      <w:r w:rsidDel="00000000" w:rsidR="00000000" w:rsidRPr="00000000">
        <w:rPr>
          <w:i w:val="1"/>
          <w:sz w:val="20"/>
          <w:szCs w:val="20"/>
          <w:highlight w:val="white"/>
          <w:rtl w:val="0"/>
        </w:rPr>
        <w:t xml:space="preserve">Evaluation Criteria; Information Required – Check and Clarify</w:t>
      </w:r>
      <w:r w:rsidDel="00000000" w:rsidR="00000000" w:rsidRPr="00000000">
        <w:rPr>
          <w:rtl w:val="0"/>
        </w:rPr>
      </w:r>
    </w:p>
    <w:p w:rsidR="00000000" w:rsidDel="00000000" w:rsidP="00000000" w:rsidRDefault="00000000" w:rsidRPr="00000000" w14:paraId="000001A9">
      <w:pPr>
        <w:spacing w:after="0" w:before="0" w:lineRule="auto"/>
        <w:rPr>
          <w:sz w:val="20"/>
          <w:szCs w:val="20"/>
        </w:rPr>
      </w:pPr>
      <w:r w:rsidDel="00000000" w:rsidR="00000000" w:rsidRPr="00000000">
        <w:rPr>
          <w:rtl w:val="0"/>
        </w:rPr>
      </w:r>
    </w:p>
    <w:p w:rsidR="00000000" w:rsidDel="00000000" w:rsidP="00000000" w:rsidRDefault="00000000" w:rsidRPr="00000000" w14:paraId="000001AA">
      <w:pPr>
        <w:spacing w:after="0" w:before="0" w:lineRule="auto"/>
        <w:rPr>
          <w:i w:val="1"/>
          <w:sz w:val="20"/>
          <w:szCs w:val="20"/>
        </w:rPr>
      </w:pPr>
      <w:r w:rsidDel="00000000" w:rsidR="00000000" w:rsidRPr="00000000">
        <w:rPr>
          <w:sz w:val="20"/>
          <w:szCs w:val="20"/>
          <w:rtl w:val="0"/>
        </w:rPr>
        <w:t xml:space="preserve">Bidder or its local partner shall provide possession of at least 3- year Operating experience in Uzbekistan through registration certificate and 3 contracts executed within the last 3 years.</w:t>
      </w:r>
      <w:r w:rsidDel="00000000" w:rsidR="00000000" w:rsidRPr="00000000">
        <w:br w:type="page"/>
      </w:r>
      <w:r w:rsidDel="00000000" w:rsidR="00000000" w:rsidRPr="00000000">
        <w:rPr>
          <w:rtl w:val="0"/>
        </w:rPr>
      </w:r>
    </w:p>
    <w:p w:rsidR="00000000" w:rsidDel="00000000" w:rsidP="00000000" w:rsidRDefault="00000000" w:rsidRPr="00000000" w14:paraId="000001AB">
      <w:pPr>
        <w:rPr>
          <w:i w:val="1"/>
          <w:sz w:val="20"/>
          <w:szCs w:val="20"/>
        </w:rPr>
      </w:pPr>
      <w:r w:rsidDel="00000000" w:rsidR="00000000" w:rsidRPr="00000000">
        <w:rPr>
          <w:rtl w:val="0"/>
        </w:rPr>
      </w:r>
    </w:p>
    <w:p w:rsidR="00000000" w:rsidDel="00000000" w:rsidP="00000000" w:rsidRDefault="00000000" w:rsidRPr="00000000" w14:paraId="000001A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b w:val="1"/>
          <w:smallCaps w:val="1"/>
          <w:rtl w:val="0"/>
        </w:rPr>
        <w:t xml:space="preserve">6</w:t>
      </w:r>
      <w:r w:rsidDel="00000000" w:rsidR="00000000" w:rsidRPr="00000000">
        <w:rPr>
          <w:rtl w:val="0"/>
        </w:rPr>
      </w:r>
    </w:p>
    <w:p w:rsidR="00000000" w:rsidDel="00000000" w:rsidP="00000000" w:rsidRDefault="00000000" w:rsidRPr="00000000" w14:paraId="000001A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1B1">
      <w:pPr>
        <w:spacing w:after="0" w:before="0" w:lineRule="auto"/>
        <w:jc w:val="both"/>
        <w:rPr/>
      </w:pPr>
      <w:r w:rsidDel="00000000" w:rsidR="00000000" w:rsidRPr="00000000">
        <w:rPr>
          <w:rtl w:val="0"/>
        </w:rPr>
        <w:t xml:space="preserve">Austria Multi Country Office (AUMCO) </w:t>
      </w:r>
    </w:p>
    <w:p w:rsidR="00000000" w:rsidDel="00000000" w:rsidP="00000000" w:rsidRDefault="00000000" w:rsidRPr="00000000" w14:paraId="000001B2">
      <w:pPr>
        <w:spacing w:after="0" w:before="0" w:lineRule="auto"/>
        <w:jc w:val="both"/>
        <w:rPr/>
      </w:pPr>
      <w:r w:rsidDel="00000000" w:rsidR="00000000" w:rsidRPr="00000000">
        <w:rPr>
          <w:rtl w:val="0"/>
        </w:rPr>
        <w:t xml:space="preserve">Tashkent, Uzbekistan</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spacing w:after="0" w:before="0" w:lineRule="auto"/>
        <w:jc w:val="both"/>
        <w:rPr>
          <w:b w:val="1"/>
          <w:i w:val="0"/>
          <w:color w:val="000000"/>
          <w:highlight w:val="white"/>
        </w:rPr>
      </w:pPr>
      <w:r w:rsidDel="00000000" w:rsidR="00000000" w:rsidRPr="00000000">
        <w:rPr>
          <w:b w:val="1"/>
          <w:color w:val="000000"/>
          <w:rtl w:val="0"/>
        </w:rPr>
        <w:t xml:space="preserve">Subject: </w:t>
      </w:r>
      <w:r w:rsidDel="00000000" w:rsidR="00000000" w:rsidRPr="00000000">
        <w:rPr>
          <w:b w:val="1"/>
          <w:rtl w:val="0"/>
        </w:rPr>
        <w:t xml:space="preserve">Application for pre-qualification for the supply, delivery, and installation of medical or laboratory equipment in Uzbekistan, IFP Case No. PQ/2024/54600 dated 7 November 2024</w:t>
      </w:r>
      <w:r w:rsidDel="00000000" w:rsidR="00000000" w:rsidRPr="00000000">
        <w:rPr>
          <w:rtl w:val="0"/>
        </w:rPr>
      </w:r>
    </w:p>
    <w:p w:rsidR="00000000" w:rsidDel="00000000" w:rsidP="00000000" w:rsidRDefault="00000000" w:rsidRPr="00000000" w14:paraId="000001B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1B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Applicant)</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1B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Applicant.</w:t>
      </w:r>
      <w:r w:rsidDel="00000000" w:rsidR="00000000" w:rsidRPr="00000000">
        <w:rPr>
          <w:rtl w:val="0"/>
        </w:rPr>
      </w:r>
    </w:p>
    <w:p w:rsidR="00000000" w:rsidDel="00000000" w:rsidP="00000000" w:rsidRDefault="00000000" w:rsidRPr="00000000" w14:paraId="000001B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Applicant submitted its application, neither the Applicant, nor any of its employees or agents, had knowledge of the application by any other Applicant who submitted, or of any person, company, other body corporate or firm that proposed to submit, an application for pre-qualification in response to this IFP. </w:t>
      </w:r>
      <w:r w:rsidDel="00000000" w:rsidR="00000000" w:rsidRPr="00000000">
        <w:rPr>
          <w:rtl w:val="0"/>
        </w:rPr>
      </w:r>
    </w:p>
    <w:p w:rsidR="00000000" w:rsidDel="00000000" w:rsidP="00000000" w:rsidRDefault="00000000" w:rsidRPr="00000000" w14:paraId="000001C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Application Submission of this pre-qualification process, neither the Applicant, nor any of its employees or agents, disclosed the Applicant’s application to:</w:t>
      </w:r>
      <w:r w:rsidDel="00000000" w:rsidR="00000000" w:rsidRPr="00000000">
        <w:rPr>
          <w:rtl w:val="0"/>
        </w:rPr>
      </w:r>
    </w:p>
    <w:p w:rsidR="00000000" w:rsidDel="00000000" w:rsidP="00000000" w:rsidRDefault="00000000" w:rsidRPr="00000000" w14:paraId="000001C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Applicant who submitted an application for pre-qualification in response to this IFP;</w:t>
      </w:r>
    </w:p>
    <w:p w:rsidR="00000000" w:rsidDel="00000000" w:rsidP="00000000" w:rsidRDefault="00000000" w:rsidRPr="00000000" w14:paraId="000001C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an application for pre-qualification in response to this IFP.</w:t>
      </w:r>
    </w:p>
    <w:p w:rsidR="00000000" w:rsidDel="00000000" w:rsidP="00000000" w:rsidRDefault="00000000" w:rsidRPr="00000000" w14:paraId="000001C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provided information to:</w:t>
      </w:r>
    </w:p>
    <w:p w:rsidR="00000000" w:rsidDel="00000000" w:rsidP="00000000" w:rsidRDefault="00000000" w:rsidRPr="00000000" w14:paraId="000001C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9">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Applicant who has submitted an application for pre-qualification in response to this IFP;</w:t>
      </w:r>
    </w:p>
    <w:p w:rsidR="00000000" w:rsidDel="00000000" w:rsidP="00000000" w:rsidRDefault="00000000" w:rsidRPr="00000000" w14:paraId="000001CA">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an application for pre-qualification in response to this IFP; or</w:t>
      </w:r>
    </w:p>
    <w:p w:rsidR="00000000" w:rsidDel="00000000" w:rsidP="00000000" w:rsidRDefault="00000000" w:rsidRPr="00000000" w14:paraId="000001CB">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an application for pre-qualification in response to this IFP.</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Applicant is genuinely competing to get short-listed.</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other than as disclosed to UNOPS in the application, that the successful Applicant for the short-listing shall pay any money to, or provide any other benefit or other financial advantage to, an industry association in respect of the Contract.</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that the successful Applicant for the short-list shall pay any money to, or provide any other benefit or other financial advantage to, any other Applicant who unsuccessfully applied for the short-list.</w:t>
      </w:r>
    </w:p>
    <w:p w:rsidR="00000000" w:rsidDel="00000000" w:rsidP="00000000" w:rsidRDefault="00000000" w:rsidRPr="00000000" w14:paraId="000001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that Applicants for the short-listing would include an identical or similar condition or qualification in their applications.</w:t>
      </w:r>
    </w:p>
    <w:p w:rsidR="00000000" w:rsidDel="00000000" w:rsidP="00000000" w:rsidRDefault="00000000" w:rsidRPr="00000000" w14:paraId="000001D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1D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92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cantSplit w:val="0"/>
          <w:trHeight w:val="4198" w:hRule="atLeast"/>
          <w:tblHeader w:val="0"/>
        </w:trPr>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1DD">
            <w:pPr>
              <w:keepNext w:val="0"/>
              <w:keepLines w:val="0"/>
              <w:widowControl w:val="1"/>
              <w:pBdr>
                <w:top w:space="0" w:sz="0" w:val="nil"/>
                <w:left w:space="0" w:sz="0" w:val="nil"/>
                <w:bottom w:color="000000" w:space="1" w:sz="12" w:val="single"/>
                <w:right w:space="0" w:sz="0" w:val="nil"/>
                <w:between w:space="0" w:sz="0" w:val="nil"/>
              </w:pBdr>
              <w:shd w:fill="auto" w:val="clear"/>
              <w:tabs>
                <w:tab w:val="right" w:leader="none"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1DE">
            <w:pPr>
              <w:keepNext w:val="0"/>
              <w:keepLines w:val="0"/>
              <w:widowControl w:val="1"/>
              <w:pBdr>
                <w:top w:space="0" w:sz="0" w:val="nil"/>
                <w:left w:space="0" w:sz="0" w:val="nil"/>
                <w:bottom w:color="000000" w:space="1" w:sz="12" w:val="single"/>
                <w:right w:space="0" w:sz="0" w:val="nil"/>
                <w:between w:space="0" w:sz="0" w:val="nil"/>
              </w:pBdr>
              <w:shd w:fill="auto" w:val="clear"/>
              <w:tabs>
                <w:tab w:val="right" w:leader="none"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tabs>
                <w:tab w:val="right" w:leader="none"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widowControl w:val="1"/>
              <w:pBdr>
                <w:top w:color="000000" w:space="1" w:sz="12" w:val="single"/>
                <w:left w:space="0" w:sz="0" w:val="nil"/>
                <w:bottom w:color="000000" w:space="1" w:sz="12" w:val="single"/>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authorised witness</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9">
      <w:pPr>
        <w:rPr>
          <w:i w:val="1"/>
          <w:sz w:val="20"/>
          <w:szCs w:val="20"/>
        </w:rPr>
      </w:pPr>
      <w:r w:rsidDel="00000000" w:rsidR="00000000" w:rsidRPr="00000000">
        <w:rPr>
          <w:rtl w:val="0"/>
        </w:rPr>
      </w:r>
    </w:p>
    <w:p w:rsidR="00000000" w:rsidDel="00000000" w:rsidP="00000000" w:rsidRDefault="00000000" w:rsidRPr="00000000" w14:paraId="000001EA">
      <w:pPr>
        <w:rPr>
          <w:i w:val="1"/>
          <w:sz w:val="20"/>
          <w:szCs w:val="20"/>
        </w:rPr>
      </w:pPr>
      <w:r w:rsidDel="00000000" w:rsidR="00000000" w:rsidRPr="00000000">
        <w:rPr>
          <w:i w:val="1"/>
          <w:sz w:val="20"/>
          <w:szCs w:val="20"/>
          <w:rtl w:val="0"/>
        </w:rPr>
        <w:t xml:space="preserve">Attachments required; None</w:t>
      </w:r>
    </w:p>
    <w:p w:rsidR="00000000" w:rsidDel="00000000" w:rsidP="00000000" w:rsidRDefault="00000000" w:rsidRPr="00000000" w14:paraId="000001EB">
      <w:pPr>
        <w:rPr>
          <w:i w:val="1"/>
          <w:sz w:val="20"/>
          <w:szCs w:val="20"/>
        </w:rPr>
      </w:pPr>
      <w:r w:rsidDel="00000000" w:rsidR="00000000" w:rsidRPr="00000000">
        <w:rPr>
          <w:i w:val="1"/>
          <w:sz w:val="20"/>
          <w:szCs w:val="20"/>
          <w:rtl w:val="0"/>
        </w:rPr>
        <w:t xml:space="preserve">Evaluation Criteria; Form filled and signed – Pass/Fail criteria</w:t>
      </w:r>
    </w:p>
    <w:p w:rsidR="00000000" w:rsidDel="00000000" w:rsidP="00000000" w:rsidRDefault="00000000" w:rsidRPr="00000000" w14:paraId="000001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b w:val="1"/>
          <w:smallCaps w:val="1"/>
          <w:rtl w:val="0"/>
        </w:rPr>
        <w:t xml:space="preserve">7</w:t>
      </w: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IFP Case No.: PQ/</w:t>
      </w:r>
      <w:r w:rsidDel="00000000" w:rsidR="00000000" w:rsidRPr="00000000">
        <w:rPr>
          <w:rtl w:val="0"/>
        </w:rPr>
        <w:t xml:space="preserve">2024/54600</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Applicant</w:t>
      </w:r>
      <w:r w:rsidDel="00000000" w:rsidR="00000000" w:rsidRPr="00000000">
        <w:rPr>
          <w:rFonts w:ascii="Arial" w:cs="Arial" w:eastAsia="Arial" w:hAnsi="Arial"/>
          <w:b w:val="0"/>
          <w:i w:val="1"/>
          <w:color w:val="000000"/>
          <w:sz w:val="22"/>
          <w:szCs w:val="22"/>
          <w:rtl w:val="0"/>
        </w:rPr>
        <w:t xml:space="preserve">: Applicant shall declare any actual or potential conflicts of interest which may arise with respect to the project as between:</w:t>
      </w:r>
    </w:p>
    <w:p w:rsidR="00000000" w:rsidDel="00000000" w:rsidP="00000000" w:rsidRDefault="00000000" w:rsidRPr="00000000" w14:paraId="000001F9">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p w:rsidR="00000000" w:rsidDel="00000000" w:rsidP="00000000" w:rsidRDefault="00000000" w:rsidRPr="00000000" w14:paraId="000001FA">
      <w:pPr>
        <w:pStyle w:val="Heading4"/>
        <w:keepNext w:val="0"/>
        <w:numPr>
          <w:ilvl w:val="0"/>
          <w:numId w:val="3"/>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Applicant; and</w:t>
      </w:r>
    </w:p>
    <w:p w:rsidR="00000000" w:rsidDel="00000000" w:rsidP="00000000" w:rsidRDefault="00000000" w:rsidRPr="00000000" w14:paraId="000001FB">
      <w:pPr>
        <w:pStyle w:val="Heading4"/>
        <w:spacing w:after="0" w:before="0" w:line="24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1FC">
      <w:pPr>
        <w:pStyle w:val="Heading4"/>
        <w:keepNext w:val="0"/>
        <w:numPr>
          <w:ilvl w:val="0"/>
          <w:numId w:val="3"/>
        </w:numPr>
        <w:tabs>
          <w:tab w:val="left" w:leader="none"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Applicant</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Rule="auto"/>
        <w:rPr>
          <w:color w:val="000000"/>
        </w:rPr>
      </w:pPr>
      <w:r w:rsidDel="00000000" w:rsidR="00000000" w:rsidRPr="00000000">
        <w:rPr>
          <w:rtl w:val="0"/>
        </w:rPr>
      </w:r>
    </w:p>
    <w:p w:rsidR="00000000" w:rsidDel="00000000" w:rsidP="00000000" w:rsidRDefault="00000000" w:rsidRPr="00000000" w14:paraId="000001FF">
      <w:pPr>
        <w:spacing w:after="0" w:before="0" w:lineRule="auto"/>
        <w:rPr>
          <w:color w:val="000000"/>
        </w:rPr>
      </w:pPr>
      <w:r w:rsidDel="00000000" w:rsidR="00000000" w:rsidRPr="00000000">
        <w:rPr>
          <w:rtl w:val="0"/>
        </w:rPr>
      </w:r>
    </w:p>
    <w:p w:rsidR="00000000" w:rsidDel="00000000" w:rsidP="00000000" w:rsidRDefault="00000000" w:rsidRPr="00000000" w14:paraId="00000200">
      <w:pPr>
        <w:rPr>
          <w:i w:val="1"/>
          <w:sz w:val="20"/>
          <w:szCs w:val="20"/>
        </w:rPr>
      </w:pPr>
      <w:r w:rsidDel="00000000" w:rsidR="00000000" w:rsidRPr="00000000">
        <w:rPr>
          <w:i w:val="1"/>
          <w:sz w:val="20"/>
          <w:szCs w:val="20"/>
          <w:rtl w:val="0"/>
        </w:rPr>
        <w:t xml:space="preserve">Attachments required; None</w:t>
      </w:r>
    </w:p>
    <w:p w:rsidR="00000000" w:rsidDel="00000000" w:rsidP="00000000" w:rsidRDefault="00000000" w:rsidRPr="00000000" w14:paraId="00000201">
      <w:pPr>
        <w:rPr>
          <w:i w:val="1"/>
          <w:sz w:val="20"/>
          <w:szCs w:val="20"/>
        </w:rPr>
      </w:pPr>
      <w:r w:rsidDel="00000000" w:rsidR="00000000" w:rsidRPr="00000000">
        <w:rPr>
          <w:i w:val="1"/>
          <w:sz w:val="20"/>
          <w:szCs w:val="20"/>
          <w:rtl w:val="0"/>
        </w:rPr>
        <w:t xml:space="preserve">Evaluation Criteria; Form filled, signed and information declared (if applicable) of any conflicts of interest  – Pass/Fail criteria</w:t>
      </w:r>
      <w:r w:rsidDel="00000000" w:rsidR="00000000" w:rsidRPr="00000000">
        <w:br w:type="page"/>
      </w:r>
      <w:r w:rsidDel="00000000" w:rsidR="00000000" w:rsidRPr="00000000">
        <w:rPr>
          <w:rtl w:val="0"/>
        </w:rPr>
      </w:r>
    </w:p>
    <w:p w:rsidR="00000000" w:rsidDel="00000000" w:rsidP="00000000" w:rsidRDefault="00000000" w:rsidRPr="00000000" w14:paraId="000002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w:t>
      </w:r>
      <w:r w:rsidDel="00000000" w:rsidR="00000000" w:rsidRPr="00000000">
        <w:rPr>
          <w:b w:val="1"/>
          <w:smallCaps w:val="1"/>
          <w:rtl w:val="0"/>
        </w:rPr>
        <w:t xml:space="preserve">8</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IFP Case No.: ______________________________________________________________</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Applicant: ____________________________________________________________</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Applicants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Applicant shall submit a statement below providing details of any current contract dispute and/or arbitral or legal proceeding involving the Applicant.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Applicant against a client or a client of the Applicant against the Applicant.</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rPr>
          <w:i w:val="1"/>
          <w:sz w:val="20"/>
          <w:szCs w:val="20"/>
        </w:rPr>
      </w:pPr>
      <w:r w:rsidDel="00000000" w:rsidR="00000000" w:rsidRPr="00000000">
        <w:rPr>
          <w:i w:val="1"/>
          <w:sz w:val="20"/>
          <w:szCs w:val="20"/>
          <w:rtl w:val="0"/>
        </w:rPr>
        <w:t xml:space="preserve">Attachments required; None</w:t>
      </w:r>
    </w:p>
    <w:p w:rsidR="00000000" w:rsidDel="00000000" w:rsidP="00000000" w:rsidRDefault="00000000" w:rsidRPr="00000000" w14:paraId="00000212">
      <w:pPr>
        <w:rPr>
          <w:i w:val="1"/>
          <w:sz w:val="20"/>
          <w:szCs w:val="20"/>
        </w:rPr>
      </w:pPr>
      <w:bookmarkStart w:colFirst="0" w:colLast="0" w:name="_heading=h.gjdgxs" w:id="0"/>
      <w:bookmarkEnd w:id="0"/>
      <w:r w:rsidDel="00000000" w:rsidR="00000000" w:rsidRPr="00000000">
        <w:rPr>
          <w:i w:val="1"/>
          <w:sz w:val="20"/>
          <w:szCs w:val="20"/>
          <w:rtl w:val="0"/>
        </w:rPr>
        <w:t xml:space="preserve">Evaluation Criteria; Form filled, signed and information declared (if applicable) of any current contract dispute and/or arbitral or legal proceeding involving the Applicant – Pass/Fail criteria</w:t>
      </w:r>
    </w:p>
    <w:sectPr>
      <w:headerReference r:id="rId8" w:type="default"/>
      <w:footerReference r:id="rId9" w:type="default"/>
      <w:pgSz w:h="16838" w:w="11906" w:orient="portrait"/>
      <w:pgMar w:bottom="1134" w:top="1418" w:left="1418" w:right="1134" w:header="431" w:footer="391"/>
      <w:pgNumType w:start="2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4">
    <w:pPr>
      <w:spacing w:line="200" w:lineRule="auto"/>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-838199</wp:posOffset>
              </wp:positionH>
              <wp:positionV relativeFrom="paragraph">
                <wp:posOffset>342900</wp:posOffset>
              </wp:positionV>
              <wp:extent cx="7560310" cy="384175"/>
              <wp:effectExtent b="0" l="0" r="0" t="0"/>
              <wp:wrapNone/>
              <wp:docPr id="66" name=""/>
              <a:graphic>
                <a:graphicData uri="http://schemas.microsoft.com/office/word/2010/wordprocessingGroup">
                  <wpg:wgp>
                    <wpg:cNvGrpSpPr/>
                    <wpg:grpSpPr>
                      <a:xfrm>
                        <a:off x="1565825" y="3587900"/>
                        <a:ext cx="7560310" cy="384175"/>
                        <a:chOff x="1565825" y="3587900"/>
                        <a:chExt cx="7560350" cy="384200"/>
                      </a:xfrm>
                    </wpg:grpSpPr>
                    <wpg:grpSp>
                      <wpg:cNvGrpSpPr/>
                      <wpg:grpSpPr>
                        <a:xfrm>
                          <a:off x="1565845" y="3587913"/>
                          <a:ext cx="7560310" cy="384175"/>
                          <a:chOff x="1565825" y="3587900"/>
                          <a:chExt cx="7560350" cy="384200"/>
                        </a:xfrm>
                      </wpg:grpSpPr>
                      <wps:wsp>
                        <wps:cNvSpPr/>
                        <wps:cNvPr id="5" name="Shape 5"/>
                        <wps:spPr>
                          <a:xfrm>
                            <a:off x="1565825" y="3587900"/>
                            <a:ext cx="7560350" cy="384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65845" y="3587913"/>
                            <a:ext cx="7560310" cy="384175"/>
                            <a:chOff x="1565825" y="3587900"/>
                            <a:chExt cx="7560350" cy="384200"/>
                          </a:xfrm>
                        </wpg:grpSpPr>
                        <wps:wsp>
                          <wps:cNvSpPr/>
                          <wps:cNvPr id="20" name="Shape 20"/>
                          <wps:spPr>
                            <a:xfrm>
                              <a:off x="1565825" y="3587900"/>
                              <a:ext cx="7560350" cy="384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65845" y="3587913"/>
                              <a:ext cx="7560310" cy="384175"/>
                              <a:chOff x="1565845" y="3587913"/>
                              <a:chExt cx="7560310" cy="384175"/>
                            </a:xfrm>
                          </wpg:grpSpPr>
                          <wps:wsp>
                            <wps:cNvSpPr/>
                            <wps:cNvPr id="22" name="Shape 22"/>
                            <wps:spPr>
                              <a:xfrm>
                                <a:off x="1565845" y="3587913"/>
                                <a:ext cx="7560300" cy="384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65845" y="3587913"/>
                                <a:ext cx="7560310" cy="384175"/>
                                <a:chOff x="1565845" y="3587913"/>
                                <a:chExt cx="7560310" cy="381000"/>
                              </a:xfrm>
                            </wpg:grpSpPr>
                            <wps:wsp>
                              <wps:cNvSpPr/>
                              <wps:cNvPr id="24" name="Shape 24"/>
                              <wps:spPr>
                                <a:xfrm>
                                  <a:off x="1565845" y="3587913"/>
                                  <a:ext cx="7560300" cy="381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565845" y="3587913"/>
                                  <a:ext cx="7560310" cy="381000"/>
                                  <a:chOff x="0" y="556"/>
                                  <a:chExt cx="11906" cy="600"/>
                                </a:xfrm>
                              </wpg:grpSpPr>
                              <wps:wsp>
                                <wps:cNvSpPr/>
                                <wps:cNvPr id="26" name="Shape 26"/>
                                <wps:spPr>
                                  <a:xfrm>
                                    <a:off x="0" y="556"/>
                                    <a:ext cx="119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7" name="Shape 27"/>
                                <wps:spPr>
                                  <a:xfrm>
                                    <a:off x="0" y="564"/>
                                    <a:ext cx="11906" cy="590"/>
                                  </a:xfrm>
                                  <a:custGeom>
                                    <a:rect b="b" l="l" r="r" t="t"/>
                                    <a:pathLst>
                                      <a:path extrusionOk="0" h="590" w="11906">
                                        <a:moveTo>
                                          <a:pt x="0" y="0"/>
                                        </a:moveTo>
                                        <a:lnTo>
                                          <a:pt x="11906" y="0"/>
                                        </a:lnTo>
                                        <a:lnTo>
                                          <a:pt x="11906" y="590"/>
                                        </a:lnTo>
                                        <a:lnTo>
                                          <a:pt x="0" y="590"/>
                                        </a:lnTo>
                                        <a:lnTo>
                                          <a:pt x="0" y="0"/>
                                        </a:lnTo>
                                        <a:close/>
                                      </a:path>
                                    </a:pathLst>
                                  </a:custGeom>
                                  <a:solidFill>
                                    <a:srgbClr val="6689CC"/>
                                  </a:solidFill>
                                  <a:ln>
                                    <a:noFill/>
                                  </a:ln>
                                </wps:spPr>
                                <wps:bodyPr anchorCtr="0" anchor="ctr" bIns="91425" lIns="91425" spcFirstLastPara="1" rIns="91425" wrap="square" tIns="91425">
                                  <a:noAutofit/>
                                </wps:bodyPr>
                              </wps:wsp>
                              <pic:pic>
                                <pic:nvPicPr>
                                  <pic:cNvPr id="28" name="Shape 28"/>
                                  <pic:cNvPicPr preferRelativeResize="0"/>
                                </pic:nvPicPr>
                                <pic:blipFill rotWithShape="1">
                                  <a:blip r:embed="rId2">
                                    <a:alphaModFix/>
                                  </a:blip>
                                  <a:srcRect b="0" l="0" r="0" t="0"/>
                                  <a:stretch/>
                                </pic:blipFill>
                                <pic:spPr>
                                  <a:xfrm>
                                    <a:off x="8972" y="636"/>
                                    <a:ext cx="1469" cy="257"/>
                                  </a:xfrm>
                                  <a:prstGeom prst="rect">
                                    <a:avLst/>
                                  </a:prstGeom>
                                  <a:noFill/>
                                  <a:ln>
                                    <a:noFill/>
                                  </a:ln>
                                </pic:spPr>
                              </pic:pic>
                            </wpg:grpSp>
                          </wpg:grpSp>
                        </wpg:grpSp>
                      </wpg:grpSp>
                    </wpg:grpSp>
                  </wpg:wgp>
                </a:graphicData>
              </a:graphic>
            </wp:anchor>
          </w:drawing>
        </mc:Choice>
        <mc:Fallback>
          <w:drawing>
            <wp:anchor allowOverlap="1" behindDoc="1" distB="0" distT="0" distL="0" distR="0" hidden="0" layoutInCell="1" locked="0" relativeHeight="0" simplePos="0">
              <wp:simplePos x="0" y="0"/>
              <wp:positionH relativeFrom="column">
                <wp:posOffset>-838199</wp:posOffset>
              </wp:positionH>
              <wp:positionV relativeFrom="paragraph">
                <wp:posOffset>342900</wp:posOffset>
              </wp:positionV>
              <wp:extent cx="7560310" cy="384175"/>
              <wp:effectExtent b="0" l="0" r="0" t="0"/>
              <wp:wrapNone/>
              <wp:docPr id="66"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560310" cy="38417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-25399</wp:posOffset>
              </wp:positionH>
              <wp:positionV relativeFrom="paragraph">
                <wp:posOffset>330200</wp:posOffset>
              </wp:positionV>
              <wp:extent cx="2665730" cy="358140"/>
              <wp:effectExtent b="0" l="0" r="0" t="0"/>
              <wp:wrapNone/>
              <wp:docPr id="67" name=""/>
              <a:graphic>
                <a:graphicData uri="http://schemas.microsoft.com/office/word/2010/wordprocessingShape">
                  <wps:wsp>
                    <wps:cNvSpPr/>
                    <wps:cNvPr id="29" name="Shape 29"/>
                    <wps:spPr>
                      <a:xfrm>
                        <a:off x="4036948" y="3624743"/>
                        <a:ext cx="2618105" cy="310515"/>
                      </a:xfrm>
                      <a:prstGeom prst="rect">
                        <a:avLst/>
                      </a:prstGeom>
                      <a:noFill/>
                      <a:ln>
                        <a:noFill/>
                      </a:ln>
                    </wps:spPr>
                    <wps:txbx>
                      <w:txbxContent>
                        <w:p w:rsidR="00000000" w:rsidDel="00000000" w:rsidP="00000000" w:rsidRDefault="00000000" w:rsidRPr="00000000">
                          <w:pPr>
                            <w:spacing w:after="100" w:before="100" w:line="240"/>
                            <w:ind w:left="20" w:right="-34.000000953674316" w:firstLine="100"/>
                            <w:jc w:val="left"/>
                            <w:textDirection w:val="btLr"/>
                          </w:pPr>
                          <w:r w:rsidDel="00000000" w:rsidR="00000000" w:rsidRPr="00000000">
                            <w:rPr>
                              <w:rFonts w:ascii="Arial" w:cs="Arial" w:eastAsia="Arial" w:hAnsi="Arial"/>
                              <w:b w:val="0"/>
                              <w:i w:val="0"/>
                              <w:smallCaps w:val="0"/>
                              <w:strike w:val="0"/>
                              <w:color w:val="ffffff"/>
                              <w:sz w:val="22"/>
                              <w:vertAlign w:val="baseline"/>
                            </w:rPr>
                            <w:t xml:space="preserve">INVITATION FOR PRE-QUALIFICATION</w:t>
                          </w:r>
                        </w:p>
                        <w:p w:rsidR="00000000" w:rsidDel="00000000" w:rsidP="00000000" w:rsidRDefault="00000000" w:rsidRPr="00000000">
                          <w:pPr>
                            <w:spacing w:after="100" w:before="100" w:line="219.99999046325684"/>
                            <w:ind w:left="20" w:right="0" w:firstLine="100"/>
                            <w:jc w:val="left"/>
                            <w:textDirection w:val="btLr"/>
                          </w:pPr>
                          <w:r w:rsidDel="00000000" w:rsidR="00000000" w:rsidRPr="00000000">
                            <w:rPr>
                              <w:rFonts w:ascii="Arial" w:cs="Arial" w:eastAsia="Arial" w:hAnsi="Arial"/>
                              <w:b w:val="0"/>
                              <w:i w:val="0"/>
                              <w:smallCaps w:val="0"/>
                              <w:strike w:val="0"/>
                              <w:color w:val="ffffff"/>
                              <w:sz w:val="22"/>
                              <w:vertAlign w:val="baseline"/>
                            </w:rPr>
                          </w:r>
                          <w:r w:rsidDel="00000000" w:rsidR="00000000" w:rsidRPr="00000000">
                            <w:rPr>
                              <w:rFonts w:ascii="Arial" w:cs="Arial" w:eastAsia="Arial" w:hAnsi="Arial"/>
                              <w:b w:val="0"/>
                              <w:i w:val="0"/>
                              <w:smallCaps w:val="0"/>
                              <w:strike w:val="0"/>
                              <w:color w:val="ffffff"/>
                              <w:sz w:val="22"/>
                              <w:vertAlign w:val="baseline"/>
                            </w:rPr>
                            <w:t xml:space="preserve">Schedules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-25399</wp:posOffset>
              </wp:positionH>
              <wp:positionV relativeFrom="paragraph">
                <wp:posOffset>330200</wp:posOffset>
              </wp:positionV>
              <wp:extent cx="2665730" cy="358140"/>
              <wp:effectExtent b="0" l="0" r="0" t="0"/>
              <wp:wrapNone/>
              <wp:docPr id="67"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2665730" cy="3581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3822700</wp:posOffset>
              </wp:positionH>
              <wp:positionV relativeFrom="paragraph">
                <wp:posOffset>533400</wp:posOffset>
              </wp:positionV>
              <wp:extent cx="1892300" cy="160655"/>
              <wp:effectExtent b="0" l="0" r="0" t="0"/>
              <wp:wrapNone/>
              <wp:docPr id="68" name=""/>
              <a:graphic>
                <a:graphicData uri="http://schemas.microsoft.com/office/word/2010/wordprocessingShape">
                  <wps:wsp>
                    <wps:cNvSpPr/>
                    <wps:cNvPr id="30" name="Shape 30"/>
                    <wps:spPr>
                      <a:xfrm>
                        <a:off x="4423663" y="3723485"/>
                        <a:ext cx="1844675" cy="113030"/>
                      </a:xfrm>
                      <a:prstGeom prst="rect">
                        <a:avLst/>
                      </a:prstGeom>
                      <a:noFill/>
                      <a:ln>
                        <a:noFill/>
                      </a:ln>
                    </wps:spPr>
                    <wps:txbx>
                      <w:txbxContent>
                        <w:p w:rsidR="00000000" w:rsidDel="00000000" w:rsidP="00000000" w:rsidRDefault="00000000" w:rsidRPr="00000000">
                          <w:pPr>
                            <w:spacing w:after="100" w:before="100" w:line="240"/>
                            <w:ind w:left="20" w:right="-20.999999046325684" w:firstLine="100"/>
                            <w:jc w:val="left"/>
                            <w:textDirection w:val="btLr"/>
                          </w:pPr>
                          <w:r w:rsidDel="00000000" w:rsidR="00000000" w:rsidRPr="00000000">
                            <w:rPr>
                              <w:rFonts w:ascii="Arial" w:cs="Arial" w:eastAsia="Arial" w:hAnsi="Arial"/>
                              <w:b w:val="0"/>
                              <w:i w:val="0"/>
                              <w:smallCaps w:val="0"/>
                              <w:strike w:val="0"/>
                              <w:color w:val="ffffff"/>
                              <w:sz w:val="14"/>
                              <w:vertAlign w:val="baseline"/>
                            </w:rPr>
                            <w:t xml:space="preserve">Operational excellence for results that matter</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3822700</wp:posOffset>
              </wp:positionH>
              <wp:positionV relativeFrom="paragraph">
                <wp:posOffset>533400</wp:posOffset>
              </wp:positionV>
              <wp:extent cx="1892300" cy="160655"/>
              <wp:effectExtent b="0" l="0" r="0" t="0"/>
              <wp:wrapNone/>
              <wp:docPr id="68" name="image10.png"/>
              <a:graphic>
                <a:graphicData uri="http://schemas.openxmlformats.org/drawingml/2006/picture">
                  <pic:pic>
                    <pic:nvPicPr>
                      <pic:cNvPr id="0" name="image10.png"/>
                      <pic:cNvPicPr preferRelativeResize="0"/>
                    </pic:nvPicPr>
                    <pic:blipFill>
                      <a:blip r:embed="rId5"/>
                      <a:srcRect/>
                      <a:stretch>
                        <a:fillRect/>
                      </a:stretch>
                    </pic:blipFill>
                    <pic:spPr>
                      <a:xfrm>
                        <a:off x="0" y="0"/>
                        <a:ext cx="1892300" cy="16065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-190499</wp:posOffset>
              </wp:positionH>
              <wp:positionV relativeFrom="paragraph">
                <wp:posOffset>10020300</wp:posOffset>
              </wp:positionV>
              <wp:extent cx="6487160" cy="7620"/>
              <wp:effectExtent b="0" l="0" r="0" t="0"/>
              <wp:wrapNone/>
              <wp:docPr id="63" name=""/>
              <a:graphic>
                <a:graphicData uri="http://schemas.microsoft.com/office/word/2010/wordprocessingGroup">
                  <wpg:wgp>
                    <wpg:cNvGrpSpPr/>
                    <wpg:grpSpPr>
                      <a:xfrm>
                        <a:off x="2102400" y="3775225"/>
                        <a:ext cx="6487160" cy="7620"/>
                        <a:chOff x="2102400" y="3775225"/>
                        <a:chExt cx="6487200" cy="9550"/>
                      </a:xfrm>
                    </wpg:grpSpPr>
                    <wpg:grpSp>
                      <wpg:cNvGrpSpPr/>
                      <wpg:grpSpPr>
                        <a:xfrm>
                          <a:off x="2102420" y="3776190"/>
                          <a:ext cx="6487160" cy="7620"/>
                          <a:chOff x="2102400" y="3776100"/>
                          <a:chExt cx="6487200" cy="9550"/>
                        </a:xfrm>
                      </wpg:grpSpPr>
                      <wps:wsp>
                        <wps:cNvSpPr/>
                        <wps:cNvPr id="5" name="Shape 5"/>
                        <wps:spPr>
                          <a:xfrm>
                            <a:off x="2102400" y="3776100"/>
                            <a:ext cx="6487200" cy="9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02420" y="3776190"/>
                            <a:ext cx="6487160" cy="7620"/>
                            <a:chOff x="2102400" y="3776175"/>
                            <a:chExt cx="6487200" cy="12400"/>
                          </a:xfrm>
                        </wpg:grpSpPr>
                        <wps:wsp>
                          <wps:cNvSpPr/>
                          <wps:cNvPr id="7" name="Shape 7"/>
                          <wps:spPr>
                            <a:xfrm>
                              <a:off x="2102400" y="3776175"/>
                              <a:ext cx="6487200" cy="1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02420" y="3776190"/>
                              <a:ext cx="6487160" cy="7620"/>
                              <a:chOff x="2102420" y="3776190"/>
                              <a:chExt cx="6487160" cy="7620"/>
                            </a:xfrm>
                          </wpg:grpSpPr>
                          <wps:wsp>
                            <wps:cNvSpPr/>
                            <wps:cNvPr id="9" name="Shape 9"/>
                            <wps:spPr>
                              <a:xfrm>
                                <a:off x="2102420" y="3776190"/>
                                <a:ext cx="6487150" cy="7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02420" y="3776190"/>
                                <a:ext cx="6487160" cy="7620"/>
                                <a:chOff x="2102420" y="3776190"/>
                                <a:chExt cx="6483985" cy="3810"/>
                              </a:xfrm>
                            </wpg:grpSpPr>
                            <wps:wsp>
                              <wps:cNvSpPr/>
                              <wps:cNvPr id="11" name="Shape 11"/>
                              <wps:spPr>
                                <a:xfrm>
                                  <a:off x="2102420" y="3776190"/>
                                  <a:ext cx="6483975" cy="3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02420" y="3776190"/>
                                  <a:ext cx="6483985" cy="3810"/>
                                  <a:chOff x="1033" y="15930"/>
                                  <a:chExt cx="10211" cy="6"/>
                                </a:xfrm>
                              </wpg:grpSpPr>
                              <wps:wsp>
                                <wps:cNvSpPr/>
                                <wps:cNvPr id="13" name="Shape 13"/>
                                <wps:spPr>
                                  <a:xfrm>
                                    <a:off x="1033" y="15930"/>
                                    <a:ext cx="102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1039" y="15936"/>
                                    <a:ext cx="8683" cy="0"/>
                                  </a:xfrm>
                                  <a:custGeom>
                                    <a:rect b="b" l="l" r="r" t="t"/>
                                    <a:pathLst>
                                      <a:path extrusionOk="0" h="120000" w="8683">
                                        <a:moveTo>
                                          <a:pt x="0" y="0"/>
                                        </a:moveTo>
                                        <a:lnTo>
                                          <a:pt x="8683"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5" name="Shape 15"/>
                                <wps:spPr>
                                  <a:xfrm>
                                    <a:off x="9722" y="15936"/>
                                    <a:ext cx="1522" cy="0"/>
                                  </a:xfrm>
                                  <a:custGeom>
                                    <a:rect b="b" l="l" r="r" t="t"/>
                                    <a:pathLst>
                                      <a:path extrusionOk="0" h="120000" w="1522">
                                        <a:moveTo>
                                          <a:pt x="0" y="0"/>
                                        </a:moveTo>
                                        <a:lnTo>
                                          <a:pt x="1522"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wgp>
                </a:graphicData>
              </a:graphic>
            </wp:anchor>
          </w:drawing>
        </mc:Choice>
        <mc:Fallback>
          <w:drawing>
            <wp:anchor allowOverlap="1" behindDoc="1" distB="0" distT="0" distL="0" distR="0" hidden="0" layoutInCell="1" locked="0" relativeHeight="0" simplePos="0">
              <wp:simplePos x="0" y="0"/>
              <wp:positionH relativeFrom="column">
                <wp:posOffset>-190499</wp:posOffset>
              </wp:positionH>
              <wp:positionV relativeFrom="paragraph">
                <wp:posOffset>10020300</wp:posOffset>
              </wp:positionV>
              <wp:extent cx="6487160" cy="7620"/>
              <wp:effectExtent b="0" l="0" r="0" t="0"/>
              <wp:wrapNone/>
              <wp:docPr id="63"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6487160" cy="762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10045700</wp:posOffset>
              </wp:positionV>
              <wp:extent cx="984885" cy="283845"/>
              <wp:effectExtent b="0" l="0" r="0" t="0"/>
              <wp:wrapNone/>
              <wp:docPr id="64" name=""/>
              <a:graphic>
                <a:graphicData uri="http://schemas.microsoft.com/office/word/2010/wordprocessingShape">
                  <wps:wsp>
                    <wps:cNvSpPr/>
                    <wps:cNvPr id="16" name="Shape 16"/>
                    <wps:spPr>
                      <a:xfrm>
                        <a:off x="4877370" y="3661890"/>
                        <a:ext cx="937260" cy="236220"/>
                      </a:xfrm>
                      <a:prstGeom prst="rect">
                        <a:avLst/>
                      </a:prstGeom>
                      <a:noFill/>
                      <a:ln>
                        <a:noFill/>
                      </a:ln>
                    </wps:spPr>
                    <wps:txbx>
                      <w:txbxContent>
                        <w:p w:rsidR="00000000" w:rsidDel="00000000" w:rsidP="00000000" w:rsidRDefault="00000000" w:rsidRPr="00000000">
                          <w:pPr>
                            <w:spacing w:after="100" w:before="100" w:line="200.00000953674316"/>
                            <w:ind w:left="20" w:right="-27.000000476837158" w:firstLine="10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UNOPS  2019</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10045700</wp:posOffset>
              </wp:positionV>
              <wp:extent cx="984885" cy="283845"/>
              <wp:effectExtent b="0" l="0" r="0" t="0"/>
              <wp:wrapNone/>
              <wp:docPr id="64"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984885" cy="28384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863600</wp:posOffset>
              </wp:positionH>
              <wp:positionV relativeFrom="paragraph">
                <wp:posOffset>10045700</wp:posOffset>
              </wp:positionV>
              <wp:extent cx="5008245" cy="278765"/>
              <wp:effectExtent b="0" l="0" r="0" t="0"/>
              <wp:wrapNone/>
              <wp:docPr id="65" name=""/>
              <a:graphic>
                <a:graphicData uri="http://schemas.microsoft.com/office/word/2010/wordprocessingShape">
                  <wps:wsp>
                    <wps:cNvSpPr/>
                    <wps:cNvPr id="17" name="Shape 17"/>
                    <wps:spPr>
                      <a:xfrm>
                        <a:off x="2865690" y="3664430"/>
                        <a:ext cx="4960620" cy="231140"/>
                      </a:xfrm>
                      <a:prstGeom prst="rect">
                        <a:avLst/>
                      </a:prstGeom>
                      <a:noFill/>
                      <a:ln>
                        <a:noFill/>
                      </a:ln>
                    </wps:spPr>
                    <wps:txbx>
                      <w:txbxContent>
                        <w:p w:rsidR="00000000" w:rsidDel="00000000" w:rsidP="00000000" w:rsidRDefault="00000000" w:rsidRPr="00000000">
                          <w:pPr>
                            <w:spacing w:after="100" w:before="100" w:line="200.00000953674316"/>
                            <w:ind w:left="20" w:right="-27.000000476837158" w:firstLine="10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Invitation for pre-qualification – 2022 Construction Works – Case No.: PQ/2022/</w:t>
                          </w:r>
                          <w:r w:rsidDel="00000000" w:rsidR="00000000" w:rsidRPr="00000000">
                            <w:rPr>
                              <w:rFonts w:ascii="Arial" w:cs="Arial" w:eastAsia="Arial" w:hAnsi="Arial"/>
                              <w:b w:val="0"/>
                              <w:i w:val="0"/>
                              <w:smallCaps w:val="0"/>
                              <w:strike w:val="0"/>
                              <w:color w:val="000000"/>
                              <w:sz w:val="18"/>
                              <w:highlight w:val="yellow"/>
                              <w:vertAlign w:val="baseline"/>
                            </w:rPr>
                            <w:t xml:space="preserve">????</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863600</wp:posOffset>
              </wp:positionH>
              <wp:positionV relativeFrom="paragraph">
                <wp:posOffset>10045700</wp:posOffset>
              </wp:positionV>
              <wp:extent cx="5008245" cy="278765"/>
              <wp:effectExtent b="0" l="0" r="0" t="0"/>
              <wp:wrapNone/>
              <wp:docPr id="65"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5008245" cy="278765"/>
                      </a:xfrm>
                      <a:prstGeom prst="rect"/>
                      <a:ln/>
                    </pic:spPr>
                  </pic:pic>
                </a:graphicData>
              </a:graphic>
            </wp:anchor>
          </w:drawing>
        </mc:Fallback>
      </mc:AlternateContent>
    </w:r>
  </w:p>
  <w:p w:rsidR="00000000" w:rsidDel="00000000" w:rsidP="00000000" w:rsidRDefault="00000000" w:rsidRPr="00000000" w14:paraId="00000215">
    <w:pPr>
      <w:tabs>
        <w:tab w:val="center" w:leader="none" w:pos="5960"/>
      </w:tabs>
      <w:spacing w:line="20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6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7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12700</wp:posOffset>
              </wp:positionV>
              <wp:extent cx="8799195" cy="422275"/>
              <wp:effectExtent b="0" l="0" r="0" t="0"/>
              <wp:wrapNone/>
              <wp:docPr id="62"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12700</wp:posOffset>
              </wp:positionV>
              <wp:extent cx="8799195" cy="422275"/>
              <wp:effectExtent b="0" l="0" r="0" t="0"/>
              <wp:wrapNone/>
              <wp:docPr id="62"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8799195" cy="4222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076065" cy="460375"/>
              <wp:effectExtent b="0" l="0" r="0" t="0"/>
              <wp:wrapNone/>
              <wp:docPr id="61"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FOR PRE-QUALIFICATION</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076065" cy="460375"/>
              <wp:effectExtent b="0" l="0" r="0" t="0"/>
              <wp:wrapNone/>
              <wp:docPr id="61"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4076065" cy="4603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60" name=""/>
              <a:graphic>
                <a:graphicData uri="http://schemas.microsoft.com/office/word/2010/wordprocessingShape">
                  <wps:wsp>
                    <wps:cNvSpPr txBox="1">
                      <a:spLocks/>
                    </wps:cNvSpPr>
                    <wps:spPr bwMode="auto">
                      <a:xfrm>
                        <a:off x="0" y="0"/>
                        <a:ext cx="3097530" cy="463550"/>
                      </a:xfrm>
                      <a:prstGeom prst="rect">
                        <a:avLst/>
                      </a:prstGeom>
                      <a:noFill/>
                      <a:ln>
                        <a:noFill/>
                      </a:ln>
                      <a:extLst>
                        <a:ext uri="{909E8E84-426E-40DD-AFC4-6F175D3DCCD1}"/>
                        <a:ext uri="{91240B29-F687-4F45-9708-019B960494DF}"/>
                      </a:extLst>
                    </wps:spPr>
                    <wps:txbx>
                      <w:txbxContent>
                        <w:p w:rsidR="001045F8" w:rsidDel="00000000" w:rsidP="006E53E8" w:rsidRDefault="001045F8" w:rsidRPr="00000000" w14:paraId="6C9E3EA6" w14:textId="77777777">
                          <w:pPr>
                            <w:ind w:left="720" w:firstLine="720"/>
                          </w:pPr>
                          <w:r w:rsidDel="00000000" w:rsidR="00000000" w:rsidRPr="00000000">
                            <w:rPr>
                              <w:noProof w:val="1"/>
                              <w:lang w:eastAsia="en-ZA" w:val="en-ZA"/>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60" name="image11.png"/>
              <a:graphic>
                <a:graphicData uri="http://schemas.openxmlformats.org/drawingml/2006/picture">
                  <pic:pic>
                    <pic:nvPicPr>
                      <pic:cNvPr id="0" name="image11.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5">
    <w:name w:val="heading 5"/>
    <w:basedOn w:val="Normal"/>
    <w:next w:val="Normal"/>
    <w:link w:val="Heading5Char"/>
    <w:uiPriority w:val="9"/>
    <w:semiHidden w:val="1"/>
    <w:unhideWhenUsed w:val="1"/>
    <w:qFormat w:val="1"/>
    <w:rsid w:val="001A1F7B"/>
    <w:pPr>
      <w:keepNext w:val="1"/>
      <w:keepLines w:val="1"/>
      <w:spacing w:after="0" w:before="40"/>
      <w:outlineLvl w:val="4"/>
    </w:pPr>
    <w:rPr>
      <w:rFonts w:asciiTheme="majorHAnsi" w:cstheme="majorBidi" w:eastAsiaTheme="majorEastAsia" w:hAnsiTheme="majorHAnsi"/>
      <w:color w:val="365f91" w:themeColor="accent1" w:themeShade="0000BF"/>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aliases w:val="List Paragraph2"/>
    <w:basedOn w:val="Normal"/>
    <w:link w:val="ListParagraphChar"/>
    <w:uiPriority w:val="34"/>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aliases w:val="Heading"/>
    <w:basedOn w:val="DefaultParagraphFont"/>
    <w:uiPriority w:val="99"/>
    <w:qFormat w:val="1"/>
    <w:rsid w:val="00343D2C"/>
    <w:rPr>
      <w:rFonts w:cs="Times New Roman"/>
      <w:i w:val="1"/>
      <w:iCs w:val="1"/>
    </w:rPr>
  </w:style>
  <w:style w:type="paragraph" w:styleId="BodyTextIndent">
    <w:name w:val="Body Text Indent"/>
    <w:basedOn w:val="Normal"/>
    <w:link w:val="BodyTextIndentChar"/>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table" w:styleId="TableGrid">
    <w:name w:val="Table Grid"/>
    <w:basedOn w:val="TableNormal"/>
    <w:rsid w:val="00F9234D"/>
    <w:rPr>
      <w:rFonts w:cs="Arial"/>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withnumbers" w:customStyle="1">
    <w:name w:val="Heading with numbers"/>
    <w:basedOn w:val="Heading1"/>
    <w:qFormat w:val="1"/>
    <w:rsid w:val="00A81DF8"/>
    <w:pPr>
      <w:keepLines w:val="1"/>
      <w:numPr>
        <w:numId w:val="45"/>
      </w:numPr>
      <w:spacing w:after="120" w:before="360"/>
    </w:pPr>
    <w:rPr>
      <w:rFonts w:ascii="Arial" w:cs="Arial" w:hAnsi="Arial"/>
      <w:color w:val="5292c9"/>
      <w:kern w:val="0"/>
      <w:sz w:val="28"/>
      <w:szCs w:val="28"/>
      <w:lang w:eastAsia="en-GB"/>
    </w:rPr>
  </w:style>
  <w:style w:type="paragraph" w:styleId="Sub-heading" w:customStyle="1">
    <w:name w:val="Sub-heading"/>
    <w:basedOn w:val="ListParagraph"/>
    <w:link w:val="Sub-headingChar"/>
    <w:qFormat w:val="1"/>
    <w:rsid w:val="00A81DF8"/>
    <w:pPr>
      <w:numPr>
        <w:ilvl w:val="1"/>
        <w:numId w:val="45"/>
      </w:numPr>
      <w:tabs>
        <w:tab w:val="left" w:pos="-1440"/>
      </w:tabs>
      <w:suppressAutoHyphens w:val="1"/>
      <w:overflowPunct w:val="1"/>
      <w:autoSpaceDE w:val="1"/>
      <w:autoSpaceDN w:val="1"/>
      <w:adjustRightInd w:val="1"/>
      <w:spacing w:after="120"/>
      <w:jc w:val="left"/>
      <w:textAlignment w:val="auto"/>
    </w:pPr>
    <w:rPr>
      <w:rFonts w:ascii="Arial" w:cs="Arial" w:eastAsia="Calibri" w:hAnsi="Arial"/>
      <w:spacing w:val="-3"/>
      <w:sz w:val="20"/>
      <w:lang w:eastAsia="en-GB" w:val="en-GB"/>
    </w:rPr>
  </w:style>
  <w:style w:type="character" w:styleId="Sub-headingChar" w:customStyle="1">
    <w:name w:val="Sub-heading Char"/>
    <w:basedOn w:val="DefaultParagraphFont"/>
    <w:link w:val="Sub-heading"/>
    <w:rsid w:val="00A81DF8"/>
    <w:rPr>
      <w:rFonts w:ascii="Arial" w:cs="Arial" w:hAnsi="Arial"/>
      <w:spacing w:val="-3"/>
      <w:szCs w:val="22"/>
      <w:lang w:eastAsia="en-GB" w:val="en-GB"/>
    </w:rPr>
  </w:style>
  <w:style w:type="paragraph" w:styleId="Sub-sub-heading" w:customStyle="1">
    <w:name w:val="Sub-sub-heading"/>
    <w:basedOn w:val="Normal"/>
    <w:qFormat w:val="1"/>
    <w:rsid w:val="00A81DF8"/>
    <w:pPr>
      <w:numPr>
        <w:ilvl w:val="2"/>
        <w:numId w:val="45"/>
      </w:numPr>
      <w:tabs>
        <w:tab w:val="left" w:pos="-1440"/>
      </w:tabs>
      <w:suppressAutoHyphens w:val="1"/>
      <w:spacing w:after="120" w:before="0"/>
    </w:pPr>
    <w:rPr>
      <w:rFonts w:cs="Arial"/>
      <w:spacing w:val="-3"/>
      <w:sz w:val="20"/>
      <w:lang w:eastAsia="en-GB" w:val="en-GB"/>
    </w:rPr>
  </w:style>
  <w:style w:type="paragraph" w:styleId="Sub-sub-sub-heading" w:customStyle="1">
    <w:name w:val="Sub-sub-sub-heading"/>
    <w:basedOn w:val="ListParagraph"/>
    <w:qFormat w:val="1"/>
    <w:rsid w:val="00A81DF8"/>
    <w:pPr>
      <w:numPr>
        <w:ilvl w:val="3"/>
        <w:numId w:val="45"/>
      </w:numPr>
      <w:tabs>
        <w:tab w:val="left" w:pos="-1440"/>
      </w:tabs>
      <w:suppressAutoHyphens w:val="1"/>
      <w:overflowPunct w:val="1"/>
      <w:autoSpaceDE w:val="1"/>
      <w:autoSpaceDN w:val="1"/>
      <w:adjustRightInd w:val="1"/>
      <w:spacing w:after="120" w:line="276" w:lineRule="auto"/>
      <w:contextualSpacing w:val="1"/>
      <w:jc w:val="left"/>
      <w:textAlignment w:val="auto"/>
    </w:pPr>
    <w:rPr>
      <w:rFonts w:ascii="Arial" w:cs="Arial" w:eastAsia="Calibri" w:hAnsi="Arial"/>
      <w:sz w:val="20"/>
      <w:lang w:eastAsia="en-GB" w:val="en-GB"/>
    </w:rPr>
  </w:style>
  <w:style w:type="paragraph" w:styleId="SectionVHeader" w:customStyle="1">
    <w:name w:val="Section V. Header"/>
    <w:basedOn w:val="Normal"/>
    <w:rsid w:val="008C7ACD"/>
    <w:pPr>
      <w:spacing w:after="0" w:before="0"/>
      <w:jc w:val="center"/>
    </w:pPr>
    <w:rPr>
      <w:rFonts w:eastAsia="Times New Roman"/>
      <w:b w:val="1"/>
      <w:sz w:val="36"/>
      <w:szCs w:val="20"/>
      <w:lang w:val="es-ES_tradnl"/>
    </w:rPr>
  </w:style>
  <w:style w:type="paragraph" w:styleId="explanatorynotes" w:customStyle="1">
    <w:name w:val="explanatory_notes"/>
    <w:basedOn w:val="Normal"/>
    <w:rsid w:val="008C7ACD"/>
    <w:pPr>
      <w:suppressAutoHyphens w:val="1"/>
      <w:spacing w:after="240" w:before="0" w:line="360" w:lineRule="exact"/>
      <w:jc w:val="both"/>
    </w:pPr>
    <w:rPr>
      <w:rFonts w:eastAsia="Times New Roman"/>
      <w:sz w:val="20"/>
      <w:szCs w:val="20"/>
    </w:rPr>
  </w:style>
  <w:style w:type="character" w:styleId="Table" w:customStyle="1">
    <w:name w:val="Table"/>
    <w:basedOn w:val="DefaultParagraphFont"/>
    <w:rsid w:val="008C7ACD"/>
    <w:rPr>
      <w:rFonts w:ascii="Arial" w:cs="Times New Roman" w:hAnsi="Arial"/>
      <w:sz w:val="20"/>
    </w:rPr>
  </w:style>
  <w:style w:type="paragraph" w:styleId="text" w:customStyle="1">
    <w:name w:val="text"/>
    <w:uiPriority w:val="99"/>
    <w:rsid w:val="005D3976"/>
    <w:pPr>
      <w:widowControl w:val="0"/>
      <w:spacing w:before="240" w:line="240" w:lineRule="exact"/>
      <w:jc w:val="both"/>
    </w:pPr>
    <w:rPr>
      <w:rFonts w:ascii="Arial" w:eastAsia="Times New Roman" w:hAnsi="Arial"/>
      <w:sz w:val="24"/>
      <w:lang w:val="cs-CZ"/>
    </w:rPr>
  </w:style>
  <w:style w:type="paragraph" w:styleId="Section" w:customStyle="1">
    <w:name w:val="Section"/>
    <w:basedOn w:val="Normal"/>
    <w:rsid w:val="005D3976"/>
    <w:pPr>
      <w:widowControl w:val="0"/>
      <w:spacing w:after="0" w:before="0" w:line="360" w:lineRule="exact"/>
      <w:jc w:val="center"/>
    </w:pPr>
    <w:rPr>
      <w:rFonts w:eastAsia="Times New Roman"/>
      <w:b w:val="1"/>
      <w:sz w:val="32"/>
      <w:szCs w:val="20"/>
      <w:lang w:val="cs-CZ"/>
    </w:rPr>
  </w:style>
  <w:style w:type="paragraph" w:styleId="titulo" w:customStyle="1">
    <w:name w:val="titulo"/>
    <w:basedOn w:val="Heading5"/>
    <w:rsid w:val="001A1F7B"/>
    <w:pPr>
      <w:keepNext w:val="0"/>
      <w:keepLines w:val="0"/>
      <w:spacing w:after="240" w:before="0"/>
      <w:jc w:val="center"/>
    </w:pPr>
    <w:rPr>
      <w:rFonts w:ascii="Times New Roman Bold" w:cs="Times New Roman" w:eastAsia="Times New Roman" w:hAnsi="Times New Roman Bold"/>
      <w:b w:val="1"/>
      <w:color w:val="auto"/>
      <w:sz w:val="24"/>
      <w:szCs w:val="20"/>
    </w:rPr>
  </w:style>
  <w:style w:type="character" w:styleId="Heading5Char" w:customStyle="1">
    <w:name w:val="Heading 5 Char"/>
    <w:basedOn w:val="DefaultParagraphFont"/>
    <w:link w:val="Heading5"/>
    <w:uiPriority w:val="9"/>
    <w:semiHidden w:val="1"/>
    <w:rsid w:val="001A1F7B"/>
    <w:rPr>
      <w:rFonts w:asciiTheme="majorHAnsi" w:cstheme="majorBidi" w:eastAsiaTheme="majorEastAsia" w:hAnsiTheme="majorHAnsi"/>
      <w:color w:val="365f91" w:themeColor="accent1" w:themeShade="0000BF"/>
      <w:sz w:val="22"/>
      <w:szCs w:val="22"/>
    </w:rPr>
  </w:style>
  <w:style w:type="paragraph" w:styleId="BankNormal" w:customStyle="1">
    <w:name w:val="BankNormal"/>
    <w:basedOn w:val="Normal"/>
    <w:link w:val="BankNormalChar"/>
    <w:rsid w:val="00F97FFE"/>
    <w:pPr>
      <w:spacing w:after="240" w:before="0"/>
    </w:pPr>
    <w:rPr>
      <w:rFonts w:ascii="Times New Roman" w:eastAsia="Times New Roman" w:hAnsi="Times New Roman"/>
      <w:sz w:val="24"/>
      <w:szCs w:val="20"/>
    </w:rPr>
  </w:style>
  <w:style w:type="character" w:styleId="ListParagraphChar" w:customStyle="1">
    <w:name w:val="List Paragraph Char"/>
    <w:aliases w:val="List Paragraph2 Char"/>
    <w:basedOn w:val="DefaultParagraphFont"/>
    <w:link w:val="ListParagraph"/>
    <w:uiPriority w:val="34"/>
    <w:rsid w:val="00F97FFE"/>
    <w:rPr>
      <w:rFonts w:ascii="Times New Roman" w:eastAsia="Times New Roman" w:hAnsi="Times New Roman"/>
      <w:sz w:val="22"/>
      <w:szCs w:val="22"/>
      <w:lang w:val="en-AU"/>
    </w:rPr>
  </w:style>
  <w:style w:type="character" w:styleId="BankNormalChar" w:customStyle="1">
    <w:name w:val="BankNormal Char"/>
    <w:basedOn w:val="DefaultParagraphFont"/>
    <w:link w:val="BankNormal"/>
    <w:rsid w:val="00F97FFE"/>
    <w:rPr>
      <w:rFonts w:ascii="Times New Roman" w:eastAsia="Times New Roman" w:hAnsi="Times New Roman"/>
      <w:sz w:val="24"/>
    </w:rPr>
  </w:style>
  <w:style w:type="paragraph" w:styleId="Headline" w:customStyle="1">
    <w:name w:val="Headline"/>
    <w:basedOn w:val="Heading1"/>
    <w:link w:val="HeadlineChar"/>
    <w:qFormat w:val="1"/>
    <w:rsid w:val="00F97FFE"/>
    <w:pPr>
      <w:keepLines w:val="1"/>
      <w:spacing w:after="120" w:before="360"/>
    </w:pPr>
    <w:rPr>
      <w:rFonts w:ascii="Arial" w:cs="Arial" w:hAnsi="Arial"/>
      <w:color w:val="0092d1"/>
      <w:sz w:val="28"/>
      <w:szCs w:val="28"/>
      <w:lang w:eastAsia="en-GB"/>
    </w:rPr>
  </w:style>
  <w:style w:type="character" w:styleId="HeadlineChar" w:customStyle="1">
    <w:name w:val="Headline Char"/>
    <w:basedOn w:val="Heading1Char"/>
    <w:link w:val="Headline"/>
    <w:rsid w:val="00F97FFE"/>
    <w:rPr>
      <w:rFonts w:ascii="Arial" w:cs="Arial" w:eastAsia="Times New Roman" w:hAnsi="Arial"/>
      <w:b w:val="1"/>
      <w:bCs w:val="1"/>
      <w:color w:val="0092d1"/>
      <w:kern w:val="32"/>
      <w:sz w:val="28"/>
      <w:szCs w:val="28"/>
      <w:lang w:eastAsia="en-GB" w:val="en-GB"/>
    </w:rPr>
  </w:style>
  <w:style w:type="paragraph" w:styleId="CommentSubject">
    <w:name w:val="annotation subject"/>
    <w:basedOn w:val="CommentText"/>
    <w:next w:val="CommentText"/>
    <w:link w:val="CommentSubjectChar"/>
    <w:uiPriority w:val="99"/>
    <w:semiHidden w:val="1"/>
    <w:unhideWhenUsed w:val="1"/>
    <w:rsid w:val="004C249A"/>
    <w:pPr>
      <w:suppressAutoHyphens w:val="0"/>
      <w:autoSpaceDN w:val="1"/>
      <w:textAlignment w:val="auto"/>
    </w:pPr>
    <w:rPr>
      <w:b w:val="1"/>
      <w:bCs w:val="1"/>
    </w:rPr>
  </w:style>
  <w:style w:type="character" w:styleId="CommentSubjectChar" w:customStyle="1">
    <w:name w:val="Comment Subject Char"/>
    <w:basedOn w:val="CommentTextChar"/>
    <w:link w:val="CommentSubject"/>
    <w:uiPriority w:val="99"/>
    <w:semiHidden w:val="1"/>
    <w:rsid w:val="004C249A"/>
    <w:rPr>
      <w:rFonts w:ascii="Arial" w:hAnsi="Arial"/>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3" Type="http://schemas.openxmlformats.org/officeDocument/2006/relationships/image" Target="media/image8.png"/><Relationship Id="rId4" Type="http://schemas.openxmlformats.org/officeDocument/2006/relationships/image" Target="media/image9.png"/><Relationship Id="rId5" Type="http://schemas.openxmlformats.org/officeDocument/2006/relationships/image" Target="media/image10.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png"/><Relationship Id="rId3" Type="http://schemas.openxmlformats.org/officeDocument/2006/relationships/image" Target="media/image4.png"/><Relationship Id="rId4" Type="http://schemas.openxmlformats.org/officeDocument/2006/relationships/image" Target="media/image3.png"/><Relationship Id="rId5"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l4+baVNhkDVPlvHJF0o81QKnEA==">CgMxLjAaHwoBMBIaChgICVIUChJ0YWJsZS4zcjU1OHFtYjNmbHoaHwoBMRIaChgICVIUChJ0YWJsZS5kYmltc2kzNXp6bDUaHwoBMhIaChgICVIUChJ0YWJsZS53Y3JzamE2dnNzdTgaHwoBMxIaChgICVIUChJ0YWJsZS44eXZ2dzduNXoxbWMyCGguZ2pkZ3hzOAByITF2MWJqY2t0RnpjamtHWlNKTlBzb05nNExPTFBzRWZCbw==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2022-02-10T06:49:00Z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Contract|40cd7a70-1a3c-4178-8172-f47ffef0d37e;#1054;#Contract management|4da98ff4-5f41-45db-afcb-a801a2730ef9;#45;#ITB|dd8cfb24-ce6c-48dd-8cf4-30ccdf905e80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