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98BE0" w14:textId="4CF76630" w:rsidR="00DC086E" w:rsidRPr="00697C40" w:rsidRDefault="00DC086E" w:rsidP="00D05E29">
      <w:pPr>
        <w:ind w:right="-57"/>
        <w:jc w:val="center"/>
        <w:rPr>
          <w:rFonts w:eastAsia="Arial Unicode MS" w:cstheme="minorHAnsi"/>
          <w:b/>
          <w:sz w:val="28"/>
          <w:szCs w:val="28"/>
        </w:rPr>
      </w:pPr>
      <w:r w:rsidRPr="00697C40">
        <w:rPr>
          <w:rFonts w:eastAsia="Arial Unicode MS" w:cstheme="minorHAnsi"/>
          <w:b/>
          <w:sz w:val="28"/>
          <w:szCs w:val="28"/>
        </w:rPr>
        <w:t xml:space="preserve">Train </w:t>
      </w:r>
      <w:r w:rsidR="00697C40" w:rsidRPr="00697C40">
        <w:rPr>
          <w:rFonts w:eastAsia="Arial Unicode MS" w:cstheme="minorHAnsi"/>
          <w:b/>
          <w:sz w:val="28"/>
          <w:szCs w:val="28"/>
        </w:rPr>
        <w:t>stops</w:t>
      </w:r>
      <w:r w:rsidR="00697C40">
        <w:rPr>
          <w:rFonts w:eastAsia="Arial Unicode MS" w:cstheme="minorHAnsi"/>
          <w:b/>
          <w:sz w:val="28"/>
          <w:szCs w:val="28"/>
        </w:rPr>
        <w:t xml:space="preserve"> No. </w:t>
      </w:r>
      <w:r w:rsidRPr="00697C40">
        <w:rPr>
          <w:rFonts w:eastAsia="Arial Unicode MS" w:cstheme="minorHAnsi"/>
          <w:b/>
          <w:sz w:val="28"/>
          <w:szCs w:val="28"/>
        </w:rPr>
        <w:t>1</w:t>
      </w:r>
    </w:p>
    <w:p w14:paraId="716DEFB7" w14:textId="3C77B18B" w:rsidR="00DC086E" w:rsidRPr="00697C40" w:rsidRDefault="00DC086E" w:rsidP="007402F5">
      <w:pPr>
        <w:ind w:right="-57"/>
        <w:jc w:val="center"/>
        <w:rPr>
          <w:rFonts w:eastAsia="Arial Unicode MS" w:cstheme="minorHAnsi"/>
          <w:b/>
          <w:sz w:val="28"/>
          <w:szCs w:val="28"/>
        </w:rPr>
      </w:pPr>
      <w:r w:rsidRPr="00697C40">
        <w:rPr>
          <w:rFonts w:eastAsia="Arial Unicode MS" w:cstheme="minorHAnsi"/>
          <w:b/>
          <w:sz w:val="28"/>
          <w:szCs w:val="28"/>
        </w:rPr>
        <w:t>Cover Page</w:t>
      </w:r>
    </w:p>
    <w:p w14:paraId="5DD95804" w14:textId="1F3913EB" w:rsidR="00DC086E" w:rsidRPr="00567BC2" w:rsidRDefault="00D05E29" w:rsidP="007402F5">
      <w:pPr>
        <w:ind w:right="-57"/>
        <w:jc w:val="center"/>
        <w:rPr>
          <w:rFonts w:eastAsia="Arial Unicode MS" w:cstheme="minorHAnsi"/>
          <w:b/>
          <w:sz w:val="20"/>
          <w:szCs w:val="20"/>
        </w:rPr>
      </w:pPr>
      <w:r w:rsidRPr="00567BC2">
        <w:rPr>
          <w:rFonts w:eastAsia="Arial Unicode MS" w:cstheme="minorHAnsi"/>
          <w:b/>
          <w:sz w:val="20"/>
          <w:szCs w:val="20"/>
        </w:rPr>
        <w:t>-----------------------------------------------------------------------</w:t>
      </w:r>
    </w:p>
    <w:p w14:paraId="02D8FAE9" w14:textId="3ADE2DAD" w:rsidR="003A1ACB" w:rsidRPr="008D16BB" w:rsidRDefault="00926948" w:rsidP="003A1ACB">
      <w:pPr>
        <w:spacing w:before="100" w:beforeAutospacing="1" w:after="100" w:afterAutospacing="1" w:line="240" w:lineRule="auto"/>
        <w:ind w:right="-57"/>
        <w:jc w:val="center"/>
        <w:rPr>
          <w:rFonts w:eastAsia="Times New Roman" w:cstheme="minorHAnsi"/>
          <w:kern w:val="0"/>
          <w14:ligatures w14:val="none"/>
        </w:rPr>
      </w:pPr>
      <w:r w:rsidRPr="008D16BB">
        <w:rPr>
          <w:rFonts w:eastAsia="Times New Roman" w:cstheme="minorHAnsi"/>
          <w:b/>
          <w:bCs/>
          <w:kern w:val="0"/>
          <w14:ligatures w14:val="none"/>
        </w:rPr>
        <w:t xml:space="preserve">Request For </w:t>
      </w:r>
      <w:r w:rsidR="00E30138" w:rsidRPr="008D16BB">
        <w:rPr>
          <w:rFonts w:eastAsia="Times New Roman" w:cstheme="minorHAnsi"/>
          <w:b/>
          <w:bCs/>
          <w:kern w:val="0"/>
          <w14:ligatures w14:val="none"/>
        </w:rPr>
        <w:t>Quotation:</w:t>
      </w:r>
      <w:r w:rsidR="003A1ACB" w:rsidRPr="008D16BB">
        <w:rPr>
          <w:rFonts w:eastAsia="Times New Roman" w:cstheme="minorHAnsi"/>
          <w:b/>
          <w:bCs/>
          <w:kern w:val="0"/>
          <w14:ligatures w14:val="none"/>
        </w:rPr>
        <w:t xml:space="preserve"> HCR/</w:t>
      </w:r>
      <w:r w:rsidR="00452A2B" w:rsidRPr="008D16BB">
        <w:rPr>
          <w:rFonts w:eastAsia="Times New Roman" w:cstheme="minorHAnsi"/>
          <w:b/>
          <w:bCs/>
          <w:kern w:val="0"/>
          <w14:ligatures w14:val="none"/>
        </w:rPr>
        <w:t xml:space="preserve">SYR </w:t>
      </w:r>
      <w:r w:rsidR="003A1ACB" w:rsidRPr="008D16BB">
        <w:rPr>
          <w:rFonts w:eastAsia="Times New Roman" w:cstheme="minorHAnsi"/>
          <w:b/>
          <w:bCs/>
          <w:kern w:val="0"/>
          <w14:ligatures w14:val="none"/>
        </w:rPr>
        <w:t>/2024/</w:t>
      </w:r>
      <w:r w:rsidR="00904633" w:rsidRPr="008D16BB">
        <w:rPr>
          <w:rFonts w:eastAsia="Times New Roman" w:cstheme="minorHAnsi"/>
          <w:b/>
          <w:bCs/>
          <w:kern w:val="0"/>
          <w14:ligatures w14:val="none"/>
        </w:rPr>
        <w:t>3</w:t>
      </w:r>
      <w:r w:rsidR="00747808">
        <w:rPr>
          <w:rFonts w:eastAsia="Times New Roman" w:cstheme="minorHAnsi"/>
          <w:b/>
          <w:bCs/>
          <w:kern w:val="0"/>
          <w14:ligatures w14:val="none"/>
        </w:rPr>
        <w:t>50</w:t>
      </w:r>
    </w:p>
    <w:p w14:paraId="0CCAD7D6" w14:textId="0FF732DD" w:rsidR="00BF635F" w:rsidRDefault="00BF635F" w:rsidP="009B728D">
      <w:pPr>
        <w:shd w:val="clear" w:color="auto" w:fill="FFFFFF"/>
        <w:spacing w:before="100" w:beforeAutospacing="1" w:after="100" w:afterAutospacing="1" w:line="240" w:lineRule="auto"/>
        <w:ind w:right="-57"/>
        <w:jc w:val="center"/>
        <w:rPr>
          <w:rFonts w:ascii="Arial" w:eastAsia="Times New Roman" w:hAnsi="Arial" w:cs="Arial"/>
          <w:b/>
          <w:bCs/>
          <w:color w:val="333333"/>
          <w:kern w:val="0"/>
          <w:u w:val="single"/>
          <w:lang w:val="en-GB"/>
          <w14:ligatures w14:val="none"/>
        </w:rPr>
      </w:pPr>
      <w:r w:rsidRPr="00BF635F">
        <w:rPr>
          <w:rFonts w:ascii="Arial" w:eastAsia="Times New Roman" w:hAnsi="Arial" w:cs="Arial"/>
          <w:b/>
          <w:bCs/>
          <w:color w:val="333333"/>
          <w:kern w:val="0"/>
          <w:u w:val="single"/>
          <w:lang w:val="en-GB"/>
          <w14:ligatures w14:val="none"/>
        </w:rPr>
        <w:t>FOR THE</w:t>
      </w:r>
      <w:r w:rsidR="00747808">
        <w:rPr>
          <w:rFonts w:ascii="Arial" w:eastAsia="Times New Roman" w:hAnsi="Arial" w:cs="Arial"/>
          <w:b/>
          <w:bCs/>
          <w:color w:val="333333"/>
          <w:kern w:val="0"/>
          <w:u w:val="single"/>
          <w:lang w:val="en-GB"/>
          <w14:ligatures w14:val="none"/>
        </w:rPr>
        <w:t xml:space="preserve"> ESTABLISHMENT OF FRAME AGREEMENT FOR PROVISION OF CCTV MAINTENANCE SERVICE AND FIRE ALARM SYSTEM MAINTEANCE AND </w:t>
      </w:r>
      <w:r w:rsidR="00DF5B96">
        <w:rPr>
          <w:rFonts w:ascii="Arial" w:eastAsia="Times New Roman" w:hAnsi="Arial" w:cs="Arial"/>
          <w:b/>
          <w:bCs/>
          <w:color w:val="333333"/>
          <w:kern w:val="0"/>
          <w:u w:val="single"/>
          <w:lang w:val="en-GB"/>
          <w14:ligatures w14:val="none"/>
        </w:rPr>
        <w:t xml:space="preserve">SPARE </w:t>
      </w:r>
      <w:r w:rsidR="00956B46">
        <w:rPr>
          <w:rFonts w:ascii="Arial" w:eastAsia="Times New Roman" w:hAnsi="Arial" w:cs="Arial"/>
          <w:b/>
          <w:bCs/>
          <w:color w:val="333333"/>
          <w:kern w:val="0"/>
          <w:u w:val="single"/>
          <w:lang w:val="en-GB"/>
          <w14:ligatures w14:val="none"/>
        </w:rPr>
        <w:t>PARTS TO</w:t>
      </w:r>
      <w:r w:rsidR="00A4193F">
        <w:rPr>
          <w:rFonts w:ascii="Arial" w:eastAsia="Times New Roman" w:hAnsi="Arial" w:cs="Arial"/>
          <w:b/>
          <w:bCs/>
          <w:color w:val="333333"/>
          <w:kern w:val="0"/>
          <w:u w:val="single"/>
          <w:lang w:val="en-GB"/>
          <w14:ligatures w14:val="none"/>
        </w:rPr>
        <w:t xml:space="preserve"> </w:t>
      </w:r>
      <w:r w:rsidR="00A256E5">
        <w:rPr>
          <w:rFonts w:ascii="Arial" w:eastAsia="Times New Roman" w:hAnsi="Arial" w:cs="Arial"/>
          <w:b/>
          <w:bCs/>
          <w:color w:val="333333"/>
          <w:kern w:val="0"/>
          <w:u w:val="single"/>
          <w:lang w:val="en-GB"/>
          <w14:ligatures w14:val="none"/>
        </w:rPr>
        <w:t>UNHCR SUB OFFICE IN QAMISHLI</w:t>
      </w:r>
    </w:p>
    <w:p w14:paraId="569AEB2A" w14:textId="2D901D90" w:rsidR="003A1ACB" w:rsidRPr="001C13AA" w:rsidRDefault="006C0A9C" w:rsidP="00BF635F">
      <w:pPr>
        <w:shd w:val="clear" w:color="auto" w:fill="FFFFFF"/>
        <w:spacing w:before="100" w:beforeAutospacing="1" w:after="100" w:afterAutospacing="1" w:line="240" w:lineRule="auto"/>
        <w:ind w:right="-57"/>
        <w:rPr>
          <w:rFonts w:cstheme="minorHAnsi"/>
          <w:b/>
          <w:bCs/>
          <w:sz w:val="24"/>
          <w:szCs w:val="24"/>
          <w:rtl/>
          <w:lang w:bidi="ar-SY"/>
        </w:rPr>
      </w:pPr>
      <w:r w:rsidRPr="001C13AA">
        <w:rPr>
          <w:rFonts w:cstheme="minorHAnsi"/>
          <w:b/>
          <w:bCs/>
          <w:sz w:val="24"/>
          <w:szCs w:val="24"/>
        </w:rPr>
        <w:t xml:space="preserve">RFQ </w:t>
      </w:r>
      <w:r w:rsidR="003A1ACB" w:rsidRPr="001C13AA">
        <w:rPr>
          <w:rFonts w:cstheme="minorHAnsi"/>
          <w:b/>
          <w:bCs/>
          <w:sz w:val="24"/>
          <w:szCs w:val="24"/>
        </w:rPr>
        <w:t>DOCUMENTS</w:t>
      </w:r>
    </w:p>
    <w:p w14:paraId="20DEA9BB" w14:textId="038D2B42" w:rsidR="00095F4A" w:rsidRPr="00567BC2" w:rsidRDefault="00095F4A" w:rsidP="00095F4A">
      <w:pPr>
        <w:pStyle w:val="ListParagraph"/>
        <w:numPr>
          <w:ilvl w:val="0"/>
          <w:numId w:val="7"/>
        </w:numPr>
        <w:ind w:right="-57"/>
        <w:jc w:val="both"/>
        <w:rPr>
          <w:rFonts w:cstheme="minorHAnsi"/>
          <w:sz w:val="20"/>
          <w:szCs w:val="20"/>
          <w:lang w:val="en"/>
        </w:rPr>
      </w:pPr>
      <w:r w:rsidRPr="00567BC2">
        <w:rPr>
          <w:rFonts w:cstheme="minorHAnsi"/>
          <w:sz w:val="20"/>
          <w:szCs w:val="20"/>
          <w:lang w:val="en"/>
        </w:rPr>
        <w:t xml:space="preserve">Annex A: </w:t>
      </w:r>
      <w:r w:rsidR="005605C8">
        <w:rPr>
          <w:rFonts w:cstheme="minorHAnsi"/>
          <w:sz w:val="20"/>
          <w:szCs w:val="20"/>
          <w:lang w:val="en"/>
        </w:rPr>
        <w:t>T</w:t>
      </w:r>
      <w:r w:rsidR="00692E88" w:rsidRPr="00692E88">
        <w:rPr>
          <w:rFonts w:cstheme="minorHAnsi"/>
          <w:sz w:val="20"/>
          <w:szCs w:val="20"/>
          <w:lang w:val="en"/>
        </w:rPr>
        <w:t>echnical specifications</w:t>
      </w:r>
      <w:r w:rsidRPr="00567BC2">
        <w:rPr>
          <w:rFonts w:cstheme="minorHAnsi"/>
          <w:sz w:val="20"/>
          <w:szCs w:val="20"/>
          <w:lang w:val="en"/>
        </w:rPr>
        <w:t>.</w:t>
      </w:r>
    </w:p>
    <w:p w14:paraId="4EE3DD92" w14:textId="2BAF1EDC" w:rsidR="00095F4A" w:rsidRPr="00567BC2" w:rsidRDefault="00095F4A" w:rsidP="00095F4A">
      <w:pPr>
        <w:pStyle w:val="ListParagraph"/>
        <w:numPr>
          <w:ilvl w:val="0"/>
          <w:numId w:val="7"/>
        </w:numPr>
        <w:ind w:right="-57"/>
        <w:jc w:val="both"/>
        <w:rPr>
          <w:rFonts w:cstheme="minorHAnsi"/>
          <w:sz w:val="20"/>
          <w:szCs w:val="20"/>
          <w:lang w:val="en"/>
        </w:rPr>
      </w:pPr>
      <w:r w:rsidRPr="00567BC2">
        <w:rPr>
          <w:rFonts w:eastAsia="Arial Unicode MS" w:cstheme="minorHAnsi"/>
          <w:sz w:val="20"/>
          <w:szCs w:val="20"/>
        </w:rPr>
        <w:t xml:space="preserve">Annex </w:t>
      </w:r>
      <w:r w:rsidR="00AB09DC" w:rsidRPr="00567BC2">
        <w:rPr>
          <w:rFonts w:eastAsia="Arial Unicode MS" w:cstheme="minorHAnsi"/>
          <w:sz w:val="20"/>
          <w:szCs w:val="20"/>
        </w:rPr>
        <w:t>B</w:t>
      </w:r>
      <w:r w:rsidRPr="00567BC2">
        <w:rPr>
          <w:rFonts w:eastAsia="Arial Unicode MS" w:cstheme="minorHAnsi"/>
          <w:sz w:val="20"/>
          <w:szCs w:val="20"/>
        </w:rPr>
        <w:t xml:space="preserve">: </w:t>
      </w:r>
      <w:r w:rsidR="001813B7" w:rsidRPr="001813B7">
        <w:rPr>
          <w:rFonts w:eastAsia="Arial Unicode MS" w:cstheme="minorHAnsi"/>
          <w:sz w:val="20"/>
          <w:szCs w:val="20"/>
        </w:rPr>
        <w:t xml:space="preserve">Technical Offer Form </w:t>
      </w:r>
      <w:r w:rsidRPr="00567BC2">
        <w:rPr>
          <w:rFonts w:cstheme="minorHAnsi"/>
          <w:i/>
          <w:iCs/>
          <w:sz w:val="20"/>
          <w:szCs w:val="20"/>
          <w:lang w:val="en"/>
        </w:rPr>
        <w:t>(to be filled in, stamped and signed)</w:t>
      </w:r>
    </w:p>
    <w:p w14:paraId="16B81783" w14:textId="7FF2868D" w:rsidR="00095F4A" w:rsidRPr="00567BC2" w:rsidRDefault="00095F4A" w:rsidP="00095F4A">
      <w:pPr>
        <w:pStyle w:val="ListParagraph"/>
        <w:numPr>
          <w:ilvl w:val="0"/>
          <w:numId w:val="7"/>
        </w:numPr>
        <w:ind w:right="-57"/>
        <w:jc w:val="both"/>
        <w:rPr>
          <w:rFonts w:cstheme="minorHAnsi"/>
          <w:sz w:val="20"/>
          <w:szCs w:val="20"/>
        </w:rPr>
      </w:pPr>
      <w:r w:rsidRPr="00567BC2">
        <w:rPr>
          <w:rFonts w:cstheme="minorHAnsi"/>
          <w:sz w:val="20"/>
          <w:szCs w:val="20"/>
        </w:rPr>
        <w:t xml:space="preserve">Annex </w:t>
      </w:r>
      <w:r w:rsidR="00AB09DC" w:rsidRPr="00567BC2">
        <w:rPr>
          <w:rFonts w:cstheme="minorHAnsi"/>
          <w:sz w:val="20"/>
          <w:szCs w:val="20"/>
        </w:rPr>
        <w:t>C</w:t>
      </w:r>
      <w:r w:rsidRPr="00567BC2">
        <w:rPr>
          <w:rFonts w:cstheme="minorHAnsi"/>
          <w:sz w:val="20"/>
          <w:szCs w:val="20"/>
        </w:rPr>
        <w:t xml:space="preserve">: </w:t>
      </w:r>
      <w:r w:rsidR="00B00762" w:rsidRPr="00B00762">
        <w:rPr>
          <w:rFonts w:cstheme="minorHAnsi"/>
          <w:sz w:val="20"/>
          <w:szCs w:val="20"/>
        </w:rPr>
        <w:t xml:space="preserve">Financial Offer Form </w:t>
      </w:r>
      <w:r w:rsidRPr="00567BC2">
        <w:rPr>
          <w:rFonts w:cstheme="minorHAnsi"/>
          <w:i/>
          <w:iCs/>
          <w:sz w:val="20"/>
          <w:szCs w:val="20"/>
        </w:rPr>
        <w:t>(to be filled in, stamped and signed)</w:t>
      </w:r>
    </w:p>
    <w:p w14:paraId="2F6ABE87" w14:textId="46419632" w:rsidR="00095F4A" w:rsidRPr="00567BC2" w:rsidRDefault="00095F4A" w:rsidP="00095F4A">
      <w:pPr>
        <w:pStyle w:val="ListParagraph"/>
        <w:numPr>
          <w:ilvl w:val="0"/>
          <w:numId w:val="7"/>
        </w:numPr>
        <w:ind w:right="-57"/>
        <w:jc w:val="both"/>
        <w:rPr>
          <w:rFonts w:cstheme="minorHAnsi"/>
          <w:sz w:val="20"/>
          <w:szCs w:val="20"/>
        </w:rPr>
      </w:pPr>
      <w:r w:rsidRPr="00567BC2">
        <w:rPr>
          <w:rFonts w:eastAsia="Times New Roman" w:cstheme="minorHAnsi"/>
          <w:sz w:val="20"/>
          <w:szCs w:val="20"/>
          <w:lang w:val="en"/>
        </w:rPr>
        <w:t xml:space="preserve">Annex </w:t>
      </w:r>
      <w:r w:rsidR="00AB09DC" w:rsidRPr="00567BC2">
        <w:rPr>
          <w:rFonts w:eastAsia="Times New Roman" w:cstheme="minorHAnsi"/>
          <w:sz w:val="20"/>
          <w:szCs w:val="20"/>
          <w:lang w:val="en"/>
        </w:rPr>
        <w:t>D</w:t>
      </w:r>
      <w:r w:rsidRPr="00567BC2">
        <w:rPr>
          <w:rFonts w:eastAsia="Times New Roman" w:cstheme="minorHAnsi"/>
          <w:sz w:val="20"/>
          <w:szCs w:val="20"/>
          <w:lang w:val="en"/>
        </w:rPr>
        <w:t xml:space="preserve">: </w:t>
      </w:r>
      <w:r w:rsidR="00853D90" w:rsidRPr="00853D90">
        <w:rPr>
          <w:rFonts w:eastAsia="Times New Roman" w:cstheme="minorHAnsi"/>
          <w:sz w:val="20"/>
          <w:szCs w:val="20"/>
          <w:lang w:val="en"/>
        </w:rPr>
        <w:t>Vendor Registration Form</w:t>
      </w:r>
    </w:p>
    <w:p w14:paraId="2D1C14E4" w14:textId="4D42F633" w:rsidR="00095F4A" w:rsidRPr="00062C27" w:rsidRDefault="00095F4A" w:rsidP="00095F4A">
      <w:pPr>
        <w:pStyle w:val="ListParagraph"/>
        <w:numPr>
          <w:ilvl w:val="0"/>
          <w:numId w:val="7"/>
        </w:numPr>
        <w:ind w:right="-57"/>
        <w:jc w:val="both"/>
        <w:rPr>
          <w:rFonts w:cstheme="minorHAnsi"/>
          <w:sz w:val="20"/>
          <w:szCs w:val="20"/>
        </w:rPr>
      </w:pPr>
      <w:r w:rsidRPr="00567BC2">
        <w:rPr>
          <w:rFonts w:eastAsia="Times New Roman" w:cstheme="minorHAnsi"/>
          <w:sz w:val="20"/>
          <w:szCs w:val="20"/>
          <w:lang w:val="en"/>
        </w:rPr>
        <w:t xml:space="preserve">Annex </w:t>
      </w:r>
      <w:r w:rsidR="00AB09DC" w:rsidRPr="00567BC2">
        <w:rPr>
          <w:rFonts w:eastAsia="Times New Roman" w:cstheme="minorHAnsi"/>
          <w:sz w:val="20"/>
          <w:szCs w:val="20"/>
          <w:lang w:val="en"/>
        </w:rPr>
        <w:t>E</w:t>
      </w:r>
      <w:r w:rsidRPr="00567BC2">
        <w:rPr>
          <w:rFonts w:eastAsia="Times New Roman" w:cstheme="minorHAnsi"/>
          <w:sz w:val="20"/>
          <w:szCs w:val="20"/>
          <w:lang w:val="en"/>
        </w:rPr>
        <w:t xml:space="preserve">: </w:t>
      </w:r>
      <w:r w:rsidR="009C1B45" w:rsidRPr="009C1B45">
        <w:rPr>
          <w:rFonts w:eastAsia="Times New Roman" w:cstheme="minorHAnsi"/>
          <w:sz w:val="20"/>
          <w:szCs w:val="20"/>
          <w:lang w:val="en"/>
        </w:rPr>
        <w:t>UNHCR’s General Conditions of Contracts - Please indicate clearly in Annex B if you accept them.</w:t>
      </w:r>
    </w:p>
    <w:p w14:paraId="6EF214CD" w14:textId="0B225DCD" w:rsidR="00062C27" w:rsidRDefault="00062C27" w:rsidP="00095F4A">
      <w:pPr>
        <w:pStyle w:val="ListParagraph"/>
        <w:numPr>
          <w:ilvl w:val="0"/>
          <w:numId w:val="7"/>
        </w:numPr>
        <w:ind w:right="-57"/>
        <w:jc w:val="both"/>
        <w:rPr>
          <w:rFonts w:cstheme="minorHAnsi"/>
          <w:sz w:val="20"/>
          <w:szCs w:val="20"/>
        </w:rPr>
      </w:pPr>
      <w:r w:rsidRPr="00062C27">
        <w:rPr>
          <w:rFonts w:cstheme="minorHAnsi"/>
          <w:sz w:val="20"/>
          <w:szCs w:val="20"/>
        </w:rPr>
        <w:t>Annex F:</w:t>
      </w:r>
      <w:r w:rsidR="00DA3FDE" w:rsidRPr="00DA3FDE">
        <w:t xml:space="preserve"> </w:t>
      </w:r>
      <w:r w:rsidR="00DA3FDE" w:rsidRPr="00DA3FDE">
        <w:rPr>
          <w:rFonts w:cstheme="minorHAnsi"/>
          <w:sz w:val="20"/>
          <w:szCs w:val="20"/>
        </w:rPr>
        <w:t>UN Supplier Code of Conduct - Please indicate clearly in Annex B if you acknowledge it.</w:t>
      </w:r>
    </w:p>
    <w:p w14:paraId="6A29EF35" w14:textId="4D54436D" w:rsidR="00DA3FDE" w:rsidRPr="00567BC2" w:rsidRDefault="005B2FD6" w:rsidP="00095F4A">
      <w:pPr>
        <w:pStyle w:val="ListParagraph"/>
        <w:numPr>
          <w:ilvl w:val="0"/>
          <w:numId w:val="7"/>
        </w:numPr>
        <w:ind w:right="-57"/>
        <w:jc w:val="both"/>
        <w:rPr>
          <w:rFonts w:cstheme="minorHAnsi"/>
          <w:sz w:val="20"/>
          <w:szCs w:val="20"/>
        </w:rPr>
      </w:pPr>
      <w:r w:rsidRPr="005B2FD6">
        <w:rPr>
          <w:rFonts w:cstheme="minorHAnsi"/>
          <w:sz w:val="20"/>
          <w:szCs w:val="20"/>
        </w:rPr>
        <w:t>Annex G</w:t>
      </w:r>
      <w:r>
        <w:rPr>
          <w:rFonts w:cstheme="minorHAnsi"/>
          <w:sz w:val="20"/>
          <w:szCs w:val="20"/>
        </w:rPr>
        <w:t xml:space="preserve">: </w:t>
      </w:r>
      <w:r w:rsidR="00C4669C" w:rsidRPr="00C4669C">
        <w:rPr>
          <w:rFonts w:cstheme="minorHAnsi"/>
          <w:sz w:val="20"/>
          <w:szCs w:val="20"/>
        </w:rPr>
        <w:t xml:space="preserve">Declaration of Eligibility </w:t>
      </w:r>
      <w:r w:rsidR="00B02FDF" w:rsidRPr="00C4669C">
        <w:rPr>
          <w:rFonts w:cstheme="minorHAnsi"/>
          <w:sz w:val="20"/>
          <w:szCs w:val="20"/>
        </w:rPr>
        <w:t>Form (</w:t>
      </w:r>
      <w:r w:rsidR="00C4669C" w:rsidRPr="00C4669C">
        <w:rPr>
          <w:rFonts w:cstheme="minorHAnsi"/>
          <w:sz w:val="20"/>
          <w:szCs w:val="20"/>
        </w:rPr>
        <w:t>to be filled in, stamped and signed)</w:t>
      </w:r>
    </w:p>
    <w:p w14:paraId="295A2C1F" w14:textId="4DC7A5B0" w:rsidR="00095F4A" w:rsidRPr="00567BC2" w:rsidRDefault="00095F4A" w:rsidP="00095F4A">
      <w:pPr>
        <w:pStyle w:val="ListParagraph"/>
        <w:numPr>
          <w:ilvl w:val="0"/>
          <w:numId w:val="7"/>
        </w:numPr>
        <w:ind w:right="-57"/>
        <w:jc w:val="both"/>
        <w:rPr>
          <w:rFonts w:cstheme="minorHAnsi"/>
          <w:sz w:val="20"/>
          <w:szCs w:val="20"/>
        </w:rPr>
      </w:pPr>
      <w:r w:rsidRPr="00567BC2">
        <w:rPr>
          <w:rFonts w:eastAsia="Times New Roman" w:cstheme="minorHAnsi"/>
          <w:sz w:val="20"/>
          <w:szCs w:val="20"/>
          <w:lang w:val="en"/>
        </w:rPr>
        <w:t xml:space="preserve">Annex </w:t>
      </w:r>
      <w:r w:rsidR="00E822AC">
        <w:rPr>
          <w:rFonts w:eastAsia="Times New Roman" w:cstheme="minorHAnsi"/>
          <w:sz w:val="20"/>
          <w:szCs w:val="20"/>
          <w:lang w:val="en"/>
        </w:rPr>
        <w:t>H</w:t>
      </w:r>
      <w:r w:rsidRPr="00567BC2">
        <w:rPr>
          <w:rFonts w:eastAsia="Times New Roman" w:cstheme="minorHAnsi"/>
          <w:sz w:val="20"/>
          <w:szCs w:val="20"/>
          <w:lang w:val="en"/>
        </w:rPr>
        <w:t>: Guidelines for Suppliers to use the online portal.</w:t>
      </w:r>
    </w:p>
    <w:p w14:paraId="2718796C" w14:textId="77777777" w:rsidR="003A1ACB" w:rsidRPr="00567BC2" w:rsidRDefault="003A1ACB" w:rsidP="003A1ACB">
      <w:pPr>
        <w:spacing w:after="0" w:line="240" w:lineRule="auto"/>
        <w:jc w:val="both"/>
        <w:rPr>
          <w:rFonts w:eastAsia="Times New Roman" w:cstheme="minorHAnsi"/>
          <w:color w:val="000000"/>
          <w:kern w:val="0"/>
          <w:sz w:val="20"/>
          <w:szCs w:val="20"/>
          <w14:ligatures w14:val="none"/>
        </w:rPr>
      </w:pPr>
    </w:p>
    <w:p w14:paraId="3C4626EF" w14:textId="77777777" w:rsidR="00DC086E" w:rsidRPr="00567BC2" w:rsidRDefault="00DC086E" w:rsidP="007402F5">
      <w:pPr>
        <w:ind w:right="-57"/>
        <w:jc w:val="center"/>
        <w:rPr>
          <w:rFonts w:eastAsia="Arial Unicode MS" w:cstheme="minorHAnsi"/>
          <w:b/>
          <w:sz w:val="20"/>
          <w:szCs w:val="20"/>
        </w:rPr>
      </w:pPr>
    </w:p>
    <w:p w14:paraId="57CFA66F" w14:textId="77777777" w:rsidR="00013962" w:rsidRPr="00637A4F" w:rsidRDefault="00013962" w:rsidP="00013962">
      <w:pPr>
        <w:shd w:val="clear" w:color="auto" w:fill="FFFFFF"/>
        <w:spacing w:after="0" w:line="240" w:lineRule="auto"/>
        <w:textAlignment w:val="top"/>
        <w:rPr>
          <w:rFonts w:ascii="Helvetica" w:eastAsia="Times New Roman" w:hAnsi="Helvetica" w:cs="Helvetica"/>
          <w:b/>
          <w:bCs/>
          <w:color w:val="333333"/>
          <w:kern w:val="0"/>
          <w:sz w:val="20"/>
          <w:szCs w:val="20"/>
          <w14:ligatures w14:val="none"/>
        </w:rPr>
      </w:pPr>
      <w:r w:rsidRPr="00637A4F">
        <w:rPr>
          <w:rFonts w:ascii="Arial" w:eastAsia="Times New Roman" w:hAnsi="Arial" w:cs="Arial"/>
          <w:b/>
          <w:bCs/>
          <w:color w:val="333333"/>
          <w:kern w:val="0"/>
          <w:sz w:val="20"/>
          <w:szCs w:val="20"/>
          <w14:ligatures w14:val="none"/>
        </w:rPr>
        <w:t>RFQ KEY DATES:</w:t>
      </w:r>
    </w:p>
    <w:p w14:paraId="5430C657" w14:textId="77777777" w:rsidR="00013962" w:rsidRPr="00C93C06" w:rsidRDefault="00013962" w:rsidP="00013962">
      <w:pPr>
        <w:shd w:val="clear" w:color="auto" w:fill="FFFFFF"/>
        <w:spacing w:after="0" w:line="240" w:lineRule="auto"/>
        <w:textAlignment w:val="top"/>
        <w:rPr>
          <w:rFonts w:ascii="Helvetica" w:eastAsia="Times New Roman" w:hAnsi="Helvetica" w:cs="Helvetica"/>
          <w:color w:val="333333"/>
          <w:kern w:val="0"/>
          <w:sz w:val="20"/>
          <w:szCs w:val="20"/>
          <w14:ligatures w14:val="none"/>
        </w:rPr>
      </w:pPr>
    </w:p>
    <w:tbl>
      <w:tblPr>
        <w:tblW w:w="7760" w:type="dxa"/>
        <w:tblCellMar>
          <w:left w:w="0" w:type="dxa"/>
          <w:right w:w="0" w:type="dxa"/>
        </w:tblCellMar>
        <w:tblLook w:val="04A0" w:firstRow="1" w:lastRow="0" w:firstColumn="1" w:lastColumn="0" w:noHBand="0" w:noVBand="1"/>
      </w:tblPr>
      <w:tblGrid>
        <w:gridCol w:w="4760"/>
        <w:gridCol w:w="3000"/>
      </w:tblGrid>
      <w:tr w:rsidR="00013962" w:rsidRPr="005057B5" w14:paraId="097C043C" w14:textId="77777777" w:rsidTr="007C4C28">
        <w:trPr>
          <w:trHeight w:val="290"/>
        </w:trPr>
        <w:tc>
          <w:tcPr>
            <w:tcW w:w="4760" w:type="dxa"/>
            <w:vAlign w:val="center"/>
            <w:hideMark/>
          </w:tcPr>
          <w:p w14:paraId="6E35E586" w14:textId="77777777" w:rsidR="00013962" w:rsidRPr="00C93C06" w:rsidRDefault="00013962" w:rsidP="007C4C28">
            <w:pPr>
              <w:spacing w:after="0" w:line="240" w:lineRule="auto"/>
              <w:rPr>
                <w:rFonts w:ascii="Times New Roman" w:eastAsia="Times New Roman" w:hAnsi="Times New Roman" w:cs="Times New Roman"/>
                <w:kern w:val="0"/>
                <w:sz w:val="20"/>
                <w:szCs w:val="20"/>
                <w14:ligatures w14:val="none"/>
              </w:rPr>
            </w:pPr>
            <w:r w:rsidRPr="00C93C06">
              <w:rPr>
                <w:rFonts w:ascii="Times New Roman" w:eastAsia="Times New Roman" w:hAnsi="Times New Roman" w:cs="Times New Roman"/>
                <w:kern w:val="0"/>
                <w:sz w:val="20"/>
                <w:szCs w:val="20"/>
                <w14:ligatures w14:val="none"/>
              </w:rPr>
              <w:t>RFQ publish date:</w:t>
            </w:r>
          </w:p>
        </w:tc>
        <w:tc>
          <w:tcPr>
            <w:tcW w:w="3000" w:type="dxa"/>
            <w:tcBorders>
              <w:left w:val="nil"/>
            </w:tcBorders>
            <w:vAlign w:val="center"/>
            <w:hideMark/>
          </w:tcPr>
          <w:p w14:paraId="24B3316E" w14:textId="4FA12F3E" w:rsidR="00013962" w:rsidRPr="00C93C06" w:rsidRDefault="00013962" w:rsidP="007C4C28">
            <w:pPr>
              <w:spacing w:after="0" w:line="240" w:lineRule="auto"/>
              <w:rPr>
                <w:rFonts w:ascii="Times New Roman" w:eastAsia="Times New Roman" w:hAnsi="Times New Roman" w:cs="Times New Roman"/>
                <w:kern w:val="0"/>
                <w:sz w:val="20"/>
                <w:szCs w:val="20"/>
                <w14:ligatures w14:val="none"/>
              </w:rPr>
            </w:pPr>
            <w:r w:rsidRPr="00C93C06">
              <w:rPr>
                <w:rFonts w:ascii="Times New Roman" w:eastAsia="Times New Roman" w:hAnsi="Times New Roman" w:cs="Times New Roman"/>
                <w:kern w:val="0"/>
                <w:sz w:val="20"/>
                <w:szCs w:val="20"/>
                <w14:ligatures w14:val="none"/>
              </w:rPr>
              <w:t>[</w:t>
            </w:r>
            <w:r w:rsidR="00453468">
              <w:rPr>
                <w:rFonts w:ascii="Times New Roman" w:eastAsia="Times New Roman" w:hAnsi="Times New Roman" w:cs="Times New Roman" w:hint="cs"/>
                <w:kern w:val="0"/>
                <w:sz w:val="20"/>
                <w:szCs w:val="20"/>
                <w:rtl/>
                <w14:ligatures w14:val="none"/>
              </w:rPr>
              <w:t>6</w:t>
            </w:r>
            <w:r w:rsidRPr="00C93C06">
              <w:rPr>
                <w:rFonts w:ascii="Times New Roman" w:eastAsia="Times New Roman" w:hAnsi="Times New Roman" w:cs="Times New Roman"/>
                <w:kern w:val="0"/>
                <w:sz w:val="20"/>
                <w:szCs w:val="20"/>
                <w14:ligatures w14:val="none"/>
              </w:rPr>
              <w:t>-</w:t>
            </w:r>
            <w:r w:rsidR="00B5583B">
              <w:rPr>
                <w:rFonts w:ascii="Times New Roman" w:eastAsia="Times New Roman" w:hAnsi="Times New Roman" w:cs="Times New Roman"/>
                <w:kern w:val="0"/>
                <w:sz w:val="20"/>
                <w:szCs w:val="20"/>
                <w14:ligatures w14:val="none"/>
              </w:rPr>
              <w:t>OCTOBER</w:t>
            </w:r>
            <w:r w:rsidRPr="00C93C06">
              <w:rPr>
                <w:rFonts w:ascii="Times New Roman" w:eastAsia="Times New Roman" w:hAnsi="Times New Roman" w:cs="Times New Roman"/>
                <w:kern w:val="0"/>
                <w:sz w:val="20"/>
                <w:szCs w:val="20"/>
                <w14:ligatures w14:val="none"/>
              </w:rPr>
              <w:t>-2024]</w:t>
            </w:r>
          </w:p>
        </w:tc>
      </w:tr>
      <w:tr w:rsidR="00013962" w:rsidRPr="005057B5" w14:paraId="0A213EF4" w14:textId="77777777" w:rsidTr="007C4C28">
        <w:trPr>
          <w:trHeight w:val="290"/>
        </w:trPr>
        <w:tc>
          <w:tcPr>
            <w:tcW w:w="4760" w:type="dxa"/>
            <w:tcBorders>
              <w:top w:val="nil"/>
            </w:tcBorders>
            <w:vAlign w:val="center"/>
            <w:hideMark/>
          </w:tcPr>
          <w:p w14:paraId="75BB18E8" w14:textId="77777777" w:rsidR="00013962" w:rsidRPr="00C93C06" w:rsidRDefault="00013962" w:rsidP="007C4C28">
            <w:pPr>
              <w:spacing w:after="0" w:line="240" w:lineRule="auto"/>
              <w:rPr>
                <w:rFonts w:ascii="Times New Roman" w:eastAsia="Times New Roman" w:hAnsi="Times New Roman" w:cs="Times New Roman"/>
                <w:kern w:val="0"/>
                <w:sz w:val="20"/>
                <w:szCs w:val="20"/>
                <w14:ligatures w14:val="none"/>
              </w:rPr>
            </w:pPr>
            <w:r w:rsidRPr="00C93C06">
              <w:rPr>
                <w:rFonts w:ascii="Times New Roman" w:eastAsia="Times New Roman" w:hAnsi="Times New Roman" w:cs="Times New Roman"/>
                <w:kern w:val="0"/>
                <w:sz w:val="20"/>
                <w:szCs w:val="20"/>
                <w14:ligatures w14:val="none"/>
              </w:rPr>
              <w:t>Questions submission deadline:</w:t>
            </w:r>
          </w:p>
        </w:tc>
        <w:tc>
          <w:tcPr>
            <w:tcW w:w="3000" w:type="dxa"/>
            <w:tcBorders>
              <w:top w:val="nil"/>
              <w:left w:val="nil"/>
            </w:tcBorders>
            <w:vAlign w:val="center"/>
            <w:hideMark/>
          </w:tcPr>
          <w:p w14:paraId="25B77571" w14:textId="01987A9E" w:rsidR="00013962" w:rsidRPr="00C93C06" w:rsidRDefault="00013962" w:rsidP="007C4C28">
            <w:pPr>
              <w:spacing w:after="0" w:line="240" w:lineRule="auto"/>
              <w:rPr>
                <w:rFonts w:ascii="Times New Roman" w:eastAsia="Times New Roman" w:hAnsi="Times New Roman" w:cs="Times New Roman"/>
                <w:kern w:val="0"/>
                <w:sz w:val="20"/>
                <w:szCs w:val="20"/>
                <w14:ligatures w14:val="none"/>
              </w:rPr>
            </w:pPr>
            <w:r w:rsidRPr="00C93C06">
              <w:rPr>
                <w:rFonts w:ascii="Times New Roman" w:eastAsia="Times New Roman" w:hAnsi="Times New Roman" w:cs="Times New Roman"/>
                <w:kern w:val="0"/>
                <w:sz w:val="20"/>
                <w:szCs w:val="20"/>
                <w14:ligatures w14:val="none"/>
              </w:rPr>
              <w:t>[</w:t>
            </w:r>
            <w:r w:rsidR="002A077F">
              <w:rPr>
                <w:rFonts w:ascii="Times New Roman" w:eastAsia="Times New Roman" w:hAnsi="Times New Roman" w:cs="Times New Roman"/>
                <w:kern w:val="0"/>
                <w:sz w:val="20"/>
                <w:szCs w:val="20"/>
                <w14:ligatures w14:val="none"/>
              </w:rPr>
              <w:t>1</w:t>
            </w:r>
            <w:r w:rsidR="00637A4F">
              <w:rPr>
                <w:rFonts w:ascii="Times New Roman" w:eastAsia="Times New Roman" w:hAnsi="Times New Roman" w:cs="Times New Roman" w:hint="cs"/>
                <w:kern w:val="0"/>
                <w:sz w:val="20"/>
                <w:szCs w:val="20"/>
                <w:rtl/>
                <w14:ligatures w14:val="none"/>
              </w:rPr>
              <w:t>4</w:t>
            </w:r>
            <w:r w:rsidRPr="00C93C06">
              <w:rPr>
                <w:rFonts w:ascii="Times New Roman" w:eastAsia="Times New Roman" w:hAnsi="Times New Roman" w:cs="Times New Roman"/>
                <w:kern w:val="0"/>
                <w:sz w:val="20"/>
                <w:szCs w:val="20"/>
                <w14:ligatures w14:val="none"/>
              </w:rPr>
              <w:t>-</w:t>
            </w:r>
            <w:r w:rsidR="00A36431">
              <w:rPr>
                <w:rFonts w:ascii="Times New Roman" w:eastAsia="Times New Roman" w:hAnsi="Times New Roman" w:cs="Times New Roman"/>
                <w:kern w:val="0"/>
                <w:sz w:val="20"/>
                <w:szCs w:val="20"/>
                <w14:ligatures w14:val="none"/>
              </w:rPr>
              <w:t>OCT</w:t>
            </w:r>
            <w:r w:rsidRPr="00C93C06">
              <w:rPr>
                <w:rFonts w:ascii="Times New Roman" w:eastAsia="Times New Roman" w:hAnsi="Times New Roman" w:cs="Times New Roman"/>
                <w:kern w:val="0"/>
                <w:sz w:val="20"/>
                <w:szCs w:val="20"/>
                <w14:ligatures w14:val="none"/>
              </w:rPr>
              <w:t>-2024]</w:t>
            </w:r>
          </w:p>
        </w:tc>
      </w:tr>
      <w:tr w:rsidR="00013962" w:rsidRPr="005057B5" w14:paraId="3FF40F73" w14:textId="77777777" w:rsidTr="007C4C28">
        <w:trPr>
          <w:trHeight w:val="290"/>
        </w:trPr>
        <w:tc>
          <w:tcPr>
            <w:tcW w:w="4760" w:type="dxa"/>
            <w:tcBorders>
              <w:top w:val="nil"/>
            </w:tcBorders>
            <w:vAlign w:val="center"/>
            <w:hideMark/>
          </w:tcPr>
          <w:p w14:paraId="3878D462" w14:textId="77777777" w:rsidR="00013962" w:rsidRPr="00C93C06" w:rsidRDefault="00013962" w:rsidP="007C4C28">
            <w:pPr>
              <w:spacing w:after="0" w:line="240" w:lineRule="auto"/>
              <w:rPr>
                <w:rFonts w:ascii="Times New Roman" w:eastAsia="Times New Roman" w:hAnsi="Times New Roman" w:cs="Times New Roman"/>
                <w:kern w:val="0"/>
                <w:sz w:val="20"/>
                <w:szCs w:val="20"/>
                <w14:ligatures w14:val="none"/>
              </w:rPr>
            </w:pPr>
            <w:r w:rsidRPr="00C93C06">
              <w:rPr>
                <w:rFonts w:ascii="Times New Roman" w:eastAsia="Times New Roman" w:hAnsi="Times New Roman" w:cs="Times New Roman"/>
                <w:kern w:val="0"/>
                <w:sz w:val="20"/>
                <w:szCs w:val="20"/>
                <w14:ligatures w14:val="none"/>
              </w:rPr>
              <w:t>RFQ submission deadline:</w:t>
            </w:r>
          </w:p>
        </w:tc>
        <w:tc>
          <w:tcPr>
            <w:tcW w:w="3000" w:type="dxa"/>
            <w:tcBorders>
              <w:top w:val="nil"/>
              <w:left w:val="nil"/>
            </w:tcBorders>
            <w:vAlign w:val="center"/>
            <w:hideMark/>
          </w:tcPr>
          <w:p w14:paraId="0E7880DB" w14:textId="7A7758B4" w:rsidR="00013962" w:rsidRPr="00C93C06" w:rsidRDefault="00013962" w:rsidP="007C4C28">
            <w:pPr>
              <w:spacing w:after="0" w:line="240" w:lineRule="auto"/>
              <w:rPr>
                <w:rFonts w:ascii="Times New Roman" w:eastAsia="Times New Roman" w:hAnsi="Times New Roman" w:cs="Times New Roman"/>
                <w:kern w:val="0"/>
                <w:sz w:val="20"/>
                <w:szCs w:val="20"/>
                <w14:ligatures w14:val="none"/>
              </w:rPr>
            </w:pPr>
            <w:r w:rsidRPr="00C93C06">
              <w:rPr>
                <w:rFonts w:ascii="Times New Roman" w:eastAsia="Times New Roman" w:hAnsi="Times New Roman" w:cs="Times New Roman"/>
                <w:kern w:val="0"/>
                <w:sz w:val="20"/>
                <w:szCs w:val="20"/>
                <w14:ligatures w14:val="none"/>
              </w:rPr>
              <w:t>[</w:t>
            </w:r>
            <w:r w:rsidR="00637A4F">
              <w:rPr>
                <w:rFonts w:ascii="Times New Roman" w:eastAsia="Times New Roman" w:hAnsi="Times New Roman" w:cs="Times New Roman" w:hint="cs"/>
                <w:kern w:val="0"/>
                <w:sz w:val="20"/>
                <w:szCs w:val="20"/>
                <w:rtl/>
                <w14:ligatures w14:val="none"/>
              </w:rPr>
              <w:t>22</w:t>
            </w:r>
            <w:r w:rsidRPr="00C93C06">
              <w:rPr>
                <w:rFonts w:ascii="Times New Roman" w:eastAsia="Times New Roman" w:hAnsi="Times New Roman" w:cs="Times New Roman"/>
                <w:kern w:val="0"/>
                <w:sz w:val="20"/>
                <w:szCs w:val="20"/>
                <w14:ligatures w14:val="none"/>
              </w:rPr>
              <w:t>-</w:t>
            </w:r>
            <w:r w:rsidR="00133A84">
              <w:rPr>
                <w:rFonts w:ascii="Times New Roman" w:eastAsia="Times New Roman" w:hAnsi="Times New Roman" w:cs="Times New Roman"/>
                <w:kern w:val="0"/>
                <w:sz w:val="20"/>
                <w:szCs w:val="20"/>
                <w14:ligatures w14:val="none"/>
              </w:rPr>
              <w:t>OCT</w:t>
            </w:r>
            <w:r w:rsidRPr="00C93C06">
              <w:rPr>
                <w:rFonts w:ascii="Times New Roman" w:eastAsia="Times New Roman" w:hAnsi="Times New Roman" w:cs="Times New Roman"/>
                <w:kern w:val="0"/>
                <w:sz w:val="20"/>
                <w:szCs w:val="20"/>
                <w14:ligatures w14:val="none"/>
              </w:rPr>
              <w:t>-2024]</w:t>
            </w:r>
          </w:p>
        </w:tc>
      </w:tr>
    </w:tbl>
    <w:p w14:paraId="5C01E0EA" w14:textId="77777777" w:rsidR="00DC086E" w:rsidRDefault="00DC086E" w:rsidP="007402F5">
      <w:pPr>
        <w:ind w:right="-57"/>
        <w:jc w:val="center"/>
        <w:rPr>
          <w:rFonts w:eastAsia="Arial Unicode MS" w:cstheme="minorHAnsi"/>
          <w:b/>
          <w:sz w:val="20"/>
          <w:szCs w:val="20"/>
        </w:rPr>
      </w:pPr>
    </w:p>
    <w:p w14:paraId="03096C09" w14:textId="77777777" w:rsidR="00D63673" w:rsidRPr="00567BC2" w:rsidRDefault="00D63673" w:rsidP="007402F5">
      <w:pPr>
        <w:ind w:right="-57"/>
        <w:jc w:val="center"/>
        <w:rPr>
          <w:rFonts w:eastAsia="Arial Unicode MS" w:cstheme="minorHAnsi"/>
          <w:b/>
          <w:sz w:val="20"/>
          <w:szCs w:val="20"/>
        </w:rPr>
      </w:pPr>
    </w:p>
    <w:p w14:paraId="59272D1F" w14:textId="77777777" w:rsidR="00DC086E" w:rsidRPr="00567BC2" w:rsidRDefault="00DC086E" w:rsidP="007402F5">
      <w:pPr>
        <w:ind w:right="-57"/>
        <w:jc w:val="center"/>
        <w:rPr>
          <w:rFonts w:eastAsia="Arial Unicode MS" w:cstheme="minorHAnsi"/>
          <w:b/>
          <w:sz w:val="20"/>
          <w:szCs w:val="20"/>
        </w:rPr>
      </w:pPr>
    </w:p>
    <w:p w14:paraId="0B54CBAF" w14:textId="77777777" w:rsidR="00DC086E" w:rsidRDefault="00DC086E" w:rsidP="007402F5">
      <w:pPr>
        <w:ind w:right="-57"/>
        <w:jc w:val="center"/>
        <w:rPr>
          <w:rFonts w:eastAsia="Arial Unicode MS" w:cstheme="minorHAnsi"/>
          <w:b/>
          <w:sz w:val="20"/>
          <w:szCs w:val="20"/>
        </w:rPr>
      </w:pPr>
    </w:p>
    <w:p w14:paraId="222CB758" w14:textId="77777777" w:rsidR="00157C5D" w:rsidRDefault="00157C5D" w:rsidP="007402F5">
      <w:pPr>
        <w:ind w:right="-57"/>
        <w:jc w:val="center"/>
        <w:rPr>
          <w:rFonts w:eastAsia="Arial Unicode MS" w:cstheme="minorHAnsi"/>
          <w:b/>
          <w:sz w:val="20"/>
          <w:szCs w:val="20"/>
        </w:rPr>
      </w:pPr>
    </w:p>
    <w:p w14:paraId="1E3D96F7" w14:textId="77777777" w:rsidR="00EE3332" w:rsidRDefault="00EE3332" w:rsidP="007402F5">
      <w:pPr>
        <w:ind w:right="-57"/>
        <w:jc w:val="center"/>
        <w:rPr>
          <w:rFonts w:eastAsia="Arial Unicode MS" w:cstheme="minorHAnsi"/>
          <w:b/>
          <w:sz w:val="20"/>
          <w:szCs w:val="20"/>
        </w:rPr>
      </w:pPr>
    </w:p>
    <w:p w14:paraId="62F5C6BD" w14:textId="77777777" w:rsidR="007E461C" w:rsidRDefault="007E461C" w:rsidP="007402F5">
      <w:pPr>
        <w:ind w:right="-57"/>
        <w:jc w:val="center"/>
        <w:rPr>
          <w:rFonts w:eastAsia="Arial Unicode MS" w:cstheme="minorHAnsi"/>
          <w:b/>
          <w:sz w:val="20"/>
          <w:szCs w:val="20"/>
        </w:rPr>
      </w:pPr>
    </w:p>
    <w:p w14:paraId="76FCC413" w14:textId="77777777" w:rsidR="007E461C" w:rsidRDefault="007E461C" w:rsidP="007402F5">
      <w:pPr>
        <w:ind w:right="-57"/>
        <w:jc w:val="center"/>
        <w:rPr>
          <w:rFonts w:eastAsia="Arial Unicode MS" w:cstheme="minorHAnsi"/>
          <w:b/>
          <w:sz w:val="20"/>
          <w:szCs w:val="20"/>
        </w:rPr>
      </w:pPr>
    </w:p>
    <w:p w14:paraId="0B0DE65B" w14:textId="77777777" w:rsidR="007E461C" w:rsidRDefault="007E461C" w:rsidP="007402F5">
      <w:pPr>
        <w:ind w:right="-57"/>
        <w:jc w:val="center"/>
        <w:rPr>
          <w:rFonts w:eastAsia="Arial Unicode MS" w:cstheme="minorHAnsi"/>
          <w:b/>
          <w:sz w:val="20"/>
          <w:szCs w:val="20"/>
        </w:rPr>
      </w:pPr>
    </w:p>
    <w:p w14:paraId="56250534" w14:textId="77777777" w:rsidR="00E63210" w:rsidRDefault="00E63210" w:rsidP="007402F5">
      <w:pPr>
        <w:ind w:right="-57"/>
        <w:jc w:val="center"/>
        <w:rPr>
          <w:rFonts w:eastAsia="Arial Unicode MS" w:cstheme="minorHAnsi"/>
          <w:b/>
          <w:sz w:val="20"/>
          <w:szCs w:val="20"/>
        </w:rPr>
      </w:pPr>
    </w:p>
    <w:p w14:paraId="671FCE16" w14:textId="77777777" w:rsidR="007E461C" w:rsidRDefault="007E461C" w:rsidP="007402F5">
      <w:pPr>
        <w:ind w:right="-57"/>
        <w:jc w:val="center"/>
        <w:rPr>
          <w:rFonts w:eastAsia="Arial Unicode MS" w:cstheme="minorHAnsi"/>
          <w:b/>
          <w:sz w:val="20"/>
          <w:szCs w:val="20"/>
        </w:rPr>
      </w:pPr>
    </w:p>
    <w:p w14:paraId="2C8BD8EB" w14:textId="1E3C9D63" w:rsidR="00697C40" w:rsidRPr="00697C40" w:rsidRDefault="00697C40" w:rsidP="00697C40">
      <w:pPr>
        <w:ind w:right="-57"/>
        <w:jc w:val="center"/>
        <w:rPr>
          <w:rFonts w:eastAsia="Arial Unicode MS" w:cstheme="minorHAnsi"/>
          <w:b/>
          <w:sz w:val="28"/>
          <w:szCs w:val="28"/>
        </w:rPr>
      </w:pPr>
      <w:r w:rsidRPr="00697C40">
        <w:rPr>
          <w:rFonts w:eastAsia="Arial Unicode MS" w:cstheme="minorHAnsi"/>
          <w:b/>
          <w:sz w:val="28"/>
          <w:szCs w:val="28"/>
        </w:rPr>
        <w:lastRenderedPageBreak/>
        <w:t>Train stops</w:t>
      </w:r>
      <w:r>
        <w:rPr>
          <w:rFonts w:eastAsia="Arial Unicode MS" w:cstheme="minorHAnsi"/>
          <w:b/>
          <w:sz w:val="28"/>
          <w:szCs w:val="28"/>
        </w:rPr>
        <w:t xml:space="preserve"> No. 2</w:t>
      </w:r>
    </w:p>
    <w:p w14:paraId="0C0D70B6" w14:textId="483EADDC" w:rsidR="00697C40" w:rsidRPr="00697C40" w:rsidRDefault="00697C40" w:rsidP="00697C40">
      <w:pPr>
        <w:ind w:right="-57"/>
        <w:jc w:val="center"/>
        <w:rPr>
          <w:rFonts w:eastAsia="Arial Unicode MS" w:cstheme="minorHAnsi"/>
          <w:b/>
          <w:sz w:val="28"/>
          <w:szCs w:val="28"/>
        </w:rPr>
      </w:pPr>
      <w:r>
        <w:rPr>
          <w:rFonts w:eastAsia="Arial Unicode MS" w:cstheme="minorHAnsi"/>
          <w:b/>
          <w:sz w:val="28"/>
          <w:szCs w:val="28"/>
        </w:rPr>
        <w:t>Overview</w:t>
      </w:r>
    </w:p>
    <w:p w14:paraId="7AA9B893" w14:textId="77777777" w:rsidR="00697C40" w:rsidRPr="00567BC2" w:rsidRDefault="00697C40" w:rsidP="00697C40">
      <w:pPr>
        <w:ind w:right="-57"/>
        <w:jc w:val="center"/>
        <w:rPr>
          <w:rFonts w:eastAsia="Arial Unicode MS" w:cstheme="minorHAnsi"/>
          <w:b/>
          <w:sz w:val="20"/>
          <w:szCs w:val="20"/>
        </w:rPr>
      </w:pPr>
      <w:r w:rsidRPr="00567BC2">
        <w:rPr>
          <w:rFonts w:eastAsia="Arial Unicode MS" w:cstheme="minorHAnsi"/>
          <w:b/>
          <w:sz w:val="20"/>
          <w:szCs w:val="20"/>
        </w:rPr>
        <w:t>-----------------------------------------------------------------------</w:t>
      </w:r>
    </w:p>
    <w:p w14:paraId="4533D35C" w14:textId="27B97347" w:rsidR="00E63210" w:rsidRDefault="00374C43" w:rsidP="00A31A2D">
      <w:pPr>
        <w:jc w:val="center"/>
        <w:rPr>
          <w:rFonts w:eastAsia="Arial Unicode MS" w:cstheme="minorHAnsi"/>
          <w:b/>
          <w:sz w:val="20"/>
          <w:szCs w:val="20"/>
        </w:rPr>
      </w:pPr>
      <w:r w:rsidRPr="00374C43">
        <w:rPr>
          <w:rFonts w:eastAsia="Arial Unicode MS" w:cstheme="minorHAnsi"/>
          <w:b/>
          <w:sz w:val="20"/>
          <w:szCs w:val="20"/>
        </w:rPr>
        <w:t xml:space="preserve">Request For Quotation </w:t>
      </w:r>
      <w:r w:rsidR="00E63210" w:rsidRPr="00E63210">
        <w:rPr>
          <w:rFonts w:eastAsia="Arial Unicode MS" w:cstheme="minorHAnsi"/>
          <w:b/>
          <w:sz w:val="20"/>
          <w:szCs w:val="20"/>
        </w:rPr>
        <w:t xml:space="preserve">: </w:t>
      </w:r>
      <w:r w:rsidR="00E63210" w:rsidRPr="000D0FA3">
        <w:rPr>
          <w:rFonts w:eastAsia="Arial Unicode MS" w:cstheme="minorHAnsi"/>
          <w:b/>
          <w:sz w:val="20"/>
          <w:szCs w:val="20"/>
        </w:rPr>
        <w:t>HCR/SYR /2024/</w:t>
      </w:r>
      <w:r w:rsidR="00A8241B">
        <w:rPr>
          <w:rFonts w:eastAsia="Arial Unicode MS" w:cstheme="minorHAnsi"/>
          <w:b/>
          <w:sz w:val="20"/>
          <w:szCs w:val="20"/>
        </w:rPr>
        <w:t>3</w:t>
      </w:r>
      <w:r w:rsidR="005464F5">
        <w:rPr>
          <w:rFonts w:eastAsia="Arial Unicode MS" w:cstheme="minorHAnsi"/>
          <w:b/>
          <w:sz w:val="20"/>
          <w:szCs w:val="20"/>
        </w:rPr>
        <w:t>50</w:t>
      </w:r>
    </w:p>
    <w:p w14:paraId="1F958EAB" w14:textId="77777777" w:rsidR="005464F5" w:rsidRDefault="005464F5" w:rsidP="005464F5">
      <w:pPr>
        <w:shd w:val="clear" w:color="auto" w:fill="FFFFFF"/>
        <w:spacing w:before="100" w:beforeAutospacing="1" w:after="100" w:afterAutospacing="1" w:line="240" w:lineRule="auto"/>
        <w:ind w:right="-57"/>
        <w:jc w:val="center"/>
        <w:rPr>
          <w:rFonts w:ascii="Arial" w:eastAsia="Times New Roman" w:hAnsi="Arial" w:cs="Arial"/>
          <w:b/>
          <w:bCs/>
          <w:color w:val="333333"/>
          <w:kern w:val="0"/>
          <w:u w:val="single"/>
          <w:lang w:val="en-GB"/>
          <w14:ligatures w14:val="none"/>
        </w:rPr>
      </w:pPr>
      <w:r w:rsidRPr="00BF635F">
        <w:rPr>
          <w:rFonts w:ascii="Arial" w:eastAsia="Times New Roman" w:hAnsi="Arial" w:cs="Arial"/>
          <w:b/>
          <w:bCs/>
          <w:color w:val="333333"/>
          <w:kern w:val="0"/>
          <w:u w:val="single"/>
          <w:lang w:val="en-GB"/>
          <w14:ligatures w14:val="none"/>
        </w:rPr>
        <w:t>FOR THE</w:t>
      </w:r>
      <w:r>
        <w:rPr>
          <w:rFonts w:ascii="Arial" w:eastAsia="Times New Roman" w:hAnsi="Arial" w:cs="Arial"/>
          <w:b/>
          <w:bCs/>
          <w:color w:val="333333"/>
          <w:kern w:val="0"/>
          <w:u w:val="single"/>
          <w:lang w:val="en-GB"/>
          <w14:ligatures w14:val="none"/>
        </w:rPr>
        <w:t xml:space="preserve"> ESTABLISHMENT OF FRAME AGREEMENT FOR PROVISION OF CCTV MAINTENANCE SERVICE AND FIRE ALARM SYSTEM MAINTEANCE AND SPARE PARTS  TO UNHCR SUB OFFICE IN QAMISHLI</w:t>
      </w:r>
    </w:p>
    <w:p w14:paraId="06B5305D" w14:textId="77777777" w:rsidR="00BF635F" w:rsidRDefault="00BF635F" w:rsidP="00A31A2D">
      <w:pPr>
        <w:shd w:val="clear" w:color="auto" w:fill="FFFFFF"/>
        <w:spacing w:after="0" w:line="240" w:lineRule="auto"/>
        <w:ind w:right="-60"/>
        <w:textAlignment w:val="baseline"/>
        <w:rPr>
          <w:rFonts w:ascii="Arial" w:eastAsia="Times New Roman" w:hAnsi="Arial" w:cs="Arial"/>
          <w:b/>
          <w:bCs/>
          <w:color w:val="333333"/>
          <w:kern w:val="0"/>
          <w:u w:val="single"/>
          <w:lang w:val="en-GB"/>
          <w14:ligatures w14:val="none"/>
        </w:rPr>
      </w:pPr>
    </w:p>
    <w:p w14:paraId="3F49491A" w14:textId="39D6F657" w:rsidR="00A31A2D" w:rsidRPr="00567BC2" w:rsidRDefault="00A31A2D" w:rsidP="00A31A2D">
      <w:pPr>
        <w:shd w:val="clear" w:color="auto" w:fill="FFFFFF"/>
        <w:spacing w:after="0" w:line="240" w:lineRule="auto"/>
        <w:ind w:right="-60"/>
        <w:textAlignment w:val="baseline"/>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INTRODUCTION TO UNHCR</w:t>
      </w:r>
    </w:p>
    <w:p w14:paraId="79863D04" w14:textId="77777777" w:rsidR="00A31A2D" w:rsidRPr="00567BC2" w:rsidRDefault="00A31A2D" w:rsidP="00A31A2D">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The Office of the United Nations High Commissioner for Refugees was established on December 14, 1950, by the United Nations General Assembly. The agency is mandated to lead and co-ordinate international action to protect refugees and resolve refugee problems worldwide. Its primary purpose is to safeguard the rights and well-being of refugees. It also has a mandate to help stateless people.</w:t>
      </w:r>
    </w:p>
    <w:p w14:paraId="2DDFB9BE" w14:textId="77777777" w:rsidR="00A31A2D" w:rsidRPr="00567BC2" w:rsidRDefault="00A31A2D" w:rsidP="00A31A2D">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w:t>
      </w:r>
    </w:p>
    <w:p w14:paraId="7AE56817" w14:textId="77777777" w:rsidR="00A31A2D" w:rsidRPr="00567BC2" w:rsidRDefault="00A31A2D" w:rsidP="00A31A2D">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In more than seven decades, the agency has helped tens of millions of people restart their lives. Today, a staff of some 6,600 people in more than 110 countries continues to help about 60 million persons. To help and protect some of the world’s most vulnerable people in so many places and types of environments, UNHCR must purchase goods and services worldwide. For further information on UNHCR, its mandate and operations please see </w:t>
      </w:r>
      <w:hyperlink r:id="rId9" w:history="1">
        <w:r w:rsidRPr="00567BC2">
          <w:rPr>
            <w:rStyle w:val="Hyperlink"/>
            <w:rFonts w:eastAsia="Times New Roman" w:cstheme="minorHAnsi"/>
            <w:kern w:val="0"/>
            <w:sz w:val="20"/>
            <w:szCs w:val="20"/>
            <w14:ligatures w14:val="none"/>
          </w:rPr>
          <w:t>http://www.unhcr.org</w:t>
        </w:r>
      </w:hyperlink>
    </w:p>
    <w:p w14:paraId="4DD731CA" w14:textId="77777777" w:rsidR="00A31A2D" w:rsidRPr="00567BC2" w:rsidRDefault="00A31A2D" w:rsidP="00A31A2D">
      <w:pPr>
        <w:shd w:val="clear" w:color="auto" w:fill="FFFFFF"/>
        <w:spacing w:after="0"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 </w:t>
      </w:r>
    </w:p>
    <w:p w14:paraId="539E00E7" w14:textId="77777777" w:rsidR="00A31A2D" w:rsidRPr="00567BC2" w:rsidRDefault="00A31A2D" w:rsidP="00A31A2D">
      <w:pPr>
        <w:shd w:val="clear" w:color="auto" w:fill="FFFFFF"/>
        <w:spacing w:after="0" w:line="240" w:lineRule="auto"/>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REQUIREMENTS</w:t>
      </w:r>
    </w:p>
    <w:p w14:paraId="53AA4473" w14:textId="4A541FF9" w:rsidR="00A31A2D" w:rsidRDefault="00906822" w:rsidP="00A31A2D">
      <w:pPr>
        <w:shd w:val="clear" w:color="auto" w:fill="FFFFFF"/>
        <w:spacing w:after="0" w:line="240" w:lineRule="auto"/>
        <w:rPr>
          <w:rFonts w:eastAsia="Times New Roman" w:cstheme="minorHAnsi"/>
          <w:color w:val="333333"/>
          <w:kern w:val="0"/>
          <w:sz w:val="20"/>
          <w:szCs w:val="20"/>
          <w14:ligatures w14:val="none"/>
        </w:rPr>
      </w:pPr>
      <w:r w:rsidRPr="00906822">
        <w:rPr>
          <w:rFonts w:eastAsia="Times New Roman" w:cstheme="minorHAnsi"/>
          <w:color w:val="333333"/>
          <w:kern w:val="0"/>
          <w:sz w:val="20"/>
          <w:szCs w:val="20"/>
          <w14:ligatures w14:val="none"/>
        </w:rPr>
        <w:t xml:space="preserve">The Office of the United Nations High Commissioner for Refugees (UNHCR), Qamishli Sub Office, invites qualified Suppliers to make a firm offer </w:t>
      </w:r>
      <w:r w:rsidR="00D432C1" w:rsidRPr="00D432C1">
        <w:rPr>
          <w:rFonts w:eastAsia="Times New Roman" w:cstheme="minorHAnsi"/>
          <w:color w:val="333333"/>
          <w:kern w:val="0"/>
          <w:sz w:val="20"/>
          <w:szCs w:val="20"/>
          <w14:ligatures w14:val="none"/>
        </w:rPr>
        <w:t xml:space="preserve">for the </w:t>
      </w:r>
      <w:r w:rsidR="001E75C7">
        <w:rPr>
          <w:rFonts w:eastAsia="Times New Roman" w:cstheme="minorHAnsi"/>
          <w:color w:val="333333"/>
          <w:kern w:val="0"/>
          <w:sz w:val="20"/>
          <w:szCs w:val="20"/>
          <w14:ligatures w14:val="none"/>
        </w:rPr>
        <w:t>Provision of maintenance service for CCTV and fire alarm system to UNHCR Sub Office Qamishli</w:t>
      </w:r>
      <w:r w:rsidR="00D432C1">
        <w:rPr>
          <w:rFonts w:eastAsia="Times New Roman" w:cstheme="minorHAnsi"/>
          <w:color w:val="333333"/>
          <w:kern w:val="0"/>
          <w:sz w:val="20"/>
          <w:szCs w:val="20"/>
          <w14:ligatures w14:val="none"/>
        </w:rPr>
        <w:t>.</w:t>
      </w:r>
    </w:p>
    <w:p w14:paraId="3BF71526" w14:textId="77777777" w:rsidR="004B191F" w:rsidRPr="004B191F" w:rsidRDefault="004B191F" w:rsidP="00A31A2D">
      <w:pPr>
        <w:shd w:val="clear" w:color="auto" w:fill="FFFFFF"/>
        <w:spacing w:after="0" w:line="240" w:lineRule="auto"/>
        <w:rPr>
          <w:rFonts w:eastAsia="Times New Roman" w:cstheme="minorHAnsi"/>
          <w:color w:val="333333"/>
          <w:kern w:val="0"/>
          <w:sz w:val="20"/>
          <w:szCs w:val="20"/>
          <w14:ligatures w14:val="none"/>
        </w:rPr>
      </w:pPr>
    </w:p>
    <w:p w14:paraId="4610D8C0" w14:textId="7943499D" w:rsidR="00A31A2D" w:rsidRPr="00567BC2" w:rsidRDefault="003D2E02" w:rsidP="00A31A2D">
      <w:pPr>
        <w:shd w:val="clear" w:color="auto" w:fill="FFFFFF"/>
        <w:spacing w:after="0" w:line="240" w:lineRule="auto"/>
        <w:ind w:right="-57"/>
        <w:rPr>
          <w:rFonts w:eastAsia="Times New Roman" w:cstheme="minorHAnsi"/>
          <w:b/>
          <w:bCs/>
          <w:color w:val="333333"/>
          <w:kern w:val="0"/>
          <w:sz w:val="20"/>
          <w:szCs w:val="20"/>
          <w14:ligatures w14:val="none"/>
        </w:rPr>
      </w:pPr>
      <w:r>
        <w:rPr>
          <w:rFonts w:eastAsia="Times New Roman" w:cstheme="minorHAnsi"/>
          <w:b/>
          <w:bCs/>
          <w:color w:val="333333"/>
          <w:kern w:val="0"/>
          <w:sz w:val="20"/>
          <w:szCs w:val="20"/>
          <w14:ligatures w14:val="none"/>
        </w:rPr>
        <w:t>RFQ</w:t>
      </w:r>
      <w:r w:rsidRPr="00567BC2">
        <w:rPr>
          <w:rFonts w:eastAsia="Times New Roman" w:cstheme="minorHAnsi"/>
          <w:b/>
          <w:bCs/>
          <w:color w:val="333333"/>
          <w:kern w:val="0"/>
          <w:sz w:val="20"/>
          <w:szCs w:val="20"/>
          <w14:ligatures w14:val="none"/>
        </w:rPr>
        <w:t xml:space="preserve"> </w:t>
      </w:r>
      <w:r w:rsidR="00A31A2D" w:rsidRPr="00567BC2">
        <w:rPr>
          <w:rFonts w:eastAsia="Times New Roman" w:cstheme="minorHAnsi"/>
          <w:b/>
          <w:bCs/>
          <w:color w:val="333333"/>
          <w:kern w:val="0"/>
          <w:sz w:val="20"/>
          <w:szCs w:val="20"/>
          <w14:ligatures w14:val="none"/>
        </w:rPr>
        <w:t>SUBMISSION</w:t>
      </w:r>
    </w:p>
    <w:p w14:paraId="0F5829F3" w14:textId="2EA9FF41" w:rsidR="00A31A2D" w:rsidRPr="00567BC2" w:rsidRDefault="00A31A2D" w:rsidP="00A31A2D">
      <w:pPr>
        <w:shd w:val="clear" w:color="auto" w:fill="FFFFFF"/>
        <w:spacing w:after="0" w:line="240" w:lineRule="auto"/>
        <w:ind w:right="-57"/>
        <w:rPr>
          <w:rFonts w:eastAsia="Times New Roman" w:cstheme="minorHAnsi"/>
          <w:b/>
          <w:bCs/>
          <w:color w:val="333333"/>
          <w:kern w:val="0"/>
          <w:sz w:val="20"/>
          <w:szCs w:val="20"/>
          <w14:ligatures w14:val="none"/>
        </w:rPr>
      </w:pPr>
      <w:r w:rsidRPr="00567BC2">
        <w:rPr>
          <w:rFonts w:eastAsia="Times New Roman" w:cstheme="minorHAnsi"/>
          <w:color w:val="333333"/>
          <w:kern w:val="0"/>
          <w:sz w:val="20"/>
          <w:szCs w:val="20"/>
          <w14:ligatures w14:val="none"/>
        </w:rPr>
        <w:t>We would appreciate receiving your submission on or before the deadline specified in the Overview Section. Please note that bidding must be submitted directly in the online portal, responding to the questions, and uploading required documents by the date and time indicated in the online portal. It is your full responsibility to ensure that your submission is submitted before the deadline. Bid received outside the online portal, for any reason, will not be considered for evaluation. Be aware that the system requirements employed by UNHCR limit the size of attachments to a maximum of 24 Mb in each required field, as specified in the Requirements Section. </w:t>
      </w:r>
    </w:p>
    <w:p w14:paraId="4C84576F" w14:textId="06C1CB2E" w:rsidR="005C5AF4" w:rsidRDefault="00A31A2D" w:rsidP="00A31A2D">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Ensure that your bid remains valid for at least </w:t>
      </w:r>
      <w:r w:rsidR="001E75C7">
        <w:rPr>
          <w:rFonts w:eastAsia="Times New Roman" w:cstheme="minorHAnsi"/>
          <w:color w:val="333333"/>
          <w:kern w:val="0"/>
          <w:sz w:val="20"/>
          <w:szCs w:val="20"/>
          <w14:ligatures w14:val="none"/>
        </w:rPr>
        <w:t>6</w:t>
      </w:r>
      <w:r w:rsidR="00D70573">
        <w:rPr>
          <w:rFonts w:eastAsia="Times New Roman" w:cstheme="minorHAnsi"/>
          <w:color w:val="333333"/>
          <w:kern w:val="0"/>
          <w:sz w:val="20"/>
          <w:szCs w:val="20"/>
          <w14:ligatures w14:val="none"/>
        </w:rPr>
        <w:t>0</w:t>
      </w:r>
      <w:r w:rsidR="00F23B1E">
        <w:rPr>
          <w:rFonts w:eastAsia="Times New Roman" w:cstheme="minorHAnsi"/>
          <w:color w:val="333333"/>
          <w:kern w:val="0"/>
          <w:sz w:val="20"/>
          <w:szCs w:val="20"/>
          <w14:ligatures w14:val="none"/>
        </w:rPr>
        <w:t xml:space="preserve"> </w:t>
      </w:r>
      <w:r w:rsidR="0034082A">
        <w:rPr>
          <w:rFonts w:eastAsia="Times New Roman" w:cstheme="minorHAnsi"/>
          <w:color w:val="333333"/>
          <w:kern w:val="0"/>
          <w:sz w:val="20"/>
          <w:szCs w:val="20"/>
          <w14:ligatures w14:val="none"/>
        </w:rPr>
        <w:t>Days.</w:t>
      </w:r>
      <w:r w:rsidRPr="00567BC2">
        <w:rPr>
          <w:rFonts w:eastAsia="Times New Roman" w:cstheme="minorHAnsi"/>
          <w:color w:val="333333"/>
          <w:kern w:val="0"/>
          <w:sz w:val="20"/>
          <w:szCs w:val="20"/>
          <w14:ligatures w14:val="none"/>
        </w:rPr>
        <w:t xml:space="preserve"> </w:t>
      </w:r>
    </w:p>
    <w:p w14:paraId="01A3A7C5" w14:textId="77777777" w:rsidR="00425CFD" w:rsidRPr="00425CFD" w:rsidRDefault="00425CFD" w:rsidP="00425CFD">
      <w:pPr>
        <w:spacing w:before="60" w:after="60"/>
        <w:jc w:val="both"/>
        <w:rPr>
          <w:rFonts w:eastAsia="Times New Roman" w:cstheme="minorHAnsi"/>
          <w:color w:val="333333"/>
          <w:kern w:val="0"/>
          <w:sz w:val="20"/>
          <w:szCs w:val="20"/>
          <w14:ligatures w14:val="none"/>
        </w:rPr>
      </w:pPr>
      <w:r w:rsidRPr="00425CFD">
        <w:rPr>
          <w:rFonts w:eastAsia="Times New Roman" w:cstheme="minorHAnsi"/>
          <w:color w:val="333333"/>
          <w:kern w:val="0"/>
          <w:sz w:val="20"/>
          <w:szCs w:val="20"/>
          <w14:ligatures w14:val="none"/>
        </w:rPr>
        <w:t>The standard payment terms of UNHCR are net 30 days upon satisfactory delivery of goods and/or services, receipt of the invoice (and supporting documents) and acceptance thereof by UNHCR. Due to sanctions (US-OFAC and EU) imposed on the Syrian Arab Republic, the completion of the payment process is subject to the receipt by UNHCR of the clearance provided by the vendor’s nominated intermediary/beneficiary bank on accepting the electronic fund transfer.</w:t>
      </w:r>
    </w:p>
    <w:p w14:paraId="50F62697" w14:textId="3149D071" w:rsidR="00CA5D01" w:rsidRPr="00567BC2" w:rsidRDefault="00A31A2D" w:rsidP="003800CE">
      <w:pPr>
        <w:shd w:val="clear" w:color="auto" w:fill="FFFFFF"/>
        <w:spacing w:before="100" w:beforeAutospacing="1" w:after="100" w:afterAutospacing="1" w:line="240" w:lineRule="auto"/>
        <w:jc w:val="both"/>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It is strongly recommended that this </w:t>
      </w:r>
      <w:r w:rsidR="00835500">
        <w:rPr>
          <w:rFonts w:eastAsia="Times New Roman" w:cstheme="minorHAnsi"/>
          <w:color w:val="333333"/>
          <w:kern w:val="0"/>
          <w:sz w:val="20"/>
          <w:szCs w:val="20"/>
          <w14:ligatures w14:val="none"/>
        </w:rPr>
        <w:t>Request for Quotation</w:t>
      </w:r>
      <w:r w:rsidRPr="00567BC2">
        <w:rPr>
          <w:rFonts w:eastAsia="Times New Roman" w:cstheme="minorHAnsi"/>
          <w:color w:val="333333"/>
          <w:kern w:val="0"/>
          <w:sz w:val="20"/>
          <w:szCs w:val="20"/>
          <w14:ligatures w14:val="none"/>
        </w:rPr>
        <w:t xml:space="preserve"> and its annexes be read thoroughly.</w:t>
      </w:r>
    </w:p>
    <w:p w14:paraId="72ACFBB5" w14:textId="77777777" w:rsidR="003829B3" w:rsidRDefault="003829B3" w:rsidP="00A31A2D">
      <w:pPr>
        <w:shd w:val="clear" w:color="auto" w:fill="FFFFFF"/>
        <w:spacing w:after="0" w:line="240" w:lineRule="auto"/>
        <w:rPr>
          <w:rFonts w:eastAsia="Times New Roman" w:cstheme="minorHAnsi"/>
          <w:b/>
          <w:bCs/>
          <w:color w:val="333333"/>
          <w:kern w:val="0"/>
          <w:sz w:val="20"/>
          <w:szCs w:val="20"/>
          <w14:ligatures w14:val="none"/>
        </w:rPr>
      </w:pPr>
    </w:p>
    <w:p w14:paraId="7B151310" w14:textId="77777777" w:rsidR="00425CFD" w:rsidRDefault="00425CFD" w:rsidP="00A31A2D">
      <w:pPr>
        <w:shd w:val="clear" w:color="auto" w:fill="FFFFFF"/>
        <w:spacing w:after="0" w:line="240" w:lineRule="auto"/>
        <w:rPr>
          <w:rFonts w:eastAsia="Times New Roman" w:cstheme="minorHAnsi"/>
          <w:b/>
          <w:bCs/>
          <w:color w:val="333333"/>
          <w:kern w:val="0"/>
          <w:sz w:val="20"/>
          <w:szCs w:val="20"/>
          <w14:ligatures w14:val="none"/>
        </w:rPr>
      </w:pPr>
    </w:p>
    <w:p w14:paraId="194DD957" w14:textId="77777777" w:rsidR="00425CFD" w:rsidRDefault="00425CFD" w:rsidP="00A31A2D">
      <w:pPr>
        <w:shd w:val="clear" w:color="auto" w:fill="FFFFFF"/>
        <w:spacing w:after="0" w:line="240" w:lineRule="auto"/>
        <w:rPr>
          <w:rFonts w:eastAsia="Times New Roman" w:cstheme="minorHAnsi"/>
          <w:b/>
          <w:bCs/>
          <w:color w:val="333333"/>
          <w:kern w:val="0"/>
          <w:sz w:val="20"/>
          <w:szCs w:val="20"/>
          <w14:ligatures w14:val="none"/>
        </w:rPr>
      </w:pPr>
    </w:p>
    <w:p w14:paraId="04A6777A" w14:textId="77777777" w:rsidR="00425CFD" w:rsidRDefault="00425CFD" w:rsidP="00A31A2D">
      <w:pPr>
        <w:shd w:val="clear" w:color="auto" w:fill="FFFFFF"/>
        <w:spacing w:after="0" w:line="240" w:lineRule="auto"/>
        <w:rPr>
          <w:rFonts w:eastAsia="Times New Roman" w:cstheme="minorHAnsi"/>
          <w:b/>
          <w:bCs/>
          <w:color w:val="333333"/>
          <w:kern w:val="0"/>
          <w:sz w:val="20"/>
          <w:szCs w:val="20"/>
          <w14:ligatures w14:val="none"/>
        </w:rPr>
      </w:pPr>
    </w:p>
    <w:p w14:paraId="633A4D6B" w14:textId="77777777" w:rsidR="00425CFD" w:rsidRDefault="00425CFD" w:rsidP="00A31A2D">
      <w:pPr>
        <w:shd w:val="clear" w:color="auto" w:fill="FFFFFF"/>
        <w:spacing w:after="0" w:line="240" w:lineRule="auto"/>
        <w:rPr>
          <w:rFonts w:eastAsia="Times New Roman" w:cstheme="minorHAnsi"/>
          <w:b/>
          <w:bCs/>
          <w:color w:val="333333"/>
          <w:kern w:val="0"/>
          <w:sz w:val="20"/>
          <w:szCs w:val="20"/>
          <w14:ligatures w14:val="none"/>
        </w:rPr>
      </w:pPr>
    </w:p>
    <w:p w14:paraId="570B6F61" w14:textId="2FBCA259" w:rsidR="00A31A2D" w:rsidRDefault="00A31A2D" w:rsidP="00A31A2D">
      <w:pPr>
        <w:shd w:val="clear" w:color="auto" w:fill="FFFFFF"/>
        <w:spacing w:after="0" w:line="240" w:lineRule="auto"/>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PRE-BID CONFERENCE:</w:t>
      </w:r>
    </w:p>
    <w:p w14:paraId="1AF1C06D" w14:textId="77777777" w:rsidR="003829B3" w:rsidRDefault="003829B3" w:rsidP="00A31A2D">
      <w:pPr>
        <w:shd w:val="clear" w:color="auto" w:fill="FFFFFF"/>
        <w:spacing w:after="0" w:line="240" w:lineRule="auto"/>
        <w:rPr>
          <w:rFonts w:eastAsia="Times New Roman" w:cstheme="minorHAnsi"/>
          <w:b/>
          <w:bCs/>
          <w:color w:val="333333"/>
          <w:kern w:val="0"/>
          <w:sz w:val="20"/>
          <w:szCs w:val="20"/>
          <w14:ligatures w14:val="none"/>
        </w:rPr>
      </w:pPr>
    </w:p>
    <w:p w14:paraId="6CBCC360" w14:textId="7B4599C9" w:rsidR="00A31A2D" w:rsidRPr="00567BC2" w:rsidRDefault="00A31A2D" w:rsidP="00A31A2D">
      <w:pPr>
        <w:shd w:val="clear" w:color="auto" w:fill="FFFFFF"/>
        <w:spacing w:after="0" w:line="240" w:lineRule="auto"/>
        <w:rPr>
          <w:rFonts w:eastAsia="Times New Roman" w:cstheme="minorHAnsi"/>
          <w:color w:val="333333"/>
          <w:kern w:val="0"/>
          <w:sz w:val="20"/>
          <w:szCs w:val="20"/>
          <w14:ligatures w14:val="none"/>
        </w:rPr>
      </w:pPr>
      <w:r w:rsidRPr="00567BC2">
        <w:rPr>
          <w:rFonts w:eastAsia="Times New Roman" w:cstheme="minorHAnsi"/>
          <w:color w:val="333333"/>
          <w:kern w:val="0"/>
          <w:sz w:val="20"/>
          <w:szCs w:val="20"/>
          <w:lang w:val="en-GB"/>
          <w14:ligatures w14:val="none"/>
        </w:rPr>
        <w:t xml:space="preserve">UNHCR will organize a </w:t>
      </w:r>
      <w:r w:rsidRPr="00A42016">
        <w:rPr>
          <w:rFonts w:eastAsia="Times New Roman" w:cstheme="minorHAnsi"/>
          <w:b/>
          <w:bCs/>
          <w:color w:val="333333"/>
          <w:kern w:val="0"/>
          <w:sz w:val="20"/>
          <w:szCs w:val="20"/>
          <w:lang w:val="en-GB"/>
          <w14:ligatures w14:val="none"/>
        </w:rPr>
        <w:t>supplier pre-bid conference</w:t>
      </w:r>
      <w:r w:rsidRPr="00567BC2">
        <w:rPr>
          <w:rFonts w:eastAsia="Times New Roman" w:cstheme="minorHAnsi"/>
          <w:color w:val="333333"/>
          <w:kern w:val="0"/>
          <w:sz w:val="20"/>
          <w:szCs w:val="20"/>
          <w:lang w:val="en-GB"/>
          <w14:ligatures w14:val="none"/>
        </w:rPr>
        <w:t xml:space="preserve"> on MS Teams, on</w:t>
      </w:r>
      <w:r w:rsidR="005C6015">
        <w:rPr>
          <w:rFonts w:eastAsia="Times New Roman" w:cstheme="minorHAnsi"/>
          <w:color w:val="333333"/>
          <w:kern w:val="0"/>
          <w:sz w:val="20"/>
          <w:szCs w:val="20"/>
          <w:lang w:val="en-GB"/>
          <w14:ligatures w14:val="none"/>
        </w:rPr>
        <w:t xml:space="preserve"> </w:t>
      </w:r>
      <w:r w:rsidR="00015056">
        <w:rPr>
          <w:rFonts w:eastAsia="Times New Roman" w:cstheme="minorHAnsi"/>
          <w:b/>
          <w:bCs/>
          <w:kern w:val="0"/>
          <w:sz w:val="20"/>
          <w:szCs w:val="20"/>
          <w:lang w:val="en-GB"/>
          <w14:ligatures w14:val="none"/>
        </w:rPr>
        <w:t>13</w:t>
      </w:r>
      <w:r w:rsidR="00F00BD3">
        <w:rPr>
          <w:rFonts w:eastAsia="Times New Roman" w:cstheme="minorHAnsi"/>
          <w:b/>
          <w:bCs/>
          <w:kern w:val="0"/>
          <w:sz w:val="20"/>
          <w:szCs w:val="20"/>
          <w:lang w:val="en-GB"/>
          <w14:ligatures w14:val="none"/>
        </w:rPr>
        <w:t xml:space="preserve"> October</w:t>
      </w:r>
      <w:r w:rsidR="000B7BEE" w:rsidRPr="002769C1">
        <w:rPr>
          <w:rFonts w:eastAsia="Times New Roman" w:cstheme="minorHAnsi"/>
          <w:b/>
          <w:bCs/>
          <w:kern w:val="0"/>
          <w:sz w:val="20"/>
          <w:szCs w:val="20"/>
          <w14:ligatures w14:val="none"/>
        </w:rPr>
        <w:t xml:space="preserve"> 2024</w:t>
      </w:r>
      <w:r w:rsidR="000B7BEE" w:rsidRPr="000D0FA3">
        <w:rPr>
          <w:rFonts w:eastAsia="Times New Roman" w:cstheme="minorHAnsi"/>
          <w:b/>
          <w:bCs/>
          <w:kern w:val="0"/>
          <w:sz w:val="20"/>
          <w:szCs w:val="20"/>
          <w14:ligatures w14:val="none"/>
        </w:rPr>
        <w:t xml:space="preserve"> at 1</w:t>
      </w:r>
      <w:r w:rsidR="002311D8">
        <w:rPr>
          <w:rFonts w:eastAsia="Times New Roman" w:cstheme="minorHAnsi"/>
          <w:b/>
          <w:bCs/>
          <w:kern w:val="0"/>
          <w:sz w:val="20"/>
          <w:szCs w:val="20"/>
          <w14:ligatures w14:val="none"/>
        </w:rPr>
        <w:t>1</w:t>
      </w:r>
      <w:r w:rsidR="000B7BEE" w:rsidRPr="000D0FA3">
        <w:rPr>
          <w:rFonts w:eastAsia="Times New Roman" w:cstheme="minorHAnsi"/>
          <w:b/>
          <w:bCs/>
          <w:kern w:val="0"/>
          <w:sz w:val="20"/>
          <w:szCs w:val="20"/>
          <w14:ligatures w14:val="none"/>
        </w:rPr>
        <w:t xml:space="preserve">:00 HRS </w:t>
      </w:r>
      <w:r w:rsidRPr="00567BC2">
        <w:rPr>
          <w:rFonts w:eastAsia="Times New Roman" w:cstheme="minorHAnsi"/>
          <w:color w:val="333333"/>
          <w:kern w:val="0"/>
          <w:sz w:val="20"/>
          <w:szCs w:val="20"/>
          <w:lang w:val="en-GB"/>
          <w14:ligatures w14:val="none"/>
        </w:rPr>
        <w:t>(</w:t>
      </w:r>
      <w:r w:rsidR="00282657">
        <w:rPr>
          <w:rFonts w:eastAsia="Times New Roman" w:cstheme="minorHAnsi"/>
          <w:color w:val="333333"/>
          <w:kern w:val="0"/>
          <w:sz w:val="20"/>
          <w:szCs w:val="20"/>
          <w:lang w:val="en-GB"/>
          <w14:ligatures w14:val="none"/>
        </w:rPr>
        <w:t>Syria</w:t>
      </w:r>
      <w:r w:rsidRPr="00567BC2">
        <w:rPr>
          <w:rFonts w:eastAsia="Times New Roman" w:cstheme="minorHAnsi"/>
          <w:color w:val="333333"/>
          <w:kern w:val="0"/>
          <w:sz w:val="20"/>
          <w:szCs w:val="20"/>
          <w:lang w:val="en-GB"/>
          <w14:ligatures w14:val="none"/>
        </w:rPr>
        <w:t xml:space="preserve"> Standard Time).  A maximum of one representative per Company is allowed. Name and contact details of the Company’s representatives must be provided, at least one working day in advance, by e-mail to </w:t>
      </w:r>
      <w:hyperlink r:id="rId10" w:history="1">
        <w:r w:rsidR="00FB4B6C" w:rsidRPr="00F10333">
          <w:rPr>
            <w:rStyle w:val="Hyperlink"/>
          </w:rPr>
          <w:t>syrdasoqproc@unhcr.org</w:t>
        </w:r>
      </w:hyperlink>
      <w:r w:rsidR="00FB4B6C">
        <w:t xml:space="preserve"> </w:t>
      </w:r>
      <w:r w:rsidRPr="00567BC2">
        <w:rPr>
          <w:rFonts w:eastAsia="Times New Roman" w:cstheme="minorHAnsi"/>
          <w:color w:val="333333"/>
          <w:kern w:val="0"/>
          <w:sz w:val="20"/>
          <w:szCs w:val="20"/>
          <w14:ligatures w14:val="none"/>
        </w:rPr>
        <w:t> </w:t>
      </w:r>
      <w:r w:rsidR="009A183F">
        <w:rPr>
          <w:rFonts w:eastAsia="Times New Roman" w:cstheme="minorHAnsi"/>
          <w:color w:val="333333"/>
          <w:kern w:val="0"/>
          <w:sz w:val="20"/>
          <w:szCs w:val="20"/>
          <w14:ligatures w14:val="none"/>
        </w:rPr>
        <w:t>.</w:t>
      </w:r>
      <w:r w:rsidRPr="00567BC2">
        <w:rPr>
          <w:rFonts w:eastAsia="Times New Roman" w:cstheme="minorHAnsi"/>
          <w:color w:val="333333"/>
          <w:kern w:val="0"/>
          <w:sz w:val="20"/>
          <w:szCs w:val="20"/>
          <w:lang w:val="en-GB"/>
          <w14:ligatures w14:val="none"/>
        </w:rPr>
        <w:t>  </w:t>
      </w:r>
    </w:p>
    <w:p w14:paraId="20A02806" w14:textId="54F00393" w:rsidR="00A31A2D" w:rsidRPr="00567BC2" w:rsidRDefault="00A31A2D" w:rsidP="00A31A2D">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Participation to the pre-bid conference is </w:t>
      </w:r>
      <w:r w:rsidRPr="00567BC2">
        <w:rPr>
          <w:rFonts w:eastAsia="Times New Roman" w:cstheme="minorHAnsi"/>
          <w:b/>
          <w:bCs/>
          <w:color w:val="FF0000"/>
          <w:kern w:val="0"/>
          <w:sz w:val="20"/>
          <w:szCs w:val="20"/>
          <w14:ligatures w14:val="none"/>
        </w:rPr>
        <w:t>STRONGLY RECOMMENDED</w:t>
      </w:r>
      <w:r w:rsidRPr="00567BC2">
        <w:rPr>
          <w:rFonts w:eastAsia="Times New Roman" w:cstheme="minorHAnsi"/>
          <w:color w:val="333333"/>
          <w:kern w:val="0"/>
          <w:sz w:val="20"/>
          <w:szCs w:val="20"/>
          <w14:ligatures w14:val="none"/>
        </w:rPr>
        <w:t> . However, after the supplier conference, a Questions &amp; Answers document will be prepared and posted on UNGM and/or distributed by email to all invited bidders.</w:t>
      </w:r>
    </w:p>
    <w:p w14:paraId="3B2C2241" w14:textId="77777777" w:rsidR="00A31A2D" w:rsidRPr="00567BC2" w:rsidRDefault="00A31A2D" w:rsidP="00A31A2D">
      <w:pPr>
        <w:shd w:val="clear" w:color="auto" w:fill="FFFFFF"/>
        <w:spacing w:before="100" w:beforeAutospacing="1" w:after="100" w:afterAutospacing="1" w:line="240" w:lineRule="auto"/>
        <w:jc w:val="both"/>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 xml:space="preserve">IMPORTANT: Cancellation of </w:t>
      </w:r>
      <w:r w:rsidRPr="00C45CF8">
        <w:rPr>
          <w:rFonts w:eastAsia="Times New Roman" w:cstheme="minorHAnsi"/>
          <w:b/>
          <w:bCs/>
          <w:color w:val="333333"/>
          <w:kern w:val="0"/>
          <w:sz w:val="20"/>
          <w:szCs w:val="20"/>
          <w14:ligatures w14:val="none"/>
        </w:rPr>
        <w:t>Solicitation</w:t>
      </w:r>
      <w:r w:rsidRPr="00567BC2">
        <w:rPr>
          <w:rFonts w:eastAsia="Times New Roman" w:cstheme="minorHAnsi"/>
          <w:b/>
          <w:bCs/>
          <w:color w:val="333333"/>
          <w:kern w:val="0"/>
          <w:sz w:val="20"/>
          <w:szCs w:val="20"/>
          <w14:ligatures w14:val="none"/>
        </w:rPr>
        <w:t xml:space="preserve">: UNHCR reserves the right to cancel a </w:t>
      </w:r>
      <w:r w:rsidRPr="00C45CF8">
        <w:rPr>
          <w:rFonts w:eastAsia="Times New Roman" w:cstheme="minorHAnsi"/>
          <w:b/>
          <w:bCs/>
          <w:color w:val="333333"/>
          <w:kern w:val="0"/>
          <w:sz w:val="20"/>
          <w:szCs w:val="20"/>
          <w14:ligatures w14:val="none"/>
        </w:rPr>
        <w:t>Solicitation</w:t>
      </w:r>
      <w:r w:rsidRPr="00567BC2">
        <w:rPr>
          <w:rFonts w:eastAsia="Times New Roman" w:cstheme="minorHAnsi"/>
          <w:b/>
          <w:bCs/>
          <w:color w:val="333333"/>
          <w:kern w:val="0"/>
          <w:sz w:val="20"/>
          <w:szCs w:val="20"/>
          <w14:ligatures w14:val="none"/>
        </w:rPr>
        <w:t xml:space="preserve"> at any stage of the procurement process prior to final notice of award of a contract.</w:t>
      </w:r>
    </w:p>
    <w:p w14:paraId="272AFAAC" w14:textId="77777777" w:rsidR="00A31A2D" w:rsidRPr="00567BC2" w:rsidRDefault="00A31A2D" w:rsidP="00A31A2D">
      <w:pPr>
        <w:shd w:val="clear" w:color="auto" w:fill="FFFFFF"/>
        <w:spacing w:after="0" w:line="240" w:lineRule="auto"/>
        <w:rPr>
          <w:rFonts w:eastAsia="Times New Roman" w:cstheme="minorHAnsi"/>
          <w:b/>
          <w:bCs/>
          <w:color w:val="333333"/>
          <w:kern w:val="0"/>
          <w:sz w:val="20"/>
          <w:szCs w:val="20"/>
          <w:u w:val="single"/>
          <w14:ligatures w14:val="none"/>
        </w:rPr>
      </w:pPr>
      <w:r w:rsidRPr="00567BC2">
        <w:rPr>
          <w:rFonts w:eastAsia="Times New Roman" w:cstheme="minorHAnsi"/>
          <w:b/>
          <w:bCs/>
          <w:color w:val="333333"/>
          <w:kern w:val="0"/>
          <w:sz w:val="20"/>
          <w:szCs w:val="20"/>
          <w:u w:val="single"/>
          <w14:ligatures w14:val="none"/>
        </w:rPr>
        <w:t xml:space="preserve">ENVIRONMENTAL POLICY </w:t>
      </w:r>
    </w:p>
    <w:p w14:paraId="36DF50E8" w14:textId="77777777" w:rsidR="00A31A2D" w:rsidRPr="00567BC2" w:rsidRDefault="00A31A2D" w:rsidP="00A31A2D">
      <w:pPr>
        <w:shd w:val="clear" w:color="auto" w:fill="FFFFFF"/>
        <w:spacing w:after="0" w:line="240" w:lineRule="auto"/>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UNHCR’s policy is to purchase products and services with the least negative impact on the environment. Environmental considerations, including manufacture, transport, packaging, use, and disposal of goods, are integral to UNHCR's evaluation and selection process. </w:t>
      </w:r>
    </w:p>
    <w:p w14:paraId="302FA581" w14:textId="77777777" w:rsidR="00A31A2D" w:rsidRPr="00567BC2" w:rsidRDefault="00A31A2D" w:rsidP="00A31A2D">
      <w:pPr>
        <w:shd w:val="clear" w:color="auto" w:fill="FFFFFF"/>
        <w:spacing w:after="0" w:line="240" w:lineRule="auto"/>
        <w:rPr>
          <w:rFonts w:eastAsia="Times New Roman" w:cstheme="minorHAnsi"/>
          <w:b/>
          <w:bCs/>
          <w:color w:val="333333"/>
          <w:kern w:val="0"/>
          <w:sz w:val="20"/>
          <w:szCs w:val="20"/>
          <w:u w:val="single"/>
          <w14:ligatures w14:val="none"/>
        </w:rPr>
      </w:pPr>
    </w:p>
    <w:p w14:paraId="2EED1BCF" w14:textId="77777777" w:rsidR="00A31A2D" w:rsidRPr="00567BC2" w:rsidRDefault="00A31A2D" w:rsidP="00A31A2D">
      <w:pPr>
        <w:shd w:val="clear" w:color="auto" w:fill="FFFFFF"/>
        <w:spacing w:after="0" w:line="240" w:lineRule="auto"/>
        <w:rPr>
          <w:rFonts w:eastAsia="Times New Roman" w:cstheme="minorHAnsi"/>
          <w:color w:val="333333"/>
          <w:kern w:val="0"/>
          <w:sz w:val="20"/>
          <w:szCs w:val="20"/>
          <w14:ligatures w14:val="none"/>
        </w:rPr>
      </w:pPr>
      <w:r w:rsidRPr="00567BC2">
        <w:rPr>
          <w:rFonts w:eastAsia="Times New Roman" w:cstheme="minorHAnsi"/>
          <w:b/>
          <w:bCs/>
          <w:color w:val="333333"/>
          <w:kern w:val="0"/>
          <w:sz w:val="20"/>
          <w:szCs w:val="20"/>
          <w:u w:val="single"/>
          <w14:ligatures w14:val="none"/>
        </w:rPr>
        <w:t>ZERO TOLERANCE POLICY</w:t>
      </w:r>
    </w:p>
    <w:p w14:paraId="595094C9" w14:textId="77777777" w:rsidR="00A31A2D" w:rsidRPr="00567BC2" w:rsidRDefault="00A31A2D" w:rsidP="00A31A2D">
      <w:pPr>
        <w:shd w:val="clear" w:color="auto" w:fill="FFFFFF"/>
        <w:spacing w:after="0" w:line="240" w:lineRule="auto"/>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Note that UNHCR strictly adhered to a zero-tolerance policy, advising its Suppliers not to offer any gifts, favors, hospitality, commission, etc. to any UNHCR Staff. Any Supplier found engaging in such activities may face sanctions from UNHCR and other UN agencies.</w:t>
      </w:r>
    </w:p>
    <w:p w14:paraId="0368D2E4" w14:textId="77777777" w:rsidR="00A31A2D" w:rsidRDefault="00A31A2D" w:rsidP="00A31A2D">
      <w:pPr>
        <w:shd w:val="clear" w:color="auto" w:fill="FFFFFF"/>
        <w:spacing w:before="100" w:beforeAutospacing="1" w:after="100" w:afterAutospacing="1" w:line="240" w:lineRule="auto"/>
        <w:rPr>
          <w:rFonts w:eastAsia="Times New Roman" w:cstheme="minorHAnsi"/>
          <w:b/>
          <w:bCs/>
          <w:color w:val="333333"/>
          <w:kern w:val="0"/>
          <w:sz w:val="20"/>
          <w:szCs w:val="20"/>
          <w:u w:val="single"/>
          <w14:ligatures w14:val="none"/>
        </w:rPr>
      </w:pPr>
      <w:r w:rsidRPr="00567BC2">
        <w:rPr>
          <w:rFonts w:eastAsia="Times New Roman" w:cstheme="minorHAnsi"/>
          <w:b/>
          <w:bCs/>
          <w:color w:val="333333"/>
          <w:kern w:val="0"/>
          <w:sz w:val="20"/>
          <w:szCs w:val="20"/>
          <w:u w:val="single"/>
          <w14:ligatures w14:val="none"/>
        </w:rPr>
        <w:t>SUPPLIER REGISTRATION</w:t>
      </w:r>
    </w:p>
    <w:p w14:paraId="564DF6DE" w14:textId="172F2D70" w:rsidR="00E356EA" w:rsidRPr="00E356EA" w:rsidRDefault="00E356EA" w:rsidP="00E356EA">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E356EA">
        <w:rPr>
          <w:rFonts w:eastAsia="Times New Roman" w:cstheme="minorHAnsi"/>
          <w:color w:val="333333"/>
          <w:kern w:val="0"/>
          <w:sz w:val="20"/>
          <w:szCs w:val="20"/>
          <w14:ligatures w14:val="none"/>
        </w:rPr>
        <w:t xml:space="preserve">If you are interested in submitting a bid in response to this </w:t>
      </w:r>
      <w:r w:rsidR="00C30AA5">
        <w:rPr>
          <w:rFonts w:eastAsia="Times New Roman" w:cstheme="minorHAnsi"/>
          <w:color w:val="333333"/>
          <w:kern w:val="0"/>
          <w:sz w:val="20"/>
          <w:szCs w:val="20"/>
          <w14:ligatures w14:val="none"/>
        </w:rPr>
        <w:t>RFQ</w:t>
      </w:r>
      <w:r w:rsidRPr="00E356EA">
        <w:rPr>
          <w:rFonts w:eastAsia="Times New Roman" w:cstheme="minorHAnsi"/>
          <w:color w:val="333333"/>
          <w:kern w:val="0"/>
          <w:sz w:val="20"/>
          <w:szCs w:val="20"/>
          <w14:ligatures w14:val="none"/>
        </w:rPr>
        <w:t xml:space="preserve">, please prepare your bid in accordance with the requirements and procedures as set out in this </w:t>
      </w:r>
      <w:r w:rsidR="00C30AA5">
        <w:rPr>
          <w:rFonts w:eastAsia="Times New Roman" w:cstheme="minorHAnsi"/>
          <w:color w:val="333333"/>
          <w:kern w:val="0"/>
          <w:sz w:val="20"/>
          <w:szCs w:val="20"/>
          <w14:ligatures w14:val="none"/>
        </w:rPr>
        <w:t>RFQ</w:t>
      </w:r>
      <w:r w:rsidRPr="00E356EA">
        <w:rPr>
          <w:rFonts w:eastAsia="Times New Roman" w:cstheme="minorHAnsi"/>
          <w:color w:val="333333"/>
          <w:kern w:val="0"/>
          <w:sz w:val="20"/>
          <w:szCs w:val="20"/>
          <w14:ligatures w14:val="none"/>
        </w:rPr>
        <w:t xml:space="preserve"> and submit it by the deadline for submission of bids set out in this document and in the supplier portal. </w:t>
      </w:r>
    </w:p>
    <w:p w14:paraId="30594B60" w14:textId="1CB92D46" w:rsidR="00E356EA" w:rsidRPr="00E356EA" w:rsidRDefault="00E356EA" w:rsidP="00E356EA">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E356EA">
        <w:rPr>
          <w:rFonts w:eastAsia="Times New Roman" w:cstheme="minorHAnsi"/>
          <w:color w:val="333333"/>
          <w:kern w:val="0"/>
          <w:sz w:val="20"/>
          <w:szCs w:val="20"/>
          <w14:ligatures w14:val="none"/>
        </w:rPr>
        <w:t>Please indicate whether you intend to submit a bid by creating a draft response without submitting directly in the system. This will enable the system to send notifications in case of amendment of the tender requirements. Should you require further clarifications</w:t>
      </w:r>
      <w:r w:rsidR="00F12C4D">
        <w:rPr>
          <w:rFonts w:eastAsia="Times New Roman" w:cstheme="minorHAnsi"/>
          <w:color w:val="333333"/>
          <w:kern w:val="0"/>
          <w:sz w:val="20"/>
          <w:szCs w:val="20"/>
          <w14:ligatures w14:val="none"/>
        </w:rPr>
        <w:t>, k</w:t>
      </w:r>
      <w:r w:rsidRPr="00E356EA">
        <w:rPr>
          <w:rFonts w:eastAsia="Times New Roman" w:cstheme="minorHAnsi"/>
          <w:color w:val="333333"/>
          <w:kern w:val="0"/>
          <w:sz w:val="20"/>
          <w:szCs w:val="20"/>
          <w14:ligatures w14:val="none"/>
        </w:rPr>
        <w:t xml:space="preserve">indly communicate using the messaging functionality in the system. </w:t>
      </w:r>
    </w:p>
    <w:p w14:paraId="2EEAC516" w14:textId="42A614BA" w:rsidR="00E356EA" w:rsidRPr="00E356EA" w:rsidRDefault="00E356EA" w:rsidP="00E356EA">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E356EA">
        <w:rPr>
          <w:rFonts w:eastAsia="Times New Roman" w:cstheme="minorHAnsi"/>
          <w:color w:val="333333"/>
          <w:kern w:val="0"/>
          <w:sz w:val="20"/>
          <w:szCs w:val="20"/>
          <w14:ligatures w14:val="none"/>
        </w:rPr>
        <w:t xml:space="preserve">Offer must be submitted through the ERP portal. In case you have never registered before, you can register a profile using this registration link </w:t>
      </w:r>
      <w:hyperlink r:id="rId11" w:tgtFrame="_blank" w:history="1">
        <w:r w:rsidR="00D94C9E" w:rsidRPr="00D94C9E">
          <w:rPr>
            <w:rFonts w:eastAsia="Times New Roman" w:cstheme="minorHAnsi"/>
            <w:color w:val="0000FF"/>
            <w:kern w:val="0"/>
            <w:sz w:val="20"/>
            <w:szCs w:val="20"/>
            <w:u w:val="single"/>
            <w14:ligatures w14:val="none"/>
          </w:rPr>
          <w:t>Supplier Registration (oraclecloud.com</w:t>
        </w:r>
        <w:r w:rsidR="00D94C9E" w:rsidRPr="006445D1">
          <w:rPr>
            <w:rFonts w:ascii="Helvetica" w:eastAsia="Times New Roman" w:hAnsi="Helvetica" w:cs="Helvetica"/>
            <w:color w:val="0000FF"/>
            <w:kern w:val="0"/>
            <w:sz w:val="24"/>
            <w:szCs w:val="24"/>
            <w:u w:val="single"/>
            <w14:ligatures w14:val="none"/>
          </w:rPr>
          <w:t>)</w:t>
        </w:r>
      </w:hyperlink>
      <w:r w:rsidRPr="005B7628">
        <w:rPr>
          <w:rFonts w:eastAsia="Times New Roman" w:cstheme="minorHAnsi"/>
          <w:color w:val="00B0F0"/>
          <w:kern w:val="0"/>
          <w:sz w:val="20"/>
          <w:szCs w:val="20"/>
          <w14:ligatures w14:val="none"/>
        </w:rPr>
        <w:t xml:space="preserve"> </w:t>
      </w:r>
      <w:r w:rsidRPr="00E356EA">
        <w:rPr>
          <w:rFonts w:eastAsia="Times New Roman" w:cstheme="minorHAnsi"/>
          <w:color w:val="333333"/>
          <w:kern w:val="0"/>
          <w:sz w:val="20"/>
          <w:szCs w:val="20"/>
          <w14:ligatures w14:val="none"/>
        </w:rPr>
        <w:t xml:space="preserve">and follow the instruction in guides available in the UNHCR website </w:t>
      </w:r>
      <w:hyperlink r:id="rId12" w:tgtFrame="_blank" w:history="1">
        <w:r w:rsidR="00803A8D" w:rsidRPr="00803A8D">
          <w:rPr>
            <w:rFonts w:eastAsia="Times New Roman" w:cstheme="minorHAnsi"/>
            <w:b/>
            <w:bCs/>
            <w:color w:val="0000FF"/>
            <w:kern w:val="0"/>
            <w:sz w:val="20"/>
            <w:szCs w:val="20"/>
            <w:u w:val="single"/>
            <w14:ligatures w14:val="none"/>
          </w:rPr>
          <w:t>How to become a supplier | UNHCR</w:t>
        </w:r>
      </w:hyperlink>
      <w:r w:rsidR="00803A8D" w:rsidRPr="00803A8D">
        <w:rPr>
          <w:rFonts w:eastAsia="Times New Roman" w:cstheme="minorHAnsi"/>
          <w:color w:val="333333"/>
          <w:kern w:val="0"/>
          <w:sz w:val="20"/>
          <w:szCs w:val="20"/>
          <w14:ligatures w14:val="none"/>
        </w:rPr>
        <w:t>.</w:t>
      </w:r>
      <w:r w:rsidR="00803A8D">
        <w:rPr>
          <w:rFonts w:eastAsia="Times New Roman" w:cstheme="minorHAnsi"/>
          <w:color w:val="333333"/>
          <w:kern w:val="0"/>
          <w:sz w:val="20"/>
          <w:szCs w:val="20"/>
          <w14:ligatures w14:val="none"/>
        </w:rPr>
        <w:t xml:space="preserve"> </w:t>
      </w:r>
      <w:r w:rsidRPr="00E356EA">
        <w:rPr>
          <w:rFonts w:eastAsia="Times New Roman" w:cstheme="minorHAnsi"/>
          <w:color w:val="333333"/>
          <w:kern w:val="0"/>
          <w:sz w:val="20"/>
          <w:szCs w:val="20"/>
          <w14:ligatures w14:val="none"/>
        </w:rPr>
        <w:t>Do not create a new profile if you already have one. Use the forgotten password feature in case you do not remember the password or the username from previous registration.</w:t>
      </w:r>
    </w:p>
    <w:p w14:paraId="676F2F92" w14:textId="77777777" w:rsidR="00A31A2D" w:rsidRPr="00567BC2" w:rsidRDefault="00A31A2D" w:rsidP="00A31A2D">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If you have never registered before, register a profile using the registration link shared via the procurement notice or following the instructions in guides available on the UNHCR website: </w:t>
      </w:r>
      <w:hyperlink r:id="rId13" w:tgtFrame="_blank" w:history="1">
        <w:r w:rsidRPr="00567BC2">
          <w:rPr>
            <w:rFonts w:eastAsia="Times New Roman" w:cstheme="minorHAnsi"/>
            <w:color w:val="0000FF"/>
            <w:kern w:val="0"/>
            <w:sz w:val="20"/>
            <w:szCs w:val="20"/>
            <w:u w:val="single"/>
            <w14:ligatures w14:val="none"/>
          </w:rPr>
          <w:t>How to become a supplier | UNHCR</w:t>
        </w:r>
      </w:hyperlink>
      <w:r w:rsidRPr="00567BC2">
        <w:rPr>
          <w:rFonts w:eastAsia="Times New Roman" w:cstheme="minorHAnsi"/>
          <w:color w:val="0000FF"/>
          <w:kern w:val="0"/>
          <w:sz w:val="20"/>
          <w:szCs w:val="20"/>
          <w:u w:val="single"/>
          <w14:ligatures w14:val="none"/>
        </w:rPr>
        <w:t>.</w:t>
      </w:r>
    </w:p>
    <w:p w14:paraId="2F80DD77" w14:textId="77777777" w:rsidR="00A31A2D" w:rsidRPr="00567BC2" w:rsidRDefault="00A31A2D" w:rsidP="00A31A2D">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Do not create a new profile if you already have one. Use the forgotten password feature in case you do not remember the password or the username from previous registration.</w:t>
      </w:r>
    </w:p>
    <w:p w14:paraId="7DBCE782" w14:textId="77777777" w:rsidR="00A31A2D" w:rsidRPr="00567BC2" w:rsidRDefault="00A31A2D" w:rsidP="00A31A2D">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Thank you, and we look forward to receiving your quotations.</w:t>
      </w:r>
    </w:p>
    <w:p w14:paraId="530A58CB" w14:textId="3D96649F" w:rsidR="00A31A2D" w:rsidRPr="00137BC3" w:rsidRDefault="00A31A2D" w:rsidP="00137BC3">
      <w:pPr>
        <w:shd w:val="clear" w:color="auto" w:fill="FFFFFF"/>
        <w:spacing w:before="100" w:beforeAutospacing="1" w:after="100" w:afterAutospacing="1" w:line="240" w:lineRule="auto"/>
        <w:rPr>
          <w:rFonts w:eastAsia="Times New Roman" w:cstheme="minorHAnsi"/>
          <w:color w:val="333333"/>
          <w:kern w:val="0"/>
          <w:sz w:val="20"/>
          <w:szCs w:val="20"/>
          <w14:ligatures w14:val="none"/>
        </w:rPr>
      </w:pPr>
      <w:r w:rsidRPr="00567BC2">
        <w:rPr>
          <w:rFonts w:eastAsia="Times New Roman" w:cstheme="minorHAnsi"/>
          <w:color w:val="000000"/>
          <w:kern w:val="0"/>
          <w:sz w:val="20"/>
          <w:szCs w:val="20"/>
          <w:lang w:val="en"/>
          <w14:ligatures w14:val="none"/>
        </w:rPr>
        <w:t>*********************************************************************************************</w:t>
      </w:r>
    </w:p>
    <w:p w14:paraId="7A9E760B" w14:textId="77777777" w:rsidR="009A28ED" w:rsidRPr="000D0FA3" w:rsidRDefault="009A28ED" w:rsidP="005B7D65">
      <w:pPr>
        <w:autoSpaceDE w:val="0"/>
        <w:autoSpaceDN w:val="0"/>
        <w:adjustRightInd w:val="0"/>
        <w:jc w:val="both"/>
        <w:rPr>
          <w:rFonts w:eastAsia="Times New Roman" w:cstheme="minorHAnsi"/>
          <w:b/>
          <w:bCs/>
          <w:color w:val="333333"/>
          <w:kern w:val="0"/>
          <w:u w:val="single"/>
          <w14:ligatures w14:val="none"/>
        </w:rPr>
      </w:pPr>
      <w:r w:rsidRPr="000D0FA3">
        <w:rPr>
          <w:rFonts w:eastAsia="Times New Roman" w:cstheme="minorHAnsi"/>
          <w:b/>
          <w:bCs/>
          <w:color w:val="333333"/>
          <w:kern w:val="0"/>
          <w:u w:val="single"/>
          <w14:ligatures w14:val="none"/>
        </w:rPr>
        <w:lastRenderedPageBreak/>
        <w:t xml:space="preserve">Eligibility Check </w:t>
      </w:r>
    </w:p>
    <w:p w14:paraId="3998F686" w14:textId="39148CFB" w:rsidR="00E17B28" w:rsidRPr="000D0FA3" w:rsidRDefault="00E17B28" w:rsidP="001073B9">
      <w:pPr>
        <w:pStyle w:val="ListParagraph"/>
        <w:numPr>
          <w:ilvl w:val="0"/>
          <w:numId w:val="18"/>
        </w:numPr>
        <w:autoSpaceDE w:val="0"/>
        <w:autoSpaceDN w:val="0"/>
        <w:adjustRightInd w:val="0"/>
        <w:jc w:val="both"/>
        <w:rPr>
          <w:rFonts w:eastAsia="Times New Roman" w:cstheme="minorHAnsi"/>
          <w:b/>
          <w:bCs/>
          <w:color w:val="333333"/>
          <w:kern w:val="0"/>
          <w14:ligatures w14:val="none"/>
        </w:rPr>
      </w:pPr>
      <w:r w:rsidRPr="000D0FA3">
        <w:rPr>
          <w:rFonts w:eastAsia="Times New Roman" w:cstheme="minorHAnsi"/>
          <w:b/>
          <w:bCs/>
          <w:color w:val="333333"/>
          <w:kern w:val="0"/>
          <w14:ligatures w14:val="none"/>
        </w:rPr>
        <w:t xml:space="preserve">Content of the COMMERCIAL/REGISTRATION DOCUMENTS: </w:t>
      </w:r>
    </w:p>
    <w:p w14:paraId="3C3643D4" w14:textId="77777777"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As part of the formal check if your company is eligible to be registered as vendor to UNHCR your proposal must contain: </w:t>
      </w:r>
    </w:p>
    <w:p w14:paraId="08D4EAFE" w14:textId="0DB5BB42"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Annex G:</w:t>
      </w:r>
      <w:r w:rsidRPr="000D0FA3">
        <w:rPr>
          <w:rFonts w:eastAsia="Times New Roman" w:cstheme="minorHAnsi"/>
          <w:color w:val="333333"/>
          <w:kern w:val="0"/>
          <w:sz w:val="20"/>
          <w:szCs w:val="20"/>
          <w14:ligatures w14:val="none"/>
        </w:rPr>
        <w:t xml:space="preserve"> Declaration of Eligibility - accept all mandatory requirements by fixing signature and company stamp. </w:t>
      </w:r>
    </w:p>
    <w:p w14:paraId="51359355" w14:textId="36291D57" w:rsidR="00C46283" w:rsidRPr="000D0FA3" w:rsidRDefault="00E17B28" w:rsidP="00C16BC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Annex E:</w:t>
      </w:r>
      <w:r w:rsidRPr="000D0FA3">
        <w:rPr>
          <w:rFonts w:eastAsia="Times New Roman" w:cstheme="minorHAnsi"/>
          <w:color w:val="333333"/>
          <w:kern w:val="0"/>
          <w:sz w:val="20"/>
          <w:szCs w:val="20"/>
          <w14:ligatures w14:val="none"/>
        </w:rPr>
        <w:t xml:space="preserve"> UNHCR General Conditions of Contracts for the Provision of Goods 2018); – accept by filling-up and signing </w:t>
      </w:r>
      <w:r w:rsidR="00DC4885" w:rsidRPr="000D0FA3">
        <w:rPr>
          <w:rFonts w:eastAsia="Times New Roman" w:cstheme="minorHAnsi"/>
          <w:color w:val="333333"/>
          <w:kern w:val="0"/>
          <w:sz w:val="20"/>
          <w:szCs w:val="20"/>
          <w14:ligatures w14:val="none"/>
        </w:rPr>
        <w:t xml:space="preserve">  </w:t>
      </w:r>
    </w:p>
    <w:p w14:paraId="59D6DC17" w14:textId="0D4D716F" w:rsidR="00C16BC8" w:rsidRPr="000D0FA3" w:rsidRDefault="00C16BC8" w:rsidP="00C16BC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Annex F:</w:t>
      </w:r>
      <w:r w:rsidRPr="000D0FA3">
        <w:rPr>
          <w:rFonts w:eastAsia="Times New Roman" w:cstheme="minorHAnsi"/>
          <w:color w:val="333333"/>
          <w:kern w:val="0"/>
          <w:sz w:val="20"/>
          <w:szCs w:val="20"/>
          <w14:ligatures w14:val="none"/>
        </w:rPr>
        <w:t xml:space="preserve"> </w:t>
      </w:r>
      <w:r w:rsidR="00FA633E" w:rsidRPr="000D0FA3">
        <w:rPr>
          <w:rFonts w:eastAsia="Times New Roman" w:cstheme="minorHAnsi"/>
          <w:color w:val="333333"/>
          <w:kern w:val="0"/>
          <w:sz w:val="20"/>
          <w:szCs w:val="20"/>
          <w14:ligatures w14:val="none"/>
        </w:rPr>
        <w:t>UN Supplier Code of Conduct</w:t>
      </w:r>
      <w:r w:rsidRPr="000D0FA3">
        <w:rPr>
          <w:rFonts w:eastAsia="Times New Roman" w:cstheme="minorHAnsi"/>
          <w:color w:val="333333"/>
          <w:kern w:val="0"/>
          <w:sz w:val="20"/>
          <w:szCs w:val="20"/>
          <w14:ligatures w14:val="none"/>
        </w:rPr>
        <w:t xml:space="preserve">– accept by filling-up and signing   </w:t>
      </w:r>
    </w:p>
    <w:p w14:paraId="3E0F4AAD" w14:textId="6AA0AF2C"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Annex D:</w:t>
      </w:r>
      <w:r w:rsidRPr="000D0FA3">
        <w:rPr>
          <w:rFonts w:eastAsia="Times New Roman" w:cstheme="minorHAnsi"/>
          <w:color w:val="333333"/>
          <w:kern w:val="0"/>
          <w:sz w:val="20"/>
          <w:szCs w:val="20"/>
          <w14:ligatures w14:val="none"/>
        </w:rPr>
        <w:t xml:space="preserve"> Your Company should complete, </w:t>
      </w:r>
      <w:r w:rsidR="00DC4885" w:rsidRPr="000D0FA3">
        <w:rPr>
          <w:rFonts w:eastAsia="Times New Roman" w:cstheme="minorHAnsi"/>
          <w:color w:val="333333"/>
          <w:kern w:val="0"/>
          <w:sz w:val="20"/>
          <w:szCs w:val="20"/>
          <w14:ligatures w14:val="none"/>
        </w:rPr>
        <w:t>sign,</w:t>
      </w:r>
      <w:r w:rsidRPr="000D0FA3">
        <w:rPr>
          <w:rFonts w:eastAsia="Times New Roman" w:cstheme="minorHAnsi"/>
          <w:color w:val="333333"/>
          <w:kern w:val="0"/>
          <w:sz w:val="20"/>
          <w:szCs w:val="20"/>
          <w14:ligatures w14:val="none"/>
        </w:rPr>
        <w:t xml:space="preserve"> and submit the Vendor Registration Form must include information on company’s business bank account. </w:t>
      </w:r>
    </w:p>
    <w:p w14:paraId="74E226FC" w14:textId="3B64449D" w:rsidR="00E17B28" w:rsidRPr="000D0FA3" w:rsidRDefault="00E17B28" w:rsidP="005B42BA">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Sanctions List:</w:t>
      </w:r>
      <w:r w:rsidRPr="000D0FA3">
        <w:rPr>
          <w:rFonts w:eastAsia="Times New Roman" w:cstheme="minorHAnsi"/>
          <w:color w:val="333333"/>
          <w:kern w:val="0"/>
          <w:sz w:val="20"/>
          <w:szCs w:val="20"/>
          <w14:ligatures w14:val="none"/>
        </w:rPr>
        <w:t xml:space="preserve"> Your submission checklist in Annex G should contain your confirmation that your company is not on the United Nations Security Council Sanctions List; the UN Secretariat Procurement Division list of suspended or removed vendors; UNGM/World Bank list of suspended or debarred vendor; EU sanctioned vendors.  </w:t>
      </w:r>
    </w:p>
    <w:p w14:paraId="22FE7F78" w14:textId="77E6AF77" w:rsidR="00E17B28" w:rsidRPr="000D0FA3" w:rsidRDefault="00E17B28" w:rsidP="00E17B28">
      <w:pPr>
        <w:autoSpaceDE w:val="0"/>
        <w:autoSpaceDN w:val="0"/>
        <w:adjustRightInd w:val="0"/>
        <w:jc w:val="both"/>
        <w:rPr>
          <w:rFonts w:eastAsia="Times New Roman" w:cstheme="minorHAnsi"/>
          <w:b/>
          <w:bCs/>
          <w:color w:val="333333"/>
          <w:kern w:val="0"/>
          <w:sz w:val="20"/>
          <w:szCs w:val="20"/>
          <w14:ligatures w14:val="none"/>
        </w:rPr>
      </w:pPr>
      <w:r w:rsidRPr="000D0FA3">
        <w:rPr>
          <w:rFonts w:eastAsia="Times New Roman" w:cstheme="minorHAnsi"/>
          <w:b/>
          <w:bCs/>
          <w:color w:val="333333"/>
          <w:kern w:val="0"/>
          <w:sz w:val="20"/>
          <w:szCs w:val="20"/>
          <w14:ligatures w14:val="none"/>
        </w:rPr>
        <w:t xml:space="preserve">Required Supporting Documents (documentary evidence): </w:t>
      </w:r>
    </w:p>
    <w:p w14:paraId="46E8AA05" w14:textId="5F2B7C9C" w:rsidR="0015323D" w:rsidRPr="000D0FA3" w:rsidRDefault="00E17B28" w:rsidP="00FB7D1C">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w:t>
      </w:r>
      <w:r w:rsidRPr="000D0FA3">
        <w:rPr>
          <w:rFonts w:eastAsia="Times New Roman" w:cstheme="minorHAnsi"/>
          <w:b/>
          <w:bCs/>
          <w:color w:val="333333"/>
          <w:kern w:val="0"/>
          <w:sz w:val="20"/>
          <w:szCs w:val="20"/>
          <w14:ligatures w14:val="none"/>
        </w:rPr>
        <w:t>Valid Business/Commercial Registration Certificate</w:t>
      </w:r>
      <w:r w:rsidRPr="000D0FA3">
        <w:rPr>
          <w:rFonts w:eastAsia="Times New Roman" w:cstheme="minorHAnsi"/>
          <w:color w:val="333333"/>
          <w:kern w:val="0"/>
          <w:sz w:val="20"/>
          <w:szCs w:val="20"/>
          <w14:ligatures w14:val="none"/>
        </w:rPr>
        <w:t xml:space="preserve"> (Year established: Three (3) years of operation is a minimum). </w:t>
      </w:r>
    </w:p>
    <w:p w14:paraId="2475AF2D" w14:textId="77777777"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w:t>
      </w:r>
      <w:r w:rsidRPr="000D0FA3">
        <w:rPr>
          <w:rFonts w:eastAsia="Times New Roman" w:cstheme="minorHAnsi"/>
          <w:b/>
          <w:bCs/>
          <w:color w:val="333333"/>
          <w:kern w:val="0"/>
          <w:sz w:val="20"/>
          <w:szCs w:val="20"/>
          <w14:ligatures w14:val="none"/>
        </w:rPr>
        <w:t>Financial Audited Reports of the last two fiscal years</w:t>
      </w:r>
      <w:r w:rsidRPr="000D0FA3">
        <w:rPr>
          <w:rFonts w:eastAsia="Times New Roman" w:cstheme="minorHAnsi"/>
          <w:color w:val="333333"/>
          <w:kern w:val="0"/>
          <w:sz w:val="20"/>
          <w:szCs w:val="20"/>
          <w14:ligatures w14:val="none"/>
        </w:rPr>
        <w:t xml:space="preserve">, (Regret letters will NOT be accepted). </w:t>
      </w:r>
    </w:p>
    <w:p w14:paraId="35DE7B8C" w14:textId="5E0A8F30" w:rsidR="00823584" w:rsidRPr="000D0FA3" w:rsidRDefault="00823584" w:rsidP="00823584">
      <w:pPr>
        <w:autoSpaceDE w:val="0"/>
        <w:autoSpaceDN w:val="0"/>
        <w:adjustRightInd w:val="0"/>
        <w:rPr>
          <w:rFonts w:eastAsia="Times New Roman" w:cstheme="minorHAnsi"/>
          <w:b/>
          <w:bCs/>
          <w:color w:val="333333"/>
          <w:kern w:val="0"/>
          <w:sz w:val="20"/>
          <w:szCs w:val="20"/>
          <w14:ligatures w14:val="none"/>
        </w:rPr>
      </w:pPr>
      <w:r w:rsidRPr="000D0FA3">
        <w:rPr>
          <w:rFonts w:eastAsia="Times New Roman" w:cstheme="minorHAnsi"/>
          <w:b/>
          <w:bCs/>
          <w:color w:val="333333"/>
          <w:kern w:val="0"/>
          <w:sz w:val="20"/>
          <w:szCs w:val="20"/>
          <w14:ligatures w14:val="none"/>
        </w:rPr>
        <w:t xml:space="preserve">BANK ACCOUNT </w:t>
      </w:r>
      <w:r w:rsidR="0022498F" w:rsidRPr="000D0FA3">
        <w:rPr>
          <w:rFonts w:eastAsia="Times New Roman" w:cstheme="minorHAnsi"/>
          <w:b/>
          <w:bCs/>
          <w:color w:val="333333"/>
          <w:kern w:val="0"/>
          <w:sz w:val="20"/>
          <w:szCs w:val="20"/>
          <w14:ligatures w14:val="none"/>
        </w:rPr>
        <w:t>:</w:t>
      </w:r>
    </w:p>
    <w:p w14:paraId="333680A1" w14:textId="77777777" w:rsidR="00823584" w:rsidRPr="000D0FA3" w:rsidRDefault="00823584" w:rsidP="00823584">
      <w:pPr>
        <w:autoSpaceDE w:val="0"/>
        <w:autoSpaceDN w:val="0"/>
        <w:adjustRightInd w:val="0"/>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UNHCR will not accept offers from companies that have not the following requirements in the vendor registration form (Annex D): </w:t>
      </w:r>
    </w:p>
    <w:p w14:paraId="4CF16100" w14:textId="77777777" w:rsidR="00823584" w:rsidRPr="000D0FA3" w:rsidRDefault="00823584" w:rsidP="00823584">
      <w:pPr>
        <w:autoSpaceDE w:val="0"/>
        <w:autoSpaceDN w:val="0"/>
        <w:adjustRightInd w:val="0"/>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a) Commercial bank account </w:t>
      </w:r>
    </w:p>
    <w:p w14:paraId="632325E6" w14:textId="77777777" w:rsidR="00823584" w:rsidRPr="000D0FA3" w:rsidRDefault="00823584" w:rsidP="00823584">
      <w:pPr>
        <w:autoSpaceDE w:val="0"/>
        <w:autoSpaceDN w:val="0"/>
        <w:adjustRightInd w:val="0"/>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b) Name of the company should match with the bank account and the company stamp. </w:t>
      </w:r>
    </w:p>
    <w:p w14:paraId="562D84A9" w14:textId="5671CDC8" w:rsidR="00823584" w:rsidRPr="000D0FA3" w:rsidRDefault="00823584" w:rsidP="00823584">
      <w:pPr>
        <w:autoSpaceDE w:val="0"/>
        <w:autoSpaceDN w:val="0"/>
        <w:adjustRightInd w:val="0"/>
        <w:jc w:val="both"/>
        <w:rPr>
          <w:rFonts w:eastAsia="Times New Roman" w:cstheme="minorHAnsi"/>
          <w:b/>
          <w:bCs/>
          <w:color w:val="333333"/>
          <w:kern w:val="0"/>
          <w:sz w:val="20"/>
          <w:szCs w:val="20"/>
          <w14:ligatures w14:val="none"/>
        </w:rPr>
      </w:pPr>
      <w:r w:rsidRPr="000D0FA3">
        <w:rPr>
          <w:rFonts w:eastAsia="Times New Roman" w:cs="Calibri"/>
          <w:b/>
          <w:bCs/>
          <w:color w:val="333333"/>
          <w:kern w:val="0"/>
          <w:sz w:val="20"/>
          <w:szCs w:val="20"/>
          <w:rtl/>
          <w14:ligatures w14:val="none"/>
        </w:rPr>
        <w:t>لا ينظر بالعروض المقدمة من الشركات التي لا تمتلك حسابا مصرفيا تجاريا أو في حال عدم تطابق اسم الشركة الوارد في السجل التجاري مع اسم الحساب المصرفي</w:t>
      </w:r>
    </w:p>
    <w:p w14:paraId="057FFBB2" w14:textId="15B66117"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w:t>
      </w:r>
      <w:r w:rsidRPr="000D0FA3">
        <w:rPr>
          <w:rFonts w:eastAsia="Times New Roman" w:cstheme="minorHAnsi"/>
          <w:b/>
          <w:bCs/>
          <w:color w:val="333333"/>
          <w:kern w:val="0"/>
          <w:sz w:val="20"/>
          <w:szCs w:val="20"/>
          <w14:ligatures w14:val="none"/>
        </w:rPr>
        <w:t>Tax statement</w:t>
      </w:r>
      <w:r w:rsidRPr="000D0FA3">
        <w:rPr>
          <w:rFonts w:eastAsia="Times New Roman" w:cstheme="minorHAnsi"/>
          <w:color w:val="333333"/>
          <w:kern w:val="0"/>
          <w:sz w:val="20"/>
          <w:szCs w:val="20"/>
          <w14:ligatures w14:val="none"/>
        </w:rPr>
        <w:t xml:space="preserve"> /Tax proof clearly showing the taxpayer ID/ tax registration number under Attachments. </w:t>
      </w:r>
    </w:p>
    <w:p w14:paraId="19E7A22D" w14:textId="77777777"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Company is not on the United Nations Security Council Sanctions List </w:t>
      </w:r>
      <w:r w:rsidRPr="000D0FA3">
        <w:rPr>
          <w:rFonts w:eastAsia="Times New Roman" w:cstheme="minorHAnsi"/>
          <w:b/>
          <w:bCs/>
          <w:color w:val="333333"/>
          <w:kern w:val="0"/>
          <w:sz w:val="20"/>
          <w:szCs w:val="20"/>
          <w14:ligatures w14:val="none"/>
        </w:rPr>
        <w:t>(Annex G)</w:t>
      </w:r>
      <w:r w:rsidRPr="000D0FA3">
        <w:rPr>
          <w:rFonts w:eastAsia="Times New Roman" w:cstheme="minorHAnsi"/>
          <w:color w:val="333333"/>
          <w:kern w:val="0"/>
          <w:sz w:val="20"/>
          <w:szCs w:val="20"/>
          <w14:ligatures w14:val="none"/>
        </w:rPr>
        <w:t xml:space="preserve"> </w:t>
      </w:r>
    </w:p>
    <w:p w14:paraId="664548E6" w14:textId="77777777" w:rsidR="00E17B28" w:rsidRPr="000D0FA3" w:rsidRDefault="00E17B28" w:rsidP="00E17B2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Valid Commercial bank account in the name of the company </w:t>
      </w:r>
    </w:p>
    <w:p w14:paraId="2FEABACF" w14:textId="1D5D9452" w:rsidR="00E17B28" w:rsidRPr="000D0FA3" w:rsidRDefault="00E17B28" w:rsidP="008D25B8">
      <w:pPr>
        <w:autoSpaceDE w:val="0"/>
        <w:autoSpaceDN w:val="0"/>
        <w:adjustRightInd w:val="0"/>
        <w:jc w:val="both"/>
        <w:rPr>
          <w:rFonts w:eastAsia="Times New Roman" w:cstheme="minorHAnsi"/>
          <w:color w:val="333333"/>
          <w:kern w:val="0"/>
          <w:sz w:val="20"/>
          <w:szCs w:val="20"/>
          <w14:ligatures w14:val="none"/>
        </w:rPr>
      </w:pPr>
      <w:r w:rsidRPr="000D0FA3">
        <w:rPr>
          <w:rFonts w:eastAsia="Times New Roman" w:cstheme="minorHAnsi"/>
          <w:color w:val="333333"/>
          <w:kern w:val="0"/>
          <w:sz w:val="20"/>
          <w:szCs w:val="20"/>
          <w14:ligatures w14:val="none"/>
        </w:rPr>
        <w:t xml:space="preserve">- </w:t>
      </w:r>
      <w:r w:rsidRPr="000D0FA3">
        <w:rPr>
          <w:rFonts w:eastAsia="Times New Roman" w:cstheme="minorHAnsi"/>
          <w:b/>
          <w:bCs/>
          <w:color w:val="333333"/>
          <w:kern w:val="0"/>
          <w:sz w:val="20"/>
          <w:szCs w:val="20"/>
          <w14:ligatures w14:val="none"/>
        </w:rPr>
        <w:t>Joint Ventures</w:t>
      </w:r>
      <w:r w:rsidRPr="000D0FA3">
        <w:rPr>
          <w:rFonts w:eastAsia="Times New Roman" w:cstheme="minorHAnsi"/>
          <w:color w:val="333333"/>
          <w:kern w:val="0"/>
          <w:sz w:val="20"/>
          <w:szCs w:val="20"/>
          <w14:ligatures w14:val="none"/>
        </w:rPr>
        <w:t xml:space="preserve"> are only accepted in case the JV has its own legal entity with its own legal business registration and banking account in JVs name. </w:t>
      </w:r>
      <w:r w:rsidRPr="000D0FA3">
        <w:rPr>
          <w:rFonts w:eastAsia="Times New Roman" w:cstheme="minorHAnsi"/>
          <w:b/>
          <w:bCs/>
          <w:color w:val="333333"/>
          <w:kern w:val="0"/>
          <w:sz w:val="20"/>
          <w:szCs w:val="20"/>
          <w:u w:val="single"/>
          <w14:ligatures w14:val="none"/>
        </w:rPr>
        <w:t xml:space="preserve"> </w:t>
      </w:r>
    </w:p>
    <w:p w14:paraId="3A3CFF1A" w14:textId="77777777" w:rsidR="009A79B5" w:rsidRPr="009A79B5" w:rsidRDefault="009A79B5" w:rsidP="001073B9">
      <w:pPr>
        <w:pStyle w:val="ListParagraph"/>
      </w:pPr>
    </w:p>
    <w:p w14:paraId="3DD34B33" w14:textId="77777777" w:rsidR="00A31A2D" w:rsidRPr="00567BC2" w:rsidRDefault="00A31A2D" w:rsidP="00A31A2D">
      <w:pPr>
        <w:tabs>
          <w:tab w:val="left" w:pos="0"/>
          <w:tab w:val="left" w:pos="90"/>
        </w:tabs>
        <w:jc w:val="both"/>
        <w:rPr>
          <w:rFonts w:eastAsia="Times New Roman" w:cstheme="minorHAnsi"/>
          <w:b/>
          <w:bCs/>
          <w:color w:val="333333"/>
          <w:kern w:val="0"/>
          <w:sz w:val="20"/>
          <w:szCs w:val="20"/>
          <w14:ligatures w14:val="none"/>
        </w:rPr>
      </w:pPr>
      <w:r w:rsidRPr="00567BC2">
        <w:rPr>
          <w:rFonts w:eastAsia="Times New Roman" w:cstheme="minorHAnsi"/>
          <w:b/>
          <w:bCs/>
          <w:color w:val="333333"/>
          <w:kern w:val="0"/>
          <w:sz w:val="20"/>
          <w:szCs w:val="20"/>
          <w14:ligatures w14:val="none"/>
        </w:rPr>
        <w:t xml:space="preserve">BID ACCEPTANCE </w:t>
      </w:r>
    </w:p>
    <w:p w14:paraId="6DF8C814" w14:textId="42858593"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This project will be awarded on all or nothing basis. UNHCR may at its discretion increase or decrease the proposed content when awarding the contract and would not accept a change to the rates submitted. Any such increase or decrease in the contract duration would be notified </w:t>
      </w:r>
      <w:r w:rsidR="00D36E35">
        <w:rPr>
          <w:rFonts w:eastAsia="Times New Roman" w:cstheme="minorHAnsi"/>
          <w:color w:val="333333"/>
          <w:kern w:val="0"/>
          <w:sz w:val="20"/>
          <w:szCs w:val="20"/>
          <w14:ligatures w14:val="none"/>
        </w:rPr>
        <w:t xml:space="preserve">to </w:t>
      </w:r>
      <w:r w:rsidRPr="00567BC2">
        <w:rPr>
          <w:rFonts w:eastAsia="Times New Roman" w:cstheme="minorHAnsi"/>
          <w:color w:val="333333"/>
          <w:kern w:val="0"/>
          <w:sz w:val="20"/>
          <w:szCs w:val="20"/>
          <w14:ligatures w14:val="none"/>
        </w:rPr>
        <w:t>the successful bidder as part of the finalization of the Purchase Orders for the Services.</w:t>
      </w:r>
    </w:p>
    <w:p w14:paraId="7C209E53" w14:textId="77777777"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p>
    <w:p w14:paraId="0A66C81F" w14:textId="77777777"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lastRenderedPageBreak/>
        <w:t xml:space="preserve">UNHCR may, at its discretion, extend the deadline for the submission of bids, by notifying all prospective suppliers in writing. The extension of the deadline may accompany a modification of the solicitation documents prepared by UNHCR at its own initiative or in response to a clarification requested by a prospective supplier. </w:t>
      </w:r>
    </w:p>
    <w:p w14:paraId="24180B61" w14:textId="77777777"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p>
    <w:p w14:paraId="497951F8" w14:textId="14514DF1"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r w:rsidRPr="00567BC2">
        <w:rPr>
          <w:rFonts w:eastAsia="Times New Roman" w:cstheme="minorHAnsi"/>
          <w:color w:val="333333"/>
          <w:kern w:val="0"/>
          <w:sz w:val="20"/>
          <w:szCs w:val="20"/>
          <w14:ligatures w14:val="none"/>
        </w:rPr>
        <w:t xml:space="preserve">Please note that UNHCR is not bound to select any of the </w:t>
      </w:r>
      <w:r w:rsidR="00E35B80" w:rsidRPr="00567BC2">
        <w:rPr>
          <w:rFonts w:eastAsia="Times New Roman" w:cstheme="minorHAnsi"/>
          <w:color w:val="333333"/>
          <w:kern w:val="0"/>
          <w:sz w:val="20"/>
          <w:szCs w:val="20"/>
          <w14:ligatures w14:val="none"/>
        </w:rPr>
        <w:t>firms’</w:t>
      </w:r>
      <w:r w:rsidRPr="00567BC2">
        <w:rPr>
          <w:rFonts w:eastAsia="Times New Roman" w:cstheme="minorHAnsi"/>
          <w:color w:val="333333"/>
          <w:kern w:val="0"/>
          <w:sz w:val="20"/>
          <w:szCs w:val="20"/>
          <w14:ligatures w14:val="none"/>
        </w:rPr>
        <w:t xml:space="preserve"> submitting bids and does not bind itself in any way to select the firm offering the lowest price. Furthermore, the contract will be awarded to the bid considered most responsive to the needs, as well as conforming to UNHCR’s general principles, including economy and efficiency and best value for money.</w:t>
      </w:r>
    </w:p>
    <w:p w14:paraId="4E4A66BE" w14:textId="77777777"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p>
    <w:p w14:paraId="17546416" w14:textId="085B4807"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r w:rsidRPr="001E6A13">
        <w:rPr>
          <w:rFonts w:eastAsia="Times New Roman" w:cstheme="minorHAnsi"/>
          <w:b/>
          <w:bCs/>
          <w:color w:val="333333"/>
          <w:kern w:val="0"/>
          <w:sz w:val="20"/>
          <w:szCs w:val="20"/>
          <w14:ligatures w14:val="none"/>
        </w:rPr>
        <w:t>Important:</w:t>
      </w:r>
      <w:r w:rsidRPr="00567BC2">
        <w:rPr>
          <w:rFonts w:eastAsia="Times New Roman" w:cstheme="minorHAnsi"/>
          <w:color w:val="333333"/>
          <w:kern w:val="0"/>
          <w:sz w:val="20"/>
          <w:szCs w:val="20"/>
          <w14:ligatures w14:val="none"/>
        </w:rPr>
        <w:t xml:space="preserve">  Any missing cost for a line in </w:t>
      </w:r>
      <w:r w:rsidR="006F1A5F">
        <w:rPr>
          <w:rFonts w:eastAsia="Times New Roman" w:cstheme="minorHAnsi"/>
          <w:color w:val="333333"/>
          <w:kern w:val="0"/>
          <w:sz w:val="20"/>
          <w:szCs w:val="20"/>
          <w14:ligatures w14:val="none"/>
        </w:rPr>
        <w:t xml:space="preserve">the </w:t>
      </w:r>
      <w:r w:rsidRPr="00567BC2">
        <w:rPr>
          <w:rFonts w:eastAsia="Times New Roman" w:cstheme="minorHAnsi"/>
          <w:color w:val="333333"/>
          <w:kern w:val="0"/>
          <w:sz w:val="20"/>
          <w:szCs w:val="20"/>
          <w14:ligatures w14:val="none"/>
        </w:rPr>
        <w:t xml:space="preserve">Financial Offer will be considered invalid. </w:t>
      </w:r>
    </w:p>
    <w:p w14:paraId="1B906A66" w14:textId="77777777" w:rsidR="00A31A2D" w:rsidRPr="00567BC2" w:rsidRDefault="00A31A2D" w:rsidP="00A31A2D">
      <w:pPr>
        <w:pStyle w:val="ListParagraph"/>
        <w:tabs>
          <w:tab w:val="left" w:pos="0"/>
          <w:tab w:val="left" w:pos="90"/>
        </w:tabs>
        <w:ind w:left="0"/>
        <w:rPr>
          <w:rFonts w:eastAsia="Times New Roman" w:cstheme="minorHAnsi"/>
          <w:color w:val="333333"/>
          <w:kern w:val="0"/>
          <w:sz w:val="20"/>
          <w:szCs w:val="20"/>
          <w14:ligatures w14:val="none"/>
        </w:rPr>
      </w:pPr>
    </w:p>
    <w:p w14:paraId="4366CEED" w14:textId="3EB414AE" w:rsidR="00697C40" w:rsidRPr="00697C40" w:rsidRDefault="00697C40" w:rsidP="00697C40">
      <w:pPr>
        <w:ind w:right="-57"/>
        <w:jc w:val="center"/>
        <w:rPr>
          <w:rFonts w:eastAsia="Arial Unicode MS" w:cstheme="minorHAnsi"/>
          <w:b/>
          <w:sz w:val="28"/>
          <w:szCs w:val="28"/>
        </w:rPr>
      </w:pPr>
      <w:r w:rsidRPr="00697C40">
        <w:rPr>
          <w:rFonts w:eastAsia="Arial Unicode MS" w:cstheme="minorHAnsi"/>
          <w:b/>
          <w:sz w:val="28"/>
          <w:szCs w:val="28"/>
        </w:rPr>
        <w:t>Train stops</w:t>
      </w:r>
      <w:r>
        <w:rPr>
          <w:rFonts w:eastAsia="Arial Unicode MS" w:cstheme="minorHAnsi"/>
          <w:b/>
          <w:sz w:val="28"/>
          <w:szCs w:val="28"/>
        </w:rPr>
        <w:t xml:space="preserve"> No. </w:t>
      </w:r>
      <w:r w:rsidR="00431133">
        <w:rPr>
          <w:rFonts w:eastAsia="Arial Unicode MS" w:cstheme="minorHAnsi"/>
          <w:b/>
          <w:sz w:val="28"/>
          <w:szCs w:val="28"/>
        </w:rPr>
        <w:t>3</w:t>
      </w:r>
    </w:p>
    <w:p w14:paraId="5A1D45B2" w14:textId="3F9E7AD6" w:rsidR="00697C40" w:rsidRPr="00697C40" w:rsidRDefault="00697C40" w:rsidP="00697C40">
      <w:pPr>
        <w:ind w:right="-57"/>
        <w:jc w:val="center"/>
        <w:rPr>
          <w:rFonts w:eastAsia="Arial Unicode MS" w:cstheme="minorHAnsi"/>
          <w:b/>
          <w:sz w:val="28"/>
          <w:szCs w:val="28"/>
        </w:rPr>
      </w:pPr>
      <w:r>
        <w:rPr>
          <w:rFonts w:eastAsia="Arial Unicode MS" w:cstheme="minorHAnsi"/>
          <w:b/>
          <w:sz w:val="28"/>
          <w:szCs w:val="28"/>
        </w:rPr>
        <w:t>Requirements</w:t>
      </w:r>
    </w:p>
    <w:p w14:paraId="30079136" w14:textId="77777777" w:rsidR="00697C40" w:rsidRPr="00567BC2" w:rsidRDefault="00697C40" w:rsidP="00697C40">
      <w:pPr>
        <w:ind w:right="-57"/>
        <w:jc w:val="center"/>
        <w:rPr>
          <w:rFonts w:eastAsia="Arial Unicode MS" w:cstheme="minorHAnsi"/>
          <w:b/>
          <w:sz w:val="20"/>
          <w:szCs w:val="20"/>
        </w:rPr>
      </w:pPr>
      <w:r w:rsidRPr="00567BC2">
        <w:rPr>
          <w:rFonts w:eastAsia="Arial Unicode MS" w:cstheme="minorHAnsi"/>
          <w:b/>
          <w:sz w:val="20"/>
          <w:szCs w:val="20"/>
        </w:rPr>
        <w:t>-----------------------------------------------------------------------</w:t>
      </w:r>
    </w:p>
    <w:p w14:paraId="083B8ABE" w14:textId="77777777" w:rsidR="003D0969" w:rsidRPr="00567BC2" w:rsidRDefault="003D0969" w:rsidP="003D0969">
      <w:pPr>
        <w:spacing w:after="0" w:line="240" w:lineRule="auto"/>
        <w:rPr>
          <w:rFonts w:eastAsia="Times New Roman" w:cstheme="minorHAnsi"/>
          <w:color w:val="000000"/>
          <w:kern w:val="0"/>
          <w:sz w:val="20"/>
          <w:szCs w:val="20"/>
          <w14:ligatures w14:val="none"/>
        </w:rPr>
      </w:pPr>
      <w:r w:rsidRPr="00567BC2">
        <w:rPr>
          <w:rFonts w:eastAsia="Times New Roman" w:cstheme="minorHAnsi"/>
          <w:b/>
          <w:bCs/>
          <w:color w:val="000000"/>
          <w:kern w:val="0"/>
          <w:sz w:val="20"/>
          <w:szCs w:val="20"/>
          <w14:ligatures w14:val="none"/>
        </w:rPr>
        <w:t>Dear Supplier,</w:t>
      </w:r>
    </w:p>
    <w:p w14:paraId="6F465384" w14:textId="41FF39AB" w:rsidR="003D0969" w:rsidRDefault="003D0969" w:rsidP="003D0969">
      <w:pPr>
        <w:spacing w:after="0" w:line="240" w:lineRule="auto"/>
        <w:rPr>
          <w:rFonts w:eastAsia="Times New Roman" w:cstheme="minorHAnsi"/>
          <w:color w:val="000000"/>
          <w:kern w:val="0"/>
          <w:sz w:val="20"/>
          <w:szCs w:val="20"/>
          <w:shd w:val="clear" w:color="auto" w:fill="FFFFFF"/>
          <w14:ligatures w14:val="none"/>
        </w:rPr>
      </w:pPr>
      <w:r w:rsidRPr="00567BC2">
        <w:rPr>
          <w:rFonts w:eastAsia="Times New Roman" w:cstheme="minorHAnsi"/>
          <w:color w:val="333333"/>
          <w:kern w:val="0"/>
          <w:sz w:val="20"/>
          <w:szCs w:val="20"/>
          <w:shd w:val="clear" w:color="auto" w:fill="FFFFFF"/>
          <w14:ligatures w14:val="none"/>
        </w:rPr>
        <w:t> </w:t>
      </w:r>
      <w:r w:rsidRPr="00567BC2">
        <w:rPr>
          <w:rFonts w:eastAsia="Times New Roman" w:cstheme="minorHAnsi"/>
          <w:color w:val="000000"/>
          <w:kern w:val="0"/>
          <w:sz w:val="20"/>
          <w:szCs w:val="20"/>
          <w14:ligatures w14:val="none"/>
        </w:rPr>
        <w:br/>
      </w:r>
      <w:r w:rsidRPr="00567BC2">
        <w:rPr>
          <w:rFonts w:eastAsia="Times New Roman" w:cstheme="minorHAnsi"/>
          <w:color w:val="000000"/>
          <w:kern w:val="0"/>
          <w:sz w:val="20"/>
          <w:szCs w:val="20"/>
          <w:shd w:val="clear" w:color="auto" w:fill="FFFFFF"/>
          <w14:ligatures w14:val="none"/>
        </w:rPr>
        <w:t xml:space="preserve">Please review carefully the requirements and questions in this section. Provide answers as required and upload supporting documents when requested </w:t>
      </w:r>
      <w:r w:rsidR="00E4395B">
        <w:rPr>
          <w:rFonts w:eastAsia="Times New Roman" w:cstheme="minorHAnsi"/>
          <w:color w:val="000000"/>
          <w:kern w:val="0"/>
          <w:sz w:val="20"/>
          <w:szCs w:val="20"/>
          <w:shd w:val="clear" w:color="auto" w:fill="FFFFFF"/>
          <w14:ligatures w14:val="none"/>
        </w:rPr>
        <w:t>t</w:t>
      </w:r>
      <w:r w:rsidRPr="00567BC2">
        <w:rPr>
          <w:rFonts w:eastAsia="Times New Roman" w:cstheme="minorHAnsi"/>
          <w:color w:val="000000"/>
          <w:kern w:val="0"/>
          <w:sz w:val="20"/>
          <w:szCs w:val="20"/>
          <w:shd w:val="clear" w:color="auto" w:fill="FFFFFF"/>
          <w14:ligatures w14:val="none"/>
        </w:rPr>
        <w:t>o. Failure to send the requested information may result in disqualification of your offer from further evaluation. </w:t>
      </w:r>
    </w:p>
    <w:p w14:paraId="53B90216" w14:textId="77777777" w:rsidR="002F0E74" w:rsidRPr="00567BC2" w:rsidRDefault="002F0E74" w:rsidP="003D0969">
      <w:pPr>
        <w:spacing w:after="0" w:line="240" w:lineRule="auto"/>
        <w:rPr>
          <w:rFonts w:eastAsia="Times New Roman" w:cstheme="minorHAnsi"/>
          <w:color w:val="000000"/>
          <w:kern w:val="0"/>
          <w:sz w:val="20"/>
          <w:szCs w:val="20"/>
          <w:shd w:val="clear" w:color="auto" w:fill="FFFFFF"/>
          <w14:ligatures w14:val="none"/>
        </w:rPr>
      </w:pPr>
    </w:p>
    <w:p w14:paraId="0DF0D427" w14:textId="77777777" w:rsidR="00A31A2D" w:rsidRPr="00567BC2" w:rsidRDefault="00A31A2D" w:rsidP="003D0969">
      <w:pPr>
        <w:spacing w:after="0" w:line="240" w:lineRule="auto"/>
        <w:rPr>
          <w:rFonts w:eastAsia="Times New Roman" w:cstheme="minorHAnsi"/>
          <w:color w:val="000000"/>
          <w:kern w:val="0"/>
          <w:sz w:val="20"/>
          <w:szCs w:val="20"/>
          <w:shd w:val="clear" w:color="auto" w:fill="FFFFFF"/>
          <w14:ligatures w14:val="none"/>
        </w:rPr>
      </w:pPr>
    </w:p>
    <w:p w14:paraId="065E3B65" w14:textId="77777777" w:rsidR="00A31A2D" w:rsidRDefault="00A31A2D" w:rsidP="00A31A2D">
      <w:pPr>
        <w:spacing w:after="0" w:line="240" w:lineRule="auto"/>
        <w:ind w:left="-90" w:right="-57"/>
        <w:jc w:val="both"/>
        <w:rPr>
          <w:rFonts w:eastAsia="Arial Unicode MS" w:cstheme="minorHAnsi"/>
          <w:b/>
          <w:sz w:val="20"/>
          <w:szCs w:val="20"/>
          <w:u w:val="single"/>
        </w:rPr>
      </w:pPr>
      <w:r w:rsidRPr="00567BC2">
        <w:rPr>
          <w:rFonts w:eastAsia="Arial Unicode MS" w:cstheme="minorHAnsi"/>
          <w:b/>
          <w:sz w:val="20"/>
          <w:szCs w:val="20"/>
          <w:u w:val="single"/>
        </w:rPr>
        <w:t>TECHNICAL OFFER:</w:t>
      </w:r>
    </w:p>
    <w:p w14:paraId="7632F84C" w14:textId="47A5BBCF" w:rsidR="00A16965" w:rsidRDefault="00A16965" w:rsidP="00A31A2D">
      <w:pPr>
        <w:spacing w:after="0" w:line="240" w:lineRule="auto"/>
        <w:ind w:left="-90" w:right="-57"/>
        <w:jc w:val="both"/>
        <w:rPr>
          <w:rFonts w:eastAsia="Arial Unicode MS" w:cstheme="minorHAnsi"/>
          <w:b/>
          <w:sz w:val="20"/>
          <w:szCs w:val="20"/>
          <w:u w:val="single"/>
        </w:rPr>
      </w:pPr>
    </w:p>
    <w:p w14:paraId="21AEDD6F" w14:textId="3C22C6C5" w:rsidR="000D6DA0" w:rsidRDefault="000D6DA0" w:rsidP="00A31A2D">
      <w:pPr>
        <w:spacing w:after="0" w:line="240" w:lineRule="auto"/>
        <w:ind w:left="-90" w:right="-57"/>
        <w:jc w:val="both"/>
        <w:rPr>
          <w:rFonts w:eastAsia="Arial Unicode MS" w:cstheme="minorHAnsi"/>
          <w:b/>
          <w:sz w:val="20"/>
          <w:szCs w:val="20"/>
          <w:u w:val="single"/>
        </w:rPr>
      </w:pPr>
      <w:r w:rsidRPr="000D6DA0">
        <w:rPr>
          <w:rFonts w:ascii="Arial" w:eastAsia="Arial" w:hAnsi="Arial" w:cs="Arial"/>
          <w:noProof/>
          <w:kern w:val="0"/>
          <w14:ligatures w14:val="none"/>
        </w:rPr>
        <mc:AlternateContent>
          <mc:Choice Requires="wps">
            <w:drawing>
              <wp:anchor distT="0" distB="0" distL="0" distR="0" simplePos="0" relativeHeight="251659264" behindDoc="1" locked="0" layoutInCell="1" allowOverlap="1" wp14:anchorId="6ABC9B92" wp14:editId="3DB00BD9">
                <wp:simplePos x="0" y="0"/>
                <wp:positionH relativeFrom="margin">
                  <wp:align>left</wp:align>
                </wp:positionH>
                <wp:positionV relativeFrom="paragraph">
                  <wp:posOffset>155575</wp:posOffset>
                </wp:positionV>
                <wp:extent cx="6373495" cy="609600"/>
                <wp:effectExtent l="0" t="0" r="27305" b="19050"/>
                <wp:wrapTopAndBottom/>
                <wp:docPr id="11"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6096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9D7F376" w14:textId="77777777" w:rsidR="000D6DA0" w:rsidRDefault="000D6DA0" w:rsidP="000D6DA0">
                            <w:pPr>
                              <w:spacing w:before="19" w:line="252" w:lineRule="exact"/>
                              <w:ind w:left="148"/>
                              <w:rPr>
                                <w:b/>
                              </w:rPr>
                            </w:pPr>
                            <w:r>
                              <w:rPr>
                                <w:b/>
                                <w:spacing w:val="-2"/>
                              </w:rPr>
                              <w:t>IMPORTANT:</w:t>
                            </w:r>
                          </w:p>
                          <w:p w14:paraId="7CA3CF67" w14:textId="30485454" w:rsidR="000D6DA0" w:rsidRPr="001073B9" w:rsidRDefault="000D6DA0" w:rsidP="000D6DA0">
                            <w:pPr>
                              <w:pStyle w:val="BodyText"/>
                              <w:ind w:left="148"/>
                              <w:rPr>
                                <w:sz w:val="20"/>
                                <w:szCs w:val="20"/>
                              </w:rPr>
                            </w:pPr>
                            <w:r w:rsidRPr="001073B9">
                              <w:rPr>
                                <w:sz w:val="20"/>
                                <w:szCs w:val="20"/>
                              </w:rPr>
                              <w:t>No</w:t>
                            </w:r>
                            <w:r w:rsidRPr="001073B9">
                              <w:rPr>
                                <w:spacing w:val="65"/>
                                <w:sz w:val="20"/>
                                <w:szCs w:val="20"/>
                              </w:rPr>
                              <w:t xml:space="preserve"> </w:t>
                            </w:r>
                            <w:r w:rsidRPr="001073B9">
                              <w:rPr>
                                <w:sz w:val="20"/>
                                <w:szCs w:val="20"/>
                              </w:rPr>
                              <w:t>pricing</w:t>
                            </w:r>
                            <w:r w:rsidRPr="001073B9">
                              <w:rPr>
                                <w:spacing w:val="65"/>
                                <w:sz w:val="20"/>
                                <w:szCs w:val="20"/>
                              </w:rPr>
                              <w:t xml:space="preserve"> </w:t>
                            </w:r>
                            <w:r w:rsidRPr="001073B9">
                              <w:rPr>
                                <w:sz w:val="20"/>
                                <w:szCs w:val="20"/>
                              </w:rPr>
                              <w:t>information</w:t>
                            </w:r>
                            <w:r w:rsidRPr="001073B9">
                              <w:rPr>
                                <w:spacing w:val="63"/>
                                <w:sz w:val="20"/>
                                <w:szCs w:val="20"/>
                              </w:rPr>
                              <w:t xml:space="preserve"> </w:t>
                            </w:r>
                            <w:r w:rsidRPr="001073B9">
                              <w:rPr>
                                <w:sz w:val="20"/>
                                <w:szCs w:val="20"/>
                              </w:rPr>
                              <w:t>should</w:t>
                            </w:r>
                            <w:r w:rsidRPr="001073B9">
                              <w:rPr>
                                <w:spacing w:val="65"/>
                                <w:sz w:val="20"/>
                                <w:szCs w:val="20"/>
                              </w:rPr>
                              <w:t xml:space="preserve"> </w:t>
                            </w:r>
                            <w:r w:rsidRPr="001073B9">
                              <w:rPr>
                                <w:sz w:val="20"/>
                                <w:szCs w:val="20"/>
                              </w:rPr>
                              <w:t>be</w:t>
                            </w:r>
                            <w:r w:rsidRPr="001073B9">
                              <w:rPr>
                                <w:spacing w:val="67"/>
                                <w:sz w:val="20"/>
                                <w:szCs w:val="20"/>
                              </w:rPr>
                              <w:t xml:space="preserve"> </w:t>
                            </w:r>
                            <w:r w:rsidRPr="001073B9">
                              <w:rPr>
                                <w:sz w:val="20"/>
                                <w:szCs w:val="20"/>
                              </w:rPr>
                              <w:t>included</w:t>
                            </w:r>
                            <w:r w:rsidRPr="001073B9">
                              <w:rPr>
                                <w:spacing w:val="65"/>
                                <w:sz w:val="20"/>
                                <w:szCs w:val="20"/>
                              </w:rPr>
                              <w:t xml:space="preserve"> </w:t>
                            </w:r>
                            <w:r w:rsidRPr="001073B9">
                              <w:rPr>
                                <w:sz w:val="20"/>
                                <w:szCs w:val="20"/>
                              </w:rPr>
                              <w:t>in</w:t>
                            </w:r>
                            <w:r w:rsidRPr="001073B9">
                              <w:rPr>
                                <w:spacing w:val="65"/>
                                <w:sz w:val="20"/>
                                <w:szCs w:val="20"/>
                              </w:rPr>
                              <w:t xml:space="preserve"> </w:t>
                            </w:r>
                            <w:r w:rsidRPr="001073B9">
                              <w:rPr>
                                <w:sz w:val="20"/>
                                <w:szCs w:val="20"/>
                              </w:rPr>
                              <w:t>the</w:t>
                            </w:r>
                            <w:r w:rsidRPr="001073B9">
                              <w:rPr>
                                <w:spacing w:val="64"/>
                                <w:sz w:val="20"/>
                                <w:szCs w:val="20"/>
                              </w:rPr>
                              <w:t xml:space="preserve"> </w:t>
                            </w:r>
                            <w:r w:rsidR="009760B5" w:rsidRPr="001073B9">
                              <w:rPr>
                                <w:sz w:val="20"/>
                                <w:szCs w:val="20"/>
                              </w:rPr>
                              <w:t>technical</w:t>
                            </w:r>
                            <w:r w:rsidRPr="001073B9">
                              <w:rPr>
                                <w:spacing w:val="64"/>
                                <w:sz w:val="20"/>
                                <w:szCs w:val="20"/>
                              </w:rPr>
                              <w:t xml:space="preserve"> </w:t>
                            </w:r>
                            <w:r w:rsidRPr="001073B9">
                              <w:rPr>
                                <w:sz w:val="20"/>
                                <w:szCs w:val="20"/>
                              </w:rPr>
                              <w:t>offer.</w:t>
                            </w:r>
                            <w:r w:rsidRPr="001073B9">
                              <w:rPr>
                                <w:spacing w:val="66"/>
                                <w:sz w:val="20"/>
                                <w:szCs w:val="20"/>
                              </w:rPr>
                              <w:t xml:space="preserve"> </w:t>
                            </w:r>
                            <w:r w:rsidRPr="001073B9">
                              <w:rPr>
                                <w:sz w:val="20"/>
                                <w:szCs w:val="20"/>
                              </w:rPr>
                              <w:t>Failure</w:t>
                            </w:r>
                            <w:r w:rsidRPr="001073B9">
                              <w:rPr>
                                <w:spacing w:val="65"/>
                                <w:sz w:val="20"/>
                                <w:szCs w:val="20"/>
                              </w:rPr>
                              <w:t xml:space="preserve"> </w:t>
                            </w:r>
                            <w:r w:rsidRPr="001073B9">
                              <w:rPr>
                                <w:sz w:val="20"/>
                                <w:szCs w:val="20"/>
                              </w:rPr>
                              <w:t>to</w:t>
                            </w:r>
                            <w:r w:rsidRPr="001073B9">
                              <w:rPr>
                                <w:spacing w:val="65"/>
                                <w:sz w:val="20"/>
                                <w:szCs w:val="20"/>
                              </w:rPr>
                              <w:t xml:space="preserve"> </w:t>
                            </w:r>
                            <w:r w:rsidRPr="001073B9">
                              <w:rPr>
                                <w:sz w:val="20"/>
                                <w:szCs w:val="20"/>
                              </w:rPr>
                              <w:t>comply</w:t>
                            </w:r>
                            <w:r w:rsidRPr="001073B9">
                              <w:rPr>
                                <w:spacing w:val="65"/>
                                <w:sz w:val="20"/>
                                <w:szCs w:val="20"/>
                              </w:rPr>
                              <w:t xml:space="preserve"> </w:t>
                            </w:r>
                            <w:r w:rsidRPr="001073B9">
                              <w:rPr>
                                <w:sz w:val="20"/>
                                <w:szCs w:val="20"/>
                              </w:rPr>
                              <w:t>may</w:t>
                            </w:r>
                            <w:r w:rsidRPr="001073B9">
                              <w:rPr>
                                <w:spacing w:val="65"/>
                                <w:sz w:val="20"/>
                                <w:szCs w:val="20"/>
                              </w:rPr>
                              <w:t xml:space="preserve"> </w:t>
                            </w:r>
                            <w:r w:rsidRPr="001073B9">
                              <w:rPr>
                                <w:sz w:val="20"/>
                                <w:szCs w:val="20"/>
                              </w:rPr>
                              <w:t>risk disqualification. The technical offer should contain all information required.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C9B92" id="_x0000_t202" coordsize="21600,21600" o:spt="202" path="m,l,21600r21600,l21600,xe">
                <v:stroke joinstyle="miter"/>
                <v:path gradientshapeok="t" o:connecttype="rect"/>
              </v:shapetype>
              <v:shape id="docshape9" o:spid="_x0000_s1026" type="#_x0000_t202" style="position:absolute;left:0;text-align:left;margin-left:0;margin-top:12.25pt;width:501.85pt;height:48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" filled="f" strokeweight=".48pt">
                <v:textbox inset="0,0,0,0">
                  <w:txbxContent>
                    <w:p w14:paraId="49D7F376" w14:textId="77777777" w:rsidR="000D6DA0" w:rsidRDefault="000D6DA0" w:rsidP="000D6DA0">
                      <w:pPr>
                        <w:spacing w:before="19" w:line="252" w:lineRule="exact"/>
                        <w:ind w:left="148"/>
                        <w:rPr>
                          <w:b/>
                        </w:rPr>
                      </w:pPr>
                      <w:r>
                        <w:rPr>
                          <w:b/>
                          <w:spacing w:val="-2"/>
                        </w:rPr>
                        <w:t>IMPORTANT:</w:t>
                      </w:r>
                    </w:p>
                    <w:p w14:paraId="7CA3CF67" w14:textId="30485454" w:rsidR="000D6DA0" w:rsidRPr="001073B9" w:rsidRDefault="000D6DA0" w:rsidP="000D6DA0">
                      <w:pPr>
                        <w:pStyle w:val="BodyText"/>
                        <w:ind w:left="148"/>
                        <w:rPr>
                          <w:sz w:val="20"/>
                          <w:szCs w:val="20"/>
                        </w:rPr>
                      </w:pPr>
                      <w:r w:rsidRPr="001073B9">
                        <w:rPr>
                          <w:sz w:val="20"/>
                          <w:szCs w:val="20"/>
                        </w:rPr>
                        <w:t>No</w:t>
                      </w:r>
                      <w:r w:rsidRPr="001073B9">
                        <w:rPr>
                          <w:spacing w:val="65"/>
                          <w:sz w:val="20"/>
                          <w:szCs w:val="20"/>
                        </w:rPr>
                        <w:t xml:space="preserve"> </w:t>
                      </w:r>
                      <w:r w:rsidRPr="001073B9">
                        <w:rPr>
                          <w:sz w:val="20"/>
                          <w:szCs w:val="20"/>
                        </w:rPr>
                        <w:t>pricing</w:t>
                      </w:r>
                      <w:r w:rsidRPr="001073B9">
                        <w:rPr>
                          <w:spacing w:val="65"/>
                          <w:sz w:val="20"/>
                          <w:szCs w:val="20"/>
                        </w:rPr>
                        <w:t xml:space="preserve"> </w:t>
                      </w:r>
                      <w:r w:rsidRPr="001073B9">
                        <w:rPr>
                          <w:sz w:val="20"/>
                          <w:szCs w:val="20"/>
                        </w:rPr>
                        <w:t>information</w:t>
                      </w:r>
                      <w:r w:rsidRPr="001073B9">
                        <w:rPr>
                          <w:spacing w:val="63"/>
                          <w:sz w:val="20"/>
                          <w:szCs w:val="20"/>
                        </w:rPr>
                        <w:t xml:space="preserve"> </w:t>
                      </w:r>
                      <w:r w:rsidRPr="001073B9">
                        <w:rPr>
                          <w:sz w:val="20"/>
                          <w:szCs w:val="20"/>
                        </w:rPr>
                        <w:t>should</w:t>
                      </w:r>
                      <w:r w:rsidRPr="001073B9">
                        <w:rPr>
                          <w:spacing w:val="65"/>
                          <w:sz w:val="20"/>
                          <w:szCs w:val="20"/>
                        </w:rPr>
                        <w:t xml:space="preserve"> </w:t>
                      </w:r>
                      <w:r w:rsidRPr="001073B9">
                        <w:rPr>
                          <w:sz w:val="20"/>
                          <w:szCs w:val="20"/>
                        </w:rPr>
                        <w:t>be</w:t>
                      </w:r>
                      <w:r w:rsidRPr="001073B9">
                        <w:rPr>
                          <w:spacing w:val="67"/>
                          <w:sz w:val="20"/>
                          <w:szCs w:val="20"/>
                        </w:rPr>
                        <w:t xml:space="preserve"> </w:t>
                      </w:r>
                      <w:r w:rsidRPr="001073B9">
                        <w:rPr>
                          <w:sz w:val="20"/>
                          <w:szCs w:val="20"/>
                        </w:rPr>
                        <w:t>included</w:t>
                      </w:r>
                      <w:r w:rsidRPr="001073B9">
                        <w:rPr>
                          <w:spacing w:val="65"/>
                          <w:sz w:val="20"/>
                          <w:szCs w:val="20"/>
                        </w:rPr>
                        <w:t xml:space="preserve"> </w:t>
                      </w:r>
                      <w:r w:rsidRPr="001073B9">
                        <w:rPr>
                          <w:sz w:val="20"/>
                          <w:szCs w:val="20"/>
                        </w:rPr>
                        <w:t>in</w:t>
                      </w:r>
                      <w:r w:rsidRPr="001073B9">
                        <w:rPr>
                          <w:spacing w:val="65"/>
                          <w:sz w:val="20"/>
                          <w:szCs w:val="20"/>
                        </w:rPr>
                        <w:t xml:space="preserve"> </w:t>
                      </w:r>
                      <w:r w:rsidRPr="001073B9">
                        <w:rPr>
                          <w:sz w:val="20"/>
                          <w:szCs w:val="20"/>
                        </w:rPr>
                        <w:t>the</w:t>
                      </w:r>
                      <w:r w:rsidRPr="001073B9">
                        <w:rPr>
                          <w:spacing w:val="64"/>
                          <w:sz w:val="20"/>
                          <w:szCs w:val="20"/>
                        </w:rPr>
                        <w:t xml:space="preserve"> </w:t>
                      </w:r>
                      <w:r w:rsidR="009760B5" w:rsidRPr="001073B9">
                        <w:rPr>
                          <w:sz w:val="20"/>
                          <w:szCs w:val="20"/>
                        </w:rPr>
                        <w:t>technical</w:t>
                      </w:r>
                      <w:r w:rsidRPr="001073B9">
                        <w:rPr>
                          <w:spacing w:val="64"/>
                          <w:sz w:val="20"/>
                          <w:szCs w:val="20"/>
                        </w:rPr>
                        <w:t xml:space="preserve"> </w:t>
                      </w:r>
                      <w:r w:rsidRPr="001073B9">
                        <w:rPr>
                          <w:sz w:val="20"/>
                          <w:szCs w:val="20"/>
                        </w:rPr>
                        <w:t>offer.</w:t>
                      </w:r>
                      <w:r w:rsidRPr="001073B9">
                        <w:rPr>
                          <w:spacing w:val="66"/>
                          <w:sz w:val="20"/>
                          <w:szCs w:val="20"/>
                        </w:rPr>
                        <w:t xml:space="preserve"> </w:t>
                      </w:r>
                      <w:r w:rsidRPr="001073B9">
                        <w:rPr>
                          <w:sz w:val="20"/>
                          <w:szCs w:val="20"/>
                        </w:rPr>
                        <w:t>Failure</w:t>
                      </w:r>
                      <w:r w:rsidRPr="001073B9">
                        <w:rPr>
                          <w:spacing w:val="65"/>
                          <w:sz w:val="20"/>
                          <w:szCs w:val="20"/>
                        </w:rPr>
                        <w:t xml:space="preserve"> </w:t>
                      </w:r>
                      <w:r w:rsidRPr="001073B9">
                        <w:rPr>
                          <w:sz w:val="20"/>
                          <w:szCs w:val="20"/>
                        </w:rPr>
                        <w:t>to</w:t>
                      </w:r>
                      <w:r w:rsidRPr="001073B9">
                        <w:rPr>
                          <w:spacing w:val="65"/>
                          <w:sz w:val="20"/>
                          <w:szCs w:val="20"/>
                        </w:rPr>
                        <w:t xml:space="preserve"> </w:t>
                      </w:r>
                      <w:r w:rsidRPr="001073B9">
                        <w:rPr>
                          <w:sz w:val="20"/>
                          <w:szCs w:val="20"/>
                        </w:rPr>
                        <w:t>comply</w:t>
                      </w:r>
                      <w:r w:rsidRPr="001073B9">
                        <w:rPr>
                          <w:spacing w:val="65"/>
                          <w:sz w:val="20"/>
                          <w:szCs w:val="20"/>
                        </w:rPr>
                        <w:t xml:space="preserve"> </w:t>
                      </w:r>
                      <w:r w:rsidRPr="001073B9">
                        <w:rPr>
                          <w:sz w:val="20"/>
                          <w:szCs w:val="20"/>
                        </w:rPr>
                        <w:t>may</w:t>
                      </w:r>
                      <w:r w:rsidRPr="001073B9">
                        <w:rPr>
                          <w:spacing w:val="65"/>
                          <w:sz w:val="20"/>
                          <w:szCs w:val="20"/>
                        </w:rPr>
                        <w:t xml:space="preserve"> </w:t>
                      </w:r>
                      <w:r w:rsidRPr="001073B9">
                        <w:rPr>
                          <w:sz w:val="20"/>
                          <w:szCs w:val="20"/>
                        </w:rPr>
                        <w:t>risk disqualification. The technical offer should contain all information required.</w:t>
                      </w:r>
                    </w:p>
                  </w:txbxContent>
                </v:textbox>
                <w10:wrap type="topAndBottom" anchorx="margin"/>
              </v:shape>
            </w:pict>
          </mc:Fallback>
        </mc:AlternateContent>
      </w:r>
    </w:p>
    <w:p w14:paraId="4D417194" w14:textId="77777777" w:rsidR="00C0177E" w:rsidRPr="00C0177E" w:rsidRDefault="00C0177E" w:rsidP="00C0177E">
      <w:pPr>
        <w:pStyle w:val="ListParagraph"/>
        <w:numPr>
          <w:ilvl w:val="0"/>
          <w:numId w:val="13"/>
        </w:numPr>
        <w:rPr>
          <w:rFonts w:eastAsia="Arial Unicode MS" w:cstheme="minorHAnsi"/>
          <w:b/>
          <w:sz w:val="20"/>
          <w:szCs w:val="20"/>
        </w:rPr>
      </w:pPr>
      <w:r w:rsidRPr="00C0177E">
        <w:rPr>
          <w:rFonts w:eastAsia="Arial Unicode MS" w:cstheme="minorHAnsi"/>
          <w:b/>
          <w:sz w:val="20"/>
          <w:szCs w:val="20"/>
        </w:rPr>
        <w:t>Content of the TECHNICAL OFFER</w:t>
      </w:r>
    </w:p>
    <w:tbl>
      <w:tblPr>
        <w:tblW w:w="7420" w:type="dxa"/>
        <w:tblLook w:val="04A0" w:firstRow="1" w:lastRow="0" w:firstColumn="1" w:lastColumn="0" w:noHBand="0" w:noVBand="1"/>
      </w:tblPr>
      <w:tblGrid>
        <w:gridCol w:w="7420"/>
      </w:tblGrid>
      <w:tr w:rsidR="00071D9E" w:rsidRPr="00071D9E" w14:paraId="1FEAF957" w14:textId="77777777" w:rsidTr="00071D9E">
        <w:trPr>
          <w:trHeight w:val="615"/>
        </w:trPr>
        <w:tc>
          <w:tcPr>
            <w:tcW w:w="7420" w:type="dxa"/>
            <w:tcBorders>
              <w:top w:val="single" w:sz="4" w:space="0" w:color="auto"/>
              <w:left w:val="single" w:sz="8" w:space="0" w:color="auto"/>
              <w:bottom w:val="single" w:sz="4" w:space="0" w:color="auto"/>
              <w:right w:val="single" w:sz="4" w:space="0" w:color="auto"/>
            </w:tcBorders>
            <w:shd w:val="clear" w:color="000000" w:fill="F2F2F2"/>
            <w:vAlign w:val="center"/>
            <w:hideMark/>
          </w:tcPr>
          <w:p w14:paraId="6973F0D5" w14:textId="77777777" w:rsidR="00071D9E" w:rsidRPr="00071D9E" w:rsidRDefault="00071D9E" w:rsidP="00071D9E">
            <w:pPr>
              <w:spacing w:after="0" w:line="240" w:lineRule="auto"/>
              <w:rPr>
                <w:rFonts w:ascii="Arial Narrow" w:eastAsia="Times New Roman" w:hAnsi="Arial Narrow" w:cs="Calibri"/>
                <w:b/>
                <w:bCs/>
                <w:color w:val="000000"/>
                <w:kern w:val="0"/>
                <w14:ligatures w14:val="none"/>
              </w:rPr>
            </w:pPr>
            <w:r w:rsidRPr="00071D9E">
              <w:rPr>
                <w:rFonts w:ascii="Arial Narrow" w:eastAsia="Times New Roman" w:hAnsi="Arial Narrow" w:cs="Calibri"/>
                <w:b/>
                <w:bCs/>
                <w:color w:val="000000"/>
                <w:kern w:val="0"/>
                <w14:ligatures w14:val="none"/>
              </w:rPr>
              <w:t>TECHNICAL CRITERIA (LOT A-1 &amp; B-1)-CCTV&amp;FIRE ALARMA SYSTEM MAINTENANCE</w:t>
            </w:r>
          </w:p>
        </w:tc>
      </w:tr>
      <w:tr w:rsidR="00071D9E" w:rsidRPr="00071D9E" w14:paraId="1A422DD5" w14:textId="77777777" w:rsidTr="00071D9E">
        <w:trPr>
          <w:trHeight w:val="765"/>
        </w:trPr>
        <w:tc>
          <w:tcPr>
            <w:tcW w:w="742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146C4FE8" w14:textId="14A8E46A"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b/>
                <w:bCs/>
                <w:kern w:val="0"/>
                <w:sz w:val="20"/>
                <w:szCs w:val="20"/>
                <w14:ligatures w14:val="none"/>
              </w:rPr>
              <w:t>A</w:t>
            </w:r>
            <w:r w:rsidRPr="00071D9E">
              <w:rPr>
                <w:rFonts w:ascii="Arial" w:eastAsia="Times New Roman" w:hAnsi="Arial" w:cs="Arial"/>
                <w:kern w:val="0"/>
                <w:sz w:val="20"/>
                <w:szCs w:val="20"/>
                <w14:ligatures w14:val="none"/>
              </w:rPr>
              <w:t xml:space="preserve">. </w:t>
            </w:r>
            <w:r w:rsidRPr="00071D9E">
              <w:rPr>
                <w:rFonts w:ascii="Arial" w:eastAsia="Times New Roman" w:hAnsi="Arial" w:cs="Arial"/>
                <w:b/>
                <w:bCs/>
                <w:kern w:val="0"/>
                <w:sz w:val="20"/>
                <w:szCs w:val="20"/>
                <w14:ligatures w14:val="none"/>
              </w:rPr>
              <w:t>QUALIFICATIONS:</w:t>
            </w:r>
            <w:r w:rsidRPr="00071D9E">
              <w:rPr>
                <w:rFonts w:ascii="Arial" w:eastAsia="Times New Roman" w:hAnsi="Arial" w:cs="Arial"/>
                <w:kern w:val="0"/>
                <w:sz w:val="20"/>
                <w:szCs w:val="20"/>
                <w14:ligatures w14:val="none"/>
              </w:rPr>
              <w:t xml:space="preserve"> Company has qualifications/certification, or the assigned technician must have minimum 2 years of experience in the provision of maintenance service /equipment to provide a maintenance service.</w:t>
            </w:r>
            <w:r w:rsidR="00C15FF2">
              <w:rPr>
                <w:rFonts w:ascii="Arial" w:eastAsia="Times New Roman" w:hAnsi="Arial" w:cs="Arial"/>
                <w:kern w:val="0"/>
                <w:sz w:val="20"/>
                <w:szCs w:val="20"/>
                <w14:ligatures w14:val="none"/>
              </w:rPr>
              <w:t xml:space="preserve"> </w:t>
            </w:r>
            <w:r w:rsidR="00C15FF2" w:rsidRPr="00990446">
              <w:rPr>
                <w:rFonts w:ascii="Arial" w:eastAsia="Times New Roman" w:hAnsi="Arial" w:cs="Arial"/>
                <w:b/>
                <w:bCs/>
                <w:color w:val="FF0000"/>
                <w:kern w:val="0"/>
                <w:sz w:val="20"/>
                <w:szCs w:val="20"/>
                <w14:ligatures w14:val="none"/>
              </w:rPr>
              <w:t>Proven document must be submitted</w:t>
            </w:r>
            <w:r w:rsidR="00990446" w:rsidRPr="00990446">
              <w:rPr>
                <w:rFonts w:ascii="Arial" w:eastAsia="Times New Roman" w:hAnsi="Arial" w:cs="Arial"/>
                <w:b/>
                <w:bCs/>
                <w:color w:val="FF0000"/>
                <w:kern w:val="0"/>
                <w:sz w:val="20"/>
                <w:szCs w:val="20"/>
                <w14:ligatures w14:val="none"/>
              </w:rPr>
              <w:t>.</w:t>
            </w:r>
          </w:p>
        </w:tc>
      </w:tr>
      <w:tr w:rsidR="00071D9E" w:rsidRPr="00071D9E" w14:paraId="275E4EB7" w14:textId="77777777" w:rsidTr="00071D9E">
        <w:trPr>
          <w:trHeight w:val="510"/>
        </w:trPr>
        <w:tc>
          <w:tcPr>
            <w:tcW w:w="7420" w:type="dxa"/>
            <w:tcBorders>
              <w:top w:val="nil"/>
              <w:left w:val="single" w:sz="8" w:space="0" w:color="auto"/>
              <w:bottom w:val="single" w:sz="4" w:space="0" w:color="auto"/>
              <w:right w:val="single" w:sz="4" w:space="0" w:color="auto"/>
            </w:tcBorders>
            <w:shd w:val="clear" w:color="auto" w:fill="auto"/>
            <w:vAlign w:val="center"/>
            <w:hideMark/>
          </w:tcPr>
          <w:p w14:paraId="77E500D8" w14:textId="77777777"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b/>
                <w:bCs/>
                <w:kern w:val="0"/>
                <w:sz w:val="20"/>
                <w:szCs w:val="20"/>
                <w14:ligatures w14:val="none"/>
              </w:rPr>
              <w:t>B</w:t>
            </w:r>
            <w:r w:rsidRPr="00071D9E">
              <w:rPr>
                <w:rFonts w:ascii="Arial" w:eastAsia="Times New Roman" w:hAnsi="Arial" w:cs="Arial"/>
                <w:kern w:val="0"/>
                <w:sz w:val="20"/>
                <w:szCs w:val="20"/>
                <w14:ligatures w14:val="none"/>
              </w:rPr>
              <w:t>.</w:t>
            </w:r>
            <w:r w:rsidRPr="00071D9E">
              <w:rPr>
                <w:rFonts w:ascii="Arial" w:eastAsia="Times New Roman" w:hAnsi="Arial" w:cs="Arial"/>
                <w:b/>
                <w:bCs/>
                <w:kern w:val="0"/>
                <w:sz w:val="20"/>
                <w:szCs w:val="20"/>
                <w14:ligatures w14:val="none"/>
              </w:rPr>
              <w:t xml:space="preserve"> COVERAGE &amp; OPERATION:</w:t>
            </w:r>
            <w:r w:rsidRPr="00071D9E">
              <w:rPr>
                <w:rFonts w:ascii="Arial" w:eastAsia="Times New Roman" w:hAnsi="Arial" w:cs="Arial"/>
                <w:kern w:val="0"/>
                <w:sz w:val="20"/>
                <w:szCs w:val="20"/>
                <w14:ligatures w14:val="none"/>
              </w:rPr>
              <w:t xml:space="preserve"> The company must confirm its ability operate in Syria.</w:t>
            </w:r>
          </w:p>
        </w:tc>
      </w:tr>
      <w:tr w:rsidR="00071D9E" w:rsidRPr="00071D9E" w14:paraId="289582F4" w14:textId="77777777" w:rsidTr="00071D9E">
        <w:trPr>
          <w:trHeight w:val="300"/>
        </w:trPr>
        <w:tc>
          <w:tcPr>
            <w:tcW w:w="7420" w:type="dxa"/>
            <w:tcBorders>
              <w:top w:val="nil"/>
              <w:left w:val="single" w:sz="8" w:space="0" w:color="auto"/>
              <w:bottom w:val="single" w:sz="4" w:space="0" w:color="auto"/>
              <w:right w:val="single" w:sz="4" w:space="0" w:color="auto"/>
            </w:tcBorders>
            <w:shd w:val="clear" w:color="auto" w:fill="auto"/>
            <w:vAlign w:val="center"/>
            <w:hideMark/>
          </w:tcPr>
          <w:p w14:paraId="67FE79DA" w14:textId="77777777"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b/>
                <w:bCs/>
                <w:kern w:val="0"/>
                <w:sz w:val="20"/>
                <w:szCs w:val="20"/>
                <w14:ligatures w14:val="none"/>
              </w:rPr>
              <w:t>C</w:t>
            </w:r>
            <w:r w:rsidRPr="00071D9E">
              <w:rPr>
                <w:rFonts w:ascii="Arial" w:eastAsia="Times New Roman" w:hAnsi="Arial" w:cs="Arial"/>
                <w:kern w:val="0"/>
                <w:sz w:val="20"/>
                <w:szCs w:val="20"/>
                <w14:ligatures w14:val="none"/>
              </w:rPr>
              <w:t>.</w:t>
            </w:r>
            <w:r w:rsidRPr="00071D9E">
              <w:rPr>
                <w:rFonts w:ascii="Arial" w:eastAsia="Times New Roman" w:hAnsi="Arial" w:cs="Arial"/>
                <w:b/>
                <w:bCs/>
                <w:kern w:val="0"/>
                <w:sz w:val="20"/>
                <w:szCs w:val="20"/>
                <w14:ligatures w14:val="none"/>
              </w:rPr>
              <w:t xml:space="preserve">WARRANTY: </w:t>
            </w:r>
            <w:r w:rsidRPr="00071D9E">
              <w:rPr>
                <w:rFonts w:ascii="Arial" w:eastAsia="Times New Roman" w:hAnsi="Arial" w:cs="Arial"/>
                <w:kern w:val="0"/>
                <w:sz w:val="20"/>
                <w:szCs w:val="20"/>
                <w14:ligatures w14:val="none"/>
              </w:rPr>
              <w:t>Six (6) months minimum</w:t>
            </w:r>
          </w:p>
        </w:tc>
      </w:tr>
      <w:tr w:rsidR="00071D9E" w:rsidRPr="00071D9E" w14:paraId="0ABC3BEF" w14:textId="77777777" w:rsidTr="00071D9E">
        <w:trPr>
          <w:trHeight w:val="615"/>
        </w:trPr>
        <w:tc>
          <w:tcPr>
            <w:tcW w:w="7420" w:type="dxa"/>
            <w:tcBorders>
              <w:top w:val="single" w:sz="4" w:space="0" w:color="auto"/>
              <w:left w:val="single" w:sz="8" w:space="0" w:color="auto"/>
              <w:bottom w:val="single" w:sz="4" w:space="0" w:color="auto"/>
              <w:right w:val="single" w:sz="4" w:space="0" w:color="auto"/>
            </w:tcBorders>
            <w:shd w:val="clear" w:color="000000" w:fill="F2F2F2"/>
            <w:vAlign w:val="center"/>
            <w:hideMark/>
          </w:tcPr>
          <w:p w14:paraId="0ACD8D8E" w14:textId="77777777" w:rsidR="00071D9E" w:rsidRPr="00071D9E" w:rsidRDefault="00071D9E" w:rsidP="00071D9E">
            <w:pPr>
              <w:spacing w:after="0" w:line="240" w:lineRule="auto"/>
              <w:rPr>
                <w:rFonts w:ascii="Arial Narrow" w:eastAsia="Times New Roman" w:hAnsi="Arial Narrow" w:cs="Calibri"/>
                <w:b/>
                <w:bCs/>
                <w:color w:val="000000"/>
                <w:kern w:val="0"/>
                <w14:ligatures w14:val="none"/>
              </w:rPr>
            </w:pPr>
            <w:r w:rsidRPr="00071D9E">
              <w:rPr>
                <w:rFonts w:ascii="Arial Narrow" w:eastAsia="Times New Roman" w:hAnsi="Arial Narrow" w:cs="Calibri"/>
                <w:b/>
                <w:bCs/>
                <w:color w:val="000000"/>
                <w:kern w:val="0"/>
                <w14:ligatures w14:val="none"/>
              </w:rPr>
              <w:t>TECHNICAL CRITERIA (LOT A-2 &amp; B-2)--CCTV&amp;FIRE ALARMA SYSTEM SPARE PARTS AND INSTALATION</w:t>
            </w:r>
          </w:p>
        </w:tc>
      </w:tr>
      <w:tr w:rsidR="00071D9E" w:rsidRPr="00071D9E" w14:paraId="18DAABF5" w14:textId="77777777" w:rsidTr="00071D9E">
        <w:trPr>
          <w:trHeight w:val="885"/>
        </w:trPr>
        <w:tc>
          <w:tcPr>
            <w:tcW w:w="742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7253EDE7" w14:textId="59B008AB"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b/>
                <w:bCs/>
                <w:kern w:val="0"/>
                <w:sz w:val="20"/>
                <w:szCs w:val="20"/>
                <w14:ligatures w14:val="none"/>
              </w:rPr>
              <w:t>A</w:t>
            </w:r>
            <w:r w:rsidRPr="00071D9E">
              <w:rPr>
                <w:rFonts w:ascii="Arial" w:eastAsia="Times New Roman" w:hAnsi="Arial" w:cs="Arial"/>
                <w:kern w:val="0"/>
                <w:sz w:val="20"/>
                <w:szCs w:val="20"/>
                <w14:ligatures w14:val="none"/>
              </w:rPr>
              <w:t xml:space="preserve">. </w:t>
            </w:r>
            <w:r w:rsidRPr="00071D9E">
              <w:rPr>
                <w:rFonts w:ascii="Arial" w:eastAsia="Times New Roman" w:hAnsi="Arial" w:cs="Arial"/>
                <w:b/>
                <w:bCs/>
                <w:kern w:val="0"/>
                <w:sz w:val="20"/>
                <w:szCs w:val="20"/>
                <w14:ligatures w14:val="none"/>
              </w:rPr>
              <w:t>QUALIFICATIONS:</w:t>
            </w:r>
            <w:r w:rsidRPr="00071D9E">
              <w:rPr>
                <w:rFonts w:ascii="Arial" w:eastAsia="Times New Roman" w:hAnsi="Arial" w:cs="Arial"/>
                <w:kern w:val="0"/>
                <w:sz w:val="20"/>
                <w:szCs w:val="20"/>
                <w14:ligatures w14:val="none"/>
              </w:rPr>
              <w:t xml:space="preserve"> Company has qualifications/certification, or the assigned technician must have minimum 2 years of experience in the provision of maintenance service /equipment to provide a maintenance service.</w:t>
            </w:r>
            <w:r w:rsidR="00990446" w:rsidRPr="00990446">
              <w:rPr>
                <w:rFonts w:ascii="Arial" w:eastAsia="Times New Roman" w:hAnsi="Arial" w:cs="Arial"/>
                <w:b/>
                <w:bCs/>
                <w:color w:val="FF0000"/>
                <w:kern w:val="0"/>
                <w:sz w:val="20"/>
                <w:szCs w:val="20"/>
                <w14:ligatures w14:val="none"/>
              </w:rPr>
              <w:t xml:space="preserve"> </w:t>
            </w:r>
            <w:r w:rsidR="00990446" w:rsidRPr="00990446">
              <w:rPr>
                <w:rFonts w:ascii="Arial" w:eastAsia="Times New Roman" w:hAnsi="Arial" w:cs="Arial"/>
                <w:b/>
                <w:bCs/>
                <w:color w:val="FF0000"/>
                <w:kern w:val="0"/>
                <w:sz w:val="20"/>
                <w:szCs w:val="20"/>
                <w14:ligatures w14:val="none"/>
              </w:rPr>
              <w:t>Proven document must be submitted.</w:t>
            </w:r>
          </w:p>
        </w:tc>
      </w:tr>
      <w:tr w:rsidR="00071D9E" w:rsidRPr="00071D9E" w14:paraId="5EEB553F" w14:textId="77777777" w:rsidTr="00071D9E">
        <w:trPr>
          <w:trHeight w:val="525"/>
        </w:trPr>
        <w:tc>
          <w:tcPr>
            <w:tcW w:w="7420" w:type="dxa"/>
            <w:tcBorders>
              <w:top w:val="nil"/>
              <w:left w:val="single" w:sz="8" w:space="0" w:color="auto"/>
              <w:bottom w:val="single" w:sz="4" w:space="0" w:color="auto"/>
              <w:right w:val="single" w:sz="4" w:space="0" w:color="auto"/>
            </w:tcBorders>
            <w:shd w:val="clear" w:color="auto" w:fill="auto"/>
            <w:vAlign w:val="center"/>
            <w:hideMark/>
          </w:tcPr>
          <w:p w14:paraId="1803A55B" w14:textId="77777777"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b/>
                <w:bCs/>
                <w:kern w:val="0"/>
                <w:sz w:val="20"/>
                <w:szCs w:val="20"/>
                <w14:ligatures w14:val="none"/>
              </w:rPr>
              <w:t>B</w:t>
            </w:r>
            <w:r w:rsidRPr="00071D9E">
              <w:rPr>
                <w:rFonts w:ascii="Arial" w:eastAsia="Times New Roman" w:hAnsi="Arial" w:cs="Arial"/>
                <w:kern w:val="0"/>
                <w:sz w:val="20"/>
                <w:szCs w:val="20"/>
                <w14:ligatures w14:val="none"/>
              </w:rPr>
              <w:t>.</w:t>
            </w:r>
            <w:r w:rsidRPr="00071D9E">
              <w:rPr>
                <w:rFonts w:ascii="Arial" w:eastAsia="Times New Roman" w:hAnsi="Arial" w:cs="Arial"/>
                <w:b/>
                <w:bCs/>
                <w:kern w:val="0"/>
                <w:sz w:val="20"/>
                <w:szCs w:val="20"/>
                <w14:ligatures w14:val="none"/>
              </w:rPr>
              <w:t xml:space="preserve"> COVERAGE &amp; OPERATION:</w:t>
            </w:r>
            <w:r w:rsidRPr="00071D9E">
              <w:rPr>
                <w:rFonts w:ascii="Arial" w:eastAsia="Times New Roman" w:hAnsi="Arial" w:cs="Arial"/>
                <w:kern w:val="0"/>
                <w:sz w:val="20"/>
                <w:szCs w:val="20"/>
                <w14:ligatures w14:val="none"/>
              </w:rPr>
              <w:t xml:space="preserve"> The company must confirm its ability operate in Syria.</w:t>
            </w:r>
          </w:p>
        </w:tc>
      </w:tr>
      <w:tr w:rsidR="00071D9E" w:rsidRPr="00071D9E" w14:paraId="70EC8E6E" w14:textId="77777777" w:rsidTr="00071D9E">
        <w:trPr>
          <w:trHeight w:val="300"/>
        </w:trPr>
        <w:tc>
          <w:tcPr>
            <w:tcW w:w="7420" w:type="dxa"/>
            <w:tcBorders>
              <w:top w:val="nil"/>
              <w:left w:val="single" w:sz="8" w:space="0" w:color="auto"/>
              <w:bottom w:val="single" w:sz="4" w:space="0" w:color="auto"/>
              <w:right w:val="single" w:sz="4" w:space="0" w:color="auto"/>
            </w:tcBorders>
            <w:shd w:val="clear" w:color="auto" w:fill="auto"/>
            <w:vAlign w:val="center"/>
            <w:hideMark/>
          </w:tcPr>
          <w:p w14:paraId="05322CC7" w14:textId="09EB3684"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b/>
                <w:bCs/>
                <w:kern w:val="0"/>
                <w:sz w:val="20"/>
                <w:szCs w:val="20"/>
                <w14:ligatures w14:val="none"/>
              </w:rPr>
              <w:lastRenderedPageBreak/>
              <w:t>C</w:t>
            </w:r>
            <w:r w:rsidRPr="00071D9E">
              <w:rPr>
                <w:rFonts w:ascii="Arial" w:eastAsia="Times New Roman" w:hAnsi="Arial" w:cs="Arial"/>
                <w:kern w:val="0"/>
                <w:sz w:val="20"/>
                <w:szCs w:val="20"/>
                <w14:ligatures w14:val="none"/>
              </w:rPr>
              <w:t>.</w:t>
            </w:r>
            <w:r w:rsidRPr="00071D9E">
              <w:rPr>
                <w:rFonts w:ascii="Arial" w:eastAsia="Times New Roman" w:hAnsi="Arial" w:cs="Arial"/>
                <w:b/>
                <w:bCs/>
                <w:kern w:val="0"/>
                <w:sz w:val="20"/>
                <w:szCs w:val="20"/>
                <w14:ligatures w14:val="none"/>
              </w:rPr>
              <w:t xml:space="preserve">WARRANTY: </w:t>
            </w:r>
            <w:r w:rsidR="00097F16">
              <w:rPr>
                <w:rFonts w:ascii="Arial" w:eastAsia="Times New Roman" w:hAnsi="Arial" w:cs="Arial"/>
                <w:kern w:val="0"/>
                <w:sz w:val="20"/>
                <w:szCs w:val="20"/>
                <w14:ligatures w14:val="none"/>
              </w:rPr>
              <w:t>two years</w:t>
            </w:r>
            <w:r w:rsidRPr="00071D9E">
              <w:rPr>
                <w:rFonts w:ascii="Arial" w:eastAsia="Times New Roman" w:hAnsi="Arial" w:cs="Arial"/>
                <w:kern w:val="0"/>
                <w:sz w:val="20"/>
                <w:szCs w:val="20"/>
                <w14:ligatures w14:val="none"/>
              </w:rPr>
              <w:t xml:space="preserve"> minimum</w:t>
            </w:r>
          </w:p>
        </w:tc>
      </w:tr>
      <w:tr w:rsidR="00071D9E" w:rsidRPr="00071D9E" w14:paraId="12CBC926" w14:textId="77777777" w:rsidTr="00071D9E">
        <w:trPr>
          <w:trHeight w:val="510"/>
        </w:trPr>
        <w:tc>
          <w:tcPr>
            <w:tcW w:w="7420" w:type="dxa"/>
            <w:tcBorders>
              <w:top w:val="nil"/>
              <w:left w:val="single" w:sz="8" w:space="0" w:color="auto"/>
              <w:bottom w:val="single" w:sz="4" w:space="0" w:color="auto"/>
              <w:right w:val="single" w:sz="4" w:space="0" w:color="auto"/>
            </w:tcBorders>
            <w:shd w:val="clear" w:color="auto" w:fill="auto"/>
            <w:vAlign w:val="center"/>
            <w:hideMark/>
          </w:tcPr>
          <w:p w14:paraId="3E20FE62" w14:textId="77777777"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kern w:val="0"/>
                <w:sz w:val="20"/>
                <w:szCs w:val="20"/>
                <w14:ligatures w14:val="none"/>
              </w:rPr>
              <w:t>D.</w:t>
            </w:r>
            <w:r w:rsidRPr="00071D9E">
              <w:rPr>
                <w:rFonts w:ascii="Arial" w:eastAsia="Times New Roman" w:hAnsi="Arial" w:cs="Arial"/>
                <w:b/>
                <w:bCs/>
                <w:kern w:val="0"/>
                <w:sz w:val="20"/>
                <w:szCs w:val="20"/>
                <w14:ligatures w14:val="none"/>
              </w:rPr>
              <w:t xml:space="preserve"> COMPTABILITY &amp;SPECIFICATIONS </w:t>
            </w:r>
            <w:r w:rsidRPr="00071D9E">
              <w:rPr>
                <w:rFonts w:ascii="Arial" w:eastAsia="Times New Roman" w:hAnsi="Arial" w:cs="Arial"/>
                <w:kern w:val="0"/>
                <w:sz w:val="20"/>
                <w:szCs w:val="20"/>
                <w14:ligatures w14:val="none"/>
              </w:rPr>
              <w:t>: All items compatible with the current systems and meet specs as per annex A</w:t>
            </w:r>
          </w:p>
        </w:tc>
      </w:tr>
      <w:tr w:rsidR="00071D9E" w:rsidRPr="00071D9E" w14:paraId="5B351AC8" w14:textId="77777777" w:rsidTr="00071D9E">
        <w:trPr>
          <w:trHeight w:val="585"/>
        </w:trPr>
        <w:tc>
          <w:tcPr>
            <w:tcW w:w="7420" w:type="dxa"/>
            <w:tcBorders>
              <w:top w:val="single" w:sz="4" w:space="0" w:color="auto"/>
              <w:left w:val="single" w:sz="8" w:space="0" w:color="auto"/>
              <w:bottom w:val="single" w:sz="4" w:space="0" w:color="auto"/>
              <w:right w:val="single" w:sz="4" w:space="0" w:color="auto"/>
            </w:tcBorders>
            <w:shd w:val="clear" w:color="000000" w:fill="F2F2F2"/>
            <w:vAlign w:val="center"/>
            <w:hideMark/>
          </w:tcPr>
          <w:p w14:paraId="2EF07E96" w14:textId="77777777" w:rsidR="00071D9E" w:rsidRPr="00071D9E" w:rsidRDefault="00071D9E" w:rsidP="00071D9E">
            <w:pPr>
              <w:spacing w:after="0" w:line="240" w:lineRule="auto"/>
              <w:rPr>
                <w:rFonts w:ascii="Arial Narrow" w:eastAsia="Times New Roman" w:hAnsi="Arial Narrow" w:cs="Calibri"/>
                <w:b/>
                <w:bCs/>
                <w:color w:val="000000"/>
                <w:kern w:val="0"/>
                <w14:ligatures w14:val="none"/>
              </w:rPr>
            </w:pPr>
            <w:r w:rsidRPr="00071D9E">
              <w:rPr>
                <w:rFonts w:ascii="Arial Narrow" w:eastAsia="Times New Roman" w:hAnsi="Arial Narrow" w:cs="Calibri"/>
                <w:b/>
                <w:bCs/>
                <w:color w:val="000000"/>
                <w:kern w:val="0"/>
                <w14:ligatures w14:val="none"/>
              </w:rPr>
              <w:t>TECHNICAL CRITERIA (LOT C)-EXTNGUISHER</w:t>
            </w:r>
          </w:p>
        </w:tc>
      </w:tr>
      <w:tr w:rsidR="00071D9E" w:rsidRPr="00071D9E" w14:paraId="0B0875F6" w14:textId="77777777" w:rsidTr="00071D9E">
        <w:trPr>
          <w:trHeight w:val="540"/>
        </w:trPr>
        <w:tc>
          <w:tcPr>
            <w:tcW w:w="742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1F513FC7" w14:textId="074B6B87"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b/>
                <w:bCs/>
                <w:kern w:val="0"/>
                <w:sz w:val="20"/>
                <w:szCs w:val="20"/>
                <w14:ligatures w14:val="none"/>
              </w:rPr>
              <w:t>A</w:t>
            </w:r>
            <w:r w:rsidRPr="00071D9E">
              <w:rPr>
                <w:rFonts w:ascii="Arial" w:eastAsia="Times New Roman" w:hAnsi="Arial" w:cs="Arial"/>
                <w:kern w:val="0"/>
                <w:sz w:val="20"/>
                <w:szCs w:val="20"/>
                <w14:ligatures w14:val="none"/>
              </w:rPr>
              <w:t xml:space="preserve">. </w:t>
            </w:r>
            <w:r w:rsidRPr="00071D9E">
              <w:rPr>
                <w:rFonts w:ascii="Arial" w:eastAsia="Times New Roman" w:hAnsi="Arial" w:cs="Arial"/>
                <w:b/>
                <w:bCs/>
                <w:kern w:val="0"/>
                <w:sz w:val="20"/>
                <w:szCs w:val="20"/>
                <w14:ligatures w14:val="none"/>
              </w:rPr>
              <w:t>QUALIFICATIONS:</w:t>
            </w:r>
            <w:r w:rsidRPr="00071D9E">
              <w:rPr>
                <w:rFonts w:ascii="Arial" w:eastAsia="Times New Roman" w:hAnsi="Arial" w:cs="Arial"/>
                <w:kern w:val="0"/>
                <w:sz w:val="20"/>
                <w:szCs w:val="20"/>
                <w14:ligatures w14:val="none"/>
              </w:rPr>
              <w:t xml:space="preserve"> Company has qualifications/certification, or the assigned technician must have minimum 2 years of experience in the provision of maintenance service /equipment to provide a maintenance service.</w:t>
            </w:r>
            <w:r w:rsidR="00990446" w:rsidRPr="00990446">
              <w:rPr>
                <w:rFonts w:ascii="Arial" w:eastAsia="Times New Roman" w:hAnsi="Arial" w:cs="Arial"/>
                <w:b/>
                <w:bCs/>
                <w:color w:val="FF0000"/>
                <w:kern w:val="0"/>
                <w:sz w:val="20"/>
                <w:szCs w:val="20"/>
                <w14:ligatures w14:val="none"/>
              </w:rPr>
              <w:t xml:space="preserve"> </w:t>
            </w:r>
            <w:r w:rsidR="00990446" w:rsidRPr="00990446">
              <w:rPr>
                <w:rFonts w:ascii="Arial" w:eastAsia="Times New Roman" w:hAnsi="Arial" w:cs="Arial"/>
                <w:b/>
                <w:bCs/>
                <w:color w:val="FF0000"/>
                <w:kern w:val="0"/>
                <w:sz w:val="20"/>
                <w:szCs w:val="20"/>
                <w14:ligatures w14:val="none"/>
              </w:rPr>
              <w:t>Proven document must be submitted.</w:t>
            </w:r>
          </w:p>
        </w:tc>
      </w:tr>
      <w:tr w:rsidR="00071D9E" w:rsidRPr="00071D9E" w14:paraId="092C0D4F" w14:textId="77777777" w:rsidTr="00071D9E">
        <w:trPr>
          <w:trHeight w:val="510"/>
        </w:trPr>
        <w:tc>
          <w:tcPr>
            <w:tcW w:w="7420" w:type="dxa"/>
            <w:tcBorders>
              <w:top w:val="nil"/>
              <w:left w:val="single" w:sz="8" w:space="0" w:color="auto"/>
              <w:bottom w:val="single" w:sz="4" w:space="0" w:color="auto"/>
              <w:right w:val="single" w:sz="4" w:space="0" w:color="auto"/>
            </w:tcBorders>
            <w:shd w:val="clear" w:color="auto" w:fill="auto"/>
            <w:vAlign w:val="center"/>
            <w:hideMark/>
          </w:tcPr>
          <w:p w14:paraId="5EA2087A" w14:textId="77777777"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b/>
                <w:bCs/>
                <w:kern w:val="0"/>
                <w:sz w:val="20"/>
                <w:szCs w:val="20"/>
                <w14:ligatures w14:val="none"/>
              </w:rPr>
              <w:t>B</w:t>
            </w:r>
            <w:r w:rsidRPr="00071D9E">
              <w:rPr>
                <w:rFonts w:ascii="Arial" w:eastAsia="Times New Roman" w:hAnsi="Arial" w:cs="Arial"/>
                <w:kern w:val="0"/>
                <w:sz w:val="20"/>
                <w:szCs w:val="20"/>
                <w14:ligatures w14:val="none"/>
              </w:rPr>
              <w:t>.</w:t>
            </w:r>
            <w:r w:rsidRPr="00071D9E">
              <w:rPr>
                <w:rFonts w:ascii="Arial" w:eastAsia="Times New Roman" w:hAnsi="Arial" w:cs="Arial"/>
                <w:b/>
                <w:bCs/>
                <w:kern w:val="0"/>
                <w:sz w:val="20"/>
                <w:szCs w:val="20"/>
                <w14:ligatures w14:val="none"/>
              </w:rPr>
              <w:t xml:space="preserve"> COVERAGE &amp; OPERATION:</w:t>
            </w:r>
            <w:r w:rsidRPr="00071D9E">
              <w:rPr>
                <w:rFonts w:ascii="Arial" w:eastAsia="Times New Roman" w:hAnsi="Arial" w:cs="Arial"/>
                <w:kern w:val="0"/>
                <w:sz w:val="20"/>
                <w:szCs w:val="20"/>
                <w14:ligatures w14:val="none"/>
              </w:rPr>
              <w:t xml:space="preserve"> The company must confirm its ability operate in Syria.</w:t>
            </w:r>
          </w:p>
        </w:tc>
      </w:tr>
      <w:tr w:rsidR="00071D9E" w:rsidRPr="00071D9E" w14:paraId="060D2B7A" w14:textId="77777777" w:rsidTr="00071D9E">
        <w:trPr>
          <w:trHeight w:val="525"/>
        </w:trPr>
        <w:tc>
          <w:tcPr>
            <w:tcW w:w="7420" w:type="dxa"/>
            <w:tcBorders>
              <w:top w:val="nil"/>
              <w:left w:val="single" w:sz="8" w:space="0" w:color="auto"/>
              <w:bottom w:val="single" w:sz="8" w:space="0" w:color="auto"/>
              <w:right w:val="single" w:sz="4" w:space="0" w:color="auto"/>
            </w:tcBorders>
            <w:shd w:val="clear" w:color="auto" w:fill="auto"/>
            <w:vAlign w:val="center"/>
            <w:hideMark/>
          </w:tcPr>
          <w:p w14:paraId="7A075322" w14:textId="77777777" w:rsidR="00071D9E" w:rsidRPr="00071D9E" w:rsidRDefault="00071D9E" w:rsidP="00071D9E">
            <w:pPr>
              <w:spacing w:after="0" w:line="240" w:lineRule="auto"/>
              <w:rPr>
                <w:rFonts w:ascii="Arial" w:eastAsia="Times New Roman" w:hAnsi="Arial" w:cs="Arial"/>
                <w:kern w:val="0"/>
                <w:sz w:val="20"/>
                <w:szCs w:val="20"/>
                <w14:ligatures w14:val="none"/>
              </w:rPr>
            </w:pPr>
            <w:r w:rsidRPr="00071D9E">
              <w:rPr>
                <w:rFonts w:ascii="Arial" w:eastAsia="Times New Roman" w:hAnsi="Arial" w:cs="Arial"/>
                <w:kern w:val="0"/>
                <w:sz w:val="20"/>
                <w:szCs w:val="20"/>
                <w14:ligatures w14:val="none"/>
              </w:rPr>
              <w:t>C.</w:t>
            </w:r>
            <w:r w:rsidRPr="00071D9E">
              <w:rPr>
                <w:rFonts w:ascii="Arial" w:eastAsia="Times New Roman" w:hAnsi="Arial" w:cs="Arial"/>
                <w:b/>
                <w:bCs/>
                <w:kern w:val="0"/>
                <w:sz w:val="20"/>
                <w:szCs w:val="20"/>
                <w14:ligatures w14:val="none"/>
              </w:rPr>
              <w:t xml:space="preserve"> SPECIFICATIONS </w:t>
            </w:r>
            <w:r w:rsidRPr="00071D9E">
              <w:rPr>
                <w:rFonts w:ascii="Arial" w:eastAsia="Times New Roman" w:hAnsi="Arial" w:cs="Arial"/>
                <w:kern w:val="0"/>
                <w:sz w:val="20"/>
                <w:szCs w:val="20"/>
                <w14:ligatures w14:val="none"/>
              </w:rPr>
              <w:t>: All items compatible with the current systems and meet specs as per annex A</w:t>
            </w:r>
          </w:p>
        </w:tc>
      </w:tr>
    </w:tbl>
    <w:p w14:paraId="14872FDE" w14:textId="739FAAD8" w:rsidR="00715AD9" w:rsidRPr="00715AD9" w:rsidRDefault="00017DBB" w:rsidP="00715AD9">
      <w:pPr>
        <w:widowControl w:val="0"/>
        <w:tabs>
          <w:tab w:val="left" w:pos="1350"/>
        </w:tabs>
        <w:autoSpaceDE w:val="0"/>
        <w:autoSpaceDN w:val="0"/>
        <w:spacing w:after="0" w:line="255" w:lineRule="exact"/>
        <w:rPr>
          <w:rFonts w:eastAsia="Segoe UI" w:cstheme="minorHAnsi"/>
          <w:sz w:val="20"/>
          <w:szCs w:val="20"/>
        </w:rPr>
      </w:pPr>
      <w:r>
        <w:rPr>
          <w:rFonts w:eastAsia="Segoe UI" w:cstheme="minorHAnsi"/>
          <w:sz w:val="20"/>
          <w:szCs w:val="20"/>
        </w:rPr>
        <w:t xml:space="preserve">In addition to the above requirement, the following must also be submitted </w:t>
      </w:r>
    </w:p>
    <w:p w14:paraId="5C96EA7B" w14:textId="08A8D43A" w:rsidR="00A60DCA" w:rsidRPr="00C01DB0" w:rsidRDefault="00A60DCA" w:rsidP="00A60DCA">
      <w:pPr>
        <w:widowControl w:val="0"/>
        <w:tabs>
          <w:tab w:val="left" w:pos="1350"/>
        </w:tabs>
        <w:autoSpaceDE w:val="0"/>
        <w:autoSpaceDN w:val="0"/>
        <w:spacing w:after="0" w:line="255" w:lineRule="exact"/>
        <w:ind w:left="-90"/>
        <w:rPr>
          <w:rFonts w:eastAsia="Segoe UI" w:cstheme="minorHAnsi"/>
          <w:sz w:val="20"/>
          <w:szCs w:val="20"/>
        </w:rPr>
      </w:pPr>
      <w:r w:rsidRPr="00C01DB0">
        <w:rPr>
          <w:rFonts w:eastAsia="Segoe UI" w:cstheme="minorHAnsi"/>
          <w:sz w:val="20"/>
          <w:szCs w:val="20"/>
        </w:rPr>
        <w:t>•</w:t>
      </w:r>
      <w:r w:rsidR="00E9690A">
        <w:rPr>
          <w:rFonts w:eastAsia="Segoe UI" w:cstheme="minorHAnsi"/>
          <w:b/>
          <w:bCs/>
          <w:sz w:val="20"/>
          <w:szCs w:val="20"/>
        </w:rPr>
        <w:t>Data Sheet and Catalogue</w:t>
      </w:r>
      <w:r w:rsidRPr="00C17BD8">
        <w:rPr>
          <w:rFonts w:eastAsia="Segoe UI" w:cstheme="minorHAnsi"/>
          <w:b/>
          <w:bCs/>
          <w:sz w:val="20"/>
          <w:szCs w:val="20"/>
        </w:rPr>
        <w:t>:</w:t>
      </w:r>
      <w:r w:rsidRPr="00C01DB0">
        <w:rPr>
          <w:rFonts w:eastAsia="Segoe UI" w:cstheme="minorHAnsi"/>
          <w:sz w:val="20"/>
          <w:szCs w:val="20"/>
        </w:rPr>
        <w:t xml:space="preserve"> </w:t>
      </w:r>
    </w:p>
    <w:p w14:paraId="5255EFD6" w14:textId="51A42FF0" w:rsidR="00A60DCA" w:rsidRDefault="00A60DCA" w:rsidP="00A60DCA">
      <w:pPr>
        <w:widowControl w:val="0"/>
        <w:tabs>
          <w:tab w:val="left" w:pos="1350"/>
        </w:tabs>
        <w:autoSpaceDE w:val="0"/>
        <w:autoSpaceDN w:val="0"/>
        <w:spacing w:after="0" w:line="255" w:lineRule="exact"/>
        <w:ind w:left="-90"/>
        <w:rPr>
          <w:rFonts w:eastAsia="Segoe UI" w:cstheme="minorHAnsi"/>
          <w:sz w:val="20"/>
          <w:szCs w:val="20"/>
        </w:rPr>
      </w:pPr>
      <w:r w:rsidRPr="00C01DB0">
        <w:rPr>
          <w:rFonts w:eastAsia="Segoe UI" w:cstheme="minorHAnsi"/>
          <w:sz w:val="20"/>
          <w:szCs w:val="20"/>
        </w:rPr>
        <w:t xml:space="preserve">  </w:t>
      </w:r>
      <w:r w:rsidR="00924BB1" w:rsidRPr="00924BB1">
        <w:rPr>
          <w:rFonts w:eastAsia="Segoe UI" w:cstheme="minorHAnsi"/>
          <w:sz w:val="20"/>
          <w:szCs w:val="20"/>
        </w:rPr>
        <w:t xml:space="preserve">Catalogs or photos with data sheet is mandatory and must be submitted with the offers for </w:t>
      </w:r>
      <w:r w:rsidR="00017DBB">
        <w:rPr>
          <w:rFonts w:eastAsia="Segoe UI" w:cstheme="minorHAnsi"/>
          <w:sz w:val="20"/>
          <w:szCs w:val="20"/>
        </w:rPr>
        <w:t>lots including provision items (CCTV ,Fire alarm items , extinguishers and personal computers</w:t>
      </w:r>
      <w:r w:rsidR="00924BB1" w:rsidRPr="00924BB1">
        <w:rPr>
          <w:rFonts w:eastAsia="Segoe UI" w:cstheme="minorHAnsi"/>
          <w:sz w:val="20"/>
          <w:szCs w:val="20"/>
        </w:rPr>
        <w:t xml:space="preserve"> otherwise the offer will be disqualified.  </w:t>
      </w:r>
    </w:p>
    <w:p w14:paraId="16AB313C" w14:textId="77777777" w:rsidR="005C7BED" w:rsidRDefault="005C7BED" w:rsidP="00A60DCA">
      <w:pPr>
        <w:widowControl w:val="0"/>
        <w:tabs>
          <w:tab w:val="left" w:pos="1350"/>
        </w:tabs>
        <w:autoSpaceDE w:val="0"/>
        <w:autoSpaceDN w:val="0"/>
        <w:spacing w:after="0" w:line="255" w:lineRule="exact"/>
        <w:ind w:left="-90"/>
        <w:rPr>
          <w:rFonts w:eastAsia="Segoe UI" w:cstheme="minorHAnsi"/>
          <w:sz w:val="20"/>
          <w:szCs w:val="20"/>
        </w:rPr>
      </w:pPr>
    </w:p>
    <w:p w14:paraId="71D22815" w14:textId="0E7C2E8B" w:rsidR="00EC63D2" w:rsidRPr="005C7BED" w:rsidRDefault="005C7BED" w:rsidP="005C7BED">
      <w:pPr>
        <w:pStyle w:val="ListParagraph"/>
        <w:widowControl w:val="0"/>
        <w:numPr>
          <w:ilvl w:val="0"/>
          <w:numId w:val="7"/>
        </w:numPr>
        <w:tabs>
          <w:tab w:val="left" w:pos="1350"/>
        </w:tabs>
        <w:autoSpaceDE w:val="0"/>
        <w:autoSpaceDN w:val="0"/>
        <w:spacing w:after="0" w:line="255" w:lineRule="exact"/>
        <w:rPr>
          <w:rFonts w:eastAsia="Segoe UI" w:cstheme="minorHAnsi"/>
          <w:sz w:val="20"/>
          <w:szCs w:val="20"/>
        </w:rPr>
      </w:pPr>
      <w:r w:rsidRPr="00071D9E">
        <w:rPr>
          <w:rFonts w:ascii="Arial" w:eastAsia="Times New Roman" w:hAnsi="Arial" w:cs="Arial"/>
          <w:b/>
          <w:bCs/>
          <w:kern w:val="0"/>
          <w:sz w:val="20"/>
          <w:szCs w:val="20"/>
          <w14:ligatures w14:val="none"/>
        </w:rPr>
        <w:t>QUALIFICATIONS:</w:t>
      </w:r>
      <w:r w:rsidRPr="00071D9E">
        <w:rPr>
          <w:rFonts w:ascii="Arial" w:eastAsia="Times New Roman" w:hAnsi="Arial" w:cs="Arial"/>
          <w:kern w:val="0"/>
          <w:sz w:val="20"/>
          <w:szCs w:val="20"/>
          <w14:ligatures w14:val="none"/>
        </w:rPr>
        <w:t xml:space="preserve"> Company has qualifications/certification, or the assigned technician must have minimum 2 years of experience in the provision of maintenance service /equipment to provide a maintenance service.</w:t>
      </w:r>
      <w:r w:rsidRPr="00990446">
        <w:rPr>
          <w:rFonts w:ascii="Arial" w:eastAsia="Times New Roman" w:hAnsi="Arial" w:cs="Arial"/>
          <w:b/>
          <w:bCs/>
          <w:color w:val="FF0000"/>
          <w:kern w:val="0"/>
          <w:sz w:val="20"/>
          <w:szCs w:val="20"/>
          <w14:ligatures w14:val="none"/>
        </w:rPr>
        <w:t xml:space="preserve"> Proven document must be submitted.</w:t>
      </w:r>
    </w:p>
    <w:p w14:paraId="1C8A4A81" w14:textId="3B10F29C" w:rsidR="00EC63D2" w:rsidRPr="00EC63D2" w:rsidRDefault="00514E7D" w:rsidP="00EC63D2">
      <w:pPr>
        <w:widowControl w:val="0"/>
        <w:tabs>
          <w:tab w:val="left" w:pos="1350"/>
        </w:tabs>
        <w:autoSpaceDE w:val="0"/>
        <w:autoSpaceDN w:val="0"/>
        <w:spacing w:after="0" w:line="255" w:lineRule="exact"/>
        <w:rPr>
          <w:rFonts w:eastAsia="Segoe UI" w:cstheme="minorHAnsi"/>
          <w:b/>
          <w:bCs/>
          <w:sz w:val="20"/>
          <w:szCs w:val="20"/>
        </w:rPr>
      </w:pPr>
      <w:r w:rsidRPr="00514E7D">
        <w:rPr>
          <w:rFonts w:eastAsia="Segoe UI" w:cstheme="minorHAnsi"/>
          <w:b/>
          <w:bCs/>
          <w:sz w:val="20"/>
          <w:szCs w:val="20"/>
        </w:rPr>
        <w:t xml:space="preserve">•Country of origins </w:t>
      </w:r>
      <w:r w:rsidRPr="00514E7D">
        <w:rPr>
          <w:rFonts w:eastAsia="Segoe UI" w:cstheme="minorHAnsi"/>
          <w:sz w:val="20"/>
          <w:szCs w:val="20"/>
        </w:rPr>
        <w:t>for each item is required</w:t>
      </w:r>
      <w:r w:rsidRPr="00514E7D">
        <w:rPr>
          <w:rFonts w:eastAsia="Segoe UI" w:cstheme="minorHAnsi"/>
          <w:b/>
          <w:bCs/>
          <w:sz w:val="20"/>
          <w:szCs w:val="20"/>
        </w:rPr>
        <w:t>.</w:t>
      </w:r>
    </w:p>
    <w:p w14:paraId="416C24AE" w14:textId="5E18E767" w:rsidR="00CD76B2" w:rsidRDefault="00A60DCA" w:rsidP="00E9690A">
      <w:pPr>
        <w:widowControl w:val="0"/>
        <w:tabs>
          <w:tab w:val="left" w:pos="1350"/>
        </w:tabs>
        <w:autoSpaceDE w:val="0"/>
        <w:autoSpaceDN w:val="0"/>
        <w:spacing w:after="0" w:line="255" w:lineRule="exact"/>
        <w:ind w:left="-90"/>
        <w:rPr>
          <w:rFonts w:eastAsia="Arial Unicode MS" w:cstheme="minorHAnsi"/>
          <w:bCs/>
          <w:sz w:val="20"/>
          <w:szCs w:val="20"/>
        </w:rPr>
      </w:pPr>
      <w:r w:rsidRPr="00C01DB0">
        <w:rPr>
          <w:rFonts w:eastAsia="Segoe UI" w:cstheme="minorHAnsi"/>
          <w:sz w:val="20"/>
          <w:szCs w:val="20"/>
        </w:rPr>
        <w:t>•</w:t>
      </w:r>
      <w:r w:rsidR="00CD76B2" w:rsidRPr="00CD76B2">
        <w:rPr>
          <w:rFonts w:eastAsia="Arial Unicode MS" w:cstheme="minorHAnsi"/>
          <w:b/>
          <w:sz w:val="20"/>
          <w:szCs w:val="20"/>
        </w:rPr>
        <w:t>Quantity:</w:t>
      </w:r>
      <w:r w:rsidR="00CD76B2" w:rsidRPr="00CD76B2">
        <w:rPr>
          <w:rFonts w:eastAsia="Arial Unicode MS" w:cstheme="minorHAnsi"/>
          <w:bCs/>
          <w:sz w:val="20"/>
          <w:szCs w:val="20"/>
        </w:rPr>
        <w:t xml:space="preserve"> Estimated quantity of the requirements </w:t>
      </w:r>
      <w:r w:rsidR="00E9690A" w:rsidRPr="00CD76B2">
        <w:rPr>
          <w:rFonts w:eastAsia="Arial Unicode MS" w:cstheme="minorHAnsi"/>
          <w:bCs/>
          <w:sz w:val="20"/>
          <w:szCs w:val="20"/>
        </w:rPr>
        <w:t>is</w:t>
      </w:r>
      <w:r w:rsidR="00CD76B2" w:rsidRPr="00CD76B2">
        <w:rPr>
          <w:rFonts w:eastAsia="Arial Unicode MS" w:cstheme="minorHAnsi"/>
          <w:bCs/>
          <w:sz w:val="20"/>
          <w:szCs w:val="20"/>
        </w:rPr>
        <w:t xml:space="preserve"> mentioned in the attached list of items (Annex </w:t>
      </w:r>
      <w:r w:rsidR="00F13069">
        <w:rPr>
          <w:rFonts w:eastAsia="Arial Unicode MS" w:cstheme="minorHAnsi"/>
          <w:bCs/>
          <w:sz w:val="20"/>
          <w:szCs w:val="20"/>
        </w:rPr>
        <w:t>C</w:t>
      </w:r>
      <w:r w:rsidR="00E9690A">
        <w:rPr>
          <w:rFonts w:eastAsia="Arial Unicode MS" w:cstheme="minorHAnsi"/>
          <w:bCs/>
          <w:sz w:val="20"/>
          <w:szCs w:val="20"/>
        </w:rPr>
        <w:t>)</w:t>
      </w:r>
      <w:r w:rsidR="00CD76B2" w:rsidRPr="00CD76B2">
        <w:rPr>
          <w:rFonts w:eastAsia="Arial Unicode MS" w:cstheme="minorHAnsi"/>
          <w:bCs/>
          <w:sz w:val="20"/>
          <w:szCs w:val="20"/>
        </w:rPr>
        <w:t xml:space="preserve"> </w:t>
      </w:r>
    </w:p>
    <w:p w14:paraId="1C1F5421" w14:textId="1AA1D438" w:rsidR="004406CB" w:rsidRPr="004406CB" w:rsidRDefault="004406CB" w:rsidP="004406CB">
      <w:pPr>
        <w:pStyle w:val="pf0"/>
        <w:numPr>
          <w:ilvl w:val="0"/>
          <w:numId w:val="25"/>
        </w:numPr>
        <w:rPr>
          <w:rFonts w:asciiTheme="minorHAnsi" w:eastAsiaTheme="minorEastAsia" w:hAnsiTheme="minorHAnsi" w:cstheme="minorBidi"/>
          <w:sz w:val="22"/>
          <w:szCs w:val="22"/>
        </w:rPr>
      </w:pPr>
      <w:r w:rsidRPr="004406CB">
        <w:rPr>
          <w:rFonts w:asciiTheme="minorHAnsi" w:eastAsiaTheme="minorEastAsia" w:hAnsiTheme="minorHAnsi" w:cstheme="minorBidi"/>
          <w:b/>
          <w:bCs/>
          <w:sz w:val="22"/>
          <w:szCs w:val="22"/>
        </w:rPr>
        <w:t>Shelf life and usable lifespan:</w:t>
      </w:r>
      <w:r w:rsidRPr="36460050">
        <w:rPr>
          <w:rFonts w:asciiTheme="minorHAnsi" w:eastAsiaTheme="minorEastAsia" w:hAnsiTheme="minorHAnsi" w:cstheme="minorBidi"/>
          <w:sz w:val="22"/>
          <w:szCs w:val="22"/>
        </w:rPr>
        <w:t xml:space="preserve"> The bidder shall clearly state the recommended shelf life of each item, as well as the usable lifespan minimum 3 years </w:t>
      </w:r>
    </w:p>
    <w:p w14:paraId="322B9848" w14:textId="28CC84C5" w:rsidR="00743373" w:rsidRPr="005C7EE4" w:rsidRDefault="00DC723B" w:rsidP="0071694C">
      <w:pPr>
        <w:pStyle w:val="ListParagraph"/>
        <w:numPr>
          <w:ilvl w:val="0"/>
          <w:numId w:val="13"/>
        </w:numPr>
        <w:rPr>
          <w:rFonts w:cstheme="minorHAnsi"/>
          <w:b/>
          <w:bCs/>
          <w:sz w:val="20"/>
          <w:szCs w:val="20"/>
        </w:rPr>
      </w:pPr>
      <w:r w:rsidRPr="005C7EE4">
        <w:rPr>
          <w:rFonts w:cstheme="minorHAnsi"/>
          <w:b/>
          <w:bCs/>
          <w:sz w:val="20"/>
          <w:szCs w:val="20"/>
        </w:rPr>
        <w:t>Delivery Location</w:t>
      </w:r>
      <w:r w:rsidR="00BC2EB0" w:rsidRPr="005C7EE4">
        <w:rPr>
          <w:rFonts w:cstheme="minorHAnsi"/>
          <w:b/>
          <w:bCs/>
          <w:sz w:val="20"/>
          <w:szCs w:val="20"/>
        </w:rPr>
        <w:t>s</w:t>
      </w:r>
      <w:r w:rsidRPr="005C7EE4">
        <w:rPr>
          <w:rFonts w:cstheme="minorHAnsi"/>
          <w:b/>
          <w:bCs/>
          <w:sz w:val="20"/>
          <w:szCs w:val="20"/>
        </w:rPr>
        <w:t xml:space="preserve">: </w:t>
      </w:r>
      <w:r w:rsidR="00454E42" w:rsidRPr="005C7EE4">
        <w:rPr>
          <w:rFonts w:cstheme="minorHAnsi"/>
          <w:b/>
          <w:bCs/>
          <w:sz w:val="20"/>
          <w:szCs w:val="20"/>
        </w:rPr>
        <w:t>UNHCR Sub Office in Qamishli, Syria.</w:t>
      </w:r>
    </w:p>
    <w:p w14:paraId="6160B340" w14:textId="1E5F776C" w:rsidR="00DC723B" w:rsidRPr="00DC723B" w:rsidRDefault="00DC723B" w:rsidP="00DC723B">
      <w:pPr>
        <w:pStyle w:val="ListParagraph"/>
        <w:numPr>
          <w:ilvl w:val="0"/>
          <w:numId w:val="13"/>
        </w:numPr>
        <w:rPr>
          <w:rFonts w:cstheme="minorHAnsi"/>
          <w:b/>
          <w:bCs/>
          <w:sz w:val="20"/>
          <w:szCs w:val="20"/>
        </w:rPr>
      </w:pPr>
      <w:r w:rsidRPr="00DC723B">
        <w:rPr>
          <w:rFonts w:cstheme="minorHAnsi"/>
          <w:b/>
          <w:bCs/>
          <w:sz w:val="20"/>
          <w:szCs w:val="20"/>
        </w:rPr>
        <w:t xml:space="preserve">Delivery Terms: </w:t>
      </w:r>
      <w:r w:rsidRPr="00DC723B">
        <w:rPr>
          <w:rFonts w:cstheme="minorHAnsi"/>
          <w:sz w:val="20"/>
          <w:szCs w:val="20"/>
        </w:rPr>
        <w:t xml:space="preserve">DDP </w:t>
      </w:r>
    </w:p>
    <w:p w14:paraId="23133ECE" w14:textId="2F9D3253" w:rsidR="00FB0D39" w:rsidRPr="00547966" w:rsidRDefault="00454E42" w:rsidP="006C46BE">
      <w:pPr>
        <w:pStyle w:val="ListParagraph"/>
        <w:numPr>
          <w:ilvl w:val="0"/>
          <w:numId w:val="13"/>
        </w:numPr>
        <w:rPr>
          <w:rFonts w:cstheme="minorHAnsi"/>
          <w:b/>
          <w:bCs/>
          <w:sz w:val="20"/>
          <w:szCs w:val="20"/>
        </w:rPr>
      </w:pPr>
      <w:r>
        <w:rPr>
          <w:rFonts w:cstheme="minorHAnsi"/>
          <w:b/>
          <w:bCs/>
          <w:sz w:val="20"/>
          <w:szCs w:val="20"/>
        </w:rPr>
        <w:t>Type of Contract</w:t>
      </w:r>
      <w:r w:rsidR="00FB0D39">
        <w:rPr>
          <w:rFonts w:cstheme="minorHAnsi"/>
          <w:b/>
          <w:bCs/>
          <w:sz w:val="20"/>
          <w:szCs w:val="20"/>
        </w:rPr>
        <w:t xml:space="preserve"> : </w:t>
      </w:r>
      <w:r w:rsidR="00017DBB">
        <w:rPr>
          <w:rFonts w:cstheme="minorHAnsi"/>
          <w:sz w:val="20"/>
          <w:szCs w:val="20"/>
        </w:rPr>
        <w:t>Frame Agreement (one year and extendable for additional two years (1+1)</w:t>
      </w:r>
      <w:r w:rsidR="00973112">
        <w:rPr>
          <w:rFonts w:cstheme="minorHAnsi"/>
          <w:sz w:val="20"/>
          <w:szCs w:val="20"/>
        </w:rPr>
        <w:t>)</w:t>
      </w:r>
    </w:p>
    <w:p w14:paraId="4697CD8F" w14:textId="77777777" w:rsidR="00802C6A" w:rsidRDefault="00802C6A" w:rsidP="00802C6A">
      <w:pPr>
        <w:pStyle w:val="ListParagraph"/>
        <w:numPr>
          <w:ilvl w:val="0"/>
          <w:numId w:val="13"/>
        </w:numPr>
        <w:rPr>
          <w:rFonts w:cstheme="minorHAnsi"/>
          <w:sz w:val="20"/>
          <w:szCs w:val="20"/>
        </w:rPr>
      </w:pPr>
      <w:r w:rsidRPr="00802C6A">
        <w:rPr>
          <w:rFonts w:cstheme="minorHAnsi"/>
          <w:b/>
          <w:bCs/>
          <w:sz w:val="20"/>
          <w:szCs w:val="20"/>
        </w:rPr>
        <w:t>Vendor Registration Form</w:t>
      </w:r>
      <w:r w:rsidRPr="00802C6A">
        <w:rPr>
          <w:rFonts w:cstheme="minorHAnsi"/>
          <w:sz w:val="20"/>
          <w:szCs w:val="20"/>
        </w:rPr>
        <w:t xml:space="preserve">: If your company is not already registered with UNHCR, you should complete, sign, and submit with your technical proposal the Vendor Registration Form (Annex D). If your company is registered, please submit an empty Vendor Registration Form clearly indicating your supplier/vendor ID. </w:t>
      </w:r>
    </w:p>
    <w:p w14:paraId="310620AC" w14:textId="77777777" w:rsidR="005A0983" w:rsidRPr="00B534DA" w:rsidRDefault="005A0983" w:rsidP="005A0983">
      <w:pPr>
        <w:pStyle w:val="ListParagraph"/>
        <w:numPr>
          <w:ilvl w:val="0"/>
          <w:numId w:val="13"/>
        </w:numPr>
        <w:rPr>
          <w:rFonts w:cstheme="minorHAnsi"/>
          <w:b/>
          <w:bCs/>
          <w:sz w:val="20"/>
          <w:szCs w:val="20"/>
        </w:rPr>
      </w:pPr>
      <w:r w:rsidRPr="00B534DA">
        <w:rPr>
          <w:rFonts w:cstheme="minorHAnsi"/>
          <w:b/>
          <w:bCs/>
          <w:sz w:val="20"/>
          <w:szCs w:val="20"/>
        </w:rPr>
        <w:t>Inspection:</w:t>
      </w:r>
    </w:p>
    <w:p w14:paraId="2850BC96" w14:textId="532036E2" w:rsidR="00B8788D" w:rsidRPr="00802C6A" w:rsidRDefault="005A0983" w:rsidP="00522B05">
      <w:pPr>
        <w:pStyle w:val="ListParagraph"/>
        <w:ind w:left="270"/>
        <w:rPr>
          <w:rFonts w:cstheme="minorHAnsi"/>
          <w:sz w:val="20"/>
          <w:szCs w:val="20"/>
        </w:rPr>
      </w:pPr>
      <w:r w:rsidRPr="005A0983">
        <w:rPr>
          <w:rFonts w:cstheme="minorHAnsi"/>
          <w:sz w:val="20"/>
          <w:szCs w:val="20"/>
        </w:rPr>
        <w:t>Inspection and laboratory testing of goods will be applicable and will be advised at the time of purchase or whenever required by UNHCR. The inspection will be arranged and paid for by UNHCR.</w:t>
      </w:r>
    </w:p>
    <w:p w14:paraId="76C260FC" w14:textId="77777777" w:rsidR="00A31A2D" w:rsidRPr="00567BC2" w:rsidRDefault="00A31A2D" w:rsidP="00A31A2D">
      <w:pPr>
        <w:ind w:right="-57"/>
        <w:jc w:val="both"/>
        <w:rPr>
          <w:rFonts w:eastAsia="Times New Roman" w:cstheme="minorHAnsi"/>
          <w:b/>
          <w:bCs/>
          <w:color w:val="333333"/>
          <w:kern w:val="0"/>
          <w:sz w:val="20"/>
          <w:szCs w:val="20"/>
          <w:u w:val="single"/>
          <w14:ligatures w14:val="none"/>
        </w:rPr>
      </w:pPr>
      <w:r w:rsidRPr="00567BC2">
        <w:rPr>
          <w:rFonts w:eastAsia="Times New Roman" w:cstheme="minorHAnsi"/>
          <w:b/>
          <w:bCs/>
          <w:color w:val="333333"/>
          <w:kern w:val="0"/>
          <w:sz w:val="20"/>
          <w:szCs w:val="20"/>
          <w:u w:val="single"/>
          <w14:ligatures w14:val="none"/>
        </w:rPr>
        <w:t xml:space="preserve">FINANCIAL OFFER </w:t>
      </w:r>
    </w:p>
    <w:p w14:paraId="245E9A55" w14:textId="698F32A9" w:rsidR="00666525" w:rsidRPr="00E83839" w:rsidRDefault="009E2ED7" w:rsidP="00E83839">
      <w:pPr>
        <w:autoSpaceDE w:val="0"/>
        <w:autoSpaceDN w:val="0"/>
        <w:adjustRightInd w:val="0"/>
        <w:jc w:val="both"/>
        <w:rPr>
          <w:rFonts w:cstheme="minorHAnsi"/>
          <w:sz w:val="20"/>
          <w:szCs w:val="20"/>
        </w:rPr>
      </w:pPr>
      <w:r w:rsidRPr="001073B9">
        <w:rPr>
          <w:rFonts w:cstheme="minorHAnsi"/>
          <w:sz w:val="20"/>
          <w:szCs w:val="20"/>
        </w:rPr>
        <w:t>The financial offer should include All-inclusive unit price and total cost.</w:t>
      </w:r>
    </w:p>
    <w:p w14:paraId="61DC5305" w14:textId="1981D1E9" w:rsidR="00A31A2D" w:rsidRPr="00567BC2" w:rsidRDefault="00A31A2D" w:rsidP="009E2ED7">
      <w:pPr>
        <w:autoSpaceDE w:val="0"/>
        <w:autoSpaceDN w:val="0"/>
        <w:adjustRightInd w:val="0"/>
        <w:jc w:val="both"/>
        <w:rPr>
          <w:rFonts w:eastAsia="Arial Unicode MS" w:cstheme="minorHAnsi"/>
          <w:b/>
          <w:bCs/>
          <w:sz w:val="20"/>
          <w:szCs w:val="20"/>
          <w:u w:val="single"/>
        </w:rPr>
      </w:pPr>
      <w:r w:rsidRPr="00567BC2">
        <w:rPr>
          <w:rFonts w:eastAsia="Arial Unicode MS" w:cstheme="minorHAnsi"/>
          <w:sz w:val="20"/>
          <w:szCs w:val="20"/>
        </w:rPr>
        <w:t xml:space="preserve">The Financial Offer is to be submitted as per the </w:t>
      </w:r>
      <w:r w:rsidRPr="00567BC2">
        <w:rPr>
          <w:rFonts w:eastAsia="Arial Unicode MS" w:cstheme="minorHAnsi"/>
          <w:b/>
          <w:bCs/>
          <w:sz w:val="20"/>
          <w:szCs w:val="20"/>
        </w:rPr>
        <w:t xml:space="preserve">Financial Offer Form (Annex </w:t>
      </w:r>
      <w:r w:rsidR="007758C6">
        <w:rPr>
          <w:rFonts w:eastAsia="Arial Unicode MS" w:cstheme="minorHAnsi"/>
          <w:b/>
          <w:bCs/>
          <w:sz w:val="20"/>
          <w:szCs w:val="20"/>
        </w:rPr>
        <w:t>C</w:t>
      </w:r>
      <w:r w:rsidRPr="00567BC2">
        <w:rPr>
          <w:rFonts w:eastAsia="Arial Unicode MS" w:cstheme="minorHAnsi"/>
          <w:b/>
          <w:bCs/>
          <w:sz w:val="20"/>
          <w:szCs w:val="20"/>
        </w:rPr>
        <w:t>)</w:t>
      </w:r>
      <w:r w:rsidRPr="00567BC2">
        <w:rPr>
          <w:rFonts w:eastAsia="Arial Unicode MS" w:cstheme="minorHAnsi"/>
          <w:sz w:val="20"/>
          <w:szCs w:val="20"/>
        </w:rPr>
        <w:t>. Bids that have a different price structure may not be accepted.</w:t>
      </w:r>
    </w:p>
    <w:p w14:paraId="5C69CF91" w14:textId="250F4E10" w:rsidR="00A31A2D" w:rsidRPr="00567BC2" w:rsidRDefault="00A31A2D" w:rsidP="00A31A2D">
      <w:pPr>
        <w:tabs>
          <w:tab w:val="left" w:pos="1134"/>
        </w:tabs>
        <w:jc w:val="both"/>
        <w:rPr>
          <w:rFonts w:cstheme="minorHAnsi"/>
          <w:b/>
          <w:sz w:val="20"/>
          <w:szCs w:val="20"/>
        </w:rPr>
      </w:pPr>
      <w:r w:rsidRPr="00567BC2">
        <w:rPr>
          <w:rFonts w:cstheme="minorHAnsi"/>
          <w:sz w:val="20"/>
          <w:szCs w:val="20"/>
        </w:rPr>
        <w:t>UNHCR is exempt</w:t>
      </w:r>
      <w:r w:rsidR="00E17A3D">
        <w:rPr>
          <w:rFonts w:cstheme="minorHAnsi"/>
          <w:sz w:val="20"/>
          <w:szCs w:val="20"/>
        </w:rPr>
        <w:t>ed</w:t>
      </w:r>
      <w:r w:rsidRPr="00567BC2">
        <w:rPr>
          <w:rFonts w:cstheme="minorHAnsi"/>
          <w:sz w:val="20"/>
          <w:szCs w:val="20"/>
        </w:rPr>
        <w:t xml:space="preserve"> from all direct taxes and customs duties. With this regard, </w:t>
      </w:r>
      <w:r w:rsidRPr="00567BC2">
        <w:rPr>
          <w:rFonts w:cstheme="minorHAnsi"/>
          <w:b/>
          <w:sz w:val="20"/>
          <w:szCs w:val="20"/>
          <w:u w:val="single"/>
        </w:rPr>
        <w:t>price has to be given without VAT</w:t>
      </w:r>
      <w:r w:rsidRPr="00567BC2">
        <w:rPr>
          <w:rFonts w:cstheme="minorHAnsi"/>
          <w:b/>
          <w:sz w:val="20"/>
          <w:szCs w:val="20"/>
        </w:rPr>
        <w:t>.</w:t>
      </w:r>
    </w:p>
    <w:p w14:paraId="53E2F3DA" w14:textId="1529506D" w:rsidR="00CE51B2" w:rsidRPr="00425CFD" w:rsidRDefault="00A31A2D" w:rsidP="00CE51B2">
      <w:pPr>
        <w:spacing w:before="60" w:after="60"/>
        <w:jc w:val="both"/>
        <w:rPr>
          <w:rFonts w:eastAsia="Times New Roman" w:cstheme="minorHAnsi"/>
          <w:color w:val="333333"/>
          <w:kern w:val="0"/>
          <w:sz w:val="20"/>
          <w:szCs w:val="20"/>
          <w14:ligatures w14:val="none"/>
        </w:rPr>
      </w:pPr>
      <w:r w:rsidRPr="00567BC2">
        <w:rPr>
          <w:rFonts w:cstheme="minorHAnsi"/>
          <w:sz w:val="20"/>
          <w:szCs w:val="20"/>
        </w:rPr>
        <w:t>You are requested to hold your offer valid for a minimum of</w:t>
      </w:r>
      <w:r w:rsidR="00813022">
        <w:rPr>
          <w:rFonts w:cstheme="minorHAnsi"/>
          <w:b/>
          <w:bCs/>
          <w:sz w:val="20"/>
          <w:szCs w:val="20"/>
        </w:rPr>
        <w:t xml:space="preserve"> </w:t>
      </w:r>
      <w:r w:rsidR="00B464FD">
        <w:rPr>
          <w:rFonts w:cstheme="minorHAnsi"/>
          <w:b/>
          <w:bCs/>
          <w:sz w:val="20"/>
          <w:szCs w:val="20"/>
        </w:rPr>
        <w:t>6</w:t>
      </w:r>
      <w:r w:rsidR="00905565">
        <w:rPr>
          <w:rFonts w:cstheme="minorHAnsi"/>
          <w:b/>
          <w:bCs/>
          <w:sz w:val="20"/>
          <w:szCs w:val="20"/>
        </w:rPr>
        <w:t xml:space="preserve">0 </w:t>
      </w:r>
      <w:r w:rsidR="00813022">
        <w:rPr>
          <w:rFonts w:cstheme="minorHAnsi"/>
          <w:b/>
          <w:bCs/>
          <w:sz w:val="20"/>
          <w:szCs w:val="20"/>
        </w:rPr>
        <w:t xml:space="preserve">Days , </w:t>
      </w:r>
      <w:r w:rsidR="00CE51B2" w:rsidRPr="00425CFD">
        <w:rPr>
          <w:rFonts w:eastAsia="Times New Roman" w:cstheme="minorHAnsi"/>
          <w:color w:val="333333"/>
          <w:kern w:val="0"/>
          <w:sz w:val="20"/>
          <w:szCs w:val="20"/>
          <w14:ligatures w14:val="none"/>
        </w:rPr>
        <w:t>The standard payment terms of UNHCR are net 30 days upon satisfactory delivery of goods and/or services, receipt of the invoice (and supporting documents) and acceptance thereof by UNHCR. Due to sanctions (US-OFAC and EU) imposed on the Syrian Arab Republic, the completion of the payment process is subject to the receipt by UNHCR of the clearance provided by the vendor’s nominated intermediary/beneficiary bank on accepting the electronic fund transfer.</w:t>
      </w:r>
    </w:p>
    <w:p w14:paraId="7D8B973A" w14:textId="4DFA40EA" w:rsidR="00A31A2D" w:rsidRPr="00567BC2" w:rsidRDefault="00A31A2D" w:rsidP="00E5791C">
      <w:pPr>
        <w:autoSpaceDE w:val="0"/>
        <w:autoSpaceDN w:val="0"/>
        <w:adjustRightInd w:val="0"/>
        <w:jc w:val="both"/>
        <w:rPr>
          <w:rFonts w:cstheme="minorHAnsi"/>
          <w:sz w:val="20"/>
          <w:szCs w:val="20"/>
        </w:rPr>
      </w:pPr>
      <w:r w:rsidRPr="00567BC2">
        <w:rPr>
          <w:rFonts w:cstheme="minorHAnsi"/>
          <w:sz w:val="20"/>
          <w:szCs w:val="20"/>
        </w:rPr>
        <w:lastRenderedPageBreak/>
        <w:t>The cost of preparing a bid and of negotiating a contract, including any related travel, is not reimbursable nor can it be included as a direct cost of the assignment. Any activity undertaken or expenses incurred in preparation of a contract before an actual contract is signed shall be borne by the Bidder. An advance notice or information of award is not to be considered as a contract</w:t>
      </w:r>
      <w:r w:rsidR="00B204F9">
        <w:rPr>
          <w:rFonts w:cstheme="minorHAnsi"/>
          <w:sz w:val="20"/>
          <w:szCs w:val="20"/>
        </w:rPr>
        <w:t>.</w:t>
      </w:r>
    </w:p>
    <w:p w14:paraId="6F359A48" w14:textId="77777777" w:rsidR="00A31A2D" w:rsidRPr="00567BC2" w:rsidRDefault="00A31A2D" w:rsidP="00A31A2D">
      <w:pPr>
        <w:pBdr>
          <w:top w:val="single" w:sz="4" w:space="1" w:color="auto"/>
          <w:left w:val="single" w:sz="4" w:space="0" w:color="auto"/>
          <w:bottom w:val="single" w:sz="4" w:space="1" w:color="auto"/>
          <w:right w:val="single" w:sz="4" w:space="4" w:color="auto"/>
        </w:pBdr>
        <w:jc w:val="both"/>
        <w:rPr>
          <w:rFonts w:eastAsia="Arial Unicode MS" w:cstheme="minorHAnsi"/>
          <w:b/>
          <w:bCs/>
          <w:sz w:val="20"/>
          <w:szCs w:val="20"/>
        </w:rPr>
      </w:pPr>
      <w:r w:rsidRPr="00567BC2">
        <w:rPr>
          <w:rFonts w:eastAsia="Arial Unicode MS" w:cstheme="minorHAnsi"/>
          <w:b/>
          <w:bCs/>
          <w:sz w:val="20"/>
          <w:szCs w:val="20"/>
        </w:rPr>
        <w:t>IMPORTANT: Bidders are required to submit the financial offer both in PDF (stamped, dated and signed) and Excel version.</w:t>
      </w:r>
    </w:p>
    <w:p w14:paraId="766CB311" w14:textId="77777777" w:rsidR="00A31A2D" w:rsidRPr="00567BC2" w:rsidRDefault="00A31A2D" w:rsidP="00A31A2D">
      <w:pPr>
        <w:autoSpaceDE w:val="0"/>
        <w:autoSpaceDN w:val="0"/>
        <w:adjustRightInd w:val="0"/>
        <w:jc w:val="both"/>
        <w:rPr>
          <w:rFonts w:cstheme="minorHAnsi"/>
          <w:b/>
          <w:bCs/>
          <w:sz w:val="20"/>
          <w:szCs w:val="20"/>
        </w:rPr>
      </w:pPr>
      <w:r w:rsidRPr="00567BC2">
        <w:rPr>
          <w:rFonts w:cstheme="minorHAnsi"/>
          <w:b/>
          <w:bCs/>
          <w:sz w:val="20"/>
          <w:szCs w:val="20"/>
        </w:rPr>
        <w:t>Please Note: UNHCR accepts only Commercial Bank Account carrying the name of the registered business/company. Bids with Personal Bank Account will not be accepted.</w:t>
      </w:r>
    </w:p>
    <w:p w14:paraId="1392543F" w14:textId="77777777" w:rsidR="00F03B43" w:rsidRDefault="00F03B43" w:rsidP="000B7BAA">
      <w:pPr>
        <w:spacing w:after="0" w:line="240" w:lineRule="auto"/>
        <w:rPr>
          <w:rFonts w:eastAsia="Times New Roman" w:cstheme="minorHAnsi"/>
          <w:color w:val="000000"/>
          <w:kern w:val="0"/>
          <w:sz w:val="20"/>
          <w:szCs w:val="20"/>
          <w:shd w:val="clear" w:color="auto" w:fill="FFFFFF"/>
          <w14:ligatures w14:val="none"/>
        </w:rPr>
      </w:pPr>
    </w:p>
    <w:p w14:paraId="77FEED81" w14:textId="02DF7949" w:rsidR="003D0969" w:rsidRPr="000D0FA3" w:rsidRDefault="00380053" w:rsidP="000B7BAA">
      <w:pPr>
        <w:spacing w:after="0" w:line="240" w:lineRule="auto"/>
        <w:rPr>
          <w:rFonts w:eastAsia="Times New Roman" w:cstheme="minorHAnsi"/>
          <w:b/>
          <w:bCs/>
          <w:color w:val="000000"/>
          <w:kern w:val="0"/>
          <w:sz w:val="24"/>
          <w:szCs w:val="24"/>
          <w:shd w:val="clear" w:color="auto" w:fill="FFFFFF"/>
          <w14:ligatures w14:val="none"/>
        </w:rPr>
      </w:pPr>
      <w:r w:rsidRPr="000D0FA3">
        <w:rPr>
          <w:rFonts w:eastAsia="Times New Roman" w:cstheme="minorHAnsi"/>
          <w:b/>
          <w:bCs/>
          <w:color w:val="000000"/>
          <w:kern w:val="0"/>
          <w:sz w:val="24"/>
          <w:szCs w:val="24"/>
          <w:shd w:val="clear" w:color="auto" w:fill="FFFFFF"/>
          <w14:ligatures w14:val="none"/>
        </w:rPr>
        <w:t xml:space="preserve">BID EVALUATION: </w:t>
      </w:r>
    </w:p>
    <w:p w14:paraId="3FFD8AA8" w14:textId="4829584D" w:rsidR="000B5D53" w:rsidRPr="000D0FA3" w:rsidRDefault="000B5D53" w:rsidP="0070452C">
      <w:pPr>
        <w:spacing w:after="0" w:line="240" w:lineRule="auto"/>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For the award of this project, UNHCR has established evaluation criteria which govern the selection of offers received. Evaluation is made in three (3) steps (1. Mandatory documentation, 2. Technical, 3. Financial) described in the following sections</w:t>
      </w:r>
    </w:p>
    <w:p w14:paraId="6829B49C" w14:textId="77777777" w:rsidR="006D337D" w:rsidRPr="000D0FA3" w:rsidRDefault="006D337D" w:rsidP="0070452C">
      <w:pPr>
        <w:spacing w:after="0" w:line="240" w:lineRule="auto"/>
        <w:rPr>
          <w:rFonts w:eastAsia="Times New Roman" w:cstheme="minorHAnsi"/>
          <w:color w:val="000000"/>
          <w:kern w:val="0"/>
          <w:sz w:val="20"/>
          <w:szCs w:val="20"/>
          <w:shd w:val="clear" w:color="auto" w:fill="FFFFFF"/>
          <w14:ligatures w14:val="none"/>
        </w:rPr>
      </w:pPr>
    </w:p>
    <w:p w14:paraId="757C6A3E" w14:textId="6DB5FCC7" w:rsidR="006D337D" w:rsidRPr="000D0FA3" w:rsidRDefault="006D337D" w:rsidP="001073B9">
      <w:pPr>
        <w:pStyle w:val="ListParagraph"/>
        <w:numPr>
          <w:ilvl w:val="0"/>
          <w:numId w:val="20"/>
        </w:numPr>
        <w:spacing w:after="0" w:line="240" w:lineRule="auto"/>
        <w:rPr>
          <w:rFonts w:eastAsia="Times New Roman" w:cstheme="minorHAnsi"/>
          <w:b/>
          <w:bCs/>
          <w:color w:val="000000"/>
          <w:kern w:val="0"/>
          <w:sz w:val="24"/>
          <w:szCs w:val="24"/>
          <w:shd w:val="clear" w:color="auto" w:fill="FFFFFF"/>
          <w14:ligatures w14:val="none"/>
        </w:rPr>
      </w:pPr>
      <w:r w:rsidRPr="000D0FA3">
        <w:rPr>
          <w:rFonts w:eastAsia="Times New Roman" w:cstheme="minorHAnsi"/>
          <w:b/>
          <w:bCs/>
          <w:color w:val="000000"/>
          <w:kern w:val="0"/>
          <w:sz w:val="24"/>
          <w:szCs w:val="24"/>
          <w:shd w:val="clear" w:color="auto" w:fill="FFFFFF"/>
          <w14:ligatures w14:val="none"/>
        </w:rPr>
        <w:t>Supplier Eligibility and Registration</w:t>
      </w:r>
      <w:r w:rsidR="006F1675" w:rsidRPr="000D0FA3">
        <w:rPr>
          <w:rFonts w:eastAsia="Times New Roman" w:cstheme="minorHAnsi"/>
          <w:b/>
          <w:bCs/>
          <w:color w:val="000000"/>
          <w:kern w:val="0"/>
          <w:sz w:val="24"/>
          <w:szCs w:val="24"/>
          <w:shd w:val="clear" w:color="auto" w:fill="FFFFFF"/>
          <w14:ligatures w14:val="none"/>
        </w:rPr>
        <w:t>:</w:t>
      </w:r>
    </w:p>
    <w:p w14:paraId="538888A9" w14:textId="77777777" w:rsidR="006F1675" w:rsidRPr="000D0FA3" w:rsidRDefault="006F1675" w:rsidP="0070452C">
      <w:pPr>
        <w:spacing w:after="0" w:line="240" w:lineRule="auto"/>
        <w:rPr>
          <w:rFonts w:eastAsia="Times New Roman" w:cstheme="minorHAnsi"/>
          <w:b/>
          <w:bCs/>
          <w:color w:val="000000"/>
          <w:kern w:val="0"/>
          <w:sz w:val="20"/>
          <w:szCs w:val="20"/>
          <w:shd w:val="clear" w:color="auto" w:fill="FFFFFF"/>
          <w14:ligatures w14:val="none"/>
        </w:rPr>
      </w:pPr>
    </w:p>
    <w:p w14:paraId="2884D319" w14:textId="19416630" w:rsidR="000C4BB8" w:rsidRPr="000D0FA3" w:rsidRDefault="000C4BB8" w:rsidP="000C4BB8">
      <w:pPr>
        <w:spacing w:after="0" w:line="240" w:lineRule="auto"/>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 xml:space="preserve">A prerequisite for any supplier to be deemed eligible for an award of contract is that the company is not, or not associated with a company or individual, under procurement prohibition by the United Nations, including but not limited to prohibitions derived from the Consolidated United Nations Security Council Sanctions List, available at: </w:t>
      </w:r>
      <w:hyperlink r:id="rId14" w:anchor="entities" w:history="1">
        <w:r w:rsidR="005D0378" w:rsidRPr="00675E24">
          <w:rPr>
            <w:rStyle w:val="Hyperlink"/>
            <w:rFonts w:eastAsia="Times New Roman" w:cstheme="minorHAnsi"/>
            <w:kern w:val="0"/>
            <w:sz w:val="20"/>
            <w:szCs w:val="20"/>
            <w:shd w:val="clear" w:color="auto" w:fill="FFFFFF"/>
            <w14:ligatures w14:val="none"/>
          </w:rPr>
          <w:t>https://www.un.org/sc/suborg/en/sanctions/un-sc-consolidated-list#entities</w:t>
        </w:r>
      </w:hyperlink>
      <w:r w:rsidR="005D0378">
        <w:rPr>
          <w:rFonts w:eastAsia="Times New Roman" w:cstheme="minorHAnsi"/>
          <w:color w:val="000000"/>
          <w:kern w:val="0"/>
          <w:sz w:val="20"/>
          <w:szCs w:val="20"/>
          <w:shd w:val="clear" w:color="auto" w:fill="FFFFFF"/>
          <w14:ligatures w14:val="none"/>
        </w:rPr>
        <w:t xml:space="preserve"> </w:t>
      </w:r>
      <w:r w:rsidRPr="000D0FA3">
        <w:rPr>
          <w:rFonts w:eastAsia="Times New Roman" w:cstheme="minorHAnsi"/>
          <w:color w:val="000000"/>
          <w:kern w:val="0"/>
          <w:sz w:val="20"/>
          <w:szCs w:val="20"/>
          <w:shd w:val="clear" w:color="auto" w:fill="FFFFFF"/>
          <w14:ligatures w14:val="none"/>
        </w:rPr>
        <w:t xml:space="preserve"> </w:t>
      </w:r>
    </w:p>
    <w:p w14:paraId="7F944170" w14:textId="77777777" w:rsidR="00A673F6" w:rsidRDefault="00A673F6" w:rsidP="000C4BB8">
      <w:pPr>
        <w:spacing w:after="0" w:line="240" w:lineRule="auto"/>
        <w:rPr>
          <w:rFonts w:eastAsia="Times New Roman" w:cstheme="minorHAnsi"/>
          <w:color w:val="000000"/>
          <w:kern w:val="0"/>
          <w:sz w:val="20"/>
          <w:szCs w:val="20"/>
          <w:shd w:val="clear" w:color="auto" w:fill="FFFFFF"/>
          <w14:ligatures w14:val="none"/>
        </w:rPr>
      </w:pPr>
    </w:p>
    <w:p w14:paraId="0AA32F4A" w14:textId="667708AA" w:rsidR="000C4BB8" w:rsidRPr="000D0FA3" w:rsidRDefault="000C4BB8" w:rsidP="000C4BB8">
      <w:pPr>
        <w:spacing w:after="0" w:line="240" w:lineRule="auto"/>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 xml:space="preserve">The qualified supplier(s) will be added to the Vendor Database after investigation of suitability based on the submitted Vendor Registration Form (Annex D) and supporting documents. The investigation involves consideration of several factors such as: Financial standing; Core business; Track record; Contract capacity. </w:t>
      </w:r>
    </w:p>
    <w:p w14:paraId="3159EF1E" w14:textId="77777777" w:rsidR="000C4BB8" w:rsidRPr="001073B9" w:rsidRDefault="000C4BB8" w:rsidP="000C4BB8">
      <w:pPr>
        <w:spacing w:after="0" w:line="240" w:lineRule="auto"/>
        <w:rPr>
          <w:rFonts w:eastAsia="Times New Roman" w:cstheme="minorHAnsi"/>
          <w:color w:val="000000"/>
          <w:kern w:val="0"/>
          <w:sz w:val="20"/>
          <w:szCs w:val="20"/>
          <w:highlight w:val="green"/>
          <w:shd w:val="clear" w:color="auto" w:fill="FFFFFF"/>
          <w:rtl/>
          <w:lang w:bidi="ar-SY"/>
          <w14:ligatures w14:val="none"/>
        </w:rPr>
      </w:pPr>
      <w:r w:rsidRPr="001073B9">
        <w:rPr>
          <w:rFonts w:eastAsia="Times New Roman" w:cstheme="minorHAnsi"/>
          <w:color w:val="000000"/>
          <w:kern w:val="0"/>
          <w:sz w:val="20"/>
          <w:szCs w:val="20"/>
          <w:highlight w:val="green"/>
          <w:shd w:val="clear" w:color="auto" w:fill="FFFFFF"/>
          <w14:ligatures w14:val="none"/>
        </w:rPr>
        <w:t xml:space="preserve"> </w:t>
      </w:r>
    </w:p>
    <w:p w14:paraId="62372571" w14:textId="77777777" w:rsidR="000C4BB8" w:rsidRPr="000D0FA3" w:rsidRDefault="000C4BB8" w:rsidP="000C4BB8">
      <w:pPr>
        <w:spacing w:after="0" w:line="240" w:lineRule="auto"/>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 xml:space="preserve">The following are the criteria based on which UNHCR decides if a company has the basic eligibility to be considered for a contract award: </w:t>
      </w:r>
    </w:p>
    <w:p w14:paraId="2B908349" w14:textId="77777777" w:rsidR="00D22D3B" w:rsidRPr="000D0FA3" w:rsidRDefault="000C4BB8" w:rsidP="000C4BB8">
      <w:pPr>
        <w:spacing w:after="0" w:line="240" w:lineRule="auto"/>
        <w:rPr>
          <w:rFonts w:eastAsia="Times New Roman" w:cstheme="minorHAnsi"/>
          <w:b/>
          <w:bCs/>
          <w:color w:val="000000"/>
          <w:kern w:val="0"/>
          <w:sz w:val="20"/>
          <w:szCs w:val="20"/>
          <w:shd w:val="clear" w:color="auto" w:fill="FFFFFF"/>
          <w14:ligatures w14:val="none"/>
        </w:rPr>
      </w:pPr>
      <w:r w:rsidRPr="000D0FA3">
        <w:rPr>
          <w:rFonts w:eastAsia="Times New Roman" w:cstheme="minorHAnsi"/>
          <w:b/>
          <w:bCs/>
          <w:color w:val="000000"/>
          <w:kern w:val="0"/>
          <w:sz w:val="20"/>
          <w:szCs w:val="20"/>
          <w:shd w:val="clear" w:color="auto" w:fill="FFFFFF"/>
          <w14:ligatures w14:val="none"/>
        </w:rPr>
        <w:t xml:space="preserve"> </w:t>
      </w:r>
    </w:p>
    <w:tbl>
      <w:tblPr>
        <w:tblW w:w="89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25"/>
      </w:tblGrid>
      <w:tr w:rsidR="00D22D3B" w:rsidRPr="00EE45DF" w14:paraId="1C0B820E" w14:textId="77777777" w:rsidTr="00766BC9">
        <w:trPr>
          <w:trHeight w:val="300"/>
        </w:trPr>
        <w:tc>
          <w:tcPr>
            <w:tcW w:w="8925" w:type="dxa"/>
            <w:tcBorders>
              <w:top w:val="single" w:sz="6" w:space="0" w:color="auto"/>
              <w:left w:val="single" w:sz="6" w:space="0" w:color="auto"/>
              <w:bottom w:val="double" w:sz="6" w:space="0" w:color="auto"/>
              <w:right w:val="single" w:sz="6" w:space="0" w:color="auto"/>
            </w:tcBorders>
            <w:shd w:val="clear" w:color="auto" w:fill="FFFF99"/>
            <w:vAlign w:val="bottom"/>
            <w:hideMark/>
          </w:tcPr>
          <w:p w14:paraId="62095B96" w14:textId="77870591" w:rsidR="00D22D3B" w:rsidRPr="000D0FA3" w:rsidRDefault="00D22D3B" w:rsidP="001A5AF6">
            <w:pPr>
              <w:spacing w:after="0" w:line="240" w:lineRule="auto"/>
              <w:textAlignment w:val="baseline"/>
              <w:rPr>
                <w:rFonts w:ascii="Times New Roman" w:eastAsia="Times New Roman" w:hAnsi="Times New Roman" w:cs="Times New Roman"/>
                <w:kern w:val="0"/>
                <w:sz w:val="24"/>
                <w:szCs w:val="24"/>
                <w14:ligatures w14:val="none"/>
              </w:rPr>
            </w:pPr>
            <w:r w:rsidRPr="000D0FA3">
              <w:rPr>
                <w:rFonts w:ascii="Arial Narrow" w:eastAsia="Times New Roman" w:hAnsi="Arial Narrow" w:cs="Times New Roman"/>
                <w:b/>
                <w:bCs/>
                <w:color w:val="000000"/>
                <w:kern w:val="0"/>
                <w:sz w:val="20"/>
                <w:szCs w:val="20"/>
                <w14:ligatures w14:val="none"/>
              </w:rPr>
              <w:t xml:space="preserve">Pass/Fail </w:t>
            </w:r>
            <w:r w:rsidR="006B4284" w:rsidRPr="000D0FA3">
              <w:rPr>
                <w:rFonts w:ascii="Arial Narrow" w:eastAsia="Times New Roman" w:hAnsi="Arial Narrow" w:cs="Times New Roman"/>
                <w:b/>
                <w:bCs/>
                <w:color w:val="000000"/>
                <w:kern w:val="0"/>
                <w:sz w:val="20"/>
                <w:szCs w:val="20"/>
                <w14:ligatures w14:val="none"/>
              </w:rPr>
              <w:t xml:space="preserve"> </w:t>
            </w:r>
            <w:r w:rsidR="002D165F" w:rsidRPr="000D0FA3">
              <w:rPr>
                <w:rFonts w:ascii="Arial Narrow" w:eastAsia="Times New Roman" w:hAnsi="Arial Narrow" w:cs="Times New Roman"/>
                <w:b/>
                <w:bCs/>
                <w:color w:val="000000"/>
                <w:kern w:val="0"/>
                <w:sz w:val="20"/>
                <w:szCs w:val="20"/>
                <w14:ligatures w14:val="none"/>
              </w:rPr>
              <w:t>Mandatory Criteria</w:t>
            </w:r>
            <w:r w:rsidRPr="000D0FA3">
              <w:rPr>
                <w:rFonts w:ascii="Arial Narrow" w:eastAsia="Times New Roman" w:hAnsi="Arial Narrow" w:cs="Times New Roman"/>
                <w:color w:val="000000"/>
                <w:kern w:val="0"/>
                <w:sz w:val="20"/>
                <w:szCs w:val="20"/>
                <w14:ligatures w14:val="none"/>
              </w:rPr>
              <w:t> </w:t>
            </w:r>
          </w:p>
        </w:tc>
      </w:tr>
      <w:tr w:rsidR="00D22D3B" w:rsidRPr="00EE45DF" w14:paraId="254BE2C9" w14:textId="77777777" w:rsidTr="00766BC9">
        <w:trPr>
          <w:trHeight w:val="300"/>
        </w:trPr>
        <w:tc>
          <w:tcPr>
            <w:tcW w:w="892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891088" w14:textId="77777777" w:rsidR="00D22D3B" w:rsidRPr="000D0FA3" w:rsidRDefault="00D22D3B" w:rsidP="001A5AF6">
            <w:pPr>
              <w:spacing w:after="0" w:line="240" w:lineRule="auto"/>
              <w:textAlignment w:val="baseline"/>
              <w:rPr>
                <w:rFonts w:ascii="Times New Roman" w:eastAsia="Times New Roman" w:hAnsi="Times New Roman" w:cs="Times New Roman"/>
                <w:kern w:val="0"/>
                <w:sz w:val="24"/>
                <w:szCs w:val="24"/>
                <w14:ligatures w14:val="none"/>
              </w:rPr>
            </w:pPr>
            <w:r w:rsidRPr="000D0FA3">
              <w:rPr>
                <w:rFonts w:ascii="Arial Narrow" w:eastAsia="Times New Roman" w:hAnsi="Arial Narrow" w:cs="Times New Roman"/>
                <w:color w:val="000000"/>
                <w:kern w:val="0"/>
                <w:sz w:val="20"/>
                <w:szCs w:val="20"/>
                <w14:ligatures w14:val="none"/>
              </w:rPr>
              <w:t xml:space="preserve">1. Valid Business Registration Certificate submitted </w:t>
            </w:r>
            <w:r w:rsidRPr="000D0FA3">
              <w:rPr>
                <w:rFonts w:ascii="Arial Narrow" w:eastAsia="Times New Roman" w:hAnsi="Arial Narrow" w:cs="Times New Roman"/>
                <w:b/>
                <w:bCs/>
                <w:color w:val="000000"/>
                <w:kern w:val="0"/>
                <w:sz w:val="20"/>
                <w:szCs w:val="20"/>
                <w14:ligatures w14:val="none"/>
              </w:rPr>
              <w:t>(Year established: Three (3) years of operation is a minimum).</w:t>
            </w:r>
            <w:r w:rsidRPr="000D0FA3">
              <w:rPr>
                <w:rFonts w:ascii="Arial Narrow" w:eastAsia="Times New Roman" w:hAnsi="Arial Narrow" w:cs="Times New Roman"/>
                <w:color w:val="000000"/>
                <w:kern w:val="0"/>
                <w:sz w:val="20"/>
                <w:szCs w:val="20"/>
                <w14:ligatures w14:val="none"/>
              </w:rPr>
              <w:t> </w:t>
            </w:r>
          </w:p>
        </w:tc>
      </w:tr>
      <w:tr w:rsidR="00D22D3B" w:rsidRPr="00EE45DF" w14:paraId="455092E2"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B480765" w14:textId="77777777" w:rsidR="00D22D3B" w:rsidRPr="000D0FA3" w:rsidRDefault="00D22D3B" w:rsidP="001A5AF6">
            <w:pPr>
              <w:spacing w:after="0" w:line="240" w:lineRule="auto"/>
              <w:textAlignment w:val="baseline"/>
              <w:rPr>
                <w:rFonts w:ascii="Times New Roman" w:eastAsia="Times New Roman" w:hAnsi="Times New Roman" w:cs="Times New Roman"/>
                <w:kern w:val="0"/>
                <w:sz w:val="24"/>
                <w:szCs w:val="24"/>
                <w14:ligatures w14:val="none"/>
              </w:rPr>
            </w:pPr>
            <w:r w:rsidRPr="000D0FA3">
              <w:rPr>
                <w:rFonts w:ascii="Arial Narrow" w:eastAsia="Times New Roman" w:hAnsi="Arial Narrow" w:cs="Times New Roman"/>
                <w:color w:val="000000"/>
                <w:kern w:val="0"/>
                <w:sz w:val="20"/>
                <w:szCs w:val="20"/>
                <w14:ligatures w14:val="none"/>
              </w:rPr>
              <w:t>2. Filled and signed Vendor Registration Form submitted (Annex D). </w:t>
            </w:r>
          </w:p>
        </w:tc>
      </w:tr>
      <w:tr w:rsidR="00D22D3B" w:rsidRPr="00EE45DF" w14:paraId="3F4658E6"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1FBA99" w14:textId="77777777" w:rsidR="00D22D3B" w:rsidRPr="000D0FA3" w:rsidRDefault="00D22D3B" w:rsidP="001A5AF6">
            <w:pPr>
              <w:spacing w:after="0" w:line="240" w:lineRule="auto"/>
              <w:textAlignment w:val="baseline"/>
              <w:rPr>
                <w:rFonts w:ascii="Times New Roman" w:eastAsia="Times New Roman" w:hAnsi="Times New Roman" w:cs="Times New Roman"/>
                <w:kern w:val="0"/>
                <w:sz w:val="24"/>
                <w:szCs w:val="24"/>
                <w14:ligatures w14:val="none"/>
              </w:rPr>
            </w:pPr>
            <w:r w:rsidRPr="000D0FA3">
              <w:rPr>
                <w:rFonts w:ascii="Arial Narrow" w:eastAsia="Times New Roman" w:hAnsi="Arial Narrow" w:cs="Times New Roman"/>
                <w:color w:val="000000"/>
                <w:kern w:val="0"/>
                <w:sz w:val="20"/>
                <w:szCs w:val="20"/>
                <w14:ligatures w14:val="none"/>
              </w:rPr>
              <w:t>3. Valid company business bank account (Annex D). </w:t>
            </w:r>
          </w:p>
        </w:tc>
      </w:tr>
      <w:tr w:rsidR="00766BC9" w:rsidRPr="00766BC9" w14:paraId="1DFDEE3C"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6439F1CB" w14:textId="78A2CD60" w:rsidR="00766BC9" w:rsidRPr="000D0FA3"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766BC9">
              <w:rPr>
                <w:rFonts w:ascii="Arial Narrow" w:eastAsia="Times New Roman" w:hAnsi="Arial Narrow" w:cs="Times New Roman"/>
                <w:color w:val="000000"/>
                <w:kern w:val="0"/>
                <w:sz w:val="20"/>
                <w:szCs w:val="20"/>
                <w14:ligatures w14:val="none"/>
              </w:rPr>
              <w:t xml:space="preserve">4. Submitted Financial Reports of past two fiscal years (Regret Letter will NOT be accepted). </w:t>
            </w:r>
          </w:p>
        </w:tc>
      </w:tr>
      <w:tr w:rsidR="00766BC9" w:rsidRPr="00EE45DF" w14:paraId="43BC9970"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08CD36D1" w14:textId="738E73AD" w:rsidR="00766BC9" w:rsidRPr="00766BC9"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766BC9">
              <w:rPr>
                <w:rFonts w:ascii="Arial Narrow" w:eastAsia="Times New Roman" w:hAnsi="Arial Narrow" w:cs="Times New Roman"/>
                <w:color w:val="000000"/>
                <w:kern w:val="0"/>
                <w:sz w:val="20"/>
                <w:szCs w:val="20"/>
                <w14:ligatures w14:val="none"/>
              </w:rPr>
              <w:t xml:space="preserve">5. Acknowledgement of UNHCR General Conditions of Contract provided (Annex E). </w:t>
            </w:r>
          </w:p>
        </w:tc>
      </w:tr>
      <w:tr w:rsidR="00766BC9" w:rsidRPr="00EE45DF" w14:paraId="6BD7E049"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3557294B" w14:textId="6544C377" w:rsidR="00766BC9" w:rsidRPr="00766BC9"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766BC9">
              <w:rPr>
                <w:rFonts w:ascii="Arial Narrow" w:eastAsia="Times New Roman" w:hAnsi="Arial Narrow" w:cs="Times New Roman"/>
                <w:color w:val="000000"/>
                <w:kern w:val="0"/>
                <w:sz w:val="20"/>
                <w:szCs w:val="20"/>
                <w14:ligatures w14:val="none"/>
              </w:rPr>
              <w:t xml:space="preserve">6. Acknowledgement of UN Supplier Code of Conduct provided (Annex F). </w:t>
            </w:r>
          </w:p>
        </w:tc>
      </w:tr>
      <w:tr w:rsidR="00766BC9" w:rsidRPr="00EE45DF" w14:paraId="29E442CA"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53C439A5" w14:textId="4B2E03A7" w:rsidR="00766BC9" w:rsidRPr="00766BC9"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766BC9">
              <w:rPr>
                <w:rFonts w:ascii="Arial Narrow" w:eastAsia="Times New Roman" w:hAnsi="Arial Narrow" w:cs="Times New Roman"/>
                <w:color w:val="000000"/>
                <w:kern w:val="0"/>
                <w:sz w:val="20"/>
                <w:szCs w:val="20"/>
                <w14:ligatures w14:val="none"/>
              </w:rPr>
              <w:t xml:space="preserve">7. Company is not listed on any Sanctions Lists as per Annex G. </w:t>
            </w:r>
          </w:p>
        </w:tc>
      </w:tr>
      <w:tr w:rsidR="00766BC9" w:rsidRPr="00EE45DF" w14:paraId="030442A8" w14:textId="77777777" w:rsidTr="00766BC9">
        <w:trPr>
          <w:trHeight w:val="285"/>
        </w:trPr>
        <w:tc>
          <w:tcPr>
            <w:tcW w:w="8925" w:type="dxa"/>
            <w:tcBorders>
              <w:top w:val="single" w:sz="6" w:space="0" w:color="auto"/>
              <w:left w:val="single" w:sz="6" w:space="0" w:color="auto"/>
              <w:bottom w:val="single" w:sz="6" w:space="0" w:color="auto"/>
              <w:right w:val="single" w:sz="6" w:space="0" w:color="auto"/>
            </w:tcBorders>
            <w:shd w:val="clear" w:color="auto" w:fill="auto"/>
          </w:tcPr>
          <w:p w14:paraId="34E2FCAD" w14:textId="554BB2F2" w:rsidR="00766BC9" w:rsidRPr="00766BC9" w:rsidRDefault="00766BC9" w:rsidP="00766BC9">
            <w:pPr>
              <w:spacing w:after="0" w:line="240" w:lineRule="auto"/>
              <w:textAlignment w:val="baseline"/>
              <w:rPr>
                <w:rFonts w:ascii="Arial Narrow" w:eastAsia="Times New Roman" w:hAnsi="Arial Narrow" w:cs="Times New Roman"/>
                <w:color w:val="000000"/>
                <w:kern w:val="0"/>
                <w:sz w:val="20"/>
                <w:szCs w:val="20"/>
                <w14:ligatures w14:val="none"/>
              </w:rPr>
            </w:pPr>
            <w:r w:rsidRPr="00766BC9">
              <w:rPr>
                <w:rFonts w:ascii="Arial Narrow" w:eastAsia="Times New Roman" w:hAnsi="Arial Narrow" w:cs="Times New Roman"/>
                <w:color w:val="000000"/>
                <w:kern w:val="0"/>
                <w:sz w:val="20"/>
                <w:szCs w:val="20"/>
                <w14:ligatures w14:val="none"/>
              </w:rPr>
              <w:t>8. Tax Registration Certificate</w:t>
            </w:r>
          </w:p>
        </w:tc>
      </w:tr>
    </w:tbl>
    <w:p w14:paraId="78A44E31" w14:textId="3FB8B1F9" w:rsidR="000C4BB8" w:rsidRPr="000D0FA3" w:rsidRDefault="000C4BB8" w:rsidP="000C4BB8">
      <w:pPr>
        <w:spacing w:after="0" w:line="240" w:lineRule="auto"/>
        <w:rPr>
          <w:rFonts w:eastAsia="Times New Roman" w:cstheme="minorHAnsi"/>
          <w:b/>
          <w:bCs/>
          <w:color w:val="000000"/>
          <w:kern w:val="0"/>
          <w:sz w:val="20"/>
          <w:szCs w:val="20"/>
          <w:shd w:val="clear" w:color="auto" w:fill="FFFFFF"/>
          <w14:ligatures w14:val="none"/>
        </w:rPr>
      </w:pPr>
    </w:p>
    <w:p w14:paraId="05371AC4" w14:textId="29C02085" w:rsidR="000C4BB8" w:rsidRPr="000D0FA3" w:rsidRDefault="000C4BB8" w:rsidP="000C4BB8">
      <w:pPr>
        <w:spacing w:after="0" w:line="240" w:lineRule="auto"/>
        <w:rPr>
          <w:rFonts w:eastAsia="Times New Roman" w:cstheme="minorHAnsi"/>
          <w:b/>
          <w:bCs/>
          <w:color w:val="000000"/>
          <w:kern w:val="0"/>
          <w:sz w:val="20"/>
          <w:szCs w:val="20"/>
          <w:shd w:val="clear" w:color="auto" w:fill="FFFFFF"/>
          <w14:ligatures w14:val="none"/>
        </w:rPr>
      </w:pPr>
    </w:p>
    <w:p w14:paraId="39E47F6C" w14:textId="2E0A93D1" w:rsidR="006F1675" w:rsidRPr="000D0FA3" w:rsidRDefault="000C4BB8" w:rsidP="000C4BB8">
      <w:pPr>
        <w:spacing w:after="0" w:line="240" w:lineRule="auto"/>
        <w:rPr>
          <w:rFonts w:eastAsia="Times New Roman" w:cstheme="minorHAnsi"/>
          <w:b/>
          <w:bCs/>
          <w:color w:val="000000"/>
          <w:kern w:val="0"/>
          <w:sz w:val="20"/>
          <w:szCs w:val="20"/>
          <w:shd w:val="clear" w:color="auto" w:fill="FFFFFF"/>
          <w14:ligatures w14:val="none"/>
        </w:rPr>
      </w:pPr>
      <w:r w:rsidRPr="000D0FA3">
        <w:rPr>
          <w:rFonts w:eastAsia="Times New Roman" w:cstheme="minorHAnsi"/>
          <w:b/>
          <w:bCs/>
          <w:color w:val="000000"/>
          <w:kern w:val="0"/>
          <w:sz w:val="20"/>
          <w:szCs w:val="20"/>
          <w:shd w:val="clear" w:color="auto" w:fill="FFFFFF"/>
          <w14:ligatures w14:val="none"/>
        </w:rPr>
        <w:t>All of the above criteria have to be met, otherwise the bidder’s submission may not be considered for further evaluation.</w:t>
      </w:r>
    </w:p>
    <w:p w14:paraId="7B06A99F" w14:textId="77777777" w:rsidR="006F1675" w:rsidRPr="000D0FA3" w:rsidRDefault="006F1675" w:rsidP="0070452C">
      <w:pPr>
        <w:spacing w:after="0" w:line="240" w:lineRule="auto"/>
        <w:rPr>
          <w:rFonts w:eastAsia="Times New Roman" w:cstheme="minorHAnsi"/>
          <w:b/>
          <w:bCs/>
          <w:color w:val="000000"/>
          <w:kern w:val="0"/>
          <w:sz w:val="20"/>
          <w:szCs w:val="20"/>
          <w:shd w:val="clear" w:color="auto" w:fill="FFFFFF"/>
          <w14:ligatures w14:val="none"/>
        </w:rPr>
      </w:pPr>
    </w:p>
    <w:p w14:paraId="63F3C2DC" w14:textId="77777777" w:rsidR="006F1675" w:rsidRPr="000D0FA3" w:rsidRDefault="006F1675" w:rsidP="0070452C">
      <w:pPr>
        <w:spacing w:after="0" w:line="240" w:lineRule="auto"/>
        <w:rPr>
          <w:rFonts w:eastAsia="Times New Roman" w:cstheme="minorHAnsi"/>
          <w:b/>
          <w:bCs/>
          <w:color w:val="000000"/>
          <w:kern w:val="0"/>
          <w:sz w:val="20"/>
          <w:szCs w:val="20"/>
          <w:shd w:val="clear" w:color="auto" w:fill="FFFFFF"/>
          <w14:ligatures w14:val="none"/>
        </w:rPr>
      </w:pPr>
    </w:p>
    <w:p w14:paraId="0B5F582A" w14:textId="6D0B9688" w:rsidR="0070452C" w:rsidRPr="000D0FA3" w:rsidRDefault="006B4284" w:rsidP="000A43F8">
      <w:pPr>
        <w:pStyle w:val="ListParagraph"/>
        <w:numPr>
          <w:ilvl w:val="0"/>
          <w:numId w:val="20"/>
        </w:numPr>
        <w:spacing w:after="0" w:line="240" w:lineRule="auto"/>
        <w:rPr>
          <w:rFonts w:eastAsia="Times New Roman" w:cstheme="minorHAnsi"/>
          <w:b/>
          <w:bCs/>
          <w:color w:val="000000"/>
          <w:kern w:val="0"/>
          <w:sz w:val="24"/>
          <w:szCs w:val="24"/>
          <w:shd w:val="clear" w:color="auto" w:fill="FFFFFF"/>
          <w14:ligatures w14:val="none"/>
        </w:rPr>
      </w:pPr>
      <w:r w:rsidRPr="000D0FA3">
        <w:rPr>
          <w:rFonts w:eastAsia="Times New Roman" w:cstheme="minorHAnsi"/>
          <w:b/>
          <w:bCs/>
          <w:color w:val="000000"/>
          <w:kern w:val="0"/>
          <w:sz w:val="24"/>
          <w:szCs w:val="24"/>
          <w:shd w:val="clear" w:color="auto" w:fill="FFFFFF"/>
          <w14:ligatures w14:val="none"/>
        </w:rPr>
        <w:t>Technical evaluation</w:t>
      </w:r>
    </w:p>
    <w:p w14:paraId="42A09C6A" w14:textId="77777777" w:rsidR="00B46029" w:rsidRPr="000D0FA3" w:rsidRDefault="00B46029" w:rsidP="00B46029">
      <w:pPr>
        <w:spacing w:after="0" w:line="240" w:lineRule="auto"/>
        <w:rPr>
          <w:rFonts w:eastAsia="Times New Roman" w:cstheme="minorHAnsi"/>
          <w:b/>
          <w:bCs/>
          <w:color w:val="000000"/>
          <w:kern w:val="0"/>
          <w:sz w:val="24"/>
          <w:szCs w:val="24"/>
          <w:shd w:val="clear" w:color="auto" w:fill="FFFFFF"/>
          <w14:ligatures w14:val="none"/>
        </w:rPr>
      </w:pPr>
    </w:p>
    <w:p w14:paraId="3E9347C4" w14:textId="77777777" w:rsidR="00D208D0" w:rsidRPr="000D0FA3" w:rsidRDefault="00D208D0" w:rsidP="00D208D0">
      <w:pPr>
        <w:spacing w:after="0" w:line="240" w:lineRule="auto"/>
        <w:jc w:val="both"/>
        <w:textAlignment w:val="baseline"/>
        <w:rPr>
          <w:rFonts w:eastAsia="Times New Roman" w:cstheme="minorHAnsi"/>
          <w:color w:val="000000"/>
          <w:kern w:val="0"/>
          <w:sz w:val="20"/>
          <w:szCs w:val="20"/>
          <w:shd w:val="clear" w:color="auto" w:fill="FFFFFF"/>
          <w14:ligatures w14:val="none"/>
        </w:rPr>
      </w:pPr>
    </w:p>
    <w:p w14:paraId="3335046B" w14:textId="77777777" w:rsidR="00D208D0" w:rsidRPr="000D0FA3" w:rsidRDefault="00D208D0" w:rsidP="001073B9">
      <w:pPr>
        <w:spacing w:after="0" w:line="240" w:lineRule="auto"/>
        <w:jc w:val="both"/>
        <w:textAlignment w:val="baseline"/>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All eligible Bids that meet all above-mentioned requirements will be evaluated based on: </w:t>
      </w:r>
    </w:p>
    <w:p w14:paraId="13F74B06" w14:textId="77777777" w:rsidR="00D208D0" w:rsidRPr="000D0FA3" w:rsidRDefault="00D208D0" w:rsidP="00D208D0">
      <w:pPr>
        <w:spacing w:after="0" w:line="240" w:lineRule="auto"/>
        <w:ind w:firstLine="720"/>
        <w:jc w:val="both"/>
        <w:textAlignment w:val="baseline"/>
        <w:rPr>
          <w:rFonts w:ascii="Segoe UI" w:eastAsia="Times New Roman" w:hAnsi="Segoe UI" w:cs="Segoe UI"/>
          <w:kern w:val="0"/>
          <w:sz w:val="18"/>
          <w:szCs w:val="18"/>
          <w14:ligatures w14:val="none"/>
        </w:rPr>
      </w:pPr>
      <w:r w:rsidRPr="000D0FA3">
        <w:rPr>
          <w:rFonts w:ascii="Arial" w:eastAsia="Times New Roman" w:hAnsi="Arial" w:cs="Arial"/>
          <w:kern w:val="0"/>
          <w14:ligatures w14:val="none"/>
        </w:rPr>
        <w:lastRenderedPageBreak/>
        <w:t> </w:t>
      </w:r>
    </w:p>
    <w:p w14:paraId="3FB74D73" w14:textId="77777777" w:rsidR="00B46029" w:rsidRPr="000D0FA3" w:rsidRDefault="00B46029" w:rsidP="00B46029">
      <w:pPr>
        <w:spacing w:after="0" w:line="240" w:lineRule="auto"/>
        <w:rPr>
          <w:rFonts w:eastAsia="Times New Roman" w:cstheme="minorHAnsi"/>
          <w:b/>
          <w:bCs/>
          <w:color w:val="000000"/>
          <w:kern w:val="0"/>
          <w:sz w:val="24"/>
          <w:szCs w:val="24"/>
          <w:shd w:val="clear" w:color="auto" w:fill="FFFFFF"/>
          <w14:ligatures w14:val="none"/>
        </w:rPr>
      </w:pPr>
    </w:p>
    <w:p w14:paraId="0AC5E7A3" w14:textId="161B9C21" w:rsidR="00B46029" w:rsidRPr="000D0FA3" w:rsidRDefault="00B46029" w:rsidP="001073B9">
      <w:pPr>
        <w:pStyle w:val="ListParagraph"/>
        <w:numPr>
          <w:ilvl w:val="0"/>
          <w:numId w:val="20"/>
        </w:numPr>
        <w:spacing w:after="0" w:line="240" w:lineRule="auto"/>
        <w:rPr>
          <w:rFonts w:eastAsia="Times New Roman" w:cstheme="minorHAnsi"/>
          <w:b/>
          <w:bCs/>
          <w:color w:val="000000"/>
          <w:kern w:val="0"/>
          <w:sz w:val="24"/>
          <w:szCs w:val="24"/>
          <w:shd w:val="clear" w:color="auto" w:fill="FFFFFF"/>
          <w14:ligatures w14:val="none"/>
        </w:rPr>
      </w:pPr>
      <w:r w:rsidRPr="000D0FA3">
        <w:rPr>
          <w:rFonts w:eastAsia="Times New Roman" w:cstheme="minorHAnsi"/>
          <w:b/>
          <w:bCs/>
          <w:color w:val="000000"/>
          <w:kern w:val="0"/>
          <w:sz w:val="24"/>
          <w:szCs w:val="24"/>
          <w:shd w:val="clear" w:color="auto" w:fill="FFFFFF"/>
          <w14:ligatures w14:val="none"/>
        </w:rPr>
        <w:t>Financial  evaluation</w:t>
      </w:r>
    </w:p>
    <w:p w14:paraId="3DB4FB12" w14:textId="77777777" w:rsidR="00B46029" w:rsidRPr="000D0FA3" w:rsidRDefault="00B46029" w:rsidP="004D3A1E">
      <w:pPr>
        <w:spacing w:after="0" w:line="240" w:lineRule="auto"/>
        <w:rPr>
          <w:rFonts w:eastAsia="Times New Roman" w:cstheme="minorHAnsi"/>
          <w:color w:val="000000"/>
          <w:kern w:val="0"/>
          <w:sz w:val="20"/>
          <w:szCs w:val="20"/>
          <w:shd w:val="clear" w:color="auto" w:fill="FFFFFF"/>
          <w14:ligatures w14:val="none"/>
        </w:rPr>
      </w:pPr>
    </w:p>
    <w:p w14:paraId="22F8A4B3" w14:textId="11E7EF7A" w:rsidR="00B46029" w:rsidRPr="000D0FA3" w:rsidRDefault="009B4E03" w:rsidP="00B46029">
      <w:pPr>
        <w:spacing w:after="0" w:line="240" w:lineRule="auto"/>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 xml:space="preserve">Financial Evaluation will be carried out as follows: </w:t>
      </w:r>
    </w:p>
    <w:p w14:paraId="1CE1458D" w14:textId="70F8382B" w:rsidR="0070452C" w:rsidRDefault="007033EF" w:rsidP="0070452C">
      <w:pPr>
        <w:spacing w:after="0" w:line="240" w:lineRule="auto"/>
        <w:rPr>
          <w:rFonts w:eastAsia="Times New Roman" w:cstheme="minorHAnsi"/>
          <w:color w:val="000000"/>
          <w:kern w:val="0"/>
          <w:sz w:val="20"/>
          <w:szCs w:val="20"/>
          <w:shd w:val="clear" w:color="auto" w:fill="FFFFFF"/>
          <w14:ligatures w14:val="none"/>
        </w:rPr>
      </w:pPr>
      <w:r w:rsidRPr="007033EF">
        <w:rPr>
          <w:rFonts w:eastAsia="Times New Roman" w:cstheme="minorHAnsi"/>
          <w:color w:val="000000"/>
          <w:kern w:val="0"/>
          <w:sz w:val="20"/>
          <w:szCs w:val="20"/>
          <w:shd w:val="clear" w:color="auto" w:fill="FFFFFF"/>
          <w14:ligatures w14:val="none"/>
        </w:rPr>
        <w:t>The competitiveness of the quoted prices for the required items will be evaluated separately for</w:t>
      </w:r>
      <w:r w:rsidR="007A01A3">
        <w:rPr>
          <w:rFonts w:eastAsia="Times New Roman" w:cstheme="minorHAnsi"/>
          <w:color w:val="000000"/>
          <w:kern w:val="0"/>
          <w:sz w:val="20"/>
          <w:szCs w:val="20"/>
          <w:shd w:val="clear" w:color="auto" w:fill="FFFFFF"/>
          <w14:ligatures w14:val="none"/>
        </w:rPr>
        <w:t xml:space="preserve"> each item. </w:t>
      </w:r>
    </w:p>
    <w:p w14:paraId="0CF9FAF6" w14:textId="77777777" w:rsidR="00AC1808" w:rsidRPr="000D0FA3" w:rsidRDefault="00AC1808" w:rsidP="0070452C">
      <w:pPr>
        <w:spacing w:after="0" w:line="240" w:lineRule="auto"/>
        <w:rPr>
          <w:rFonts w:eastAsia="Times New Roman" w:cstheme="minorHAnsi"/>
          <w:color w:val="000000"/>
          <w:kern w:val="0"/>
          <w:sz w:val="20"/>
          <w:szCs w:val="20"/>
          <w:shd w:val="clear" w:color="auto" w:fill="FFFFFF"/>
          <w14:ligatures w14:val="none"/>
        </w:rPr>
      </w:pPr>
    </w:p>
    <w:p w14:paraId="0935F403" w14:textId="6F37D5EF" w:rsidR="0070452C" w:rsidRPr="000D0FA3" w:rsidRDefault="00414BF5" w:rsidP="0070452C">
      <w:pPr>
        <w:spacing w:after="0" w:line="240" w:lineRule="auto"/>
        <w:rPr>
          <w:rFonts w:eastAsia="Times New Roman" w:cstheme="minorHAnsi"/>
          <w:b/>
          <w:bCs/>
          <w:color w:val="000000"/>
          <w:kern w:val="0"/>
          <w:sz w:val="24"/>
          <w:szCs w:val="24"/>
          <w:shd w:val="clear" w:color="auto" w:fill="FFFFFF"/>
          <w:rtl/>
          <w:lang w:bidi="ar-SY"/>
          <w14:ligatures w14:val="none"/>
        </w:rPr>
      </w:pPr>
      <w:r w:rsidRPr="000D0FA3">
        <w:rPr>
          <w:rFonts w:eastAsia="Times New Roman" w:cstheme="minorHAnsi"/>
          <w:b/>
          <w:bCs/>
          <w:color w:val="000000"/>
          <w:kern w:val="0"/>
          <w:sz w:val="24"/>
          <w:szCs w:val="24"/>
          <w:shd w:val="clear" w:color="auto" w:fill="FFFFFF"/>
          <w:lang w:bidi="ar-SY"/>
          <w14:ligatures w14:val="none"/>
        </w:rPr>
        <w:t>CONTRACT AWARD</w:t>
      </w:r>
    </w:p>
    <w:p w14:paraId="75DEDCFF" w14:textId="77777777" w:rsidR="0070452C" w:rsidRPr="000D0FA3" w:rsidRDefault="0070452C" w:rsidP="0070452C">
      <w:pPr>
        <w:spacing w:after="0" w:line="240" w:lineRule="auto"/>
        <w:rPr>
          <w:rFonts w:eastAsia="Times New Roman" w:cstheme="minorHAnsi"/>
          <w:color w:val="000000"/>
          <w:kern w:val="0"/>
          <w:sz w:val="20"/>
          <w:szCs w:val="20"/>
          <w:shd w:val="clear" w:color="auto" w:fill="FFFFFF"/>
          <w14:ligatures w14:val="none"/>
        </w:rPr>
      </w:pPr>
      <w:r w:rsidRPr="000D0FA3">
        <w:rPr>
          <w:rFonts w:eastAsia="Times New Roman" w:cstheme="minorHAnsi"/>
          <w:color w:val="000000"/>
          <w:kern w:val="0"/>
          <w:sz w:val="20"/>
          <w:szCs w:val="20"/>
          <w:shd w:val="clear" w:color="auto" w:fill="FFFFFF"/>
          <w14:ligatures w14:val="none"/>
        </w:rPr>
        <w:t>The contract will be awarded to the lowest technically evaluated and responsive offer which meets UNHCR requirement.</w:t>
      </w:r>
    </w:p>
    <w:p w14:paraId="01D10E8A" w14:textId="2BB71CE1" w:rsidR="0070452C" w:rsidRPr="001073B9" w:rsidRDefault="00C57CD8" w:rsidP="0070452C">
      <w:pPr>
        <w:spacing w:after="0" w:line="240" w:lineRule="auto"/>
        <w:rPr>
          <w:rFonts w:eastAsia="Times New Roman" w:cstheme="minorHAnsi"/>
          <w:b/>
          <w:bCs/>
          <w:color w:val="000000"/>
          <w:kern w:val="0"/>
          <w:sz w:val="24"/>
          <w:szCs w:val="24"/>
          <w:shd w:val="clear" w:color="auto" w:fill="FFFFFF"/>
          <w14:ligatures w14:val="none"/>
        </w:rPr>
      </w:pPr>
      <w:r w:rsidRPr="000D0FA3">
        <w:rPr>
          <w:rFonts w:eastAsia="Times New Roman" w:cstheme="minorHAnsi"/>
          <w:b/>
          <w:bCs/>
          <w:color w:val="000000"/>
          <w:kern w:val="0"/>
          <w:sz w:val="24"/>
          <w:szCs w:val="24"/>
          <w:shd w:val="clear" w:color="auto" w:fill="FFFFFF"/>
          <w14:ligatures w14:val="none"/>
        </w:rPr>
        <w:t>PAYMENT</w:t>
      </w:r>
    </w:p>
    <w:p w14:paraId="7E77F343" w14:textId="77777777" w:rsidR="00953A93" w:rsidRPr="00425CFD" w:rsidRDefault="00953A93" w:rsidP="00953A93">
      <w:pPr>
        <w:spacing w:before="60" w:after="60"/>
        <w:jc w:val="both"/>
        <w:rPr>
          <w:rFonts w:eastAsia="Times New Roman" w:cstheme="minorHAnsi"/>
          <w:color w:val="333333"/>
          <w:kern w:val="0"/>
          <w:sz w:val="20"/>
          <w:szCs w:val="20"/>
          <w14:ligatures w14:val="none"/>
        </w:rPr>
      </w:pPr>
      <w:r w:rsidRPr="00425CFD">
        <w:rPr>
          <w:rFonts w:eastAsia="Times New Roman" w:cstheme="minorHAnsi"/>
          <w:color w:val="333333"/>
          <w:kern w:val="0"/>
          <w:sz w:val="20"/>
          <w:szCs w:val="20"/>
          <w14:ligatures w14:val="none"/>
        </w:rPr>
        <w:t>The standard payment terms of UNHCR are net 30 days upon satisfactory delivery of goods and/or services, receipt of the invoice (and supporting documents) and acceptance thereof by UNHCR. Due to sanctions (US-OFAC and EU) imposed on the Syrian Arab Republic, the completion of the payment process is subject to the receipt by UNHCR of the clearance provided by the vendor’s nominated intermediary/beneficiary bank on accepting the electronic fund transfer.</w:t>
      </w:r>
    </w:p>
    <w:p w14:paraId="22D3F680" w14:textId="77777777" w:rsidR="00DB684B" w:rsidRPr="00567BC2" w:rsidRDefault="00DB684B" w:rsidP="003D0969">
      <w:pPr>
        <w:spacing w:after="0" w:line="240" w:lineRule="auto"/>
        <w:rPr>
          <w:rFonts w:eastAsia="Times New Roman" w:cstheme="minorHAnsi"/>
          <w:color w:val="000000"/>
          <w:kern w:val="0"/>
          <w:sz w:val="20"/>
          <w:szCs w:val="20"/>
          <w14:ligatures w14:val="none"/>
        </w:rPr>
      </w:pPr>
    </w:p>
    <w:p w14:paraId="457ABE4D" w14:textId="1EB55160" w:rsidR="008257E2" w:rsidRDefault="008257E2" w:rsidP="008257E2">
      <w:pPr>
        <w:spacing w:after="0" w:line="240" w:lineRule="auto"/>
        <w:rPr>
          <w:rFonts w:eastAsia="Times New Roman" w:cstheme="minorHAnsi"/>
          <w:color w:val="000000"/>
          <w:kern w:val="0"/>
          <w:sz w:val="20"/>
          <w:szCs w:val="20"/>
          <w14:ligatures w14:val="none"/>
        </w:rPr>
      </w:pPr>
      <w:r w:rsidRPr="001073B9">
        <w:rPr>
          <w:rFonts w:eastAsia="Times New Roman" w:cstheme="minorHAnsi"/>
          <w:b/>
          <w:bCs/>
          <w:color w:val="000000"/>
          <w:kern w:val="0"/>
          <w:sz w:val="24"/>
          <w:szCs w:val="24"/>
          <w14:ligatures w14:val="none"/>
        </w:rPr>
        <w:t>Important</w:t>
      </w:r>
      <w:r w:rsidRPr="001073B9">
        <w:rPr>
          <w:rFonts w:eastAsia="Times New Roman" w:cstheme="minorHAnsi"/>
          <w:color w:val="333333"/>
          <w:kern w:val="0"/>
          <w:sz w:val="24"/>
          <w:szCs w:val="24"/>
          <w:shd w:val="clear" w:color="auto" w:fill="FFFFFF"/>
          <w14:ligatures w14:val="none"/>
        </w:rPr>
        <w:t>:</w:t>
      </w:r>
      <w:r w:rsidRPr="00567BC2">
        <w:rPr>
          <w:rFonts w:eastAsia="Times New Roman" w:cstheme="minorHAnsi"/>
          <w:color w:val="000000"/>
          <w:kern w:val="0"/>
          <w:sz w:val="20"/>
          <w:szCs w:val="20"/>
          <w14:ligatures w14:val="none"/>
        </w:rPr>
        <w:t> Kindly upload financial proposal documents in financial section (Financial Evaluation - Commercial) only. If your financial proposal is visible in any part of the technical section, your proposal will be disqualified</w:t>
      </w:r>
      <w:r w:rsidRPr="00567BC2">
        <w:rPr>
          <w:rFonts w:eastAsia="Times New Roman" w:cstheme="minorHAnsi"/>
          <w:color w:val="333333"/>
          <w:kern w:val="0"/>
          <w:sz w:val="20"/>
          <w:szCs w:val="20"/>
          <w:shd w:val="clear" w:color="auto" w:fill="FFFFFF"/>
          <w14:ligatures w14:val="none"/>
        </w:rPr>
        <w:t>.</w:t>
      </w:r>
    </w:p>
    <w:p w14:paraId="63502EFE" w14:textId="77777777" w:rsidR="008257E2" w:rsidRDefault="008257E2" w:rsidP="008257E2">
      <w:pPr>
        <w:spacing w:after="0" w:line="240" w:lineRule="auto"/>
        <w:rPr>
          <w:rFonts w:eastAsia="Times New Roman" w:cstheme="minorHAnsi"/>
          <w:color w:val="000000"/>
          <w:kern w:val="0"/>
          <w:sz w:val="20"/>
          <w:szCs w:val="20"/>
          <w14:ligatures w14:val="none"/>
        </w:rPr>
      </w:pPr>
    </w:p>
    <w:p w14:paraId="2E59F4EC" w14:textId="77777777" w:rsidR="00334E6A" w:rsidRPr="00567BC2" w:rsidRDefault="00334E6A" w:rsidP="008257E2">
      <w:pPr>
        <w:spacing w:after="0" w:line="240" w:lineRule="auto"/>
        <w:rPr>
          <w:rFonts w:eastAsia="Times New Roman" w:cstheme="minorHAnsi"/>
          <w:color w:val="000000"/>
          <w:kern w:val="0"/>
          <w:sz w:val="20"/>
          <w:szCs w:val="20"/>
          <w14:ligatures w14:val="none"/>
        </w:rPr>
      </w:pPr>
    </w:p>
    <w:p w14:paraId="068C1B4E" w14:textId="4EEFF34F" w:rsidR="003D0969" w:rsidRPr="00567BC2" w:rsidRDefault="00176DBF" w:rsidP="003D0969">
      <w:pPr>
        <w:spacing w:after="0" w:line="240" w:lineRule="auto"/>
        <w:rPr>
          <w:rFonts w:eastAsia="Times New Roman" w:cstheme="minorHAnsi"/>
          <w:color w:val="000000"/>
          <w:kern w:val="0"/>
          <w:sz w:val="20"/>
          <w:szCs w:val="20"/>
          <w14:ligatures w14:val="none"/>
        </w:rPr>
      </w:pPr>
      <w:r w:rsidRPr="00176DBF">
        <w:rPr>
          <w:rFonts w:eastAsia="Times New Roman" w:cstheme="minorHAnsi"/>
          <w:b/>
          <w:bCs/>
          <w:color w:val="000000"/>
          <w:kern w:val="0"/>
          <w:sz w:val="20"/>
          <w:szCs w:val="20"/>
          <w:u w:val="single"/>
          <w14:ligatures w14:val="none"/>
        </w:rPr>
        <w:t>REQUEST FOR CLARIFICATION</w:t>
      </w:r>
      <w:r w:rsidR="003D0969" w:rsidRPr="00567BC2">
        <w:rPr>
          <w:rFonts w:eastAsia="Times New Roman" w:cstheme="minorHAnsi"/>
          <w:b/>
          <w:bCs/>
          <w:color w:val="000000"/>
          <w:kern w:val="0"/>
          <w:sz w:val="20"/>
          <w:szCs w:val="20"/>
          <w:u w:val="single"/>
          <w14:ligatures w14:val="none"/>
        </w:rPr>
        <w:t>:</w:t>
      </w:r>
      <w:r w:rsidR="003D0969" w:rsidRPr="00567BC2">
        <w:rPr>
          <w:rFonts w:eastAsia="Times New Roman" w:cstheme="minorHAnsi"/>
          <w:b/>
          <w:bCs/>
          <w:color w:val="333333"/>
          <w:kern w:val="0"/>
          <w:sz w:val="20"/>
          <w:szCs w:val="20"/>
          <w14:ligatures w14:val="none"/>
        </w:rPr>
        <w:t>        </w:t>
      </w:r>
    </w:p>
    <w:p w14:paraId="481DA497" w14:textId="77777777" w:rsidR="003D0969" w:rsidRPr="00567BC2" w:rsidRDefault="003D0969" w:rsidP="003D0969">
      <w:pPr>
        <w:spacing w:after="0" w:line="240" w:lineRule="auto"/>
        <w:ind w:firstLine="360"/>
        <w:jc w:val="both"/>
        <w:rPr>
          <w:rFonts w:eastAsia="Times New Roman" w:cstheme="minorHAnsi"/>
          <w:color w:val="000000"/>
          <w:kern w:val="0"/>
          <w:sz w:val="20"/>
          <w:szCs w:val="20"/>
          <w14:ligatures w14:val="none"/>
        </w:rPr>
      </w:pPr>
    </w:p>
    <w:p w14:paraId="22B58942" w14:textId="350B9122" w:rsidR="001C1ED2" w:rsidRPr="001C1ED2" w:rsidRDefault="001C1ED2" w:rsidP="001C1ED2">
      <w:pPr>
        <w:shd w:val="clear" w:color="auto" w:fill="FFFFFF"/>
        <w:spacing w:after="0" w:line="240" w:lineRule="auto"/>
        <w:rPr>
          <w:rFonts w:eastAsia="Times New Roman" w:cstheme="minorHAnsi"/>
          <w:color w:val="333333"/>
          <w:kern w:val="0"/>
          <w:sz w:val="20"/>
          <w:szCs w:val="20"/>
          <w14:ligatures w14:val="none"/>
        </w:rPr>
      </w:pPr>
      <w:r w:rsidRPr="001C1ED2">
        <w:rPr>
          <w:rFonts w:eastAsia="Times New Roman" w:cstheme="minorHAnsi"/>
          <w:color w:val="333333"/>
          <w:kern w:val="0"/>
          <w:sz w:val="20"/>
          <w:szCs w:val="20"/>
          <w14:ligatures w14:val="none"/>
        </w:rPr>
        <w:t xml:space="preserve">Bidders are required to submit any request for clarification or any question in respect of this </w:t>
      </w:r>
      <w:r w:rsidR="0082114E">
        <w:rPr>
          <w:rFonts w:eastAsia="Times New Roman" w:cstheme="minorHAnsi"/>
          <w:color w:val="333333"/>
          <w:kern w:val="0"/>
          <w:sz w:val="20"/>
          <w:szCs w:val="20"/>
          <w14:ligatures w14:val="none"/>
        </w:rPr>
        <w:t>RFQ</w:t>
      </w:r>
      <w:r w:rsidR="0082114E" w:rsidRPr="001C1ED2">
        <w:rPr>
          <w:rFonts w:eastAsia="Times New Roman" w:cstheme="minorHAnsi"/>
          <w:color w:val="333333"/>
          <w:kern w:val="0"/>
          <w:sz w:val="20"/>
          <w:szCs w:val="20"/>
          <w14:ligatures w14:val="none"/>
        </w:rPr>
        <w:t xml:space="preserve"> </w:t>
      </w:r>
      <w:r w:rsidRPr="001C1ED2">
        <w:rPr>
          <w:rFonts w:eastAsia="Times New Roman" w:cstheme="minorHAnsi"/>
          <w:color w:val="333333"/>
          <w:kern w:val="0"/>
          <w:sz w:val="20"/>
          <w:szCs w:val="20"/>
          <w14:ligatures w14:val="none"/>
        </w:rPr>
        <w:t xml:space="preserve">by this ERP portal using messaging </w:t>
      </w:r>
      <w:r w:rsidRPr="005621CA">
        <w:rPr>
          <w:rFonts w:eastAsia="Times New Roman" w:cstheme="minorHAnsi"/>
          <w:color w:val="333333"/>
          <w:kern w:val="0"/>
          <w:sz w:val="20"/>
          <w:szCs w:val="20"/>
          <w14:ligatures w14:val="none"/>
        </w:rPr>
        <w:t xml:space="preserve">functionality before the clarification date deadline. The deadline for receipt of questions is </w:t>
      </w:r>
      <w:r w:rsidRPr="002769C1">
        <w:rPr>
          <w:rFonts w:eastAsia="Times New Roman" w:cstheme="minorHAnsi"/>
          <w:color w:val="333333"/>
          <w:kern w:val="0"/>
          <w:sz w:val="20"/>
          <w:szCs w:val="20"/>
          <w14:ligatures w14:val="none"/>
        </w:rPr>
        <w:t xml:space="preserve">11:00 hrs Syrian time on </w:t>
      </w:r>
      <w:r w:rsidR="00EA1042">
        <w:rPr>
          <w:rFonts w:eastAsia="Times New Roman" w:cstheme="minorHAnsi"/>
          <w:b/>
          <w:bCs/>
          <w:color w:val="333333"/>
          <w:kern w:val="0"/>
          <w:sz w:val="20"/>
          <w:szCs w:val="20"/>
          <w14:ligatures w14:val="none"/>
        </w:rPr>
        <w:t>1</w:t>
      </w:r>
      <w:r w:rsidR="00C42DF6">
        <w:rPr>
          <w:rFonts w:eastAsia="Times New Roman" w:cstheme="minorHAnsi"/>
          <w:b/>
          <w:bCs/>
          <w:color w:val="333333"/>
          <w:kern w:val="0"/>
          <w:sz w:val="20"/>
          <w:szCs w:val="20"/>
          <w14:ligatures w14:val="none"/>
        </w:rPr>
        <w:t>4</w:t>
      </w:r>
      <w:r w:rsidR="003B0289">
        <w:rPr>
          <w:rFonts w:eastAsia="Times New Roman" w:cstheme="minorHAnsi"/>
          <w:b/>
          <w:bCs/>
          <w:color w:val="333333"/>
          <w:kern w:val="0"/>
          <w:sz w:val="20"/>
          <w:szCs w:val="20"/>
          <w14:ligatures w14:val="none"/>
        </w:rPr>
        <w:t xml:space="preserve"> October</w:t>
      </w:r>
      <w:r w:rsidRPr="002769C1">
        <w:rPr>
          <w:rFonts w:eastAsia="Times New Roman" w:cstheme="minorHAnsi"/>
          <w:b/>
          <w:bCs/>
          <w:color w:val="333333"/>
          <w:kern w:val="0"/>
          <w:sz w:val="20"/>
          <w:szCs w:val="20"/>
          <w14:ligatures w14:val="none"/>
        </w:rPr>
        <w:t xml:space="preserve"> 2024</w:t>
      </w:r>
      <w:r w:rsidRPr="002769C1">
        <w:rPr>
          <w:rFonts w:eastAsia="Times New Roman" w:cstheme="minorHAnsi"/>
          <w:color w:val="333333"/>
          <w:kern w:val="0"/>
          <w:sz w:val="20"/>
          <w:szCs w:val="20"/>
          <w14:ligatures w14:val="none"/>
        </w:rPr>
        <w:t>.</w:t>
      </w:r>
    </w:p>
    <w:p w14:paraId="295F7555" w14:textId="77777777" w:rsidR="001C1ED2" w:rsidRPr="001C1ED2" w:rsidRDefault="001C1ED2" w:rsidP="001C1ED2">
      <w:pPr>
        <w:shd w:val="clear" w:color="auto" w:fill="FFFFFF"/>
        <w:spacing w:after="0" w:line="240" w:lineRule="auto"/>
        <w:rPr>
          <w:rFonts w:eastAsia="Times New Roman" w:cstheme="minorHAnsi"/>
          <w:color w:val="333333"/>
          <w:kern w:val="0"/>
          <w:sz w:val="20"/>
          <w:szCs w:val="20"/>
          <w:lang w:bidi="ar-SY"/>
          <w14:ligatures w14:val="none"/>
        </w:rPr>
      </w:pPr>
    </w:p>
    <w:p w14:paraId="1AA59BA3" w14:textId="4E24F4E0" w:rsidR="003D0969" w:rsidRPr="00567BC2" w:rsidRDefault="001C1ED2" w:rsidP="001C1ED2">
      <w:pPr>
        <w:shd w:val="clear" w:color="auto" w:fill="FFFFFF"/>
        <w:spacing w:after="0" w:line="240" w:lineRule="auto"/>
        <w:jc w:val="both"/>
        <w:rPr>
          <w:rFonts w:eastAsia="Times New Roman" w:cstheme="minorHAnsi"/>
          <w:color w:val="333333"/>
          <w:kern w:val="0"/>
          <w:sz w:val="20"/>
          <w:szCs w:val="20"/>
          <w14:ligatures w14:val="none"/>
        </w:rPr>
      </w:pPr>
      <w:r w:rsidRPr="001C1ED2">
        <w:rPr>
          <w:rFonts w:eastAsia="Times New Roman" w:cstheme="minorHAnsi"/>
          <w:color w:val="333333"/>
          <w:kern w:val="0"/>
          <w:sz w:val="20"/>
          <w:szCs w:val="20"/>
          <w14:ligatures w14:val="none"/>
        </w:rPr>
        <w:t>Bidders are requested to keep all questions concise. UNHCR will reply to the questions received as soon as possible by the system. Answering the queries or resolving the technical issue would take time and UNHCR will not be held liable for any delays. UNHCR will respond during official business hours.</w:t>
      </w:r>
    </w:p>
    <w:p w14:paraId="2FF16270" w14:textId="53AAB580" w:rsidR="0006285F" w:rsidRPr="00567BC2" w:rsidRDefault="003D0969" w:rsidP="005516E4">
      <w:pPr>
        <w:spacing w:after="0" w:line="240" w:lineRule="auto"/>
        <w:rPr>
          <w:rFonts w:eastAsia="Arial Unicode MS" w:cstheme="minorHAnsi"/>
          <w:b/>
          <w:sz w:val="20"/>
          <w:szCs w:val="20"/>
        </w:rPr>
      </w:pPr>
      <w:r w:rsidRPr="00567BC2">
        <w:rPr>
          <w:rFonts w:eastAsia="Times New Roman" w:cstheme="minorHAnsi"/>
          <w:color w:val="333333"/>
          <w:kern w:val="0"/>
          <w:sz w:val="20"/>
          <w:szCs w:val="20"/>
          <w:shd w:val="clear" w:color="auto" w:fill="FFFFFF"/>
          <w14:ligatures w14:val="none"/>
        </w:rPr>
        <w:t> </w:t>
      </w:r>
    </w:p>
    <w:p w14:paraId="52805C56" w14:textId="77777777" w:rsidR="0006285F" w:rsidRPr="00567BC2" w:rsidRDefault="0006285F" w:rsidP="007402F5">
      <w:pPr>
        <w:ind w:right="-57"/>
        <w:jc w:val="center"/>
        <w:rPr>
          <w:rFonts w:eastAsia="Arial Unicode MS" w:cstheme="minorHAnsi"/>
          <w:b/>
          <w:sz w:val="20"/>
          <w:szCs w:val="20"/>
          <w:rtl/>
          <w:lang w:bidi="ar-SY"/>
        </w:rPr>
      </w:pPr>
    </w:p>
    <w:sectPr w:rsidR="0006285F" w:rsidRPr="00567B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E0ED0" w14:textId="77777777" w:rsidR="006030DB" w:rsidRDefault="006030DB" w:rsidP="00EE45DF">
      <w:pPr>
        <w:spacing w:after="0" w:line="240" w:lineRule="auto"/>
      </w:pPr>
      <w:r>
        <w:separator/>
      </w:r>
    </w:p>
  </w:endnote>
  <w:endnote w:type="continuationSeparator" w:id="0">
    <w:p w14:paraId="5627DD56" w14:textId="77777777" w:rsidR="006030DB" w:rsidRDefault="006030DB" w:rsidP="00EE4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13403" w14:textId="77777777" w:rsidR="006030DB" w:rsidRDefault="006030DB" w:rsidP="00EE45DF">
      <w:pPr>
        <w:spacing w:after="0" w:line="240" w:lineRule="auto"/>
      </w:pPr>
      <w:r>
        <w:separator/>
      </w:r>
    </w:p>
  </w:footnote>
  <w:footnote w:type="continuationSeparator" w:id="0">
    <w:p w14:paraId="635170FE" w14:textId="77777777" w:rsidR="006030DB" w:rsidRDefault="006030DB" w:rsidP="00EE45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257B"/>
    <w:multiLevelType w:val="hybridMultilevel"/>
    <w:tmpl w:val="1D4083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C5441C"/>
    <w:multiLevelType w:val="hybridMultilevel"/>
    <w:tmpl w:val="2ABAA0A8"/>
    <w:lvl w:ilvl="0" w:tplc="D81439A6">
      <w:start w:val="5"/>
      <w:numFmt w:val="decimal"/>
      <w:lvlText w:val="%1."/>
      <w:lvlJc w:val="left"/>
      <w:pPr>
        <w:ind w:left="720" w:hanging="360"/>
      </w:pPr>
      <w:rPr>
        <w:rFonts w:asciiTheme="minorHAnsi" w:hAnsiTheme="minorHAnsi" w:cstheme="minorHAnsi"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F05B2"/>
    <w:multiLevelType w:val="hybridMultilevel"/>
    <w:tmpl w:val="58CA9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B606F"/>
    <w:multiLevelType w:val="hybridMultilevel"/>
    <w:tmpl w:val="AB7AE54C"/>
    <w:lvl w:ilvl="0" w:tplc="1ED2AC76">
      <w:start w:val="1"/>
      <w:numFmt w:val="upperLetter"/>
      <w:lvlText w:val="%1-"/>
      <w:lvlJc w:val="left"/>
      <w:pPr>
        <w:ind w:left="270" w:hanging="360"/>
      </w:pPr>
      <w:rPr>
        <w:rFonts w:hint="default"/>
        <w:b/>
        <w:bCs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15:restartNumberingAfterBreak="0">
    <w:nsid w:val="10E01FFD"/>
    <w:multiLevelType w:val="hybridMultilevel"/>
    <w:tmpl w:val="79181FE4"/>
    <w:lvl w:ilvl="0" w:tplc="7B5CE2D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11036381"/>
    <w:multiLevelType w:val="hybridMultilevel"/>
    <w:tmpl w:val="35D46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432F3"/>
    <w:multiLevelType w:val="hybridMultilevel"/>
    <w:tmpl w:val="995E2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0272A"/>
    <w:multiLevelType w:val="hybridMultilevel"/>
    <w:tmpl w:val="E1FE5010"/>
    <w:lvl w:ilvl="0" w:tplc="EB56E6F0">
      <w:start w:val="1"/>
      <w:numFmt w:val="upperLetter"/>
      <w:lvlText w:val="%1)"/>
      <w:lvlJc w:val="left"/>
      <w:pPr>
        <w:ind w:left="720" w:hanging="360"/>
      </w:pPr>
      <w:rPr>
        <w:rFonts w:ascii="Arial" w:hAnsi="Arial" w:cs="Arial" w:hint="default"/>
        <w:b/>
        <w:bCs w:val="0"/>
        <w:sz w:val="20"/>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557065"/>
    <w:multiLevelType w:val="hybridMultilevel"/>
    <w:tmpl w:val="3C94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B26EE0"/>
    <w:multiLevelType w:val="hybridMultilevel"/>
    <w:tmpl w:val="23F4C1E4"/>
    <w:lvl w:ilvl="0" w:tplc="01F09986">
      <w:numFmt w:val="bullet"/>
      <w:lvlText w:val="-"/>
      <w:lvlJc w:val="left"/>
      <w:pPr>
        <w:ind w:left="630" w:hanging="360"/>
      </w:pPr>
      <w:rPr>
        <w:rFonts w:ascii="Calibri" w:eastAsiaTheme="minorHAnsi" w:hAnsi="Calibri" w:cs="Calibri" w:hint="default"/>
        <w:b/>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15:restartNumberingAfterBreak="0">
    <w:nsid w:val="25B07C3B"/>
    <w:multiLevelType w:val="hybridMultilevel"/>
    <w:tmpl w:val="58147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81F6363"/>
    <w:multiLevelType w:val="hybridMultilevel"/>
    <w:tmpl w:val="8BACD4A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15:restartNumberingAfterBreak="0">
    <w:nsid w:val="2DF72B3C"/>
    <w:multiLevelType w:val="hybridMultilevel"/>
    <w:tmpl w:val="C63EE0AE"/>
    <w:lvl w:ilvl="0" w:tplc="93F217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A86BA3"/>
    <w:multiLevelType w:val="hybridMultilevel"/>
    <w:tmpl w:val="337ED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4E1C88"/>
    <w:multiLevelType w:val="hybridMultilevel"/>
    <w:tmpl w:val="A72016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9B80DA3"/>
    <w:multiLevelType w:val="hybridMultilevel"/>
    <w:tmpl w:val="8F56749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 w15:restartNumberingAfterBreak="0">
    <w:nsid w:val="46543C19"/>
    <w:multiLevelType w:val="hybridMultilevel"/>
    <w:tmpl w:val="C13A6A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065A50"/>
    <w:multiLevelType w:val="hybridMultilevel"/>
    <w:tmpl w:val="EF5A0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950AAC"/>
    <w:multiLevelType w:val="hybridMultilevel"/>
    <w:tmpl w:val="D49CF582"/>
    <w:lvl w:ilvl="0" w:tplc="93C69B5E">
      <w:start w:val="1"/>
      <w:numFmt w:val="decimal"/>
      <w:lvlText w:val="%1."/>
      <w:lvlJc w:val="left"/>
      <w:pPr>
        <w:ind w:left="876" w:hanging="5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CC427F"/>
    <w:multiLevelType w:val="hybridMultilevel"/>
    <w:tmpl w:val="9306BC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0" w15:restartNumberingAfterBreak="0">
    <w:nsid w:val="4DE877FD"/>
    <w:multiLevelType w:val="hybridMultilevel"/>
    <w:tmpl w:val="F85C7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5415C0"/>
    <w:multiLevelType w:val="hybridMultilevel"/>
    <w:tmpl w:val="A75E43EC"/>
    <w:lvl w:ilvl="0" w:tplc="10EC9A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CE7EFD"/>
    <w:multiLevelType w:val="hybridMultilevel"/>
    <w:tmpl w:val="15F6EE9C"/>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1E675E6"/>
    <w:multiLevelType w:val="hybridMultilevel"/>
    <w:tmpl w:val="A78E78B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4" w15:restartNumberingAfterBreak="0">
    <w:nsid w:val="7F121D89"/>
    <w:multiLevelType w:val="multilevel"/>
    <w:tmpl w:val="AC68B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3476376">
    <w:abstractNumId w:val="18"/>
  </w:num>
  <w:num w:numId="2" w16cid:durableId="577515943">
    <w:abstractNumId w:val="13"/>
  </w:num>
  <w:num w:numId="3" w16cid:durableId="88041906">
    <w:abstractNumId w:val="8"/>
  </w:num>
  <w:num w:numId="4" w16cid:durableId="798574310">
    <w:abstractNumId w:val="7"/>
  </w:num>
  <w:num w:numId="5" w16cid:durableId="605046148">
    <w:abstractNumId w:val="14"/>
  </w:num>
  <w:num w:numId="6" w16cid:durableId="483740305">
    <w:abstractNumId w:val="0"/>
  </w:num>
  <w:num w:numId="7" w16cid:durableId="1927303583">
    <w:abstractNumId w:val="22"/>
  </w:num>
  <w:num w:numId="8" w16cid:durableId="1836526314">
    <w:abstractNumId w:val="1"/>
  </w:num>
  <w:num w:numId="9" w16cid:durableId="1429429252">
    <w:abstractNumId w:val="20"/>
  </w:num>
  <w:num w:numId="10" w16cid:durableId="1579172319">
    <w:abstractNumId w:val="15"/>
  </w:num>
  <w:num w:numId="11" w16cid:durableId="1068844770">
    <w:abstractNumId w:val="6"/>
  </w:num>
  <w:num w:numId="12" w16cid:durableId="1215002407">
    <w:abstractNumId w:val="24"/>
  </w:num>
  <w:num w:numId="13" w16cid:durableId="408428397">
    <w:abstractNumId w:val="3"/>
  </w:num>
  <w:num w:numId="14" w16cid:durableId="1969192362">
    <w:abstractNumId w:val="11"/>
  </w:num>
  <w:num w:numId="15" w16cid:durableId="841706369">
    <w:abstractNumId w:val="5"/>
  </w:num>
  <w:num w:numId="16" w16cid:durableId="1958439546">
    <w:abstractNumId w:val="2"/>
  </w:num>
  <w:num w:numId="17" w16cid:durableId="1093402885">
    <w:abstractNumId w:val="17"/>
  </w:num>
  <w:num w:numId="18" w16cid:durableId="732199622">
    <w:abstractNumId w:val="12"/>
  </w:num>
  <w:num w:numId="19" w16cid:durableId="406852404">
    <w:abstractNumId w:val="16"/>
  </w:num>
  <w:num w:numId="20" w16cid:durableId="68813433">
    <w:abstractNumId w:val="21"/>
  </w:num>
  <w:num w:numId="21" w16cid:durableId="1723599425">
    <w:abstractNumId w:val="9"/>
  </w:num>
  <w:num w:numId="22" w16cid:durableId="606543294">
    <w:abstractNumId w:val="4"/>
  </w:num>
  <w:num w:numId="23" w16cid:durableId="630329837">
    <w:abstractNumId w:val="23"/>
  </w:num>
  <w:num w:numId="24" w16cid:durableId="304118016">
    <w:abstractNumId w:val="19"/>
  </w:num>
  <w:num w:numId="25" w16cid:durableId="20170280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229"/>
    <w:rsid w:val="00000B10"/>
    <w:rsid w:val="00004693"/>
    <w:rsid w:val="00004C00"/>
    <w:rsid w:val="00011651"/>
    <w:rsid w:val="00013962"/>
    <w:rsid w:val="000149CF"/>
    <w:rsid w:val="00015056"/>
    <w:rsid w:val="00017DBB"/>
    <w:rsid w:val="00022E79"/>
    <w:rsid w:val="000278C2"/>
    <w:rsid w:val="000408F0"/>
    <w:rsid w:val="00041650"/>
    <w:rsid w:val="000427A1"/>
    <w:rsid w:val="00045F71"/>
    <w:rsid w:val="0006285F"/>
    <w:rsid w:val="00062C27"/>
    <w:rsid w:val="00071D9E"/>
    <w:rsid w:val="00074FD5"/>
    <w:rsid w:val="00075134"/>
    <w:rsid w:val="00075F05"/>
    <w:rsid w:val="00080BB6"/>
    <w:rsid w:val="00081EBC"/>
    <w:rsid w:val="000835D1"/>
    <w:rsid w:val="0008408B"/>
    <w:rsid w:val="00085CE0"/>
    <w:rsid w:val="00087531"/>
    <w:rsid w:val="00090C22"/>
    <w:rsid w:val="00095C71"/>
    <w:rsid w:val="00095F4A"/>
    <w:rsid w:val="00097632"/>
    <w:rsid w:val="00097F16"/>
    <w:rsid w:val="000A43F8"/>
    <w:rsid w:val="000B2A70"/>
    <w:rsid w:val="000B3BD4"/>
    <w:rsid w:val="000B3CA2"/>
    <w:rsid w:val="000B5D53"/>
    <w:rsid w:val="000B656E"/>
    <w:rsid w:val="000B7B42"/>
    <w:rsid w:val="000B7BAA"/>
    <w:rsid w:val="000B7BEE"/>
    <w:rsid w:val="000C443D"/>
    <w:rsid w:val="000C4BB8"/>
    <w:rsid w:val="000C5FA5"/>
    <w:rsid w:val="000D0FA3"/>
    <w:rsid w:val="000D1A8C"/>
    <w:rsid w:val="000D2748"/>
    <w:rsid w:val="000D33CA"/>
    <w:rsid w:val="000D6C8A"/>
    <w:rsid w:val="000D6DA0"/>
    <w:rsid w:val="000E2F82"/>
    <w:rsid w:val="000F2D96"/>
    <w:rsid w:val="000F3612"/>
    <w:rsid w:val="000F4604"/>
    <w:rsid w:val="001012E8"/>
    <w:rsid w:val="00101920"/>
    <w:rsid w:val="001061D3"/>
    <w:rsid w:val="001073B9"/>
    <w:rsid w:val="00110BDD"/>
    <w:rsid w:val="0011534B"/>
    <w:rsid w:val="0012033E"/>
    <w:rsid w:val="001219C6"/>
    <w:rsid w:val="00124EF9"/>
    <w:rsid w:val="001257C1"/>
    <w:rsid w:val="00127EE2"/>
    <w:rsid w:val="001326EB"/>
    <w:rsid w:val="00133161"/>
    <w:rsid w:val="00133A84"/>
    <w:rsid w:val="00134DBE"/>
    <w:rsid w:val="00137BC3"/>
    <w:rsid w:val="001436AE"/>
    <w:rsid w:val="00145D12"/>
    <w:rsid w:val="00152270"/>
    <w:rsid w:val="00152960"/>
    <w:rsid w:val="0015323D"/>
    <w:rsid w:val="001534AA"/>
    <w:rsid w:val="00157C5D"/>
    <w:rsid w:val="00157F0C"/>
    <w:rsid w:val="00164001"/>
    <w:rsid w:val="0017297C"/>
    <w:rsid w:val="001748E0"/>
    <w:rsid w:val="00176DBF"/>
    <w:rsid w:val="001813B7"/>
    <w:rsid w:val="001942FA"/>
    <w:rsid w:val="00195263"/>
    <w:rsid w:val="001B5C83"/>
    <w:rsid w:val="001C13AA"/>
    <w:rsid w:val="001C198C"/>
    <w:rsid w:val="001C1ED2"/>
    <w:rsid w:val="001C59C6"/>
    <w:rsid w:val="001E1F6C"/>
    <w:rsid w:val="001E4695"/>
    <w:rsid w:val="001E5CDD"/>
    <w:rsid w:val="001E6156"/>
    <w:rsid w:val="001E6A13"/>
    <w:rsid w:val="001E6C3F"/>
    <w:rsid w:val="001E75C7"/>
    <w:rsid w:val="001F1A70"/>
    <w:rsid w:val="001F5B34"/>
    <w:rsid w:val="001F7286"/>
    <w:rsid w:val="00211231"/>
    <w:rsid w:val="0021428F"/>
    <w:rsid w:val="002147F4"/>
    <w:rsid w:val="0022389B"/>
    <w:rsid w:val="0022498F"/>
    <w:rsid w:val="002311D8"/>
    <w:rsid w:val="00236BCE"/>
    <w:rsid w:val="00242B51"/>
    <w:rsid w:val="00243E55"/>
    <w:rsid w:val="00250807"/>
    <w:rsid w:val="0025155C"/>
    <w:rsid w:val="002551F9"/>
    <w:rsid w:val="00257F70"/>
    <w:rsid w:val="00265527"/>
    <w:rsid w:val="00265EBA"/>
    <w:rsid w:val="002723F4"/>
    <w:rsid w:val="00274C12"/>
    <w:rsid w:val="002769C1"/>
    <w:rsid w:val="00276E40"/>
    <w:rsid w:val="00282657"/>
    <w:rsid w:val="002833B3"/>
    <w:rsid w:val="00283ECF"/>
    <w:rsid w:val="00291C0A"/>
    <w:rsid w:val="00291FDC"/>
    <w:rsid w:val="00295DDF"/>
    <w:rsid w:val="00297B9A"/>
    <w:rsid w:val="002A077F"/>
    <w:rsid w:val="002A0AFF"/>
    <w:rsid w:val="002A1BF1"/>
    <w:rsid w:val="002B1D37"/>
    <w:rsid w:val="002B73C1"/>
    <w:rsid w:val="002B78FA"/>
    <w:rsid w:val="002C0A02"/>
    <w:rsid w:val="002C5FD9"/>
    <w:rsid w:val="002C635E"/>
    <w:rsid w:val="002C7F82"/>
    <w:rsid w:val="002D165F"/>
    <w:rsid w:val="002D21DB"/>
    <w:rsid w:val="002D2F2C"/>
    <w:rsid w:val="002D678D"/>
    <w:rsid w:val="002E0E0D"/>
    <w:rsid w:val="002E236E"/>
    <w:rsid w:val="002E4CB5"/>
    <w:rsid w:val="002F0E74"/>
    <w:rsid w:val="00303B08"/>
    <w:rsid w:val="003044E8"/>
    <w:rsid w:val="00305DF9"/>
    <w:rsid w:val="0030651F"/>
    <w:rsid w:val="00306D5E"/>
    <w:rsid w:val="00312479"/>
    <w:rsid w:val="00313C99"/>
    <w:rsid w:val="00313E94"/>
    <w:rsid w:val="00314390"/>
    <w:rsid w:val="00314A6E"/>
    <w:rsid w:val="00316BB4"/>
    <w:rsid w:val="0032119C"/>
    <w:rsid w:val="00324360"/>
    <w:rsid w:val="003258EF"/>
    <w:rsid w:val="00334E6A"/>
    <w:rsid w:val="00337EDB"/>
    <w:rsid w:val="0034082A"/>
    <w:rsid w:val="00344CDE"/>
    <w:rsid w:val="00351435"/>
    <w:rsid w:val="003533C4"/>
    <w:rsid w:val="00356ABE"/>
    <w:rsid w:val="00357E77"/>
    <w:rsid w:val="003617CE"/>
    <w:rsid w:val="00363A87"/>
    <w:rsid w:val="00364517"/>
    <w:rsid w:val="00364EC5"/>
    <w:rsid w:val="00366876"/>
    <w:rsid w:val="0036785E"/>
    <w:rsid w:val="00367BDB"/>
    <w:rsid w:val="003725C6"/>
    <w:rsid w:val="00374C43"/>
    <w:rsid w:val="00380053"/>
    <w:rsid w:val="003800CE"/>
    <w:rsid w:val="003829B3"/>
    <w:rsid w:val="00383455"/>
    <w:rsid w:val="00386CC5"/>
    <w:rsid w:val="00391F98"/>
    <w:rsid w:val="003A12D9"/>
    <w:rsid w:val="003A1ACB"/>
    <w:rsid w:val="003B0289"/>
    <w:rsid w:val="003B7D38"/>
    <w:rsid w:val="003C6187"/>
    <w:rsid w:val="003C78EF"/>
    <w:rsid w:val="003D0969"/>
    <w:rsid w:val="003D2E02"/>
    <w:rsid w:val="003D51D2"/>
    <w:rsid w:val="003D71A9"/>
    <w:rsid w:val="003E060D"/>
    <w:rsid w:val="003E4E0D"/>
    <w:rsid w:val="003E554E"/>
    <w:rsid w:val="00414BF5"/>
    <w:rsid w:val="00414DA0"/>
    <w:rsid w:val="004158B2"/>
    <w:rsid w:val="004162C4"/>
    <w:rsid w:val="00424AF2"/>
    <w:rsid w:val="00425CFD"/>
    <w:rsid w:val="00426EDF"/>
    <w:rsid w:val="004306EB"/>
    <w:rsid w:val="00430D6E"/>
    <w:rsid w:val="00431133"/>
    <w:rsid w:val="00431778"/>
    <w:rsid w:val="00433270"/>
    <w:rsid w:val="00436B40"/>
    <w:rsid w:val="004405EC"/>
    <w:rsid w:val="004406CB"/>
    <w:rsid w:val="004503A3"/>
    <w:rsid w:val="00452A2B"/>
    <w:rsid w:val="00453468"/>
    <w:rsid w:val="00454E42"/>
    <w:rsid w:val="00462645"/>
    <w:rsid w:val="00463AA2"/>
    <w:rsid w:val="00474956"/>
    <w:rsid w:val="00485EFE"/>
    <w:rsid w:val="00492381"/>
    <w:rsid w:val="004B081A"/>
    <w:rsid w:val="004B191F"/>
    <w:rsid w:val="004B44F2"/>
    <w:rsid w:val="004C05D1"/>
    <w:rsid w:val="004C2869"/>
    <w:rsid w:val="004C511E"/>
    <w:rsid w:val="004C64A3"/>
    <w:rsid w:val="004D067F"/>
    <w:rsid w:val="004D2734"/>
    <w:rsid w:val="004D3A1E"/>
    <w:rsid w:val="004D7EB2"/>
    <w:rsid w:val="004E009C"/>
    <w:rsid w:val="004E304B"/>
    <w:rsid w:val="00514E7D"/>
    <w:rsid w:val="00517304"/>
    <w:rsid w:val="00522B05"/>
    <w:rsid w:val="00527600"/>
    <w:rsid w:val="00532F1E"/>
    <w:rsid w:val="00532FB7"/>
    <w:rsid w:val="0053494F"/>
    <w:rsid w:val="005354D1"/>
    <w:rsid w:val="00535A3E"/>
    <w:rsid w:val="00537584"/>
    <w:rsid w:val="005464F5"/>
    <w:rsid w:val="005478A4"/>
    <w:rsid w:val="00547966"/>
    <w:rsid w:val="00550D0C"/>
    <w:rsid w:val="005516E4"/>
    <w:rsid w:val="00553ED3"/>
    <w:rsid w:val="00554EDB"/>
    <w:rsid w:val="00555825"/>
    <w:rsid w:val="005605C8"/>
    <w:rsid w:val="00561549"/>
    <w:rsid w:val="005621CA"/>
    <w:rsid w:val="00563A03"/>
    <w:rsid w:val="00567BC2"/>
    <w:rsid w:val="00575571"/>
    <w:rsid w:val="00585334"/>
    <w:rsid w:val="0059462C"/>
    <w:rsid w:val="005A0983"/>
    <w:rsid w:val="005A1397"/>
    <w:rsid w:val="005A1528"/>
    <w:rsid w:val="005A4710"/>
    <w:rsid w:val="005B0FD2"/>
    <w:rsid w:val="005B2FD6"/>
    <w:rsid w:val="005B42BA"/>
    <w:rsid w:val="005B6482"/>
    <w:rsid w:val="005B7628"/>
    <w:rsid w:val="005B7D65"/>
    <w:rsid w:val="005C1671"/>
    <w:rsid w:val="005C25B7"/>
    <w:rsid w:val="005C5AF4"/>
    <w:rsid w:val="005C6015"/>
    <w:rsid w:val="005C63F7"/>
    <w:rsid w:val="005C7BED"/>
    <w:rsid w:val="005C7EE4"/>
    <w:rsid w:val="005D0378"/>
    <w:rsid w:val="005D3F45"/>
    <w:rsid w:val="005E5154"/>
    <w:rsid w:val="005F02D4"/>
    <w:rsid w:val="005F6299"/>
    <w:rsid w:val="006030DB"/>
    <w:rsid w:val="00604C62"/>
    <w:rsid w:val="00605137"/>
    <w:rsid w:val="00607143"/>
    <w:rsid w:val="00613856"/>
    <w:rsid w:val="006138E1"/>
    <w:rsid w:val="00614314"/>
    <w:rsid w:val="00621BDA"/>
    <w:rsid w:val="00627FC8"/>
    <w:rsid w:val="006349AF"/>
    <w:rsid w:val="00637A4F"/>
    <w:rsid w:val="006407AA"/>
    <w:rsid w:val="00643470"/>
    <w:rsid w:val="006454B0"/>
    <w:rsid w:val="00650BC0"/>
    <w:rsid w:val="00652659"/>
    <w:rsid w:val="00655242"/>
    <w:rsid w:val="00663DE5"/>
    <w:rsid w:val="006650FE"/>
    <w:rsid w:val="00666525"/>
    <w:rsid w:val="00671B8A"/>
    <w:rsid w:val="00671F76"/>
    <w:rsid w:val="0067416E"/>
    <w:rsid w:val="006811A9"/>
    <w:rsid w:val="00685A72"/>
    <w:rsid w:val="006872BD"/>
    <w:rsid w:val="00692E88"/>
    <w:rsid w:val="0069596C"/>
    <w:rsid w:val="00697C40"/>
    <w:rsid w:val="006A3116"/>
    <w:rsid w:val="006B4284"/>
    <w:rsid w:val="006C0A9C"/>
    <w:rsid w:val="006C28C9"/>
    <w:rsid w:val="006C4648"/>
    <w:rsid w:val="006C46BE"/>
    <w:rsid w:val="006C59A9"/>
    <w:rsid w:val="006D337D"/>
    <w:rsid w:val="006D70F8"/>
    <w:rsid w:val="006E3A39"/>
    <w:rsid w:val="006E60A9"/>
    <w:rsid w:val="006E7CC7"/>
    <w:rsid w:val="006F1675"/>
    <w:rsid w:val="006F1A5F"/>
    <w:rsid w:val="006F488D"/>
    <w:rsid w:val="007033EF"/>
    <w:rsid w:val="0070452C"/>
    <w:rsid w:val="00710335"/>
    <w:rsid w:val="00715AD9"/>
    <w:rsid w:val="0072108B"/>
    <w:rsid w:val="00726E31"/>
    <w:rsid w:val="00727A9F"/>
    <w:rsid w:val="00734E93"/>
    <w:rsid w:val="007402F5"/>
    <w:rsid w:val="00743373"/>
    <w:rsid w:val="00745C73"/>
    <w:rsid w:val="00747808"/>
    <w:rsid w:val="00747C80"/>
    <w:rsid w:val="007504E1"/>
    <w:rsid w:val="00752546"/>
    <w:rsid w:val="00755748"/>
    <w:rsid w:val="0076620F"/>
    <w:rsid w:val="00766BC9"/>
    <w:rsid w:val="007671BF"/>
    <w:rsid w:val="007676CD"/>
    <w:rsid w:val="007758C6"/>
    <w:rsid w:val="00776D76"/>
    <w:rsid w:val="00786E5D"/>
    <w:rsid w:val="00787BB5"/>
    <w:rsid w:val="00790F89"/>
    <w:rsid w:val="007961F2"/>
    <w:rsid w:val="007A01A3"/>
    <w:rsid w:val="007A2402"/>
    <w:rsid w:val="007A4497"/>
    <w:rsid w:val="007B0086"/>
    <w:rsid w:val="007B14BF"/>
    <w:rsid w:val="007B4E9A"/>
    <w:rsid w:val="007C0584"/>
    <w:rsid w:val="007C0CAB"/>
    <w:rsid w:val="007D1344"/>
    <w:rsid w:val="007D3BCC"/>
    <w:rsid w:val="007D3E74"/>
    <w:rsid w:val="007D7771"/>
    <w:rsid w:val="007E3186"/>
    <w:rsid w:val="007E461C"/>
    <w:rsid w:val="007E68AF"/>
    <w:rsid w:val="007E786F"/>
    <w:rsid w:val="007F085A"/>
    <w:rsid w:val="007F3E0D"/>
    <w:rsid w:val="00801C34"/>
    <w:rsid w:val="00802C6A"/>
    <w:rsid w:val="00803A8D"/>
    <w:rsid w:val="00810960"/>
    <w:rsid w:val="00813022"/>
    <w:rsid w:val="0081417F"/>
    <w:rsid w:val="0081420A"/>
    <w:rsid w:val="00815D69"/>
    <w:rsid w:val="0082114E"/>
    <w:rsid w:val="008220B4"/>
    <w:rsid w:val="00823313"/>
    <w:rsid w:val="00823584"/>
    <w:rsid w:val="00824E6B"/>
    <w:rsid w:val="008257E2"/>
    <w:rsid w:val="00835500"/>
    <w:rsid w:val="00847683"/>
    <w:rsid w:val="00853D90"/>
    <w:rsid w:val="0085457F"/>
    <w:rsid w:val="00866285"/>
    <w:rsid w:val="00881895"/>
    <w:rsid w:val="00882BFA"/>
    <w:rsid w:val="008956D4"/>
    <w:rsid w:val="00896902"/>
    <w:rsid w:val="008A0461"/>
    <w:rsid w:val="008A44A7"/>
    <w:rsid w:val="008B5259"/>
    <w:rsid w:val="008C1864"/>
    <w:rsid w:val="008D0314"/>
    <w:rsid w:val="008D16BB"/>
    <w:rsid w:val="008D1FCF"/>
    <w:rsid w:val="008D25B8"/>
    <w:rsid w:val="008D52C8"/>
    <w:rsid w:val="008D6618"/>
    <w:rsid w:val="008E545C"/>
    <w:rsid w:val="008F17D3"/>
    <w:rsid w:val="008F5F2D"/>
    <w:rsid w:val="00904633"/>
    <w:rsid w:val="00905565"/>
    <w:rsid w:val="00906822"/>
    <w:rsid w:val="0091279A"/>
    <w:rsid w:val="0092359D"/>
    <w:rsid w:val="009238C9"/>
    <w:rsid w:val="00924934"/>
    <w:rsid w:val="00924BB1"/>
    <w:rsid w:val="00926948"/>
    <w:rsid w:val="00927A13"/>
    <w:rsid w:val="00931CC2"/>
    <w:rsid w:val="0094028C"/>
    <w:rsid w:val="00944958"/>
    <w:rsid w:val="009510C2"/>
    <w:rsid w:val="009524C9"/>
    <w:rsid w:val="00953A93"/>
    <w:rsid w:val="009556A9"/>
    <w:rsid w:val="00956085"/>
    <w:rsid w:val="00956862"/>
    <w:rsid w:val="00956B46"/>
    <w:rsid w:val="009677AB"/>
    <w:rsid w:val="00973112"/>
    <w:rsid w:val="009743C6"/>
    <w:rsid w:val="009760B5"/>
    <w:rsid w:val="00977B4F"/>
    <w:rsid w:val="00990446"/>
    <w:rsid w:val="00990D5F"/>
    <w:rsid w:val="009A183F"/>
    <w:rsid w:val="009A21E9"/>
    <w:rsid w:val="009A28ED"/>
    <w:rsid w:val="009A659E"/>
    <w:rsid w:val="009A6A24"/>
    <w:rsid w:val="009A79B5"/>
    <w:rsid w:val="009A7A2E"/>
    <w:rsid w:val="009B12A5"/>
    <w:rsid w:val="009B1539"/>
    <w:rsid w:val="009B4E03"/>
    <w:rsid w:val="009B728D"/>
    <w:rsid w:val="009B762E"/>
    <w:rsid w:val="009C1B45"/>
    <w:rsid w:val="009C1C5F"/>
    <w:rsid w:val="009C3A03"/>
    <w:rsid w:val="009C4DA7"/>
    <w:rsid w:val="009D0BD8"/>
    <w:rsid w:val="009E1F00"/>
    <w:rsid w:val="009E2ED7"/>
    <w:rsid w:val="009F5F6D"/>
    <w:rsid w:val="00A0147D"/>
    <w:rsid w:val="00A0523A"/>
    <w:rsid w:val="00A15E43"/>
    <w:rsid w:val="00A16965"/>
    <w:rsid w:val="00A20061"/>
    <w:rsid w:val="00A20DE5"/>
    <w:rsid w:val="00A256E5"/>
    <w:rsid w:val="00A31597"/>
    <w:rsid w:val="00A31A2D"/>
    <w:rsid w:val="00A36431"/>
    <w:rsid w:val="00A4193F"/>
    <w:rsid w:val="00A42016"/>
    <w:rsid w:val="00A455F8"/>
    <w:rsid w:val="00A53EB2"/>
    <w:rsid w:val="00A54E0E"/>
    <w:rsid w:val="00A55E01"/>
    <w:rsid w:val="00A60DCA"/>
    <w:rsid w:val="00A627AD"/>
    <w:rsid w:val="00A62B99"/>
    <w:rsid w:val="00A66C9F"/>
    <w:rsid w:val="00A673F6"/>
    <w:rsid w:val="00A67DAB"/>
    <w:rsid w:val="00A7121B"/>
    <w:rsid w:val="00A74F03"/>
    <w:rsid w:val="00A8241B"/>
    <w:rsid w:val="00A843BD"/>
    <w:rsid w:val="00AA0328"/>
    <w:rsid w:val="00AA033D"/>
    <w:rsid w:val="00AA2437"/>
    <w:rsid w:val="00AA32BC"/>
    <w:rsid w:val="00AB09DC"/>
    <w:rsid w:val="00AB58D4"/>
    <w:rsid w:val="00AC1808"/>
    <w:rsid w:val="00AC1A51"/>
    <w:rsid w:val="00AC46D5"/>
    <w:rsid w:val="00AC4E5F"/>
    <w:rsid w:val="00AC6AC3"/>
    <w:rsid w:val="00AD2266"/>
    <w:rsid w:val="00AD48B7"/>
    <w:rsid w:val="00AF526C"/>
    <w:rsid w:val="00B00762"/>
    <w:rsid w:val="00B02FDF"/>
    <w:rsid w:val="00B204F9"/>
    <w:rsid w:val="00B21BFC"/>
    <w:rsid w:val="00B222E2"/>
    <w:rsid w:val="00B25A0E"/>
    <w:rsid w:val="00B2660C"/>
    <w:rsid w:val="00B46029"/>
    <w:rsid w:val="00B464FD"/>
    <w:rsid w:val="00B51C98"/>
    <w:rsid w:val="00B534DA"/>
    <w:rsid w:val="00B53A4A"/>
    <w:rsid w:val="00B5583B"/>
    <w:rsid w:val="00B604B9"/>
    <w:rsid w:val="00B70156"/>
    <w:rsid w:val="00B71886"/>
    <w:rsid w:val="00B7493B"/>
    <w:rsid w:val="00B7593D"/>
    <w:rsid w:val="00B75FA2"/>
    <w:rsid w:val="00B76BFB"/>
    <w:rsid w:val="00B82C2E"/>
    <w:rsid w:val="00B838A5"/>
    <w:rsid w:val="00B85CD7"/>
    <w:rsid w:val="00B8788D"/>
    <w:rsid w:val="00B9460B"/>
    <w:rsid w:val="00B946A4"/>
    <w:rsid w:val="00BA0B46"/>
    <w:rsid w:val="00BA1D76"/>
    <w:rsid w:val="00BB04D6"/>
    <w:rsid w:val="00BB0D7D"/>
    <w:rsid w:val="00BB26F7"/>
    <w:rsid w:val="00BB4974"/>
    <w:rsid w:val="00BB7408"/>
    <w:rsid w:val="00BC195C"/>
    <w:rsid w:val="00BC2EB0"/>
    <w:rsid w:val="00BD6A7E"/>
    <w:rsid w:val="00BE3C8F"/>
    <w:rsid w:val="00BE798B"/>
    <w:rsid w:val="00BF3C0C"/>
    <w:rsid w:val="00BF4289"/>
    <w:rsid w:val="00BF54B0"/>
    <w:rsid w:val="00BF635F"/>
    <w:rsid w:val="00BF6634"/>
    <w:rsid w:val="00C0177E"/>
    <w:rsid w:val="00C01DB0"/>
    <w:rsid w:val="00C15FF2"/>
    <w:rsid w:val="00C16BC8"/>
    <w:rsid w:val="00C17BD8"/>
    <w:rsid w:val="00C239E0"/>
    <w:rsid w:val="00C23BE8"/>
    <w:rsid w:val="00C276EA"/>
    <w:rsid w:val="00C30AA5"/>
    <w:rsid w:val="00C33FA6"/>
    <w:rsid w:val="00C37785"/>
    <w:rsid w:val="00C40CA4"/>
    <w:rsid w:val="00C42DF6"/>
    <w:rsid w:val="00C45CF8"/>
    <w:rsid w:val="00C46283"/>
    <w:rsid w:val="00C4669C"/>
    <w:rsid w:val="00C50C20"/>
    <w:rsid w:val="00C51FD8"/>
    <w:rsid w:val="00C536D6"/>
    <w:rsid w:val="00C54D51"/>
    <w:rsid w:val="00C555D1"/>
    <w:rsid w:val="00C57CD8"/>
    <w:rsid w:val="00C6693C"/>
    <w:rsid w:val="00C70905"/>
    <w:rsid w:val="00C739E7"/>
    <w:rsid w:val="00C76327"/>
    <w:rsid w:val="00C76B48"/>
    <w:rsid w:val="00C84B46"/>
    <w:rsid w:val="00C871CE"/>
    <w:rsid w:val="00C87D39"/>
    <w:rsid w:val="00C90961"/>
    <w:rsid w:val="00CA19BC"/>
    <w:rsid w:val="00CA3556"/>
    <w:rsid w:val="00CA3918"/>
    <w:rsid w:val="00CA510C"/>
    <w:rsid w:val="00CA59CA"/>
    <w:rsid w:val="00CA5D01"/>
    <w:rsid w:val="00CA6640"/>
    <w:rsid w:val="00CB05CD"/>
    <w:rsid w:val="00CC4113"/>
    <w:rsid w:val="00CC4D90"/>
    <w:rsid w:val="00CD0922"/>
    <w:rsid w:val="00CD2829"/>
    <w:rsid w:val="00CD4802"/>
    <w:rsid w:val="00CD76B2"/>
    <w:rsid w:val="00CE0E9A"/>
    <w:rsid w:val="00CE51B2"/>
    <w:rsid w:val="00CF202C"/>
    <w:rsid w:val="00D024A2"/>
    <w:rsid w:val="00D032C4"/>
    <w:rsid w:val="00D05E29"/>
    <w:rsid w:val="00D11021"/>
    <w:rsid w:val="00D1232D"/>
    <w:rsid w:val="00D208D0"/>
    <w:rsid w:val="00D20B6B"/>
    <w:rsid w:val="00D22BA4"/>
    <w:rsid w:val="00D22D3B"/>
    <w:rsid w:val="00D23D0A"/>
    <w:rsid w:val="00D23F84"/>
    <w:rsid w:val="00D270DD"/>
    <w:rsid w:val="00D36E35"/>
    <w:rsid w:val="00D4149D"/>
    <w:rsid w:val="00D42801"/>
    <w:rsid w:val="00D42F1F"/>
    <w:rsid w:val="00D43213"/>
    <w:rsid w:val="00D432C1"/>
    <w:rsid w:val="00D444D9"/>
    <w:rsid w:val="00D44C75"/>
    <w:rsid w:val="00D44E01"/>
    <w:rsid w:val="00D54192"/>
    <w:rsid w:val="00D576EE"/>
    <w:rsid w:val="00D63673"/>
    <w:rsid w:val="00D675D8"/>
    <w:rsid w:val="00D67A16"/>
    <w:rsid w:val="00D70573"/>
    <w:rsid w:val="00D75CDF"/>
    <w:rsid w:val="00D86F74"/>
    <w:rsid w:val="00D92378"/>
    <w:rsid w:val="00D93229"/>
    <w:rsid w:val="00D9386E"/>
    <w:rsid w:val="00D94C9E"/>
    <w:rsid w:val="00D9713D"/>
    <w:rsid w:val="00DA2C96"/>
    <w:rsid w:val="00DA3301"/>
    <w:rsid w:val="00DA3FDE"/>
    <w:rsid w:val="00DB1550"/>
    <w:rsid w:val="00DB56EA"/>
    <w:rsid w:val="00DB684B"/>
    <w:rsid w:val="00DB6C8B"/>
    <w:rsid w:val="00DC086E"/>
    <w:rsid w:val="00DC2183"/>
    <w:rsid w:val="00DC2265"/>
    <w:rsid w:val="00DC3765"/>
    <w:rsid w:val="00DC4885"/>
    <w:rsid w:val="00DC723B"/>
    <w:rsid w:val="00DE2896"/>
    <w:rsid w:val="00DE2B32"/>
    <w:rsid w:val="00DF4FE2"/>
    <w:rsid w:val="00DF53BF"/>
    <w:rsid w:val="00DF5A5D"/>
    <w:rsid w:val="00DF5B96"/>
    <w:rsid w:val="00E0747C"/>
    <w:rsid w:val="00E17A3D"/>
    <w:rsid w:val="00E17B28"/>
    <w:rsid w:val="00E212A7"/>
    <w:rsid w:val="00E23025"/>
    <w:rsid w:val="00E30138"/>
    <w:rsid w:val="00E3221A"/>
    <w:rsid w:val="00E356EA"/>
    <w:rsid w:val="00E35B80"/>
    <w:rsid w:val="00E4395B"/>
    <w:rsid w:val="00E4406A"/>
    <w:rsid w:val="00E478FE"/>
    <w:rsid w:val="00E504CA"/>
    <w:rsid w:val="00E5791C"/>
    <w:rsid w:val="00E612BC"/>
    <w:rsid w:val="00E63210"/>
    <w:rsid w:val="00E6459A"/>
    <w:rsid w:val="00E65C6A"/>
    <w:rsid w:val="00E70053"/>
    <w:rsid w:val="00E766D3"/>
    <w:rsid w:val="00E822AC"/>
    <w:rsid w:val="00E83839"/>
    <w:rsid w:val="00E93612"/>
    <w:rsid w:val="00E9690A"/>
    <w:rsid w:val="00EA1042"/>
    <w:rsid w:val="00EA198B"/>
    <w:rsid w:val="00EA46B6"/>
    <w:rsid w:val="00EB1BC6"/>
    <w:rsid w:val="00EB2961"/>
    <w:rsid w:val="00EC577C"/>
    <w:rsid w:val="00EC63D2"/>
    <w:rsid w:val="00ED2B5A"/>
    <w:rsid w:val="00ED59D1"/>
    <w:rsid w:val="00EE3332"/>
    <w:rsid w:val="00EE45DF"/>
    <w:rsid w:val="00EF7071"/>
    <w:rsid w:val="00F00BD3"/>
    <w:rsid w:val="00F03B43"/>
    <w:rsid w:val="00F044F5"/>
    <w:rsid w:val="00F05D9E"/>
    <w:rsid w:val="00F06EAA"/>
    <w:rsid w:val="00F12C4D"/>
    <w:rsid w:val="00F13069"/>
    <w:rsid w:val="00F13171"/>
    <w:rsid w:val="00F13B53"/>
    <w:rsid w:val="00F23B1E"/>
    <w:rsid w:val="00F244EF"/>
    <w:rsid w:val="00F361D6"/>
    <w:rsid w:val="00F415D2"/>
    <w:rsid w:val="00F41931"/>
    <w:rsid w:val="00F46CEC"/>
    <w:rsid w:val="00F64193"/>
    <w:rsid w:val="00F649BB"/>
    <w:rsid w:val="00F7657F"/>
    <w:rsid w:val="00F824BB"/>
    <w:rsid w:val="00F82889"/>
    <w:rsid w:val="00F82EB6"/>
    <w:rsid w:val="00F85A9B"/>
    <w:rsid w:val="00F91823"/>
    <w:rsid w:val="00F92A0E"/>
    <w:rsid w:val="00FA633E"/>
    <w:rsid w:val="00FB0D39"/>
    <w:rsid w:val="00FB4B6C"/>
    <w:rsid w:val="00FB7D1C"/>
    <w:rsid w:val="00FC5D13"/>
    <w:rsid w:val="00FC7573"/>
    <w:rsid w:val="00FD3C52"/>
    <w:rsid w:val="00FE3219"/>
    <w:rsid w:val="00FE6412"/>
    <w:rsid w:val="00FF3F3E"/>
    <w:rsid w:val="00FF4790"/>
    <w:rsid w:val="00FF4F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8C942"/>
  <w15:chartTrackingRefBased/>
  <w15:docId w15:val="{983AC059-2151-49B2-939F-30DAB51E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210"/>
  </w:style>
  <w:style w:type="paragraph" w:styleId="Heading2">
    <w:name w:val="heading 2"/>
    <w:basedOn w:val="Normal"/>
    <w:next w:val="Normal"/>
    <w:link w:val="Heading2Char"/>
    <w:uiPriority w:val="9"/>
    <w:semiHidden/>
    <w:unhideWhenUsed/>
    <w:qFormat/>
    <w:rsid w:val="0059462C"/>
    <w:pPr>
      <w:keepNext/>
      <w:keepLines/>
      <w:spacing w:before="40" w:after="0" w:line="240" w:lineRule="auto"/>
      <w:outlineLvl w:val="1"/>
    </w:pPr>
    <w:rPr>
      <w:rFonts w:ascii="Calibri Light" w:eastAsia="SimSun" w:hAnsi="Calibri Light" w:cs="Times New Roman"/>
      <w:color w:val="2E74B5"/>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eb10">
    <w:name w:val="normalweb10"/>
    <w:basedOn w:val="Normal"/>
    <w:rsid w:val="00D9322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D93229"/>
    <w:rPr>
      <w:color w:val="0000FF"/>
      <w:u w:val="single"/>
    </w:rPr>
  </w:style>
  <w:style w:type="character" w:styleId="UnresolvedMention">
    <w:name w:val="Unresolved Mention"/>
    <w:basedOn w:val="DefaultParagraphFont"/>
    <w:uiPriority w:val="99"/>
    <w:semiHidden/>
    <w:unhideWhenUsed/>
    <w:rsid w:val="00555825"/>
    <w:rPr>
      <w:color w:val="605E5C"/>
      <w:shd w:val="clear" w:color="auto" w:fill="E1DFDD"/>
    </w:rPr>
  </w:style>
  <w:style w:type="paragraph" w:styleId="ListParagraph">
    <w:name w:val="List Paragraph"/>
    <w:basedOn w:val="Normal"/>
    <w:uiPriority w:val="34"/>
    <w:qFormat/>
    <w:rsid w:val="00344CDE"/>
    <w:pPr>
      <w:ind w:left="720"/>
      <w:contextualSpacing/>
    </w:pPr>
  </w:style>
  <w:style w:type="character" w:customStyle="1" w:styleId="Heading2Char">
    <w:name w:val="Heading 2 Char"/>
    <w:basedOn w:val="DefaultParagraphFont"/>
    <w:link w:val="Heading2"/>
    <w:uiPriority w:val="9"/>
    <w:semiHidden/>
    <w:rsid w:val="0059462C"/>
    <w:rPr>
      <w:rFonts w:ascii="Calibri Light" w:eastAsia="SimSun" w:hAnsi="Calibri Light" w:cs="Times New Roman"/>
      <w:color w:val="2E74B5"/>
      <w:kern w:val="0"/>
      <w:sz w:val="32"/>
      <w:szCs w:val="32"/>
      <w14:ligatures w14:val="none"/>
    </w:rPr>
  </w:style>
  <w:style w:type="paragraph" w:styleId="BodyText">
    <w:name w:val="Body Text"/>
    <w:basedOn w:val="Normal"/>
    <w:link w:val="BodyTextChar"/>
    <w:uiPriority w:val="1"/>
    <w:qFormat/>
    <w:rsid w:val="0059462C"/>
    <w:pPr>
      <w:widowControl w:val="0"/>
      <w:autoSpaceDE w:val="0"/>
      <w:autoSpaceDN w:val="0"/>
      <w:spacing w:after="0" w:line="240" w:lineRule="auto"/>
    </w:pPr>
    <w:rPr>
      <w:rFonts w:ascii="Segoe UI" w:eastAsia="Segoe UI" w:hAnsi="Segoe UI" w:cs="Segoe UI"/>
      <w:kern w:val="0"/>
      <w:sz w:val="32"/>
      <w:szCs w:val="32"/>
      <w14:ligatures w14:val="none"/>
    </w:rPr>
  </w:style>
  <w:style w:type="character" w:customStyle="1" w:styleId="BodyTextChar">
    <w:name w:val="Body Text Char"/>
    <w:basedOn w:val="DefaultParagraphFont"/>
    <w:link w:val="BodyText"/>
    <w:uiPriority w:val="1"/>
    <w:rsid w:val="0059462C"/>
    <w:rPr>
      <w:rFonts w:ascii="Segoe UI" w:eastAsia="Segoe UI" w:hAnsi="Segoe UI" w:cs="Segoe UI"/>
      <w:kern w:val="0"/>
      <w:sz w:val="32"/>
      <w:szCs w:val="32"/>
      <w14:ligatures w14:val="none"/>
    </w:rPr>
  </w:style>
  <w:style w:type="paragraph" w:styleId="NormalWeb">
    <w:name w:val="Normal (Web)"/>
    <w:basedOn w:val="Normal"/>
    <w:rsid w:val="00745C7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Revision">
    <w:name w:val="Revision"/>
    <w:hidden/>
    <w:uiPriority w:val="99"/>
    <w:semiHidden/>
    <w:rsid w:val="0030651F"/>
    <w:pPr>
      <w:spacing w:after="0" w:line="240" w:lineRule="auto"/>
    </w:pPr>
  </w:style>
  <w:style w:type="character" w:styleId="CommentReference">
    <w:name w:val="annotation reference"/>
    <w:basedOn w:val="DefaultParagraphFont"/>
    <w:uiPriority w:val="99"/>
    <w:semiHidden/>
    <w:unhideWhenUsed/>
    <w:rsid w:val="004E304B"/>
    <w:rPr>
      <w:sz w:val="16"/>
      <w:szCs w:val="16"/>
    </w:rPr>
  </w:style>
  <w:style w:type="paragraph" w:styleId="CommentText">
    <w:name w:val="annotation text"/>
    <w:basedOn w:val="Normal"/>
    <w:link w:val="CommentTextChar"/>
    <w:uiPriority w:val="99"/>
    <w:unhideWhenUsed/>
    <w:rsid w:val="004E304B"/>
    <w:pPr>
      <w:spacing w:line="240" w:lineRule="auto"/>
    </w:pPr>
    <w:rPr>
      <w:sz w:val="20"/>
      <w:szCs w:val="20"/>
    </w:rPr>
  </w:style>
  <w:style w:type="character" w:customStyle="1" w:styleId="CommentTextChar">
    <w:name w:val="Comment Text Char"/>
    <w:basedOn w:val="DefaultParagraphFont"/>
    <w:link w:val="CommentText"/>
    <w:uiPriority w:val="99"/>
    <w:rsid w:val="004E304B"/>
    <w:rPr>
      <w:sz w:val="20"/>
      <w:szCs w:val="20"/>
    </w:rPr>
  </w:style>
  <w:style w:type="paragraph" w:styleId="CommentSubject">
    <w:name w:val="annotation subject"/>
    <w:basedOn w:val="CommentText"/>
    <w:next w:val="CommentText"/>
    <w:link w:val="CommentSubjectChar"/>
    <w:uiPriority w:val="99"/>
    <w:semiHidden/>
    <w:unhideWhenUsed/>
    <w:rsid w:val="004E304B"/>
    <w:rPr>
      <w:b/>
      <w:bCs/>
    </w:rPr>
  </w:style>
  <w:style w:type="character" w:customStyle="1" w:styleId="CommentSubjectChar">
    <w:name w:val="Comment Subject Char"/>
    <w:basedOn w:val="CommentTextChar"/>
    <w:link w:val="CommentSubject"/>
    <w:uiPriority w:val="99"/>
    <w:semiHidden/>
    <w:rsid w:val="004E304B"/>
    <w:rPr>
      <w:b/>
      <w:bCs/>
      <w:sz w:val="20"/>
      <w:szCs w:val="20"/>
    </w:rPr>
  </w:style>
  <w:style w:type="character" w:customStyle="1" w:styleId="cf01">
    <w:name w:val="cf01"/>
    <w:basedOn w:val="DefaultParagraphFont"/>
    <w:rsid w:val="00BB0D7D"/>
    <w:rPr>
      <w:rFonts w:ascii="Segoe UI" w:hAnsi="Segoe UI" w:cs="Segoe UI" w:hint="default"/>
      <w:sz w:val="18"/>
      <w:szCs w:val="18"/>
    </w:rPr>
  </w:style>
  <w:style w:type="character" w:styleId="FollowedHyperlink">
    <w:name w:val="FollowedHyperlink"/>
    <w:basedOn w:val="DefaultParagraphFont"/>
    <w:uiPriority w:val="99"/>
    <w:semiHidden/>
    <w:unhideWhenUsed/>
    <w:rsid w:val="00D75CDF"/>
    <w:rPr>
      <w:color w:val="954F72" w:themeColor="followedHyperlink"/>
      <w:u w:val="single"/>
    </w:rPr>
  </w:style>
  <w:style w:type="paragraph" w:styleId="Header">
    <w:name w:val="header"/>
    <w:basedOn w:val="Normal"/>
    <w:link w:val="HeaderChar"/>
    <w:uiPriority w:val="99"/>
    <w:unhideWhenUsed/>
    <w:rsid w:val="00EE45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5DF"/>
  </w:style>
  <w:style w:type="paragraph" w:styleId="Footer">
    <w:name w:val="footer"/>
    <w:basedOn w:val="Normal"/>
    <w:link w:val="FooterChar"/>
    <w:uiPriority w:val="99"/>
    <w:unhideWhenUsed/>
    <w:rsid w:val="00EE45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5DF"/>
  </w:style>
  <w:style w:type="paragraph" w:customStyle="1" w:styleId="pf0">
    <w:name w:val="pf0"/>
    <w:basedOn w:val="Normal"/>
    <w:rsid w:val="004406C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579123">
      <w:bodyDiv w:val="1"/>
      <w:marLeft w:val="0"/>
      <w:marRight w:val="0"/>
      <w:marTop w:val="0"/>
      <w:marBottom w:val="0"/>
      <w:divBdr>
        <w:top w:val="none" w:sz="0" w:space="0" w:color="auto"/>
        <w:left w:val="none" w:sz="0" w:space="0" w:color="auto"/>
        <w:bottom w:val="none" w:sz="0" w:space="0" w:color="auto"/>
        <w:right w:val="none" w:sz="0" w:space="0" w:color="auto"/>
      </w:divBdr>
      <w:divsChild>
        <w:div w:id="670256988">
          <w:marLeft w:val="0"/>
          <w:marRight w:val="0"/>
          <w:marTop w:val="0"/>
          <w:marBottom w:val="0"/>
          <w:divBdr>
            <w:top w:val="none" w:sz="0" w:space="0" w:color="auto"/>
            <w:left w:val="none" w:sz="0" w:space="0" w:color="auto"/>
            <w:bottom w:val="none" w:sz="0" w:space="0" w:color="auto"/>
            <w:right w:val="none" w:sz="0" w:space="0" w:color="auto"/>
          </w:divBdr>
        </w:div>
      </w:divsChild>
    </w:div>
    <w:div w:id="1061290656">
      <w:bodyDiv w:val="1"/>
      <w:marLeft w:val="0"/>
      <w:marRight w:val="0"/>
      <w:marTop w:val="0"/>
      <w:marBottom w:val="0"/>
      <w:divBdr>
        <w:top w:val="none" w:sz="0" w:space="0" w:color="auto"/>
        <w:left w:val="none" w:sz="0" w:space="0" w:color="auto"/>
        <w:bottom w:val="none" w:sz="0" w:space="0" w:color="auto"/>
        <w:right w:val="none" w:sz="0" w:space="0" w:color="auto"/>
      </w:divBdr>
    </w:div>
    <w:div w:id="1779178056">
      <w:bodyDiv w:val="1"/>
      <w:marLeft w:val="0"/>
      <w:marRight w:val="0"/>
      <w:marTop w:val="0"/>
      <w:marBottom w:val="0"/>
      <w:divBdr>
        <w:top w:val="none" w:sz="0" w:space="0" w:color="auto"/>
        <w:left w:val="none" w:sz="0" w:space="0" w:color="auto"/>
        <w:bottom w:val="none" w:sz="0" w:space="0" w:color="auto"/>
        <w:right w:val="none" w:sz="0" w:space="0" w:color="auto"/>
      </w:divBdr>
      <w:divsChild>
        <w:div w:id="533153353">
          <w:marLeft w:val="0"/>
          <w:marRight w:val="0"/>
          <w:marTop w:val="0"/>
          <w:marBottom w:val="0"/>
          <w:divBdr>
            <w:top w:val="none" w:sz="0" w:space="0" w:color="auto"/>
            <w:left w:val="none" w:sz="0" w:space="0" w:color="auto"/>
            <w:bottom w:val="none" w:sz="0" w:space="0" w:color="auto"/>
            <w:right w:val="none" w:sz="0" w:space="0" w:color="auto"/>
          </w:divBdr>
        </w:div>
        <w:div w:id="236717484">
          <w:marLeft w:val="0"/>
          <w:marRight w:val="0"/>
          <w:marTop w:val="0"/>
          <w:marBottom w:val="0"/>
          <w:divBdr>
            <w:top w:val="none" w:sz="0" w:space="0" w:color="auto"/>
            <w:left w:val="none" w:sz="0" w:space="0" w:color="auto"/>
            <w:bottom w:val="none" w:sz="0" w:space="0" w:color="auto"/>
            <w:right w:val="none" w:sz="0" w:space="0" w:color="auto"/>
          </w:divBdr>
        </w:div>
        <w:div w:id="866870294">
          <w:marLeft w:val="0"/>
          <w:marRight w:val="0"/>
          <w:marTop w:val="0"/>
          <w:marBottom w:val="0"/>
          <w:divBdr>
            <w:top w:val="none" w:sz="0" w:space="0" w:color="auto"/>
            <w:left w:val="none" w:sz="0" w:space="0" w:color="auto"/>
            <w:bottom w:val="none" w:sz="0" w:space="0" w:color="auto"/>
            <w:right w:val="none" w:sz="0" w:space="0" w:color="auto"/>
          </w:divBdr>
        </w:div>
        <w:div w:id="1343435263">
          <w:marLeft w:val="0"/>
          <w:marRight w:val="0"/>
          <w:marTop w:val="0"/>
          <w:marBottom w:val="0"/>
          <w:divBdr>
            <w:top w:val="none" w:sz="0" w:space="0" w:color="auto"/>
            <w:left w:val="none" w:sz="0" w:space="0" w:color="auto"/>
            <w:bottom w:val="none" w:sz="0" w:space="0" w:color="auto"/>
            <w:right w:val="none" w:sz="0" w:space="0" w:color="auto"/>
          </w:divBdr>
        </w:div>
        <w:div w:id="341589278">
          <w:marLeft w:val="0"/>
          <w:marRight w:val="0"/>
          <w:marTop w:val="0"/>
          <w:marBottom w:val="0"/>
          <w:divBdr>
            <w:top w:val="none" w:sz="0" w:space="0" w:color="auto"/>
            <w:left w:val="none" w:sz="0" w:space="0" w:color="auto"/>
            <w:bottom w:val="none" w:sz="0" w:space="0" w:color="auto"/>
            <w:right w:val="none" w:sz="0" w:space="0" w:color="auto"/>
          </w:divBdr>
          <w:divsChild>
            <w:div w:id="1380712902">
              <w:marLeft w:val="0"/>
              <w:marRight w:val="0"/>
              <w:marTop w:val="0"/>
              <w:marBottom w:val="0"/>
              <w:divBdr>
                <w:top w:val="none" w:sz="0" w:space="0" w:color="auto"/>
                <w:left w:val="none" w:sz="0" w:space="0" w:color="auto"/>
                <w:bottom w:val="none" w:sz="0" w:space="0" w:color="auto"/>
                <w:right w:val="none" w:sz="0" w:space="0" w:color="auto"/>
              </w:divBdr>
              <w:divsChild>
                <w:div w:id="615021312">
                  <w:marLeft w:val="0"/>
                  <w:marRight w:val="0"/>
                  <w:marTop w:val="0"/>
                  <w:marBottom w:val="0"/>
                  <w:divBdr>
                    <w:top w:val="none" w:sz="0" w:space="0" w:color="auto"/>
                    <w:left w:val="none" w:sz="0" w:space="0" w:color="auto"/>
                    <w:bottom w:val="none" w:sz="0" w:space="0" w:color="auto"/>
                    <w:right w:val="none" w:sz="0" w:space="0" w:color="auto"/>
                  </w:divBdr>
                  <w:divsChild>
                    <w:div w:id="35882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061597">
          <w:marLeft w:val="0"/>
          <w:marRight w:val="0"/>
          <w:marTop w:val="0"/>
          <w:marBottom w:val="0"/>
          <w:divBdr>
            <w:top w:val="none" w:sz="0" w:space="0" w:color="auto"/>
            <w:left w:val="none" w:sz="0" w:space="0" w:color="auto"/>
            <w:bottom w:val="none" w:sz="0" w:space="0" w:color="auto"/>
            <w:right w:val="none" w:sz="0" w:space="0" w:color="auto"/>
          </w:divBdr>
          <w:divsChild>
            <w:div w:id="84282302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2130737296">
      <w:bodyDiv w:val="1"/>
      <w:marLeft w:val="0"/>
      <w:marRight w:val="0"/>
      <w:marTop w:val="0"/>
      <w:marBottom w:val="0"/>
      <w:divBdr>
        <w:top w:val="none" w:sz="0" w:space="0" w:color="auto"/>
        <w:left w:val="none" w:sz="0" w:space="0" w:color="auto"/>
        <w:bottom w:val="none" w:sz="0" w:space="0" w:color="auto"/>
        <w:right w:val="none" w:sz="0" w:space="0" w:color="auto"/>
      </w:divBdr>
      <w:divsChild>
        <w:div w:id="105004432">
          <w:marLeft w:val="0"/>
          <w:marRight w:val="0"/>
          <w:marTop w:val="0"/>
          <w:marBottom w:val="0"/>
          <w:divBdr>
            <w:top w:val="single" w:sz="8" w:space="1" w:color="auto"/>
            <w:left w:val="none" w:sz="0" w:space="0" w:color="auto"/>
            <w:bottom w:val="single" w:sz="8" w:space="1" w:color="auto"/>
            <w:right w:val="none" w:sz="0" w:space="0" w:color="auto"/>
          </w:divBdr>
        </w:div>
        <w:div w:id="1330867467">
          <w:marLeft w:val="0"/>
          <w:marRight w:val="-57"/>
          <w:marTop w:val="0"/>
          <w:marBottom w:val="0"/>
          <w:divBdr>
            <w:top w:val="single" w:sz="8" w:space="1" w:color="auto"/>
            <w:left w:val="single" w:sz="8" w:space="4" w:color="auto"/>
            <w:bottom w:val="single" w:sz="8" w:space="1" w:color="auto"/>
            <w:right w:val="single" w:sz="8" w:space="4" w:color="auto"/>
          </w:divBdr>
        </w:div>
        <w:div w:id="1896239886">
          <w:marLeft w:val="0"/>
          <w:marRight w:val="0"/>
          <w:marTop w:val="0"/>
          <w:marBottom w:val="0"/>
          <w:divBdr>
            <w:top w:val="single" w:sz="8" w:space="1" w:color="auto"/>
            <w:left w:val="none" w:sz="0" w:space="0" w:color="auto"/>
            <w:bottom w:val="single" w:sz="8" w:space="1" w:color="auto"/>
            <w:right w:val="none" w:sz="0" w:space="0" w:color="auto"/>
          </w:divBdr>
        </w:div>
        <w:div w:id="1504667558">
          <w:marLeft w:val="0"/>
          <w:marRight w:val="0"/>
          <w:marTop w:val="0"/>
          <w:marBottom w:val="0"/>
          <w:divBdr>
            <w:top w:val="single" w:sz="8" w:space="1" w:color="auto"/>
            <w:left w:val="single" w:sz="8" w:space="4" w:color="auto"/>
            <w:bottom w:val="single" w:sz="8" w:space="1" w:color="auto"/>
            <w:right w:val="single" w:sz="8" w:space="4"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hcr.org/get-involved/work-us/become-supplier/how-become-supplier"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unhcr.org/get-involved/work-us/become-supplier/how-become-supplie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a-esrv-saasfaprod1.fa.ocs.oraclecloud.com/fscmUI/faces/PrcPosRegisterSupplier?prcBuId=300000009859468&amp;_afrLoop=4359772079488101&amp;_afrWindowMode=0&amp;_afrWindowId=null&amp;_adf.ctrl-state=6aarzf72s_510&amp;_afrFS=16&amp;_afrMT=screen&amp;_afrMFW=728&amp;_afrMFH=731&amp;_afrMFDW=1920&amp;_afrMFDH=1080&amp;_afrMFC=8&amp;_afrMFCI=0&amp;_afrMFM=0&amp;_afrMFR=120&amp;_afrMFG=0&amp;_afrMFS=0&amp;_afrMFO=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yrdasoqproc@unhcr.org" TargetMode="External"/><Relationship Id="rId4" Type="http://schemas.openxmlformats.org/officeDocument/2006/relationships/styles" Target="styles.xml"/><Relationship Id="rId9" Type="http://schemas.openxmlformats.org/officeDocument/2006/relationships/hyperlink" Target="http://www.unhcr.org" TargetMode="External"/><Relationship Id="rId14" Type="http://schemas.openxmlformats.org/officeDocument/2006/relationships/hyperlink" Target="https://www.un.org/sc/suborg/en/sanctions/un-sc-consolidated-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91B68132654741821AA51E4949E901" ma:contentTypeVersion="17" ma:contentTypeDescription="Create a new document." ma:contentTypeScope="" ma:versionID="bd921f8fe3ebc886deddf5372eb0816b">
  <xsd:schema xmlns:xsd="http://www.w3.org/2001/XMLSchema" xmlns:xs="http://www.w3.org/2001/XMLSchema" xmlns:p="http://schemas.microsoft.com/office/2006/metadata/properties" xmlns:ns2="77bf455d-ace3-410b-b03f-78826fced0e2" xmlns:ns3="fbdfb6f3-1ff0-474c-8393-1fedc7b5f8bc" targetNamespace="http://schemas.microsoft.com/office/2006/metadata/properties" ma:root="true" ma:fieldsID="264502d8e07a33435869efdfe576199b" ns2:_="" ns3:_="">
    <xsd:import namespace="77bf455d-ace3-410b-b03f-78826fced0e2"/>
    <xsd:import namespace="fbdfb6f3-1ff0-474c-8393-1fedc7b5f8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f455d-ace3-410b-b03f-78826fced0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fb6f3-1ff0-474c-8393-1fedc7b5f8b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b7d063-eafc-487a-b62b-e2741aeca7e5}" ma:internalName="TaxCatchAll" ma:showField="CatchAllData" ma:web="fbdfb6f3-1ff0-474c-8393-1fedc7b5f8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7DAB49-180E-4BD1-AF89-A07886319399}">
  <ds:schemaRefs>
    <ds:schemaRef ds:uri="http://schemas.microsoft.com/sharepoint/v3/contenttype/forms"/>
  </ds:schemaRefs>
</ds:datastoreItem>
</file>

<file path=customXml/itemProps2.xml><?xml version="1.0" encoding="utf-8"?>
<ds:datastoreItem xmlns:ds="http://schemas.openxmlformats.org/officeDocument/2006/customXml" ds:itemID="{610FE0A6-53F3-49CE-BB79-38EC7B2A1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f455d-ace3-410b-b03f-78826fced0e2"/>
    <ds:schemaRef ds:uri="fbdfb6f3-1ff0-474c-8393-1fedc7b5f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8</Pages>
  <Words>2897</Words>
  <Characters>16518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Jelo</dc:creator>
  <cp:keywords/>
  <dc:description/>
  <cp:lastModifiedBy>Milad Hasan</cp:lastModifiedBy>
  <cp:revision>302</cp:revision>
  <dcterms:created xsi:type="dcterms:W3CDTF">2024-08-05T05:10:00Z</dcterms:created>
  <dcterms:modified xsi:type="dcterms:W3CDTF">2024-10-03T06:44:00Z</dcterms:modified>
</cp:coreProperties>
</file>