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E640D" w14:textId="77777777" w:rsidR="007808AC" w:rsidRDefault="007808AC" w:rsidP="00BA5641">
      <w:pPr>
        <w:pStyle w:val="Title"/>
        <w:jc w:val="both"/>
        <w:rPr>
          <w:b/>
          <w:bCs/>
          <w:color w:val="4471C4"/>
          <w:sz w:val="28"/>
          <w:szCs w:val="28"/>
          <w:lang w:val="fr-029"/>
        </w:rPr>
      </w:pPr>
    </w:p>
    <w:p w14:paraId="321DFF4F" w14:textId="620431B5" w:rsidR="00D73661" w:rsidRPr="007808AC" w:rsidRDefault="007808AC" w:rsidP="00222708">
      <w:pPr>
        <w:pStyle w:val="Title"/>
        <w:jc w:val="center"/>
        <w:rPr>
          <w:b/>
          <w:bCs/>
          <w:sz w:val="28"/>
          <w:szCs w:val="28"/>
          <w:lang w:val="fr-029"/>
        </w:rPr>
      </w:pPr>
      <w:r w:rsidRPr="005919E4">
        <w:rPr>
          <w:b/>
          <w:bCs/>
          <w:color w:val="4471C4"/>
          <w:sz w:val="28"/>
          <w:szCs w:val="28"/>
          <w:lang w:val="fr-029"/>
        </w:rPr>
        <w:t>Appel</w:t>
      </w:r>
      <w:r w:rsidRPr="005919E4">
        <w:rPr>
          <w:b/>
          <w:bCs/>
          <w:color w:val="4471C4"/>
          <w:spacing w:val="-8"/>
          <w:sz w:val="28"/>
          <w:szCs w:val="28"/>
          <w:lang w:val="fr-029"/>
        </w:rPr>
        <w:t xml:space="preserve"> </w:t>
      </w:r>
      <w:r w:rsidRPr="005919E4">
        <w:rPr>
          <w:b/>
          <w:bCs/>
          <w:color w:val="4471C4"/>
          <w:sz w:val="28"/>
          <w:szCs w:val="28"/>
          <w:lang w:val="fr-029"/>
        </w:rPr>
        <w:t>à</w:t>
      </w:r>
      <w:r w:rsidRPr="005919E4">
        <w:rPr>
          <w:b/>
          <w:bCs/>
          <w:color w:val="4471C4"/>
          <w:spacing w:val="-8"/>
          <w:sz w:val="28"/>
          <w:szCs w:val="28"/>
          <w:lang w:val="fr-029"/>
        </w:rPr>
        <w:t xml:space="preserve"> </w:t>
      </w:r>
      <w:r w:rsidRPr="005919E4">
        <w:rPr>
          <w:b/>
          <w:bCs/>
          <w:color w:val="4471C4"/>
          <w:sz w:val="28"/>
          <w:szCs w:val="28"/>
          <w:lang w:val="fr-029"/>
        </w:rPr>
        <w:t>Propositions</w:t>
      </w:r>
      <w:r w:rsidRPr="005919E4">
        <w:rPr>
          <w:b/>
          <w:bCs/>
          <w:color w:val="4471C4"/>
          <w:spacing w:val="-9"/>
          <w:sz w:val="28"/>
          <w:szCs w:val="28"/>
          <w:lang w:val="fr-029"/>
        </w:rPr>
        <w:t xml:space="preserve"> </w:t>
      </w:r>
      <w:r w:rsidRPr="005919E4">
        <w:rPr>
          <w:b/>
          <w:bCs/>
          <w:color w:val="4471C4"/>
          <w:sz w:val="28"/>
          <w:szCs w:val="28"/>
          <w:lang w:val="fr-029"/>
        </w:rPr>
        <w:t>-</w:t>
      </w:r>
      <w:r w:rsidRPr="005919E4">
        <w:rPr>
          <w:b/>
          <w:bCs/>
          <w:color w:val="4471C4"/>
          <w:spacing w:val="-8"/>
          <w:sz w:val="28"/>
          <w:szCs w:val="28"/>
          <w:lang w:val="fr-029"/>
        </w:rPr>
        <w:t xml:space="preserve"> </w:t>
      </w:r>
      <w:r w:rsidRPr="005919E4">
        <w:rPr>
          <w:b/>
          <w:bCs/>
          <w:color w:val="4471C4"/>
          <w:sz w:val="28"/>
          <w:szCs w:val="28"/>
          <w:lang w:val="fr-029"/>
        </w:rPr>
        <w:t>Termes</w:t>
      </w:r>
      <w:r w:rsidRPr="005919E4">
        <w:rPr>
          <w:b/>
          <w:bCs/>
          <w:color w:val="4471C4"/>
          <w:spacing w:val="-7"/>
          <w:sz w:val="28"/>
          <w:szCs w:val="28"/>
          <w:lang w:val="fr-029"/>
        </w:rPr>
        <w:t xml:space="preserve"> </w:t>
      </w:r>
      <w:r w:rsidRPr="005919E4">
        <w:rPr>
          <w:b/>
          <w:bCs/>
          <w:color w:val="4471C4"/>
          <w:sz w:val="28"/>
          <w:szCs w:val="28"/>
          <w:lang w:val="fr-029"/>
        </w:rPr>
        <w:t>de</w:t>
      </w:r>
      <w:r w:rsidRPr="005919E4">
        <w:rPr>
          <w:b/>
          <w:bCs/>
          <w:color w:val="4471C4"/>
          <w:spacing w:val="-7"/>
          <w:sz w:val="28"/>
          <w:szCs w:val="28"/>
          <w:lang w:val="fr-029"/>
        </w:rPr>
        <w:t xml:space="preserve"> </w:t>
      </w:r>
      <w:r w:rsidRPr="005919E4">
        <w:rPr>
          <w:b/>
          <w:bCs/>
          <w:color w:val="4471C4"/>
          <w:spacing w:val="-2"/>
          <w:sz w:val="28"/>
          <w:szCs w:val="28"/>
          <w:lang w:val="fr-029"/>
        </w:rPr>
        <w:t>Référence</w:t>
      </w:r>
    </w:p>
    <w:p w14:paraId="34166334" w14:textId="07ADD055" w:rsidR="005B794D" w:rsidRPr="007808AC" w:rsidRDefault="005B794D" w:rsidP="00BA5641">
      <w:pPr>
        <w:pStyle w:val="Heading1"/>
        <w:numPr>
          <w:ilvl w:val="0"/>
          <w:numId w:val="1"/>
        </w:numPr>
        <w:tabs>
          <w:tab w:val="left" w:pos="450"/>
        </w:tabs>
        <w:ind w:left="720" w:hanging="837"/>
        <w:jc w:val="both"/>
        <w:rPr>
          <w:rFonts w:ascii="Arial" w:eastAsia="Arial" w:hAnsi="Arial" w:cs="Arial"/>
          <w:sz w:val="24"/>
          <w:szCs w:val="24"/>
          <w:lang w:val="fr-029"/>
        </w:rPr>
      </w:pPr>
      <w:r w:rsidRPr="007808AC">
        <w:rPr>
          <w:rFonts w:ascii="Arial" w:eastAsia="Arial" w:hAnsi="Arial" w:cs="Arial"/>
          <w:b/>
          <w:bCs/>
          <w:sz w:val="24"/>
          <w:szCs w:val="24"/>
          <w:lang w:val="fr-FR"/>
        </w:rPr>
        <w:t>Contexte et portée du projet :</w:t>
      </w:r>
      <w:r w:rsidRPr="007808AC">
        <w:rPr>
          <w:rFonts w:ascii="Arial" w:eastAsia="Arial" w:hAnsi="Arial" w:cs="Arial"/>
          <w:color w:val="4471C4"/>
          <w:spacing w:val="-2"/>
          <w:sz w:val="24"/>
          <w:szCs w:val="24"/>
          <w:lang w:val="fr-029"/>
        </w:rPr>
        <w:t xml:space="preserve"> </w:t>
      </w:r>
    </w:p>
    <w:p w14:paraId="59E894D6" w14:textId="63AED634" w:rsidR="005B794D" w:rsidRPr="007808AC" w:rsidRDefault="005B794D" w:rsidP="00BA5641">
      <w:pPr>
        <w:jc w:val="both"/>
        <w:rPr>
          <w:rFonts w:ascii="Arial" w:eastAsia="Arial" w:hAnsi="Arial" w:cs="Arial"/>
          <w:szCs w:val="24"/>
          <w:lang w:val="fr-FR"/>
        </w:rPr>
      </w:pPr>
      <w:bookmarkStart w:id="0" w:name="_Hlk173856034"/>
      <w:r w:rsidRPr="007808AC">
        <w:rPr>
          <w:rFonts w:ascii="Arial" w:eastAsia="Arial" w:hAnsi="Arial" w:cs="Arial"/>
          <w:szCs w:val="24"/>
          <w:lang w:val="fr-FR"/>
        </w:rPr>
        <w:t xml:space="preserve">En </w:t>
      </w:r>
      <w:r w:rsidR="00A86EB1" w:rsidRPr="007808AC">
        <w:rPr>
          <w:rFonts w:ascii="Arial" w:eastAsia="Arial" w:hAnsi="Arial" w:cs="Arial"/>
          <w:szCs w:val="24"/>
          <w:lang w:val="fr-FR"/>
        </w:rPr>
        <w:t>janvier</w:t>
      </w:r>
      <w:r w:rsidRPr="007808AC">
        <w:rPr>
          <w:rFonts w:ascii="Arial" w:eastAsia="Arial" w:hAnsi="Arial" w:cs="Arial"/>
          <w:szCs w:val="24"/>
          <w:lang w:val="fr-FR"/>
        </w:rPr>
        <w:t xml:space="preserve"> 2010, Haïti a été touché par un tremblement de terre qui a fait beaucoup de dégât, ce qui a endommagé de nombreuses structures existantes, sans oublier les multiples crises auxquelles la population est confrontée ce qui a tendance à fragiliser encore plus le pays. Dans le cadre d’un projet financé par le Gouvernement du Canada, l’Organisation Internationale pour les Migrations</w:t>
      </w:r>
      <w:r w:rsidR="00AB7B15">
        <w:rPr>
          <w:rFonts w:ascii="Arial" w:eastAsia="Arial" w:hAnsi="Arial" w:cs="Arial"/>
          <w:szCs w:val="24"/>
          <w:lang w:val="fr-FR"/>
        </w:rPr>
        <w:t xml:space="preserve"> (OIM)</w:t>
      </w:r>
      <w:r w:rsidRPr="007808AC">
        <w:rPr>
          <w:rFonts w:ascii="Arial" w:eastAsia="Arial" w:hAnsi="Arial" w:cs="Arial"/>
          <w:szCs w:val="24"/>
          <w:lang w:val="fr-FR"/>
        </w:rPr>
        <w:t xml:space="preserve"> devra construire et réparer certaines infrastructures dans le pays afin de venir en aide aux communautés les plus vulnérables tout en favorisant des constructions aussi respectueuses de l’environnement que possible.  </w:t>
      </w:r>
      <w:r w:rsidR="00AB7B15">
        <w:rPr>
          <w:rFonts w:ascii="Arial" w:eastAsia="Arial" w:hAnsi="Arial" w:cs="Arial"/>
          <w:szCs w:val="24"/>
          <w:lang w:val="fr-FR"/>
        </w:rPr>
        <w:t>Par conséquent</w:t>
      </w:r>
      <w:r w:rsidRPr="007808AC">
        <w:rPr>
          <w:rFonts w:ascii="Arial" w:eastAsia="Arial" w:hAnsi="Arial" w:cs="Arial"/>
          <w:szCs w:val="24"/>
          <w:lang w:val="fr-FR"/>
        </w:rPr>
        <w:t>, l’OIM recherche un consultant</w:t>
      </w:r>
      <w:r w:rsidR="00AB7B15">
        <w:rPr>
          <w:rFonts w:ascii="Arial" w:eastAsia="Arial" w:hAnsi="Arial" w:cs="Arial"/>
          <w:szCs w:val="24"/>
          <w:lang w:val="fr-FR"/>
        </w:rPr>
        <w:t>,</w:t>
      </w:r>
      <w:r w:rsidRPr="007808AC">
        <w:rPr>
          <w:rFonts w:ascii="Arial" w:eastAsia="Arial" w:hAnsi="Arial" w:cs="Arial"/>
          <w:szCs w:val="24"/>
          <w:lang w:val="fr-FR"/>
        </w:rPr>
        <w:t xml:space="preserve"> un groupe de consultant</w:t>
      </w:r>
      <w:r w:rsidR="00AB7B15">
        <w:rPr>
          <w:rFonts w:ascii="Arial" w:eastAsia="Arial" w:hAnsi="Arial" w:cs="Arial"/>
          <w:szCs w:val="24"/>
          <w:lang w:val="fr-FR"/>
        </w:rPr>
        <w:t>s</w:t>
      </w:r>
      <w:r w:rsidRPr="007808AC">
        <w:rPr>
          <w:rFonts w:ascii="Arial" w:eastAsia="Arial" w:hAnsi="Arial" w:cs="Arial"/>
          <w:szCs w:val="24"/>
          <w:lang w:val="fr-FR"/>
        </w:rPr>
        <w:t xml:space="preserve"> ou une firme pour mener une </w:t>
      </w:r>
      <w:r w:rsidR="00222708" w:rsidRPr="007808AC">
        <w:rPr>
          <w:rFonts w:ascii="Arial" w:eastAsia="Arial" w:hAnsi="Arial" w:cs="Arial"/>
          <w:szCs w:val="24"/>
          <w:lang w:val="fr-FR"/>
        </w:rPr>
        <w:t>étude afin</w:t>
      </w:r>
      <w:r w:rsidRPr="007808AC">
        <w:rPr>
          <w:rFonts w:ascii="Arial" w:eastAsia="Arial" w:hAnsi="Arial" w:cs="Arial"/>
          <w:szCs w:val="24"/>
          <w:lang w:val="fr-FR"/>
        </w:rPr>
        <w:t xml:space="preserve"> de déterminer les ressources disponibles et comment mener à bien ces constructions afin d’être le plus vert que possible.   </w:t>
      </w:r>
      <w:bookmarkEnd w:id="0"/>
    </w:p>
    <w:p w14:paraId="4E735091" w14:textId="77777777" w:rsidR="005B794D" w:rsidRPr="007808AC" w:rsidRDefault="005B794D" w:rsidP="00BA5641">
      <w:pPr>
        <w:jc w:val="both"/>
        <w:rPr>
          <w:rFonts w:ascii="Arial" w:eastAsia="Arial" w:hAnsi="Arial" w:cs="Arial"/>
          <w:szCs w:val="24"/>
          <w:lang w:val="fr-FR"/>
        </w:rPr>
      </w:pPr>
    </w:p>
    <w:p w14:paraId="25243C95" w14:textId="22583B00" w:rsidR="005B794D" w:rsidRPr="007808AC" w:rsidRDefault="005B794D" w:rsidP="00BA5641">
      <w:pPr>
        <w:pStyle w:val="ListParagraph"/>
        <w:numPr>
          <w:ilvl w:val="0"/>
          <w:numId w:val="1"/>
        </w:numPr>
        <w:ind w:left="450" w:hanging="630"/>
        <w:jc w:val="both"/>
        <w:rPr>
          <w:rFonts w:ascii="Arial" w:eastAsia="Arial" w:hAnsi="Arial" w:cs="Arial"/>
          <w:b/>
          <w:bCs/>
          <w:color w:val="0F4761" w:themeColor="accent1" w:themeShade="BF"/>
          <w:szCs w:val="24"/>
          <w:lang w:val="fr-FR"/>
        </w:rPr>
      </w:pPr>
      <w:r w:rsidRPr="007808AC">
        <w:rPr>
          <w:rFonts w:ascii="Arial" w:eastAsia="Arial" w:hAnsi="Arial" w:cs="Arial"/>
          <w:b/>
          <w:bCs/>
          <w:color w:val="0F4761" w:themeColor="accent1" w:themeShade="BF"/>
          <w:szCs w:val="24"/>
          <w:lang w:val="fr-FR"/>
        </w:rPr>
        <w:t xml:space="preserve">Objectif : </w:t>
      </w:r>
    </w:p>
    <w:p w14:paraId="22E47BF1" w14:textId="43BE3D71" w:rsidR="005B794D" w:rsidRPr="007808AC" w:rsidRDefault="005B794D" w:rsidP="00BA5641">
      <w:pPr>
        <w:jc w:val="both"/>
        <w:rPr>
          <w:rFonts w:ascii="Arial" w:eastAsia="Arial" w:hAnsi="Arial" w:cs="Arial"/>
          <w:szCs w:val="24"/>
          <w:lang w:val="fr-FR"/>
        </w:rPr>
      </w:pPr>
      <w:r w:rsidRPr="007808AC">
        <w:rPr>
          <w:rFonts w:ascii="Arial" w:eastAsia="Arial" w:hAnsi="Arial" w:cs="Arial"/>
          <w:szCs w:val="24"/>
          <w:lang w:val="fr-FR"/>
        </w:rPr>
        <w:t xml:space="preserve">L’objectif principal </w:t>
      </w:r>
      <w:r w:rsidR="00084C64">
        <w:rPr>
          <w:rFonts w:ascii="Arial" w:eastAsia="Arial" w:hAnsi="Arial" w:cs="Arial"/>
          <w:szCs w:val="24"/>
          <w:lang w:val="fr-FR"/>
        </w:rPr>
        <w:t xml:space="preserve">est </w:t>
      </w:r>
      <w:r w:rsidRPr="007808AC">
        <w:rPr>
          <w:rFonts w:ascii="Arial" w:eastAsia="Arial" w:hAnsi="Arial" w:cs="Arial"/>
          <w:szCs w:val="24"/>
          <w:lang w:val="fr-FR"/>
        </w:rPr>
        <w:t>de réaliser une étude de marché et une évaluation</w:t>
      </w:r>
      <w:r w:rsidR="00A86EB1">
        <w:rPr>
          <w:rFonts w:ascii="Arial" w:eastAsia="Arial" w:hAnsi="Arial" w:cs="Arial"/>
          <w:szCs w:val="24"/>
          <w:lang w:val="fr-FR"/>
        </w:rPr>
        <w:t xml:space="preserve"> </w:t>
      </w:r>
      <w:r w:rsidRPr="007808AC">
        <w:rPr>
          <w:rFonts w:ascii="Arial" w:eastAsia="Arial" w:hAnsi="Arial" w:cs="Arial"/>
          <w:szCs w:val="24"/>
          <w:lang w:val="fr-FR"/>
        </w:rPr>
        <w:t>du secteur de construction en Haiti par rapport aux structures et les produits existants dans le pays permettant de faire des constructions « vertes », c’est-à-dire des constructions qui minimisent leur impact sur l'environnement.</w:t>
      </w:r>
      <w:r w:rsidR="00402D85" w:rsidRPr="007808AC">
        <w:rPr>
          <w:rFonts w:ascii="Arial" w:eastAsia="Arial" w:hAnsi="Arial" w:cs="Arial"/>
          <w:szCs w:val="24"/>
          <w:lang w:val="fr-FR"/>
        </w:rPr>
        <w:t xml:space="preserve"> </w:t>
      </w:r>
    </w:p>
    <w:p w14:paraId="70D572FA" w14:textId="77777777" w:rsidR="00402D85" w:rsidRPr="007808AC" w:rsidRDefault="00402D85" w:rsidP="00BA5641">
      <w:pPr>
        <w:jc w:val="both"/>
        <w:rPr>
          <w:rFonts w:ascii="Arial" w:eastAsia="Arial" w:hAnsi="Arial" w:cs="Arial"/>
          <w:szCs w:val="24"/>
          <w:lang w:val="fr-FR"/>
        </w:rPr>
      </w:pPr>
    </w:p>
    <w:p w14:paraId="64A6FDA8" w14:textId="5DE1D37F" w:rsidR="00402D85" w:rsidRPr="007808AC" w:rsidRDefault="00402D85" w:rsidP="00BA5641">
      <w:pPr>
        <w:pStyle w:val="ListParagraph"/>
        <w:numPr>
          <w:ilvl w:val="0"/>
          <w:numId w:val="1"/>
        </w:numPr>
        <w:ind w:left="450" w:hanging="630"/>
        <w:jc w:val="both"/>
        <w:rPr>
          <w:rFonts w:ascii="Arial" w:eastAsia="Arial" w:hAnsi="Arial" w:cs="Arial"/>
          <w:b/>
          <w:bCs/>
          <w:color w:val="0F4761" w:themeColor="accent1" w:themeShade="BF"/>
          <w:szCs w:val="24"/>
          <w:lang w:val="fr-FR"/>
        </w:rPr>
      </w:pPr>
      <w:r w:rsidRPr="007808AC">
        <w:rPr>
          <w:rFonts w:ascii="Arial" w:eastAsia="Arial" w:hAnsi="Arial" w:cs="Arial"/>
          <w:b/>
          <w:bCs/>
          <w:color w:val="0F4761" w:themeColor="accent1" w:themeShade="BF"/>
          <w:szCs w:val="24"/>
          <w:lang w:val="fr-FR"/>
        </w:rPr>
        <w:t xml:space="preserve">Interventions proposées : </w:t>
      </w:r>
    </w:p>
    <w:p w14:paraId="76A65E74" w14:textId="712AB875" w:rsidR="00402D85" w:rsidRPr="007808AC" w:rsidRDefault="00402D85" w:rsidP="00BA5641">
      <w:pPr>
        <w:jc w:val="both"/>
        <w:rPr>
          <w:rFonts w:ascii="Arial" w:eastAsia="Arial" w:hAnsi="Arial" w:cs="Arial"/>
          <w:szCs w:val="24"/>
          <w:lang w:val="fr-029"/>
        </w:rPr>
      </w:pPr>
      <w:r w:rsidRPr="007808AC">
        <w:rPr>
          <w:rFonts w:ascii="Arial" w:eastAsia="Arial" w:hAnsi="Arial" w:cs="Arial"/>
          <w:szCs w:val="24"/>
          <w:lang w:val="fr-029"/>
        </w:rPr>
        <w:t xml:space="preserve">L'OIM cherche à engager des experts en construction (une firme) pour effectuer les tâches </w:t>
      </w:r>
      <w:proofErr w:type="gramStart"/>
      <w:r w:rsidRPr="007808AC">
        <w:rPr>
          <w:rFonts w:ascii="Arial" w:eastAsia="Arial" w:hAnsi="Arial" w:cs="Arial"/>
          <w:szCs w:val="24"/>
          <w:lang w:val="fr-029"/>
        </w:rPr>
        <w:t>suivantes</w:t>
      </w:r>
      <w:proofErr w:type="gramEnd"/>
      <w:r w:rsidRPr="007808AC">
        <w:rPr>
          <w:rFonts w:ascii="Arial" w:eastAsia="Arial" w:hAnsi="Arial" w:cs="Arial"/>
          <w:szCs w:val="24"/>
          <w:lang w:val="fr-029"/>
        </w:rPr>
        <w:t xml:space="preserve"> : </w:t>
      </w:r>
    </w:p>
    <w:p w14:paraId="400267AE" w14:textId="77777777" w:rsidR="00495E9E" w:rsidRPr="007808AC" w:rsidRDefault="00495E9E" w:rsidP="00BA5641">
      <w:pPr>
        <w:pStyle w:val="ListParagraph"/>
        <w:ind w:left="450"/>
        <w:jc w:val="both"/>
        <w:rPr>
          <w:rFonts w:ascii="Arial" w:eastAsia="Arial" w:hAnsi="Arial" w:cs="Arial"/>
          <w:szCs w:val="24"/>
          <w:lang w:val="fr-029"/>
        </w:rPr>
      </w:pPr>
    </w:p>
    <w:p w14:paraId="75D13E31" w14:textId="0147F158" w:rsidR="00402D85" w:rsidRPr="007808AC" w:rsidRDefault="00495E9E" w:rsidP="00BA5641">
      <w:pPr>
        <w:pStyle w:val="ListParagraph"/>
        <w:numPr>
          <w:ilvl w:val="0"/>
          <w:numId w:val="4"/>
        </w:numPr>
        <w:ind w:left="450"/>
        <w:jc w:val="both"/>
        <w:rPr>
          <w:rFonts w:ascii="Arial" w:eastAsia="Arial" w:hAnsi="Arial" w:cs="Arial"/>
          <w:szCs w:val="24"/>
          <w:lang w:val="fr-029"/>
        </w:rPr>
      </w:pPr>
      <w:r w:rsidRPr="007808AC">
        <w:rPr>
          <w:rFonts w:ascii="Arial" w:eastAsia="Arial" w:hAnsi="Arial" w:cs="Arial"/>
          <w:szCs w:val="24"/>
          <w:lang w:val="fr-029"/>
        </w:rPr>
        <w:t xml:space="preserve">PHASE DE PLANIFICATION : </w:t>
      </w:r>
    </w:p>
    <w:p w14:paraId="65C2D053" w14:textId="1D61AEC1" w:rsidR="00BA1D3E" w:rsidRPr="007808AC" w:rsidRDefault="00BA1D3E" w:rsidP="00BA5641">
      <w:pPr>
        <w:pStyle w:val="ListParagraph"/>
        <w:numPr>
          <w:ilvl w:val="0"/>
          <w:numId w:val="2"/>
        </w:numPr>
        <w:jc w:val="both"/>
        <w:rPr>
          <w:rFonts w:ascii="Arial" w:eastAsia="Arial" w:hAnsi="Arial" w:cs="Arial"/>
          <w:szCs w:val="24"/>
          <w:lang w:val="fr-029"/>
        </w:rPr>
      </w:pPr>
      <w:r w:rsidRPr="007808AC">
        <w:rPr>
          <w:rFonts w:ascii="Arial" w:eastAsia="Arial" w:hAnsi="Arial" w:cs="Arial"/>
          <w:b/>
          <w:bCs/>
          <w:szCs w:val="24"/>
          <w:u w:val="single"/>
          <w:lang w:val="fr-029"/>
        </w:rPr>
        <w:t xml:space="preserve">Examen des documents </w:t>
      </w:r>
      <w:r w:rsidRPr="007808AC">
        <w:rPr>
          <w:rFonts w:ascii="Arial" w:eastAsia="Arial" w:hAnsi="Arial" w:cs="Arial"/>
          <w:szCs w:val="24"/>
          <w:lang w:val="fr-029"/>
        </w:rPr>
        <w:t xml:space="preserve">: L’équipe doit procéder à une révision et proposer </w:t>
      </w:r>
      <w:r w:rsidR="00CD36EB" w:rsidRPr="007808AC">
        <w:rPr>
          <w:rFonts w:ascii="Arial" w:eastAsia="Arial" w:hAnsi="Arial" w:cs="Arial"/>
          <w:szCs w:val="24"/>
          <w:lang w:val="fr-029"/>
        </w:rPr>
        <w:t>une bibliographie actualisée</w:t>
      </w:r>
      <w:r w:rsidR="008D130D" w:rsidRPr="007808AC">
        <w:rPr>
          <w:rFonts w:ascii="Arial" w:eastAsia="Arial" w:hAnsi="Arial" w:cs="Arial"/>
          <w:szCs w:val="24"/>
          <w:lang w:val="fr-029"/>
        </w:rPr>
        <w:t xml:space="preserve"> de</w:t>
      </w:r>
      <w:r w:rsidRPr="007808AC">
        <w:rPr>
          <w:rFonts w:ascii="Arial" w:eastAsia="Arial" w:hAnsi="Arial" w:cs="Arial"/>
          <w:szCs w:val="24"/>
          <w:lang w:val="fr-029"/>
        </w:rPr>
        <w:t xml:space="preserve"> tous les documents</w:t>
      </w:r>
      <w:r w:rsidR="00CD36EB" w:rsidRPr="007808AC">
        <w:rPr>
          <w:rFonts w:ascii="Arial" w:eastAsia="Arial" w:hAnsi="Arial" w:cs="Arial"/>
          <w:szCs w:val="24"/>
          <w:lang w:val="fr-029"/>
        </w:rPr>
        <w:t>,</w:t>
      </w:r>
      <w:r w:rsidRPr="007808AC">
        <w:rPr>
          <w:rFonts w:ascii="Arial" w:eastAsia="Arial" w:hAnsi="Arial" w:cs="Arial"/>
          <w:szCs w:val="24"/>
          <w:lang w:val="fr-029"/>
        </w:rPr>
        <w:t xml:space="preserve"> matériels</w:t>
      </w:r>
      <w:r w:rsidR="00CD36EB" w:rsidRPr="007808AC">
        <w:rPr>
          <w:rFonts w:ascii="Arial" w:eastAsia="Arial" w:hAnsi="Arial" w:cs="Arial"/>
          <w:szCs w:val="24"/>
          <w:lang w:val="fr-029"/>
        </w:rPr>
        <w:t xml:space="preserve"> et sites internet</w:t>
      </w:r>
      <w:r w:rsidRPr="007808AC">
        <w:rPr>
          <w:rFonts w:ascii="Arial" w:eastAsia="Arial" w:hAnsi="Arial" w:cs="Arial"/>
          <w:szCs w:val="24"/>
          <w:lang w:val="fr-029"/>
        </w:rPr>
        <w:t xml:space="preserve"> </w:t>
      </w:r>
      <w:r w:rsidR="008D130D" w:rsidRPr="007808AC">
        <w:rPr>
          <w:rFonts w:ascii="Arial" w:eastAsia="Arial" w:hAnsi="Arial" w:cs="Arial"/>
          <w:szCs w:val="24"/>
          <w:lang w:val="fr-029"/>
        </w:rPr>
        <w:t xml:space="preserve">sur les techniques de construction standard au regard des normes internationales </w:t>
      </w:r>
      <w:r w:rsidRPr="007808AC">
        <w:rPr>
          <w:rFonts w:ascii="Arial" w:eastAsia="Arial" w:hAnsi="Arial" w:cs="Arial"/>
          <w:szCs w:val="24"/>
          <w:lang w:val="fr-029"/>
        </w:rPr>
        <w:t xml:space="preserve">susceptibles de contribuer à l'élaboration des différentes </w:t>
      </w:r>
      <w:r w:rsidR="008D130D" w:rsidRPr="007808AC">
        <w:rPr>
          <w:rFonts w:ascii="Arial" w:eastAsia="Arial" w:hAnsi="Arial" w:cs="Arial"/>
          <w:szCs w:val="24"/>
          <w:lang w:val="fr-029"/>
        </w:rPr>
        <w:t>propositions par rapport</w:t>
      </w:r>
      <w:r w:rsidRPr="007808AC">
        <w:rPr>
          <w:rFonts w:ascii="Arial" w:eastAsia="Arial" w:hAnsi="Arial" w:cs="Arial"/>
          <w:szCs w:val="24"/>
          <w:lang w:val="fr-029"/>
        </w:rPr>
        <w:t xml:space="preserve"> requises pour cette </w:t>
      </w:r>
      <w:r w:rsidR="008D130D" w:rsidRPr="007808AC">
        <w:rPr>
          <w:rFonts w:ascii="Arial" w:eastAsia="Arial" w:hAnsi="Arial" w:cs="Arial"/>
          <w:szCs w:val="24"/>
          <w:lang w:val="fr-029"/>
        </w:rPr>
        <w:t>étude</w:t>
      </w:r>
      <w:r w:rsidR="00CD36EB" w:rsidRPr="007808AC">
        <w:rPr>
          <w:rFonts w:ascii="Arial" w:eastAsia="Arial" w:hAnsi="Arial" w:cs="Arial"/>
          <w:szCs w:val="24"/>
          <w:lang w:val="fr-029"/>
        </w:rPr>
        <w:t>.</w:t>
      </w:r>
      <w:r w:rsidRPr="007808AC">
        <w:rPr>
          <w:rFonts w:ascii="Arial" w:eastAsia="Arial" w:hAnsi="Arial" w:cs="Arial"/>
          <w:szCs w:val="24"/>
          <w:lang w:val="fr-029"/>
        </w:rPr>
        <w:t xml:space="preserve"> L'équipe doit réaliser une cartographie </w:t>
      </w:r>
      <w:r w:rsidR="00CD36EB" w:rsidRPr="007808AC">
        <w:rPr>
          <w:rFonts w:ascii="Arial" w:eastAsia="Arial" w:hAnsi="Arial" w:cs="Arial"/>
          <w:szCs w:val="24"/>
          <w:lang w:val="fr-029"/>
        </w:rPr>
        <w:t>des différents fournisseurs/matériaux de construction, par département, offrants des matériaux le plus écologique que possible</w:t>
      </w:r>
      <w:r w:rsidRPr="007808AC">
        <w:rPr>
          <w:rFonts w:ascii="Arial" w:eastAsia="Arial" w:hAnsi="Arial" w:cs="Arial"/>
          <w:szCs w:val="24"/>
          <w:lang w:val="fr-029"/>
        </w:rPr>
        <w:t>.</w:t>
      </w:r>
    </w:p>
    <w:p w14:paraId="1145FE8F" w14:textId="606DBADF" w:rsidR="00AB7FF1" w:rsidRPr="007808AC" w:rsidRDefault="00AB7FF1" w:rsidP="00BA5641">
      <w:pPr>
        <w:pStyle w:val="ListParagraph"/>
        <w:numPr>
          <w:ilvl w:val="0"/>
          <w:numId w:val="2"/>
        </w:numPr>
        <w:jc w:val="both"/>
        <w:rPr>
          <w:rFonts w:ascii="Arial" w:eastAsia="Arial" w:hAnsi="Arial" w:cs="Arial"/>
          <w:b/>
          <w:bCs/>
          <w:szCs w:val="24"/>
          <w:lang w:val="fr-029"/>
        </w:rPr>
      </w:pPr>
      <w:r w:rsidRPr="007808AC">
        <w:rPr>
          <w:rFonts w:ascii="Arial" w:eastAsia="Arial" w:hAnsi="Arial" w:cs="Arial"/>
          <w:b/>
          <w:bCs/>
          <w:szCs w:val="24"/>
          <w:lang w:val="fr-029"/>
        </w:rPr>
        <w:t xml:space="preserve">Stratégie de l’étude : </w:t>
      </w:r>
    </w:p>
    <w:p w14:paraId="5A1F7D40" w14:textId="7C31E5FD" w:rsidR="00AB7FF1" w:rsidRPr="007808AC" w:rsidRDefault="00AB7FF1" w:rsidP="00BA5641">
      <w:pPr>
        <w:pStyle w:val="ListParagraph"/>
        <w:jc w:val="both"/>
        <w:rPr>
          <w:rFonts w:ascii="Arial" w:eastAsia="Arial" w:hAnsi="Arial" w:cs="Arial"/>
          <w:szCs w:val="24"/>
          <w:lang w:val="fr-029"/>
        </w:rPr>
      </w:pPr>
      <w:r w:rsidRPr="007808AC">
        <w:rPr>
          <w:rFonts w:ascii="Arial" w:eastAsia="Arial" w:hAnsi="Arial" w:cs="Arial"/>
          <w:szCs w:val="24"/>
          <w:lang w:val="fr-029"/>
        </w:rPr>
        <w:t>L'équipe doit développer des stratégies adaptées, une méthodologie et un plan de travail adéquat afin de mener à bien sa mission.</w:t>
      </w:r>
      <w:r w:rsidR="00BD7E41" w:rsidRPr="007808AC">
        <w:rPr>
          <w:rFonts w:ascii="Arial" w:eastAsia="Arial" w:hAnsi="Arial" w:cs="Arial"/>
          <w:szCs w:val="24"/>
          <w:lang w:val="fr-029"/>
        </w:rPr>
        <w:t xml:space="preserve"> E</w:t>
      </w:r>
      <w:r w:rsidRPr="007808AC">
        <w:rPr>
          <w:rFonts w:ascii="Arial" w:eastAsia="Arial" w:hAnsi="Arial" w:cs="Arial"/>
          <w:szCs w:val="24"/>
          <w:lang w:val="fr-029"/>
        </w:rPr>
        <w:t>lle devra ensuite présenter à l'OIM pour discussion et approbation. Le plan de travail doit illustrer les principales activités pour chacune des composantes principales, le public cible, les responsabilités, les risques et les mesures d'atténuation, ainsi que les coûts estimés.</w:t>
      </w:r>
    </w:p>
    <w:p w14:paraId="258E0BE5" w14:textId="77777777" w:rsidR="00222708" w:rsidRDefault="00BD7E41" w:rsidP="0020631C">
      <w:pPr>
        <w:pStyle w:val="ListParagraph"/>
        <w:numPr>
          <w:ilvl w:val="0"/>
          <w:numId w:val="2"/>
        </w:numPr>
        <w:jc w:val="both"/>
        <w:rPr>
          <w:rFonts w:ascii="Arial" w:eastAsia="Arial" w:hAnsi="Arial" w:cs="Arial"/>
          <w:szCs w:val="24"/>
          <w:lang w:val="fr-029"/>
        </w:rPr>
      </w:pPr>
      <w:r w:rsidRPr="007808AC">
        <w:rPr>
          <w:rFonts w:ascii="Arial" w:eastAsia="Arial" w:hAnsi="Arial" w:cs="Arial"/>
          <w:b/>
          <w:bCs/>
          <w:szCs w:val="24"/>
          <w:lang w:val="fr-029"/>
        </w:rPr>
        <w:t>Grille d’entretien </w:t>
      </w:r>
      <w:r w:rsidRPr="007808AC">
        <w:rPr>
          <w:rFonts w:ascii="Arial" w:eastAsia="Arial" w:hAnsi="Arial" w:cs="Arial"/>
          <w:szCs w:val="24"/>
          <w:lang w:val="fr-029"/>
        </w:rPr>
        <w:t xml:space="preserve">: L’équipe doit élaborer une grille d’entretien adapté aux différents groupes cibles afin de recueillir les connaissances empiriques, </w:t>
      </w:r>
      <w:r w:rsidR="00A0739A" w:rsidRPr="007808AC">
        <w:rPr>
          <w:rFonts w:ascii="Arial" w:eastAsia="Arial" w:hAnsi="Arial" w:cs="Arial"/>
          <w:szCs w:val="24"/>
          <w:lang w:val="fr-029"/>
        </w:rPr>
        <w:t xml:space="preserve">les expériences, </w:t>
      </w:r>
      <w:r w:rsidRPr="007808AC">
        <w:rPr>
          <w:rFonts w:ascii="Arial" w:eastAsia="Arial" w:hAnsi="Arial" w:cs="Arial"/>
          <w:szCs w:val="24"/>
          <w:lang w:val="fr-029"/>
        </w:rPr>
        <w:t xml:space="preserve">les prédominances en matière de construction dans les différentes zone ou département prédéfinis par l’OIM et les raisons qui en découlent de ces choix. Les formulaires doivent avoir une partie écrite claire sur le consentement </w:t>
      </w:r>
    </w:p>
    <w:p w14:paraId="17AC8F58" w14:textId="05E55BAC" w:rsidR="00BD7E41" w:rsidRPr="00222708" w:rsidRDefault="00BD7E41" w:rsidP="00222708">
      <w:pPr>
        <w:rPr>
          <w:rFonts w:ascii="Arial" w:eastAsia="Arial" w:hAnsi="Arial" w:cs="Arial"/>
          <w:szCs w:val="24"/>
          <w:lang w:val="fr-029"/>
        </w:rPr>
      </w:pPr>
      <w:proofErr w:type="gramStart"/>
      <w:r w:rsidRPr="00222708">
        <w:rPr>
          <w:rFonts w:ascii="Arial" w:eastAsia="Arial" w:hAnsi="Arial" w:cs="Arial"/>
          <w:szCs w:val="24"/>
          <w:lang w:val="fr-029"/>
        </w:rPr>
        <w:lastRenderedPageBreak/>
        <w:t>éclairé</w:t>
      </w:r>
      <w:proofErr w:type="gramEnd"/>
      <w:r w:rsidR="00222708" w:rsidRPr="00222708">
        <w:rPr>
          <w:rFonts w:ascii="Arial" w:eastAsia="Arial" w:hAnsi="Arial" w:cs="Arial"/>
          <w:szCs w:val="24"/>
          <w:lang w:val="fr-029"/>
        </w:rPr>
        <w:t xml:space="preserve"> </w:t>
      </w:r>
      <w:r w:rsidRPr="00222708">
        <w:rPr>
          <w:rFonts w:ascii="Arial" w:eastAsia="Arial" w:hAnsi="Arial" w:cs="Arial"/>
          <w:szCs w:val="24"/>
          <w:lang w:val="fr-029"/>
        </w:rPr>
        <w:t>sur</w:t>
      </w:r>
      <w:r w:rsidR="00222708" w:rsidRPr="00222708">
        <w:rPr>
          <w:rFonts w:ascii="Arial" w:eastAsia="Arial" w:hAnsi="Arial" w:cs="Arial"/>
          <w:szCs w:val="24"/>
          <w:lang w:val="fr-029"/>
        </w:rPr>
        <w:t xml:space="preserve"> </w:t>
      </w:r>
      <w:r w:rsidRPr="00222708">
        <w:rPr>
          <w:rFonts w:ascii="Arial" w:eastAsia="Arial" w:hAnsi="Arial" w:cs="Arial"/>
          <w:szCs w:val="24"/>
          <w:lang w:val="fr-029"/>
        </w:rPr>
        <w:t>le</w:t>
      </w:r>
      <w:r w:rsidR="00222708" w:rsidRPr="00222708">
        <w:rPr>
          <w:rFonts w:ascii="Arial" w:eastAsia="Arial" w:hAnsi="Arial" w:cs="Arial"/>
          <w:szCs w:val="24"/>
          <w:lang w:val="fr-029"/>
        </w:rPr>
        <w:t xml:space="preserve"> </w:t>
      </w:r>
      <w:r w:rsidRPr="00222708">
        <w:rPr>
          <w:rFonts w:ascii="Arial" w:eastAsia="Arial" w:hAnsi="Arial" w:cs="Arial"/>
          <w:szCs w:val="24"/>
          <w:lang w:val="fr-029"/>
        </w:rPr>
        <w:t>partage</w:t>
      </w:r>
      <w:r w:rsidR="00222708" w:rsidRPr="00222708">
        <w:rPr>
          <w:rFonts w:ascii="Arial" w:eastAsia="Arial" w:hAnsi="Arial" w:cs="Arial"/>
          <w:szCs w:val="24"/>
          <w:lang w:val="fr-029"/>
        </w:rPr>
        <w:t xml:space="preserve"> </w:t>
      </w:r>
      <w:r w:rsidRPr="00222708">
        <w:rPr>
          <w:rFonts w:ascii="Arial" w:eastAsia="Arial" w:hAnsi="Arial" w:cs="Arial"/>
          <w:szCs w:val="24"/>
          <w:lang w:val="fr-029"/>
        </w:rPr>
        <w:t>d’information</w:t>
      </w:r>
      <w:r w:rsidR="00222708" w:rsidRPr="00222708">
        <w:rPr>
          <w:rFonts w:ascii="Arial" w:eastAsia="Arial" w:hAnsi="Arial" w:cs="Arial"/>
          <w:szCs w:val="24"/>
          <w:lang w:val="fr-029"/>
        </w:rPr>
        <w:t xml:space="preserve"> </w:t>
      </w:r>
      <w:r w:rsidRPr="00222708">
        <w:rPr>
          <w:rFonts w:ascii="Arial" w:eastAsia="Arial" w:hAnsi="Arial" w:cs="Arial"/>
          <w:szCs w:val="24"/>
          <w:lang w:val="fr-029"/>
        </w:rPr>
        <w:t>et</w:t>
      </w:r>
      <w:r w:rsidR="00222708" w:rsidRPr="00222708">
        <w:rPr>
          <w:rFonts w:ascii="Arial" w:eastAsia="Arial" w:hAnsi="Arial" w:cs="Arial"/>
          <w:szCs w:val="24"/>
          <w:lang w:val="fr-029"/>
        </w:rPr>
        <w:t xml:space="preserve"> </w:t>
      </w:r>
      <w:r w:rsidRPr="00222708">
        <w:rPr>
          <w:rFonts w:ascii="Arial" w:eastAsia="Arial" w:hAnsi="Arial" w:cs="Arial"/>
          <w:szCs w:val="24"/>
          <w:lang w:val="fr-029"/>
        </w:rPr>
        <w:t>l’utilisation</w:t>
      </w:r>
      <w:r w:rsidR="00222708" w:rsidRPr="00222708">
        <w:rPr>
          <w:rFonts w:ascii="Arial" w:eastAsia="Arial" w:hAnsi="Arial" w:cs="Arial"/>
          <w:szCs w:val="24"/>
          <w:lang w:val="fr-029"/>
        </w:rPr>
        <w:t xml:space="preserve"> </w:t>
      </w:r>
      <w:r w:rsidRPr="00222708">
        <w:rPr>
          <w:rFonts w:ascii="Arial" w:eastAsia="Arial" w:hAnsi="Arial" w:cs="Arial"/>
          <w:szCs w:val="24"/>
          <w:lang w:val="fr-029"/>
        </w:rPr>
        <w:t xml:space="preserve">des données par l’OIM a toutes </w:t>
      </w:r>
      <w:r w:rsidR="00495E9E" w:rsidRPr="00222708">
        <w:rPr>
          <w:rFonts w:ascii="Arial" w:eastAsia="Arial" w:hAnsi="Arial" w:cs="Arial"/>
          <w:szCs w:val="24"/>
          <w:lang w:val="fr-029"/>
        </w:rPr>
        <w:t>fins utiles</w:t>
      </w:r>
      <w:r w:rsidRPr="00222708">
        <w:rPr>
          <w:rFonts w:ascii="Arial" w:eastAsia="Arial" w:hAnsi="Arial" w:cs="Arial"/>
          <w:szCs w:val="24"/>
          <w:lang w:val="fr-029"/>
        </w:rPr>
        <w:t>.</w:t>
      </w:r>
      <w:r w:rsidR="00495E9E" w:rsidRPr="00222708">
        <w:rPr>
          <w:rFonts w:ascii="Arial" w:eastAsia="Arial" w:hAnsi="Arial" w:cs="Arial"/>
          <w:szCs w:val="24"/>
          <w:lang w:val="fr-029"/>
        </w:rPr>
        <w:t xml:space="preserve"> </w:t>
      </w:r>
      <w:r w:rsidRPr="00222708">
        <w:rPr>
          <w:rFonts w:ascii="Arial" w:eastAsia="Arial" w:hAnsi="Arial" w:cs="Arial"/>
          <w:szCs w:val="24"/>
          <w:lang w:val="fr-029"/>
        </w:rPr>
        <w:t xml:space="preserve"> </w:t>
      </w:r>
    </w:p>
    <w:p w14:paraId="074A3468" w14:textId="77777777" w:rsidR="00495E9E" w:rsidRPr="007808AC" w:rsidRDefault="00495E9E" w:rsidP="00BA5641">
      <w:pPr>
        <w:pStyle w:val="ListParagraph"/>
        <w:ind w:left="450"/>
        <w:jc w:val="both"/>
        <w:rPr>
          <w:rFonts w:ascii="Arial" w:eastAsia="Arial" w:hAnsi="Arial" w:cs="Arial"/>
          <w:szCs w:val="24"/>
          <w:lang w:val="fr-029"/>
        </w:rPr>
      </w:pPr>
    </w:p>
    <w:p w14:paraId="1618F6F4" w14:textId="0FC4ADBF" w:rsidR="005B794D" w:rsidRPr="007808AC" w:rsidRDefault="00495E9E" w:rsidP="00BA5641">
      <w:pPr>
        <w:pStyle w:val="ListParagraph"/>
        <w:numPr>
          <w:ilvl w:val="0"/>
          <w:numId w:val="4"/>
        </w:numPr>
        <w:ind w:left="450"/>
        <w:jc w:val="both"/>
        <w:rPr>
          <w:rFonts w:ascii="Arial" w:eastAsia="Arial" w:hAnsi="Arial" w:cs="Arial"/>
          <w:szCs w:val="24"/>
          <w:lang w:val="fr-029"/>
        </w:rPr>
      </w:pPr>
      <w:r w:rsidRPr="007808AC">
        <w:rPr>
          <w:rFonts w:ascii="Arial" w:eastAsia="Arial" w:hAnsi="Arial" w:cs="Arial"/>
          <w:szCs w:val="24"/>
          <w:lang w:val="fr-029"/>
        </w:rPr>
        <w:t xml:space="preserve">PHASE DE MISE EN ŒUVRE </w:t>
      </w:r>
    </w:p>
    <w:p w14:paraId="4772CF3A" w14:textId="186F32F3" w:rsidR="00B6624E" w:rsidRPr="007808AC" w:rsidRDefault="007708E5" w:rsidP="00BA5641">
      <w:pPr>
        <w:jc w:val="both"/>
        <w:rPr>
          <w:rFonts w:ascii="Arial" w:eastAsia="Arial" w:hAnsi="Arial" w:cs="Arial"/>
          <w:szCs w:val="24"/>
          <w:lang w:val="fr-029"/>
        </w:rPr>
      </w:pPr>
      <w:r w:rsidRPr="007808AC">
        <w:rPr>
          <w:rFonts w:ascii="Arial" w:eastAsia="Arial" w:hAnsi="Arial" w:cs="Arial"/>
          <w:szCs w:val="24"/>
          <w:lang w:val="fr-029"/>
        </w:rPr>
        <w:t xml:space="preserve">L’équipe chargée de cette étude doit effectuer des visites de terrain pour explorer et comprendre </w:t>
      </w:r>
      <w:r w:rsidR="00A0739A" w:rsidRPr="007808AC">
        <w:rPr>
          <w:rFonts w:ascii="Arial" w:eastAsia="Arial" w:hAnsi="Arial" w:cs="Arial"/>
          <w:szCs w:val="24"/>
          <w:lang w:val="fr-029"/>
        </w:rPr>
        <w:t>les différents modèles</w:t>
      </w:r>
      <w:r w:rsidRPr="007808AC">
        <w:rPr>
          <w:rFonts w:ascii="Arial" w:eastAsia="Arial" w:hAnsi="Arial" w:cs="Arial"/>
          <w:szCs w:val="24"/>
          <w:lang w:val="fr-029"/>
        </w:rPr>
        <w:t xml:space="preserve"> de construction dans </w:t>
      </w:r>
      <w:r w:rsidR="00A0739A" w:rsidRPr="007808AC">
        <w:rPr>
          <w:rFonts w:ascii="Arial" w:eastAsia="Arial" w:hAnsi="Arial" w:cs="Arial"/>
          <w:szCs w:val="24"/>
          <w:lang w:val="fr-029"/>
        </w:rPr>
        <w:t>les différents départements</w:t>
      </w:r>
      <w:r w:rsidRPr="007808AC">
        <w:rPr>
          <w:rFonts w:ascii="Arial" w:eastAsia="Arial" w:hAnsi="Arial" w:cs="Arial"/>
          <w:szCs w:val="24"/>
          <w:lang w:val="fr-029"/>
        </w:rPr>
        <w:t xml:space="preserve"> du pays tout en</w:t>
      </w:r>
      <w:r w:rsidR="00A0739A" w:rsidRPr="007808AC">
        <w:rPr>
          <w:rFonts w:ascii="Arial" w:eastAsia="Arial" w:hAnsi="Arial" w:cs="Arial"/>
          <w:szCs w:val="24"/>
          <w:lang w:val="fr-029"/>
        </w:rPr>
        <w:t xml:space="preserve"> produisant des rapports séparés pour expliquer la corrélation entre le choix du modèle et des matériaux de construction et le niveau économique et la disposition des ressources disponibles dans les zones. Tester la connaissance des différents acteurs de mise en œuvre par rapport aux normes internationales de construction et </w:t>
      </w:r>
      <w:r w:rsidR="007220B8" w:rsidRPr="007808AC">
        <w:rPr>
          <w:rFonts w:ascii="Arial" w:eastAsia="Arial" w:hAnsi="Arial" w:cs="Arial"/>
          <w:szCs w:val="24"/>
          <w:lang w:val="fr-029"/>
        </w:rPr>
        <w:t xml:space="preserve">leur appréhension par rapport </w:t>
      </w:r>
      <w:r w:rsidR="001869FC" w:rsidRPr="007808AC">
        <w:rPr>
          <w:rFonts w:ascii="Arial" w:eastAsia="Arial" w:hAnsi="Arial" w:cs="Arial"/>
          <w:szCs w:val="24"/>
          <w:lang w:val="fr-029"/>
        </w:rPr>
        <w:t>à</w:t>
      </w:r>
      <w:r w:rsidR="007220B8" w:rsidRPr="007808AC">
        <w:rPr>
          <w:rFonts w:ascii="Arial" w:eastAsia="Arial" w:hAnsi="Arial" w:cs="Arial"/>
          <w:szCs w:val="24"/>
          <w:lang w:val="fr-029"/>
        </w:rPr>
        <w:t xml:space="preserve"> la transition vers une construction beaucoup écologique.</w:t>
      </w:r>
    </w:p>
    <w:p w14:paraId="0628C545" w14:textId="77777777" w:rsidR="00B6624E" w:rsidRPr="007808AC" w:rsidRDefault="007220B8" w:rsidP="00BA5641">
      <w:pPr>
        <w:pStyle w:val="ListParagraph"/>
        <w:ind w:left="180"/>
        <w:jc w:val="both"/>
        <w:rPr>
          <w:rFonts w:ascii="Arial" w:eastAsia="Arial" w:hAnsi="Arial" w:cs="Arial"/>
          <w:szCs w:val="24"/>
          <w:lang w:val="fr-029"/>
        </w:rPr>
      </w:pPr>
      <w:r w:rsidRPr="007808AC">
        <w:rPr>
          <w:rFonts w:ascii="Arial" w:eastAsia="Arial" w:hAnsi="Arial" w:cs="Arial"/>
          <w:szCs w:val="24"/>
          <w:lang w:val="fr-029"/>
        </w:rPr>
        <w:t xml:space="preserve"> </w:t>
      </w:r>
    </w:p>
    <w:p w14:paraId="776BC589" w14:textId="1A8B9314" w:rsidR="00B6624E" w:rsidRPr="007808AC" w:rsidRDefault="005B07E6" w:rsidP="00BA5641">
      <w:pPr>
        <w:pStyle w:val="ListParagraph"/>
        <w:numPr>
          <w:ilvl w:val="0"/>
          <w:numId w:val="1"/>
        </w:numPr>
        <w:ind w:left="90" w:right="7200" w:hanging="180"/>
        <w:jc w:val="both"/>
        <w:rPr>
          <w:rFonts w:ascii="Arial" w:eastAsia="Arial" w:hAnsi="Arial" w:cs="Arial"/>
          <w:szCs w:val="24"/>
          <w:lang w:val="fr-029"/>
        </w:rPr>
      </w:pPr>
      <w:r w:rsidRPr="007808AC">
        <w:rPr>
          <w:rFonts w:ascii="Arial" w:eastAsia="Arial" w:hAnsi="Arial" w:cs="Arial"/>
          <w:b/>
          <w:bCs/>
          <w:color w:val="0F4761" w:themeColor="accent1" w:themeShade="BF"/>
          <w:szCs w:val="24"/>
          <w:lang w:val="fr-FR"/>
        </w:rPr>
        <w:t xml:space="preserve">  </w:t>
      </w:r>
      <w:proofErr w:type="spellStart"/>
      <w:r w:rsidR="00B6624E" w:rsidRPr="007808AC">
        <w:rPr>
          <w:rFonts w:ascii="Arial" w:eastAsia="Arial" w:hAnsi="Arial" w:cs="Arial"/>
          <w:b/>
          <w:bCs/>
          <w:color w:val="0F4761" w:themeColor="accent1" w:themeShade="BF"/>
          <w:szCs w:val="24"/>
          <w:lang w:val="fr-FR"/>
        </w:rPr>
        <w:t>Resultats</w:t>
      </w:r>
      <w:proofErr w:type="spellEnd"/>
      <w:r w:rsidR="00B6624E" w:rsidRPr="007808AC">
        <w:rPr>
          <w:rFonts w:ascii="Arial" w:eastAsia="Arial" w:hAnsi="Arial" w:cs="Arial"/>
          <w:b/>
          <w:bCs/>
          <w:color w:val="0F4761" w:themeColor="accent1" w:themeShade="BF"/>
          <w:szCs w:val="24"/>
          <w:lang w:val="fr-FR"/>
        </w:rPr>
        <w:t xml:space="preserve"> Globaux </w:t>
      </w:r>
    </w:p>
    <w:p w14:paraId="47C0A522" w14:textId="53299EB9" w:rsidR="005B07E6" w:rsidRPr="007808AC" w:rsidRDefault="005B07E6" w:rsidP="00BA5641">
      <w:pPr>
        <w:pStyle w:val="ListParagraph"/>
        <w:numPr>
          <w:ilvl w:val="0"/>
          <w:numId w:val="7"/>
        </w:numPr>
        <w:ind w:left="540"/>
        <w:jc w:val="both"/>
        <w:rPr>
          <w:rFonts w:ascii="Arial" w:eastAsia="Arial" w:hAnsi="Arial" w:cs="Arial"/>
          <w:szCs w:val="24"/>
          <w:lang w:val="fr-FR"/>
        </w:rPr>
      </w:pPr>
      <w:r w:rsidRPr="007808AC">
        <w:rPr>
          <w:rFonts w:ascii="Arial" w:eastAsia="Arial" w:hAnsi="Arial" w:cs="Arial"/>
          <w:b/>
          <w:bCs/>
          <w:color w:val="000000" w:themeColor="text1"/>
          <w:szCs w:val="24"/>
          <w:lang w:val="fr"/>
        </w:rPr>
        <w:t>Etat-de</w:t>
      </w:r>
      <w:r w:rsidR="12C3A796" w:rsidRPr="007808AC">
        <w:rPr>
          <w:rFonts w:ascii="Arial" w:eastAsia="Arial" w:hAnsi="Arial" w:cs="Arial"/>
          <w:b/>
          <w:bCs/>
          <w:color w:val="000000" w:themeColor="text1"/>
          <w:szCs w:val="24"/>
          <w:lang w:val="fr"/>
        </w:rPr>
        <w:t>s</w:t>
      </w:r>
      <w:r w:rsidRPr="007808AC">
        <w:rPr>
          <w:rFonts w:ascii="Arial" w:eastAsia="Arial" w:hAnsi="Arial" w:cs="Arial"/>
          <w:b/>
          <w:bCs/>
          <w:color w:val="000000" w:themeColor="text1"/>
          <w:szCs w:val="24"/>
          <w:lang w:val="fr"/>
        </w:rPr>
        <w:t>-lieu</w:t>
      </w:r>
      <w:r w:rsidR="0885747E" w:rsidRPr="007808AC">
        <w:rPr>
          <w:rFonts w:ascii="Arial" w:eastAsia="Arial" w:hAnsi="Arial" w:cs="Arial"/>
          <w:b/>
          <w:bCs/>
          <w:color w:val="000000" w:themeColor="text1"/>
          <w:szCs w:val="24"/>
          <w:lang w:val="fr"/>
        </w:rPr>
        <w:t>x</w:t>
      </w:r>
      <w:r w:rsidRPr="007808AC">
        <w:rPr>
          <w:rFonts w:ascii="Arial" w:eastAsia="Arial" w:hAnsi="Arial" w:cs="Arial"/>
          <w:b/>
          <w:bCs/>
          <w:color w:val="000000" w:themeColor="text1"/>
          <w:szCs w:val="24"/>
          <w:lang w:val="fr"/>
        </w:rPr>
        <w:t xml:space="preserve"> sur le secteur de la construction en termes d’écologie en comparaison aux normes internationales : </w:t>
      </w:r>
      <w:r w:rsidRPr="007808AC">
        <w:rPr>
          <w:rFonts w:ascii="Arial" w:eastAsia="Arial" w:hAnsi="Arial" w:cs="Arial"/>
          <w:szCs w:val="24"/>
          <w:lang w:val="fr-FR"/>
        </w:rPr>
        <w:t>Revue et analyse détaillée et rigoureuse en répondant aux questions énoncées dans l’objectif spécifique et soumission d’un rapport préliminaire</w:t>
      </w:r>
    </w:p>
    <w:p w14:paraId="69E2D7F3" w14:textId="0F0B4964" w:rsidR="00017077" w:rsidRPr="007808AC" w:rsidRDefault="005B07E6" w:rsidP="00BA5641">
      <w:pPr>
        <w:pStyle w:val="ListParagraph"/>
        <w:numPr>
          <w:ilvl w:val="0"/>
          <w:numId w:val="7"/>
        </w:numPr>
        <w:ind w:left="540"/>
        <w:jc w:val="both"/>
        <w:rPr>
          <w:rFonts w:ascii="Arial" w:eastAsia="Arial" w:hAnsi="Arial" w:cs="Arial"/>
          <w:szCs w:val="24"/>
          <w:lang w:val="fr-FR"/>
        </w:rPr>
      </w:pPr>
      <w:r w:rsidRPr="007808AC">
        <w:rPr>
          <w:rFonts w:ascii="Arial" w:eastAsia="Arial" w:hAnsi="Arial" w:cs="Arial"/>
          <w:b/>
          <w:bCs/>
          <w:color w:val="000000" w:themeColor="text1"/>
          <w:szCs w:val="24"/>
          <w:lang w:val="fr"/>
        </w:rPr>
        <w:t xml:space="preserve">Evaluation du secteur de construction et analyse d’une potentiel transition vers la construction écologique : </w:t>
      </w:r>
      <w:r w:rsidRPr="007808AC">
        <w:rPr>
          <w:rFonts w:ascii="Arial" w:eastAsia="Arial" w:hAnsi="Arial" w:cs="Arial"/>
          <w:szCs w:val="24"/>
          <w:lang w:val="fr-FR"/>
        </w:rPr>
        <w:t>Sur base des informations d’état de</w:t>
      </w:r>
      <w:r w:rsidR="6EC3615A" w:rsidRPr="007808AC">
        <w:rPr>
          <w:rFonts w:ascii="Arial" w:eastAsia="Arial" w:hAnsi="Arial" w:cs="Arial"/>
          <w:szCs w:val="24"/>
          <w:lang w:val="fr-FR"/>
        </w:rPr>
        <w:t>s</w:t>
      </w:r>
      <w:r w:rsidRPr="007808AC">
        <w:rPr>
          <w:rFonts w:ascii="Arial" w:eastAsia="Arial" w:hAnsi="Arial" w:cs="Arial"/>
          <w:szCs w:val="24"/>
          <w:lang w:val="fr-FR"/>
        </w:rPr>
        <w:t xml:space="preserve"> lieu</w:t>
      </w:r>
      <w:r w:rsidR="19E087F5" w:rsidRPr="007808AC">
        <w:rPr>
          <w:rFonts w:ascii="Arial" w:eastAsia="Arial" w:hAnsi="Arial" w:cs="Arial"/>
          <w:szCs w:val="24"/>
          <w:lang w:val="fr-FR"/>
        </w:rPr>
        <w:t>x</w:t>
      </w:r>
      <w:r w:rsidRPr="007808AC">
        <w:rPr>
          <w:rFonts w:ascii="Arial" w:eastAsia="Arial" w:hAnsi="Arial" w:cs="Arial"/>
          <w:szCs w:val="24"/>
          <w:lang w:val="fr-FR"/>
        </w:rPr>
        <w:t>, faire une évaluation du secteur en termes d'impact sur l'environnement et fournir des recommandations sur la manière de rendre le secteur plus écologique, tout en tenant compte des ressources disponibles sur le marché local</w:t>
      </w:r>
      <w:r w:rsidR="00017077" w:rsidRPr="007808AC">
        <w:rPr>
          <w:rFonts w:ascii="Arial" w:eastAsia="Arial" w:hAnsi="Arial" w:cs="Arial"/>
          <w:szCs w:val="24"/>
          <w:lang w:val="fr-FR"/>
        </w:rPr>
        <w:t xml:space="preserve"> </w:t>
      </w:r>
    </w:p>
    <w:p w14:paraId="40A1B869" w14:textId="77777777" w:rsidR="00017077" w:rsidRPr="007808AC" w:rsidRDefault="00017077" w:rsidP="00BA5641">
      <w:pPr>
        <w:jc w:val="both"/>
        <w:rPr>
          <w:rFonts w:ascii="Arial" w:eastAsia="Arial" w:hAnsi="Arial" w:cs="Arial"/>
          <w:szCs w:val="24"/>
          <w:lang w:val="fr-FR"/>
        </w:rPr>
      </w:pPr>
    </w:p>
    <w:p w14:paraId="390E5523" w14:textId="6523598D" w:rsidR="00017077" w:rsidRPr="007808AC" w:rsidRDefault="00017077" w:rsidP="00BA5641">
      <w:pPr>
        <w:pStyle w:val="ListParagraph"/>
        <w:numPr>
          <w:ilvl w:val="0"/>
          <w:numId w:val="8"/>
        </w:numPr>
        <w:tabs>
          <w:tab w:val="left" w:pos="360"/>
        </w:tabs>
        <w:ind w:hanging="720"/>
        <w:jc w:val="both"/>
        <w:rPr>
          <w:rFonts w:ascii="Arial" w:eastAsia="Arial" w:hAnsi="Arial" w:cs="Arial"/>
          <w:b/>
          <w:bCs/>
          <w:color w:val="0F4761" w:themeColor="accent1" w:themeShade="BF"/>
          <w:szCs w:val="24"/>
          <w:lang w:val="fr-FR"/>
        </w:rPr>
      </w:pPr>
      <w:r w:rsidRPr="007808AC">
        <w:rPr>
          <w:rFonts w:ascii="Arial" w:eastAsia="Arial" w:hAnsi="Arial" w:cs="Arial"/>
          <w:b/>
          <w:bCs/>
          <w:color w:val="0F4761" w:themeColor="accent1" w:themeShade="BF"/>
          <w:szCs w:val="24"/>
          <w:lang w:val="fr-FR"/>
        </w:rPr>
        <w:t xml:space="preserve">Résultats attendus </w:t>
      </w:r>
    </w:p>
    <w:p w14:paraId="65A1EAE9" w14:textId="56DE35C3" w:rsidR="00C9178D" w:rsidRPr="007808AC" w:rsidRDefault="00017077" w:rsidP="00BA5641">
      <w:pPr>
        <w:tabs>
          <w:tab w:val="left" w:pos="360"/>
        </w:tabs>
        <w:jc w:val="both"/>
        <w:rPr>
          <w:rFonts w:ascii="Arial" w:eastAsia="Arial" w:hAnsi="Arial" w:cs="Arial"/>
          <w:szCs w:val="24"/>
          <w:lang w:val="fr-029"/>
        </w:rPr>
      </w:pPr>
      <w:r w:rsidRPr="007808AC">
        <w:rPr>
          <w:rFonts w:ascii="Arial" w:eastAsia="Arial" w:hAnsi="Arial" w:cs="Arial"/>
          <w:szCs w:val="24"/>
          <w:lang w:val="fr-029"/>
        </w:rPr>
        <w:t>Élaborer et mettre en œuvre un</w:t>
      </w:r>
      <w:r w:rsidR="0086017A" w:rsidRPr="007808AC">
        <w:rPr>
          <w:rFonts w:ascii="Arial" w:eastAsia="Arial" w:hAnsi="Arial" w:cs="Arial"/>
          <w:szCs w:val="24"/>
          <w:lang w:val="fr-029"/>
        </w:rPr>
        <w:t xml:space="preserve"> plan de travail détaillé mettant</w:t>
      </w:r>
      <w:r w:rsidR="00C869F7" w:rsidRPr="007808AC">
        <w:rPr>
          <w:rFonts w:ascii="Arial" w:eastAsia="Arial" w:hAnsi="Arial" w:cs="Arial"/>
          <w:szCs w:val="24"/>
          <w:lang w:val="fr-029"/>
        </w:rPr>
        <w:t xml:space="preserve"> en valeur l’objectif principal de l’</w:t>
      </w:r>
      <w:r w:rsidR="00F759AE" w:rsidRPr="007808AC">
        <w:rPr>
          <w:rFonts w:ascii="Arial" w:eastAsia="Arial" w:hAnsi="Arial" w:cs="Arial"/>
          <w:szCs w:val="24"/>
          <w:lang w:val="fr-029"/>
        </w:rPr>
        <w:t>étude</w:t>
      </w:r>
      <w:r w:rsidR="00315F5B" w:rsidRPr="007808AC">
        <w:rPr>
          <w:rFonts w:ascii="Arial" w:eastAsia="Arial" w:hAnsi="Arial" w:cs="Arial"/>
          <w:szCs w:val="24"/>
          <w:lang w:val="fr-029"/>
        </w:rPr>
        <w:t xml:space="preserve"> tout en promouvoir un environnement sain avec des construction </w:t>
      </w:r>
      <w:r w:rsidR="00F759AE" w:rsidRPr="007808AC">
        <w:rPr>
          <w:rFonts w:ascii="Arial" w:eastAsia="Arial" w:hAnsi="Arial" w:cs="Arial"/>
          <w:szCs w:val="24"/>
          <w:lang w:val="fr-029"/>
        </w:rPr>
        <w:t>standard</w:t>
      </w:r>
      <w:r w:rsidR="00315F5B" w:rsidRPr="007808AC">
        <w:rPr>
          <w:rFonts w:ascii="Arial" w:eastAsia="Arial" w:hAnsi="Arial" w:cs="Arial"/>
          <w:szCs w:val="24"/>
          <w:lang w:val="fr-029"/>
        </w:rPr>
        <w:t xml:space="preserve"> mini</w:t>
      </w:r>
      <w:r w:rsidR="00BD4A93" w:rsidRPr="007808AC">
        <w:rPr>
          <w:rFonts w:ascii="Arial" w:eastAsia="Arial" w:hAnsi="Arial" w:cs="Arial"/>
          <w:szCs w:val="24"/>
          <w:lang w:val="fr-029"/>
        </w:rPr>
        <w:t xml:space="preserve">misant les risques pour les communautés par rapport </w:t>
      </w:r>
      <w:r w:rsidR="00F759AE" w:rsidRPr="007808AC">
        <w:rPr>
          <w:rFonts w:ascii="Arial" w:eastAsia="Arial" w:hAnsi="Arial" w:cs="Arial"/>
          <w:szCs w:val="24"/>
          <w:lang w:val="fr-029"/>
        </w:rPr>
        <w:t>à</w:t>
      </w:r>
      <w:r w:rsidR="00BD4A93" w:rsidRPr="007808AC">
        <w:rPr>
          <w:rFonts w:ascii="Arial" w:eastAsia="Arial" w:hAnsi="Arial" w:cs="Arial"/>
          <w:szCs w:val="24"/>
          <w:lang w:val="fr-029"/>
        </w:rPr>
        <w:t xml:space="preserve"> la </w:t>
      </w:r>
      <w:r w:rsidR="00F759AE" w:rsidRPr="007808AC">
        <w:rPr>
          <w:rFonts w:ascii="Arial" w:eastAsia="Arial" w:hAnsi="Arial" w:cs="Arial"/>
          <w:szCs w:val="24"/>
          <w:lang w:val="fr-029"/>
        </w:rPr>
        <w:t>préservation</w:t>
      </w:r>
      <w:r w:rsidR="00BD4A93" w:rsidRPr="007808AC">
        <w:rPr>
          <w:rFonts w:ascii="Arial" w:eastAsia="Arial" w:hAnsi="Arial" w:cs="Arial"/>
          <w:szCs w:val="24"/>
          <w:lang w:val="fr-029"/>
        </w:rPr>
        <w:t xml:space="preserve"> d</w:t>
      </w:r>
      <w:r w:rsidR="00F759AE" w:rsidRPr="007808AC">
        <w:rPr>
          <w:rFonts w:ascii="Arial" w:eastAsia="Arial" w:hAnsi="Arial" w:cs="Arial"/>
          <w:szCs w:val="24"/>
          <w:lang w:val="fr-029"/>
        </w:rPr>
        <w:t>u sol</w:t>
      </w:r>
      <w:r w:rsidRPr="007808AC">
        <w:rPr>
          <w:rFonts w:ascii="Arial" w:eastAsia="Arial" w:hAnsi="Arial" w:cs="Arial"/>
          <w:szCs w:val="24"/>
          <w:lang w:val="fr-029"/>
        </w:rPr>
        <w:t>.</w:t>
      </w:r>
    </w:p>
    <w:p w14:paraId="06211B76" w14:textId="74C37FE1" w:rsidR="00C9178D" w:rsidRPr="007808AC" w:rsidRDefault="00BA11B7" w:rsidP="00BA5641">
      <w:pPr>
        <w:pStyle w:val="ListParagraph"/>
        <w:numPr>
          <w:ilvl w:val="0"/>
          <w:numId w:val="9"/>
        </w:numPr>
        <w:tabs>
          <w:tab w:val="left" w:pos="360"/>
        </w:tabs>
        <w:jc w:val="both"/>
        <w:rPr>
          <w:rFonts w:ascii="Arial" w:eastAsia="Arial" w:hAnsi="Arial" w:cs="Arial"/>
          <w:szCs w:val="24"/>
          <w:lang w:val="fr-029"/>
        </w:rPr>
      </w:pPr>
      <w:r w:rsidRPr="007808AC">
        <w:rPr>
          <w:rFonts w:ascii="Arial" w:eastAsia="Arial" w:hAnsi="Arial" w:cs="Arial"/>
          <w:szCs w:val="24"/>
          <w:lang w:val="fr-029"/>
        </w:rPr>
        <w:t xml:space="preserve">Faire une </w:t>
      </w:r>
      <w:r w:rsidR="00821EEB" w:rsidRPr="007808AC">
        <w:rPr>
          <w:rFonts w:ascii="Arial" w:eastAsia="Arial" w:hAnsi="Arial" w:cs="Arial"/>
          <w:szCs w:val="24"/>
          <w:lang w:val="fr-029"/>
        </w:rPr>
        <w:t>évaluation</w:t>
      </w:r>
      <w:r w:rsidR="0064270B" w:rsidRPr="007808AC">
        <w:rPr>
          <w:rFonts w:ascii="Arial" w:eastAsia="Arial" w:hAnsi="Arial" w:cs="Arial"/>
          <w:szCs w:val="24"/>
          <w:lang w:val="fr-029"/>
        </w:rPr>
        <w:t xml:space="preserve"> des différents sites de construction de l’OIM en mettant l’accent sur l</w:t>
      </w:r>
      <w:r w:rsidR="00821EEB" w:rsidRPr="007808AC">
        <w:rPr>
          <w:rFonts w:ascii="Arial" w:eastAsia="Arial" w:hAnsi="Arial" w:cs="Arial"/>
          <w:szCs w:val="24"/>
          <w:lang w:val="fr-029"/>
        </w:rPr>
        <w:t xml:space="preserve">eur </w:t>
      </w:r>
      <w:r w:rsidR="0064270B" w:rsidRPr="007808AC">
        <w:rPr>
          <w:rFonts w:ascii="Arial" w:eastAsia="Arial" w:hAnsi="Arial" w:cs="Arial"/>
          <w:szCs w:val="24"/>
          <w:lang w:val="fr-029"/>
        </w:rPr>
        <w:t xml:space="preserve">impact </w:t>
      </w:r>
      <w:r w:rsidR="00821EEB" w:rsidRPr="007808AC">
        <w:rPr>
          <w:rFonts w:ascii="Arial" w:eastAsia="Arial" w:hAnsi="Arial" w:cs="Arial"/>
          <w:szCs w:val="24"/>
          <w:lang w:val="fr-029"/>
        </w:rPr>
        <w:t>sur l’environnement</w:t>
      </w:r>
      <w:r w:rsidR="001517E1" w:rsidRPr="007808AC">
        <w:rPr>
          <w:rFonts w:ascii="Arial" w:eastAsia="Arial" w:hAnsi="Arial" w:cs="Arial"/>
          <w:szCs w:val="24"/>
          <w:lang w:val="fr-029"/>
        </w:rPr>
        <w:t xml:space="preserve"> et faire des recommandations </w:t>
      </w:r>
    </w:p>
    <w:p w14:paraId="43AC9178" w14:textId="2DB97815" w:rsidR="00821EEB" w:rsidRPr="007808AC" w:rsidRDefault="00612248" w:rsidP="00BA5641">
      <w:pPr>
        <w:pStyle w:val="ListParagraph"/>
        <w:numPr>
          <w:ilvl w:val="0"/>
          <w:numId w:val="9"/>
        </w:numPr>
        <w:tabs>
          <w:tab w:val="left" w:pos="360"/>
        </w:tabs>
        <w:jc w:val="both"/>
        <w:rPr>
          <w:rFonts w:ascii="Arial" w:eastAsia="Arial" w:hAnsi="Arial" w:cs="Arial"/>
          <w:szCs w:val="24"/>
          <w:lang w:val="fr-029"/>
        </w:rPr>
      </w:pPr>
      <w:r w:rsidRPr="007808AC">
        <w:rPr>
          <w:rFonts w:ascii="Arial" w:eastAsia="Arial" w:hAnsi="Arial" w:cs="Arial"/>
          <w:szCs w:val="24"/>
          <w:lang w:val="fr-029"/>
        </w:rPr>
        <w:t>Promouvoir l’utilisation des produits recyclables</w:t>
      </w:r>
      <w:r w:rsidR="009C4AD7" w:rsidRPr="007808AC">
        <w:rPr>
          <w:rFonts w:ascii="Arial" w:eastAsia="Arial" w:hAnsi="Arial" w:cs="Arial"/>
          <w:szCs w:val="24"/>
          <w:lang w:val="fr-029"/>
        </w:rPr>
        <w:t xml:space="preserve"> et du bois importé dans </w:t>
      </w:r>
      <w:r w:rsidR="003C05ED" w:rsidRPr="007808AC">
        <w:rPr>
          <w:rFonts w:ascii="Arial" w:eastAsia="Arial" w:hAnsi="Arial" w:cs="Arial"/>
          <w:szCs w:val="24"/>
          <w:lang w:val="fr-029"/>
        </w:rPr>
        <w:t>les constructions</w:t>
      </w:r>
    </w:p>
    <w:p w14:paraId="58FC128B" w14:textId="36F1644F" w:rsidR="00017077" w:rsidRPr="007808AC" w:rsidRDefault="00017077" w:rsidP="00BA5641">
      <w:pPr>
        <w:pStyle w:val="ListParagraph"/>
        <w:numPr>
          <w:ilvl w:val="0"/>
          <w:numId w:val="9"/>
        </w:numPr>
        <w:tabs>
          <w:tab w:val="left" w:pos="360"/>
        </w:tabs>
        <w:jc w:val="both"/>
        <w:rPr>
          <w:rFonts w:ascii="Arial" w:eastAsia="Arial" w:hAnsi="Arial" w:cs="Arial"/>
          <w:szCs w:val="24"/>
          <w:lang w:val="fr-029"/>
        </w:rPr>
      </w:pPr>
      <w:r w:rsidRPr="007808AC">
        <w:rPr>
          <w:rFonts w:ascii="Arial" w:eastAsia="Arial" w:hAnsi="Arial" w:cs="Arial"/>
          <w:szCs w:val="24"/>
          <w:lang w:val="fr-029"/>
        </w:rPr>
        <w:t>Se concentrer sur un contenu innovant et créatif avec de nouveaux outils numériques pour augmenter la portée et l'impact.</w:t>
      </w:r>
    </w:p>
    <w:p w14:paraId="62E2DFB1" w14:textId="77777777" w:rsidR="00BA5641" w:rsidRDefault="00BA5641" w:rsidP="00BA5641">
      <w:pPr>
        <w:tabs>
          <w:tab w:val="left" w:pos="360"/>
        </w:tabs>
        <w:jc w:val="both"/>
        <w:rPr>
          <w:rFonts w:ascii="Arial" w:eastAsia="Arial" w:hAnsi="Arial" w:cs="Arial"/>
          <w:szCs w:val="24"/>
          <w:lang w:val="fr-FR"/>
        </w:rPr>
      </w:pPr>
    </w:p>
    <w:p w14:paraId="59603736" w14:textId="5A895DDD" w:rsidR="00017077" w:rsidRPr="007808AC" w:rsidRDefault="00017077" w:rsidP="00BA5641">
      <w:pPr>
        <w:tabs>
          <w:tab w:val="left" w:pos="360"/>
        </w:tabs>
        <w:jc w:val="both"/>
        <w:rPr>
          <w:rFonts w:ascii="Arial" w:eastAsia="Arial" w:hAnsi="Arial" w:cs="Arial"/>
          <w:szCs w:val="24"/>
          <w:lang w:val="fr-FR"/>
        </w:rPr>
      </w:pPr>
      <w:r w:rsidRPr="007808AC">
        <w:rPr>
          <w:rFonts w:ascii="Arial" w:eastAsia="Arial" w:hAnsi="Arial" w:cs="Arial"/>
          <w:szCs w:val="24"/>
          <w:lang w:val="fr-FR"/>
        </w:rPr>
        <w:t>GÉNÉRALITÉS :</w:t>
      </w:r>
    </w:p>
    <w:p w14:paraId="5B32EEDA" w14:textId="77777777" w:rsidR="00017077" w:rsidRPr="007808AC" w:rsidRDefault="00017077" w:rsidP="00BA5641">
      <w:pPr>
        <w:tabs>
          <w:tab w:val="left" w:pos="360"/>
        </w:tabs>
        <w:jc w:val="both"/>
        <w:rPr>
          <w:rFonts w:ascii="Arial" w:eastAsia="Arial" w:hAnsi="Arial" w:cs="Arial"/>
          <w:szCs w:val="24"/>
          <w:lang w:val="fr-029"/>
        </w:rPr>
      </w:pPr>
      <w:r w:rsidRPr="007808AC">
        <w:rPr>
          <w:rFonts w:ascii="Arial" w:eastAsia="Arial" w:hAnsi="Arial" w:cs="Arial"/>
          <w:szCs w:val="24"/>
          <w:lang w:val="fr-FR"/>
        </w:rPr>
        <w:t xml:space="preserve">- </w:t>
      </w:r>
      <w:r w:rsidRPr="007808AC">
        <w:rPr>
          <w:rFonts w:ascii="Arial" w:eastAsia="Arial" w:hAnsi="Arial" w:cs="Arial"/>
          <w:szCs w:val="24"/>
          <w:lang w:val="fr-029"/>
        </w:rPr>
        <w:t xml:space="preserve">Produire le rapport initial </w:t>
      </w:r>
    </w:p>
    <w:p w14:paraId="4C021209" w14:textId="11BBAFE4" w:rsidR="00017077" w:rsidRPr="007808AC" w:rsidRDefault="00017077" w:rsidP="00BA5641">
      <w:pPr>
        <w:tabs>
          <w:tab w:val="left" w:pos="360"/>
        </w:tabs>
        <w:jc w:val="both"/>
        <w:rPr>
          <w:rFonts w:ascii="Arial" w:eastAsia="Arial" w:hAnsi="Arial" w:cs="Arial"/>
          <w:szCs w:val="24"/>
          <w:lang w:val="fr-029"/>
        </w:rPr>
      </w:pPr>
      <w:r w:rsidRPr="007808AC">
        <w:rPr>
          <w:rFonts w:ascii="Arial" w:eastAsia="Arial" w:hAnsi="Arial" w:cs="Arial"/>
          <w:szCs w:val="24"/>
          <w:lang w:val="fr-029"/>
        </w:rPr>
        <w:t xml:space="preserve">- Plans de </w:t>
      </w:r>
      <w:r w:rsidR="00281F61" w:rsidRPr="007808AC">
        <w:rPr>
          <w:rFonts w:ascii="Arial" w:eastAsia="Arial" w:hAnsi="Arial" w:cs="Arial"/>
          <w:szCs w:val="24"/>
          <w:lang w:val="fr-029"/>
        </w:rPr>
        <w:t>travail</w:t>
      </w:r>
      <w:r w:rsidRPr="007808AC">
        <w:rPr>
          <w:rFonts w:ascii="Arial" w:eastAsia="Arial" w:hAnsi="Arial" w:cs="Arial"/>
          <w:szCs w:val="24"/>
          <w:lang w:val="fr-029"/>
        </w:rPr>
        <w:t xml:space="preserve"> et matériel conçu</w:t>
      </w:r>
    </w:p>
    <w:p w14:paraId="067AD23E" w14:textId="77777777" w:rsidR="00017077" w:rsidRPr="007808AC" w:rsidRDefault="00017077" w:rsidP="00BA5641">
      <w:pPr>
        <w:tabs>
          <w:tab w:val="left" w:pos="360"/>
        </w:tabs>
        <w:jc w:val="both"/>
        <w:rPr>
          <w:rFonts w:ascii="Arial" w:eastAsia="Arial" w:hAnsi="Arial" w:cs="Arial"/>
          <w:szCs w:val="24"/>
          <w:lang w:val="fr-029"/>
        </w:rPr>
      </w:pPr>
      <w:r w:rsidRPr="007808AC">
        <w:rPr>
          <w:rFonts w:ascii="Arial" w:eastAsia="Arial" w:hAnsi="Arial" w:cs="Arial"/>
          <w:szCs w:val="24"/>
          <w:lang w:val="fr-029"/>
        </w:rPr>
        <w:t xml:space="preserve">- Rapport d'avancement mensuel. </w:t>
      </w:r>
    </w:p>
    <w:p w14:paraId="61F1079C" w14:textId="02132D3A" w:rsidR="00017077" w:rsidRPr="007808AC" w:rsidRDefault="00017077" w:rsidP="00BA5641">
      <w:pPr>
        <w:tabs>
          <w:tab w:val="left" w:pos="360"/>
        </w:tabs>
        <w:jc w:val="both"/>
        <w:rPr>
          <w:rFonts w:ascii="Arial" w:eastAsia="Arial" w:hAnsi="Arial" w:cs="Arial"/>
          <w:szCs w:val="24"/>
          <w:lang w:val="fr-029"/>
        </w:rPr>
      </w:pPr>
      <w:r w:rsidRPr="007808AC">
        <w:rPr>
          <w:rFonts w:ascii="Arial" w:eastAsia="Arial" w:hAnsi="Arial" w:cs="Arial"/>
          <w:szCs w:val="24"/>
          <w:lang w:val="fr-029"/>
        </w:rPr>
        <w:t>- Rapport final et de documentation</w:t>
      </w:r>
      <w:r w:rsidR="003C05ED" w:rsidRPr="007808AC">
        <w:rPr>
          <w:rFonts w:ascii="Arial" w:eastAsia="Arial" w:hAnsi="Arial" w:cs="Arial"/>
          <w:szCs w:val="24"/>
          <w:lang w:val="fr-029"/>
        </w:rPr>
        <w:t xml:space="preserve"> </w:t>
      </w:r>
    </w:p>
    <w:p w14:paraId="2996D251" w14:textId="77777777" w:rsidR="003807CB" w:rsidRPr="007808AC" w:rsidRDefault="003807CB" w:rsidP="00BA5641">
      <w:pPr>
        <w:tabs>
          <w:tab w:val="left" w:pos="360"/>
        </w:tabs>
        <w:jc w:val="both"/>
        <w:rPr>
          <w:rFonts w:ascii="Arial" w:eastAsia="Arial" w:hAnsi="Arial" w:cs="Arial"/>
          <w:szCs w:val="24"/>
          <w:lang w:val="fr-029"/>
        </w:rPr>
      </w:pPr>
    </w:p>
    <w:p w14:paraId="03238DFE" w14:textId="77777777" w:rsidR="001869FC" w:rsidRDefault="001869FC" w:rsidP="00BA5641">
      <w:pPr>
        <w:pStyle w:val="ListParagraph"/>
        <w:tabs>
          <w:tab w:val="left" w:pos="360"/>
        </w:tabs>
        <w:ind w:left="180"/>
        <w:jc w:val="both"/>
        <w:rPr>
          <w:rFonts w:ascii="Arial" w:eastAsia="Arial" w:hAnsi="Arial" w:cs="Arial"/>
          <w:b/>
          <w:bCs/>
          <w:color w:val="0F4761" w:themeColor="accent1" w:themeShade="BF"/>
          <w:szCs w:val="24"/>
          <w:lang w:val="fr-FR"/>
        </w:rPr>
      </w:pPr>
    </w:p>
    <w:p w14:paraId="78C9387F" w14:textId="77777777" w:rsidR="00BA5641" w:rsidRDefault="00BA5641" w:rsidP="00BA5641">
      <w:pPr>
        <w:pStyle w:val="ListParagraph"/>
        <w:tabs>
          <w:tab w:val="left" w:pos="360"/>
        </w:tabs>
        <w:ind w:left="180"/>
        <w:jc w:val="both"/>
        <w:rPr>
          <w:rFonts w:ascii="Arial" w:eastAsia="Arial" w:hAnsi="Arial" w:cs="Arial"/>
          <w:b/>
          <w:bCs/>
          <w:color w:val="0F4761" w:themeColor="accent1" w:themeShade="BF"/>
          <w:szCs w:val="24"/>
          <w:lang w:val="fr-FR"/>
        </w:rPr>
      </w:pPr>
    </w:p>
    <w:p w14:paraId="3B9F1D46" w14:textId="40FB03AF" w:rsidR="003807CB" w:rsidRPr="007808AC" w:rsidRDefault="004361EE" w:rsidP="00BA5641">
      <w:pPr>
        <w:pStyle w:val="ListParagraph"/>
        <w:numPr>
          <w:ilvl w:val="0"/>
          <w:numId w:val="10"/>
        </w:numPr>
        <w:tabs>
          <w:tab w:val="left" w:pos="360"/>
        </w:tabs>
        <w:ind w:left="180" w:hanging="180"/>
        <w:jc w:val="both"/>
        <w:rPr>
          <w:rFonts w:ascii="Arial" w:eastAsia="Arial" w:hAnsi="Arial" w:cs="Arial"/>
          <w:b/>
          <w:bCs/>
          <w:color w:val="0F4761" w:themeColor="accent1" w:themeShade="BF"/>
          <w:szCs w:val="24"/>
          <w:lang w:val="fr-FR"/>
        </w:rPr>
      </w:pPr>
      <w:r w:rsidRPr="007808AC">
        <w:rPr>
          <w:rFonts w:ascii="Arial" w:eastAsia="Arial" w:hAnsi="Arial" w:cs="Arial"/>
          <w:b/>
          <w:bCs/>
          <w:color w:val="0F4761" w:themeColor="accent1" w:themeShade="BF"/>
          <w:szCs w:val="24"/>
          <w:lang w:val="fr-FR"/>
        </w:rPr>
        <w:t>Impact</w:t>
      </w:r>
      <w:r w:rsidR="00F66A00" w:rsidRPr="007808AC">
        <w:rPr>
          <w:rFonts w:ascii="Arial" w:eastAsia="Arial" w:hAnsi="Arial" w:cs="Arial"/>
          <w:b/>
          <w:bCs/>
          <w:color w:val="0F4761" w:themeColor="accent1" w:themeShade="BF"/>
          <w:szCs w:val="24"/>
          <w:lang w:val="fr-FR"/>
        </w:rPr>
        <w:t xml:space="preserve"> </w:t>
      </w:r>
    </w:p>
    <w:p w14:paraId="2D9C0338" w14:textId="77777777" w:rsidR="00222708" w:rsidRDefault="00CC7DCC" w:rsidP="00BA5641">
      <w:pPr>
        <w:tabs>
          <w:tab w:val="left" w:pos="360"/>
        </w:tabs>
        <w:jc w:val="both"/>
        <w:rPr>
          <w:rFonts w:ascii="Arial" w:eastAsia="Arial" w:hAnsi="Arial" w:cs="Arial"/>
          <w:szCs w:val="24"/>
          <w:lang w:val="fr-029"/>
        </w:rPr>
      </w:pPr>
      <w:r w:rsidRPr="007808AC">
        <w:rPr>
          <w:rFonts w:ascii="Arial" w:eastAsia="Arial" w:hAnsi="Arial" w:cs="Arial"/>
          <w:szCs w:val="24"/>
          <w:lang w:val="fr-029"/>
        </w:rPr>
        <w:t>Amélioration</w:t>
      </w:r>
      <w:r w:rsidR="00C04C6E" w:rsidRPr="007808AC">
        <w:rPr>
          <w:rFonts w:ascii="Arial" w:eastAsia="Arial" w:hAnsi="Arial" w:cs="Arial"/>
          <w:szCs w:val="24"/>
          <w:lang w:val="fr-029"/>
        </w:rPr>
        <w:t xml:space="preserve"> </w:t>
      </w:r>
      <w:r w:rsidRPr="007808AC">
        <w:rPr>
          <w:rFonts w:ascii="Arial" w:eastAsia="Arial" w:hAnsi="Arial" w:cs="Arial"/>
          <w:szCs w:val="24"/>
          <w:lang w:val="fr-029"/>
        </w:rPr>
        <w:t>des connaissances</w:t>
      </w:r>
      <w:r w:rsidR="00C04C6E" w:rsidRPr="007808AC">
        <w:rPr>
          <w:rFonts w:ascii="Arial" w:eastAsia="Arial" w:hAnsi="Arial" w:cs="Arial"/>
          <w:szCs w:val="24"/>
          <w:lang w:val="fr-029"/>
        </w:rPr>
        <w:t xml:space="preserve"> du </w:t>
      </w:r>
      <w:r w:rsidR="0037789E" w:rsidRPr="007808AC">
        <w:rPr>
          <w:rFonts w:ascii="Arial" w:eastAsia="Arial" w:hAnsi="Arial" w:cs="Arial"/>
          <w:szCs w:val="24"/>
          <w:lang w:val="fr-029"/>
        </w:rPr>
        <w:t xml:space="preserve">peuple haïtien </w:t>
      </w:r>
      <w:r w:rsidRPr="007808AC">
        <w:rPr>
          <w:rFonts w:ascii="Arial" w:eastAsia="Arial" w:hAnsi="Arial" w:cs="Arial"/>
          <w:szCs w:val="24"/>
          <w:lang w:val="fr-029"/>
        </w:rPr>
        <w:t>spécialement</w:t>
      </w:r>
      <w:r w:rsidR="0037789E" w:rsidRPr="007808AC">
        <w:rPr>
          <w:rFonts w:ascii="Arial" w:eastAsia="Arial" w:hAnsi="Arial" w:cs="Arial"/>
          <w:szCs w:val="24"/>
          <w:lang w:val="fr-029"/>
        </w:rPr>
        <w:t xml:space="preserve"> pour les techniciens qui travaillent dans le domaine de la construction su</w:t>
      </w:r>
      <w:r w:rsidRPr="007808AC">
        <w:rPr>
          <w:rFonts w:ascii="Arial" w:eastAsia="Arial" w:hAnsi="Arial" w:cs="Arial"/>
          <w:szCs w:val="24"/>
          <w:lang w:val="fr-029"/>
        </w:rPr>
        <w:t xml:space="preserve">r la transition vers des modèles de </w:t>
      </w:r>
    </w:p>
    <w:p w14:paraId="5078E2FE" w14:textId="77777777" w:rsidR="00222708" w:rsidRDefault="00222708" w:rsidP="00BA5641">
      <w:pPr>
        <w:tabs>
          <w:tab w:val="left" w:pos="360"/>
        </w:tabs>
        <w:jc w:val="both"/>
        <w:rPr>
          <w:rFonts w:ascii="Arial" w:eastAsia="Arial" w:hAnsi="Arial" w:cs="Arial"/>
          <w:szCs w:val="24"/>
          <w:lang w:val="fr-029"/>
        </w:rPr>
      </w:pPr>
    </w:p>
    <w:p w14:paraId="2E46F2AE" w14:textId="55343F9A" w:rsidR="00FD3848" w:rsidRPr="00F32E91" w:rsidRDefault="00CC7DCC" w:rsidP="00BA5641">
      <w:pPr>
        <w:tabs>
          <w:tab w:val="left" w:pos="360"/>
        </w:tabs>
        <w:jc w:val="both"/>
        <w:rPr>
          <w:rFonts w:ascii="Arial" w:eastAsia="Arial" w:hAnsi="Arial" w:cs="Arial"/>
          <w:szCs w:val="24"/>
          <w:lang w:val="fr-029"/>
        </w:rPr>
      </w:pPr>
      <w:proofErr w:type="gramStart"/>
      <w:r w:rsidRPr="007808AC">
        <w:rPr>
          <w:rFonts w:ascii="Arial" w:eastAsia="Arial" w:hAnsi="Arial" w:cs="Arial"/>
          <w:szCs w:val="24"/>
          <w:lang w:val="fr-029"/>
        </w:rPr>
        <w:lastRenderedPageBreak/>
        <w:t>construction</w:t>
      </w:r>
      <w:proofErr w:type="gramEnd"/>
      <w:r w:rsidRPr="007808AC">
        <w:rPr>
          <w:rFonts w:ascii="Arial" w:eastAsia="Arial" w:hAnsi="Arial" w:cs="Arial"/>
          <w:szCs w:val="24"/>
          <w:lang w:val="fr-029"/>
        </w:rPr>
        <w:t xml:space="preserve"> le</w:t>
      </w:r>
      <w:r w:rsidR="00AB7B15">
        <w:rPr>
          <w:rFonts w:ascii="Arial" w:eastAsia="Arial" w:hAnsi="Arial" w:cs="Arial"/>
          <w:szCs w:val="24"/>
          <w:lang w:val="fr-029"/>
        </w:rPr>
        <w:t>s</w:t>
      </w:r>
      <w:r w:rsidRPr="007808AC">
        <w:rPr>
          <w:rFonts w:ascii="Arial" w:eastAsia="Arial" w:hAnsi="Arial" w:cs="Arial"/>
          <w:szCs w:val="24"/>
          <w:lang w:val="fr-029"/>
        </w:rPr>
        <w:t xml:space="preserve"> plus écologique</w:t>
      </w:r>
      <w:r w:rsidR="00AB7B15">
        <w:rPr>
          <w:rFonts w:ascii="Arial" w:eastAsia="Arial" w:hAnsi="Arial" w:cs="Arial"/>
          <w:szCs w:val="24"/>
          <w:lang w:val="fr-029"/>
        </w:rPr>
        <w:t>s</w:t>
      </w:r>
      <w:r w:rsidRPr="007808AC">
        <w:rPr>
          <w:rFonts w:ascii="Arial" w:eastAsia="Arial" w:hAnsi="Arial" w:cs="Arial"/>
          <w:szCs w:val="24"/>
          <w:lang w:val="fr-029"/>
        </w:rPr>
        <w:t xml:space="preserve"> que possible.</w:t>
      </w:r>
      <w:r w:rsidRPr="00F32E91">
        <w:rPr>
          <w:rFonts w:ascii="Arial" w:eastAsia="Arial" w:hAnsi="Arial" w:cs="Arial"/>
          <w:b/>
          <w:bCs/>
          <w:color w:val="0F4761" w:themeColor="accent1" w:themeShade="BF"/>
          <w:szCs w:val="24"/>
          <w:lang w:val="fr-FR"/>
        </w:rPr>
        <w:t xml:space="preserve"> </w:t>
      </w:r>
      <w:r w:rsidR="00F21B16" w:rsidRPr="00F32E91">
        <w:rPr>
          <w:rFonts w:ascii="Arial" w:eastAsia="Arial" w:hAnsi="Arial" w:cs="Arial"/>
          <w:szCs w:val="24"/>
          <w:lang w:val="fr-029"/>
        </w:rPr>
        <w:t>Assurer la durabilité des résultats du projet</w:t>
      </w:r>
      <w:r w:rsidR="006334C0" w:rsidRPr="00F32E91">
        <w:rPr>
          <w:rFonts w:ascii="Arial" w:eastAsia="Arial" w:hAnsi="Arial" w:cs="Arial"/>
          <w:szCs w:val="24"/>
          <w:lang w:val="fr-029"/>
        </w:rPr>
        <w:t xml:space="preserve">. </w:t>
      </w:r>
    </w:p>
    <w:p w14:paraId="394E5399" w14:textId="77777777" w:rsidR="006334C0" w:rsidRPr="00F32E91" w:rsidRDefault="006334C0" w:rsidP="00BA5641">
      <w:pPr>
        <w:tabs>
          <w:tab w:val="left" w:pos="360"/>
        </w:tabs>
        <w:jc w:val="both"/>
        <w:rPr>
          <w:rFonts w:ascii="Arial" w:eastAsia="Arial" w:hAnsi="Arial" w:cs="Arial"/>
          <w:szCs w:val="24"/>
          <w:lang w:val="fr-029"/>
        </w:rPr>
      </w:pPr>
    </w:p>
    <w:p w14:paraId="05A8D432" w14:textId="5950661A" w:rsidR="006334C0" w:rsidRPr="00F32E91" w:rsidRDefault="0049370A" w:rsidP="00BA5641">
      <w:pPr>
        <w:pStyle w:val="ListParagraph"/>
        <w:numPr>
          <w:ilvl w:val="0"/>
          <w:numId w:val="10"/>
        </w:numPr>
        <w:tabs>
          <w:tab w:val="left" w:pos="360"/>
        </w:tabs>
        <w:ind w:left="360"/>
        <w:jc w:val="both"/>
        <w:rPr>
          <w:rFonts w:ascii="Arial" w:eastAsia="Arial" w:hAnsi="Arial" w:cs="Arial"/>
          <w:b/>
          <w:bCs/>
          <w:color w:val="0F4761" w:themeColor="accent1" w:themeShade="BF"/>
          <w:szCs w:val="24"/>
          <w:lang w:val="fr-FR"/>
        </w:rPr>
      </w:pPr>
      <w:r w:rsidRPr="00F32E91">
        <w:rPr>
          <w:rFonts w:ascii="Arial" w:eastAsia="Arial" w:hAnsi="Arial" w:cs="Arial"/>
          <w:b/>
          <w:bCs/>
          <w:color w:val="0F4761" w:themeColor="accent1" w:themeShade="BF"/>
          <w:szCs w:val="24"/>
          <w:lang w:val="fr-FR"/>
        </w:rPr>
        <w:t xml:space="preserve">Partenariat et collaboration </w:t>
      </w:r>
    </w:p>
    <w:p w14:paraId="798E1F6A" w14:textId="77777777" w:rsidR="00E56ABB" w:rsidRPr="00F32E91" w:rsidRDefault="00E56ABB" w:rsidP="00BA5641">
      <w:pPr>
        <w:pStyle w:val="ListParagraph"/>
        <w:numPr>
          <w:ilvl w:val="0"/>
          <w:numId w:val="12"/>
        </w:numPr>
        <w:spacing w:after="120" w:line="259" w:lineRule="auto"/>
        <w:jc w:val="both"/>
        <w:rPr>
          <w:rFonts w:ascii="Arial" w:eastAsia="Arial" w:hAnsi="Arial" w:cs="Arial"/>
          <w:szCs w:val="24"/>
          <w:lang w:val="fr-FR"/>
        </w:rPr>
      </w:pPr>
      <w:r w:rsidRPr="00F32E91">
        <w:rPr>
          <w:rFonts w:ascii="Arial" w:eastAsia="Arial" w:hAnsi="Arial" w:cs="Arial"/>
          <w:szCs w:val="24"/>
          <w:lang w:val="fr-029"/>
        </w:rPr>
        <w:t>Office National de la Migration (ONM)</w:t>
      </w:r>
    </w:p>
    <w:p w14:paraId="5C582961" w14:textId="77777777" w:rsidR="00E56ABB" w:rsidRPr="00F32E91" w:rsidRDefault="00E56ABB" w:rsidP="00BA5641">
      <w:pPr>
        <w:pStyle w:val="ListParagraph"/>
        <w:numPr>
          <w:ilvl w:val="0"/>
          <w:numId w:val="12"/>
        </w:numPr>
        <w:spacing w:after="120" w:line="259" w:lineRule="auto"/>
        <w:jc w:val="both"/>
        <w:rPr>
          <w:rFonts w:ascii="Arial" w:eastAsia="Arial" w:hAnsi="Arial" w:cs="Arial"/>
          <w:szCs w:val="24"/>
          <w:lang w:val="fr-FR"/>
        </w:rPr>
      </w:pPr>
      <w:r w:rsidRPr="00F32E91">
        <w:rPr>
          <w:rFonts w:ascii="Arial" w:eastAsia="Arial" w:hAnsi="Arial" w:cs="Arial"/>
          <w:szCs w:val="24"/>
          <w:lang w:val="fr-029"/>
        </w:rPr>
        <w:t>Institut du Bien-Etre Social et de Recherches (IBESR)</w:t>
      </w:r>
    </w:p>
    <w:p w14:paraId="3D386274" w14:textId="48E5CA10" w:rsidR="00E56ABB" w:rsidRPr="00F32E91" w:rsidRDefault="00E56ABB" w:rsidP="00BA5641">
      <w:pPr>
        <w:pStyle w:val="ListParagraph"/>
        <w:numPr>
          <w:ilvl w:val="0"/>
          <w:numId w:val="12"/>
        </w:numPr>
        <w:spacing w:after="120" w:line="259" w:lineRule="auto"/>
        <w:jc w:val="both"/>
        <w:rPr>
          <w:rFonts w:ascii="Arial" w:eastAsia="Arial" w:hAnsi="Arial" w:cs="Arial"/>
          <w:szCs w:val="24"/>
          <w:lang w:val="fr-FR"/>
        </w:rPr>
      </w:pPr>
      <w:r w:rsidRPr="00F32E91">
        <w:rPr>
          <w:rFonts w:ascii="Arial" w:eastAsia="Arial" w:hAnsi="Arial" w:cs="Arial"/>
          <w:szCs w:val="24"/>
          <w:lang w:val="fr-029"/>
        </w:rPr>
        <w:t>Organismes gouvernementaux locaux (mair</w:t>
      </w:r>
      <w:r w:rsidR="000D513B" w:rsidRPr="00F32E91">
        <w:rPr>
          <w:rFonts w:ascii="Arial" w:eastAsia="Arial" w:hAnsi="Arial" w:cs="Arial"/>
          <w:szCs w:val="24"/>
          <w:lang w:val="fr-029"/>
        </w:rPr>
        <w:t>ie</w:t>
      </w:r>
      <w:r w:rsidRPr="00F32E91">
        <w:rPr>
          <w:rFonts w:ascii="Arial" w:eastAsia="Arial" w:hAnsi="Arial" w:cs="Arial"/>
          <w:szCs w:val="24"/>
          <w:lang w:val="fr-029"/>
        </w:rPr>
        <w:t xml:space="preserve">, </w:t>
      </w:r>
      <w:r w:rsidR="000D513B" w:rsidRPr="00F32E91">
        <w:rPr>
          <w:rFonts w:ascii="Arial" w:eastAsia="Arial" w:hAnsi="Arial" w:cs="Arial"/>
          <w:szCs w:val="24"/>
          <w:lang w:val="fr-029"/>
        </w:rPr>
        <w:t>CASEC, ASEC</w:t>
      </w:r>
      <w:r w:rsidRPr="00F32E91">
        <w:rPr>
          <w:rFonts w:ascii="Arial" w:eastAsia="Arial" w:hAnsi="Arial" w:cs="Arial"/>
          <w:szCs w:val="24"/>
          <w:lang w:val="fr-029"/>
        </w:rPr>
        <w:t xml:space="preserve"> etc.)</w:t>
      </w:r>
    </w:p>
    <w:p w14:paraId="2CD8EDAD" w14:textId="652F2B2F" w:rsidR="000D513B" w:rsidRPr="00F32E91" w:rsidRDefault="000D513B" w:rsidP="00BA5641">
      <w:pPr>
        <w:pStyle w:val="ListParagraph"/>
        <w:numPr>
          <w:ilvl w:val="0"/>
          <w:numId w:val="12"/>
        </w:numPr>
        <w:spacing w:after="120" w:line="259" w:lineRule="auto"/>
        <w:jc w:val="both"/>
        <w:rPr>
          <w:rFonts w:ascii="Arial" w:eastAsia="Arial" w:hAnsi="Arial" w:cs="Arial"/>
          <w:szCs w:val="24"/>
        </w:rPr>
      </w:pPr>
      <w:r w:rsidRPr="00F32E91">
        <w:rPr>
          <w:rFonts w:ascii="Arial" w:eastAsia="Arial" w:hAnsi="Arial" w:cs="Arial"/>
          <w:szCs w:val="24"/>
        </w:rPr>
        <w:t xml:space="preserve">Leaders Communautaire </w:t>
      </w:r>
    </w:p>
    <w:p w14:paraId="3725CB6A" w14:textId="083D259F" w:rsidR="00E56ABB" w:rsidRPr="00F32E91" w:rsidRDefault="00E56ABB" w:rsidP="00BA5641">
      <w:pPr>
        <w:pStyle w:val="ListParagraph"/>
        <w:numPr>
          <w:ilvl w:val="0"/>
          <w:numId w:val="12"/>
        </w:numPr>
        <w:spacing w:after="120" w:line="259" w:lineRule="auto"/>
        <w:jc w:val="both"/>
        <w:rPr>
          <w:rFonts w:ascii="Arial" w:eastAsia="Arial" w:hAnsi="Arial" w:cs="Arial"/>
          <w:szCs w:val="24"/>
          <w:lang w:val="fr-029"/>
        </w:rPr>
      </w:pPr>
      <w:r w:rsidRPr="00F32E91">
        <w:rPr>
          <w:rFonts w:ascii="Arial" w:eastAsia="Arial" w:hAnsi="Arial" w:cs="Arial"/>
          <w:szCs w:val="24"/>
          <w:lang w:val="fr-029"/>
        </w:rPr>
        <w:t>Organisations de la société civile</w:t>
      </w:r>
    </w:p>
    <w:p w14:paraId="291CB4F1" w14:textId="77777777" w:rsidR="00AB7B15" w:rsidRPr="00084C64" w:rsidRDefault="00E56ABB" w:rsidP="00BA5641">
      <w:pPr>
        <w:pStyle w:val="ListParagraph"/>
        <w:numPr>
          <w:ilvl w:val="0"/>
          <w:numId w:val="12"/>
        </w:numPr>
        <w:tabs>
          <w:tab w:val="left" w:pos="360"/>
        </w:tabs>
        <w:jc w:val="both"/>
        <w:rPr>
          <w:ins w:id="1" w:author="D'ELSA Laura" w:date="2024-08-16T16:16:00Z" w16du:dateUtc="2024-08-16T20:16:00Z"/>
          <w:rFonts w:ascii="Arial" w:eastAsia="Arial" w:hAnsi="Arial" w:cs="Arial"/>
          <w:b/>
          <w:bCs/>
          <w:color w:val="0F4761" w:themeColor="accent1" w:themeShade="BF"/>
          <w:szCs w:val="24"/>
          <w:lang w:val="fr-FR"/>
        </w:rPr>
      </w:pPr>
      <w:r w:rsidRPr="00F32E91">
        <w:rPr>
          <w:rFonts w:ascii="Arial" w:eastAsia="Arial" w:hAnsi="Arial" w:cs="Arial"/>
          <w:szCs w:val="24"/>
          <w:lang w:val="fr-029"/>
        </w:rPr>
        <w:t>Organisations d'aide aux migrants de retour (ex : GARR</w:t>
      </w:r>
      <w:r w:rsidR="00A51748" w:rsidRPr="00F32E91">
        <w:rPr>
          <w:rFonts w:ascii="Arial" w:eastAsia="Arial" w:hAnsi="Arial" w:cs="Arial"/>
          <w:szCs w:val="24"/>
          <w:lang w:val="fr-029"/>
        </w:rPr>
        <w:t>, GRABEC</w:t>
      </w:r>
      <w:r w:rsidRPr="00F32E91">
        <w:rPr>
          <w:rFonts w:ascii="Arial" w:eastAsia="Arial" w:hAnsi="Arial" w:cs="Arial"/>
          <w:szCs w:val="24"/>
          <w:lang w:val="fr-029"/>
        </w:rPr>
        <w:t>)</w:t>
      </w:r>
    </w:p>
    <w:p w14:paraId="21DCF9EB" w14:textId="7F1D7BA0" w:rsidR="0049370A" w:rsidRPr="00F32E91" w:rsidRDefault="00A51748" w:rsidP="00084C64">
      <w:pPr>
        <w:pStyle w:val="ListParagraph"/>
        <w:tabs>
          <w:tab w:val="left" w:pos="360"/>
        </w:tabs>
        <w:jc w:val="both"/>
        <w:rPr>
          <w:rFonts w:ascii="Arial" w:eastAsia="Arial" w:hAnsi="Arial" w:cs="Arial"/>
          <w:b/>
          <w:bCs/>
          <w:color w:val="0F4761" w:themeColor="accent1" w:themeShade="BF"/>
          <w:szCs w:val="24"/>
          <w:lang w:val="fr-FR"/>
        </w:rPr>
      </w:pPr>
      <w:del w:id="2" w:author="D'ELSA Laura" w:date="2024-08-16T16:16:00Z" w16du:dateUtc="2024-08-16T20:16:00Z">
        <w:r w:rsidRPr="00F32E91" w:rsidDel="00AB7B15">
          <w:rPr>
            <w:rFonts w:ascii="Arial" w:eastAsia="Arial" w:hAnsi="Arial" w:cs="Arial"/>
            <w:szCs w:val="24"/>
            <w:lang w:val="fr-029"/>
          </w:rPr>
          <w:delText xml:space="preserve"> </w:delText>
        </w:r>
      </w:del>
    </w:p>
    <w:p w14:paraId="4D0E47B2" w14:textId="60E08601" w:rsidR="004255AD" w:rsidRPr="00F32E91" w:rsidRDefault="004255AD" w:rsidP="00BA5641">
      <w:pPr>
        <w:pStyle w:val="ListParagraph"/>
        <w:numPr>
          <w:ilvl w:val="0"/>
          <w:numId w:val="10"/>
        </w:numPr>
        <w:ind w:left="360"/>
        <w:jc w:val="both"/>
        <w:rPr>
          <w:rFonts w:ascii="Arial" w:eastAsia="Arial" w:hAnsi="Arial" w:cs="Arial"/>
          <w:b/>
          <w:bCs/>
          <w:color w:val="0F4761" w:themeColor="accent1" w:themeShade="BF"/>
          <w:szCs w:val="24"/>
          <w:lang w:val="fr-FR"/>
        </w:rPr>
      </w:pPr>
      <w:r w:rsidRPr="00F32E91">
        <w:rPr>
          <w:rFonts w:ascii="Arial" w:eastAsia="Arial" w:hAnsi="Arial" w:cs="Arial"/>
          <w:b/>
          <w:bCs/>
          <w:color w:val="0F4761" w:themeColor="accent1" w:themeShade="BF"/>
          <w:szCs w:val="24"/>
          <w:lang w:val="fr-FR"/>
        </w:rPr>
        <w:t xml:space="preserve">Durée du contrat </w:t>
      </w:r>
    </w:p>
    <w:p w14:paraId="40E0E478" w14:textId="23C90303" w:rsidR="000D513B" w:rsidRPr="00F32E91" w:rsidRDefault="004255AD" w:rsidP="00BA5641">
      <w:pPr>
        <w:jc w:val="both"/>
        <w:rPr>
          <w:rFonts w:ascii="Arial" w:eastAsia="Arial" w:hAnsi="Arial" w:cs="Arial"/>
          <w:szCs w:val="24"/>
          <w:lang w:val="fr-FR"/>
        </w:rPr>
      </w:pPr>
      <w:r w:rsidRPr="00F32E91">
        <w:rPr>
          <w:rFonts w:ascii="Arial" w:eastAsia="Arial" w:hAnsi="Arial" w:cs="Arial"/>
          <w:szCs w:val="24"/>
          <w:lang w:val="fr-FR"/>
        </w:rPr>
        <w:t xml:space="preserve">L’OIM prévoit de réaliser cette étude dans un délai de </w:t>
      </w:r>
      <w:r w:rsidR="00160215" w:rsidRPr="00F32E91">
        <w:rPr>
          <w:rFonts w:ascii="Arial" w:eastAsia="Arial" w:hAnsi="Arial" w:cs="Arial"/>
          <w:szCs w:val="24"/>
          <w:lang w:val="fr-FR"/>
        </w:rPr>
        <w:t>3</w:t>
      </w:r>
      <w:r w:rsidRPr="00F32E91">
        <w:rPr>
          <w:rFonts w:ascii="Arial" w:eastAsia="Arial" w:hAnsi="Arial" w:cs="Arial"/>
          <w:szCs w:val="24"/>
          <w:lang w:val="fr-FR"/>
        </w:rPr>
        <w:t xml:space="preserve"> mois. </w:t>
      </w:r>
      <w:r w:rsidR="00B04547" w:rsidRPr="00F32E91">
        <w:rPr>
          <w:rFonts w:ascii="Arial" w:eastAsia="Arial" w:hAnsi="Arial" w:cs="Arial"/>
          <w:szCs w:val="24"/>
          <w:lang w:val="fr-FR"/>
        </w:rPr>
        <w:t xml:space="preserve">La soumission </w:t>
      </w:r>
      <w:r w:rsidR="00160215" w:rsidRPr="00F32E91">
        <w:rPr>
          <w:rFonts w:ascii="Arial" w:eastAsia="Arial" w:hAnsi="Arial" w:cs="Arial"/>
          <w:szCs w:val="24"/>
          <w:lang w:val="fr-FR"/>
        </w:rPr>
        <w:t>des rapports</w:t>
      </w:r>
      <w:r w:rsidR="00FB6FED" w:rsidRPr="00F32E91">
        <w:rPr>
          <w:rFonts w:ascii="Arial" w:eastAsia="Arial" w:hAnsi="Arial" w:cs="Arial"/>
          <w:szCs w:val="24"/>
          <w:lang w:val="fr-FR"/>
        </w:rPr>
        <w:t xml:space="preserve"> intérimaire</w:t>
      </w:r>
      <w:r w:rsidR="00160215" w:rsidRPr="00F32E91">
        <w:rPr>
          <w:rFonts w:ascii="Arial" w:eastAsia="Arial" w:hAnsi="Arial" w:cs="Arial"/>
          <w:szCs w:val="24"/>
          <w:lang w:val="fr-FR"/>
        </w:rPr>
        <w:t xml:space="preserve"> </w:t>
      </w:r>
      <w:r w:rsidR="00FB6FED" w:rsidRPr="00F32E91">
        <w:rPr>
          <w:rFonts w:ascii="Arial" w:eastAsia="Arial" w:hAnsi="Arial" w:cs="Arial"/>
          <w:szCs w:val="24"/>
          <w:lang w:val="fr-FR"/>
        </w:rPr>
        <w:t>et final</w:t>
      </w:r>
      <w:r w:rsidR="00E542FA" w:rsidRPr="00F32E91">
        <w:rPr>
          <w:rFonts w:ascii="Arial" w:eastAsia="Arial" w:hAnsi="Arial" w:cs="Arial"/>
          <w:szCs w:val="24"/>
          <w:lang w:val="fr-FR"/>
        </w:rPr>
        <w:t>, production des matériels</w:t>
      </w:r>
      <w:r w:rsidR="00FB6FED" w:rsidRPr="00F32E91">
        <w:rPr>
          <w:rFonts w:ascii="Arial" w:eastAsia="Arial" w:hAnsi="Arial" w:cs="Arial"/>
          <w:szCs w:val="24"/>
          <w:lang w:val="fr-FR"/>
        </w:rPr>
        <w:t xml:space="preserve"> sont inclus dans cette </w:t>
      </w:r>
      <w:r w:rsidR="002D5A75" w:rsidRPr="00F32E91">
        <w:rPr>
          <w:rFonts w:ascii="Arial" w:eastAsia="Arial" w:hAnsi="Arial" w:cs="Arial"/>
          <w:szCs w:val="24"/>
          <w:lang w:val="fr-FR"/>
        </w:rPr>
        <w:t>période et tou</w:t>
      </w:r>
      <w:r w:rsidR="00B04547" w:rsidRPr="00F32E91">
        <w:rPr>
          <w:rFonts w:ascii="Arial" w:eastAsia="Arial" w:hAnsi="Arial" w:cs="Arial"/>
          <w:szCs w:val="24"/>
          <w:lang w:val="fr-FR"/>
        </w:rPr>
        <w:t>s les problèmes li</w:t>
      </w:r>
      <w:r w:rsidR="00160215" w:rsidRPr="00F32E91">
        <w:rPr>
          <w:rFonts w:ascii="Arial" w:eastAsia="Arial" w:hAnsi="Arial" w:cs="Arial"/>
          <w:szCs w:val="24"/>
          <w:lang w:val="fr-FR"/>
        </w:rPr>
        <w:t>é</w:t>
      </w:r>
      <w:r w:rsidR="00B04547" w:rsidRPr="00F32E91">
        <w:rPr>
          <w:rFonts w:ascii="Arial" w:eastAsia="Arial" w:hAnsi="Arial" w:cs="Arial"/>
          <w:szCs w:val="24"/>
          <w:lang w:val="fr-FR"/>
        </w:rPr>
        <w:t xml:space="preserve">s </w:t>
      </w:r>
      <w:r w:rsidR="00156FBF" w:rsidRPr="00F32E91">
        <w:rPr>
          <w:rFonts w:ascii="Arial" w:eastAsia="Arial" w:hAnsi="Arial" w:cs="Arial"/>
          <w:szCs w:val="24"/>
          <w:lang w:val="fr-FR"/>
        </w:rPr>
        <w:t>à</w:t>
      </w:r>
      <w:r w:rsidR="00B04547" w:rsidRPr="00F32E91">
        <w:rPr>
          <w:rFonts w:ascii="Arial" w:eastAsia="Arial" w:hAnsi="Arial" w:cs="Arial"/>
          <w:szCs w:val="24"/>
          <w:lang w:val="fr-FR"/>
        </w:rPr>
        <w:t xml:space="preserve"> la soumission des </w:t>
      </w:r>
      <w:r w:rsidR="00160215" w:rsidRPr="00F32E91">
        <w:rPr>
          <w:rFonts w:ascii="Arial" w:eastAsia="Arial" w:hAnsi="Arial" w:cs="Arial"/>
          <w:szCs w:val="24"/>
          <w:lang w:val="fr-FR"/>
        </w:rPr>
        <w:t>livrables doi</w:t>
      </w:r>
      <w:r w:rsidR="0094458D" w:rsidRPr="00F32E91">
        <w:rPr>
          <w:rFonts w:ascii="Arial" w:eastAsia="Arial" w:hAnsi="Arial" w:cs="Arial"/>
          <w:szCs w:val="24"/>
          <w:lang w:val="fr-FR"/>
        </w:rPr>
        <w:t xml:space="preserve">vent être discutés avec l’OIM. </w:t>
      </w:r>
    </w:p>
    <w:p w14:paraId="0383871D" w14:textId="77777777" w:rsidR="0094458D" w:rsidRPr="00F32E91" w:rsidRDefault="0094458D" w:rsidP="00BA5641">
      <w:pPr>
        <w:jc w:val="both"/>
        <w:rPr>
          <w:rFonts w:ascii="Arial" w:eastAsia="Arial" w:hAnsi="Arial" w:cs="Arial"/>
          <w:szCs w:val="24"/>
          <w:lang w:val="fr-FR"/>
        </w:rPr>
      </w:pPr>
    </w:p>
    <w:p w14:paraId="614EFCC0" w14:textId="2DBADE3D" w:rsidR="00771ACE" w:rsidRPr="00F32E91" w:rsidRDefault="00C6225D" w:rsidP="00BA5641">
      <w:pPr>
        <w:pStyle w:val="ListParagraph"/>
        <w:numPr>
          <w:ilvl w:val="0"/>
          <w:numId w:val="10"/>
        </w:numPr>
        <w:ind w:left="360"/>
        <w:jc w:val="both"/>
        <w:rPr>
          <w:rFonts w:ascii="Arial" w:eastAsia="Arial" w:hAnsi="Arial" w:cs="Arial"/>
          <w:b/>
          <w:bCs/>
          <w:color w:val="0F4761" w:themeColor="accent1" w:themeShade="BF"/>
          <w:szCs w:val="24"/>
          <w:lang w:val="fr-FR"/>
        </w:rPr>
      </w:pPr>
      <w:r w:rsidRPr="00F32E91">
        <w:rPr>
          <w:rFonts w:ascii="Arial" w:eastAsia="Arial" w:hAnsi="Arial" w:cs="Arial"/>
          <w:b/>
          <w:bCs/>
          <w:color w:val="0F4761" w:themeColor="accent1" w:themeShade="BF"/>
          <w:szCs w:val="24"/>
          <w:lang w:val="fr-FR"/>
        </w:rPr>
        <w:t>Qualification et expérience</w:t>
      </w:r>
      <w:r w:rsidR="009243DD" w:rsidRPr="00F32E91">
        <w:rPr>
          <w:rFonts w:ascii="Arial" w:eastAsia="Arial" w:hAnsi="Arial" w:cs="Arial"/>
          <w:b/>
          <w:bCs/>
          <w:color w:val="0F4761" w:themeColor="accent1" w:themeShade="BF"/>
          <w:szCs w:val="24"/>
          <w:lang w:val="fr-FR"/>
        </w:rPr>
        <w:t xml:space="preserve"> </w:t>
      </w:r>
    </w:p>
    <w:p w14:paraId="764871A2" w14:textId="639BFDA1" w:rsidR="00156FBF" w:rsidRPr="00F32E91" w:rsidRDefault="00156FBF" w:rsidP="00BA5641">
      <w:pPr>
        <w:tabs>
          <w:tab w:val="left" w:pos="820"/>
        </w:tabs>
        <w:spacing w:after="120"/>
        <w:jc w:val="both"/>
        <w:rPr>
          <w:rFonts w:ascii="Arial" w:eastAsia="Arial" w:hAnsi="Arial" w:cs="Arial"/>
          <w:szCs w:val="24"/>
          <w:lang w:val="fr-029"/>
        </w:rPr>
      </w:pPr>
      <w:r w:rsidRPr="00F32E91">
        <w:rPr>
          <w:rFonts w:ascii="Arial" w:eastAsia="Arial" w:hAnsi="Arial" w:cs="Arial"/>
          <w:szCs w:val="24"/>
          <w:lang w:val="fr-029"/>
        </w:rPr>
        <w:t xml:space="preserve">Pour cette </w:t>
      </w:r>
      <w:r w:rsidR="00AB7B15">
        <w:rPr>
          <w:rFonts w:ascii="Arial" w:eastAsia="Arial" w:hAnsi="Arial" w:cs="Arial"/>
          <w:szCs w:val="24"/>
          <w:lang w:val="fr-029"/>
        </w:rPr>
        <w:t>étude</w:t>
      </w:r>
      <w:r w:rsidRPr="00F32E91">
        <w:rPr>
          <w:rFonts w:ascii="Arial" w:eastAsia="Arial" w:hAnsi="Arial" w:cs="Arial"/>
          <w:szCs w:val="24"/>
          <w:lang w:val="fr-029"/>
        </w:rPr>
        <w:t>, l'OIM recherche des experts en construction</w:t>
      </w:r>
      <w:r w:rsidR="00544065" w:rsidRPr="00F32E91">
        <w:rPr>
          <w:rFonts w:ascii="Arial" w:eastAsia="Arial" w:hAnsi="Arial" w:cs="Arial"/>
          <w:szCs w:val="24"/>
          <w:lang w:val="fr-029"/>
        </w:rPr>
        <w:t>/</w:t>
      </w:r>
      <w:r w:rsidRPr="00F32E91">
        <w:rPr>
          <w:rFonts w:ascii="Arial" w:eastAsia="Arial" w:hAnsi="Arial" w:cs="Arial"/>
          <w:szCs w:val="24"/>
          <w:lang w:val="fr-029"/>
        </w:rPr>
        <w:t xml:space="preserve"> étude de la terre</w:t>
      </w:r>
      <w:r w:rsidR="00544065" w:rsidRPr="00F32E91">
        <w:rPr>
          <w:rFonts w:ascii="Arial" w:eastAsia="Arial" w:hAnsi="Arial" w:cs="Arial"/>
          <w:szCs w:val="24"/>
          <w:lang w:val="fr-029"/>
        </w:rPr>
        <w:t xml:space="preserve">/ préservation du sol </w:t>
      </w:r>
      <w:r w:rsidRPr="00F32E91">
        <w:rPr>
          <w:rFonts w:ascii="Arial" w:eastAsia="Arial" w:hAnsi="Arial" w:cs="Arial"/>
          <w:szCs w:val="24"/>
          <w:lang w:val="fr-029"/>
        </w:rPr>
        <w:t>(</w:t>
      </w:r>
      <w:r w:rsidR="00164270" w:rsidRPr="00F32E91">
        <w:rPr>
          <w:rFonts w:ascii="Arial" w:eastAsia="Arial" w:hAnsi="Arial" w:cs="Arial"/>
          <w:szCs w:val="24"/>
          <w:lang w:val="fr-029"/>
        </w:rPr>
        <w:t>firme</w:t>
      </w:r>
      <w:r w:rsidRPr="00F32E91">
        <w:rPr>
          <w:rFonts w:ascii="Arial" w:eastAsia="Arial" w:hAnsi="Arial" w:cs="Arial"/>
          <w:szCs w:val="24"/>
          <w:lang w:val="fr-029"/>
        </w:rPr>
        <w:t>), idéalement avec l'expertise suivante :</w:t>
      </w:r>
    </w:p>
    <w:p w14:paraId="543C3FE6" w14:textId="55AEF61E" w:rsidR="00156FBF" w:rsidRPr="00F32E91" w:rsidRDefault="00156FBF" w:rsidP="00BA5641">
      <w:pPr>
        <w:tabs>
          <w:tab w:val="left" w:pos="820"/>
        </w:tabs>
        <w:spacing w:after="120"/>
        <w:jc w:val="both"/>
        <w:rPr>
          <w:rFonts w:ascii="Arial" w:eastAsia="Arial" w:hAnsi="Arial" w:cs="Arial"/>
          <w:szCs w:val="24"/>
          <w:lang w:val="fr-029"/>
        </w:rPr>
      </w:pPr>
      <w:r w:rsidRPr="00F32E91">
        <w:rPr>
          <w:rFonts w:ascii="Arial" w:eastAsia="Arial" w:hAnsi="Arial" w:cs="Arial"/>
          <w:szCs w:val="24"/>
          <w:lang w:val="fr-029"/>
        </w:rPr>
        <w:t>Chef d'équipe/Expert en construction</w:t>
      </w:r>
      <w:r w:rsidR="00544065" w:rsidRPr="00F32E91">
        <w:rPr>
          <w:rFonts w:ascii="Arial" w:eastAsia="Arial" w:hAnsi="Arial" w:cs="Arial"/>
          <w:szCs w:val="24"/>
          <w:lang w:val="fr-029"/>
        </w:rPr>
        <w:t xml:space="preserve"> ou préservation du sol</w:t>
      </w:r>
      <w:r w:rsidRPr="00F32E91">
        <w:rPr>
          <w:rFonts w:ascii="Arial" w:eastAsia="Arial" w:hAnsi="Arial" w:cs="Arial"/>
          <w:szCs w:val="24"/>
          <w:lang w:val="fr-029"/>
        </w:rPr>
        <w:t xml:space="preserve"> : </w:t>
      </w:r>
    </w:p>
    <w:p w14:paraId="266C31B3" w14:textId="6F44F929"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Diplôme universitaire en </w:t>
      </w:r>
      <w:r w:rsidR="006658C3" w:rsidRPr="00F32E91">
        <w:rPr>
          <w:rFonts w:ascii="Arial" w:eastAsia="Arial" w:hAnsi="Arial" w:cs="Arial"/>
          <w:szCs w:val="24"/>
          <w:lang w:val="fr-029"/>
        </w:rPr>
        <w:t>génie</w:t>
      </w:r>
      <w:r w:rsidR="00B9765E" w:rsidRPr="00F32E91">
        <w:rPr>
          <w:rFonts w:ascii="Arial" w:eastAsia="Arial" w:hAnsi="Arial" w:cs="Arial"/>
          <w:szCs w:val="24"/>
          <w:lang w:val="fr-029"/>
        </w:rPr>
        <w:t xml:space="preserve"> civil</w:t>
      </w:r>
      <w:r w:rsidRPr="00F32E91">
        <w:rPr>
          <w:rFonts w:ascii="Arial" w:eastAsia="Arial" w:hAnsi="Arial" w:cs="Arial"/>
          <w:szCs w:val="24"/>
          <w:lang w:val="fr-029"/>
        </w:rPr>
        <w:t xml:space="preserve">, en </w:t>
      </w:r>
      <w:r w:rsidR="00164270" w:rsidRPr="00F32E91">
        <w:rPr>
          <w:rFonts w:ascii="Arial" w:eastAsia="Arial" w:hAnsi="Arial" w:cs="Arial"/>
          <w:szCs w:val="24"/>
          <w:lang w:val="fr-029"/>
        </w:rPr>
        <w:t xml:space="preserve">écologie, science de </w:t>
      </w:r>
      <w:r w:rsidR="006658C3" w:rsidRPr="00F32E91">
        <w:rPr>
          <w:rFonts w:ascii="Arial" w:eastAsia="Arial" w:hAnsi="Arial" w:cs="Arial"/>
          <w:szCs w:val="24"/>
          <w:lang w:val="fr-029"/>
        </w:rPr>
        <w:t>la terre, géologie</w:t>
      </w:r>
      <w:r w:rsidR="00164270" w:rsidRPr="00F32E91">
        <w:rPr>
          <w:rFonts w:ascii="Arial" w:eastAsia="Arial" w:hAnsi="Arial" w:cs="Arial"/>
          <w:szCs w:val="24"/>
          <w:lang w:val="fr-029"/>
        </w:rPr>
        <w:t xml:space="preserve"> </w:t>
      </w:r>
      <w:r w:rsidRPr="00F32E91">
        <w:rPr>
          <w:rFonts w:ascii="Arial" w:eastAsia="Arial" w:hAnsi="Arial" w:cs="Arial"/>
          <w:szCs w:val="24"/>
          <w:lang w:val="fr-029"/>
        </w:rPr>
        <w:t xml:space="preserve">ou dans tout domaine connexe. </w:t>
      </w:r>
    </w:p>
    <w:p w14:paraId="1FBB5D05" w14:textId="77187187"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Au moins </w:t>
      </w:r>
      <w:r w:rsidR="000B14F5" w:rsidRPr="00F32E91">
        <w:rPr>
          <w:rFonts w:ascii="Arial" w:eastAsia="Arial" w:hAnsi="Arial" w:cs="Arial"/>
          <w:szCs w:val="24"/>
          <w:lang w:val="fr-029"/>
        </w:rPr>
        <w:t>5</w:t>
      </w:r>
      <w:r w:rsidRPr="00F32E91">
        <w:rPr>
          <w:rFonts w:ascii="Arial" w:eastAsia="Arial" w:hAnsi="Arial" w:cs="Arial"/>
          <w:szCs w:val="24"/>
          <w:lang w:val="fr-029"/>
        </w:rPr>
        <w:t xml:space="preserve"> ans d'expérience professionnelle dans les domaines de la conception et de la gestion de</w:t>
      </w:r>
      <w:r w:rsidR="000C22A1" w:rsidRPr="00F32E91">
        <w:rPr>
          <w:rFonts w:ascii="Arial" w:eastAsia="Arial" w:hAnsi="Arial" w:cs="Arial"/>
          <w:szCs w:val="24"/>
          <w:lang w:val="fr-029"/>
        </w:rPr>
        <w:t>s études similaires</w:t>
      </w:r>
      <w:r w:rsidRPr="00F32E91">
        <w:rPr>
          <w:rFonts w:ascii="Arial" w:eastAsia="Arial" w:hAnsi="Arial" w:cs="Arial"/>
          <w:szCs w:val="24"/>
          <w:lang w:val="fr-029"/>
        </w:rPr>
        <w:t>.</w:t>
      </w:r>
    </w:p>
    <w:p w14:paraId="71EC5D1C" w14:textId="2758E437"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Expérience avérée dans le réseautage et le travail avec des équipes multidisciplinaires et la conduite </w:t>
      </w:r>
      <w:r w:rsidR="00256C8D" w:rsidRPr="00F32E91">
        <w:rPr>
          <w:rFonts w:ascii="Arial" w:eastAsia="Arial" w:hAnsi="Arial" w:cs="Arial"/>
          <w:szCs w:val="24"/>
          <w:lang w:val="fr-029"/>
        </w:rPr>
        <w:t>des études</w:t>
      </w:r>
      <w:r w:rsidR="00C86703" w:rsidRPr="00F32E91">
        <w:rPr>
          <w:rFonts w:ascii="Arial" w:eastAsia="Arial" w:hAnsi="Arial" w:cs="Arial"/>
          <w:szCs w:val="24"/>
          <w:lang w:val="fr-029"/>
        </w:rPr>
        <w:t xml:space="preserve"> en pr</w:t>
      </w:r>
      <w:r w:rsidR="005B2A7C" w:rsidRPr="00F32E91">
        <w:rPr>
          <w:rFonts w:ascii="Arial" w:eastAsia="Arial" w:hAnsi="Arial" w:cs="Arial"/>
          <w:szCs w:val="24"/>
          <w:lang w:val="fr-029"/>
        </w:rPr>
        <w:t xml:space="preserve">otocole de construction standard </w:t>
      </w:r>
      <w:r w:rsidRPr="00F32E91">
        <w:rPr>
          <w:rFonts w:ascii="Arial" w:eastAsia="Arial" w:hAnsi="Arial" w:cs="Arial"/>
          <w:szCs w:val="24"/>
          <w:lang w:val="fr-029"/>
        </w:rPr>
        <w:t xml:space="preserve">dans un environnement multipartite. </w:t>
      </w:r>
    </w:p>
    <w:p w14:paraId="50416EDF" w14:textId="029A0F6A"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Expérience de travail avec des</w:t>
      </w:r>
      <w:r w:rsidR="00256C8D" w:rsidRPr="00F32E91">
        <w:rPr>
          <w:rFonts w:ascii="Arial" w:eastAsia="Arial" w:hAnsi="Arial" w:cs="Arial"/>
          <w:szCs w:val="24"/>
          <w:lang w:val="fr-029"/>
        </w:rPr>
        <w:t xml:space="preserve"> organisations internationales</w:t>
      </w:r>
      <w:r w:rsidRPr="00F32E91">
        <w:rPr>
          <w:rFonts w:ascii="Arial" w:eastAsia="Arial" w:hAnsi="Arial" w:cs="Arial"/>
          <w:szCs w:val="24"/>
          <w:lang w:val="fr-029"/>
        </w:rPr>
        <w:t xml:space="preserve">. </w:t>
      </w:r>
    </w:p>
    <w:p w14:paraId="794739E0" w14:textId="77777777"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Expérience avérée dans la rédaction de rapports en français.</w:t>
      </w:r>
    </w:p>
    <w:p w14:paraId="3C84308D" w14:textId="2BF77A71" w:rsidR="00156FBF" w:rsidRPr="00F32E91" w:rsidRDefault="008E4228" w:rsidP="00BA5641">
      <w:pPr>
        <w:tabs>
          <w:tab w:val="left" w:pos="820"/>
        </w:tabs>
        <w:spacing w:after="120"/>
        <w:jc w:val="both"/>
        <w:rPr>
          <w:rFonts w:ascii="Arial" w:eastAsia="Arial" w:hAnsi="Arial" w:cs="Arial"/>
          <w:szCs w:val="24"/>
        </w:rPr>
      </w:pPr>
      <w:proofErr w:type="spellStart"/>
      <w:r w:rsidRPr="00F32E91">
        <w:rPr>
          <w:rFonts w:ascii="Arial" w:eastAsia="Arial" w:hAnsi="Arial" w:cs="Arial"/>
          <w:szCs w:val="24"/>
        </w:rPr>
        <w:t>Architeque</w:t>
      </w:r>
      <w:proofErr w:type="spellEnd"/>
      <w:r w:rsidRPr="00F32E91">
        <w:rPr>
          <w:rFonts w:ascii="Arial" w:eastAsia="Arial" w:hAnsi="Arial" w:cs="Arial"/>
          <w:szCs w:val="24"/>
        </w:rPr>
        <w:t xml:space="preserve"> </w:t>
      </w:r>
    </w:p>
    <w:p w14:paraId="36475389" w14:textId="6AB0DF3A" w:rsidR="00156FBF" w:rsidRPr="00F32E91" w:rsidRDefault="00156FBF" w:rsidP="00BA5641">
      <w:pPr>
        <w:pStyle w:val="ListParagraph"/>
        <w:widowControl/>
        <w:numPr>
          <w:ilvl w:val="0"/>
          <w:numId w:val="14"/>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Diplôme universitaire en </w:t>
      </w:r>
      <w:r w:rsidR="00DB494F" w:rsidRPr="00F32E91">
        <w:rPr>
          <w:rFonts w:ascii="Arial" w:eastAsia="Arial" w:hAnsi="Arial" w:cs="Arial"/>
          <w:szCs w:val="24"/>
          <w:lang w:val="fr-029"/>
        </w:rPr>
        <w:t>architecture</w:t>
      </w:r>
      <w:r w:rsidRPr="00F32E91">
        <w:rPr>
          <w:rFonts w:ascii="Arial" w:eastAsia="Arial" w:hAnsi="Arial" w:cs="Arial"/>
          <w:szCs w:val="24"/>
          <w:lang w:val="fr-029"/>
        </w:rPr>
        <w:t xml:space="preserve"> ou dans un domaine connexe. </w:t>
      </w:r>
    </w:p>
    <w:p w14:paraId="695C7F17" w14:textId="2F709667" w:rsidR="00156FBF" w:rsidRPr="00F32E91" w:rsidRDefault="00156FBF" w:rsidP="00BA5641">
      <w:pPr>
        <w:pStyle w:val="ListParagraph"/>
        <w:numPr>
          <w:ilvl w:val="0"/>
          <w:numId w:val="14"/>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3 ans d'expérience professionnelle avérée dans le domaine d</w:t>
      </w:r>
      <w:r w:rsidR="005C0567" w:rsidRPr="00F32E91">
        <w:rPr>
          <w:rFonts w:ascii="Arial" w:eastAsia="Arial" w:hAnsi="Arial" w:cs="Arial"/>
          <w:szCs w:val="24"/>
          <w:lang w:val="fr-029"/>
        </w:rPr>
        <w:t>e l’</w:t>
      </w:r>
      <w:r w:rsidR="00564B24" w:rsidRPr="00F32E91">
        <w:rPr>
          <w:rFonts w:ascii="Arial" w:eastAsia="Arial" w:hAnsi="Arial" w:cs="Arial"/>
          <w:szCs w:val="24"/>
          <w:lang w:val="fr-029"/>
        </w:rPr>
        <w:t>architecture</w:t>
      </w:r>
      <w:r w:rsidR="005C0567" w:rsidRPr="00F32E91">
        <w:rPr>
          <w:rFonts w:ascii="Arial" w:eastAsia="Arial" w:hAnsi="Arial" w:cs="Arial"/>
          <w:szCs w:val="24"/>
          <w:lang w:val="fr-029"/>
        </w:rPr>
        <w:t xml:space="preserve"> et </w:t>
      </w:r>
      <w:r w:rsidR="002F484F" w:rsidRPr="00F32E91">
        <w:rPr>
          <w:rFonts w:ascii="Arial" w:eastAsia="Arial" w:hAnsi="Arial" w:cs="Arial"/>
          <w:szCs w:val="24"/>
          <w:lang w:val="fr-029"/>
        </w:rPr>
        <w:t>dans l’</w:t>
      </w:r>
      <w:r w:rsidR="00564B24" w:rsidRPr="00F32E91">
        <w:rPr>
          <w:rFonts w:ascii="Arial" w:eastAsia="Arial" w:hAnsi="Arial" w:cs="Arial"/>
          <w:szCs w:val="24"/>
          <w:lang w:val="fr-029"/>
        </w:rPr>
        <w:t>élaboration</w:t>
      </w:r>
      <w:r w:rsidR="002F484F" w:rsidRPr="00F32E91">
        <w:rPr>
          <w:rFonts w:ascii="Arial" w:eastAsia="Arial" w:hAnsi="Arial" w:cs="Arial"/>
          <w:szCs w:val="24"/>
          <w:lang w:val="fr-029"/>
        </w:rPr>
        <w:t xml:space="preserve"> des plans de </w:t>
      </w:r>
      <w:r w:rsidR="00564B24" w:rsidRPr="00F32E91">
        <w:rPr>
          <w:rFonts w:ascii="Arial" w:eastAsia="Arial" w:hAnsi="Arial" w:cs="Arial"/>
          <w:szCs w:val="24"/>
          <w:lang w:val="fr-029"/>
        </w:rPr>
        <w:t>construction verte</w:t>
      </w:r>
      <w:r w:rsidRPr="00F32E91">
        <w:rPr>
          <w:rFonts w:ascii="Arial" w:eastAsia="Arial" w:hAnsi="Arial" w:cs="Arial"/>
          <w:szCs w:val="24"/>
          <w:lang w:val="fr-029"/>
        </w:rPr>
        <w:t xml:space="preserve">. </w:t>
      </w:r>
    </w:p>
    <w:p w14:paraId="1C848AC5" w14:textId="047FD570" w:rsidR="00156FBF" w:rsidRPr="00F32E91" w:rsidRDefault="006E7A7B" w:rsidP="00BA5641">
      <w:pPr>
        <w:pStyle w:val="ListParagraph"/>
        <w:numPr>
          <w:ilvl w:val="0"/>
          <w:numId w:val="14"/>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Connaissances</w:t>
      </w:r>
      <w:r w:rsidR="00156FBF" w:rsidRPr="00F32E91">
        <w:rPr>
          <w:rFonts w:ascii="Arial" w:eastAsia="Arial" w:hAnsi="Arial" w:cs="Arial"/>
          <w:szCs w:val="24"/>
          <w:lang w:val="fr-029"/>
        </w:rPr>
        <w:t xml:space="preserve"> pour transférer l'information dans des graphiques, des infographies et des affiches qui peuvent être communiquées au grand public. </w:t>
      </w:r>
    </w:p>
    <w:p w14:paraId="23CC733F" w14:textId="331297BA" w:rsidR="00156FBF" w:rsidRPr="00F32E91" w:rsidRDefault="00156FBF" w:rsidP="00BA5641">
      <w:pPr>
        <w:pStyle w:val="ListParagraph"/>
        <w:numPr>
          <w:ilvl w:val="0"/>
          <w:numId w:val="14"/>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Connaissance </w:t>
      </w:r>
      <w:r w:rsidR="00197EA8" w:rsidRPr="00F32E91">
        <w:rPr>
          <w:rFonts w:ascii="Arial" w:eastAsia="Arial" w:hAnsi="Arial" w:cs="Arial"/>
          <w:szCs w:val="24"/>
          <w:lang w:val="fr-029"/>
        </w:rPr>
        <w:t>avérée</w:t>
      </w:r>
      <w:r w:rsidR="0026391B" w:rsidRPr="00F32E91">
        <w:rPr>
          <w:rFonts w:ascii="Arial" w:eastAsia="Arial" w:hAnsi="Arial" w:cs="Arial"/>
          <w:szCs w:val="24"/>
          <w:lang w:val="fr-029"/>
        </w:rPr>
        <w:t xml:space="preserve"> en </w:t>
      </w:r>
      <w:proofErr w:type="spellStart"/>
      <w:r w:rsidR="00B8240A" w:rsidRPr="00F32E91">
        <w:rPr>
          <w:rFonts w:ascii="Arial" w:eastAsia="Arial" w:hAnsi="Arial" w:cs="Arial"/>
          <w:szCs w:val="24"/>
          <w:lang w:val="fr-029"/>
        </w:rPr>
        <w:t>autocad</w:t>
      </w:r>
      <w:proofErr w:type="spellEnd"/>
      <w:r w:rsidR="00B8240A" w:rsidRPr="00F32E91">
        <w:rPr>
          <w:rFonts w:ascii="Arial" w:eastAsia="Arial" w:hAnsi="Arial" w:cs="Arial"/>
          <w:szCs w:val="24"/>
          <w:lang w:val="fr-029"/>
        </w:rPr>
        <w:t xml:space="preserve">, </w:t>
      </w:r>
      <w:proofErr w:type="spellStart"/>
      <w:r w:rsidR="00B8240A" w:rsidRPr="00F32E91">
        <w:rPr>
          <w:rFonts w:ascii="Arial" w:eastAsia="Arial" w:hAnsi="Arial" w:cs="Arial"/>
          <w:szCs w:val="24"/>
          <w:lang w:val="fr-029"/>
        </w:rPr>
        <w:t>sketchup</w:t>
      </w:r>
      <w:proofErr w:type="spellEnd"/>
      <w:r w:rsidR="00197EA8" w:rsidRPr="00F32E91">
        <w:rPr>
          <w:rFonts w:ascii="Arial" w:eastAsia="Arial" w:hAnsi="Arial" w:cs="Arial"/>
          <w:szCs w:val="24"/>
          <w:lang w:val="fr-029"/>
        </w:rPr>
        <w:t xml:space="preserve"> et </w:t>
      </w:r>
      <w:r w:rsidR="001E6D3D" w:rsidRPr="00F32E91">
        <w:rPr>
          <w:rFonts w:ascii="Arial" w:eastAsia="Arial" w:hAnsi="Arial" w:cs="Arial"/>
          <w:szCs w:val="24"/>
          <w:lang w:val="fr-029"/>
        </w:rPr>
        <w:t>élaboration</w:t>
      </w:r>
      <w:r w:rsidR="00197EA8" w:rsidRPr="00F32E91">
        <w:rPr>
          <w:rFonts w:ascii="Arial" w:eastAsia="Arial" w:hAnsi="Arial" w:cs="Arial"/>
          <w:szCs w:val="24"/>
          <w:lang w:val="fr-029"/>
        </w:rPr>
        <w:t xml:space="preserve"> des dessins de construction</w:t>
      </w:r>
      <w:r w:rsidR="001E6D3D" w:rsidRPr="00F32E91">
        <w:rPr>
          <w:rFonts w:ascii="Arial" w:eastAsia="Arial" w:hAnsi="Arial" w:cs="Arial"/>
          <w:szCs w:val="24"/>
          <w:lang w:val="fr-029"/>
        </w:rPr>
        <w:t xml:space="preserve">. </w:t>
      </w:r>
      <w:r w:rsidRPr="00F32E91">
        <w:rPr>
          <w:rFonts w:ascii="Arial" w:eastAsia="Arial" w:hAnsi="Arial" w:cs="Arial"/>
          <w:szCs w:val="24"/>
          <w:lang w:val="fr-029"/>
        </w:rPr>
        <w:t xml:space="preserve"> </w:t>
      </w:r>
      <w:r w:rsidR="001E6D3D" w:rsidRPr="00F32E91">
        <w:rPr>
          <w:rFonts w:ascii="Arial" w:eastAsia="Arial" w:hAnsi="Arial" w:cs="Arial"/>
          <w:szCs w:val="24"/>
          <w:lang w:val="fr-029"/>
        </w:rPr>
        <w:t>E</w:t>
      </w:r>
      <w:r w:rsidRPr="00F32E91">
        <w:rPr>
          <w:rFonts w:ascii="Arial" w:eastAsia="Arial" w:hAnsi="Arial" w:cs="Arial"/>
          <w:szCs w:val="24"/>
          <w:lang w:val="fr-029"/>
        </w:rPr>
        <w:t>laboration de matériel à partager sur les plateformes de médias sociaux.</w:t>
      </w:r>
    </w:p>
    <w:p w14:paraId="16A26320" w14:textId="77777777" w:rsidR="00222708" w:rsidRPr="0020631C" w:rsidRDefault="00222708" w:rsidP="00BA5641">
      <w:pPr>
        <w:tabs>
          <w:tab w:val="left" w:pos="820"/>
        </w:tabs>
        <w:spacing w:after="120"/>
        <w:jc w:val="both"/>
        <w:rPr>
          <w:rFonts w:ascii="Arial" w:eastAsia="Arial" w:hAnsi="Arial" w:cs="Arial"/>
          <w:szCs w:val="24"/>
          <w:lang w:val="fr-029"/>
        </w:rPr>
      </w:pPr>
    </w:p>
    <w:p w14:paraId="756DFCE5" w14:textId="41385D80" w:rsidR="00156FBF" w:rsidRPr="00F32E91" w:rsidRDefault="00156FBF" w:rsidP="00BA5641">
      <w:pPr>
        <w:tabs>
          <w:tab w:val="left" w:pos="820"/>
        </w:tabs>
        <w:spacing w:after="120"/>
        <w:jc w:val="both"/>
        <w:rPr>
          <w:rFonts w:ascii="Arial" w:eastAsia="Arial" w:hAnsi="Arial" w:cs="Arial"/>
          <w:szCs w:val="24"/>
        </w:rPr>
      </w:pPr>
      <w:proofErr w:type="spellStart"/>
      <w:r w:rsidRPr="00F32E91">
        <w:rPr>
          <w:rFonts w:ascii="Arial" w:eastAsia="Arial" w:hAnsi="Arial" w:cs="Arial"/>
          <w:szCs w:val="24"/>
        </w:rPr>
        <w:t>Mobilisateur</w:t>
      </w:r>
      <w:proofErr w:type="spellEnd"/>
      <w:r w:rsidRPr="00F32E91">
        <w:rPr>
          <w:rFonts w:ascii="Arial" w:eastAsia="Arial" w:hAnsi="Arial" w:cs="Arial"/>
          <w:szCs w:val="24"/>
        </w:rPr>
        <w:t xml:space="preserve"> </w:t>
      </w:r>
      <w:r w:rsidR="00DA48D5" w:rsidRPr="00F32E91">
        <w:rPr>
          <w:rFonts w:ascii="Arial" w:eastAsia="Arial" w:hAnsi="Arial" w:cs="Arial"/>
          <w:szCs w:val="24"/>
        </w:rPr>
        <w:t xml:space="preserve">Communautaire/ </w:t>
      </w:r>
      <w:proofErr w:type="spellStart"/>
      <w:r w:rsidR="00DA48D5" w:rsidRPr="00F32E91">
        <w:rPr>
          <w:rFonts w:ascii="Arial" w:eastAsia="Arial" w:hAnsi="Arial" w:cs="Arial"/>
          <w:szCs w:val="24"/>
        </w:rPr>
        <w:t>Enqueteur</w:t>
      </w:r>
      <w:proofErr w:type="spellEnd"/>
      <w:r w:rsidR="00DA48D5" w:rsidRPr="00F32E91">
        <w:rPr>
          <w:rFonts w:ascii="Arial" w:eastAsia="Arial" w:hAnsi="Arial" w:cs="Arial"/>
          <w:szCs w:val="24"/>
        </w:rPr>
        <w:t xml:space="preserve">: </w:t>
      </w:r>
    </w:p>
    <w:p w14:paraId="7B7575BB" w14:textId="2D5FAA44" w:rsidR="00222708" w:rsidRPr="00222708" w:rsidRDefault="00156FBF" w:rsidP="00222708">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Diplôme universitaire </w:t>
      </w:r>
      <w:r w:rsidR="00530674" w:rsidRPr="00F32E91">
        <w:rPr>
          <w:rFonts w:ascii="Arial" w:eastAsia="Arial" w:hAnsi="Arial" w:cs="Arial"/>
          <w:szCs w:val="24"/>
          <w:lang w:val="fr-029"/>
        </w:rPr>
        <w:t>dans les sciences</w:t>
      </w:r>
      <w:r w:rsidRPr="00F32E91">
        <w:rPr>
          <w:rFonts w:ascii="Arial" w:eastAsia="Arial" w:hAnsi="Arial" w:cs="Arial"/>
          <w:szCs w:val="24"/>
          <w:lang w:val="fr-029"/>
        </w:rPr>
        <w:t xml:space="preserve"> sociales</w:t>
      </w:r>
      <w:r w:rsidR="005D4DF5" w:rsidRPr="00F32E91">
        <w:rPr>
          <w:rFonts w:ascii="Arial" w:eastAsia="Arial" w:hAnsi="Arial" w:cs="Arial"/>
          <w:szCs w:val="24"/>
          <w:lang w:val="fr-029"/>
        </w:rPr>
        <w:t xml:space="preserve"> et humaines</w:t>
      </w:r>
      <w:r w:rsidRPr="00F32E91">
        <w:rPr>
          <w:rFonts w:ascii="Arial" w:eastAsia="Arial" w:hAnsi="Arial" w:cs="Arial"/>
          <w:szCs w:val="24"/>
          <w:lang w:val="fr-029"/>
        </w:rPr>
        <w:t xml:space="preserve"> ou dans un domaine équivalent. </w:t>
      </w:r>
    </w:p>
    <w:p w14:paraId="4D2670DB" w14:textId="1C3369FB" w:rsidR="00D11559" w:rsidRPr="00F32E91" w:rsidRDefault="00D11559"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5 ans d'expérience avérée dans l'</w:t>
      </w:r>
      <w:r w:rsidR="007D3204" w:rsidRPr="00F32E91">
        <w:rPr>
          <w:rFonts w:ascii="Arial" w:eastAsia="Arial" w:hAnsi="Arial" w:cs="Arial"/>
          <w:szCs w:val="24"/>
          <w:lang w:val="fr-029"/>
        </w:rPr>
        <w:t>élaboration</w:t>
      </w:r>
      <w:r w:rsidRPr="00F32E91">
        <w:rPr>
          <w:rFonts w:ascii="Arial" w:eastAsia="Arial" w:hAnsi="Arial" w:cs="Arial"/>
          <w:szCs w:val="24"/>
          <w:lang w:val="fr-029"/>
        </w:rPr>
        <w:t xml:space="preserve"> </w:t>
      </w:r>
      <w:r w:rsidR="007D3204" w:rsidRPr="00F32E91">
        <w:rPr>
          <w:rFonts w:ascii="Arial" w:eastAsia="Arial" w:hAnsi="Arial" w:cs="Arial"/>
          <w:szCs w:val="24"/>
          <w:lang w:val="fr-029"/>
        </w:rPr>
        <w:t>et administration d’enquête</w:t>
      </w:r>
      <w:r w:rsidRPr="00F32E91">
        <w:rPr>
          <w:rFonts w:ascii="Arial" w:eastAsia="Arial" w:hAnsi="Arial" w:cs="Arial"/>
          <w:szCs w:val="24"/>
          <w:lang w:val="fr-029"/>
        </w:rPr>
        <w:t>.</w:t>
      </w:r>
    </w:p>
    <w:p w14:paraId="67A5CC4E" w14:textId="4E7837F6" w:rsidR="00156FBF"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 xml:space="preserve">Au moins </w:t>
      </w:r>
      <w:r w:rsidR="00B8634E" w:rsidRPr="00F32E91">
        <w:rPr>
          <w:rFonts w:ascii="Arial" w:eastAsia="Arial" w:hAnsi="Arial" w:cs="Arial"/>
          <w:szCs w:val="24"/>
          <w:lang w:val="fr-029"/>
        </w:rPr>
        <w:t>2</w:t>
      </w:r>
      <w:r w:rsidRPr="00F32E91">
        <w:rPr>
          <w:rFonts w:ascii="Arial" w:eastAsia="Arial" w:hAnsi="Arial" w:cs="Arial"/>
          <w:szCs w:val="24"/>
          <w:lang w:val="fr-029"/>
        </w:rPr>
        <w:t xml:space="preserve"> ans d'expérience de travail avec des personnes vulnérables et avec des communautés</w:t>
      </w:r>
      <w:r w:rsidR="006D3E29" w:rsidRPr="00F32E91">
        <w:rPr>
          <w:rFonts w:ascii="Arial" w:eastAsia="Arial" w:hAnsi="Arial" w:cs="Arial"/>
          <w:szCs w:val="24"/>
          <w:lang w:val="fr-029"/>
        </w:rPr>
        <w:t xml:space="preserve"> en situation difficiles</w:t>
      </w:r>
      <w:r w:rsidRPr="00F32E91">
        <w:rPr>
          <w:rFonts w:ascii="Arial" w:eastAsia="Arial" w:hAnsi="Arial" w:cs="Arial"/>
          <w:szCs w:val="24"/>
          <w:lang w:val="fr-029"/>
        </w:rPr>
        <w:t xml:space="preserve">. </w:t>
      </w:r>
    </w:p>
    <w:p w14:paraId="329385BF" w14:textId="34CFB1A1" w:rsidR="009243DD" w:rsidRPr="00F32E91" w:rsidRDefault="00156FBF" w:rsidP="00BA5641">
      <w:pPr>
        <w:pStyle w:val="ListParagraph"/>
        <w:numPr>
          <w:ilvl w:val="0"/>
          <w:numId w:val="13"/>
        </w:numPr>
        <w:tabs>
          <w:tab w:val="left" w:pos="820"/>
        </w:tabs>
        <w:spacing w:after="120" w:line="259" w:lineRule="auto"/>
        <w:jc w:val="both"/>
        <w:rPr>
          <w:rFonts w:ascii="Arial" w:eastAsia="Arial" w:hAnsi="Arial" w:cs="Arial"/>
          <w:szCs w:val="24"/>
          <w:lang w:val="fr-029"/>
        </w:rPr>
      </w:pPr>
      <w:r w:rsidRPr="00F32E91">
        <w:rPr>
          <w:rFonts w:ascii="Arial" w:eastAsia="Arial" w:hAnsi="Arial" w:cs="Arial"/>
          <w:szCs w:val="24"/>
          <w:lang w:val="fr-029"/>
        </w:rPr>
        <w:t>Capacité de concevoir et d'élaborer du matériel et des activités inclusifs pour différents groupes de la communauté.</w:t>
      </w:r>
      <w:r w:rsidR="004056ED" w:rsidRPr="00F32E91">
        <w:rPr>
          <w:rFonts w:ascii="Arial" w:eastAsia="Arial" w:hAnsi="Arial" w:cs="Arial"/>
          <w:szCs w:val="24"/>
          <w:lang w:val="fr-029"/>
        </w:rPr>
        <w:t xml:space="preserve"> </w:t>
      </w:r>
    </w:p>
    <w:p w14:paraId="660B6E93" w14:textId="77777777" w:rsidR="00EE701F" w:rsidRDefault="00EE701F" w:rsidP="00BA5641">
      <w:pPr>
        <w:tabs>
          <w:tab w:val="left" w:pos="820"/>
        </w:tabs>
        <w:spacing w:after="120" w:line="259" w:lineRule="auto"/>
        <w:jc w:val="both"/>
        <w:rPr>
          <w:rFonts w:asciiTheme="minorHAnsi" w:eastAsiaTheme="minorEastAsia" w:hAnsiTheme="minorHAnsi" w:cstheme="minorHAnsi"/>
          <w:szCs w:val="24"/>
          <w:lang w:val="fr-029"/>
        </w:rPr>
      </w:pPr>
    </w:p>
    <w:sectPr w:rsidR="00EE701F" w:rsidSect="001869FC">
      <w:headerReference w:type="default" r:id="rId8"/>
      <w:pgSz w:w="12240" w:h="15840"/>
      <w:pgMar w:top="1710" w:right="1440" w:bottom="126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5097D" w14:textId="77777777" w:rsidR="00A557B5" w:rsidRDefault="00A557B5" w:rsidP="00B537BE">
      <w:r>
        <w:separator/>
      </w:r>
    </w:p>
  </w:endnote>
  <w:endnote w:type="continuationSeparator" w:id="0">
    <w:p w14:paraId="6A5540BD" w14:textId="77777777" w:rsidR="00A557B5" w:rsidRDefault="00A557B5" w:rsidP="00B5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292DE" w14:textId="77777777" w:rsidR="00A557B5" w:rsidRDefault="00A557B5" w:rsidP="00B537BE">
      <w:r>
        <w:separator/>
      </w:r>
    </w:p>
  </w:footnote>
  <w:footnote w:type="continuationSeparator" w:id="0">
    <w:p w14:paraId="2F146B03" w14:textId="77777777" w:rsidR="00A557B5" w:rsidRDefault="00A557B5" w:rsidP="00B5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7C835" w14:textId="6088D3C1" w:rsidR="00B537BE" w:rsidRDefault="00222708">
    <w:pPr>
      <w:pStyle w:val="Header"/>
    </w:pPr>
    <w:ins w:id="3" w:author="FIDELE Josue" w:date="2024-08-19T12:19:00Z" w16du:dateUtc="2024-08-19T16:19:00Z">
      <w:r>
        <w:rPr>
          <w:noProof/>
          <w14:ligatures w14:val="standardContextual"/>
        </w:rPr>
        <w:drawing>
          <wp:anchor distT="0" distB="0" distL="114300" distR="114300" simplePos="0" relativeHeight="251660288" behindDoc="1" locked="0" layoutInCell="1" allowOverlap="1" wp14:anchorId="367C830C" wp14:editId="68261484">
            <wp:simplePos x="0" y="0"/>
            <wp:positionH relativeFrom="page">
              <wp:align>center</wp:align>
            </wp:positionH>
            <wp:positionV relativeFrom="paragraph">
              <wp:posOffset>-330200</wp:posOffset>
            </wp:positionV>
            <wp:extent cx="2018030" cy="946150"/>
            <wp:effectExtent l="0" t="0" r="1270" b="6350"/>
            <wp:wrapTight wrapText="bothSides">
              <wp:wrapPolygon edited="0">
                <wp:start x="0" y="0"/>
                <wp:lineTo x="0" y="21310"/>
                <wp:lineTo x="21410" y="21310"/>
                <wp:lineTo x="21410" y="0"/>
                <wp:lineTo x="0" y="0"/>
              </wp:wrapPolygon>
            </wp:wrapTight>
            <wp:docPr id="1530937708"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946150"/>
                    </a:xfrm>
                    <a:prstGeom prst="rect">
                      <a:avLst/>
                    </a:prstGeom>
                    <a:noFill/>
                    <a:ln>
                      <a:noFill/>
                    </a:ln>
                  </pic:spPr>
                </pic:pic>
              </a:graphicData>
            </a:graphic>
            <wp14:sizeRelH relativeFrom="margin">
              <wp14:pctWidth>0</wp14:pctWidth>
            </wp14:sizeRelH>
            <wp14:sizeRelV relativeFrom="margin">
              <wp14:pctHeight>0</wp14:pctHeight>
            </wp14:sizeRelV>
          </wp:anchor>
        </w:drawing>
      </w:r>
    </w:ins>
  </w:p>
  <w:p w14:paraId="0A7BCCB8" w14:textId="49C25539" w:rsidR="00B537BE" w:rsidRDefault="00B537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5B25"/>
    <w:multiLevelType w:val="hybridMultilevel"/>
    <w:tmpl w:val="EA30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1809D5"/>
    <w:multiLevelType w:val="hybridMultilevel"/>
    <w:tmpl w:val="179E8EB6"/>
    <w:lvl w:ilvl="0" w:tplc="E51A9E3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D7952"/>
    <w:multiLevelType w:val="hybridMultilevel"/>
    <w:tmpl w:val="F96EAE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3F3317"/>
    <w:multiLevelType w:val="hybridMultilevel"/>
    <w:tmpl w:val="33387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A225C2"/>
    <w:multiLevelType w:val="hybridMultilevel"/>
    <w:tmpl w:val="6ABC27DC"/>
    <w:lvl w:ilvl="0" w:tplc="A392B2F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056EB4"/>
    <w:multiLevelType w:val="hybridMultilevel"/>
    <w:tmpl w:val="3C304E4C"/>
    <w:lvl w:ilvl="0" w:tplc="25F0C0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1503AB"/>
    <w:multiLevelType w:val="hybridMultilevel"/>
    <w:tmpl w:val="21D8A36C"/>
    <w:lvl w:ilvl="0" w:tplc="B4A0D24E">
      <w:start w:val="1"/>
      <w:numFmt w:val="decimal"/>
      <w:lvlText w:val="%1."/>
      <w:lvlJc w:val="left"/>
      <w:pPr>
        <w:ind w:left="839" w:hanging="360"/>
        <w:jc w:val="right"/>
      </w:pPr>
      <w:rPr>
        <w:rFonts w:ascii="Calibri" w:eastAsia="Calibri" w:hAnsi="Calibri" w:cs="Calibri" w:hint="default"/>
        <w:b/>
        <w:bCs/>
        <w:i w:val="0"/>
        <w:iCs w:val="0"/>
        <w:color w:val="4471C4"/>
        <w:spacing w:val="0"/>
        <w:w w:val="100"/>
        <w:sz w:val="22"/>
        <w:szCs w:val="22"/>
        <w:lang w:val="fr-FR" w:eastAsia="en-US" w:bidi="ar-SA"/>
      </w:rPr>
    </w:lvl>
    <w:lvl w:ilvl="1" w:tplc="4386B728">
      <w:numFmt w:val="bullet"/>
      <w:lvlText w:val="•"/>
      <w:lvlJc w:val="left"/>
      <w:pPr>
        <w:ind w:left="926" w:hanging="360"/>
      </w:pPr>
      <w:rPr>
        <w:rFonts w:hint="default"/>
        <w:lang w:val="fr-FR" w:eastAsia="en-US" w:bidi="ar-SA"/>
      </w:rPr>
    </w:lvl>
    <w:lvl w:ilvl="2" w:tplc="322076D6">
      <w:numFmt w:val="bullet"/>
      <w:lvlText w:val="•"/>
      <w:lvlJc w:val="left"/>
      <w:pPr>
        <w:ind w:left="1013" w:hanging="360"/>
      </w:pPr>
      <w:rPr>
        <w:rFonts w:hint="default"/>
        <w:lang w:val="fr-FR" w:eastAsia="en-US" w:bidi="ar-SA"/>
      </w:rPr>
    </w:lvl>
    <w:lvl w:ilvl="3" w:tplc="8F3438F0">
      <w:numFmt w:val="bullet"/>
      <w:lvlText w:val="•"/>
      <w:lvlJc w:val="left"/>
      <w:pPr>
        <w:ind w:left="1100" w:hanging="360"/>
      </w:pPr>
      <w:rPr>
        <w:rFonts w:hint="default"/>
        <w:lang w:val="fr-FR" w:eastAsia="en-US" w:bidi="ar-SA"/>
      </w:rPr>
    </w:lvl>
    <w:lvl w:ilvl="4" w:tplc="C1D0EF40">
      <w:numFmt w:val="bullet"/>
      <w:lvlText w:val="•"/>
      <w:lvlJc w:val="left"/>
      <w:pPr>
        <w:ind w:left="1187" w:hanging="360"/>
      </w:pPr>
      <w:rPr>
        <w:rFonts w:hint="default"/>
        <w:lang w:val="fr-FR" w:eastAsia="en-US" w:bidi="ar-SA"/>
      </w:rPr>
    </w:lvl>
    <w:lvl w:ilvl="5" w:tplc="F078CA90">
      <w:numFmt w:val="bullet"/>
      <w:lvlText w:val="•"/>
      <w:lvlJc w:val="left"/>
      <w:pPr>
        <w:ind w:left="1273" w:hanging="360"/>
      </w:pPr>
      <w:rPr>
        <w:rFonts w:hint="default"/>
        <w:lang w:val="fr-FR" w:eastAsia="en-US" w:bidi="ar-SA"/>
      </w:rPr>
    </w:lvl>
    <w:lvl w:ilvl="6" w:tplc="8654CB92">
      <w:numFmt w:val="bullet"/>
      <w:lvlText w:val="•"/>
      <w:lvlJc w:val="left"/>
      <w:pPr>
        <w:ind w:left="1360" w:hanging="360"/>
      </w:pPr>
      <w:rPr>
        <w:rFonts w:hint="default"/>
        <w:lang w:val="fr-FR" w:eastAsia="en-US" w:bidi="ar-SA"/>
      </w:rPr>
    </w:lvl>
    <w:lvl w:ilvl="7" w:tplc="3AC2B778">
      <w:numFmt w:val="bullet"/>
      <w:lvlText w:val="•"/>
      <w:lvlJc w:val="left"/>
      <w:pPr>
        <w:ind w:left="1447" w:hanging="360"/>
      </w:pPr>
      <w:rPr>
        <w:rFonts w:hint="default"/>
        <w:lang w:val="fr-FR" w:eastAsia="en-US" w:bidi="ar-SA"/>
      </w:rPr>
    </w:lvl>
    <w:lvl w:ilvl="8" w:tplc="072EE866">
      <w:numFmt w:val="bullet"/>
      <w:lvlText w:val="•"/>
      <w:lvlJc w:val="left"/>
      <w:pPr>
        <w:ind w:left="1534" w:hanging="360"/>
      </w:pPr>
      <w:rPr>
        <w:rFonts w:hint="default"/>
        <w:lang w:val="fr-FR" w:eastAsia="en-US" w:bidi="ar-SA"/>
      </w:rPr>
    </w:lvl>
  </w:abstractNum>
  <w:abstractNum w:abstractNumId="7" w15:restartNumberingAfterBreak="0">
    <w:nsid w:val="60B6668A"/>
    <w:multiLevelType w:val="hybridMultilevel"/>
    <w:tmpl w:val="DD72F094"/>
    <w:lvl w:ilvl="0" w:tplc="84ECF30C">
      <w:numFmt w:val="bullet"/>
      <w:lvlText w:val="-"/>
      <w:lvlJc w:val="left"/>
      <w:pPr>
        <w:ind w:left="720" w:hanging="360"/>
      </w:pPr>
      <w:rPr>
        <w:rFonts w:ascii="Aptos" w:eastAsia="Times New Roman"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12CB8"/>
    <w:multiLevelType w:val="hybridMultilevel"/>
    <w:tmpl w:val="83C0F038"/>
    <w:lvl w:ilvl="0" w:tplc="222066F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35EFC"/>
    <w:multiLevelType w:val="hybridMultilevel"/>
    <w:tmpl w:val="F342CFBC"/>
    <w:lvl w:ilvl="0" w:tplc="E102AC58">
      <w:start w:val="1"/>
      <w:numFmt w:val="bullet"/>
      <w:lvlText w:val=""/>
      <w:lvlJc w:val="left"/>
      <w:pPr>
        <w:ind w:left="720" w:hanging="360"/>
      </w:pPr>
      <w:rPr>
        <w:rFonts w:ascii="Symbol" w:hAnsi="Symbol" w:hint="default"/>
      </w:rPr>
    </w:lvl>
    <w:lvl w:ilvl="1" w:tplc="2DF2F60A">
      <w:start w:val="1"/>
      <w:numFmt w:val="bullet"/>
      <w:lvlText w:val="o"/>
      <w:lvlJc w:val="left"/>
      <w:pPr>
        <w:ind w:left="1440" w:hanging="360"/>
      </w:pPr>
      <w:rPr>
        <w:rFonts w:ascii="Courier New" w:hAnsi="Courier New" w:hint="default"/>
      </w:rPr>
    </w:lvl>
    <w:lvl w:ilvl="2" w:tplc="839EA74C">
      <w:start w:val="1"/>
      <w:numFmt w:val="bullet"/>
      <w:lvlText w:val=""/>
      <w:lvlJc w:val="left"/>
      <w:pPr>
        <w:ind w:left="2160" w:hanging="360"/>
      </w:pPr>
      <w:rPr>
        <w:rFonts w:ascii="Wingdings" w:hAnsi="Wingdings" w:hint="default"/>
      </w:rPr>
    </w:lvl>
    <w:lvl w:ilvl="3" w:tplc="87F2D134">
      <w:start w:val="1"/>
      <w:numFmt w:val="bullet"/>
      <w:lvlText w:val=""/>
      <w:lvlJc w:val="left"/>
      <w:pPr>
        <w:ind w:left="2880" w:hanging="360"/>
      </w:pPr>
      <w:rPr>
        <w:rFonts w:ascii="Symbol" w:hAnsi="Symbol" w:hint="default"/>
      </w:rPr>
    </w:lvl>
    <w:lvl w:ilvl="4" w:tplc="5630E7B4">
      <w:start w:val="1"/>
      <w:numFmt w:val="bullet"/>
      <w:lvlText w:val="o"/>
      <w:lvlJc w:val="left"/>
      <w:pPr>
        <w:ind w:left="3600" w:hanging="360"/>
      </w:pPr>
      <w:rPr>
        <w:rFonts w:ascii="Courier New" w:hAnsi="Courier New" w:hint="default"/>
      </w:rPr>
    </w:lvl>
    <w:lvl w:ilvl="5" w:tplc="990E5BF8">
      <w:start w:val="1"/>
      <w:numFmt w:val="bullet"/>
      <w:lvlText w:val=""/>
      <w:lvlJc w:val="left"/>
      <w:pPr>
        <w:ind w:left="4320" w:hanging="360"/>
      </w:pPr>
      <w:rPr>
        <w:rFonts w:ascii="Wingdings" w:hAnsi="Wingdings" w:hint="default"/>
      </w:rPr>
    </w:lvl>
    <w:lvl w:ilvl="6" w:tplc="A28697B2">
      <w:start w:val="1"/>
      <w:numFmt w:val="bullet"/>
      <w:lvlText w:val=""/>
      <w:lvlJc w:val="left"/>
      <w:pPr>
        <w:ind w:left="5040" w:hanging="360"/>
      </w:pPr>
      <w:rPr>
        <w:rFonts w:ascii="Symbol" w:hAnsi="Symbol" w:hint="default"/>
      </w:rPr>
    </w:lvl>
    <w:lvl w:ilvl="7" w:tplc="0004DF76">
      <w:start w:val="1"/>
      <w:numFmt w:val="bullet"/>
      <w:lvlText w:val="o"/>
      <w:lvlJc w:val="left"/>
      <w:pPr>
        <w:ind w:left="5760" w:hanging="360"/>
      </w:pPr>
      <w:rPr>
        <w:rFonts w:ascii="Courier New" w:hAnsi="Courier New" w:hint="default"/>
      </w:rPr>
    </w:lvl>
    <w:lvl w:ilvl="8" w:tplc="433CD27E">
      <w:start w:val="1"/>
      <w:numFmt w:val="bullet"/>
      <w:lvlText w:val=""/>
      <w:lvlJc w:val="left"/>
      <w:pPr>
        <w:ind w:left="6480" w:hanging="360"/>
      </w:pPr>
      <w:rPr>
        <w:rFonts w:ascii="Wingdings" w:hAnsi="Wingdings" w:hint="default"/>
      </w:rPr>
    </w:lvl>
  </w:abstractNum>
  <w:abstractNum w:abstractNumId="10" w15:restartNumberingAfterBreak="0">
    <w:nsid w:val="71E703BE"/>
    <w:multiLevelType w:val="hybridMultilevel"/>
    <w:tmpl w:val="0666E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1A2F1D"/>
    <w:multiLevelType w:val="hybridMultilevel"/>
    <w:tmpl w:val="6C1839B6"/>
    <w:lvl w:ilvl="0" w:tplc="69B47494">
      <w:numFmt w:val="bullet"/>
      <w:lvlText w:val="-"/>
      <w:lvlJc w:val="left"/>
      <w:pPr>
        <w:ind w:left="720" w:hanging="360"/>
      </w:pPr>
      <w:rPr>
        <w:rFonts w:ascii="Aptos" w:eastAsia="Times New Roman" w:hAnsi="Aptos" w:cstheme="minorHAns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B65CFD"/>
    <w:multiLevelType w:val="hybridMultilevel"/>
    <w:tmpl w:val="024A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C57D46"/>
    <w:multiLevelType w:val="hybridMultilevel"/>
    <w:tmpl w:val="3B741F24"/>
    <w:lvl w:ilvl="0" w:tplc="B6EE6B5C">
      <w:start w:val="6"/>
      <w:numFmt w:val="decimal"/>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num w:numId="1" w16cid:durableId="1801728385">
    <w:abstractNumId w:val="6"/>
  </w:num>
  <w:num w:numId="2" w16cid:durableId="698630711">
    <w:abstractNumId w:val="2"/>
  </w:num>
  <w:num w:numId="3" w16cid:durableId="1938949336">
    <w:abstractNumId w:val="10"/>
  </w:num>
  <w:num w:numId="4" w16cid:durableId="2007394207">
    <w:abstractNumId w:val="3"/>
  </w:num>
  <w:num w:numId="5" w16cid:durableId="1097024366">
    <w:abstractNumId w:val="5"/>
  </w:num>
  <w:num w:numId="6" w16cid:durableId="1052271254">
    <w:abstractNumId w:val="8"/>
  </w:num>
  <w:num w:numId="7" w16cid:durableId="1218392168">
    <w:abstractNumId w:val="4"/>
  </w:num>
  <w:num w:numId="8" w16cid:durableId="33584382">
    <w:abstractNumId w:val="1"/>
  </w:num>
  <w:num w:numId="9" w16cid:durableId="1137335580">
    <w:abstractNumId w:val="7"/>
  </w:num>
  <w:num w:numId="10" w16cid:durableId="693845434">
    <w:abstractNumId w:val="13"/>
  </w:num>
  <w:num w:numId="11" w16cid:durableId="242447329">
    <w:abstractNumId w:val="9"/>
  </w:num>
  <w:num w:numId="12" w16cid:durableId="970787292">
    <w:abstractNumId w:val="11"/>
  </w:num>
  <w:num w:numId="13" w16cid:durableId="2034964170">
    <w:abstractNumId w:val="12"/>
  </w:num>
  <w:num w:numId="14" w16cid:durableId="18402679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LSA Laura">
    <w15:presenceInfo w15:providerId="AD" w15:userId="S::ldelsa@iom.int::743ded9c-ba0a-4517-a5a0-3b9eac5e2e3b"/>
  </w15:person>
  <w15:person w15:author="FIDELE Josue">
    <w15:presenceInfo w15:providerId="AD" w15:userId="S::jofidele@iom.int::a00f6874-58df-4a35-a51b-bc8c7383ca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94D"/>
    <w:rsid w:val="00017077"/>
    <w:rsid w:val="00084C64"/>
    <w:rsid w:val="000B14F5"/>
    <w:rsid w:val="000C22A1"/>
    <w:rsid w:val="000D513B"/>
    <w:rsid w:val="001045A7"/>
    <w:rsid w:val="00125412"/>
    <w:rsid w:val="00142842"/>
    <w:rsid w:val="00147B8A"/>
    <w:rsid w:val="001517E1"/>
    <w:rsid w:val="00156FBF"/>
    <w:rsid w:val="00160215"/>
    <w:rsid w:val="00164270"/>
    <w:rsid w:val="001869FC"/>
    <w:rsid w:val="00197EA8"/>
    <w:rsid w:val="001D564F"/>
    <w:rsid w:val="001E6D3D"/>
    <w:rsid w:val="0020631C"/>
    <w:rsid w:val="00222708"/>
    <w:rsid w:val="00256C8D"/>
    <w:rsid w:val="0026391B"/>
    <w:rsid w:val="00281F61"/>
    <w:rsid w:val="002D5A75"/>
    <w:rsid w:val="002F484F"/>
    <w:rsid w:val="00315F5B"/>
    <w:rsid w:val="00360F47"/>
    <w:rsid w:val="0037789E"/>
    <w:rsid w:val="003807CB"/>
    <w:rsid w:val="00386232"/>
    <w:rsid w:val="003C05ED"/>
    <w:rsid w:val="00402D85"/>
    <w:rsid w:val="004056ED"/>
    <w:rsid w:val="004255AD"/>
    <w:rsid w:val="004346A4"/>
    <w:rsid w:val="004361EE"/>
    <w:rsid w:val="004558E8"/>
    <w:rsid w:val="004620E3"/>
    <w:rsid w:val="0049370A"/>
    <w:rsid w:val="00495E9E"/>
    <w:rsid w:val="004C6D46"/>
    <w:rsid w:val="0051668F"/>
    <w:rsid w:val="00530674"/>
    <w:rsid w:val="00544065"/>
    <w:rsid w:val="00564B24"/>
    <w:rsid w:val="005B07E6"/>
    <w:rsid w:val="005B2A7C"/>
    <w:rsid w:val="005B794D"/>
    <w:rsid w:val="005C0567"/>
    <w:rsid w:val="005C425B"/>
    <w:rsid w:val="005D4DF5"/>
    <w:rsid w:val="00612248"/>
    <w:rsid w:val="006334C0"/>
    <w:rsid w:val="0064270B"/>
    <w:rsid w:val="006658C3"/>
    <w:rsid w:val="006B1FFD"/>
    <w:rsid w:val="006D3E29"/>
    <w:rsid w:val="006E7A7B"/>
    <w:rsid w:val="007220B8"/>
    <w:rsid w:val="007502E1"/>
    <w:rsid w:val="007708E5"/>
    <w:rsid w:val="00771ACE"/>
    <w:rsid w:val="00776736"/>
    <w:rsid w:val="007808AC"/>
    <w:rsid w:val="007813FE"/>
    <w:rsid w:val="007842A5"/>
    <w:rsid w:val="007D3204"/>
    <w:rsid w:val="00821EEB"/>
    <w:rsid w:val="008260B7"/>
    <w:rsid w:val="0086017A"/>
    <w:rsid w:val="008D130D"/>
    <w:rsid w:val="008E4228"/>
    <w:rsid w:val="009243DD"/>
    <w:rsid w:val="0094458D"/>
    <w:rsid w:val="009C4AD7"/>
    <w:rsid w:val="00A0739A"/>
    <w:rsid w:val="00A37E7E"/>
    <w:rsid w:val="00A51748"/>
    <w:rsid w:val="00A557B5"/>
    <w:rsid w:val="00A77746"/>
    <w:rsid w:val="00A86EB1"/>
    <w:rsid w:val="00AB7B15"/>
    <w:rsid w:val="00AB7FF1"/>
    <w:rsid w:val="00AE4D3C"/>
    <w:rsid w:val="00B04547"/>
    <w:rsid w:val="00B06960"/>
    <w:rsid w:val="00B537BE"/>
    <w:rsid w:val="00B6244D"/>
    <w:rsid w:val="00B6624E"/>
    <w:rsid w:val="00B7524F"/>
    <w:rsid w:val="00B8240A"/>
    <w:rsid w:val="00B8634E"/>
    <w:rsid w:val="00B9765E"/>
    <w:rsid w:val="00BA11B7"/>
    <w:rsid w:val="00BA1D3E"/>
    <w:rsid w:val="00BA5641"/>
    <w:rsid w:val="00BB1244"/>
    <w:rsid w:val="00BC1432"/>
    <w:rsid w:val="00BD4A93"/>
    <w:rsid w:val="00BD7E41"/>
    <w:rsid w:val="00BF69AD"/>
    <w:rsid w:val="00C047DB"/>
    <w:rsid w:val="00C04C6E"/>
    <w:rsid w:val="00C6225D"/>
    <w:rsid w:val="00C86703"/>
    <w:rsid w:val="00C869F7"/>
    <w:rsid w:val="00C9178D"/>
    <w:rsid w:val="00CC7DCC"/>
    <w:rsid w:val="00CD36EB"/>
    <w:rsid w:val="00D11559"/>
    <w:rsid w:val="00D371A8"/>
    <w:rsid w:val="00D73661"/>
    <w:rsid w:val="00DA48D5"/>
    <w:rsid w:val="00DB494F"/>
    <w:rsid w:val="00E542FA"/>
    <w:rsid w:val="00E56ABB"/>
    <w:rsid w:val="00EE701F"/>
    <w:rsid w:val="00F21B16"/>
    <w:rsid w:val="00F32E91"/>
    <w:rsid w:val="00F66A00"/>
    <w:rsid w:val="00F759AE"/>
    <w:rsid w:val="00FB1301"/>
    <w:rsid w:val="00FB6FED"/>
    <w:rsid w:val="00FC035F"/>
    <w:rsid w:val="00FD3848"/>
    <w:rsid w:val="05710CCC"/>
    <w:rsid w:val="085562FF"/>
    <w:rsid w:val="0885747E"/>
    <w:rsid w:val="0E03A57B"/>
    <w:rsid w:val="12C3A796"/>
    <w:rsid w:val="171029FD"/>
    <w:rsid w:val="19E087F5"/>
    <w:rsid w:val="1BB982D2"/>
    <w:rsid w:val="32B30939"/>
    <w:rsid w:val="3CC5228C"/>
    <w:rsid w:val="444CFD07"/>
    <w:rsid w:val="46DDE92D"/>
    <w:rsid w:val="58E9569F"/>
    <w:rsid w:val="59D950C4"/>
    <w:rsid w:val="6626075C"/>
    <w:rsid w:val="6EC36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DC4EB"/>
  <w15:chartTrackingRefBased/>
  <w15:docId w15:val="{EBF311A4-9553-47D0-9D9B-F136AB1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94D"/>
    <w:pPr>
      <w:widowControl w:val="0"/>
      <w:spacing w:after="0" w:line="240" w:lineRule="auto"/>
    </w:pPr>
    <w:rPr>
      <w:rFonts w:ascii="Times New Roman" w:eastAsia="Times New Roman" w:hAnsi="Times New Roman" w:cs="Times New Roman"/>
      <w:kern w:val="0"/>
      <w:szCs w:val="20"/>
      <w:lang w:val="en-GB" w:eastAsia="es-ES"/>
      <w14:ligatures w14:val="none"/>
    </w:rPr>
  </w:style>
  <w:style w:type="paragraph" w:styleId="Heading1">
    <w:name w:val="heading 1"/>
    <w:basedOn w:val="Normal"/>
    <w:next w:val="Normal"/>
    <w:link w:val="Heading1Char"/>
    <w:qFormat/>
    <w:rsid w:val="005B79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79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79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79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79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79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9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9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94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9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79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79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79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79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79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9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9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94D"/>
    <w:rPr>
      <w:rFonts w:eastAsiaTheme="majorEastAsia" w:cstheme="majorBidi"/>
      <w:color w:val="272727" w:themeColor="text1" w:themeTint="D8"/>
    </w:rPr>
  </w:style>
  <w:style w:type="paragraph" w:styleId="Title">
    <w:name w:val="Title"/>
    <w:basedOn w:val="Normal"/>
    <w:next w:val="Normal"/>
    <w:link w:val="TitleChar"/>
    <w:uiPriority w:val="10"/>
    <w:qFormat/>
    <w:rsid w:val="005B79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9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9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9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94D"/>
    <w:pPr>
      <w:spacing w:before="160"/>
      <w:jc w:val="center"/>
    </w:pPr>
    <w:rPr>
      <w:i/>
      <w:iCs/>
      <w:color w:val="404040" w:themeColor="text1" w:themeTint="BF"/>
    </w:rPr>
  </w:style>
  <w:style w:type="character" w:customStyle="1" w:styleId="QuoteChar">
    <w:name w:val="Quote Char"/>
    <w:basedOn w:val="DefaultParagraphFont"/>
    <w:link w:val="Quote"/>
    <w:uiPriority w:val="29"/>
    <w:rsid w:val="005B794D"/>
    <w:rPr>
      <w:i/>
      <w:iCs/>
      <w:color w:val="404040" w:themeColor="text1" w:themeTint="BF"/>
    </w:rPr>
  </w:style>
  <w:style w:type="paragraph" w:styleId="ListParagraph">
    <w:name w:val="List Paragraph"/>
    <w:basedOn w:val="Normal"/>
    <w:link w:val="ListParagraphChar"/>
    <w:uiPriority w:val="34"/>
    <w:qFormat/>
    <w:rsid w:val="005B794D"/>
    <w:pPr>
      <w:ind w:left="720"/>
      <w:contextualSpacing/>
    </w:pPr>
  </w:style>
  <w:style w:type="character" w:styleId="IntenseEmphasis">
    <w:name w:val="Intense Emphasis"/>
    <w:basedOn w:val="DefaultParagraphFont"/>
    <w:uiPriority w:val="21"/>
    <w:qFormat/>
    <w:rsid w:val="005B794D"/>
    <w:rPr>
      <w:i/>
      <w:iCs/>
      <w:color w:val="0F4761" w:themeColor="accent1" w:themeShade="BF"/>
    </w:rPr>
  </w:style>
  <w:style w:type="paragraph" w:styleId="IntenseQuote">
    <w:name w:val="Intense Quote"/>
    <w:basedOn w:val="Normal"/>
    <w:next w:val="Normal"/>
    <w:link w:val="IntenseQuoteChar"/>
    <w:uiPriority w:val="30"/>
    <w:qFormat/>
    <w:rsid w:val="005B79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794D"/>
    <w:rPr>
      <w:i/>
      <w:iCs/>
      <w:color w:val="0F4761" w:themeColor="accent1" w:themeShade="BF"/>
    </w:rPr>
  </w:style>
  <w:style w:type="character" w:styleId="IntenseReference">
    <w:name w:val="Intense Reference"/>
    <w:basedOn w:val="DefaultParagraphFont"/>
    <w:uiPriority w:val="32"/>
    <w:qFormat/>
    <w:rsid w:val="005B794D"/>
    <w:rPr>
      <w:b/>
      <w:bCs/>
      <w:smallCaps/>
      <w:color w:val="0F4761" w:themeColor="accent1" w:themeShade="BF"/>
      <w:spacing w:val="5"/>
    </w:rPr>
  </w:style>
  <w:style w:type="character" w:customStyle="1" w:styleId="ListParagraphChar">
    <w:name w:val="List Paragraph Char"/>
    <w:basedOn w:val="DefaultParagraphFont"/>
    <w:link w:val="ListParagraph"/>
    <w:uiPriority w:val="34"/>
    <w:rsid w:val="00E56ABB"/>
    <w:rPr>
      <w:rFonts w:ascii="Times New Roman" w:eastAsia="Times New Roman" w:hAnsi="Times New Roman" w:cs="Times New Roman"/>
      <w:kern w:val="0"/>
      <w:szCs w:val="20"/>
      <w:lang w:val="en-GB" w:eastAsia="es-ES"/>
      <w14:ligatures w14:val="none"/>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kern w:val="0"/>
      <w:sz w:val="20"/>
      <w:szCs w:val="20"/>
      <w:lang w:val="en-GB" w:eastAsia="es-ES"/>
      <w14:ligatures w14:val="none"/>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B537BE"/>
    <w:pPr>
      <w:tabs>
        <w:tab w:val="center" w:pos="4680"/>
        <w:tab w:val="right" w:pos="9360"/>
      </w:tabs>
    </w:pPr>
  </w:style>
  <w:style w:type="character" w:customStyle="1" w:styleId="HeaderChar">
    <w:name w:val="Header Char"/>
    <w:basedOn w:val="DefaultParagraphFont"/>
    <w:link w:val="Header"/>
    <w:uiPriority w:val="99"/>
    <w:rsid w:val="00B537BE"/>
    <w:rPr>
      <w:rFonts w:ascii="Times New Roman" w:eastAsia="Times New Roman" w:hAnsi="Times New Roman" w:cs="Times New Roman"/>
      <w:kern w:val="0"/>
      <w:szCs w:val="20"/>
      <w:lang w:val="en-GB" w:eastAsia="es-ES"/>
      <w14:ligatures w14:val="none"/>
    </w:rPr>
  </w:style>
  <w:style w:type="paragraph" w:styleId="Footer">
    <w:name w:val="footer"/>
    <w:basedOn w:val="Normal"/>
    <w:link w:val="FooterChar"/>
    <w:uiPriority w:val="99"/>
    <w:unhideWhenUsed/>
    <w:rsid w:val="00B537BE"/>
    <w:pPr>
      <w:tabs>
        <w:tab w:val="center" w:pos="4680"/>
        <w:tab w:val="right" w:pos="9360"/>
      </w:tabs>
    </w:pPr>
  </w:style>
  <w:style w:type="character" w:customStyle="1" w:styleId="FooterChar">
    <w:name w:val="Footer Char"/>
    <w:basedOn w:val="DefaultParagraphFont"/>
    <w:link w:val="Footer"/>
    <w:uiPriority w:val="99"/>
    <w:rsid w:val="00B537BE"/>
    <w:rPr>
      <w:rFonts w:ascii="Times New Roman" w:eastAsia="Times New Roman" w:hAnsi="Times New Roman" w:cs="Times New Roman"/>
      <w:kern w:val="0"/>
      <w:szCs w:val="20"/>
      <w:lang w:val="en-GB" w:eastAsia="es-ES"/>
      <w14:ligatures w14:val="none"/>
    </w:rPr>
  </w:style>
  <w:style w:type="paragraph" w:styleId="Revision">
    <w:name w:val="Revision"/>
    <w:hidden/>
    <w:uiPriority w:val="99"/>
    <w:semiHidden/>
    <w:rsid w:val="00AB7B15"/>
    <w:pPr>
      <w:spacing w:after="0" w:line="240" w:lineRule="auto"/>
    </w:pPr>
    <w:rPr>
      <w:rFonts w:ascii="Times New Roman" w:eastAsia="Times New Roman" w:hAnsi="Times New Roman" w:cs="Times New Roman"/>
      <w:kern w:val="0"/>
      <w:szCs w:val="20"/>
      <w:lang w:val="en-GB"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240781">
      <w:bodyDiv w:val="1"/>
      <w:marLeft w:val="0"/>
      <w:marRight w:val="0"/>
      <w:marTop w:val="0"/>
      <w:marBottom w:val="0"/>
      <w:divBdr>
        <w:top w:val="none" w:sz="0" w:space="0" w:color="auto"/>
        <w:left w:val="none" w:sz="0" w:space="0" w:color="auto"/>
        <w:bottom w:val="none" w:sz="0" w:space="0" w:color="auto"/>
        <w:right w:val="none" w:sz="0" w:space="0" w:color="auto"/>
      </w:divBdr>
      <w:divsChild>
        <w:div w:id="121198793">
          <w:marLeft w:val="0"/>
          <w:marRight w:val="0"/>
          <w:marTop w:val="0"/>
          <w:marBottom w:val="0"/>
          <w:divBdr>
            <w:top w:val="none" w:sz="0" w:space="0" w:color="auto"/>
            <w:left w:val="none" w:sz="0" w:space="0" w:color="auto"/>
            <w:bottom w:val="none" w:sz="0" w:space="0" w:color="auto"/>
            <w:right w:val="none" w:sz="0" w:space="0" w:color="auto"/>
          </w:divBdr>
        </w:div>
        <w:div w:id="1067150420">
          <w:marLeft w:val="0"/>
          <w:marRight w:val="0"/>
          <w:marTop w:val="0"/>
          <w:marBottom w:val="0"/>
          <w:divBdr>
            <w:top w:val="none" w:sz="0" w:space="0" w:color="auto"/>
            <w:left w:val="none" w:sz="0" w:space="0" w:color="auto"/>
            <w:bottom w:val="none" w:sz="0" w:space="0" w:color="auto"/>
            <w:right w:val="none" w:sz="0" w:space="0" w:color="auto"/>
          </w:divBdr>
        </w:div>
        <w:div w:id="2128352544">
          <w:marLeft w:val="0"/>
          <w:marRight w:val="0"/>
          <w:marTop w:val="0"/>
          <w:marBottom w:val="0"/>
          <w:divBdr>
            <w:top w:val="none" w:sz="0" w:space="0" w:color="auto"/>
            <w:left w:val="none" w:sz="0" w:space="0" w:color="auto"/>
            <w:bottom w:val="none" w:sz="0" w:space="0" w:color="auto"/>
            <w:right w:val="none" w:sz="0" w:space="0" w:color="auto"/>
          </w:divBdr>
        </w:div>
        <w:div w:id="1906598422">
          <w:marLeft w:val="0"/>
          <w:marRight w:val="0"/>
          <w:marTop w:val="0"/>
          <w:marBottom w:val="0"/>
          <w:divBdr>
            <w:top w:val="none" w:sz="0" w:space="0" w:color="auto"/>
            <w:left w:val="none" w:sz="0" w:space="0" w:color="auto"/>
            <w:bottom w:val="none" w:sz="0" w:space="0" w:color="auto"/>
            <w:right w:val="none" w:sz="0" w:space="0" w:color="auto"/>
          </w:divBdr>
        </w:div>
      </w:divsChild>
    </w:div>
    <w:div w:id="1439133292">
      <w:bodyDiv w:val="1"/>
      <w:marLeft w:val="0"/>
      <w:marRight w:val="0"/>
      <w:marTop w:val="0"/>
      <w:marBottom w:val="0"/>
      <w:divBdr>
        <w:top w:val="none" w:sz="0" w:space="0" w:color="auto"/>
        <w:left w:val="none" w:sz="0" w:space="0" w:color="auto"/>
        <w:bottom w:val="none" w:sz="0" w:space="0" w:color="auto"/>
        <w:right w:val="none" w:sz="0" w:space="0" w:color="auto"/>
      </w:divBdr>
      <w:divsChild>
        <w:div w:id="58289347">
          <w:marLeft w:val="0"/>
          <w:marRight w:val="0"/>
          <w:marTop w:val="0"/>
          <w:marBottom w:val="0"/>
          <w:divBdr>
            <w:top w:val="none" w:sz="0" w:space="0" w:color="auto"/>
            <w:left w:val="none" w:sz="0" w:space="0" w:color="auto"/>
            <w:bottom w:val="none" w:sz="0" w:space="0" w:color="auto"/>
            <w:right w:val="none" w:sz="0" w:space="0" w:color="auto"/>
          </w:divBdr>
        </w:div>
        <w:div w:id="645470658">
          <w:marLeft w:val="0"/>
          <w:marRight w:val="0"/>
          <w:marTop w:val="0"/>
          <w:marBottom w:val="0"/>
          <w:divBdr>
            <w:top w:val="none" w:sz="0" w:space="0" w:color="auto"/>
            <w:left w:val="none" w:sz="0" w:space="0" w:color="auto"/>
            <w:bottom w:val="none" w:sz="0" w:space="0" w:color="auto"/>
            <w:right w:val="none" w:sz="0" w:space="0" w:color="auto"/>
          </w:divBdr>
        </w:div>
        <w:div w:id="860975892">
          <w:marLeft w:val="0"/>
          <w:marRight w:val="0"/>
          <w:marTop w:val="0"/>
          <w:marBottom w:val="0"/>
          <w:divBdr>
            <w:top w:val="none" w:sz="0" w:space="0" w:color="auto"/>
            <w:left w:val="none" w:sz="0" w:space="0" w:color="auto"/>
            <w:bottom w:val="none" w:sz="0" w:space="0" w:color="auto"/>
            <w:right w:val="none" w:sz="0" w:space="0" w:color="auto"/>
          </w:divBdr>
        </w:div>
        <w:div w:id="192992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DC9E6-662E-4771-882F-1D91B279D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1127</Words>
  <Characters>6428</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FIDELE Josue</dc:creator>
  <cp:keywords/>
  <dc:description/>
  <cp:lastModifiedBy>BEAUGE Kesner Junior</cp:lastModifiedBy>
  <cp:revision>2</cp:revision>
  <dcterms:created xsi:type="dcterms:W3CDTF">2024-09-06T01:49:00Z</dcterms:created>
  <dcterms:modified xsi:type="dcterms:W3CDTF">2024-09-06T01:49:00Z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2024-08-12T22:11:43Z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c4692069-03a6-436f-aa2a-3064f682d957</vt:lpwstr>
  </property>
  <property fmtid="{D5CDD505-2E9C-101B-9397-08002B2CF9AE}" pid="8" name="MSIP_Label_2059aa38-f392-4105-be92-628035578272_ContentBits">
    <vt:lpwstr>0</vt:lpwstr>
  </property>
</Properties>
</file>