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Rule="auto"/>
        <w:rPr>
          <w:b w:val="1"/>
        </w:rPr>
      </w:pPr>
      <w:bookmarkStart w:colFirst="0" w:colLast="0" w:name="_heading=h.3znysh7" w:id="0"/>
      <w:bookmarkEnd w:id="0"/>
      <w:r w:rsidDel="00000000" w:rsidR="00000000" w:rsidRPr="00000000">
        <w:rPr>
          <w:rtl w:val="0"/>
        </w:rPr>
      </w:r>
    </w:p>
    <w:p w:rsidR="00000000" w:rsidDel="00000000" w:rsidP="00000000" w:rsidRDefault="00000000" w:rsidRPr="00000000" w14:paraId="00000002">
      <w:pPr>
        <w:widowControl w:val="0"/>
        <w:spacing w:before="240" w:line="276" w:lineRule="auto"/>
        <w:jc w:val="center"/>
        <w:rPr>
          <w:b w:val="1"/>
          <w:color w:val="ff0000"/>
          <w:u w:val="single"/>
        </w:rPr>
      </w:pPr>
      <w:r w:rsidDel="00000000" w:rsidR="00000000" w:rsidRPr="00000000">
        <w:rPr>
          <w:b w:val="1"/>
          <w:color w:val="ff0000"/>
          <w:u w:val="single"/>
          <w:rtl w:val="0"/>
        </w:rPr>
        <w:t xml:space="preserve">(modificado con Enmienda N° 2</w:t>
      </w:r>
      <w:r w:rsidDel="00000000" w:rsidR="00000000" w:rsidRPr="00000000">
        <w:rPr>
          <w:b w:val="1"/>
          <w:color w:val="ff0000"/>
          <w:highlight w:val="white"/>
          <w:u w:val="single"/>
          <w:rtl w:val="0"/>
        </w:rPr>
        <w:t xml:space="preserve">  No</w:t>
      </w:r>
      <w:r w:rsidDel="00000000" w:rsidR="00000000" w:rsidRPr="00000000">
        <w:rPr>
          <w:b w:val="1"/>
          <w:color w:val="ff0000"/>
          <w:u w:val="single"/>
          <w:rtl w:val="0"/>
        </w:rPr>
        <w:t xml:space="preserve">ta: Considerar que las palabras o párrafos resaltados en rojo son aquellos que han sido modificados de los requerimientos.)</w:t>
      </w:r>
    </w:p>
    <w:p w:rsidR="00000000" w:rsidDel="00000000" w:rsidP="00000000" w:rsidRDefault="00000000" w:rsidRPr="00000000" w14:paraId="00000003">
      <w:pPr>
        <w:widowControl w:val="0"/>
        <w:spacing w:before="240" w:line="276" w:lineRule="auto"/>
        <w:jc w:val="center"/>
        <w:rPr>
          <w:b w:val="1"/>
          <w:color w:val="ff0000"/>
          <w:u w:val="single"/>
        </w:rPr>
      </w:pPr>
      <w:r w:rsidDel="00000000" w:rsidR="00000000" w:rsidRPr="00000000">
        <w:rPr>
          <w:rtl w:val="0"/>
        </w:rPr>
      </w:r>
    </w:p>
    <w:p w:rsidR="00000000" w:rsidDel="00000000" w:rsidP="00000000" w:rsidRDefault="00000000" w:rsidRPr="00000000" w14:paraId="00000004">
      <w:pPr>
        <w:rPr>
          <w:sz w:val="21"/>
          <w:szCs w:val="21"/>
        </w:rPr>
      </w:pPr>
      <w:r w:rsidDel="00000000" w:rsidR="00000000" w:rsidRPr="00000000">
        <w:rPr>
          <w:rtl w:val="0"/>
        </w:rPr>
      </w:r>
    </w:p>
    <w:tbl>
      <w:tblPr>
        <w:tblStyle w:val="Table1"/>
        <w:tblW w:w="8897.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897"/>
        <w:tblGridChange w:id="0">
          <w:tblGrid>
            <w:gridCol w:w="8897"/>
          </w:tblGrid>
        </w:tblGridChange>
      </w:tblGrid>
      <w:tr>
        <w:trPr>
          <w:cantSplit w:val="0"/>
          <w:tblHeader w:val="0"/>
        </w:trPr>
        <w:tc>
          <w:tcPr>
            <w:vAlign w:val="center"/>
          </w:tcPr>
          <w:p w:rsidR="00000000" w:rsidDel="00000000" w:rsidP="00000000" w:rsidRDefault="00000000" w:rsidRPr="00000000" w14:paraId="00000005">
            <w:pPr>
              <w:jc w:val="center"/>
              <w:rPr>
                <w:rFonts w:ascii="Arial" w:cs="Arial" w:eastAsia="Arial" w:hAnsi="Arial"/>
                <w:b w:val="1"/>
                <w:color w:val="0092d1"/>
                <w:sz w:val="48"/>
                <w:szCs w:val="48"/>
              </w:rPr>
            </w:pPr>
            <w:r w:rsidDel="00000000" w:rsidR="00000000" w:rsidRPr="00000000">
              <w:rPr>
                <w:rFonts w:ascii="Arial" w:cs="Arial" w:eastAsia="Arial" w:hAnsi="Arial"/>
                <w:b w:val="1"/>
                <w:color w:val="0092d1"/>
                <w:sz w:val="48"/>
                <w:szCs w:val="48"/>
                <w:rtl w:val="0"/>
              </w:rPr>
              <w:t xml:space="preserve">Solicitud de cotización </w:t>
            </w:r>
          </w:p>
          <w:p w:rsidR="00000000" w:rsidDel="00000000" w:rsidP="00000000" w:rsidRDefault="00000000" w:rsidRPr="00000000" w14:paraId="00000006">
            <w:pPr>
              <w:jc w:val="center"/>
              <w:rPr>
                <w:rFonts w:ascii="Arial" w:cs="Arial" w:eastAsia="Arial" w:hAnsi="Arial"/>
                <w:b w:val="1"/>
                <w:color w:val="0092d1"/>
                <w:sz w:val="48"/>
                <w:szCs w:val="48"/>
              </w:rPr>
            </w:pPr>
            <w:r w:rsidDel="00000000" w:rsidR="00000000" w:rsidRPr="00000000">
              <w:rPr>
                <w:rFonts w:ascii="Arial" w:cs="Arial" w:eastAsia="Arial" w:hAnsi="Arial"/>
                <w:b w:val="1"/>
                <w:color w:val="0092d1"/>
                <w:sz w:val="48"/>
                <w:szCs w:val="48"/>
                <w:rtl w:val="0"/>
              </w:rPr>
              <w:t xml:space="preserve">para bienes RFQ</w:t>
            </w:r>
          </w:p>
          <w:p w:rsidR="00000000" w:rsidDel="00000000" w:rsidP="00000000" w:rsidRDefault="00000000" w:rsidRPr="00000000" w14:paraId="00000007">
            <w:pPr>
              <w:jc w:val="center"/>
              <w:rPr>
                <w:rFonts w:ascii="Arial" w:cs="Arial" w:eastAsia="Arial" w:hAnsi="Arial"/>
                <w:b w:val="1"/>
                <w:color w:val="0092d1"/>
                <w:sz w:val="48"/>
                <w:szCs w:val="48"/>
                <w:u w:val="singl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92d1"/>
                <w:sz w:val="36"/>
                <w:szCs w:val="36"/>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92d1"/>
                <w:sz w:val="36"/>
                <w:szCs w:val="36"/>
              </w:rPr>
            </w:pPr>
            <w:r w:rsidDel="00000000" w:rsidR="00000000" w:rsidRPr="00000000">
              <w:rPr>
                <w:rFonts w:ascii="Arial" w:cs="Arial" w:eastAsia="Arial" w:hAnsi="Arial"/>
                <w:b w:val="1"/>
                <w:color w:val="0092d1"/>
                <w:sz w:val="36"/>
                <w:szCs w:val="36"/>
                <w:rtl w:val="0"/>
              </w:rPr>
              <w:t xml:space="preserve">Suministro de Equipos Médicos para el servicio de Atención Prehospitalaria del Ministerio de Salud Pública del Ecuador</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92d1"/>
                <w:sz w:val="36"/>
                <w:szCs w:val="36"/>
              </w:rPr>
            </w:pPr>
            <w:bookmarkStart w:colFirst="0" w:colLast="0" w:name="_heading=h.fr3x4i3olvbs" w:id="1"/>
            <w:bookmarkEnd w:id="1"/>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color w:val="0092d1"/>
                <w:sz w:val="36"/>
                <w:szCs w:val="36"/>
                <w:highlight w:val="lightGray"/>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color w:val="000000"/>
                <w:sz w:val="28"/>
                <w:szCs w:val="28"/>
              </w:rPr>
            </w:pPr>
            <w:r w:rsidDel="00000000" w:rsidR="00000000" w:rsidRPr="00000000">
              <w:rPr>
                <w:rFonts w:ascii="Arial" w:cs="Arial" w:eastAsia="Arial" w:hAnsi="Arial"/>
                <w:color w:val="000000"/>
                <w:sz w:val="28"/>
                <w:szCs w:val="28"/>
                <w:rtl w:val="0"/>
              </w:rPr>
              <w:t xml:space="preserve">Núm. de referencia de la solicitud de cotización: </w:t>
            </w:r>
          </w:p>
          <w:p w:rsidR="00000000" w:rsidDel="00000000" w:rsidP="00000000" w:rsidRDefault="00000000" w:rsidRPr="00000000" w14:paraId="0000000E">
            <w:pPr>
              <w:pBdr>
                <w:top w:space="0" w:sz="0" w:val="nil"/>
                <w:left w:space="0" w:sz="0" w:val="nil"/>
                <w:bottom w:space="0" w:sz="0" w:val="nil"/>
                <w:right w:space="0" w:sz="0" w:val="nil"/>
                <w:between w:space="0" w:sz="0" w:val="nil"/>
              </w:pBdr>
              <w:jc w:val="center"/>
              <w:rPr>
                <w:rFonts w:ascii="Arial" w:cs="Arial" w:eastAsia="Arial" w:hAnsi="Arial"/>
                <w:b w:val="1"/>
                <w:color w:val="000000"/>
                <w:sz w:val="28"/>
                <w:szCs w:val="28"/>
              </w:rPr>
            </w:pPr>
            <w:r w:rsidDel="00000000" w:rsidR="00000000" w:rsidRPr="00000000">
              <w:rPr>
                <w:rFonts w:ascii="Arial" w:cs="Arial" w:eastAsia="Arial" w:hAnsi="Arial"/>
                <w:b w:val="1"/>
                <w:sz w:val="28"/>
                <w:szCs w:val="28"/>
                <w:rtl w:val="0"/>
              </w:rPr>
              <w:t xml:space="preserve">RFQ/2024/3722</w:t>
            </w:r>
            <w:r w:rsidDel="00000000" w:rsidR="00000000" w:rsidRPr="00000000">
              <w:rPr>
                <w:rtl w:val="0"/>
              </w:rPr>
            </w:r>
          </w:p>
        </w:tc>
      </w:tr>
    </w:tbl>
    <w:p w:rsidR="00000000" w:rsidDel="00000000" w:rsidP="00000000" w:rsidRDefault="00000000" w:rsidRPr="00000000" w14:paraId="0000000F">
      <w:pPr>
        <w:ind w:right="1215"/>
        <w:jc w:val="right"/>
        <w:rPr>
          <w:color w:val="000000"/>
          <w:sz w:val="22"/>
          <w:szCs w:val="22"/>
        </w:rPr>
      </w:pPr>
      <w:r w:rsidDel="00000000" w:rsidR="00000000" w:rsidRPr="00000000">
        <w:rPr>
          <w:rtl w:val="0"/>
        </w:rPr>
      </w:r>
    </w:p>
    <w:p w:rsidR="00000000" w:rsidDel="00000000" w:rsidP="00000000" w:rsidRDefault="00000000" w:rsidRPr="00000000" w14:paraId="00000010">
      <w:pPr>
        <w:ind w:right="1215"/>
        <w:rPr/>
      </w:pPr>
      <w:r w:rsidDel="00000000" w:rsidR="00000000" w:rsidRPr="00000000">
        <w:br w:type="page"/>
      </w:r>
      <w:r w:rsidDel="00000000" w:rsidR="00000000" w:rsidRPr="00000000">
        <w:rPr>
          <w:rtl w:val="0"/>
        </w:rPr>
      </w:r>
    </w:p>
    <w:p w:rsidR="00000000" w:rsidDel="00000000" w:rsidP="00000000" w:rsidRDefault="00000000" w:rsidRPr="00000000" w14:paraId="00000011">
      <w:pPr>
        <w:ind w:right="1215"/>
        <w:rPr/>
      </w:pPr>
      <w:r w:rsidDel="00000000" w:rsidR="00000000" w:rsidRPr="00000000">
        <w:rPr>
          <w:rtl w:val="0"/>
        </w:rPr>
        <w:t xml:space="preserve">Estimado/a Sr. / Sra.:</w:t>
      </w:r>
    </w:p>
    <w:p w:rsidR="00000000" w:rsidDel="00000000" w:rsidP="00000000" w:rsidRDefault="00000000" w:rsidRPr="00000000" w14:paraId="00000012">
      <w:pPr>
        <w:ind w:right="1215"/>
        <w:rPr/>
      </w:pPr>
      <w:r w:rsidDel="00000000" w:rsidR="00000000" w:rsidRPr="00000000">
        <w:rPr>
          <w:rtl w:val="0"/>
        </w:rPr>
      </w:r>
    </w:p>
    <w:p w:rsidR="00000000" w:rsidDel="00000000" w:rsidP="00000000" w:rsidRDefault="00000000" w:rsidRPr="00000000" w14:paraId="00000013">
      <w:pPr>
        <w:jc w:val="both"/>
        <w:rPr>
          <w:b w:val="1"/>
        </w:rPr>
      </w:pPr>
      <w:bookmarkStart w:colFirst="0" w:colLast="0" w:name="_heading=h.30j0zll" w:id="2"/>
      <w:bookmarkEnd w:id="2"/>
      <w:r w:rsidDel="00000000" w:rsidR="00000000" w:rsidRPr="00000000">
        <w:rPr>
          <w:b w:val="1"/>
          <w:rtl w:val="0"/>
        </w:rPr>
        <w:t xml:space="preserve">Asunto: Solicitud de cotizaciones para el “Suministro de Equipos Médicos para el servicio de Atención Prehospitalaria del Ministerio de Salud Pública del Ecuador”.</w:t>
      </w:r>
    </w:p>
    <w:p w:rsidR="00000000" w:rsidDel="00000000" w:rsidP="00000000" w:rsidRDefault="00000000" w:rsidRPr="00000000" w14:paraId="00000014">
      <w:pPr>
        <w:jc w:val="both"/>
        <w:rPr>
          <w:b w:val="1"/>
        </w:rPr>
      </w:pPr>
      <w:bookmarkStart w:colFirst="0" w:colLast="0" w:name="_heading=h.zc1kgt9bjv4k" w:id="3"/>
      <w:bookmarkEnd w:id="3"/>
      <w:r w:rsidDel="00000000" w:rsidR="00000000" w:rsidRPr="00000000">
        <w:rPr>
          <w:rtl w:val="0"/>
        </w:rPr>
      </w:r>
    </w:p>
    <w:p w:rsidR="00000000" w:rsidDel="00000000" w:rsidP="00000000" w:rsidRDefault="00000000" w:rsidRPr="00000000" w14:paraId="00000015">
      <w:pPr>
        <w:ind w:right="-28"/>
        <w:jc w:val="both"/>
        <w:rPr/>
      </w:pPr>
      <w:r w:rsidDel="00000000" w:rsidR="00000000" w:rsidRPr="00000000">
        <w:rPr>
          <w:rtl w:val="0"/>
        </w:rPr>
        <w:t xml:space="preserve">La Oficina de las Naciones Unidas de Servicios para Proyectos (UNOPS) tiene el agrado de invitar a los posibles licitantes a presentar una cotización de conformidad con las Condiciones Generales de Contrato de UNOPS y con la lista de requisitos y procesos que figuran en esta Solicitud de cotizaciones.</w:t>
      </w:r>
    </w:p>
    <w:p w:rsidR="00000000" w:rsidDel="00000000" w:rsidP="00000000" w:rsidRDefault="00000000" w:rsidRPr="00000000" w14:paraId="00000016">
      <w:pPr>
        <w:ind w:right="-28"/>
        <w:jc w:val="both"/>
        <w:rPr/>
      </w:pPr>
      <w:r w:rsidDel="00000000" w:rsidR="00000000" w:rsidRPr="00000000">
        <w:rPr>
          <w:rtl w:val="0"/>
        </w:rPr>
      </w:r>
    </w:p>
    <w:p w:rsidR="00000000" w:rsidDel="00000000" w:rsidP="00000000" w:rsidRDefault="00000000" w:rsidRPr="00000000" w14:paraId="00000017">
      <w:pPr>
        <w:spacing w:after="60" w:lineRule="auto"/>
        <w:jc w:val="both"/>
        <w:rPr/>
      </w:pPr>
      <w:r w:rsidDel="00000000" w:rsidR="00000000" w:rsidRPr="00000000">
        <w:rPr>
          <w:rtl w:val="0"/>
        </w:rPr>
        <w:t xml:space="preserve">La presente solicitud de cotización consta de los elementos siguientes: </w:t>
      </w:r>
    </w:p>
    <w:p w:rsidR="00000000" w:rsidDel="00000000" w:rsidP="00000000" w:rsidRDefault="00000000" w:rsidRPr="00000000" w14:paraId="00000018">
      <w:pPr>
        <w:numPr>
          <w:ilvl w:val="0"/>
          <w:numId w:val="12"/>
        </w:numPr>
        <w:ind w:left="720" w:hanging="360"/>
        <w:jc w:val="both"/>
        <w:rPr>
          <w:highlight w:val="white"/>
        </w:rPr>
      </w:pPr>
      <w:r w:rsidDel="00000000" w:rsidR="00000000" w:rsidRPr="00000000">
        <w:rPr>
          <w:highlight w:val="white"/>
          <w:rtl w:val="0"/>
        </w:rPr>
        <w:t xml:space="preserve">La presente Carta de invitación </w:t>
      </w:r>
    </w:p>
    <w:p w:rsidR="00000000" w:rsidDel="00000000" w:rsidP="00000000" w:rsidRDefault="00000000" w:rsidRPr="00000000" w14:paraId="00000019">
      <w:pPr>
        <w:numPr>
          <w:ilvl w:val="0"/>
          <w:numId w:val="12"/>
        </w:numPr>
        <w:ind w:left="720" w:hanging="360"/>
        <w:jc w:val="both"/>
        <w:rPr>
          <w:highlight w:val="white"/>
        </w:rPr>
      </w:pPr>
      <w:r w:rsidDel="00000000" w:rsidR="00000000" w:rsidRPr="00000000">
        <w:rPr>
          <w:highlight w:val="white"/>
          <w:rtl w:val="0"/>
        </w:rPr>
        <w:t xml:space="preserve">Sección I: Detalles de la licitación</w:t>
      </w:r>
    </w:p>
    <w:p w:rsidR="00000000" w:rsidDel="00000000" w:rsidP="00000000" w:rsidRDefault="00000000" w:rsidRPr="00000000" w14:paraId="0000001A">
      <w:pPr>
        <w:numPr>
          <w:ilvl w:val="0"/>
          <w:numId w:val="12"/>
        </w:numPr>
        <w:ind w:left="720" w:hanging="360"/>
        <w:jc w:val="both"/>
        <w:rPr>
          <w:highlight w:val="white"/>
        </w:rPr>
      </w:pPr>
      <w:r w:rsidDel="00000000" w:rsidR="00000000" w:rsidRPr="00000000">
        <w:rPr>
          <w:highlight w:val="white"/>
          <w:rtl w:val="0"/>
        </w:rPr>
        <w:t xml:space="preserve">Sección II: Instrucciones para los licitantes</w:t>
      </w:r>
    </w:p>
    <w:p w:rsidR="00000000" w:rsidDel="00000000" w:rsidP="00000000" w:rsidRDefault="00000000" w:rsidRPr="00000000" w14:paraId="0000001B">
      <w:pPr>
        <w:numPr>
          <w:ilvl w:val="0"/>
          <w:numId w:val="12"/>
        </w:numPr>
        <w:ind w:left="720" w:hanging="360"/>
        <w:jc w:val="both"/>
        <w:rPr>
          <w:highlight w:val="white"/>
        </w:rPr>
      </w:pPr>
      <w:r w:rsidDel="00000000" w:rsidR="00000000" w:rsidRPr="00000000">
        <w:rPr>
          <w:highlight w:val="white"/>
          <w:rtl w:val="0"/>
        </w:rPr>
        <w:t xml:space="preserve">Sección III: Lista de requerimientos</w:t>
      </w:r>
    </w:p>
    <w:p w:rsidR="00000000" w:rsidDel="00000000" w:rsidP="00000000" w:rsidRDefault="00000000" w:rsidRPr="00000000" w14:paraId="0000001C">
      <w:pPr>
        <w:numPr>
          <w:ilvl w:val="0"/>
          <w:numId w:val="12"/>
        </w:numPr>
        <w:spacing w:line="280" w:lineRule="auto"/>
        <w:ind w:left="720" w:hanging="360"/>
        <w:rPr>
          <w:highlight w:val="white"/>
        </w:rPr>
      </w:pPr>
      <w:r w:rsidDel="00000000" w:rsidR="00000000" w:rsidRPr="00000000">
        <w:rPr>
          <w:highlight w:val="white"/>
          <w:rtl w:val="0"/>
        </w:rPr>
        <w:t xml:space="preserve">Sección IV: Anexos de la cotización </w:t>
      </w:r>
    </w:p>
    <w:p w:rsidR="00000000" w:rsidDel="00000000" w:rsidP="00000000" w:rsidRDefault="00000000" w:rsidRPr="00000000" w14:paraId="0000001D">
      <w:pPr>
        <w:numPr>
          <w:ilvl w:val="1"/>
          <w:numId w:val="12"/>
        </w:numPr>
        <w:ind w:left="1440" w:hanging="360"/>
        <w:jc w:val="both"/>
        <w:rPr/>
      </w:pPr>
      <w:r w:rsidDel="00000000" w:rsidR="00000000" w:rsidRPr="00000000">
        <w:rPr>
          <w:rtl w:val="0"/>
        </w:rPr>
        <w:t xml:space="preserve">Anexo A: Formulario de presentación de cotización</w:t>
      </w:r>
    </w:p>
    <w:p w:rsidR="00000000" w:rsidDel="00000000" w:rsidP="00000000" w:rsidRDefault="00000000" w:rsidRPr="00000000" w14:paraId="0000001E">
      <w:pPr>
        <w:numPr>
          <w:ilvl w:val="1"/>
          <w:numId w:val="12"/>
        </w:numPr>
        <w:ind w:left="1440" w:hanging="360"/>
        <w:jc w:val="both"/>
        <w:rPr/>
      </w:pPr>
      <w:r w:rsidDel="00000000" w:rsidR="00000000" w:rsidRPr="00000000">
        <w:rPr>
          <w:rtl w:val="0"/>
        </w:rPr>
        <w:t xml:space="preserve">Anexo B: Formulario de oferta de precios</w:t>
      </w:r>
    </w:p>
    <w:p w:rsidR="00000000" w:rsidDel="00000000" w:rsidP="00000000" w:rsidRDefault="00000000" w:rsidRPr="00000000" w14:paraId="0000001F">
      <w:pPr>
        <w:numPr>
          <w:ilvl w:val="1"/>
          <w:numId w:val="12"/>
        </w:numPr>
        <w:ind w:left="1440" w:hanging="360"/>
        <w:jc w:val="both"/>
        <w:rPr/>
      </w:pPr>
      <w:r w:rsidDel="00000000" w:rsidR="00000000" w:rsidRPr="00000000">
        <w:rPr>
          <w:rtl w:val="0"/>
        </w:rPr>
        <w:t xml:space="preserve">Anexo C: Formulario de oferta técnica</w:t>
      </w:r>
    </w:p>
    <w:p w:rsidR="00000000" w:rsidDel="00000000" w:rsidP="00000000" w:rsidRDefault="00000000" w:rsidRPr="00000000" w14:paraId="00000020">
      <w:pPr>
        <w:numPr>
          <w:ilvl w:val="1"/>
          <w:numId w:val="12"/>
        </w:numPr>
        <w:ind w:left="1440" w:hanging="360"/>
        <w:jc w:val="both"/>
        <w:rPr>
          <w:highlight w:val="white"/>
        </w:rPr>
      </w:pPr>
      <w:r w:rsidDel="00000000" w:rsidR="00000000" w:rsidRPr="00000000">
        <w:rPr>
          <w:highlight w:val="white"/>
          <w:rtl w:val="0"/>
        </w:rPr>
        <w:t xml:space="preserve">Anexo D: Formulario de autorización del fabricante o autorización del distribuidor autorizado de la marca</w:t>
      </w:r>
    </w:p>
    <w:p w:rsidR="00000000" w:rsidDel="00000000" w:rsidP="00000000" w:rsidRDefault="00000000" w:rsidRPr="00000000" w14:paraId="00000021">
      <w:pPr>
        <w:numPr>
          <w:ilvl w:val="1"/>
          <w:numId w:val="12"/>
        </w:numPr>
        <w:ind w:left="1440" w:hanging="360"/>
        <w:jc w:val="both"/>
        <w:rPr>
          <w:highlight w:val="white"/>
        </w:rPr>
      </w:pPr>
      <w:r w:rsidDel="00000000" w:rsidR="00000000" w:rsidRPr="00000000">
        <w:rPr>
          <w:highlight w:val="white"/>
          <w:rtl w:val="0"/>
        </w:rPr>
        <w:t xml:space="preserve">Anexo E: Formulario de declaración de desempeño </w:t>
      </w:r>
    </w:p>
    <w:p w:rsidR="00000000" w:rsidDel="00000000" w:rsidP="00000000" w:rsidRDefault="00000000" w:rsidRPr="00000000" w14:paraId="00000022">
      <w:pPr>
        <w:numPr>
          <w:ilvl w:val="1"/>
          <w:numId w:val="12"/>
        </w:numPr>
        <w:ind w:left="1440" w:hanging="360"/>
        <w:jc w:val="both"/>
        <w:rPr>
          <w:highlight w:val="white"/>
        </w:rPr>
      </w:pPr>
      <w:r w:rsidDel="00000000" w:rsidR="00000000" w:rsidRPr="00000000">
        <w:rPr>
          <w:highlight w:val="white"/>
          <w:rtl w:val="0"/>
        </w:rPr>
        <w:t xml:space="preserve">Anexo F: Formulario de declaración jurada de calidad de los bienes</w:t>
      </w:r>
    </w:p>
    <w:p w:rsidR="00000000" w:rsidDel="00000000" w:rsidP="00000000" w:rsidRDefault="00000000" w:rsidRPr="00000000" w14:paraId="00000023">
      <w:pPr>
        <w:numPr>
          <w:ilvl w:val="1"/>
          <w:numId w:val="12"/>
        </w:numPr>
        <w:ind w:left="1440" w:hanging="360"/>
        <w:jc w:val="both"/>
        <w:rPr>
          <w:highlight w:val="white"/>
        </w:rPr>
      </w:pPr>
      <w:r w:rsidDel="00000000" w:rsidR="00000000" w:rsidRPr="00000000">
        <w:rPr>
          <w:highlight w:val="white"/>
          <w:rtl w:val="0"/>
        </w:rPr>
        <w:t xml:space="preserve">Anexo G: Formulario de carta de compromiso del plazo de entrega</w:t>
      </w:r>
    </w:p>
    <w:p w:rsidR="00000000" w:rsidDel="00000000" w:rsidP="00000000" w:rsidRDefault="00000000" w:rsidRPr="00000000" w14:paraId="00000024">
      <w:pPr>
        <w:numPr>
          <w:ilvl w:val="1"/>
          <w:numId w:val="12"/>
        </w:numPr>
        <w:ind w:left="1440" w:hanging="360"/>
        <w:jc w:val="both"/>
        <w:rPr>
          <w:highlight w:val="white"/>
        </w:rPr>
      </w:pPr>
      <w:r w:rsidDel="00000000" w:rsidR="00000000" w:rsidRPr="00000000">
        <w:rPr>
          <w:highlight w:val="white"/>
          <w:rtl w:val="0"/>
        </w:rPr>
        <w:t xml:space="preserve">Anexo H: Formulario de declaración jurada de no estar inhabilitado</w:t>
      </w:r>
    </w:p>
    <w:p w:rsidR="00000000" w:rsidDel="00000000" w:rsidP="00000000" w:rsidRDefault="00000000" w:rsidRPr="00000000" w14:paraId="00000025">
      <w:pPr>
        <w:numPr>
          <w:ilvl w:val="1"/>
          <w:numId w:val="12"/>
        </w:numPr>
        <w:ind w:left="1440" w:hanging="360"/>
        <w:jc w:val="both"/>
        <w:rPr>
          <w:highlight w:val="white"/>
        </w:rPr>
      </w:pPr>
      <w:r w:rsidDel="00000000" w:rsidR="00000000" w:rsidRPr="00000000">
        <w:rPr>
          <w:highlight w:val="white"/>
          <w:rtl w:val="0"/>
        </w:rPr>
        <w:t xml:space="preserve">Anexo I: Formulario de conformidad del Licitante</w:t>
      </w:r>
    </w:p>
    <w:p w:rsidR="00000000" w:rsidDel="00000000" w:rsidP="00000000" w:rsidRDefault="00000000" w:rsidRPr="00000000" w14:paraId="00000026">
      <w:pPr>
        <w:numPr>
          <w:ilvl w:val="1"/>
          <w:numId w:val="12"/>
        </w:numPr>
        <w:ind w:left="1440" w:hanging="360"/>
        <w:jc w:val="both"/>
        <w:rPr>
          <w:highlight w:val="white"/>
        </w:rPr>
      </w:pPr>
      <w:r w:rsidDel="00000000" w:rsidR="00000000" w:rsidRPr="00000000">
        <w:rPr>
          <w:highlight w:val="white"/>
          <w:rtl w:val="0"/>
        </w:rPr>
        <w:t xml:space="preserve">Anexo J: Formulario de capacidad para brindar soporte técnico en Ecuador</w:t>
      </w:r>
    </w:p>
    <w:p w:rsidR="00000000" w:rsidDel="00000000" w:rsidP="00000000" w:rsidRDefault="00000000" w:rsidRPr="00000000" w14:paraId="00000027">
      <w:pPr>
        <w:numPr>
          <w:ilvl w:val="1"/>
          <w:numId w:val="12"/>
        </w:numPr>
        <w:ind w:left="1440" w:hanging="360"/>
        <w:jc w:val="both"/>
        <w:rPr>
          <w:highlight w:val="white"/>
        </w:rPr>
      </w:pPr>
      <w:r w:rsidDel="00000000" w:rsidR="00000000" w:rsidRPr="00000000">
        <w:rPr>
          <w:highlight w:val="white"/>
          <w:rtl w:val="0"/>
        </w:rPr>
        <w:t xml:space="preserve">Anexo K: Cuestionario Drive de sostenibilidad para el proveedor</w:t>
      </w:r>
    </w:p>
    <w:p w:rsidR="00000000" w:rsidDel="00000000" w:rsidP="00000000" w:rsidRDefault="00000000" w:rsidRPr="00000000" w14:paraId="00000028">
      <w:pPr>
        <w:numPr>
          <w:ilvl w:val="1"/>
          <w:numId w:val="12"/>
        </w:numPr>
        <w:ind w:left="1440" w:hanging="360"/>
        <w:jc w:val="both"/>
        <w:rPr>
          <w:highlight w:val="white"/>
        </w:rPr>
      </w:pPr>
      <w:r w:rsidDel="00000000" w:rsidR="00000000" w:rsidRPr="00000000">
        <w:rPr>
          <w:highlight w:val="white"/>
          <w:rtl w:val="0"/>
        </w:rPr>
        <w:t xml:space="preserve">Anexo L: Declaración Jurada del Licitante de cumplimiento de aspectos técnicos</w:t>
      </w:r>
    </w:p>
    <w:p w:rsidR="00000000" w:rsidDel="00000000" w:rsidP="00000000" w:rsidRDefault="00000000" w:rsidRPr="00000000" w14:paraId="00000029">
      <w:pPr>
        <w:ind w:left="1440" w:firstLine="0"/>
        <w:jc w:val="both"/>
        <w:rPr>
          <w:shd w:fill="ff9900" w:val="clear"/>
        </w:rPr>
      </w:pPr>
      <w:bookmarkStart w:colFirst="0" w:colLast="0" w:name="_heading=h.1fob9te" w:id="4"/>
      <w:bookmarkEnd w:id="4"/>
      <w:r w:rsidDel="00000000" w:rsidR="00000000" w:rsidRPr="00000000">
        <w:rPr>
          <w:rtl w:val="0"/>
        </w:rPr>
      </w:r>
    </w:p>
    <w:p w:rsidR="00000000" w:rsidDel="00000000" w:rsidP="00000000" w:rsidRDefault="00000000" w:rsidRPr="00000000" w14:paraId="0000002A">
      <w:pPr>
        <w:numPr>
          <w:ilvl w:val="0"/>
          <w:numId w:val="12"/>
        </w:numPr>
        <w:spacing w:line="280" w:lineRule="auto"/>
        <w:ind w:left="720" w:hanging="360"/>
        <w:rPr>
          <w:highlight w:val="white"/>
        </w:rPr>
      </w:pPr>
      <w:r w:rsidDel="00000000" w:rsidR="00000000" w:rsidRPr="00000000">
        <w:rPr>
          <w:highlight w:val="white"/>
          <w:rtl w:val="0"/>
        </w:rPr>
        <w:t xml:space="preserve">Sección V: Anexos al contrato</w:t>
      </w:r>
    </w:p>
    <w:p w:rsidR="00000000" w:rsidDel="00000000" w:rsidP="00000000" w:rsidRDefault="00000000" w:rsidRPr="00000000" w14:paraId="0000002B">
      <w:pPr>
        <w:numPr>
          <w:ilvl w:val="1"/>
          <w:numId w:val="12"/>
        </w:numPr>
        <w:ind w:left="1440" w:hanging="360"/>
        <w:jc w:val="both"/>
        <w:rPr>
          <w:highlight w:val="white"/>
        </w:rPr>
      </w:pPr>
      <w:r w:rsidDel="00000000" w:rsidR="00000000" w:rsidRPr="00000000">
        <w:rPr>
          <w:highlight w:val="white"/>
          <w:rtl w:val="0"/>
        </w:rPr>
        <w:t xml:space="preserve">Anexo V-1: Condiciones Generales de Contratación de UNOPS</w:t>
      </w:r>
    </w:p>
    <w:p w:rsidR="00000000" w:rsidDel="00000000" w:rsidP="00000000" w:rsidRDefault="00000000" w:rsidRPr="00000000" w14:paraId="0000002C">
      <w:pPr>
        <w:numPr>
          <w:ilvl w:val="1"/>
          <w:numId w:val="12"/>
        </w:numPr>
        <w:ind w:left="1440" w:hanging="360"/>
        <w:jc w:val="both"/>
        <w:rPr>
          <w:highlight w:val="white"/>
        </w:rPr>
      </w:pPr>
      <w:r w:rsidDel="00000000" w:rsidR="00000000" w:rsidRPr="00000000">
        <w:rPr>
          <w:highlight w:val="white"/>
          <w:rtl w:val="0"/>
        </w:rPr>
        <w:t xml:space="preserve">Anexo V-2: Condiciones Especiales de Contrato de bienes y servicios</w:t>
      </w:r>
    </w:p>
    <w:p w:rsidR="00000000" w:rsidDel="00000000" w:rsidP="00000000" w:rsidRDefault="00000000" w:rsidRPr="00000000" w14:paraId="0000002D">
      <w:pPr>
        <w:numPr>
          <w:ilvl w:val="1"/>
          <w:numId w:val="12"/>
        </w:numPr>
        <w:pBdr>
          <w:top w:space="0" w:sz="0" w:val="nil"/>
          <w:left w:space="0" w:sz="0" w:val="nil"/>
          <w:bottom w:space="0" w:sz="0" w:val="nil"/>
          <w:right w:space="0" w:sz="0" w:val="nil"/>
          <w:between w:space="0" w:sz="0" w:val="nil"/>
        </w:pBdr>
        <w:ind w:left="1440" w:hanging="360"/>
        <w:jc w:val="both"/>
        <w:rPr>
          <w:highlight w:val="white"/>
        </w:rPr>
      </w:pPr>
      <w:r w:rsidDel="00000000" w:rsidR="00000000" w:rsidRPr="00000000">
        <w:rPr>
          <w:highlight w:val="white"/>
          <w:rtl w:val="0"/>
        </w:rPr>
        <w:t xml:space="preserve">Anexo V-3: Modelo de contrato de bienes y servicios relacionados</w:t>
      </w:r>
    </w:p>
    <w:p w:rsidR="00000000" w:rsidDel="00000000" w:rsidP="00000000" w:rsidRDefault="00000000" w:rsidRPr="00000000" w14:paraId="0000002E">
      <w:pPr>
        <w:ind w:left="1440" w:firstLine="0"/>
        <w:jc w:val="both"/>
        <w:rPr>
          <w:highlight w:val="white"/>
        </w:rPr>
      </w:pPr>
      <w:r w:rsidDel="00000000" w:rsidR="00000000" w:rsidRPr="00000000">
        <w:rPr>
          <w:rtl w:val="0"/>
        </w:rPr>
      </w:r>
    </w:p>
    <w:p w:rsidR="00000000" w:rsidDel="00000000" w:rsidP="00000000" w:rsidRDefault="00000000" w:rsidRPr="00000000" w14:paraId="0000002F">
      <w:pPr>
        <w:ind w:left="1440" w:firstLine="0"/>
        <w:jc w:val="both"/>
        <w:rPr/>
      </w:pPr>
      <w:r w:rsidDel="00000000" w:rsidR="00000000" w:rsidRPr="00000000">
        <w:rPr>
          <w:rtl w:val="0"/>
        </w:rPr>
      </w:r>
    </w:p>
    <w:p w:rsidR="00000000" w:rsidDel="00000000" w:rsidP="00000000" w:rsidRDefault="00000000" w:rsidRPr="00000000" w14:paraId="00000030">
      <w:pPr>
        <w:jc w:val="both"/>
        <w:rPr/>
      </w:pPr>
      <w:r w:rsidDel="00000000" w:rsidR="00000000" w:rsidRPr="00000000">
        <w:rPr>
          <w:rtl w:val="0"/>
        </w:rPr>
        <w:t xml:space="preserve">Si está interesado en presentar una cotización en respuesta a esta solicitud de cotización, prepare su cotización de conformidad con los requisitos y procedimientos que figuran en esta solicitud de cotización y preséntala a UNOPS antes de la fecha límite para la presentación de cotizaciones establecida en la Sección I: Detalles de la licitación. </w:t>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Esperamos recibir con interés su cotización.</w:t>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Aprobado por:</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pPr>
      <w:r w:rsidDel="00000000" w:rsidR="00000000" w:rsidRPr="00000000">
        <w:rPr>
          <w:rtl w:val="0"/>
        </w:rPr>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pPr>
      <w:r w:rsidDel="00000000" w:rsidR="00000000" w:rsidRPr="00000000">
        <w:rPr>
          <w:rtl w:val="0"/>
        </w:rPr>
        <w:t xml:space="preserve">Mónica Siles</w:t>
      </w:r>
    </w:p>
    <w:p w:rsidR="00000000" w:rsidDel="00000000" w:rsidP="00000000" w:rsidRDefault="00000000" w:rsidRPr="00000000" w14:paraId="0000003A">
      <w:pPr>
        <w:jc w:val="both"/>
        <w:rPr/>
      </w:pPr>
      <w:r w:rsidDel="00000000" w:rsidR="00000000" w:rsidRPr="00000000">
        <w:rPr>
          <w:rtl w:val="0"/>
        </w:rPr>
        <w:t xml:space="preserve">Director </w:t>
      </w:r>
    </w:p>
    <w:p w:rsidR="00000000" w:rsidDel="00000000" w:rsidP="00000000" w:rsidRDefault="00000000" w:rsidRPr="00000000" w14:paraId="0000003B">
      <w:pPr>
        <w:jc w:val="both"/>
        <w:rPr/>
      </w:pPr>
      <w:r w:rsidDel="00000000" w:rsidR="00000000" w:rsidRPr="00000000">
        <w:rPr>
          <w:rtl w:val="0"/>
        </w:rPr>
        <w:t xml:space="preserve">UNOPS en Perú-Ecuador</w:t>
      </w:r>
    </w:p>
    <w:p w:rsidR="00000000" w:rsidDel="00000000" w:rsidP="00000000" w:rsidRDefault="00000000" w:rsidRPr="00000000" w14:paraId="0000003C">
      <w:pPr>
        <w:jc w:val="both"/>
        <w:rPr>
          <w:highlight w:val="white"/>
        </w:rPr>
      </w:pPr>
      <w:r w:rsidDel="00000000" w:rsidR="00000000" w:rsidRPr="00000000">
        <w:rPr>
          <w:highlight w:val="white"/>
          <w:rtl w:val="0"/>
        </w:rPr>
        <w:t xml:space="preserve">26 de Agosto de 2024</w:t>
      </w:r>
    </w:p>
    <w:p w:rsidR="00000000" w:rsidDel="00000000" w:rsidP="00000000" w:rsidRDefault="00000000" w:rsidRPr="00000000" w14:paraId="0000003D">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Sección I: Detalles de la licitación </w:t>
      </w:r>
    </w:p>
    <w:tbl>
      <w:tblPr>
        <w:tblStyle w:val="Table2"/>
        <w:tblW w:w="9735.0" w:type="dxa"/>
        <w:jc w:val="center"/>
        <w:tblLayout w:type="fixed"/>
        <w:tblLook w:val="0400"/>
      </w:tblPr>
      <w:tblGrid>
        <w:gridCol w:w="2250"/>
        <w:gridCol w:w="7485"/>
        <w:tblGridChange w:id="0">
          <w:tblGrid>
            <w:gridCol w:w="2250"/>
            <w:gridCol w:w="7485"/>
          </w:tblGrid>
        </w:tblGridChange>
      </w:tblGrid>
      <w:tr>
        <w:trPr>
          <w:cantSplit w:val="0"/>
          <w:trHeight w:val="37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E">
            <w:pPr>
              <w:rPr>
                <w:rFonts w:ascii="Arial" w:cs="Arial" w:eastAsia="Arial" w:hAnsi="Arial"/>
                <w:sz w:val="18"/>
                <w:szCs w:val="18"/>
              </w:rPr>
            </w:pPr>
            <w:r w:rsidDel="00000000" w:rsidR="00000000" w:rsidRPr="00000000">
              <w:rPr>
                <w:rFonts w:ascii="Arial" w:cs="Arial" w:eastAsia="Arial" w:hAnsi="Arial"/>
                <w:sz w:val="18"/>
                <w:szCs w:val="18"/>
                <w:rtl w:val="0"/>
              </w:rPr>
              <w:t xml:space="preserve">Alcance de la cotización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F">
            <w:pPr>
              <w:rPr>
                <w:rFonts w:ascii="Arial" w:cs="Arial" w:eastAsia="Arial" w:hAnsi="Arial"/>
                <w:sz w:val="18"/>
                <w:szCs w:val="18"/>
              </w:rPr>
            </w:pPr>
            <w:r w:rsidDel="00000000" w:rsidR="00000000" w:rsidRPr="00000000">
              <w:rPr>
                <w:rFonts w:ascii="Arial" w:cs="Arial" w:eastAsia="Arial" w:hAnsi="Arial"/>
                <w:sz w:val="18"/>
                <w:szCs w:val="18"/>
                <w:rtl w:val="0"/>
              </w:rPr>
              <w:t xml:space="preserve">La presente solicitud de cotización se realiza para el</w:t>
            </w:r>
            <w:r w:rsidDel="00000000" w:rsidR="00000000" w:rsidRPr="00000000">
              <w:rPr>
                <w:rFonts w:ascii="Arial" w:cs="Arial" w:eastAsia="Arial" w:hAnsi="Arial"/>
                <w:b w:val="1"/>
                <w:sz w:val="18"/>
                <w:szCs w:val="18"/>
                <w:rtl w:val="0"/>
              </w:rPr>
              <w:t xml:space="preserve"> “Suministro de Equipos Médicos para el servicio de Atención Prehospitalaria del Ministerio de Salud Pública del Ecuador” RFQ/2024/3722,</w:t>
            </w:r>
            <w:r w:rsidDel="00000000" w:rsidR="00000000" w:rsidRPr="00000000">
              <w:rPr>
                <w:rFonts w:ascii="Arial" w:cs="Arial" w:eastAsia="Arial" w:hAnsi="Arial"/>
                <w:sz w:val="18"/>
                <w:szCs w:val="18"/>
                <w:rtl w:val="0"/>
              </w:rPr>
              <w:t xml:space="preserve"> tal y como queda descrito más detalladamente en la Sección III: Lista de requerimientos.</w:t>
            </w:r>
          </w:p>
          <w:p w:rsidR="00000000" w:rsidDel="00000000" w:rsidP="00000000" w:rsidRDefault="00000000" w:rsidRPr="00000000" w14:paraId="00000040">
            <w:pPr>
              <w:rPr>
                <w:rFonts w:ascii="Arial" w:cs="Arial" w:eastAsia="Arial" w:hAnsi="Arial"/>
                <w:sz w:val="18"/>
                <w:szCs w:val="18"/>
              </w:rPr>
            </w:pPr>
            <w:r w:rsidDel="00000000" w:rsidR="00000000" w:rsidRPr="00000000">
              <w:rPr>
                <w:rtl w:val="0"/>
              </w:rPr>
            </w:r>
          </w:p>
          <w:tbl>
            <w:tblPr>
              <w:tblStyle w:val="Table3"/>
              <w:tblW w:w="71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5790"/>
              <w:gridCol w:w="855"/>
              <w:tblGridChange w:id="0">
                <w:tblGrid>
                  <w:gridCol w:w="465"/>
                  <w:gridCol w:w="5790"/>
                  <w:gridCol w:w="85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041">
                  <w:pPr>
                    <w:spacing w:line="276" w:lineRule="auto"/>
                    <w:rPr>
                      <w:rFonts w:ascii="Arial" w:cs="Arial" w:eastAsia="Arial" w:hAnsi="Arial"/>
                      <w:sz w:val="14"/>
                      <w:szCs w:val="14"/>
                    </w:rPr>
                  </w:pPr>
                  <w:r w:rsidDel="00000000" w:rsidR="00000000" w:rsidRPr="00000000">
                    <w:rPr>
                      <w:rFonts w:ascii="Arial" w:cs="Arial" w:eastAsia="Arial" w:hAnsi="Arial"/>
                      <w:b w:val="1"/>
                      <w:sz w:val="16"/>
                      <w:szCs w:val="16"/>
                      <w:rtl w:val="0"/>
                    </w:rPr>
                    <w:t xml:space="preserve">Lote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042">
                  <w:pPr>
                    <w:spacing w:line="276" w:lineRule="auto"/>
                    <w:rPr>
                      <w:rFonts w:ascii="Arial" w:cs="Arial" w:eastAsia="Arial" w:hAnsi="Arial"/>
                      <w:sz w:val="14"/>
                      <w:szCs w:val="14"/>
                    </w:rPr>
                  </w:pPr>
                  <w:r w:rsidDel="00000000" w:rsidR="00000000" w:rsidRPr="00000000">
                    <w:rPr>
                      <w:rFonts w:ascii="Arial" w:cs="Arial" w:eastAsia="Arial" w:hAnsi="Arial"/>
                      <w:b w:val="1"/>
                      <w:sz w:val="16"/>
                      <w:szCs w:val="16"/>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043">
                  <w:pPr>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Cantidad</w:t>
                  </w:r>
                </w:p>
              </w:tc>
            </w:tr>
            <w:tr>
              <w:trPr>
                <w:cantSplit w:val="0"/>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4">
                  <w:pPr>
                    <w:tabs>
                      <w:tab w:val="left" w:leader="none" w:pos="-720"/>
                      <w:tab w:val="left" w:leader="none" w:pos="0"/>
                      <w:tab w:val="left" w:leader="none" w:pos="720"/>
                      <w:tab w:val="right" w:leader="none" w:pos="8640"/>
                    </w:tabs>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w:t>
                  </w:r>
                  <w:r w:rsidDel="00000000" w:rsidR="00000000" w:rsidRPr="00000000">
                    <w:rPr>
                      <w:rtl w:val="0"/>
                    </w:rPr>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45">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ASPIRADOR PORTÁTIL</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46">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7">
                  <w:pPr>
                    <w:tabs>
                      <w:tab w:val="left" w:leader="none" w:pos="-720"/>
                      <w:tab w:val="left" w:leader="none" w:pos="0"/>
                      <w:tab w:val="left" w:leader="none" w:pos="720"/>
                      <w:tab w:val="right" w:leader="none" w:pos="8640"/>
                    </w:tabs>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8">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9">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A">
                  <w:pPr>
                    <w:tabs>
                      <w:tab w:val="left" w:leader="none" w:pos="-720"/>
                      <w:tab w:val="left" w:leader="none" w:pos="0"/>
                      <w:tab w:val="left" w:leader="none" w:pos="720"/>
                      <w:tab w:val="right" w:leader="none" w:pos="8640"/>
                    </w:tabs>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B">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NEBULIZADOR</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C">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D">
                  <w:pPr>
                    <w:tabs>
                      <w:tab w:val="left" w:leader="none" w:pos="-720"/>
                      <w:tab w:val="left" w:leader="none" w:pos="0"/>
                      <w:tab w:val="left" w:leader="none" w:pos="720"/>
                      <w:tab w:val="right" w:leader="none" w:pos="8640"/>
                    </w:tabs>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E">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4F">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0">
                  <w:pPr>
                    <w:tabs>
                      <w:tab w:val="left" w:leader="none" w:pos="-720"/>
                      <w:tab w:val="left" w:leader="none" w:pos="0"/>
                      <w:tab w:val="left" w:leader="none" w:pos="720"/>
                      <w:tab w:val="right" w:leader="none" w:pos="8640"/>
                    </w:tabs>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1">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2">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3">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4">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5">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6">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7">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8">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9">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A">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B">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C">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5D">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5E">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F">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0">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61">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2">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3">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4">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5">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6">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FONENDOSCOPIO NEONATAL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7">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8">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9">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A">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B">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C">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D">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6</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E">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6F">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70">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6</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1">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2">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TANQUE DE OXÍGENO,Tipo E 685 Lt.</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73">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4">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75">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TABLA ESPINAL,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76">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7">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19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8">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9">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A">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B">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7C">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D">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E">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7F">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rHeight w:val="187"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0">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1">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2">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3">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4">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5">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6">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7">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8">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9">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A">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B">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C">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08D">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8E">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F">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0">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1">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2">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29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3">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4">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5">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30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6">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7">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8">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31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9">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A">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B">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32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C">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D">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E">
                  <w:pPr>
                    <w:spacing w:line="276" w:lineRule="auto"/>
                    <w:jc w:val="center"/>
                    <w:rPr>
                      <w:rFonts w:ascii="Arial" w:cs="Arial" w:eastAsia="Arial" w:hAnsi="Arial"/>
                      <w:sz w:val="14"/>
                      <w:szCs w:val="14"/>
                    </w:rPr>
                  </w:pPr>
                  <w:r w:rsidDel="00000000" w:rsidR="00000000" w:rsidRPr="00000000">
                    <w:rPr>
                      <w:rFonts w:ascii="Arial" w:cs="Arial" w:eastAsia="Arial" w:hAnsi="Arial"/>
                      <w:sz w:val="16"/>
                      <w:szCs w:val="16"/>
                      <w:rtl w:val="0"/>
                    </w:rPr>
                    <w:t xml:space="preserve">33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F">
                  <w:pPr>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TIRILLAS PARA GLUCÓMETRO, CON GLUCÓMETRO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0">
                  <w:pPr>
                    <w:spacing w:line="276" w:lineRule="auto"/>
                    <w:jc w:val="center"/>
                    <w:rPr>
                      <w:rFonts w:ascii="Arial" w:cs="Arial" w:eastAsia="Arial" w:hAnsi="Arial"/>
                      <w:sz w:val="16"/>
                      <w:szCs w:val="16"/>
                    </w:rPr>
                  </w:pPr>
                  <w:r w:rsidDel="00000000" w:rsidR="00000000" w:rsidRPr="00000000">
                    <w:rPr>
                      <w:rFonts w:ascii="Arial" w:cs="Arial" w:eastAsia="Arial" w:hAnsi="Arial"/>
                      <w:sz w:val="16"/>
                      <w:szCs w:val="16"/>
                      <w:rtl w:val="0"/>
                    </w:rPr>
                    <w:t xml:space="preserve">2</w:t>
                  </w:r>
                </w:p>
              </w:tc>
            </w:tr>
          </w:tbl>
          <w:p w:rsidR="00000000" w:rsidDel="00000000" w:rsidP="00000000" w:rsidRDefault="00000000" w:rsidRPr="00000000" w14:paraId="000000A1">
            <w:pPr>
              <w:rPr>
                <w:rFonts w:ascii="Arial" w:cs="Arial" w:eastAsia="Arial" w:hAnsi="Arial"/>
                <w:b w:val="1"/>
                <w:sz w:val="18"/>
                <w:szCs w:val="18"/>
                <w:highlight w:val="white"/>
              </w:rPr>
            </w:pPr>
            <w:r w:rsidDel="00000000" w:rsidR="00000000" w:rsidRPr="00000000">
              <w:rPr>
                <w:rtl w:val="0"/>
              </w:rPr>
            </w:r>
          </w:p>
          <w:p w:rsidR="00000000" w:rsidDel="00000000" w:rsidP="00000000" w:rsidRDefault="00000000" w:rsidRPr="00000000" w14:paraId="000000A2">
            <w:pPr>
              <w:rPr>
                <w:rFonts w:ascii="Arial" w:cs="Arial" w:eastAsia="Arial" w:hAnsi="Arial"/>
                <w:sz w:val="18"/>
                <w:szCs w:val="18"/>
              </w:rPr>
            </w:pPr>
            <w:r w:rsidDel="00000000" w:rsidR="00000000" w:rsidRPr="00000000">
              <w:rPr>
                <w:rFonts w:ascii="Arial" w:cs="Arial" w:eastAsia="Arial" w:hAnsi="Arial"/>
                <w:b w:val="1"/>
                <w:sz w:val="18"/>
                <w:szCs w:val="18"/>
                <w:highlight w:val="white"/>
                <w:rtl w:val="0"/>
              </w:rPr>
              <w:t xml:space="preserve">Nota: Se evaluará y adjudicará cada lote individualmente.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rPr>
                <w:rFonts w:ascii="Arial" w:cs="Arial" w:eastAsia="Arial" w:hAnsi="Arial"/>
                <w:sz w:val="18"/>
                <w:szCs w:val="18"/>
              </w:rPr>
            </w:pPr>
            <w:r w:rsidDel="00000000" w:rsidR="00000000" w:rsidRPr="00000000">
              <w:rPr>
                <w:rFonts w:ascii="Arial" w:cs="Arial" w:eastAsia="Arial" w:hAnsi="Arial"/>
                <w:sz w:val="18"/>
                <w:szCs w:val="18"/>
                <w:rtl w:val="0"/>
              </w:rPr>
              <w:t xml:space="preserve">Marco de la Solicitud de Adquisición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 presente adquisición se realiza en el marco del Procedimientos de Adquisición, establecidos en el Manual de Adquisiciones Rev. 7 de UNOPS, según sus versiones a continuación en Inglés y Español</w:t>
            </w:r>
          </w:p>
          <w:p w:rsidR="00000000" w:rsidDel="00000000" w:rsidP="00000000" w:rsidRDefault="00000000" w:rsidRPr="00000000" w14:paraId="000000A5">
            <w:pPr>
              <w:rPr>
                <w:rFonts w:ascii="Arial" w:cs="Arial" w:eastAsia="Arial" w:hAnsi="Arial"/>
                <w:color w:val="0000ff"/>
                <w:sz w:val="18"/>
                <w:szCs w:val="18"/>
                <w:highlight w:val="white"/>
              </w:rPr>
            </w:pPr>
            <w:hyperlink r:id="rId7">
              <w:r w:rsidDel="00000000" w:rsidR="00000000" w:rsidRPr="00000000">
                <w:rPr>
                  <w:rFonts w:ascii="Arial" w:cs="Arial" w:eastAsia="Arial" w:hAnsi="Arial"/>
                  <w:color w:val="0000ff"/>
                  <w:sz w:val="18"/>
                  <w:szCs w:val="18"/>
                  <w:highlight w:val="white"/>
                  <w:u w:val="single"/>
                  <w:rtl w:val="0"/>
                </w:rPr>
                <w:t xml:space="preserve">https://content.unops.org/service-Line-Documents/Procurement/UNOPS-Procurement-Manual-2021_EN.pdf</w:t>
              </w:r>
            </w:hyperlink>
            <w:r w:rsidDel="00000000" w:rsidR="00000000" w:rsidRPr="00000000">
              <w:rPr>
                <w:rFonts w:ascii="Arial" w:cs="Arial" w:eastAsia="Arial" w:hAnsi="Arial"/>
                <w:color w:val="0000ff"/>
                <w:sz w:val="18"/>
                <w:szCs w:val="18"/>
                <w:highlight w:val="white"/>
                <w:rtl w:val="0"/>
              </w:rPr>
              <w:t xml:space="preserve"> </w:t>
            </w:r>
          </w:p>
          <w:p w:rsidR="00000000" w:rsidDel="00000000" w:rsidP="00000000" w:rsidRDefault="00000000" w:rsidRPr="00000000" w14:paraId="000000A6">
            <w:pPr>
              <w:rPr>
                <w:rFonts w:ascii="Arial" w:cs="Arial" w:eastAsia="Arial" w:hAnsi="Arial"/>
                <w:sz w:val="18"/>
                <w:szCs w:val="18"/>
              </w:rPr>
            </w:pPr>
            <w:r w:rsidDel="00000000" w:rsidR="00000000" w:rsidRPr="00000000">
              <w:rPr>
                <w:rFonts w:ascii="Arial" w:cs="Arial" w:eastAsia="Arial" w:hAnsi="Arial"/>
                <w:color w:val="0000ff"/>
                <w:sz w:val="18"/>
                <w:szCs w:val="18"/>
                <w:highlight w:val="white"/>
                <w:rtl w:val="0"/>
              </w:rPr>
              <w:t xml:space="preserve">    </w:t>
            </w:r>
            <w:hyperlink r:id="rId8">
              <w:r w:rsidDel="00000000" w:rsidR="00000000" w:rsidRPr="00000000">
                <w:rPr>
                  <w:rFonts w:ascii="Arial" w:cs="Arial" w:eastAsia="Arial" w:hAnsi="Arial"/>
                  <w:color w:val="0000ff"/>
                  <w:sz w:val="18"/>
                  <w:szCs w:val="18"/>
                  <w:highlight w:val="white"/>
                  <w:u w:val="single"/>
                  <w:rtl w:val="0"/>
                </w:rPr>
                <w:t xml:space="preserve">​​https://content.unops.org/service-Line-Documents/Procurement/UNOPS-Procurement-Manual-2021_ES.pdf</w:t>
              </w:r>
            </w:hyperlink>
            <w:r w:rsidDel="00000000" w:rsidR="00000000" w:rsidRPr="00000000">
              <w:rPr>
                <w:rFonts w:ascii="Arial" w:cs="Arial" w:eastAsia="Arial" w:hAnsi="Arial"/>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rPr>
                <w:rFonts w:ascii="Arial" w:cs="Arial" w:eastAsia="Arial" w:hAnsi="Arial"/>
                <w:sz w:val="18"/>
                <w:szCs w:val="18"/>
              </w:rPr>
            </w:pPr>
            <w:r w:rsidDel="00000000" w:rsidR="00000000" w:rsidRPr="00000000">
              <w:rPr>
                <w:rFonts w:ascii="Arial" w:cs="Arial" w:eastAsia="Arial" w:hAnsi="Arial"/>
                <w:sz w:val="18"/>
                <w:szCs w:val="18"/>
                <w:rtl w:val="0"/>
              </w:rPr>
              <w:t xml:space="preserve">Datos de contacto para correspondencia, notificaciones y solicitudes de aclaración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rPr>
                <w:rFonts w:ascii="Arial" w:cs="Arial" w:eastAsia="Arial" w:hAnsi="Arial"/>
                <w:sz w:val="18"/>
                <w:szCs w:val="18"/>
              </w:rPr>
            </w:pPr>
            <w:r w:rsidDel="00000000" w:rsidR="00000000" w:rsidRPr="00000000">
              <w:rPr>
                <w:rFonts w:ascii="Arial" w:cs="Arial" w:eastAsia="Arial" w:hAnsi="Arial"/>
                <w:sz w:val="18"/>
                <w:szCs w:val="18"/>
                <w:rtl w:val="0"/>
              </w:rPr>
              <w:t xml:space="preserve">Toda correspondencia, notificación y solicitud de aclaración relacionadas con la presente solicitud de cotización deben ser dirigidas a:</w:t>
            </w:r>
          </w:p>
          <w:p w:rsidR="00000000" w:rsidDel="00000000" w:rsidP="00000000" w:rsidRDefault="00000000" w:rsidRPr="00000000" w14:paraId="000000A9">
            <w:pPr>
              <w:tabs>
                <w:tab w:val="left" w:leader="none" w:pos="0"/>
                <w:tab w:val="left" w:leader="none" w:pos="2127"/>
              </w:tabs>
              <w:rPr>
                <w:rFonts w:ascii="Arial" w:cs="Arial" w:eastAsia="Arial" w:hAnsi="Arial"/>
                <w:b w:val="1"/>
                <w:sz w:val="18"/>
                <w:szCs w:val="18"/>
              </w:rPr>
            </w:pPr>
            <w:hyperlink r:id="rId9">
              <w:r w:rsidDel="00000000" w:rsidR="00000000" w:rsidRPr="00000000">
                <w:rPr>
                  <w:rFonts w:ascii="Arial" w:cs="Arial" w:eastAsia="Arial" w:hAnsi="Arial"/>
                  <w:b w:val="1"/>
                  <w:color w:val="1155cc"/>
                  <w:sz w:val="18"/>
                  <w:szCs w:val="18"/>
                  <w:u w:val="single"/>
                  <w:rtl w:val="0"/>
                </w:rPr>
                <w:t xml:space="preserve">licitaciones.ecuador@unops.org</w:t>
              </w:r>
            </w:hyperlink>
            <w:r w:rsidDel="00000000" w:rsidR="00000000" w:rsidRPr="00000000">
              <w:rPr>
                <w:rtl w:val="0"/>
              </w:rPr>
            </w:r>
          </w:p>
          <w:p w:rsidR="00000000" w:rsidDel="00000000" w:rsidP="00000000" w:rsidRDefault="00000000" w:rsidRPr="00000000" w14:paraId="000000AA">
            <w:pPr>
              <w:tabs>
                <w:tab w:val="left" w:leader="none" w:pos="0"/>
                <w:tab w:val="left" w:leader="none" w:pos="2127"/>
              </w:tabs>
              <w:rPr>
                <w:rFonts w:ascii="Arial" w:cs="Arial" w:eastAsia="Arial" w:hAnsi="Arial"/>
                <w:b w:val="1"/>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rPr>
                <w:rFonts w:ascii="Arial" w:cs="Arial" w:eastAsia="Arial" w:hAnsi="Arial"/>
                <w:sz w:val="18"/>
                <w:szCs w:val="18"/>
              </w:rPr>
            </w:pPr>
            <w:r w:rsidDel="00000000" w:rsidR="00000000" w:rsidRPr="00000000">
              <w:rPr>
                <w:rFonts w:ascii="Arial" w:cs="Arial" w:eastAsia="Arial" w:hAnsi="Arial"/>
                <w:sz w:val="18"/>
                <w:szCs w:val="18"/>
                <w:rtl w:val="0"/>
              </w:rPr>
              <w:t xml:space="preserve">Elegibilidad del licitante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C">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es elegible según lo establecido en el artículo 3 de la Sección II: Instrucciones para licitantes. Podrán participar en esta licitación las empresas o consorcios de empresas nacionales y/o extranjeras debidamente constituidas, que cuenten con la experiencia requerida. </w:t>
            </w:r>
          </w:p>
          <w:p w:rsidR="00000000" w:rsidDel="00000000" w:rsidP="00000000" w:rsidRDefault="00000000" w:rsidRPr="00000000" w14:paraId="000000AD">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E">
            <w:pPr>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No se aceptará la participación de personas naturales en forma individual ni asociada.</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0">
            <w:pPr>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Aclaraciones y enmiendas a los documentos de licitación.</w:t>
            </w:r>
            <w:r w:rsidDel="00000000" w:rsidR="00000000" w:rsidRPr="00000000">
              <w:rPr>
                <w:rtl w:val="0"/>
              </w:rPr>
            </w:r>
          </w:p>
          <w:p w:rsidR="00000000" w:rsidDel="00000000" w:rsidP="00000000" w:rsidRDefault="00000000" w:rsidRPr="00000000" w14:paraId="000000B1">
            <w:pPr>
              <w:rPr>
                <w:rFonts w:ascii="Arial" w:cs="Arial" w:eastAsia="Arial" w:hAnsi="Arial"/>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2">
            <w:pPr>
              <w:jc w:val="both"/>
              <w:rPr>
                <w:rFonts w:ascii="Arial" w:cs="Arial" w:eastAsia="Arial" w:hAnsi="Arial"/>
                <w:b w:val="1"/>
                <w:sz w:val="18"/>
                <w:szCs w:val="18"/>
                <w:highlight w:val="yellow"/>
              </w:rPr>
            </w:pPr>
            <w:r w:rsidDel="00000000" w:rsidR="00000000" w:rsidRPr="00000000">
              <w:rPr>
                <w:rFonts w:ascii="Arial" w:cs="Arial" w:eastAsia="Arial" w:hAnsi="Arial"/>
                <w:sz w:val="18"/>
                <w:szCs w:val="18"/>
                <w:highlight w:val="yellow"/>
                <w:rtl w:val="0"/>
              </w:rPr>
              <w:t xml:space="preserve">Las solicitudes de aclaración del licitante se aceptarán hasta el</w:t>
            </w:r>
            <w:r w:rsidDel="00000000" w:rsidR="00000000" w:rsidRPr="00000000">
              <w:rPr>
                <w:rFonts w:ascii="Arial" w:cs="Arial" w:eastAsia="Arial" w:hAnsi="Arial"/>
                <w:b w:val="1"/>
                <w:sz w:val="18"/>
                <w:szCs w:val="18"/>
                <w:highlight w:val="yellow"/>
                <w:rtl w:val="0"/>
              </w:rPr>
              <w:t xml:space="preserve"> 04 de septiembre de 2024 todo el día.</w:t>
            </w:r>
          </w:p>
          <w:p w:rsidR="00000000" w:rsidDel="00000000" w:rsidP="00000000" w:rsidRDefault="00000000" w:rsidRPr="00000000" w14:paraId="000000B3">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B4">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Para ello, los licitantes deberán presentar sus consultas al correo electrónico </w:t>
            </w:r>
            <w:hyperlink r:id="rId10">
              <w:r w:rsidDel="00000000" w:rsidR="00000000" w:rsidRPr="00000000">
                <w:rPr>
                  <w:rFonts w:ascii="Arial" w:cs="Arial" w:eastAsia="Arial" w:hAnsi="Arial"/>
                  <w:color w:val="1155cc"/>
                  <w:sz w:val="18"/>
                  <w:szCs w:val="18"/>
                  <w:highlight w:val="white"/>
                  <w:u w:val="single"/>
                  <w:rtl w:val="0"/>
                </w:rPr>
                <w:t xml:space="preserve">licitaciones.ecuador@unops.org</w:t>
              </w:r>
            </w:hyperlink>
            <w:r w:rsidDel="00000000" w:rsidR="00000000" w:rsidRPr="00000000">
              <w:rPr>
                <w:rFonts w:ascii="Arial" w:cs="Arial" w:eastAsia="Arial" w:hAnsi="Arial"/>
                <w:sz w:val="18"/>
                <w:szCs w:val="18"/>
                <w:highlight w:val="white"/>
                <w:rtl w:val="0"/>
              </w:rPr>
              <w:t xml:space="preserve">, completando el documento denominado: “Formulario de Aclaraciones editable.xlsx”, que se adjunta en formato editable Excel. </w:t>
            </w:r>
          </w:p>
          <w:p w:rsidR="00000000" w:rsidDel="00000000" w:rsidP="00000000" w:rsidRDefault="00000000" w:rsidRPr="00000000" w14:paraId="000000B5">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B6">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Las respuestas a las solicitudes de aclaración y enmiendas a las bases se comunicarán a los licitantes mediante publicaciones en el sitio web del Portal Mundial para los proveedores de las Naciones Unidas (UNGM) (</w:t>
            </w:r>
            <w:hyperlink r:id="rId11">
              <w:r w:rsidDel="00000000" w:rsidR="00000000" w:rsidRPr="00000000">
                <w:rPr>
                  <w:rFonts w:ascii="Arial" w:cs="Arial" w:eastAsia="Arial" w:hAnsi="Arial"/>
                  <w:color w:val="1155cc"/>
                  <w:sz w:val="18"/>
                  <w:szCs w:val="18"/>
                  <w:highlight w:val="white"/>
                  <w:u w:val="single"/>
                  <w:rtl w:val="0"/>
                </w:rPr>
                <w:t xml:space="preserve">https://www.ungm.org/Public/Notice</w:t>
              </w:r>
            </w:hyperlink>
            <w:r w:rsidDel="00000000" w:rsidR="00000000" w:rsidRPr="00000000">
              <w:rPr>
                <w:rFonts w:ascii="Arial" w:cs="Arial" w:eastAsia="Arial" w:hAnsi="Arial"/>
                <w:sz w:val="18"/>
                <w:szCs w:val="18"/>
                <w:highlight w:val="white"/>
                <w:rtl w:val="0"/>
              </w:rPr>
              <w:t xml:space="preserve"> ), bajo el N° RFQ/2024/3722.</w:t>
            </w:r>
          </w:p>
          <w:p w:rsidR="00000000" w:rsidDel="00000000" w:rsidP="00000000" w:rsidRDefault="00000000" w:rsidRPr="00000000" w14:paraId="000000B7">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B8">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Los licitantes interesados son responsables de visitar esta página web para obtener la información relacionada con este proceso de selección y las aclaraciones o enmiendas emitidas.</w:t>
            </w:r>
          </w:p>
          <w:p w:rsidR="00000000" w:rsidDel="00000000" w:rsidP="00000000" w:rsidRDefault="00000000" w:rsidRPr="00000000" w14:paraId="000000B9">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BA">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Se deja establecido que toda aclaración, enmienda o documento complementario a los presentes documentos de licitación que pueda emitir UNOPS, ya sea de oficio o como respuesta a consultas de los licitantes, forman parte de los documentos de Licitación, debiendo ser tomados en cuenta para la presentación de los documentos solicitados y cotizaciones.</w:t>
            </w:r>
          </w:p>
          <w:p w:rsidR="00000000" w:rsidDel="00000000" w:rsidP="00000000" w:rsidRDefault="00000000" w:rsidRPr="00000000" w14:paraId="000000BB">
            <w:pPr>
              <w:jc w:val="both"/>
              <w:rPr>
                <w:rFonts w:ascii="Arial" w:cs="Arial" w:eastAsia="Arial" w:hAnsi="Arial"/>
                <w:sz w:val="18"/>
                <w:szCs w:val="18"/>
                <w:highlight w:val="white"/>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Reunión de aclaración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Se realizará la siguiente </w:t>
            </w:r>
            <w:r w:rsidDel="00000000" w:rsidR="00000000" w:rsidRPr="00000000">
              <w:rPr>
                <w:rFonts w:ascii="Arial" w:cs="Arial" w:eastAsia="Arial" w:hAnsi="Arial"/>
                <w:b w:val="1"/>
                <w:sz w:val="18"/>
                <w:szCs w:val="18"/>
                <w:highlight w:val="white"/>
                <w:rtl w:val="0"/>
              </w:rPr>
              <w:t xml:space="preserve">reunión VIRTUAL de aclaración </w:t>
            </w:r>
            <w:r w:rsidDel="00000000" w:rsidR="00000000" w:rsidRPr="00000000">
              <w:rPr>
                <w:rFonts w:ascii="Arial" w:cs="Arial" w:eastAsia="Arial" w:hAnsi="Arial"/>
                <w:sz w:val="18"/>
                <w:szCs w:val="18"/>
                <w:highlight w:val="white"/>
                <w:rtl w:val="0"/>
              </w:rPr>
              <w:t xml:space="preserve">(no obligatoria):</w:t>
            </w:r>
          </w:p>
          <w:p w:rsidR="00000000" w:rsidDel="00000000" w:rsidP="00000000" w:rsidRDefault="00000000" w:rsidRPr="00000000" w14:paraId="000000BE">
            <w:pPr>
              <w:tabs>
                <w:tab w:val="left" w:leader="none" w:pos="0"/>
                <w:tab w:val="left" w:leader="none" w:pos="2127"/>
              </w:tabs>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BF">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Reunión Previa RFQ/2024/3722</w:t>
            </w:r>
          </w:p>
          <w:p w:rsidR="00000000" w:rsidDel="00000000" w:rsidP="00000000" w:rsidRDefault="00000000" w:rsidRPr="00000000" w14:paraId="000000C0">
            <w:pPr>
              <w:tabs>
                <w:tab w:val="left" w:leader="none" w:pos="0"/>
                <w:tab w:val="left" w:leader="none" w:pos="2127"/>
              </w:tabs>
              <w:rPr>
                <w:rFonts w:ascii="Arial" w:cs="Arial" w:eastAsia="Arial" w:hAnsi="Arial"/>
                <w:b w:val="1"/>
                <w:sz w:val="18"/>
                <w:szCs w:val="18"/>
                <w:highlight w:val="yellow"/>
              </w:rPr>
            </w:pPr>
            <w:r w:rsidDel="00000000" w:rsidR="00000000" w:rsidRPr="00000000">
              <w:rPr>
                <w:rFonts w:ascii="Arial" w:cs="Arial" w:eastAsia="Arial" w:hAnsi="Arial"/>
                <w:b w:val="1"/>
                <w:sz w:val="18"/>
                <w:szCs w:val="18"/>
                <w:highlight w:val="yellow"/>
                <w:rtl w:val="0"/>
              </w:rPr>
              <w:t xml:space="preserve">Fecha</w:t>
            </w:r>
            <w:r w:rsidDel="00000000" w:rsidR="00000000" w:rsidRPr="00000000">
              <w:rPr>
                <w:rFonts w:ascii="Arial" w:cs="Arial" w:eastAsia="Arial" w:hAnsi="Arial"/>
                <w:sz w:val="18"/>
                <w:szCs w:val="18"/>
                <w:highlight w:val="yellow"/>
                <w:rtl w:val="0"/>
              </w:rPr>
              <w:t xml:space="preserve">: </w:t>
            </w:r>
            <w:r w:rsidDel="00000000" w:rsidR="00000000" w:rsidRPr="00000000">
              <w:rPr>
                <w:rFonts w:ascii="Arial" w:cs="Arial" w:eastAsia="Arial" w:hAnsi="Arial"/>
                <w:b w:val="1"/>
                <w:sz w:val="18"/>
                <w:szCs w:val="18"/>
                <w:highlight w:val="yellow"/>
                <w:rtl w:val="0"/>
              </w:rPr>
              <w:t xml:space="preserve">02 de septiembre de 2024</w:t>
            </w:r>
          </w:p>
          <w:p w:rsidR="00000000" w:rsidDel="00000000" w:rsidP="00000000" w:rsidRDefault="00000000" w:rsidRPr="00000000" w14:paraId="000000C1">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Hora</w:t>
            </w:r>
            <w:r w:rsidDel="00000000" w:rsidR="00000000" w:rsidRPr="00000000">
              <w:rPr>
                <w:rFonts w:ascii="Arial" w:cs="Arial" w:eastAsia="Arial" w:hAnsi="Arial"/>
                <w:sz w:val="18"/>
                <w:szCs w:val="18"/>
                <w:highlight w:val="white"/>
                <w:rtl w:val="0"/>
              </w:rPr>
              <w:t xml:space="preserve">: 10:00 am  (Hora Quito-Ecuador)</w:t>
            </w:r>
          </w:p>
          <w:p w:rsidR="00000000" w:rsidDel="00000000" w:rsidP="00000000" w:rsidRDefault="00000000" w:rsidRPr="00000000" w14:paraId="000000C2">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Link Google Meet joing info para la reunión</w:t>
            </w:r>
            <w:r w:rsidDel="00000000" w:rsidR="00000000" w:rsidRPr="00000000">
              <w:rPr>
                <w:rFonts w:ascii="Arial" w:cs="Arial" w:eastAsia="Arial" w:hAnsi="Arial"/>
                <w:sz w:val="18"/>
                <w:szCs w:val="18"/>
                <w:highlight w:val="white"/>
                <w:rtl w:val="0"/>
              </w:rPr>
              <w:t xml:space="preserve">:</w:t>
            </w:r>
          </w:p>
          <w:p w:rsidR="00000000" w:rsidDel="00000000" w:rsidP="00000000" w:rsidRDefault="00000000" w:rsidRPr="00000000" w14:paraId="000000C3">
            <w:pPr>
              <w:tabs>
                <w:tab w:val="left" w:leader="none" w:pos="0"/>
                <w:tab w:val="left" w:leader="none" w:pos="2127"/>
              </w:tabs>
              <w:rPr>
                <w:rFonts w:ascii="Arial" w:cs="Arial" w:eastAsia="Arial" w:hAnsi="Arial"/>
                <w:sz w:val="18"/>
                <w:szCs w:val="18"/>
                <w:highlight w:val="white"/>
              </w:rPr>
            </w:pPr>
            <w:hyperlink r:id="rId12">
              <w:r w:rsidDel="00000000" w:rsidR="00000000" w:rsidRPr="00000000">
                <w:rPr>
                  <w:rFonts w:ascii="Arial" w:cs="Arial" w:eastAsia="Arial" w:hAnsi="Arial"/>
                  <w:color w:val="1155cc"/>
                  <w:sz w:val="18"/>
                  <w:szCs w:val="18"/>
                  <w:highlight w:val="white"/>
                  <w:u w:val="single"/>
                  <w:rtl w:val="0"/>
                </w:rPr>
                <w:t xml:space="preserve">https://meet.google.com/wus-obuw-osu?authuser=0</w:t>
              </w:r>
            </w:hyperlink>
            <w:r w:rsidDel="00000000" w:rsidR="00000000" w:rsidRPr="00000000">
              <w:rPr>
                <w:rtl w:val="0"/>
              </w:rPr>
            </w:r>
          </w:p>
          <w:p w:rsidR="00000000" w:rsidDel="00000000" w:rsidP="00000000" w:rsidRDefault="00000000" w:rsidRPr="00000000" w14:paraId="000000C4">
            <w:pPr>
              <w:tabs>
                <w:tab w:val="left" w:leader="none" w:pos="0"/>
                <w:tab w:val="left" w:leader="none" w:pos="2127"/>
              </w:tabs>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C5">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Se precisa que no es obligatorio participar en la reunión de aclaración, sin embargo se hace notar que se recomienda su participación para contar con información relevante para la preparación de sus cotizaciones.</w:t>
            </w:r>
          </w:p>
          <w:p w:rsidR="00000000" w:rsidDel="00000000" w:rsidP="00000000" w:rsidRDefault="00000000" w:rsidRPr="00000000" w14:paraId="000000C6">
            <w:pPr>
              <w:tabs>
                <w:tab w:val="left" w:leader="none" w:pos="0"/>
                <w:tab w:val="left" w:leader="none" w:pos="2127"/>
              </w:tabs>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Se recomienda a las firmas interesadas confirmar su participación un día antes de la reunión registrándose a través del siguiente formulario: </w:t>
            </w:r>
          </w:p>
          <w:p w:rsidR="00000000" w:rsidDel="00000000" w:rsidP="00000000" w:rsidRDefault="00000000" w:rsidRPr="00000000" w14:paraId="000000C7">
            <w:pPr>
              <w:tabs>
                <w:tab w:val="left" w:leader="none" w:pos="0"/>
                <w:tab w:val="left" w:leader="none" w:pos="2127"/>
              </w:tabs>
              <w:rPr>
                <w:rFonts w:ascii="Arial" w:cs="Arial" w:eastAsia="Arial" w:hAnsi="Arial"/>
                <w:sz w:val="18"/>
                <w:szCs w:val="18"/>
                <w:highlight w:val="white"/>
              </w:rPr>
            </w:pPr>
            <w:hyperlink r:id="rId13">
              <w:r w:rsidDel="00000000" w:rsidR="00000000" w:rsidRPr="00000000">
                <w:rPr>
                  <w:rFonts w:ascii="Arial" w:cs="Arial" w:eastAsia="Arial" w:hAnsi="Arial"/>
                  <w:color w:val="1155cc"/>
                  <w:sz w:val="18"/>
                  <w:szCs w:val="18"/>
                  <w:highlight w:val="white"/>
                  <w:u w:val="single"/>
                  <w:rtl w:val="0"/>
                </w:rPr>
                <w:t xml:space="preserve">https://forms.gle/sYNxqbFzkp65uJm7A</w:t>
              </w:r>
            </w:hyperlink>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8">
            <w:pPr>
              <w:rPr>
                <w:rFonts w:ascii="Arial" w:cs="Arial" w:eastAsia="Arial" w:hAnsi="Arial"/>
                <w:sz w:val="18"/>
                <w:szCs w:val="18"/>
              </w:rPr>
            </w:pPr>
            <w:r w:rsidDel="00000000" w:rsidR="00000000" w:rsidRPr="00000000">
              <w:rPr>
                <w:rFonts w:ascii="Arial" w:cs="Arial" w:eastAsia="Arial" w:hAnsi="Arial"/>
                <w:sz w:val="18"/>
                <w:szCs w:val="18"/>
                <w:rtl w:val="0"/>
              </w:rPr>
              <w:t xml:space="preserve">Período de validez de la cotización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9">
            <w:pPr>
              <w:rPr>
                <w:rFonts w:ascii="Arial" w:cs="Arial" w:eastAsia="Arial" w:hAnsi="Arial"/>
                <w:b w:val="1"/>
                <w:i w:val="1"/>
                <w:sz w:val="18"/>
                <w:szCs w:val="18"/>
                <w:highlight w:val="lightGray"/>
              </w:rPr>
            </w:pPr>
            <w:r w:rsidDel="00000000" w:rsidR="00000000" w:rsidRPr="00000000">
              <w:rPr>
                <w:rFonts w:ascii="Arial" w:cs="Arial" w:eastAsia="Arial" w:hAnsi="Arial"/>
                <w:sz w:val="18"/>
                <w:szCs w:val="18"/>
                <w:rtl w:val="0"/>
              </w:rPr>
              <w:t xml:space="preserve">Las cotizaciones deberán permanecer válidas para su aceptación por UNOPS durante </w:t>
            </w:r>
            <w:r w:rsidDel="00000000" w:rsidR="00000000" w:rsidRPr="00000000">
              <w:rPr>
                <w:rFonts w:ascii="Arial" w:cs="Arial" w:eastAsia="Arial" w:hAnsi="Arial"/>
                <w:b w:val="1"/>
                <w:sz w:val="18"/>
                <w:szCs w:val="18"/>
                <w:rtl w:val="0"/>
              </w:rPr>
              <w:t xml:space="preserve">90 (noventa) días</w:t>
            </w:r>
            <w:r w:rsidDel="00000000" w:rsidR="00000000" w:rsidRPr="00000000">
              <w:rPr>
                <w:rFonts w:ascii="Arial" w:cs="Arial" w:eastAsia="Arial" w:hAnsi="Arial"/>
                <w:sz w:val="18"/>
                <w:szCs w:val="18"/>
                <w:rtl w:val="0"/>
              </w:rPr>
              <w:t xml:space="preserve">, computados a partir de la fecha límite para la presentación de cotizaciones.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A">
            <w:pPr>
              <w:rPr>
                <w:rFonts w:ascii="Arial" w:cs="Arial" w:eastAsia="Arial" w:hAnsi="Arial"/>
                <w:sz w:val="18"/>
                <w:szCs w:val="18"/>
              </w:rPr>
            </w:pPr>
            <w:r w:rsidDel="00000000" w:rsidR="00000000" w:rsidRPr="00000000">
              <w:rPr>
                <w:rFonts w:ascii="Arial" w:cs="Arial" w:eastAsia="Arial" w:hAnsi="Arial"/>
                <w:sz w:val="18"/>
                <w:szCs w:val="18"/>
                <w:rtl w:val="0"/>
              </w:rPr>
              <w:t xml:space="preserve">Divisa(s) de la cotización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rPr>
                <w:rFonts w:ascii="Arial" w:cs="Arial" w:eastAsia="Arial" w:hAnsi="Arial"/>
                <w:sz w:val="18"/>
                <w:szCs w:val="18"/>
              </w:rPr>
            </w:pPr>
            <w:r w:rsidDel="00000000" w:rsidR="00000000" w:rsidRPr="00000000">
              <w:rPr>
                <w:rFonts w:ascii="Arial" w:cs="Arial" w:eastAsia="Arial" w:hAnsi="Arial"/>
                <w:sz w:val="18"/>
                <w:szCs w:val="18"/>
                <w:rtl w:val="0"/>
              </w:rPr>
              <w:t xml:space="preserve">Los precios deberán indicarse en </w:t>
            </w:r>
            <w:r w:rsidDel="00000000" w:rsidR="00000000" w:rsidRPr="00000000">
              <w:rPr>
                <w:rFonts w:ascii="Arial" w:cs="Arial" w:eastAsia="Arial" w:hAnsi="Arial"/>
                <w:b w:val="1"/>
                <w:sz w:val="18"/>
                <w:szCs w:val="18"/>
                <w:rtl w:val="0"/>
              </w:rPr>
              <w:t xml:space="preserve">Dólares </w:t>
            </w:r>
            <w:r w:rsidDel="00000000" w:rsidR="00000000" w:rsidRPr="00000000">
              <w:rPr>
                <w:rFonts w:ascii="Arial" w:cs="Arial" w:eastAsia="Arial" w:hAnsi="Arial"/>
                <w:b w:val="1"/>
                <w:sz w:val="18"/>
                <w:szCs w:val="18"/>
                <w:highlight w:val="white"/>
                <w:rtl w:val="0"/>
              </w:rPr>
              <w:t xml:space="preserve">Americanos </w:t>
            </w:r>
            <w:r w:rsidDel="00000000" w:rsidR="00000000" w:rsidRPr="00000000">
              <w:rPr>
                <w:rFonts w:ascii="Arial" w:cs="Arial" w:eastAsia="Arial" w:hAnsi="Arial"/>
                <w:b w:val="1"/>
                <w:sz w:val="18"/>
                <w:szCs w:val="18"/>
                <w:rtl w:val="0"/>
              </w:rPr>
              <w:t xml:space="preserve">(USD).</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D">
            <w:pPr>
              <w:rPr>
                <w:rFonts w:ascii="Arial" w:cs="Arial" w:eastAsia="Arial" w:hAnsi="Arial"/>
                <w:sz w:val="18"/>
                <w:szCs w:val="18"/>
              </w:rPr>
            </w:pPr>
            <w:r w:rsidDel="00000000" w:rsidR="00000000" w:rsidRPr="00000000">
              <w:rPr>
                <w:rFonts w:ascii="Arial" w:cs="Arial" w:eastAsia="Arial" w:hAnsi="Arial"/>
                <w:sz w:val="18"/>
                <w:szCs w:val="18"/>
                <w:rtl w:val="0"/>
              </w:rPr>
              <w:t xml:space="preserve">Impuestos y aranceles </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E">
            <w:pPr>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Toda cotización se indicará neta del Impuesto al Valor Agregado (IVA) sobre bienes adquiridos en el país y derechos de aduana sobre artículos importados.</w:t>
            </w:r>
          </w:p>
          <w:p w:rsidR="00000000" w:rsidDel="00000000" w:rsidP="00000000" w:rsidRDefault="00000000" w:rsidRPr="00000000" w14:paraId="000000CF">
            <w:pPr>
              <w:numPr>
                <w:ilvl w:val="0"/>
                <w:numId w:val="40"/>
              </w:numPr>
              <w:ind w:left="720" w:hanging="360"/>
              <w:jc w:val="both"/>
              <w:rPr>
                <w:sz w:val="18"/>
                <w:szCs w:val="18"/>
                <w:highlight w:val="white"/>
              </w:rPr>
            </w:pPr>
            <w:r w:rsidDel="00000000" w:rsidR="00000000" w:rsidRPr="00000000">
              <w:rPr>
                <w:rFonts w:ascii="Arial" w:cs="Arial" w:eastAsia="Arial" w:hAnsi="Arial"/>
                <w:sz w:val="18"/>
                <w:szCs w:val="18"/>
                <w:highlight w:val="white"/>
                <w:u w:val="single"/>
                <w:rtl w:val="0"/>
              </w:rPr>
              <w:t xml:space="preserve">El precio de los bienes cotizados será DAP (Delivered at Place / Entregado en el lugar de destino convenido)</w:t>
            </w:r>
            <w:r w:rsidDel="00000000" w:rsidR="00000000" w:rsidRPr="00000000">
              <w:rPr>
                <w:rFonts w:ascii="Arial" w:cs="Arial" w:eastAsia="Arial" w:hAnsi="Arial"/>
                <w:sz w:val="18"/>
                <w:szCs w:val="18"/>
                <w:highlight w:val="white"/>
                <w:rtl w:val="0"/>
              </w:rPr>
              <w:t xml:space="preserve"> de acuerdo a los Incoterms 2020. Los Licitantes deberán incluir en su cotización la descarga de los bienes y toda actividad para entregar los mismos en el destino final.</w:t>
            </w:r>
            <w:r w:rsidDel="00000000" w:rsidR="00000000" w:rsidRPr="00000000">
              <w:rPr>
                <w:rtl w:val="0"/>
              </w:rPr>
            </w:r>
          </w:p>
          <w:p w:rsidR="00000000" w:rsidDel="00000000" w:rsidP="00000000" w:rsidRDefault="00000000" w:rsidRPr="00000000" w14:paraId="000000D0">
            <w:pPr>
              <w:numPr>
                <w:ilvl w:val="0"/>
                <w:numId w:val="40"/>
              </w:numPr>
              <w:ind w:left="720" w:hanging="360"/>
              <w:jc w:val="both"/>
              <w:rPr>
                <w:sz w:val="18"/>
                <w:szCs w:val="18"/>
                <w:highlight w:val="white"/>
              </w:rPr>
            </w:pPr>
            <w:r w:rsidDel="00000000" w:rsidR="00000000" w:rsidRPr="00000000">
              <w:rPr>
                <w:rFonts w:ascii="Arial" w:cs="Arial" w:eastAsia="Arial" w:hAnsi="Arial"/>
                <w:sz w:val="18"/>
                <w:szCs w:val="18"/>
                <w:highlight w:val="white"/>
                <w:u w:val="single"/>
                <w:rtl w:val="0"/>
              </w:rPr>
              <w:t xml:space="preserve">UNOPS no reintegrará aranceles previamente pagados sobre los bienes y/o sus componentes,</w:t>
            </w:r>
            <w:r w:rsidDel="00000000" w:rsidR="00000000" w:rsidRPr="00000000">
              <w:rPr>
                <w:rFonts w:ascii="Arial" w:cs="Arial" w:eastAsia="Arial" w:hAnsi="Arial"/>
                <w:sz w:val="18"/>
                <w:szCs w:val="18"/>
                <w:highlight w:val="white"/>
                <w:rtl w:val="0"/>
              </w:rPr>
              <w:t xml:space="preserve"> razón por la cual los oferentes que ofrezcan bienes que ya se encuentran nacionalizados, deberán incluirlos en el precio de su oferta.</w:t>
            </w:r>
            <w:r w:rsidDel="00000000" w:rsidR="00000000" w:rsidRPr="00000000">
              <w:rPr>
                <w:rtl w:val="0"/>
              </w:rPr>
            </w:r>
          </w:p>
          <w:p w:rsidR="00000000" w:rsidDel="00000000" w:rsidP="00000000" w:rsidRDefault="00000000" w:rsidRPr="00000000" w14:paraId="000000D1">
            <w:pPr>
              <w:numPr>
                <w:ilvl w:val="0"/>
                <w:numId w:val="40"/>
              </w:numPr>
              <w:ind w:left="720" w:hanging="360"/>
              <w:jc w:val="both"/>
              <w:rPr>
                <w:b w:val="1"/>
                <w:sz w:val="18"/>
                <w:szCs w:val="18"/>
                <w:highlight w:val="white"/>
              </w:rPr>
            </w:pPr>
            <w:r w:rsidDel="00000000" w:rsidR="00000000" w:rsidRPr="00000000">
              <w:rPr>
                <w:rFonts w:ascii="Arial" w:cs="Arial" w:eastAsia="Arial" w:hAnsi="Arial"/>
                <w:b w:val="1"/>
                <w:sz w:val="18"/>
                <w:szCs w:val="18"/>
                <w:highlight w:val="white"/>
                <w:rtl w:val="0"/>
              </w:rPr>
              <w:t xml:space="preserve">Los trámites de desaduanaje, nacionalización y exoneraciones los realizará directamente el MSP, con su propio agente de aduanas, siempre y cuando el proveedor haya entregado la documentación completa establecida en la presente licitación. En caso de demoras en este trámite, el MSP asumirá los gastos de retrasos en puerto/aeropuerto que correspondan (ejemplo: almacenaje, containers, etc). Los gastos que se generen por demoras que sean consecuencia de incumplimientos por parte del proveedor deberán ser asumidos por el mismo en su totalidad.</w:t>
            </w:r>
            <w:r w:rsidDel="00000000" w:rsidR="00000000" w:rsidRPr="00000000">
              <w:rPr>
                <w:rtl w:val="0"/>
              </w:rPr>
            </w:r>
          </w:p>
          <w:p w:rsidR="00000000" w:rsidDel="00000000" w:rsidP="00000000" w:rsidRDefault="00000000" w:rsidRPr="00000000" w14:paraId="000000D2">
            <w:pPr>
              <w:numPr>
                <w:ilvl w:val="0"/>
                <w:numId w:val="40"/>
              </w:numPr>
              <w:ind w:left="720" w:hanging="360"/>
              <w:jc w:val="both"/>
              <w:rPr>
                <w:b w:val="1"/>
                <w:sz w:val="18"/>
                <w:szCs w:val="18"/>
                <w:highlight w:val="white"/>
              </w:rPr>
            </w:pPr>
            <w:r w:rsidDel="00000000" w:rsidR="00000000" w:rsidRPr="00000000">
              <w:rPr>
                <w:rFonts w:ascii="Arial" w:cs="Arial" w:eastAsia="Arial" w:hAnsi="Arial"/>
                <w:b w:val="1"/>
                <w:sz w:val="18"/>
                <w:szCs w:val="18"/>
                <w:highlight w:val="white"/>
                <w:rtl w:val="0"/>
              </w:rPr>
              <w:t xml:space="preserve">Tomando como interpretación que los gastos de retrasos en puerto se deba a costos por demoras en la devolución de contenedores (falta de gestión en origen ante la naviera para otorgar un mínimo de 15 días libres para la devolución de contenedores) o por multas que imponga la Aduana por error en la documentación, en tal caso el MSP no será responsable; sin embargo los costos por desaduanización de la carga por trámites regulares en Aduana estarán a cargo del MSP.</w:t>
            </w:r>
            <w:r w:rsidDel="00000000" w:rsidR="00000000" w:rsidRPr="00000000">
              <w:rPr>
                <w:rtl w:val="0"/>
              </w:rPr>
            </w:r>
          </w:p>
          <w:p w:rsidR="00000000" w:rsidDel="00000000" w:rsidP="00000000" w:rsidRDefault="00000000" w:rsidRPr="00000000" w14:paraId="000000D3">
            <w:pPr>
              <w:ind w:left="720" w:firstLine="0"/>
              <w:jc w:val="both"/>
              <w:rPr>
                <w:rFonts w:ascii="Arial" w:cs="Arial" w:eastAsia="Arial" w:hAnsi="Arial"/>
                <w:b w:val="1"/>
                <w:sz w:val="18"/>
                <w:szCs w:val="18"/>
                <w:highlight w:val="white"/>
              </w:rPr>
            </w:pPr>
            <w:r w:rsidDel="00000000" w:rsidR="00000000" w:rsidRPr="00000000">
              <w:rPr>
                <w:rtl w:val="0"/>
              </w:rPr>
            </w:r>
          </w:p>
          <w:p w:rsidR="00000000" w:rsidDel="00000000" w:rsidP="00000000" w:rsidRDefault="00000000" w:rsidRPr="00000000" w14:paraId="000000D4">
            <w:pPr>
              <w:ind w:left="720" w:firstLine="0"/>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Nota: Se aclara que los plazos de entrega de los bienes se cuentan desde la firma del contrato. </w:t>
            </w:r>
          </w:p>
          <w:p w:rsidR="00000000" w:rsidDel="00000000" w:rsidP="00000000" w:rsidRDefault="00000000" w:rsidRPr="00000000" w14:paraId="000000D5">
            <w:pPr>
              <w:ind w:left="720" w:firstLine="0"/>
              <w:jc w:val="both"/>
              <w:rPr>
                <w:rFonts w:ascii="Arial" w:cs="Arial" w:eastAsia="Arial" w:hAnsi="Arial"/>
                <w:b w:val="1"/>
                <w:sz w:val="18"/>
                <w:szCs w:val="18"/>
                <w:highlight w:val="white"/>
              </w:rPr>
            </w:pPr>
            <w:r w:rsidDel="00000000" w:rsidR="00000000" w:rsidRPr="00000000">
              <w:rPr>
                <w:rtl w:val="0"/>
              </w:rPr>
            </w:r>
          </w:p>
          <w:p w:rsidR="00000000" w:rsidDel="00000000" w:rsidP="00000000" w:rsidRDefault="00000000" w:rsidRPr="00000000" w14:paraId="000000D6">
            <w:pPr>
              <w:ind w:left="720" w:firstLine="0"/>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No se computarán dentro del plazo de entrega, si  acaso hubiera demora por parte de la entidad en realizar los trámites de desaduanaje y nacionalización de los bienes." </w:t>
            </w:r>
            <w:r w:rsidDel="00000000" w:rsidR="00000000" w:rsidRPr="00000000">
              <w:rPr>
                <w:rtl w:val="0"/>
              </w:rPr>
            </w:r>
          </w:p>
          <w:p w:rsidR="00000000" w:rsidDel="00000000" w:rsidP="00000000" w:rsidRDefault="00000000" w:rsidRPr="00000000" w14:paraId="000000D7">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D8">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Para el trámite de Desaduanaje de equipos, los contratistas adjudicados tienen que cumplir de manera obligatoria con los siguientes requerimientos: </w:t>
            </w:r>
          </w:p>
          <w:p w:rsidR="00000000" w:rsidDel="00000000" w:rsidP="00000000" w:rsidRDefault="00000000" w:rsidRPr="00000000" w14:paraId="000000D9">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DA">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  continuación, se detallan los documentos de acompañamiento que habilitan las gestiones necesarias para la obtención de las licencias de importación para equipos, recalcando que toda la documentación deberá ser presentada previo al embarque de la carga en origen y únicamente cuando se cuente con los documentos aprobados por los diferentes entes encargados, se podrá emitir la respectiva autorización de embarque por parte de UNOPS:</w:t>
            </w:r>
          </w:p>
          <w:p w:rsidR="00000000" w:rsidDel="00000000" w:rsidP="00000000" w:rsidRDefault="00000000" w:rsidRPr="00000000" w14:paraId="000000DB">
            <w:pPr>
              <w:numPr>
                <w:ilvl w:val="0"/>
                <w:numId w:val="2"/>
              </w:numPr>
              <w:ind w:left="720" w:hanging="360"/>
              <w:jc w:val="both"/>
              <w:rPr>
                <w:sz w:val="18"/>
                <w:szCs w:val="18"/>
                <w:highlight w:val="white"/>
              </w:rPr>
            </w:pPr>
            <w:r w:rsidDel="00000000" w:rsidR="00000000" w:rsidRPr="00000000">
              <w:rPr>
                <w:rFonts w:ascii="Arial" w:cs="Arial" w:eastAsia="Arial" w:hAnsi="Arial"/>
                <w:b w:val="1"/>
                <w:sz w:val="18"/>
                <w:szCs w:val="18"/>
                <w:highlight w:val="white"/>
                <w:rtl w:val="0"/>
              </w:rPr>
              <w:t xml:space="preserve">Contrato / Convenio Internacional: </w:t>
            </w:r>
            <w:r w:rsidDel="00000000" w:rsidR="00000000" w:rsidRPr="00000000">
              <w:rPr>
                <w:rFonts w:ascii="Arial" w:cs="Arial" w:eastAsia="Arial" w:hAnsi="Arial"/>
                <w:sz w:val="18"/>
                <w:szCs w:val="18"/>
                <w:highlight w:val="white"/>
                <w:rtl w:val="0"/>
              </w:rPr>
              <w:t xml:space="preserve">En dicho documento debe contemplarse la negociación a la que se llegó con el proveedor para recibir la importación INCOTERM DAP, indicado arriba.</w:t>
            </w:r>
            <w:r w:rsidDel="00000000" w:rsidR="00000000" w:rsidRPr="00000000">
              <w:rPr>
                <w:rtl w:val="0"/>
              </w:rPr>
            </w:r>
          </w:p>
          <w:p w:rsidR="00000000" w:rsidDel="00000000" w:rsidP="00000000" w:rsidRDefault="00000000" w:rsidRPr="00000000" w14:paraId="000000DC">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DD">
            <w:pPr>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Gestión logística del contratista para devolución de contenedores, de aplicar</w:t>
            </w:r>
          </w:p>
          <w:p w:rsidR="00000000" w:rsidDel="00000000" w:rsidP="00000000" w:rsidRDefault="00000000" w:rsidRPr="00000000" w14:paraId="000000DE">
            <w:pPr>
              <w:jc w:val="both"/>
              <w:rPr>
                <w:rFonts w:ascii="Arial" w:cs="Arial" w:eastAsia="Arial" w:hAnsi="Arial"/>
                <w:b w:val="1"/>
                <w:sz w:val="18"/>
                <w:szCs w:val="18"/>
              </w:rPr>
            </w:pPr>
            <w:r w:rsidDel="00000000" w:rsidR="00000000" w:rsidRPr="00000000">
              <w:rPr>
                <w:rFonts w:ascii="Arial" w:cs="Arial" w:eastAsia="Arial" w:hAnsi="Arial"/>
                <w:sz w:val="18"/>
                <w:szCs w:val="18"/>
                <w:highlight w:val="white"/>
                <w:rtl w:val="0"/>
              </w:rPr>
              <w:t xml:space="preserve">Para garantizar una devolución adecuada y dentro de los tiempos establecidos por la naviera, es necesario que el contratista, previo al embarque, al momento de la negociación con la naviera, establezca como mínimo 15 días libres para la devolución de los contenedores que arriben al Ecuador. De igual manera, es imperante que en lo posible el buque zarpe del puerto de origen garantizando que arribará a destino en días laborables, de esta manera se optimiza el uso de los días libres evitando cargos por demoras.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rPr>
                <w:rFonts w:ascii="Arial" w:cs="Arial" w:eastAsia="Arial" w:hAnsi="Arial"/>
                <w:sz w:val="18"/>
                <w:szCs w:val="18"/>
              </w:rPr>
            </w:pPr>
            <w:r w:rsidDel="00000000" w:rsidR="00000000" w:rsidRPr="00000000">
              <w:rPr>
                <w:rFonts w:ascii="Arial" w:cs="Arial" w:eastAsia="Arial" w:hAnsi="Arial"/>
                <w:sz w:val="18"/>
                <w:szCs w:val="18"/>
                <w:rtl w:val="0"/>
              </w:rPr>
              <w:t xml:space="preserve">Idioma de las cotizaciones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rPr>
                <w:rFonts w:ascii="Arial" w:cs="Arial" w:eastAsia="Arial" w:hAnsi="Arial"/>
                <w:sz w:val="18"/>
                <w:szCs w:val="18"/>
              </w:rPr>
            </w:pPr>
            <w:r w:rsidDel="00000000" w:rsidR="00000000" w:rsidRPr="00000000">
              <w:rPr>
                <w:rFonts w:ascii="Arial" w:cs="Arial" w:eastAsia="Arial" w:hAnsi="Arial"/>
                <w:sz w:val="18"/>
                <w:szCs w:val="18"/>
                <w:rtl w:val="0"/>
              </w:rPr>
              <w:t xml:space="preserve">Todas las cotizaciones, información, documentos y correspondencia entre UNOPS y los licitantes en relación con este proceso de licitación deberán estar en </w:t>
            </w:r>
            <w:r w:rsidDel="00000000" w:rsidR="00000000" w:rsidRPr="00000000">
              <w:rPr>
                <w:rFonts w:ascii="Arial" w:cs="Arial" w:eastAsia="Arial" w:hAnsi="Arial"/>
                <w:b w:val="1"/>
                <w:sz w:val="18"/>
                <w:szCs w:val="18"/>
                <w:rtl w:val="0"/>
              </w:rPr>
              <w:t xml:space="preserve">español</w:t>
            </w:r>
            <w:r w:rsidDel="00000000" w:rsidR="00000000" w:rsidRPr="00000000">
              <w:rPr>
                <w:rFonts w:ascii="Arial" w:cs="Arial" w:eastAsia="Arial" w:hAnsi="Arial"/>
                <w:sz w:val="18"/>
                <w:szCs w:val="18"/>
                <w:rtl w:val="0"/>
              </w:rPr>
              <w:t xml:space="preserv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rPr>
                <w:rFonts w:ascii="Arial" w:cs="Arial" w:eastAsia="Arial" w:hAnsi="Arial"/>
                <w:sz w:val="18"/>
                <w:szCs w:val="18"/>
              </w:rPr>
            </w:pPr>
            <w:r w:rsidDel="00000000" w:rsidR="00000000" w:rsidRPr="00000000">
              <w:rPr>
                <w:rFonts w:ascii="Arial" w:cs="Arial" w:eastAsia="Arial" w:hAnsi="Arial"/>
                <w:sz w:val="18"/>
                <w:szCs w:val="18"/>
                <w:rtl w:val="0"/>
              </w:rPr>
              <w:t xml:space="preserve">Fecha límite para la presentación de cotizaciones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rPr>
                <w:rFonts w:ascii="Arial" w:cs="Arial" w:eastAsia="Arial" w:hAnsi="Arial"/>
                <w:sz w:val="18"/>
                <w:szCs w:val="18"/>
                <w:highlight w:val="yellow"/>
              </w:rPr>
            </w:pPr>
            <w:r w:rsidDel="00000000" w:rsidR="00000000" w:rsidRPr="00000000">
              <w:rPr>
                <w:rFonts w:ascii="Arial" w:cs="Arial" w:eastAsia="Arial" w:hAnsi="Arial"/>
                <w:sz w:val="18"/>
                <w:szCs w:val="18"/>
                <w:highlight w:val="yellow"/>
                <w:rtl w:val="0"/>
              </w:rPr>
              <w:t xml:space="preserve">Todas las cotizaciones podrán  ser presentadas preferentemente </w:t>
            </w:r>
            <w:r w:rsidDel="00000000" w:rsidR="00000000" w:rsidRPr="00000000">
              <w:rPr>
                <w:rFonts w:ascii="Arial" w:cs="Arial" w:eastAsia="Arial" w:hAnsi="Arial"/>
                <w:b w:val="1"/>
                <w:sz w:val="18"/>
                <w:szCs w:val="18"/>
                <w:highlight w:val="yellow"/>
                <w:rtl w:val="0"/>
              </w:rPr>
              <w:t xml:space="preserve">hasta las 12:00 del mediodía</w:t>
            </w:r>
            <w:r w:rsidDel="00000000" w:rsidR="00000000" w:rsidRPr="00000000">
              <w:rPr>
                <w:rFonts w:ascii="Arial" w:cs="Arial" w:eastAsia="Arial" w:hAnsi="Arial"/>
                <w:sz w:val="18"/>
                <w:szCs w:val="18"/>
                <w:highlight w:val="yellow"/>
                <w:rtl w:val="0"/>
              </w:rPr>
              <w:t xml:space="preserve"> (hora Quito-Ecuador) del  </w:t>
            </w:r>
            <w:r w:rsidDel="00000000" w:rsidR="00000000" w:rsidRPr="00000000">
              <w:rPr>
                <w:rFonts w:ascii="Arial" w:cs="Arial" w:eastAsia="Arial" w:hAnsi="Arial"/>
                <w:b w:val="1"/>
                <w:sz w:val="18"/>
                <w:szCs w:val="18"/>
                <w:highlight w:val="yellow"/>
                <w:rtl w:val="0"/>
              </w:rPr>
              <w:t xml:space="preserve">20 de septiembre de 2024.</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rPr>
                <w:rFonts w:ascii="Arial" w:cs="Arial" w:eastAsia="Arial" w:hAnsi="Arial"/>
                <w:sz w:val="18"/>
                <w:szCs w:val="18"/>
              </w:rPr>
            </w:pPr>
            <w:r w:rsidDel="00000000" w:rsidR="00000000" w:rsidRPr="00000000">
              <w:rPr>
                <w:rFonts w:ascii="Arial" w:cs="Arial" w:eastAsia="Arial" w:hAnsi="Arial"/>
                <w:sz w:val="18"/>
                <w:szCs w:val="18"/>
                <w:rtl w:val="0"/>
              </w:rPr>
              <w:t xml:space="preserve">Presentación de cotizaciones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jc w:val="both"/>
              <w:rPr>
                <w:rFonts w:ascii="Arial" w:cs="Arial" w:eastAsia="Arial" w:hAnsi="Arial"/>
                <w:b w:val="1"/>
                <w:sz w:val="18"/>
                <w:szCs w:val="18"/>
                <w:highlight w:val="white"/>
              </w:rPr>
            </w:pPr>
            <w:r w:rsidDel="00000000" w:rsidR="00000000" w:rsidRPr="00000000">
              <w:rPr>
                <w:rFonts w:ascii="Arial" w:cs="Arial" w:eastAsia="Arial" w:hAnsi="Arial"/>
                <w:sz w:val="18"/>
                <w:szCs w:val="18"/>
                <w:highlight w:val="white"/>
                <w:rtl w:val="0"/>
              </w:rPr>
              <w:t xml:space="preserve">Las cotizaciones deberán presentarse por correo electrónico</w:t>
            </w:r>
            <w:r w:rsidDel="00000000" w:rsidR="00000000" w:rsidRPr="00000000">
              <w:rPr>
                <w:rFonts w:ascii="Arial" w:cs="Arial" w:eastAsia="Arial" w:hAnsi="Arial"/>
                <w:b w:val="1"/>
                <w:sz w:val="18"/>
                <w:szCs w:val="18"/>
                <w:highlight w:val="white"/>
                <w:rtl w:val="0"/>
              </w:rPr>
              <w:t xml:space="preserve">,</w:t>
            </w:r>
            <w:r w:rsidDel="00000000" w:rsidR="00000000" w:rsidRPr="00000000">
              <w:rPr>
                <w:rFonts w:ascii="Arial" w:cs="Arial" w:eastAsia="Arial" w:hAnsi="Arial"/>
                <w:sz w:val="18"/>
                <w:szCs w:val="18"/>
                <w:highlight w:val="white"/>
                <w:rtl w:val="0"/>
              </w:rPr>
              <w:t xml:space="preserve"> </w:t>
            </w:r>
            <w:r w:rsidDel="00000000" w:rsidR="00000000" w:rsidRPr="00000000">
              <w:rPr>
                <w:rFonts w:ascii="Arial" w:cs="Arial" w:eastAsia="Arial" w:hAnsi="Arial"/>
                <w:b w:val="1"/>
                <w:sz w:val="18"/>
                <w:szCs w:val="18"/>
                <w:highlight w:val="white"/>
                <w:rtl w:val="0"/>
              </w:rPr>
              <w:t xml:space="preserve">firmadas por el representante legal, y escaneadas al correo de </w:t>
            </w:r>
            <w:hyperlink r:id="rId14">
              <w:r w:rsidDel="00000000" w:rsidR="00000000" w:rsidRPr="00000000">
                <w:rPr>
                  <w:rFonts w:ascii="Arial" w:cs="Arial" w:eastAsia="Arial" w:hAnsi="Arial"/>
                  <w:b w:val="1"/>
                  <w:color w:val="1155cc"/>
                  <w:sz w:val="18"/>
                  <w:szCs w:val="18"/>
                  <w:highlight w:val="white"/>
                  <w:u w:val="single"/>
                  <w:rtl w:val="0"/>
                </w:rPr>
                <w:t xml:space="preserve">licitaciones.ecuador@unops.org</w:t>
              </w:r>
            </w:hyperlink>
            <w:r w:rsidDel="00000000" w:rsidR="00000000" w:rsidRPr="00000000">
              <w:rPr>
                <w:rtl w:val="0"/>
              </w:rPr>
            </w:r>
          </w:p>
          <w:p w:rsidR="00000000" w:rsidDel="00000000" w:rsidP="00000000" w:rsidRDefault="00000000" w:rsidRPr="00000000" w14:paraId="000000E5">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E6">
            <w:pPr>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Nota: La capacidad del correo licitaciones.ecuador@unops.org es de hasta 25 MB. De ser necesario puede enviar la documentación en más de un correo. No se aceptarán cotizaciones con </w:t>
            </w:r>
            <w:r w:rsidDel="00000000" w:rsidR="00000000" w:rsidRPr="00000000">
              <w:rPr>
                <w:rFonts w:ascii="Arial" w:cs="Arial" w:eastAsia="Arial" w:hAnsi="Arial"/>
                <w:b w:val="1"/>
                <w:sz w:val="20"/>
                <w:szCs w:val="20"/>
                <w:u w:val="single"/>
                <w:rtl w:val="0"/>
              </w:rPr>
              <w:t xml:space="preserve">enlaces</w:t>
            </w:r>
            <w:r w:rsidDel="00000000" w:rsidR="00000000" w:rsidRPr="00000000">
              <w:rPr>
                <w:rFonts w:ascii="Arial" w:cs="Arial" w:eastAsia="Arial" w:hAnsi="Arial"/>
                <w:b w:val="1"/>
                <w:sz w:val="20"/>
                <w:szCs w:val="20"/>
                <w:rtl w:val="0"/>
              </w:rPr>
              <w:t xml:space="preserve"> a cualquier medio de descarga.</w:t>
            </w:r>
          </w:p>
          <w:p w:rsidR="00000000" w:rsidDel="00000000" w:rsidP="00000000" w:rsidRDefault="00000000" w:rsidRPr="00000000" w14:paraId="000000E7">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E8">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 apertura pública de las cotizaciones se realizará según se indica a continuación:</w:t>
            </w:r>
          </w:p>
          <w:p w:rsidR="00000000" w:rsidDel="00000000" w:rsidP="00000000" w:rsidRDefault="00000000" w:rsidRPr="00000000" w14:paraId="000000E9">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EA">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Fecha y hora: Inmediatamente después de la fecha límite de la presentación de cotizaciones.</w:t>
            </w:r>
          </w:p>
          <w:p w:rsidR="00000000" w:rsidDel="00000000" w:rsidP="00000000" w:rsidRDefault="00000000" w:rsidRPr="00000000" w14:paraId="000000EB">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EC">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Los licitantes que hayan presentado cotizaciones y deseen presenciar el acto de apertura deberán notificar al menos dos (02) horas antes del inicio del acto de apertura, a la dirección e-mail: </w:t>
            </w:r>
            <w:hyperlink r:id="rId15">
              <w:r w:rsidDel="00000000" w:rsidR="00000000" w:rsidRPr="00000000">
                <w:rPr>
                  <w:rFonts w:ascii="Arial" w:cs="Arial" w:eastAsia="Arial" w:hAnsi="Arial"/>
                  <w:color w:val="1155cc"/>
                  <w:sz w:val="18"/>
                  <w:szCs w:val="18"/>
                  <w:highlight w:val="white"/>
                  <w:u w:val="single"/>
                  <w:rtl w:val="0"/>
                </w:rPr>
                <w:t xml:space="preserve">licitaciones.ecuador@unops.org</w:t>
              </w:r>
            </w:hyperlink>
            <w:r w:rsidDel="00000000" w:rsidR="00000000" w:rsidRPr="00000000">
              <w:rPr>
                <w:rFonts w:ascii="Arial" w:cs="Arial" w:eastAsia="Arial" w:hAnsi="Arial"/>
                <w:sz w:val="18"/>
                <w:szCs w:val="18"/>
                <w:highlight w:val="white"/>
                <w:rtl w:val="0"/>
              </w:rPr>
              <w:t xml:space="preserve"> su interés de participar de dicho acto e indicando los siguientes datos:</w:t>
            </w:r>
          </w:p>
          <w:p w:rsidR="00000000" w:rsidDel="00000000" w:rsidP="00000000" w:rsidRDefault="00000000" w:rsidRPr="00000000" w14:paraId="000000ED">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EE">
            <w:pPr>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 Nombre de la empresa</w:t>
            </w:r>
          </w:p>
          <w:p w:rsidR="00000000" w:rsidDel="00000000" w:rsidP="00000000" w:rsidRDefault="00000000" w:rsidRPr="00000000" w14:paraId="000000EF">
            <w:pPr>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 Nombre completo del participante y cargo</w:t>
            </w:r>
          </w:p>
          <w:p w:rsidR="00000000" w:rsidDel="00000000" w:rsidP="00000000" w:rsidRDefault="00000000" w:rsidRPr="00000000" w14:paraId="000000F0">
            <w:pPr>
              <w:jc w:val="both"/>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 Correo electrónico de quien participará en el acto de apertura de cotizaciones (solamente se permitirá una cuenta de correo electrónico por licitante)</w:t>
            </w:r>
          </w:p>
          <w:p w:rsidR="00000000" w:rsidDel="00000000" w:rsidP="00000000" w:rsidRDefault="00000000" w:rsidRPr="00000000" w14:paraId="000000F1">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F2">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Solamente aquellos licitantes </w:t>
            </w:r>
            <w:r w:rsidDel="00000000" w:rsidR="00000000" w:rsidRPr="00000000">
              <w:rPr>
                <w:rFonts w:ascii="Arial" w:cs="Arial" w:eastAsia="Arial" w:hAnsi="Arial"/>
                <w:sz w:val="18"/>
                <w:szCs w:val="18"/>
                <w:highlight w:val="white"/>
                <w:u w:val="single"/>
                <w:rtl w:val="0"/>
              </w:rPr>
              <w:t xml:space="preserve">que hayan presentado cotizaciones</w:t>
            </w:r>
            <w:r w:rsidDel="00000000" w:rsidR="00000000" w:rsidRPr="00000000">
              <w:rPr>
                <w:rFonts w:ascii="Arial" w:cs="Arial" w:eastAsia="Arial" w:hAnsi="Arial"/>
                <w:sz w:val="18"/>
                <w:szCs w:val="18"/>
                <w:highlight w:val="white"/>
                <w:rtl w:val="0"/>
              </w:rPr>
              <w:t xml:space="preserve"> podrán participar del acto público de apertura, para lo cual UNOPS remitirá el enlace de la reunión virtual correspondiente, a los que confirmaron su participación. </w:t>
            </w:r>
          </w:p>
          <w:p w:rsidR="00000000" w:rsidDel="00000000" w:rsidP="00000000" w:rsidRDefault="00000000" w:rsidRPr="00000000" w14:paraId="000000F3">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F4">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Una vez finalizado el plazo para la presentación de cotizaciones y previo al acto de apertura, se verificarán los nombres de los licitantes que hayan presentado cotizaciones y la participación de su representante, de acuerdo con la confirmación de asistencia virtual.</w:t>
            </w:r>
          </w:p>
          <w:p w:rsidR="00000000" w:rsidDel="00000000" w:rsidP="00000000" w:rsidRDefault="00000000" w:rsidRPr="00000000" w14:paraId="000000F5">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F6">
            <w:pPr>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Los que hayan confirmado participación y no remitieron cotizaciones, no se les permitirá participar en el acto de apertura pública de cotizaciones.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rPr>
                <w:rFonts w:ascii="Arial" w:cs="Arial" w:eastAsia="Arial" w:hAnsi="Arial"/>
                <w:sz w:val="18"/>
                <w:szCs w:val="18"/>
              </w:rPr>
            </w:pPr>
            <w:r w:rsidDel="00000000" w:rsidR="00000000" w:rsidRPr="00000000">
              <w:rPr>
                <w:rFonts w:ascii="Arial" w:cs="Arial" w:eastAsia="Arial" w:hAnsi="Arial"/>
                <w:sz w:val="18"/>
                <w:szCs w:val="18"/>
                <w:rtl w:val="0"/>
              </w:rPr>
              <w:t xml:space="preserve">Metodología y criterios de evaluación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rPr>
                <w:rFonts w:ascii="Arial" w:cs="Arial" w:eastAsia="Arial" w:hAnsi="Arial"/>
                <w:sz w:val="18"/>
                <w:szCs w:val="18"/>
                <w:highlight w:val="white"/>
                <w:u w:val="single"/>
              </w:rPr>
            </w:pPr>
            <w:r w:rsidDel="00000000" w:rsidR="00000000" w:rsidRPr="00000000">
              <w:rPr>
                <w:rFonts w:ascii="Arial" w:cs="Arial" w:eastAsia="Arial" w:hAnsi="Arial"/>
                <w:sz w:val="18"/>
                <w:szCs w:val="18"/>
                <w:highlight w:val="white"/>
                <w:rtl w:val="0"/>
              </w:rPr>
              <w:t xml:space="preserve">Las cotizaciones se evaluarán para determinar la cotización evaluada más baja y técnicamente conforme. </w:t>
            </w:r>
            <w:r w:rsidDel="00000000" w:rsidR="00000000" w:rsidRPr="00000000">
              <w:rPr>
                <w:rFonts w:ascii="Arial" w:cs="Arial" w:eastAsia="Arial" w:hAnsi="Arial"/>
                <w:sz w:val="18"/>
                <w:szCs w:val="18"/>
                <w:highlight w:val="white"/>
                <w:u w:val="single"/>
                <w:rtl w:val="0"/>
              </w:rPr>
              <w:t xml:space="preserve">La evaluación se realizará de la manera siguiente, por CADA LOTE OFERTADO: </w:t>
            </w:r>
          </w:p>
          <w:p w:rsidR="00000000" w:rsidDel="00000000" w:rsidP="00000000" w:rsidRDefault="00000000" w:rsidRPr="00000000" w14:paraId="000000F9">
            <w:pPr>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0FA">
            <w:pPr>
              <w:numPr>
                <w:ilvl w:val="0"/>
                <w:numId w:val="13"/>
              </w:numPr>
              <w:ind w:left="360" w:hanging="360"/>
              <w:rPr>
                <w:sz w:val="18"/>
                <w:szCs w:val="18"/>
                <w:highlight w:val="white"/>
              </w:rPr>
            </w:pPr>
            <w:r w:rsidDel="00000000" w:rsidR="00000000" w:rsidRPr="00000000">
              <w:rPr>
                <w:rFonts w:ascii="Arial" w:cs="Arial" w:eastAsia="Arial" w:hAnsi="Arial"/>
                <w:b w:val="1"/>
                <w:sz w:val="18"/>
                <w:szCs w:val="18"/>
                <w:highlight w:val="white"/>
                <w:rtl w:val="0"/>
              </w:rPr>
              <w:t xml:space="preserve">Evaluación preliminar. </w:t>
            </w:r>
            <w:r w:rsidDel="00000000" w:rsidR="00000000" w:rsidRPr="00000000">
              <w:rPr>
                <w:rFonts w:ascii="Arial" w:cs="Arial" w:eastAsia="Arial" w:hAnsi="Arial"/>
                <w:sz w:val="18"/>
                <w:szCs w:val="18"/>
                <w:highlight w:val="white"/>
                <w:rtl w:val="0"/>
              </w:rPr>
              <w:t xml:space="preserve">Se examinará que el licitante </w:t>
            </w:r>
            <w:r w:rsidDel="00000000" w:rsidR="00000000" w:rsidRPr="00000000">
              <w:rPr>
                <w:rFonts w:ascii="Arial" w:cs="Arial" w:eastAsia="Arial" w:hAnsi="Arial"/>
                <w:b w:val="1"/>
                <w:sz w:val="18"/>
                <w:szCs w:val="18"/>
                <w:highlight w:val="white"/>
                <w:rtl w:val="0"/>
              </w:rPr>
              <w:t xml:space="preserve">CUMPLA</w:t>
            </w:r>
            <w:r w:rsidDel="00000000" w:rsidR="00000000" w:rsidRPr="00000000">
              <w:rPr>
                <w:rFonts w:ascii="Arial" w:cs="Arial" w:eastAsia="Arial" w:hAnsi="Arial"/>
                <w:sz w:val="18"/>
                <w:szCs w:val="18"/>
                <w:highlight w:val="white"/>
                <w:rtl w:val="0"/>
              </w:rPr>
              <w:t xml:space="preserve"> con los siguientes criterios formales y de elegibilidad:</w:t>
            </w:r>
            <w:r w:rsidDel="00000000" w:rsidR="00000000" w:rsidRPr="00000000">
              <w:rPr>
                <w:rtl w:val="0"/>
              </w:rPr>
            </w:r>
          </w:p>
          <w:p w:rsidR="00000000" w:rsidDel="00000000" w:rsidP="00000000" w:rsidRDefault="00000000" w:rsidRPr="00000000" w14:paraId="000000FB">
            <w:pPr>
              <w:ind w:left="360" w:firstLine="0"/>
              <w:rPr>
                <w:rFonts w:ascii="Arial" w:cs="Arial" w:eastAsia="Arial" w:hAnsi="Arial"/>
                <w:sz w:val="18"/>
                <w:szCs w:val="18"/>
              </w:rPr>
            </w:pPr>
            <w:r w:rsidDel="00000000" w:rsidR="00000000" w:rsidRPr="00000000">
              <w:rPr>
                <w:rtl w:val="0"/>
              </w:rPr>
            </w:r>
          </w:p>
          <w:tbl>
            <w:tblPr>
              <w:tblStyle w:val="Table4"/>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0"/>
              <w:tblGridChange w:id="0">
                <w:tblGrid>
                  <w:gridCol w:w="7050"/>
                </w:tblGrid>
              </w:tblGridChange>
            </w:tblGrid>
            <w:tr>
              <w:trPr>
                <w:cantSplit w:val="0"/>
                <w:tblHeader w:val="0"/>
              </w:trPr>
              <w:tc>
                <w:tcPr>
                  <w:shd w:fill="cfe2f3" w:val="clear"/>
                  <w:tcMar>
                    <w:top w:w="100.0" w:type="dxa"/>
                    <w:left w:w="100.0" w:type="dxa"/>
                    <w:bottom w:w="100.0" w:type="dxa"/>
                    <w:right w:w="100.0" w:type="dxa"/>
                  </w:tcMar>
                </w:tcPr>
                <w:p w:rsidR="00000000" w:rsidDel="00000000" w:rsidP="00000000" w:rsidRDefault="00000000" w:rsidRPr="00000000" w14:paraId="000000FC">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Formales</w:t>
                  </w:r>
                  <w:r w:rsidDel="00000000" w:rsidR="00000000" w:rsidRPr="00000000">
                    <w:rPr>
                      <w:rFonts w:ascii="Arial" w:cs="Arial" w:eastAsia="Arial" w:hAnsi="Arial"/>
                      <w:b w:val="1"/>
                      <w:sz w:val="18"/>
                      <w:szCs w:val="18"/>
                      <w:shd w:fill="c9daf8" w:val="clear"/>
                      <w:rtl w:val="0"/>
                    </w:rPr>
                    <w:t xml:space="preserve"> y de elegibilidad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D">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El licitante </w:t>
                  </w:r>
                  <w:r w:rsidDel="00000000" w:rsidR="00000000" w:rsidRPr="00000000">
                    <w:rPr>
                      <w:rFonts w:ascii="Arial" w:cs="Arial" w:eastAsia="Arial" w:hAnsi="Arial"/>
                      <w:b w:val="1"/>
                      <w:sz w:val="18"/>
                      <w:szCs w:val="18"/>
                      <w:highlight w:val="white"/>
                      <w:rtl w:val="0"/>
                    </w:rPr>
                    <w:t xml:space="preserve">es elegible</w:t>
                  </w:r>
                  <w:r w:rsidDel="00000000" w:rsidR="00000000" w:rsidRPr="00000000">
                    <w:rPr>
                      <w:rFonts w:ascii="Arial" w:cs="Arial" w:eastAsia="Arial" w:hAnsi="Arial"/>
                      <w:sz w:val="18"/>
                      <w:szCs w:val="18"/>
                      <w:highlight w:val="white"/>
                      <w:rtl w:val="0"/>
                    </w:rPr>
                    <w:t xml:space="preserve"> según lo establecido en el artículo 3 de la Sección II: Instrucciones para licitantes y según el Anexo H: Formulario de declaración jurada de no estar inhabilitado.</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E">
                  <w:pPr>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Integridad de la cotización.</w:t>
                  </w:r>
                  <w:r w:rsidDel="00000000" w:rsidR="00000000" w:rsidRPr="00000000">
                    <w:rPr>
                      <w:rFonts w:ascii="Arial" w:cs="Arial" w:eastAsia="Arial" w:hAnsi="Arial"/>
                      <w:sz w:val="18"/>
                      <w:szCs w:val="18"/>
                      <w:highlight w:val="white"/>
                      <w:rtl w:val="0"/>
                    </w:rPr>
                    <w:t xml:space="preserve"> El licitante ha proporcionado todos los anexos de la cotización y demás documentos exigidos, y cada documento presentado está completo.</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F">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acepta las </w:t>
                  </w:r>
                  <w:r w:rsidDel="00000000" w:rsidR="00000000" w:rsidRPr="00000000">
                    <w:rPr>
                      <w:rFonts w:ascii="Arial" w:cs="Arial" w:eastAsia="Arial" w:hAnsi="Arial"/>
                      <w:b w:val="1"/>
                      <w:sz w:val="18"/>
                      <w:szCs w:val="18"/>
                      <w:rtl w:val="0"/>
                    </w:rPr>
                    <w:t xml:space="preserve">Condiciones Generales de Contrato</w:t>
                  </w:r>
                  <w:r w:rsidDel="00000000" w:rsidR="00000000" w:rsidRPr="00000000">
                    <w:rPr>
                      <w:rFonts w:ascii="Arial" w:cs="Arial" w:eastAsia="Arial" w:hAnsi="Arial"/>
                      <w:sz w:val="18"/>
                      <w:szCs w:val="18"/>
                      <w:rtl w:val="0"/>
                    </w:rPr>
                    <w:t xml:space="preserve"> de UNOPS (mediante el Anexo A).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0">
                  <w:pPr>
                    <w:jc w:val="both"/>
                    <w:rPr>
                      <w:rFonts w:ascii="Arial" w:cs="Arial" w:eastAsia="Arial" w:hAnsi="Arial"/>
                      <w:sz w:val="18"/>
                      <w:szCs w:val="18"/>
                    </w:rPr>
                  </w:pPr>
                  <w:r w:rsidDel="00000000" w:rsidR="00000000" w:rsidRPr="00000000">
                    <w:rPr>
                      <w:rFonts w:ascii="Arial" w:cs="Arial" w:eastAsia="Arial" w:hAnsi="Arial"/>
                      <w:b w:val="1"/>
                      <w:sz w:val="18"/>
                      <w:szCs w:val="18"/>
                      <w:highlight w:val="white"/>
                      <w:rtl w:val="0"/>
                    </w:rPr>
                    <w:t xml:space="preserve">Copia simple de los documentos vigentes de constitución social (y de todas sus reformas si las hubiese) </w:t>
                  </w:r>
                  <w:r w:rsidDel="00000000" w:rsidR="00000000" w:rsidRPr="00000000">
                    <w:rPr>
                      <w:rFonts w:ascii="Arial" w:cs="Arial" w:eastAsia="Arial" w:hAnsi="Arial"/>
                      <w:sz w:val="18"/>
                      <w:szCs w:val="18"/>
                      <w:highlight w:val="white"/>
                      <w:rtl w:val="0"/>
                    </w:rPr>
                    <w:t xml:space="preserve">del licitante o de sus empresas integrantes en caso de consorcio. Para licitantes o empresas integrantes de consorcio, extranjeras, deberán presentar los documentos de constitución de sus países de origen, de corresponder,  y en caso se encuentren en idioma distinto al español, deberán acompañarlos de traducción simple al español, cuyo contenido prevalecerá para la evaluación, por lo tanto, es responsabilidad del licitante la calidad de la traducción.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1">
                  <w:pPr>
                    <w:jc w:val="both"/>
                    <w:rPr>
                      <w:rFonts w:ascii="Arial" w:cs="Arial" w:eastAsia="Arial" w:hAnsi="Arial"/>
                      <w:sz w:val="18"/>
                      <w:szCs w:val="18"/>
                    </w:rPr>
                  </w:pPr>
                  <w:r w:rsidDel="00000000" w:rsidR="00000000" w:rsidRPr="00000000">
                    <w:rPr>
                      <w:rFonts w:ascii="Arial" w:cs="Arial" w:eastAsia="Arial" w:hAnsi="Arial"/>
                      <w:b w:val="1"/>
                      <w:sz w:val="18"/>
                      <w:szCs w:val="18"/>
                      <w:highlight w:val="white"/>
                      <w:rtl w:val="0"/>
                    </w:rPr>
                    <w:t xml:space="preserve">Copia del poder legal vigente,</w:t>
                  </w:r>
                  <w:r w:rsidDel="00000000" w:rsidR="00000000" w:rsidRPr="00000000">
                    <w:rPr>
                      <w:rFonts w:ascii="Arial" w:cs="Arial" w:eastAsia="Arial" w:hAnsi="Arial"/>
                      <w:sz w:val="18"/>
                      <w:szCs w:val="18"/>
                      <w:highlight w:val="white"/>
                      <w:rtl w:val="0"/>
                    </w:rPr>
                    <w:t xml:space="preserve"> inscrito en su país de origen, otorgado al Representante Legal del licitante identificado y autorizado para firmar el formulario de cotización. En el caso de Consorcio, se debe presentar copia simple de los poderes legales vigentes de los representantes de las empresas que integran el consorcio. Si dichos documentos se encontraran en otro idioma que no sea el español, el licitante deberá hacer una traducción simple al español del objeto de la empresa</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2">
                  <w:pPr>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Carta de intención de asociación temporal o contrato de consorcio, de corresponder:</w:t>
                  </w:r>
                  <w:r w:rsidDel="00000000" w:rsidR="00000000" w:rsidRPr="00000000">
                    <w:rPr>
                      <w:rFonts w:ascii="Arial" w:cs="Arial" w:eastAsia="Arial" w:hAnsi="Arial"/>
                      <w:sz w:val="18"/>
                      <w:szCs w:val="18"/>
                      <w:highlight w:val="white"/>
                      <w:rtl w:val="0"/>
                    </w:rPr>
                    <w:t xml:space="preserve"> documento de intención de formar consorcio suscrito por los representantes de cada una de las empresas a ser consorciadas y especificar:</w:t>
                  </w:r>
                </w:p>
                <w:p w:rsidR="00000000" w:rsidDel="00000000" w:rsidP="00000000" w:rsidRDefault="00000000" w:rsidRPr="00000000" w14:paraId="00000103">
                  <w:pPr>
                    <w:numPr>
                      <w:ilvl w:val="0"/>
                      <w:numId w:val="27"/>
                    </w:numPr>
                    <w:ind w:left="283" w:hanging="141"/>
                    <w:jc w:val="both"/>
                    <w:rPr>
                      <w:sz w:val="18"/>
                      <w:szCs w:val="18"/>
                      <w:highlight w:val="white"/>
                    </w:rPr>
                  </w:pPr>
                  <w:r w:rsidDel="00000000" w:rsidR="00000000" w:rsidRPr="00000000">
                    <w:rPr>
                      <w:rFonts w:ascii="Arial" w:cs="Arial" w:eastAsia="Arial" w:hAnsi="Arial"/>
                      <w:sz w:val="18"/>
                      <w:szCs w:val="18"/>
                      <w:highlight w:val="white"/>
                      <w:rtl w:val="0"/>
                    </w:rPr>
                    <w:t xml:space="preserve">Firmas que conforman el consorcio.</w:t>
                  </w:r>
                  <w:r w:rsidDel="00000000" w:rsidR="00000000" w:rsidRPr="00000000">
                    <w:rPr>
                      <w:rtl w:val="0"/>
                    </w:rPr>
                  </w:r>
                </w:p>
                <w:p w:rsidR="00000000" w:rsidDel="00000000" w:rsidP="00000000" w:rsidRDefault="00000000" w:rsidRPr="00000000" w14:paraId="00000104">
                  <w:pPr>
                    <w:numPr>
                      <w:ilvl w:val="0"/>
                      <w:numId w:val="27"/>
                    </w:numPr>
                    <w:ind w:left="283" w:hanging="141"/>
                    <w:jc w:val="both"/>
                    <w:rPr>
                      <w:sz w:val="18"/>
                      <w:szCs w:val="18"/>
                      <w:highlight w:val="white"/>
                    </w:rPr>
                  </w:pPr>
                  <w:r w:rsidDel="00000000" w:rsidR="00000000" w:rsidRPr="00000000">
                    <w:rPr>
                      <w:rFonts w:ascii="Arial" w:cs="Arial" w:eastAsia="Arial" w:hAnsi="Arial"/>
                      <w:sz w:val="18"/>
                      <w:szCs w:val="18"/>
                      <w:highlight w:val="white"/>
                      <w:rtl w:val="0"/>
                    </w:rPr>
                    <w:t xml:space="preserve">Designación de un representante legal común y domicilio fijado por el consorcio.</w:t>
                  </w:r>
                  <w:r w:rsidDel="00000000" w:rsidR="00000000" w:rsidRPr="00000000">
                    <w:rPr>
                      <w:rtl w:val="0"/>
                    </w:rPr>
                  </w:r>
                </w:p>
                <w:p w:rsidR="00000000" w:rsidDel="00000000" w:rsidP="00000000" w:rsidRDefault="00000000" w:rsidRPr="00000000" w14:paraId="00000105">
                  <w:pPr>
                    <w:numPr>
                      <w:ilvl w:val="0"/>
                      <w:numId w:val="27"/>
                    </w:numPr>
                    <w:ind w:left="283" w:hanging="141"/>
                    <w:jc w:val="both"/>
                    <w:rPr>
                      <w:sz w:val="18"/>
                      <w:szCs w:val="18"/>
                      <w:highlight w:val="white"/>
                    </w:rPr>
                  </w:pPr>
                  <w:r w:rsidDel="00000000" w:rsidR="00000000" w:rsidRPr="00000000">
                    <w:rPr>
                      <w:rFonts w:ascii="Arial" w:cs="Arial" w:eastAsia="Arial" w:hAnsi="Arial"/>
                      <w:sz w:val="18"/>
                      <w:szCs w:val="18"/>
                      <w:highlight w:val="white"/>
                      <w:rtl w:val="0"/>
                    </w:rPr>
                    <w:t xml:space="preserve">Porcentaje de participación de cada empresa </w:t>
                  </w:r>
                  <w:r w:rsidDel="00000000" w:rsidR="00000000" w:rsidRPr="00000000">
                    <w:rPr>
                      <w:rtl w:val="0"/>
                    </w:rPr>
                  </w:r>
                </w:p>
                <w:p w:rsidR="00000000" w:rsidDel="00000000" w:rsidP="00000000" w:rsidRDefault="00000000" w:rsidRPr="00000000" w14:paraId="00000106">
                  <w:pPr>
                    <w:numPr>
                      <w:ilvl w:val="0"/>
                      <w:numId w:val="27"/>
                    </w:numPr>
                    <w:ind w:left="283" w:hanging="141"/>
                    <w:jc w:val="both"/>
                    <w:rPr>
                      <w:sz w:val="18"/>
                      <w:szCs w:val="18"/>
                      <w:highlight w:val="white"/>
                    </w:rPr>
                  </w:pPr>
                  <w:r w:rsidDel="00000000" w:rsidR="00000000" w:rsidRPr="00000000">
                    <w:rPr>
                      <w:rFonts w:ascii="Arial" w:cs="Arial" w:eastAsia="Arial" w:hAnsi="Arial"/>
                      <w:sz w:val="18"/>
                      <w:szCs w:val="18"/>
                      <w:highlight w:val="white"/>
                      <w:rtl w:val="0"/>
                    </w:rPr>
                    <w:t xml:space="preserve">Declaración expresa de compromiso formal de no modificar los términos del contrato o compromiso del consorcio, hasta que la prestación haya concluido satisfactoriamente a favor de UNOPS, en caso de adjudicarse el contrato.</w:t>
                  </w:r>
                  <w:r w:rsidDel="00000000" w:rsidR="00000000" w:rsidRPr="00000000">
                    <w:rPr>
                      <w:rtl w:val="0"/>
                    </w:rPr>
                  </w:r>
                </w:p>
                <w:p w:rsidR="00000000" w:rsidDel="00000000" w:rsidP="00000000" w:rsidRDefault="00000000" w:rsidRPr="00000000" w14:paraId="00000107">
                  <w:pPr>
                    <w:numPr>
                      <w:ilvl w:val="0"/>
                      <w:numId w:val="27"/>
                    </w:numPr>
                    <w:ind w:left="283" w:hanging="141"/>
                    <w:jc w:val="both"/>
                    <w:rPr>
                      <w:sz w:val="18"/>
                      <w:szCs w:val="18"/>
                      <w:highlight w:val="white"/>
                    </w:rPr>
                  </w:pPr>
                  <w:r w:rsidDel="00000000" w:rsidR="00000000" w:rsidRPr="00000000">
                    <w:rPr>
                      <w:rFonts w:ascii="Arial" w:cs="Arial" w:eastAsia="Arial" w:hAnsi="Arial"/>
                      <w:sz w:val="18"/>
                      <w:szCs w:val="18"/>
                      <w:highlight w:val="white"/>
                      <w:rtl w:val="0"/>
                    </w:rPr>
                    <w:t xml:space="preserve">Todos los integrantes serán responsables mancomunada y solidariamente por el cumplimiento del contrato.</w:t>
                  </w:r>
                  <w:r w:rsidDel="00000000" w:rsidR="00000000" w:rsidRPr="00000000">
                    <w:rPr>
                      <w:rtl w:val="0"/>
                    </w:rPr>
                  </w:r>
                </w:p>
              </w:tc>
            </w:tr>
          </w:tbl>
          <w:p w:rsidR="00000000" w:rsidDel="00000000" w:rsidP="00000000" w:rsidRDefault="00000000" w:rsidRPr="00000000" w14:paraId="00000108">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09">
            <w:pPr>
              <w:numPr>
                <w:ilvl w:val="0"/>
                <w:numId w:val="13"/>
              </w:numPr>
              <w:ind w:left="360" w:hanging="360"/>
              <w:rPr>
                <w:sz w:val="18"/>
                <w:szCs w:val="18"/>
                <w:highlight w:val="white"/>
              </w:rPr>
            </w:pPr>
            <w:r w:rsidDel="00000000" w:rsidR="00000000" w:rsidRPr="00000000">
              <w:rPr>
                <w:rFonts w:ascii="Arial" w:cs="Arial" w:eastAsia="Arial" w:hAnsi="Arial"/>
                <w:b w:val="1"/>
                <w:sz w:val="18"/>
                <w:szCs w:val="18"/>
                <w:rtl w:val="0"/>
              </w:rPr>
              <w:t xml:space="preserve">Las calificaciones del licitante </w:t>
            </w:r>
            <w:r w:rsidDel="00000000" w:rsidR="00000000" w:rsidRPr="00000000">
              <w:rPr>
                <w:rFonts w:ascii="Arial" w:cs="Arial" w:eastAsia="Arial" w:hAnsi="Arial"/>
                <w:sz w:val="18"/>
                <w:szCs w:val="18"/>
                <w:rtl w:val="0"/>
              </w:rPr>
              <w:t xml:space="preserve">se evaluarán en base a los siguientes criterios de calificación: </w:t>
            </w:r>
            <w:r w:rsidDel="00000000" w:rsidR="00000000" w:rsidRPr="00000000">
              <w:rPr>
                <w:rtl w:val="0"/>
              </w:rPr>
            </w:r>
          </w:p>
          <w:p w:rsidR="00000000" w:rsidDel="00000000" w:rsidP="00000000" w:rsidRDefault="00000000" w:rsidRPr="00000000" w14:paraId="0000010A">
            <w:pPr>
              <w:rPr>
                <w:rFonts w:ascii="Arial" w:cs="Arial" w:eastAsia="Arial" w:hAnsi="Arial"/>
                <w:sz w:val="18"/>
                <w:szCs w:val="18"/>
              </w:rPr>
            </w:pPr>
            <w:r w:rsidDel="00000000" w:rsidR="00000000" w:rsidRPr="00000000">
              <w:rPr>
                <w:rtl w:val="0"/>
              </w:rPr>
            </w:r>
          </w:p>
          <w:tbl>
            <w:tblPr>
              <w:tblStyle w:val="Table5"/>
              <w:tblW w:w="713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35"/>
              <w:tblGridChange w:id="0">
                <w:tblGrid>
                  <w:gridCol w:w="7135"/>
                </w:tblGrid>
              </w:tblGridChange>
            </w:tblGrid>
            <w:tr>
              <w:trPr>
                <w:cantSplit w:val="0"/>
                <w:tblHeader w:val="0"/>
              </w:trPr>
              <w:tc>
                <w:tcPr>
                  <w:shd w:fill="cfe2f3" w:val="clear"/>
                  <w:tcMar>
                    <w:top w:w="100.0" w:type="dxa"/>
                    <w:left w:w="100.0" w:type="dxa"/>
                    <w:bottom w:w="100.0" w:type="dxa"/>
                    <w:right w:w="100.0" w:type="dxa"/>
                  </w:tcMar>
                </w:tcPr>
                <w:p w:rsidR="00000000" w:rsidDel="00000000" w:rsidP="00000000" w:rsidRDefault="00000000" w:rsidRPr="00000000" w14:paraId="0000010B">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de Calificación</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0C">
                  <w:pPr>
                    <w:spacing w:line="276" w:lineRule="auto"/>
                    <w:ind w:right="115"/>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Anexo E: Formulario de declaración de desempeño</w:t>
                  </w:r>
                  <w:r w:rsidDel="00000000" w:rsidR="00000000" w:rsidRPr="00000000">
                    <w:rPr>
                      <w:rFonts w:ascii="Arial" w:cs="Arial" w:eastAsia="Arial" w:hAnsi="Arial"/>
                      <w:sz w:val="18"/>
                      <w:szCs w:val="18"/>
                      <w:highlight w:val="white"/>
                      <w:rtl w:val="0"/>
                    </w:rPr>
                    <w:t xml:space="preserve">: </w:t>
                  </w:r>
                </w:p>
                <w:p w:rsidR="00000000" w:rsidDel="00000000" w:rsidP="00000000" w:rsidRDefault="00000000" w:rsidRPr="00000000" w14:paraId="0000010D">
                  <w:pPr>
                    <w:spacing w:line="276" w:lineRule="auto"/>
                    <w:ind w:right="115"/>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El licitante debe demostrar experiencia en ventas de bienes iguales, similares o de mejores características técnicas a los equipos que conforman el Lote por una cantidad igual o mayor al número de equipos requeridos en el Lote ofertado. Dicha experiencia debe corresponder a la venta dentro de los últimos diez (10) años con su correspondiente conformidad.</w:t>
                  </w:r>
                </w:p>
                <w:p w:rsidR="00000000" w:rsidDel="00000000" w:rsidP="00000000" w:rsidRDefault="00000000" w:rsidRPr="00000000" w14:paraId="0000010E">
                  <w:pPr>
                    <w:spacing w:line="276" w:lineRule="auto"/>
                    <w:ind w:right="115"/>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0F">
                  <w:pPr>
                    <w:spacing w:line="276" w:lineRule="auto"/>
                    <w:ind w:right="115"/>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En caso de consorcio, las cantidades correspondientes a cada uno de sus integrantes se sumarán a fin de determinar si la experiencia cumple con los requisitos mínimos de calificación especificados.</w:t>
                  </w:r>
                </w:p>
                <w:p w:rsidR="00000000" w:rsidDel="00000000" w:rsidP="00000000" w:rsidRDefault="00000000" w:rsidRPr="00000000" w14:paraId="00000110">
                  <w:pPr>
                    <w:spacing w:line="276" w:lineRule="auto"/>
                    <w:ind w:right="115"/>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11">
                  <w:pPr>
                    <w:spacing w:line="280" w:lineRule="auto"/>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La información de la experiencia del Licitante deberá estar sustentada con facturas u órdenes de compra o contratos, y además constancia o documento que acredite la conformidad emitida por el contratante.</w:t>
                  </w:r>
                  <w:r w:rsidDel="00000000" w:rsidR="00000000" w:rsidRPr="00000000">
                    <w:rPr>
                      <w:rtl w:val="0"/>
                    </w:rPr>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12">
                  <w:pPr>
                    <w:spacing w:line="276" w:lineRule="auto"/>
                    <w:ind w:right="115"/>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Criterio de Género</w:t>
                  </w:r>
                  <w:r w:rsidDel="00000000" w:rsidR="00000000" w:rsidRPr="00000000">
                    <w:rPr>
                      <w:rFonts w:ascii="Arial" w:cs="Arial" w:eastAsia="Arial" w:hAnsi="Arial"/>
                      <w:sz w:val="18"/>
                      <w:szCs w:val="18"/>
                      <w:highlight w:val="white"/>
                      <w:rtl w:val="0"/>
                    </w:rPr>
                    <w:t xml:space="preserve">: Deberá demostrar y/o remitir un compromiso de incorporar la sostenibilidad y la perspectiva de género en sus operaciones (de conformidad con las consideraciones sociales y/o, ambientales y/o económicas). Para verificar el cumplimiento, el licitante deberá acompañar documentación que acredite tal compromiso (Ejemplos: compromiso, plan de género, copia de la política de sostenibilidad de la organización; último informe de responsabilidad social corporativa; escrito firmado por el presidente u otra autoridad que confirme el compromiso de la firma con la sostenibilidad y perspectiva de género). En caso de consorcio, al menos, una de las empresas conformantes, deberá presentar lo solicitado.</w:t>
                  </w:r>
                </w:p>
              </w:tc>
            </w:tr>
          </w:tbl>
          <w:p w:rsidR="00000000" w:rsidDel="00000000" w:rsidP="00000000" w:rsidRDefault="00000000" w:rsidRPr="00000000" w14:paraId="00000113">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14">
            <w:pPr>
              <w:numPr>
                <w:ilvl w:val="0"/>
                <w:numId w:val="13"/>
              </w:numPr>
              <w:ind w:left="360" w:hanging="360"/>
              <w:rPr>
                <w:sz w:val="18"/>
                <w:szCs w:val="18"/>
                <w:highlight w:val="white"/>
              </w:rPr>
            </w:pPr>
            <w:r w:rsidDel="00000000" w:rsidR="00000000" w:rsidRPr="00000000">
              <w:rPr>
                <w:rFonts w:ascii="Arial" w:cs="Arial" w:eastAsia="Arial" w:hAnsi="Arial"/>
                <w:b w:val="1"/>
                <w:sz w:val="18"/>
                <w:szCs w:val="18"/>
                <w:highlight w:val="white"/>
                <w:rtl w:val="0"/>
              </w:rPr>
              <w:t xml:space="preserve">Conformidad técnica de los bienes/servicios ofrecidos. </w:t>
            </w:r>
            <w:r w:rsidDel="00000000" w:rsidR="00000000" w:rsidRPr="00000000">
              <w:rPr>
                <w:rFonts w:ascii="Arial" w:cs="Arial" w:eastAsia="Arial" w:hAnsi="Arial"/>
                <w:sz w:val="18"/>
                <w:szCs w:val="18"/>
                <w:highlight w:val="white"/>
                <w:rtl w:val="0"/>
              </w:rPr>
              <w:t xml:space="preserve">Con el fin de comprobar que los bienes/servicios ofrecidos por el licitante son conformes con respecto a los requerimientos de UNOPS, se examinarán las cotizaciones en base a los siguientes criterios técnicos para corroborar su CUMPLIMIENTO:</w:t>
            </w:r>
            <w:r w:rsidDel="00000000" w:rsidR="00000000" w:rsidRPr="00000000">
              <w:rPr>
                <w:rtl w:val="0"/>
              </w:rPr>
            </w:r>
          </w:p>
          <w:p w:rsidR="00000000" w:rsidDel="00000000" w:rsidP="00000000" w:rsidRDefault="00000000" w:rsidRPr="00000000" w14:paraId="00000115">
            <w:pPr>
              <w:ind w:left="360" w:firstLine="0"/>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16">
            <w:pPr>
              <w:numPr>
                <w:ilvl w:val="0"/>
                <w:numId w:val="33"/>
              </w:numPr>
              <w:ind w:left="720" w:hanging="360"/>
              <w:rPr>
                <w:sz w:val="18"/>
                <w:szCs w:val="18"/>
                <w:highlight w:val="white"/>
              </w:rPr>
            </w:pPr>
            <w:r w:rsidDel="00000000" w:rsidR="00000000" w:rsidRPr="00000000">
              <w:rPr>
                <w:rFonts w:ascii="Arial" w:cs="Arial" w:eastAsia="Arial" w:hAnsi="Arial"/>
                <w:sz w:val="18"/>
                <w:szCs w:val="18"/>
                <w:highlight w:val="white"/>
                <w:rtl w:val="0"/>
              </w:rPr>
              <w:t xml:space="preserve">Los bienes/servicios ofrecidos en la cotización son conformes con respecto a los requerimientos establecidos en la Sección III: Lista de requerimientos</w:t>
            </w:r>
            <w:r w:rsidDel="00000000" w:rsidR="00000000" w:rsidRPr="00000000">
              <w:rPr>
                <w:rtl w:val="0"/>
              </w:rPr>
            </w:r>
          </w:p>
          <w:p w:rsidR="00000000" w:rsidDel="00000000" w:rsidP="00000000" w:rsidRDefault="00000000" w:rsidRPr="00000000" w14:paraId="00000117">
            <w:pPr>
              <w:ind w:left="360" w:firstLine="0"/>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18">
            <w:pPr>
              <w:ind w:left="36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 oferta técnica deberá incluir los anexos previstos según corresponda, para cada lote ofertado.</w:t>
            </w:r>
          </w:p>
          <w:p w:rsidR="00000000" w:rsidDel="00000000" w:rsidP="00000000" w:rsidRDefault="00000000" w:rsidRPr="00000000" w14:paraId="00000119">
            <w:pPr>
              <w:ind w:left="360" w:firstLine="0"/>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1A">
            <w:pPr>
              <w:ind w:left="36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Los licitantes podrán presentar cualquier documentación técnica, CATÁLOGOS DE PRODUCTOS, LITERATURA TÉCNICA como ser MANUALES, DATA SHEET, BROCHURES, etc,  que brinden una clara información de los bienes cotizados, como sustento de las especificaciones técnicas correspondiente al Anexo C:  Formulario de oferta técnica.</w:t>
            </w:r>
          </w:p>
          <w:p w:rsidR="00000000" w:rsidDel="00000000" w:rsidP="00000000" w:rsidRDefault="00000000" w:rsidRPr="00000000" w14:paraId="0000011B">
            <w:pPr>
              <w:ind w:left="36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 documentación debe aportarse en español o inglés.</w:t>
            </w:r>
          </w:p>
          <w:p w:rsidR="00000000" w:rsidDel="00000000" w:rsidP="00000000" w:rsidRDefault="00000000" w:rsidRPr="00000000" w14:paraId="0000011C">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11D">
            <w:pPr>
              <w:numPr>
                <w:ilvl w:val="0"/>
                <w:numId w:val="13"/>
              </w:numPr>
              <w:ind w:left="360" w:hanging="360"/>
              <w:jc w:val="both"/>
              <w:rPr>
                <w:sz w:val="18"/>
                <w:szCs w:val="18"/>
                <w:highlight w:val="white"/>
              </w:rPr>
            </w:pPr>
            <w:r w:rsidDel="00000000" w:rsidR="00000000" w:rsidRPr="00000000">
              <w:rPr>
                <w:rFonts w:ascii="Arial" w:cs="Arial" w:eastAsia="Arial" w:hAnsi="Arial"/>
                <w:b w:val="1"/>
                <w:sz w:val="18"/>
                <w:szCs w:val="18"/>
                <w:highlight w:val="white"/>
                <w:rtl w:val="0"/>
              </w:rPr>
              <w:t xml:space="preserve">Evaluación financiera. </w:t>
            </w:r>
            <w:r w:rsidDel="00000000" w:rsidR="00000000" w:rsidRPr="00000000">
              <w:rPr>
                <w:rFonts w:ascii="Arial" w:cs="Arial" w:eastAsia="Arial" w:hAnsi="Arial"/>
                <w:sz w:val="18"/>
                <w:szCs w:val="18"/>
                <w:highlight w:val="white"/>
                <w:rtl w:val="0"/>
              </w:rPr>
              <w:t xml:space="preserve">Las cotizaciones declaradas conformes en la evaluación técnica serán sometidas a una nueva evaluación basada en el precio. UNOPS adjudicará el contrato según la metodología de evaluación de “</w:t>
            </w:r>
            <w:r w:rsidDel="00000000" w:rsidR="00000000" w:rsidRPr="00000000">
              <w:rPr>
                <w:rFonts w:ascii="Arial" w:cs="Arial" w:eastAsia="Arial" w:hAnsi="Arial"/>
                <w:b w:val="1"/>
                <w:sz w:val="18"/>
                <w:szCs w:val="18"/>
                <w:highlight w:val="white"/>
                <w:rtl w:val="0"/>
              </w:rPr>
              <w:t xml:space="preserve">oferta evaluada más baja, técnicamente conforme”</w:t>
            </w:r>
            <w:r w:rsidDel="00000000" w:rsidR="00000000" w:rsidRPr="00000000">
              <w:rPr>
                <w:rtl w:val="0"/>
              </w:rPr>
            </w:r>
          </w:p>
          <w:p w:rsidR="00000000" w:rsidDel="00000000" w:rsidP="00000000" w:rsidRDefault="00000000" w:rsidRPr="00000000" w14:paraId="0000011E">
            <w:pPr>
              <w:ind w:left="360" w:firstLine="0"/>
              <w:jc w:val="both"/>
              <w:rPr>
                <w:rFonts w:ascii="Arial" w:cs="Arial" w:eastAsia="Arial" w:hAnsi="Arial"/>
                <w:b w:val="1"/>
                <w:sz w:val="18"/>
                <w:szCs w:val="18"/>
                <w:highlight w:val="white"/>
              </w:rPr>
            </w:pPr>
            <w:r w:rsidDel="00000000" w:rsidR="00000000" w:rsidRPr="00000000">
              <w:rPr>
                <w:rtl w:val="0"/>
              </w:rPr>
            </w:r>
          </w:p>
          <w:p w:rsidR="00000000" w:rsidDel="00000000" w:rsidP="00000000" w:rsidRDefault="00000000" w:rsidRPr="00000000" w14:paraId="0000011F">
            <w:pPr>
              <w:ind w:left="360" w:firstLine="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UNOPS podrá solicitar a los licitantes, por escrito, que proporcionen aclaraciones o información adicional en cualquier momento durante el proceso de evaluación. Las respuestas proporcionadas por el licitante no deberán contener modificación alguna en cuanto al contenido de la cotización, incluidas las partes relativas a las ofertas técnicas y financieras. UNOPS podrá usar dicha información en su interpretación y evaluación de la cotización en cuestión.</w:t>
            </w:r>
          </w:p>
          <w:p w:rsidR="00000000" w:rsidDel="00000000" w:rsidP="00000000" w:rsidRDefault="00000000" w:rsidRPr="00000000" w14:paraId="00000120">
            <w:pPr>
              <w:jc w:val="both"/>
              <w:rPr>
                <w:rFonts w:ascii="Arial" w:cs="Arial" w:eastAsia="Arial" w:hAnsi="Arial"/>
                <w:b w:val="1"/>
                <w:sz w:val="18"/>
                <w:szCs w:val="18"/>
                <w:highlight w:val="white"/>
              </w:rPr>
            </w:pPr>
            <w:r w:rsidDel="00000000" w:rsidR="00000000" w:rsidRPr="00000000">
              <w:rPr>
                <w:rtl w:val="0"/>
              </w:rPr>
            </w:r>
          </w:p>
          <w:p w:rsidR="00000000" w:rsidDel="00000000" w:rsidP="00000000" w:rsidRDefault="00000000" w:rsidRPr="00000000" w14:paraId="00000121">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Las cotizaciones con plazos de entrega superiores al indicado serán consideradas sólo en caso que ninguno de los licitantes haya ofrecido un plazo igual o menor al estipulado. </w:t>
            </w:r>
          </w:p>
          <w:p w:rsidR="00000000" w:rsidDel="00000000" w:rsidP="00000000" w:rsidRDefault="00000000" w:rsidRPr="00000000" w14:paraId="00000122">
            <w:pPr>
              <w:jc w:val="both"/>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23">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En este caso, UNOPS analizará los plazos de entrega propuestos y se reserva el derecho de utilizar este parámetro como un criterio para la selección de la oferta más conveniente para UNOPS y su Asociado, siguiendo lo expresado en las Sección III Lista de Requerimientos - Plazo de entrega.</w:t>
            </w:r>
          </w:p>
          <w:p w:rsidR="00000000" w:rsidDel="00000000" w:rsidP="00000000" w:rsidRDefault="00000000" w:rsidRPr="00000000" w14:paraId="00000124">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125">
            <w:pPr>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La presente adquisición se llevará a cabo teniendo en consideración los intereses de UNOPS y sus asociados, es decir, realizar las actividades de adquisición en la forma que mejor permita a UNOPS y a sus asociados alcanzar los objetivos generales y específicos de los acuerdos del proyecto.</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rPr>
                <w:rFonts w:ascii="Arial" w:cs="Arial" w:eastAsia="Arial" w:hAnsi="Arial"/>
                <w:sz w:val="18"/>
                <w:szCs w:val="18"/>
              </w:rPr>
            </w:pPr>
            <w:r w:rsidDel="00000000" w:rsidR="00000000" w:rsidRPr="00000000">
              <w:rPr>
                <w:rFonts w:ascii="Arial" w:cs="Arial" w:eastAsia="Arial" w:hAnsi="Arial"/>
                <w:sz w:val="18"/>
                <w:szCs w:val="18"/>
                <w:rtl w:val="0"/>
              </w:rPr>
              <w:t xml:space="preserve">Cotizaciones parciales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Se permitirá a los licitantes que presenten cotizaciones de precios para uno o varios de los lotes identificados en esta solicitud de cotización. Sin embargo, los licitantes </w:t>
            </w:r>
            <w:r w:rsidDel="00000000" w:rsidR="00000000" w:rsidRPr="00000000">
              <w:rPr>
                <w:rFonts w:ascii="Arial" w:cs="Arial" w:eastAsia="Arial" w:hAnsi="Arial"/>
                <w:b w:val="1"/>
                <w:sz w:val="18"/>
                <w:szCs w:val="18"/>
                <w:highlight w:val="white"/>
                <w:rtl w:val="0"/>
              </w:rPr>
              <w:t xml:space="preserve">deberán ofrecer el 100% de los productos/servicios especificados para </w:t>
            </w:r>
            <w:r w:rsidDel="00000000" w:rsidR="00000000" w:rsidRPr="00000000">
              <w:rPr>
                <w:rFonts w:ascii="Arial" w:cs="Arial" w:eastAsia="Arial" w:hAnsi="Arial"/>
                <w:b w:val="1"/>
                <w:sz w:val="18"/>
                <w:szCs w:val="18"/>
                <w:highlight w:val="white"/>
                <w:u w:val="single"/>
                <w:rtl w:val="0"/>
              </w:rPr>
              <w:t xml:space="preserve">cada lote </w:t>
            </w:r>
            <w:r w:rsidDel="00000000" w:rsidR="00000000" w:rsidRPr="00000000">
              <w:rPr>
                <w:rFonts w:ascii="Arial" w:cs="Arial" w:eastAsia="Arial" w:hAnsi="Arial"/>
                <w:b w:val="1"/>
                <w:sz w:val="18"/>
                <w:szCs w:val="18"/>
                <w:highlight w:val="white"/>
                <w:rtl w:val="0"/>
              </w:rPr>
              <w:t xml:space="preserve">y el 100% de las cantidades especificadas para cada producto de un lote.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Ofertas alternativas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No se permitirán ofertas alternativas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Contenido de las cotizaciones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jc w:val="both"/>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Los licitantes deberán incluir los sigui</w:t>
            </w:r>
            <w:r w:rsidDel="00000000" w:rsidR="00000000" w:rsidRPr="00000000">
              <w:rPr>
                <w:rFonts w:ascii="Arial" w:cs="Arial" w:eastAsia="Arial" w:hAnsi="Arial"/>
                <w:sz w:val="18"/>
                <w:szCs w:val="18"/>
                <w:highlight w:val="white"/>
                <w:rtl w:val="0"/>
              </w:rPr>
              <w:t xml:space="preserve">entes documentos en su cotización, según corresponda para el lote ofertado:</w:t>
            </w:r>
          </w:p>
          <w:p w:rsidR="00000000" w:rsidDel="00000000" w:rsidP="00000000" w:rsidRDefault="00000000" w:rsidRPr="00000000" w14:paraId="0000012C">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A: Formulario de presentación de cotización</w:t>
            </w:r>
          </w:p>
          <w:p w:rsidR="00000000" w:rsidDel="00000000" w:rsidP="00000000" w:rsidRDefault="00000000" w:rsidRPr="00000000" w14:paraId="0000012D">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B: Formulario de oferta de precios</w:t>
            </w:r>
          </w:p>
          <w:p w:rsidR="00000000" w:rsidDel="00000000" w:rsidP="00000000" w:rsidRDefault="00000000" w:rsidRPr="00000000" w14:paraId="0000012E">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C: Formulario de oferta técnica </w:t>
            </w:r>
            <w:r w:rsidDel="00000000" w:rsidR="00000000" w:rsidRPr="00000000">
              <w:rPr>
                <w:rFonts w:ascii="Arial" w:cs="Arial" w:eastAsia="Arial" w:hAnsi="Arial"/>
                <w:b w:val="1"/>
                <w:sz w:val="18"/>
                <w:szCs w:val="18"/>
                <w:highlight w:val="white"/>
                <w:rtl w:val="0"/>
              </w:rPr>
              <w:t xml:space="preserve">(por lote)</w:t>
            </w:r>
            <w:r w:rsidDel="00000000" w:rsidR="00000000" w:rsidRPr="00000000">
              <w:rPr>
                <w:rtl w:val="0"/>
              </w:rPr>
            </w:r>
          </w:p>
          <w:p w:rsidR="00000000" w:rsidDel="00000000" w:rsidP="00000000" w:rsidRDefault="00000000" w:rsidRPr="00000000" w14:paraId="0000012F">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D: Formulario de autorización del fabricante o autorización del distribuidor autorizado de la marca </w:t>
            </w:r>
            <w:r w:rsidDel="00000000" w:rsidR="00000000" w:rsidRPr="00000000">
              <w:rPr>
                <w:rFonts w:ascii="Arial" w:cs="Arial" w:eastAsia="Arial" w:hAnsi="Arial"/>
                <w:b w:val="1"/>
                <w:sz w:val="18"/>
                <w:szCs w:val="18"/>
                <w:highlight w:val="white"/>
                <w:rtl w:val="0"/>
              </w:rPr>
              <w:t xml:space="preserve">(por lote)</w:t>
            </w:r>
            <w:r w:rsidDel="00000000" w:rsidR="00000000" w:rsidRPr="00000000">
              <w:rPr>
                <w:rtl w:val="0"/>
              </w:rPr>
            </w:r>
          </w:p>
          <w:p w:rsidR="00000000" w:rsidDel="00000000" w:rsidP="00000000" w:rsidRDefault="00000000" w:rsidRPr="00000000" w14:paraId="00000130">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E: Formulario de declaración de desempeño </w:t>
            </w:r>
            <w:r w:rsidDel="00000000" w:rsidR="00000000" w:rsidRPr="00000000">
              <w:rPr>
                <w:rFonts w:ascii="Arial" w:cs="Arial" w:eastAsia="Arial" w:hAnsi="Arial"/>
                <w:b w:val="1"/>
                <w:sz w:val="18"/>
                <w:szCs w:val="18"/>
                <w:highlight w:val="white"/>
                <w:rtl w:val="0"/>
              </w:rPr>
              <w:t xml:space="preserve">(por lote)</w:t>
            </w:r>
            <w:r w:rsidDel="00000000" w:rsidR="00000000" w:rsidRPr="00000000">
              <w:rPr>
                <w:rtl w:val="0"/>
              </w:rPr>
            </w:r>
          </w:p>
          <w:p w:rsidR="00000000" w:rsidDel="00000000" w:rsidP="00000000" w:rsidRDefault="00000000" w:rsidRPr="00000000" w14:paraId="00000131">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F: Formulario de declaración jurada de calidad  de los bienes </w:t>
            </w:r>
            <w:r w:rsidDel="00000000" w:rsidR="00000000" w:rsidRPr="00000000">
              <w:rPr>
                <w:rFonts w:ascii="Arial" w:cs="Arial" w:eastAsia="Arial" w:hAnsi="Arial"/>
                <w:b w:val="1"/>
                <w:sz w:val="18"/>
                <w:szCs w:val="18"/>
                <w:highlight w:val="white"/>
                <w:rtl w:val="0"/>
              </w:rPr>
              <w:t xml:space="preserve">(por lote)</w:t>
            </w:r>
            <w:r w:rsidDel="00000000" w:rsidR="00000000" w:rsidRPr="00000000">
              <w:rPr>
                <w:rtl w:val="0"/>
              </w:rPr>
            </w:r>
          </w:p>
          <w:p w:rsidR="00000000" w:rsidDel="00000000" w:rsidP="00000000" w:rsidRDefault="00000000" w:rsidRPr="00000000" w14:paraId="00000132">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G: Formulario de carta de compromiso del plazo de entrega</w:t>
            </w:r>
          </w:p>
          <w:p w:rsidR="00000000" w:rsidDel="00000000" w:rsidP="00000000" w:rsidRDefault="00000000" w:rsidRPr="00000000" w14:paraId="00000133">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H: Formulario de declaración jurada de no estar inhabilitado</w:t>
            </w:r>
          </w:p>
          <w:p w:rsidR="00000000" w:rsidDel="00000000" w:rsidP="00000000" w:rsidRDefault="00000000" w:rsidRPr="00000000" w14:paraId="00000134">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I: Formulario de conformidad del Licitante</w:t>
            </w:r>
          </w:p>
          <w:p w:rsidR="00000000" w:rsidDel="00000000" w:rsidP="00000000" w:rsidRDefault="00000000" w:rsidRPr="00000000" w14:paraId="00000135">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J: Formulario de capacidad para brindar soporte técnico en Ecuador </w:t>
            </w:r>
            <w:r w:rsidDel="00000000" w:rsidR="00000000" w:rsidRPr="00000000">
              <w:rPr>
                <w:rFonts w:ascii="Arial" w:cs="Arial" w:eastAsia="Arial" w:hAnsi="Arial"/>
                <w:b w:val="1"/>
                <w:sz w:val="18"/>
                <w:szCs w:val="18"/>
                <w:highlight w:val="white"/>
                <w:rtl w:val="0"/>
              </w:rPr>
              <w:t xml:space="preserve">(por lote)</w:t>
            </w:r>
            <w:r w:rsidDel="00000000" w:rsidR="00000000" w:rsidRPr="00000000">
              <w:rPr>
                <w:rtl w:val="0"/>
              </w:rPr>
            </w:r>
          </w:p>
          <w:p w:rsidR="00000000" w:rsidDel="00000000" w:rsidP="00000000" w:rsidRDefault="00000000" w:rsidRPr="00000000" w14:paraId="00000136">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K:  Cuestionario Drive de sostenibilidad para el proveedor</w:t>
            </w:r>
          </w:p>
          <w:p w:rsidR="00000000" w:rsidDel="00000000" w:rsidP="00000000" w:rsidRDefault="00000000" w:rsidRPr="00000000" w14:paraId="00000137">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Anexo L: Declaración Jurada del Licitante de cumplimiento de aspectos técnicos</w:t>
            </w:r>
          </w:p>
          <w:p w:rsidR="00000000" w:rsidDel="00000000" w:rsidP="00000000" w:rsidRDefault="00000000" w:rsidRPr="00000000" w14:paraId="00000138">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Copia simple de los documentos vigentes de constitución social (y de todas sus reformas si las hubiese) del licitante o de las empresas consorciadas.</w:t>
            </w:r>
          </w:p>
          <w:p w:rsidR="00000000" w:rsidDel="00000000" w:rsidP="00000000" w:rsidRDefault="00000000" w:rsidRPr="00000000" w14:paraId="00000139">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Copia simple del poder legal vigente del licitante o de las empresas consorciadas.</w:t>
            </w:r>
          </w:p>
          <w:p w:rsidR="00000000" w:rsidDel="00000000" w:rsidP="00000000" w:rsidRDefault="00000000" w:rsidRPr="00000000" w14:paraId="0000013A">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Carta de intención de asociación temporal o contrato de consorcio, de corresponder (opcional)</w:t>
            </w:r>
          </w:p>
          <w:p w:rsidR="00000000" w:rsidDel="00000000" w:rsidP="00000000" w:rsidRDefault="00000000" w:rsidRPr="00000000" w14:paraId="0000013B">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Documentos de sustento de la experiencia del Licitante. </w:t>
            </w:r>
          </w:p>
          <w:p w:rsidR="00000000" w:rsidDel="00000000" w:rsidP="00000000" w:rsidRDefault="00000000" w:rsidRPr="00000000" w14:paraId="0000013C">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Criterio de Género: Deberá demostrar el compromiso de incorporar la sostenibilidad y la perspectiva de género en sus operaciones.</w:t>
            </w:r>
          </w:p>
          <w:p w:rsidR="00000000" w:rsidDel="00000000" w:rsidP="00000000" w:rsidRDefault="00000000" w:rsidRPr="00000000" w14:paraId="0000013D">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Catálogos de productos, literatura técnica como ser manuales</w:t>
            </w:r>
            <w:r w:rsidDel="00000000" w:rsidR="00000000" w:rsidRPr="00000000">
              <w:rPr>
                <w:rFonts w:ascii="Arial" w:cs="Arial" w:eastAsia="Arial" w:hAnsi="Arial"/>
                <w:sz w:val="18"/>
                <w:szCs w:val="18"/>
                <w:rtl w:val="0"/>
              </w:rPr>
              <w:t xml:space="preserve">/manuales de usuario</w:t>
            </w:r>
            <w:r w:rsidDel="00000000" w:rsidR="00000000" w:rsidRPr="00000000">
              <w:rPr>
                <w:rFonts w:ascii="Arial" w:cs="Arial" w:eastAsia="Arial" w:hAnsi="Arial"/>
                <w:sz w:val="18"/>
                <w:szCs w:val="18"/>
                <w:highlight w:val="white"/>
                <w:rtl w:val="0"/>
              </w:rPr>
              <w:t xml:space="preserve">, data sheet, brochures, etc (por lote).</w:t>
            </w:r>
          </w:p>
          <w:p w:rsidR="00000000" w:rsidDel="00000000" w:rsidP="00000000" w:rsidRDefault="00000000" w:rsidRPr="00000000" w14:paraId="0000013E">
            <w:pPr>
              <w:numPr>
                <w:ilvl w:val="0"/>
                <w:numId w:val="15"/>
              </w:numPr>
              <w:ind w:left="425" w:hanging="360"/>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rtl w:val="0"/>
              </w:rPr>
              <w:t xml:space="preserve">Certificaciones, y demás sustentos adicionales requeridos para cada lote, conforme se indica el la Sección III: Lista de Requerimientos).</w:t>
            </w:r>
            <w:r w:rsidDel="00000000" w:rsidR="00000000" w:rsidRPr="00000000">
              <w:rPr>
                <w:rtl w:val="0"/>
              </w:rPr>
            </w:r>
          </w:p>
          <w:p w:rsidR="00000000" w:rsidDel="00000000" w:rsidP="00000000" w:rsidRDefault="00000000" w:rsidRPr="00000000" w14:paraId="0000013F">
            <w:pPr>
              <w:ind w:left="720" w:firstLine="0"/>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40">
            <w:pPr>
              <w:rPr>
                <w:rFonts w:ascii="Arial" w:cs="Arial" w:eastAsia="Arial" w:hAnsi="Arial"/>
                <w:sz w:val="18"/>
                <w:szCs w:val="18"/>
                <w:highlight w:val="white"/>
              </w:rPr>
            </w:pPr>
            <w:r w:rsidDel="00000000" w:rsidR="00000000" w:rsidRPr="00000000">
              <w:rPr>
                <w:rtl w:val="0"/>
              </w:rPr>
            </w:r>
          </w:p>
          <w:p w:rsidR="00000000" w:rsidDel="00000000" w:rsidP="00000000" w:rsidRDefault="00000000" w:rsidRPr="00000000" w14:paraId="00000141">
            <w:pPr>
              <w:jc w:val="both"/>
              <w:rPr>
                <w:rFonts w:ascii="Arial" w:cs="Arial" w:eastAsia="Arial" w:hAnsi="Arial"/>
                <w:sz w:val="18"/>
                <w:szCs w:val="18"/>
                <w:highlight w:val="white"/>
              </w:rPr>
            </w:pPr>
            <w:r w:rsidDel="00000000" w:rsidR="00000000" w:rsidRPr="00000000">
              <w:rPr>
                <w:rFonts w:ascii="Arial" w:cs="Arial" w:eastAsia="Arial" w:hAnsi="Arial"/>
                <w:b w:val="1"/>
                <w:sz w:val="18"/>
                <w:szCs w:val="18"/>
                <w:highlight w:val="white"/>
                <w:u w:val="single"/>
                <w:rtl w:val="0"/>
              </w:rPr>
              <w:t xml:space="preserve">Nota</w:t>
            </w:r>
            <w:r w:rsidDel="00000000" w:rsidR="00000000" w:rsidRPr="00000000">
              <w:rPr>
                <w:rFonts w:ascii="Arial" w:cs="Arial" w:eastAsia="Arial" w:hAnsi="Arial"/>
                <w:b w:val="1"/>
                <w:sz w:val="18"/>
                <w:szCs w:val="18"/>
                <w:highlight w:val="white"/>
                <w:rtl w:val="0"/>
              </w:rPr>
              <w:t xml:space="preserve">:</w:t>
            </w:r>
            <w:r w:rsidDel="00000000" w:rsidR="00000000" w:rsidRPr="00000000">
              <w:rPr>
                <w:rFonts w:ascii="Arial" w:cs="Arial" w:eastAsia="Arial" w:hAnsi="Arial"/>
                <w:sz w:val="18"/>
                <w:szCs w:val="18"/>
                <w:highlight w:val="white"/>
                <w:rtl w:val="0"/>
              </w:rPr>
              <w:t xml:space="preserve"> Todas las certificaciones requeridas para los lotes deben estar vigentes a la fecha de presentación de cotización y a la entrega del bien. </w:t>
            </w:r>
          </w:p>
          <w:p w:rsidR="00000000" w:rsidDel="00000000" w:rsidP="00000000" w:rsidRDefault="00000000" w:rsidRPr="00000000" w14:paraId="00000142">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Para el caso de la certificación ISO 13485, la misma deberá estar vigente al momento de presentar cotización, durante el periodo de fabricación y a la entrega del bien.</w:t>
            </w:r>
          </w:p>
          <w:p w:rsidR="00000000" w:rsidDel="00000000" w:rsidP="00000000" w:rsidRDefault="00000000" w:rsidRPr="00000000" w14:paraId="00000143">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Se aclara que para la evaluación de la oferta sólo se considerará la vigencia de las certificaciones a la fecha de presentación de la cotización. </w:t>
            </w:r>
          </w:p>
          <w:p w:rsidR="00000000" w:rsidDel="00000000" w:rsidP="00000000" w:rsidRDefault="00000000" w:rsidRPr="00000000" w14:paraId="00000144">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Asimismo, tener en cuenta que la vigencia de las certificaciones deberá ser válida al momento de la entrega. </w:t>
            </w:r>
          </w:p>
          <w:p w:rsidR="00000000" w:rsidDel="00000000" w:rsidP="00000000" w:rsidRDefault="00000000" w:rsidRPr="00000000" w14:paraId="00000145">
            <w:pPr>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Para la ISO 13485 se verificará, al momento de la entrega, la vigencia durante el periodo de fabricación del bien.</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rPr>
                <w:rFonts w:ascii="Arial" w:cs="Arial" w:eastAsia="Arial" w:hAnsi="Arial"/>
                <w:sz w:val="18"/>
                <w:szCs w:val="18"/>
              </w:rPr>
            </w:pPr>
            <w:r w:rsidDel="00000000" w:rsidR="00000000" w:rsidRPr="00000000">
              <w:rPr>
                <w:rFonts w:ascii="Arial" w:cs="Arial" w:eastAsia="Arial" w:hAnsi="Arial"/>
                <w:sz w:val="18"/>
                <w:szCs w:val="18"/>
                <w:rtl w:val="0"/>
              </w:rPr>
              <w:t xml:space="preserve">Tipo de contrato por adjudicar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7">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UNOPS firmará el siguiente contrato con el o los licitante(s) seleccionado(s): </w:t>
            </w:r>
          </w:p>
          <w:p w:rsidR="00000000" w:rsidDel="00000000" w:rsidP="00000000" w:rsidRDefault="00000000" w:rsidRPr="00000000" w14:paraId="00000148">
            <w:pPr>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Ver Sección V-3: Modelo de contrato de bienes y servicios relacionados</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rPr>
                <w:rFonts w:ascii="Arial" w:cs="Arial" w:eastAsia="Arial" w:hAnsi="Arial"/>
                <w:sz w:val="18"/>
                <w:szCs w:val="18"/>
              </w:rPr>
            </w:pPr>
            <w:r w:rsidDel="00000000" w:rsidR="00000000" w:rsidRPr="00000000">
              <w:rPr>
                <w:rFonts w:ascii="Arial" w:cs="Arial" w:eastAsia="Arial" w:hAnsi="Arial"/>
                <w:sz w:val="18"/>
                <w:szCs w:val="18"/>
                <w:rtl w:val="0"/>
              </w:rPr>
              <w:t xml:space="preserve">Firma del contrato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ind w:right="1215"/>
              <w:rPr>
                <w:rFonts w:ascii="Arial" w:cs="Arial" w:eastAsia="Arial" w:hAnsi="Arial"/>
                <w:b w:val="1"/>
                <w:sz w:val="18"/>
                <w:szCs w:val="18"/>
                <w:highlight w:val="white"/>
                <w:u w:val="single"/>
              </w:rPr>
            </w:pPr>
            <w:r w:rsidDel="00000000" w:rsidR="00000000" w:rsidRPr="00000000">
              <w:rPr>
                <w:rFonts w:ascii="Arial" w:cs="Arial" w:eastAsia="Arial" w:hAnsi="Arial"/>
                <w:sz w:val="18"/>
                <w:szCs w:val="18"/>
                <w:rtl w:val="0"/>
              </w:rPr>
              <w:t xml:space="preserve">UNOPS prevé adjudicar el contrato </w:t>
            </w:r>
            <w:r w:rsidDel="00000000" w:rsidR="00000000" w:rsidRPr="00000000">
              <w:rPr>
                <w:rFonts w:ascii="Arial" w:cs="Arial" w:eastAsia="Arial" w:hAnsi="Arial"/>
                <w:sz w:val="18"/>
                <w:szCs w:val="18"/>
                <w:highlight w:val="white"/>
                <w:rtl w:val="0"/>
              </w:rPr>
              <w:t xml:space="preserve">durante el mes de noviembre de </w:t>
            </w:r>
            <w:r w:rsidDel="00000000" w:rsidR="00000000" w:rsidRPr="00000000">
              <w:rPr>
                <w:rFonts w:ascii="Arial" w:cs="Arial" w:eastAsia="Arial" w:hAnsi="Arial"/>
                <w:b w:val="1"/>
                <w:sz w:val="18"/>
                <w:szCs w:val="18"/>
                <w:highlight w:val="white"/>
                <w:u w:val="single"/>
                <w:rtl w:val="0"/>
              </w:rPr>
              <w:t xml:space="preserve">2024. </w:t>
            </w:r>
          </w:p>
          <w:p w:rsidR="00000000" w:rsidDel="00000000" w:rsidP="00000000" w:rsidRDefault="00000000" w:rsidRPr="00000000" w14:paraId="0000014B">
            <w:pPr>
              <w:ind w:right="1215"/>
              <w:rPr>
                <w:rFonts w:ascii="Arial" w:cs="Arial" w:eastAsia="Arial" w:hAnsi="Arial"/>
                <w:sz w:val="18"/>
                <w:szCs w:val="18"/>
              </w:rPr>
            </w:pPr>
            <w:r w:rsidDel="00000000" w:rsidR="00000000" w:rsidRPr="00000000">
              <w:rPr>
                <w:rFonts w:ascii="Arial" w:cs="Arial" w:eastAsia="Arial" w:hAnsi="Arial"/>
                <w:b w:val="1"/>
                <w:sz w:val="18"/>
                <w:szCs w:val="18"/>
                <w:highlight w:val="white"/>
                <w:u w:val="single"/>
                <w:rtl w:val="0"/>
              </w:rPr>
              <w:t xml:space="preserve">Se prevé firmar el contrato dentro de los 10 días del otorgamiento de la adjudicación.</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rPr>
                <w:rFonts w:ascii="Arial" w:cs="Arial" w:eastAsia="Arial" w:hAnsi="Arial"/>
                <w:sz w:val="18"/>
                <w:szCs w:val="18"/>
              </w:rPr>
            </w:pPr>
            <w:r w:rsidDel="00000000" w:rsidR="00000000" w:rsidRPr="00000000">
              <w:rPr>
                <w:rFonts w:ascii="Arial" w:cs="Arial" w:eastAsia="Arial" w:hAnsi="Arial"/>
                <w:sz w:val="18"/>
                <w:szCs w:val="18"/>
                <w:rtl w:val="0"/>
              </w:rPr>
              <w:t xml:space="preserve">Condiciones Generales de Contrato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tabs>
                <w:tab w:val="left" w:leader="none" w:pos="-1440"/>
                <w:tab w:val="left" w:leader="none" w:pos="7200"/>
              </w:tabs>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En caso de adjudicación, se aplicarán las siguientes condiciones de contrato: </w:t>
            </w:r>
          </w:p>
          <w:p w:rsidR="00000000" w:rsidDel="00000000" w:rsidP="00000000" w:rsidRDefault="00000000" w:rsidRPr="00000000" w14:paraId="0000014E">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Las Condiciones Generales de Contrato de UNOPS para el suministro de bienes y prestación de servicios.</w:t>
            </w:r>
          </w:p>
          <w:p w:rsidR="00000000" w:rsidDel="00000000" w:rsidP="00000000" w:rsidRDefault="00000000" w:rsidRPr="00000000" w14:paraId="0000014F">
            <w:pPr>
              <w:widowControl w:val="1"/>
              <w:spacing w:line="259" w:lineRule="auto"/>
              <w:rPr>
                <w:rFonts w:ascii="Arial" w:cs="Arial" w:eastAsia="Arial" w:hAnsi="Arial"/>
                <w:b w:val="1"/>
                <w:sz w:val="18"/>
                <w:szCs w:val="18"/>
                <w:highlight w:val="white"/>
              </w:rPr>
            </w:pPr>
            <w:r w:rsidDel="00000000" w:rsidR="00000000" w:rsidRPr="00000000">
              <w:rPr>
                <w:rFonts w:ascii="Arial" w:cs="Arial" w:eastAsia="Arial" w:hAnsi="Arial"/>
                <w:b w:val="1"/>
                <w:color w:val="0563c1"/>
                <w:sz w:val="18"/>
                <w:szCs w:val="18"/>
                <w:highlight w:val="white"/>
                <w:u w:val="single"/>
                <w:rtl w:val="0"/>
              </w:rPr>
              <w:t xml:space="preserve">https://content.unops.org/service-Line-Documents/Procurement/UNOPS-General-Conditions-Goods-and-Services-2017_ES.PDF</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ind w:right="34"/>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Condiciones de Pago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ind w:right="34"/>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Las condiciones de pago se encuentran especificadas en el Literal I - PROCEDIMIENTO DE PAGO de la Sección III “Lista de Requerimientos (Especificaciones técnicas).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ind w:right="34"/>
              <w:jc w:val="both"/>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Liquidación de daños y perjuicios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ind w:right="34"/>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Las penalidades se encuentran especificadas en el Literal K - PENALIDADES  de la Sección III “Lista de Requerimientos (Especificaciones técnicas)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Garantía de cumplimiento de contrato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jc w:val="both"/>
              <w:rPr>
                <w:sz w:val="18"/>
                <w:szCs w:val="18"/>
              </w:rPr>
            </w:pPr>
            <w:r w:rsidDel="00000000" w:rsidR="00000000" w:rsidRPr="00000000">
              <w:rPr>
                <w:rFonts w:ascii="Arial" w:cs="Arial" w:eastAsia="Arial" w:hAnsi="Arial"/>
                <w:sz w:val="18"/>
                <w:szCs w:val="18"/>
                <w:rtl w:val="0"/>
              </w:rPr>
              <w:t xml:space="preserve">Para aquellos bienes que, de acuerdo a la Sección III- Lista de Requerimientos, se requiere brindar </w:t>
            </w:r>
            <w:r w:rsidDel="00000000" w:rsidR="00000000" w:rsidRPr="00000000">
              <w:rPr>
                <w:rFonts w:ascii="Arial" w:cs="Arial" w:eastAsia="Arial" w:hAnsi="Arial"/>
                <w:b w:val="1"/>
                <w:sz w:val="18"/>
                <w:szCs w:val="18"/>
                <w:rtl w:val="0"/>
              </w:rPr>
              <w:t xml:space="preserve">servicios de mantenimiento preventivo</w:t>
            </w:r>
            <w:r w:rsidDel="00000000" w:rsidR="00000000" w:rsidRPr="00000000">
              <w:rPr>
                <w:rFonts w:ascii="Arial" w:cs="Arial" w:eastAsia="Arial" w:hAnsi="Arial"/>
                <w:sz w:val="18"/>
                <w:szCs w:val="18"/>
                <w:rtl w:val="0"/>
              </w:rPr>
              <w:t xml:space="preserve">, luego de culminada la entrega y conformidad de los equipos, a fin de </w:t>
            </w:r>
            <w:r w:rsidDel="00000000" w:rsidR="00000000" w:rsidRPr="00000000">
              <w:rPr>
                <w:rFonts w:ascii="Arial" w:cs="Arial" w:eastAsia="Arial" w:hAnsi="Arial"/>
                <w:b w:val="1"/>
                <w:sz w:val="18"/>
                <w:szCs w:val="18"/>
                <w:u w:val="single"/>
                <w:rtl w:val="0"/>
              </w:rPr>
              <w:t xml:space="preserve">garantizar el cumplimiento del servicio de mantenimiento preventivo y su garantía técnica de los equipos</w:t>
            </w:r>
            <w:r w:rsidDel="00000000" w:rsidR="00000000" w:rsidRPr="00000000">
              <w:rPr>
                <w:rFonts w:ascii="Arial" w:cs="Arial" w:eastAsia="Arial" w:hAnsi="Arial"/>
                <w:sz w:val="18"/>
                <w:szCs w:val="18"/>
                <w:rtl w:val="0"/>
              </w:rPr>
              <w:t xml:space="preserve">, el contratista deberá entregar una "garantía Bancaria de cumplimiento del servicio de mantenimiento preventivo y garantía técnica de los equipos" emitida por un banco domiciliado en Ecuador, dentro de los 10 días de emitida la conformidad de los bienes, por el 5% del monto total del contrato suscrito , girada a nombre del MINISTERIO DE SALUD PÚBLICA DE ECUADOR (MSP). Dicha garantía deberá estar vigente hasta la culminación del periodo de garantía técnica y culminación de los servicios de mantenimiento preventivos, conforme se indica en la Sección III (Lista de Requerimientos).</w:t>
            </w:r>
            <w:r w:rsidDel="00000000" w:rsidR="00000000" w:rsidRPr="00000000">
              <w:rPr>
                <w:rtl w:val="0"/>
              </w:rPr>
            </w:r>
          </w:p>
          <w:p w:rsidR="00000000" w:rsidDel="00000000" w:rsidP="00000000" w:rsidRDefault="00000000" w:rsidRPr="00000000" w14:paraId="00000156">
            <w:pPr>
              <w:ind w:right="34"/>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Esta garantía bancaria de cumplimiento de servicio de mantenimiento preventivo y garantía técnica, a ser girada a favor del MSP, se regirá por la normativa nacional vigente del Ecuador.</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Inscripción en UNGM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Todo contrato que se emita como resultado de este proceso de solicitud de cotización estará sujeto al registro del licitante  seleccionado en el sitio web del Portal mundial para los proveedores de las Naciones Unidas (UNGM). Los proveedores pueden registrar su empresa en el sitio web: www.ungm.org.</w:t>
            </w:r>
          </w:p>
          <w:p w:rsidR="00000000" w:rsidDel="00000000" w:rsidP="00000000" w:rsidRDefault="00000000" w:rsidRPr="00000000" w14:paraId="00000159">
            <w:pPr>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Los licitantes no registrados en UNGM tendrán igualmente derecho a presentar una cotización. No obstante, si el licitante resulta seleccionado para adjudicación, deberá inscribirse en UNGM antes de la firma del contrato</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A">
            <w:pPr>
              <w:rPr>
                <w:rFonts w:ascii="Arial" w:cs="Arial" w:eastAsia="Arial" w:hAnsi="Arial"/>
                <w:sz w:val="14"/>
                <w:szCs w:val="14"/>
                <w:highlight w:val="white"/>
              </w:rPr>
            </w:pPr>
            <w:r w:rsidDel="00000000" w:rsidR="00000000" w:rsidRPr="00000000">
              <w:rPr>
                <w:rFonts w:ascii="Arial" w:cs="Arial" w:eastAsia="Arial" w:hAnsi="Arial"/>
                <w:sz w:val="18"/>
                <w:szCs w:val="18"/>
                <w:rtl w:val="0"/>
              </w:rPr>
              <w:t xml:space="preserve">Información Adicional para Suscripción de Contrato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B">
            <w:pPr>
              <w:widowControl w:val="1"/>
              <w:shd w:fill="ffffff" w:val="clear"/>
              <w:spacing w:line="276" w:lineRule="auto"/>
              <w:ind w:hanging="2"/>
              <w:rPr>
                <w:rFonts w:ascii="Arial" w:cs="Arial" w:eastAsia="Arial" w:hAnsi="Arial"/>
                <w:sz w:val="18"/>
                <w:szCs w:val="18"/>
              </w:rPr>
            </w:pPr>
            <w:r w:rsidDel="00000000" w:rsidR="00000000" w:rsidRPr="00000000">
              <w:rPr>
                <w:rFonts w:ascii="Arial" w:cs="Arial" w:eastAsia="Arial" w:hAnsi="Arial"/>
                <w:sz w:val="18"/>
                <w:szCs w:val="18"/>
                <w:rtl w:val="0"/>
              </w:rPr>
              <w:t xml:space="preserve">En caso de ser adjudicado y antes de la firma de contrato, deberá presentar:</w:t>
            </w:r>
          </w:p>
          <w:p w:rsidR="00000000" w:rsidDel="00000000" w:rsidP="00000000" w:rsidRDefault="00000000" w:rsidRPr="00000000" w14:paraId="0000015C">
            <w:pPr>
              <w:widowControl w:val="1"/>
              <w:shd w:fill="ffffff" w:val="clear"/>
              <w:spacing w:line="276" w:lineRule="auto"/>
              <w:ind w:hanging="2"/>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PARA LOS LOTES TIPO I </w:t>
            </w:r>
          </w:p>
          <w:p w:rsidR="00000000" w:rsidDel="00000000" w:rsidP="00000000" w:rsidRDefault="00000000" w:rsidRPr="00000000" w14:paraId="0000015D">
            <w:pPr>
              <w:widowControl w:val="1"/>
              <w:numPr>
                <w:ilvl w:val="0"/>
                <w:numId w:val="4"/>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Poder del Representante Legal debidamente inscrito en su pais de origen. En caso de consorcio, poder del Representante Legal Común debidamente inscrito en su pais de origen.</w:t>
            </w:r>
            <w:r w:rsidDel="00000000" w:rsidR="00000000" w:rsidRPr="00000000">
              <w:rPr>
                <w:rtl w:val="0"/>
              </w:rPr>
            </w:r>
          </w:p>
          <w:p w:rsidR="00000000" w:rsidDel="00000000" w:rsidP="00000000" w:rsidRDefault="00000000" w:rsidRPr="00000000" w14:paraId="0000015E">
            <w:pPr>
              <w:widowControl w:val="1"/>
              <w:numPr>
                <w:ilvl w:val="0"/>
                <w:numId w:val="4"/>
              </w:numPr>
              <w:shd w:fill="ffffff" w:val="clear"/>
              <w:spacing w:line="276" w:lineRule="auto"/>
              <w:ind w:left="720" w:hanging="360"/>
              <w:rPr>
                <w:rFonts w:ascii="Arial" w:cs="Arial" w:eastAsia="Arial" w:hAnsi="Arial"/>
                <w:b w:val="1"/>
                <w:sz w:val="18"/>
                <w:szCs w:val="18"/>
              </w:rPr>
            </w:pPr>
            <w:r w:rsidDel="00000000" w:rsidR="00000000" w:rsidRPr="00000000">
              <w:rPr>
                <w:rFonts w:ascii="Arial" w:cs="Arial" w:eastAsia="Arial" w:hAnsi="Arial"/>
                <w:sz w:val="18"/>
                <w:szCs w:val="18"/>
                <w:highlight w:val="white"/>
                <w:rtl w:val="0"/>
              </w:rPr>
              <w:t xml:space="preserve">Constitución social de la empresa debidamente inscrita en su pais de origen.  En caso de consorcio, Escritura pública de Constitución del Consorcio , debidamente inscrito en su pais de origen, mediante la cual se haya celebrado el contrato de asociación o consorcio, en la que debe constar la solicitado en las bases en el apartado "Metodología y Criterios de evaluación" según el siguiente detalle: </w:t>
            </w:r>
            <w:r w:rsidDel="00000000" w:rsidR="00000000" w:rsidRPr="00000000">
              <w:rPr>
                <w:rtl w:val="0"/>
              </w:rPr>
            </w:r>
          </w:p>
          <w:p w:rsidR="00000000" w:rsidDel="00000000" w:rsidP="00000000" w:rsidRDefault="00000000" w:rsidRPr="00000000" w14:paraId="0000015F">
            <w:pPr>
              <w:widowControl w:val="1"/>
              <w:shd w:fill="ffffff" w:val="clear"/>
              <w:spacing w:line="276" w:lineRule="auto"/>
              <w:ind w:left="72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Firmas que conforman el consorcio.</w:t>
            </w:r>
          </w:p>
          <w:p w:rsidR="00000000" w:rsidDel="00000000" w:rsidP="00000000" w:rsidRDefault="00000000" w:rsidRPr="00000000" w14:paraId="00000160">
            <w:pPr>
              <w:widowControl w:val="1"/>
              <w:shd w:fill="ffffff" w:val="clear"/>
              <w:spacing w:line="276" w:lineRule="auto"/>
              <w:ind w:left="72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Designación de un representante legal común y domicilio fijado por el consorcio.</w:t>
            </w:r>
          </w:p>
          <w:p w:rsidR="00000000" w:rsidDel="00000000" w:rsidP="00000000" w:rsidRDefault="00000000" w:rsidRPr="00000000" w14:paraId="00000161">
            <w:pPr>
              <w:widowControl w:val="1"/>
              <w:shd w:fill="ffffff" w:val="clear"/>
              <w:spacing w:line="276" w:lineRule="auto"/>
              <w:ind w:left="72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Porcentaje de participación de cada empresa </w:t>
            </w:r>
          </w:p>
          <w:p w:rsidR="00000000" w:rsidDel="00000000" w:rsidP="00000000" w:rsidRDefault="00000000" w:rsidRPr="00000000" w14:paraId="00000162">
            <w:pPr>
              <w:widowControl w:val="1"/>
              <w:shd w:fill="ffffff" w:val="clear"/>
              <w:spacing w:line="276" w:lineRule="auto"/>
              <w:ind w:left="72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Declaración expresa de compromiso formal de no modificar los términos del contrato o compromiso del consorcio, hasta que la prestación haya concluido satisfactoriamente a favor de UNOPS, en caso de adjudicarse el contrato.</w:t>
            </w:r>
          </w:p>
          <w:p w:rsidR="00000000" w:rsidDel="00000000" w:rsidP="00000000" w:rsidRDefault="00000000" w:rsidRPr="00000000" w14:paraId="00000163">
            <w:pPr>
              <w:widowControl w:val="1"/>
              <w:shd w:fill="ffffff" w:val="clear"/>
              <w:spacing w:line="276" w:lineRule="auto"/>
              <w:ind w:left="720" w:firstLine="0"/>
              <w:rPr>
                <w:rFonts w:ascii="Arial" w:cs="Arial" w:eastAsia="Arial" w:hAnsi="Arial"/>
                <w:sz w:val="18"/>
                <w:szCs w:val="18"/>
                <w:highlight w:val="white"/>
              </w:rPr>
            </w:pPr>
            <w:r w:rsidDel="00000000" w:rsidR="00000000" w:rsidRPr="00000000">
              <w:rPr>
                <w:rFonts w:ascii="Arial" w:cs="Arial" w:eastAsia="Arial" w:hAnsi="Arial"/>
                <w:sz w:val="18"/>
                <w:szCs w:val="18"/>
                <w:highlight w:val="white"/>
                <w:rtl w:val="0"/>
              </w:rPr>
              <w:t xml:space="preserve">- Todos los integrantes serán responsables mancomunada y solidariamente por el cumplimiento del contrato.</w:t>
            </w:r>
          </w:p>
          <w:p w:rsidR="00000000" w:rsidDel="00000000" w:rsidP="00000000" w:rsidRDefault="00000000" w:rsidRPr="00000000" w14:paraId="00000164">
            <w:pPr>
              <w:widowControl w:val="1"/>
              <w:numPr>
                <w:ilvl w:val="0"/>
                <w:numId w:val="4"/>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Cronograma de entregas de los equipos (según lotes adjudicados).</w:t>
            </w:r>
            <w:r w:rsidDel="00000000" w:rsidR="00000000" w:rsidRPr="00000000">
              <w:rPr>
                <w:rtl w:val="0"/>
              </w:rPr>
            </w:r>
          </w:p>
          <w:p w:rsidR="00000000" w:rsidDel="00000000" w:rsidP="00000000" w:rsidRDefault="00000000" w:rsidRPr="00000000" w14:paraId="00000165">
            <w:pPr>
              <w:widowControl w:val="1"/>
              <w:shd w:fill="ffffff" w:val="clear"/>
              <w:spacing w:line="276" w:lineRule="auto"/>
              <w:ind w:hanging="2"/>
              <w:rPr>
                <w:rFonts w:ascii="Arial" w:cs="Arial" w:eastAsia="Arial" w:hAnsi="Arial"/>
                <w:sz w:val="18"/>
                <w:szCs w:val="18"/>
              </w:rPr>
            </w:pPr>
            <w:r w:rsidDel="00000000" w:rsidR="00000000" w:rsidRPr="00000000">
              <w:rPr>
                <w:rtl w:val="0"/>
              </w:rPr>
            </w:r>
          </w:p>
          <w:p w:rsidR="00000000" w:rsidDel="00000000" w:rsidP="00000000" w:rsidRDefault="00000000" w:rsidRPr="00000000" w14:paraId="00000166">
            <w:pPr>
              <w:rPr>
                <w:rFonts w:ascii="Arial" w:cs="Arial" w:eastAsia="Arial" w:hAnsi="Arial"/>
                <w:b w:val="1"/>
                <w:sz w:val="18"/>
                <w:szCs w:val="18"/>
                <w:u w:val="single"/>
              </w:rPr>
            </w:pPr>
            <w:r w:rsidDel="00000000" w:rsidR="00000000" w:rsidRPr="00000000">
              <w:rPr>
                <w:b w:val="1"/>
                <w:u w:val="single"/>
                <w:rtl w:val="0"/>
              </w:rPr>
              <w:t xml:space="preserve">PARA LOS LOTES TIPO II y  III</w:t>
            </w:r>
            <w:r w:rsidDel="00000000" w:rsidR="00000000" w:rsidRPr="00000000">
              <w:rPr>
                <w:rtl w:val="0"/>
              </w:rPr>
            </w:r>
          </w:p>
          <w:p w:rsidR="00000000" w:rsidDel="00000000" w:rsidP="00000000" w:rsidRDefault="00000000" w:rsidRPr="00000000" w14:paraId="00000167">
            <w:pPr>
              <w:widowControl w:val="1"/>
              <w:numPr>
                <w:ilvl w:val="0"/>
                <w:numId w:val="17"/>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Poder del Representante Legal debidamente</w:t>
            </w:r>
            <w:r w:rsidDel="00000000" w:rsidR="00000000" w:rsidRPr="00000000">
              <w:rPr>
                <w:rFonts w:ascii="Arial" w:cs="Arial" w:eastAsia="Arial" w:hAnsi="Arial"/>
                <w:sz w:val="18"/>
                <w:szCs w:val="18"/>
                <w:u w:val="single"/>
                <w:rtl w:val="0"/>
              </w:rPr>
              <w:t xml:space="preserve"> inscrito en el Registro Mercantil de Ecuador</w:t>
            </w:r>
            <w:r w:rsidDel="00000000" w:rsidR="00000000" w:rsidRPr="00000000">
              <w:rPr>
                <w:rFonts w:ascii="Arial" w:cs="Arial" w:eastAsia="Arial" w:hAnsi="Arial"/>
                <w:b w:val="1"/>
                <w:sz w:val="18"/>
                <w:szCs w:val="18"/>
                <w:u w:val="single"/>
                <w:rtl w:val="0"/>
              </w:rPr>
              <w:t xml:space="preserve">.</w:t>
            </w:r>
            <w:r w:rsidDel="00000000" w:rsidR="00000000" w:rsidRPr="00000000">
              <w:rPr>
                <w:rFonts w:ascii="Arial" w:cs="Arial" w:eastAsia="Arial" w:hAnsi="Arial"/>
                <w:sz w:val="18"/>
                <w:szCs w:val="18"/>
                <w:rtl w:val="0"/>
              </w:rPr>
              <w:t xml:space="preserve"> En caso de consorcio, poder del Representante o Procurador Legal Común debidamente inscrito en el Registro Mercantil de Ecuador/Superintendencia de Compañías.</w:t>
            </w:r>
          </w:p>
          <w:p w:rsidR="00000000" w:rsidDel="00000000" w:rsidP="00000000" w:rsidRDefault="00000000" w:rsidRPr="00000000" w14:paraId="00000168">
            <w:pPr>
              <w:widowControl w:val="1"/>
              <w:numPr>
                <w:ilvl w:val="0"/>
                <w:numId w:val="17"/>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Constitución social de la empresa debidamente </w:t>
            </w:r>
            <w:r w:rsidDel="00000000" w:rsidR="00000000" w:rsidRPr="00000000">
              <w:rPr>
                <w:rFonts w:ascii="Arial" w:cs="Arial" w:eastAsia="Arial" w:hAnsi="Arial"/>
                <w:sz w:val="18"/>
                <w:szCs w:val="18"/>
                <w:u w:val="single"/>
                <w:rtl w:val="0"/>
              </w:rPr>
              <w:t xml:space="preserve">inscrita en el Registro Mercantil de Ecuador</w:t>
            </w:r>
            <w:r w:rsidDel="00000000" w:rsidR="00000000" w:rsidRPr="00000000">
              <w:rPr>
                <w:rFonts w:ascii="Arial" w:cs="Arial" w:eastAsia="Arial" w:hAnsi="Arial"/>
                <w:sz w:val="18"/>
                <w:szCs w:val="18"/>
                <w:rtl w:val="0"/>
              </w:rPr>
              <w:t xml:space="preserve">. En caso de consorcio, Escritura pública de Constitución del Consorcio (emitida en Ecuador ) ( * ), debidamente inscrito en el Registro Mercantil de Ecuador/Superintendencia de Compañías, mediante la cual se haya celebrado el contrato de asociación o consorcio, en la que debe constar la solicitado en las bases en el apartado "Metodología y Criterios de evaluación" según el siguiente detalle: </w:t>
            </w:r>
          </w:p>
          <w:p w:rsidR="00000000" w:rsidDel="00000000" w:rsidP="00000000" w:rsidRDefault="00000000" w:rsidRPr="00000000" w14:paraId="00000169">
            <w:pPr>
              <w:widowControl w:val="1"/>
              <w:shd w:fill="ffffff" w:val="clear"/>
              <w:spacing w:line="276"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Firmas que conforman el consorcio.</w:t>
            </w:r>
          </w:p>
          <w:p w:rsidR="00000000" w:rsidDel="00000000" w:rsidP="00000000" w:rsidRDefault="00000000" w:rsidRPr="00000000" w14:paraId="0000016A">
            <w:pPr>
              <w:widowControl w:val="1"/>
              <w:shd w:fill="ffffff" w:val="clear"/>
              <w:spacing w:line="276"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Designación de un representante legal común y domicilio fijado por el consorcio.</w:t>
            </w:r>
          </w:p>
          <w:p w:rsidR="00000000" w:rsidDel="00000000" w:rsidP="00000000" w:rsidRDefault="00000000" w:rsidRPr="00000000" w14:paraId="0000016B">
            <w:pPr>
              <w:widowControl w:val="1"/>
              <w:shd w:fill="ffffff" w:val="clear"/>
              <w:spacing w:line="276"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Porcentaje de participación de cada empresa </w:t>
            </w:r>
          </w:p>
          <w:p w:rsidR="00000000" w:rsidDel="00000000" w:rsidP="00000000" w:rsidRDefault="00000000" w:rsidRPr="00000000" w14:paraId="0000016C">
            <w:pPr>
              <w:widowControl w:val="1"/>
              <w:shd w:fill="ffffff" w:val="clear"/>
              <w:spacing w:line="276"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Declaración expresa de compromiso formal de no modificar los términos del contrato o compromiso del consorcio, hasta que la prestación haya concluido satisfactoriamente a favor de UNOPS, en caso de adjudicarse el contrato.</w:t>
            </w:r>
          </w:p>
          <w:p w:rsidR="00000000" w:rsidDel="00000000" w:rsidP="00000000" w:rsidRDefault="00000000" w:rsidRPr="00000000" w14:paraId="0000016D">
            <w:pPr>
              <w:widowControl w:val="1"/>
              <w:shd w:fill="ffffff" w:val="clear"/>
              <w:spacing w:line="276"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 Todos los integrantes serán responsables mancomunada y solidariamente por el cumplimiento del contrato.</w:t>
            </w:r>
          </w:p>
          <w:p w:rsidR="00000000" w:rsidDel="00000000" w:rsidP="00000000" w:rsidRDefault="00000000" w:rsidRPr="00000000" w14:paraId="0000016E">
            <w:pPr>
              <w:widowControl w:val="1"/>
              <w:numPr>
                <w:ilvl w:val="0"/>
                <w:numId w:val="17"/>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u w:val="single"/>
                <w:rtl w:val="0"/>
              </w:rPr>
              <w:t xml:space="preserve">Registro Único de Contribuyentes (RUC) de la empresa, en Ecuador.</w:t>
            </w:r>
            <w:r w:rsidDel="00000000" w:rsidR="00000000" w:rsidRPr="00000000">
              <w:rPr>
                <w:rFonts w:ascii="Arial" w:cs="Arial" w:eastAsia="Arial" w:hAnsi="Arial"/>
                <w:sz w:val="18"/>
                <w:szCs w:val="18"/>
                <w:rtl w:val="0"/>
              </w:rPr>
              <w:t xml:space="preserve"> En caso de Consorcio, Registro Único de Contribuyentes (RUC) del Consorcio constituido en Ecuador</w:t>
            </w:r>
            <w:r w:rsidDel="00000000" w:rsidR="00000000" w:rsidRPr="00000000">
              <w:rPr>
                <w:rFonts w:ascii="Arial" w:cs="Arial" w:eastAsia="Arial" w:hAnsi="Arial"/>
                <w:b w:val="1"/>
                <w:sz w:val="18"/>
                <w:szCs w:val="18"/>
                <w:rtl w:val="0"/>
              </w:rPr>
              <w:t xml:space="preserve">. </w:t>
            </w:r>
            <w:r w:rsidDel="00000000" w:rsidR="00000000" w:rsidRPr="00000000">
              <w:rPr>
                <w:rtl w:val="0"/>
              </w:rPr>
            </w:r>
          </w:p>
          <w:p w:rsidR="00000000" w:rsidDel="00000000" w:rsidP="00000000" w:rsidRDefault="00000000" w:rsidRPr="00000000" w14:paraId="0000016F">
            <w:pPr>
              <w:widowControl w:val="1"/>
              <w:numPr>
                <w:ilvl w:val="0"/>
                <w:numId w:val="17"/>
              </w:numPr>
              <w:shd w:fill="ffffff" w:val="clear"/>
              <w:spacing w:line="276" w:lineRule="auto"/>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Cronograma de entregas de los equipos (según lotes adjudicados).</w:t>
            </w:r>
          </w:p>
        </w:tc>
      </w:tr>
    </w:tbl>
    <w:p w:rsidR="00000000" w:rsidDel="00000000" w:rsidP="00000000" w:rsidRDefault="00000000" w:rsidRPr="00000000" w14:paraId="00000170">
      <w:pPr>
        <w:keepNext w:val="1"/>
        <w:keepLines w:val="1"/>
        <w:rPr>
          <w:b w:val="1"/>
          <w:sz w:val="28"/>
          <w:szCs w:val="28"/>
        </w:rPr>
      </w:pPr>
      <w:r w:rsidDel="00000000" w:rsidR="00000000" w:rsidRPr="00000000">
        <w:rPr>
          <w:rtl w:val="0"/>
        </w:rPr>
      </w:r>
    </w:p>
    <w:tbl>
      <w:tblPr>
        <w:tblStyle w:val="Table6"/>
        <w:tblW w:w="9735.0" w:type="dxa"/>
        <w:jc w:val="center"/>
        <w:tblLayout w:type="fixed"/>
        <w:tblLook w:val="0400"/>
      </w:tblPr>
      <w:tblGrid>
        <w:gridCol w:w="2268"/>
        <w:gridCol w:w="7467"/>
        <w:tblGridChange w:id="0">
          <w:tblGrid>
            <w:gridCol w:w="2268"/>
            <w:gridCol w:w="7467"/>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1">
            <w:pPr>
              <w:rPr>
                <w:rFonts w:ascii="Arial" w:cs="Arial" w:eastAsia="Arial" w:hAnsi="Arial"/>
                <w:b w:val="1"/>
                <w:sz w:val="18"/>
                <w:szCs w:val="18"/>
                <w:highlight w:val="white"/>
              </w:rPr>
            </w:pPr>
            <w:r w:rsidDel="00000000" w:rsidR="00000000" w:rsidRPr="00000000">
              <w:rPr>
                <w:rFonts w:ascii="Arial" w:cs="Arial" w:eastAsia="Arial" w:hAnsi="Arial"/>
                <w:b w:val="1"/>
                <w:sz w:val="18"/>
                <w:szCs w:val="18"/>
                <w:highlight w:val="white"/>
                <w:rtl w:val="0"/>
              </w:rPr>
              <w:t xml:space="preserve">Definiciones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numPr>
                <w:ilvl w:val="0"/>
                <w:numId w:val="26"/>
              </w:numPr>
              <w:ind w:left="720" w:hanging="360"/>
              <w:rPr>
                <w:b w:val="1"/>
                <w:sz w:val="18"/>
                <w:szCs w:val="18"/>
                <w:highlight w:val="white"/>
              </w:rPr>
            </w:pPr>
            <w:r w:rsidDel="00000000" w:rsidR="00000000" w:rsidRPr="00000000">
              <w:rPr>
                <w:rFonts w:ascii="Arial" w:cs="Arial" w:eastAsia="Arial" w:hAnsi="Arial"/>
                <w:b w:val="1"/>
                <w:sz w:val="18"/>
                <w:szCs w:val="18"/>
                <w:highlight w:val="white"/>
                <w:rtl w:val="0"/>
              </w:rPr>
              <w:t xml:space="preserve">Para efectos de la presente base de licitación, la palabra contratista y proveedor son sinónimos. En ese entendido, el licitante que resulte seleccionado se encuentra identificado como proveedor/contratista.</w:t>
            </w:r>
            <w:r w:rsidDel="00000000" w:rsidR="00000000" w:rsidRPr="00000000">
              <w:rPr>
                <w:rtl w:val="0"/>
              </w:rPr>
            </w:r>
          </w:p>
          <w:p w:rsidR="00000000" w:rsidDel="00000000" w:rsidP="00000000" w:rsidRDefault="00000000" w:rsidRPr="00000000" w14:paraId="00000173">
            <w:pPr>
              <w:numPr>
                <w:ilvl w:val="0"/>
                <w:numId w:val="26"/>
              </w:numPr>
              <w:ind w:left="720" w:hanging="360"/>
              <w:rPr>
                <w:b w:val="1"/>
                <w:sz w:val="18"/>
                <w:szCs w:val="18"/>
                <w:highlight w:val="white"/>
              </w:rPr>
            </w:pPr>
            <w:r w:rsidDel="00000000" w:rsidR="00000000" w:rsidRPr="00000000">
              <w:rPr>
                <w:rFonts w:ascii="Arial" w:cs="Arial" w:eastAsia="Arial" w:hAnsi="Arial"/>
                <w:b w:val="1"/>
                <w:sz w:val="18"/>
                <w:szCs w:val="18"/>
                <w:highlight w:val="white"/>
                <w:rtl w:val="0"/>
              </w:rPr>
              <w:t xml:space="preserve">MSP significa MINISTERIO DE SALUD PÚBLICA DE ECUADOR</w:t>
            </w:r>
            <w:r w:rsidDel="00000000" w:rsidR="00000000" w:rsidRPr="00000000">
              <w:rPr>
                <w:rtl w:val="0"/>
              </w:rPr>
            </w:r>
          </w:p>
        </w:tc>
      </w:tr>
    </w:tbl>
    <w:p w:rsidR="00000000" w:rsidDel="00000000" w:rsidP="00000000" w:rsidRDefault="00000000" w:rsidRPr="00000000" w14:paraId="00000174">
      <w:pPr>
        <w:keepNext w:val="1"/>
        <w:keepLines w:val="1"/>
        <w:spacing w:after="360" w:before="36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75">
      <w:pPr>
        <w:keepNext w:val="1"/>
        <w:keepLines w:val="1"/>
        <w:spacing w:after="360" w:before="360" w:lineRule="auto"/>
        <w:rPr>
          <w:b w:val="1"/>
          <w:color w:val="0092d1"/>
          <w:sz w:val="28"/>
          <w:szCs w:val="28"/>
        </w:rPr>
      </w:pPr>
      <w:r w:rsidDel="00000000" w:rsidR="00000000" w:rsidRPr="00000000">
        <w:rPr>
          <w:b w:val="1"/>
          <w:color w:val="0092d1"/>
          <w:sz w:val="28"/>
          <w:szCs w:val="28"/>
          <w:rtl w:val="0"/>
        </w:rPr>
        <w:t xml:space="preserve">Sección II: Instrucciones para los licitantes</w:t>
      </w:r>
    </w:p>
    <w:p w:rsidR="00000000" w:rsidDel="00000000" w:rsidP="00000000" w:rsidRDefault="00000000" w:rsidRPr="00000000" w14:paraId="00000176">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ALCANCE DE LA COTIZACIÓN</w:t>
      </w:r>
      <w:r w:rsidDel="00000000" w:rsidR="00000000" w:rsidRPr="00000000">
        <w:rPr>
          <w:rtl w:val="0"/>
        </w:rPr>
      </w:r>
    </w:p>
    <w:p w:rsidR="00000000" w:rsidDel="00000000" w:rsidP="00000000" w:rsidRDefault="00000000" w:rsidRPr="00000000" w14:paraId="00000177">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78">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 invita a los licitantes a presentar una cotización para los bienes y/o servicios indicados en la Sección III: Lista de requerimientos, de conformidad con la presente solicitud de cotización</w:t>
      </w:r>
      <w:r w:rsidDel="00000000" w:rsidR="00000000" w:rsidRPr="00000000">
        <w:rPr>
          <w:rFonts w:ascii="Open Sans" w:cs="Open Sans" w:eastAsia="Open Sans" w:hAnsi="Open Sans"/>
          <w:color w:val="0000ff"/>
          <w:rtl w:val="0"/>
        </w:rPr>
        <w:t xml:space="preserve">.</w:t>
      </w:r>
      <w:r w:rsidDel="00000000" w:rsidR="00000000" w:rsidRPr="00000000">
        <w:rPr>
          <w:rtl w:val="0"/>
        </w:rPr>
      </w:r>
    </w:p>
    <w:p w:rsidR="00000000" w:rsidDel="00000000" w:rsidP="00000000" w:rsidRDefault="00000000" w:rsidRPr="00000000" w14:paraId="00000179">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36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INTERPRETACIÓN DE LA SOLICITUD DE COTIZACIÓN</w:t>
      </w:r>
      <w:r w:rsidDel="00000000" w:rsidR="00000000" w:rsidRPr="00000000">
        <w:rPr>
          <w:rtl w:val="0"/>
        </w:rPr>
      </w:r>
    </w:p>
    <w:p w:rsidR="00000000" w:rsidDel="00000000" w:rsidP="00000000" w:rsidRDefault="00000000" w:rsidRPr="00000000" w14:paraId="0000017A">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7B">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La presente solicitud de cotización es una invitación a concursar y no debe entenderse como una oferta en condiciones de ser aceptada ni como el establecimiento de derechos contractuales, jurídicos o de restitución. </w:t>
      </w:r>
    </w:p>
    <w:p w:rsidR="00000000" w:rsidDel="00000000" w:rsidP="00000000" w:rsidRDefault="00000000" w:rsidRPr="00000000" w14:paraId="0000017C">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Esta solicitud de cotización es conducida conforme a las disposiciones aplicables del Manual de Adquisiciones de UNOPS (cuya última versión puede ser consultada en el siguiente enlace: </w:t>
      </w:r>
      <w:hyperlink r:id="rId16">
        <w:r w:rsidDel="00000000" w:rsidR="00000000" w:rsidRPr="00000000">
          <w:rPr>
            <w:rFonts w:ascii="Open Sans" w:cs="Open Sans" w:eastAsia="Open Sans" w:hAnsi="Open Sans"/>
            <w:color w:val="1155cc"/>
            <w:u w:val="single"/>
            <w:rtl w:val="0"/>
          </w:rPr>
          <w:t xml:space="preserve">https://www.unops.org/es/business-opportunities/how-we-procure</w:t>
        </w:r>
      </w:hyperlink>
      <w:r w:rsidDel="00000000" w:rsidR="00000000" w:rsidRPr="00000000">
        <w:rPr>
          <w:rFonts w:ascii="Open Sans" w:cs="Open Sans" w:eastAsia="Open Sans" w:hAnsi="Open Sans"/>
          <w:rtl w:val="0"/>
        </w:rPr>
        <w:t xml:space="preserve">) y de las Directivas Organizacionales e Instrucciones Operacionales pertinentes mencionadas en el Manual de Adquisiciones. En caso de discrepancia entre la presente solicitud de cotización y el Manual de Adquisiciones de UNOPS, prevalecerá este último. </w:t>
      </w:r>
    </w:p>
    <w:p w:rsidR="00000000" w:rsidDel="00000000" w:rsidP="00000000" w:rsidRDefault="00000000" w:rsidRPr="00000000" w14:paraId="0000017D">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360" w:right="0" w:hanging="360"/>
        <w:jc w:val="both"/>
        <w:rPr>
          <w:rFonts w:ascii="Open Sans" w:cs="Open Sans" w:eastAsia="Open Sans" w:hAnsi="Open Sans"/>
          <w:b w:val="1"/>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ELEGIBILIDAD DEL LICITANTE</w:t>
      </w:r>
      <w:r w:rsidDel="00000000" w:rsidR="00000000" w:rsidRPr="00000000">
        <w:rPr>
          <w:rtl w:val="0"/>
        </w:rPr>
      </w:r>
    </w:p>
    <w:p w:rsidR="00000000" w:rsidDel="00000000" w:rsidP="00000000" w:rsidRDefault="00000000" w:rsidRPr="00000000" w14:paraId="0000017E">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7F">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licitante podrá ser una persona jurídica privada, pública o de propiedad gubernamental, o cualquier asociación que tenga la capacidad jurídica de firmar un contrato vinculante con UNOPS. </w:t>
      </w:r>
    </w:p>
    <w:p w:rsidR="00000000" w:rsidDel="00000000" w:rsidP="00000000" w:rsidRDefault="00000000" w:rsidRPr="00000000" w14:paraId="00000180">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licitante y todas las partes que lo integran podrán tener la nacionalidad de cualquier país, con excepción de las nacionalidades enumeradas en la </w:t>
      </w:r>
      <w:r w:rsidDel="00000000" w:rsidR="00000000" w:rsidRPr="00000000">
        <w:rPr>
          <w:rFonts w:ascii="Open Sans" w:cs="Open Sans" w:eastAsia="Open Sans" w:hAnsi="Open Sans"/>
          <w:b w:val="1"/>
          <w:rtl w:val="0"/>
        </w:rPr>
        <w:t xml:space="preserve">Sección I: Detalles de la licitación </w:t>
      </w:r>
      <w:r w:rsidDel="00000000" w:rsidR="00000000" w:rsidRPr="00000000">
        <w:rPr>
          <w:rFonts w:ascii="Open Sans" w:cs="Open Sans" w:eastAsia="Open Sans" w:hAnsi="Open Sans"/>
          <w:rtl w:val="0"/>
        </w:rPr>
        <w:t xml:space="preserve">(si corresponde). Se considerará que un licitante tiene la nacionalidad de un país si es ciudadano de ese país o si es una entidad constituida, incorporada o registrada en ese país y si opera de conformidad con sus disposiciones legales nacionales. </w:t>
      </w:r>
    </w:p>
    <w:p w:rsidR="00000000" w:rsidDel="00000000" w:rsidP="00000000" w:rsidRDefault="00000000" w:rsidRPr="00000000" w14:paraId="00000181">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 licitante no podrá tener un conflicto de intereses. Se considerará que un licitante tiene un conflicto de intereses si:</w:t>
      </w:r>
    </w:p>
    <w:p w:rsidR="00000000" w:rsidDel="00000000" w:rsidP="00000000" w:rsidRDefault="00000000" w:rsidRPr="00000000" w14:paraId="00000182">
      <w:pPr>
        <w:numPr>
          <w:ilvl w:val="0"/>
          <w:numId w:val="29"/>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El licitante (incluidos los miembros de su personal)tiene una estrecha relación de negocios o familiar con un personal de la UNOPS o con un miembro del personal del socio que contrató a UNOPS y que: (i) esté directa o indirectamente involucrado en la preparación de los documentos de licitación o especificaciones, y / o en el proceso de evaluación de ofertas de dicha licitación; o ii) participaría en la ejecución o supervisión de dicho contrato;</w:t>
      </w:r>
    </w:p>
    <w:p w:rsidR="00000000" w:rsidDel="00000000" w:rsidP="00000000" w:rsidRDefault="00000000" w:rsidRPr="00000000" w14:paraId="00000183">
      <w:pPr>
        <w:numPr>
          <w:ilvl w:val="0"/>
          <w:numId w:val="29"/>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El licitante está asociado, o ha estado asociado en el pasado, directa o indirectamente, con una empresa o cualquiera de sus afiliadas que haya sido contratada por UNOPS para proporcionar servicios de consultoría para la preparación del diseño, especificaciones y otros documentos a ser utilizados para la adquisición de los bienes, servicios o obras requeridos en el presente proceso de licitación;</w:t>
      </w:r>
    </w:p>
    <w:p w:rsidR="00000000" w:rsidDel="00000000" w:rsidP="00000000" w:rsidRDefault="00000000" w:rsidRPr="00000000" w14:paraId="00000184">
      <w:pPr>
        <w:numPr>
          <w:ilvl w:val="0"/>
          <w:numId w:val="29"/>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El licitante tiene interés en otros licitantes, para la misma actividad de adquisiciones, incluido cuando tienen una propiedad y / o administración común. El licitante no podrá presentar más de una oferta, excepto para ofertas alternativas, si fuera permitido. Esto resultará en la descalificación de todas las ofertas en las que el licitante está involucrado. Esto incluye situaciones en las que una empresa es el licitante en una oferta y un subcontratista en otra; sin embargo, esto no limita la inclusión de una empresa como subcontratista en más de una oferta</w:t>
      </w:r>
      <w:r w:rsidDel="00000000" w:rsidR="00000000" w:rsidRPr="00000000">
        <w:rPr>
          <w:rFonts w:ascii="Open Sans" w:cs="Open Sans" w:eastAsia="Open Sans" w:hAnsi="Open Sans"/>
          <w:sz w:val="22"/>
          <w:szCs w:val="22"/>
          <w:rtl w:val="0"/>
        </w:rPr>
        <w:t xml:space="preserve">.</w:t>
      </w:r>
      <w:r w:rsidDel="00000000" w:rsidR="00000000" w:rsidRPr="00000000">
        <w:rPr>
          <w:rFonts w:ascii="Open Sans" w:cs="Open Sans" w:eastAsia="Open Sans" w:hAnsi="Open Sans"/>
          <w:rtl w:val="0"/>
        </w:rPr>
        <w:t xml:space="preserve"> En el caso de procesos de adquisición con lotes, esta disposición se aplicará lote por lote;</w:t>
      </w:r>
    </w:p>
    <w:p w:rsidR="00000000" w:rsidDel="00000000" w:rsidP="00000000" w:rsidRDefault="00000000" w:rsidRPr="00000000" w14:paraId="00000185">
      <w:pPr>
        <w:numPr>
          <w:ilvl w:val="0"/>
          <w:numId w:val="29"/>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El licitante no cumple con ninguna otra situación de conflicto de intereses relevante para el proceso de adquisición específico tal como se especifica en el documento de licitación.</w:t>
      </w:r>
    </w:p>
    <w:p w:rsidR="00000000" w:rsidDel="00000000" w:rsidP="00000000" w:rsidRDefault="00000000" w:rsidRPr="00000000" w14:paraId="00000186">
      <w:pPr>
        <w:spacing w:after="120" w:lineRule="auto"/>
        <w:ind w:left="720" w:firstLine="0"/>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87">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Los licitantes deben revelar cualquier conflicto de interés real o potencial en el Formulario de Presentación de la Cotización y serán considerados inelegibles para este proceso de adquisición a menos que el conflicto de intereses sea resuelto de una manera aceptable para UNOPS. La falta de revelación de cualquier conflicto de interés real o potencial puede llevar al licitante a ser sancionado de acuerdo con la </w:t>
      </w:r>
      <w:hyperlink r:id="rId17">
        <w:r w:rsidDel="00000000" w:rsidR="00000000" w:rsidRPr="00000000">
          <w:rPr>
            <w:rFonts w:ascii="Open Sans" w:cs="Open Sans" w:eastAsia="Open Sans" w:hAnsi="Open Sans"/>
            <w:color w:val="1155cc"/>
            <w:u w:val="single"/>
            <w:rtl w:val="0"/>
          </w:rPr>
          <w:t xml:space="preserve">política de UNOPS sobre sanciones a proveedores</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188">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licitante no estará en condiciones de presentar una cotización si, en el momento de presentar la cotización:</w:t>
      </w:r>
    </w:p>
    <w:p w:rsidR="00000000" w:rsidDel="00000000" w:rsidP="00000000" w:rsidRDefault="00000000" w:rsidRPr="00000000" w14:paraId="00000189">
      <w:pPr>
        <w:numPr>
          <w:ilvl w:val="0"/>
          <w:numId w:val="22"/>
        </w:numPr>
        <w:spacing w:line="28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figura en la Lista de licitantes no elegibles publicada por </w:t>
      </w:r>
      <w:hyperlink r:id="rId18">
        <w:r w:rsidDel="00000000" w:rsidR="00000000" w:rsidRPr="00000000">
          <w:rPr>
            <w:rFonts w:ascii="Open Sans" w:cs="Open Sans" w:eastAsia="Open Sans" w:hAnsi="Open Sans"/>
            <w:color w:val="2e74c5"/>
            <w:u w:val="single"/>
            <w:rtl w:val="0"/>
          </w:rPr>
          <w:t xml:space="preserve">UNGM</w:t>
        </w:r>
      </w:hyperlink>
      <w:r w:rsidDel="00000000" w:rsidR="00000000" w:rsidRPr="00000000">
        <w:rPr>
          <w:rFonts w:ascii="Open Sans" w:cs="Open Sans" w:eastAsia="Open Sans" w:hAnsi="Open Sans"/>
          <w:rtl w:val="0"/>
        </w:rPr>
        <w:t xml:space="preserve">, la cual compila información compartida por UNOPS (</w:t>
      </w:r>
      <w:hyperlink r:id="rId19">
        <w:r w:rsidDel="00000000" w:rsidR="00000000" w:rsidRPr="00000000">
          <w:rPr>
            <w:rFonts w:ascii="Open Sans" w:cs="Open Sans" w:eastAsia="Open Sans" w:hAnsi="Open Sans"/>
            <w:color w:val="1155cc"/>
            <w:u w:val="single"/>
            <w:rtl w:val="0"/>
          </w:rPr>
          <w:t xml:space="preserve">Lista de licitantes no elegibles de UNOPS</w:t>
        </w:r>
      </w:hyperlink>
      <w:r w:rsidDel="00000000" w:rsidR="00000000" w:rsidRPr="00000000">
        <w:rPr>
          <w:rFonts w:ascii="Open Sans" w:cs="Open Sans" w:eastAsia="Open Sans" w:hAnsi="Open Sans"/>
          <w:rtl w:val="0"/>
        </w:rPr>
        <w:t xml:space="preserve">) así como otras agencias, fondos o programas del sistema de las Naciones Unidas;</w:t>
      </w:r>
    </w:p>
    <w:p w:rsidR="00000000" w:rsidDel="00000000" w:rsidP="00000000" w:rsidRDefault="00000000" w:rsidRPr="00000000" w14:paraId="0000018A">
      <w:pPr>
        <w:numPr>
          <w:ilvl w:val="0"/>
          <w:numId w:val="22"/>
        </w:numPr>
        <w:spacing w:after="60" w:line="28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figura en la </w:t>
      </w:r>
      <w:hyperlink r:id="rId20">
        <w:r w:rsidDel="00000000" w:rsidR="00000000" w:rsidRPr="00000000">
          <w:rPr>
            <w:rFonts w:ascii="Open Sans" w:cs="Open Sans" w:eastAsia="Open Sans" w:hAnsi="Open Sans"/>
            <w:color w:val="1155cc"/>
            <w:u w:val="single"/>
            <w:rtl w:val="0"/>
          </w:rPr>
          <w:t xml:space="preserve">Lista consolidada de sanciones del Consejo de Seguridad de la Naciones Unidas</w:t>
        </w:r>
      </w:hyperlink>
      <w:r w:rsidDel="00000000" w:rsidR="00000000" w:rsidRPr="00000000">
        <w:rPr>
          <w:rFonts w:ascii="Open Sans" w:cs="Open Sans" w:eastAsia="Open Sans" w:hAnsi="Open Sans"/>
          <w:rtl w:val="0"/>
        </w:rPr>
        <w:t xml:space="preserve">, incluida la </w:t>
      </w:r>
      <w:hyperlink r:id="rId21">
        <w:r w:rsidDel="00000000" w:rsidR="00000000" w:rsidRPr="00000000">
          <w:rPr>
            <w:rFonts w:ascii="Open Sans" w:cs="Open Sans" w:eastAsia="Open Sans" w:hAnsi="Open Sans"/>
            <w:color w:val="1155cc"/>
            <w:u w:val="single"/>
            <w:rtl w:val="0"/>
          </w:rPr>
          <w:t xml:space="preserve">lista de la Resolución 1267/1989 del Consejo de Seguridad de las Naciones Unidas</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18B">
      <w:pPr>
        <w:numPr>
          <w:ilvl w:val="0"/>
          <w:numId w:val="22"/>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figura en la </w:t>
      </w:r>
      <w:hyperlink r:id="rId22">
        <w:r w:rsidDel="00000000" w:rsidR="00000000" w:rsidRPr="00000000">
          <w:rPr>
            <w:rFonts w:ascii="Open Sans" w:cs="Open Sans" w:eastAsia="Open Sans" w:hAnsi="Open Sans"/>
            <w:color w:val="1155cc"/>
            <w:u w:val="single"/>
            <w:rtl w:val="0"/>
          </w:rPr>
          <w:t xml:space="preserve">Lista de proveedores irresponsables del Banco Mundial</w:t>
        </w:r>
      </w:hyperlink>
      <w:r w:rsidDel="00000000" w:rsidR="00000000" w:rsidRPr="00000000">
        <w:rPr>
          <w:rFonts w:ascii="Open Sans" w:cs="Open Sans" w:eastAsia="Open Sans" w:hAnsi="Open Sans"/>
          <w:rtl w:val="0"/>
        </w:rPr>
        <w:t xml:space="preserve"> y/o la </w:t>
      </w:r>
      <w:hyperlink r:id="rId23">
        <w:r w:rsidDel="00000000" w:rsidR="00000000" w:rsidRPr="00000000">
          <w:rPr>
            <w:rFonts w:ascii="Open Sans" w:cs="Open Sans" w:eastAsia="Open Sans" w:hAnsi="Open Sans"/>
            <w:color w:val="1155cc"/>
            <w:u w:val="single"/>
            <w:rtl w:val="0"/>
          </w:rPr>
          <w:t xml:space="preserve">Lista de empresas o individuos inhabilitados por el Banco Mundial</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18C">
      <w:pPr>
        <w:numPr>
          <w:ilvl w:val="0"/>
          <w:numId w:val="22"/>
        </w:numPr>
        <w:spacing w:after="120" w:lineRule="auto"/>
        <w:ind w:left="720" w:hanging="360"/>
        <w:jc w:val="both"/>
        <w:rPr/>
      </w:pPr>
      <w:r w:rsidDel="00000000" w:rsidR="00000000" w:rsidRPr="00000000">
        <w:rPr>
          <w:rFonts w:ascii="Open Sans" w:cs="Open Sans" w:eastAsia="Open Sans" w:hAnsi="Open Sans"/>
          <w:rtl w:val="0"/>
        </w:rPr>
        <w:t xml:space="preserve">está incluido en cualquier otra Lista de Inelegibilidad de un socio de la UNOPS identificada en la </w:t>
      </w:r>
      <w:r w:rsidDel="00000000" w:rsidR="00000000" w:rsidRPr="00000000">
        <w:rPr>
          <w:rFonts w:ascii="Open Sans" w:cs="Open Sans" w:eastAsia="Open Sans" w:hAnsi="Open Sans"/>
          <w:b w:val="1"/>
          <w:rtl w:val="0"/>
        </w:rPr>
        <w:t xml:space="preserve">Sección I: Detalles de la licitación.</w:t>
      </w:r>
      <w:r w:rsidDel="00000000" w:rsidR="00000000" w:rsidRPr="00000000">
        <w:rPr>
          <w:rtl w:val="0"/>
        </w:rPr>
      </w:r>
    </w:p>
    <w:p w:rsidR="00000000" w:rsidDel="00000000" w:rsidP="00000000" w:rsidRDefault="00000000" w:rsidRPr="00000000" w14:paraId="0000018D">
      <w:pPr>
        <w:numPr>
          <w:ilvl w:val="0"/>
          <w:numId w:val="22"/>
        </w:numPr>
        <w:spacing w:after="12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está actualmente suspendido para hacer negocios con la UNOPS y ha sido eliminado de la base de datos de proveedores por razones distintas a las prácticas prohibidas según se define en el Manual de Adquisiciones de UNOPS.</w:t>
      </w:r>
    </w:p>
    <w:p w:rsidR="00000000" w:rsidDel="00000000" w:rsidP="00000000" w:rsidRDefault="00000000" w:rsidRPr="00000000" w14:paraId="0000018E">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 espera de todos los licitantes que se adhieran a los principios del </w:t>
      </w:r>
      <w:hyperlink r:id="rId24">
        <w:r w:rsidDel="00000000" w:rsidR="00000000" w:rsidRPr="00000000">
          <w:rPr>
            <w:rFonts w:ascii="Open Sans" w:cs="Open Sans" w:eastAsia="Open Sans" w:hAnsi="Open Sans"/>
            <w:color w:val="1155cc"/>
            <w:u w:val="single"/>
            <w:rtl w:val="0"/>
          </w:rPr>
          <w:t xml:space="preserve">Código de Conducta para proveedores de las Naciones Unidas</w:t>
        </w:r>
      </w:hyperlink>
      <w:r w:rsidDel="00000000" w:rsidR="00000000" w:rsidRPr="00000000">
        <w:rPr>
          <w:rFonts w:ascii="Open Sans" w:cs="Open Sans" w:eastAsia="Open Sans" w:hAnsi="Open Sans"/>
          <w:rtl w:val="0"/>
        </w:rPr>
        <w:t xml:space="preserve">, puesto que este Código está basado en los valores fundamentales establecidos en la Carta de las Naciones Unidas. UNOPS también espera de todos sus proveedores que se adhieran a los principios del </w:t>
      </w:r>
      <w:hyperlink r:id="rId25">
        <w:r w:rsidDel="00000000" w:rsidR="00000000" w:rsidRPr="00000000">
          <w:rPr>
            <w:rFonts w:ascii="Open Sans" w:cs="Open Sans" w:eastAsia="Open Sans" w:hAnsi="Open Sans"/>
            <w:color w:val="1155cc"/>
            <w:u w:val="single"/>
            <w:rtl w:val="0"/>
          </w:rPr>
          <w:t xml:space="preserve">Pacto Mundial de las Naciones Unidas</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18F">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ACLARACIONES SOBRE LA SOLICITUD DE COTIZACIÓN</w:t>
      </w:r>
      <w:r w:rsidDel="00000000" w:rsidR="00000000" w:rsidRPr="00000000">
        <w:rPr>
          <w:rtl w:val="0"/>
        </w:rPr>
      </w:r>
    </w:p>
    <w:p w:rsidR="00000000" w:rsidDel="00000000" w:rsidP="00000000" w:rsidRDefault="00000000" w:rsidRPr="00000000" w14:paraId="00000190">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91">
      <w:pPr>
        <w:tabs>
          <w:tab w:val="left" w:leader="none" w:pos="0"/>
        </w:tabs>
        <w:spacing w:after="120" w:lineRule="auto"/>
        <w:ind w:right="-34"/>
        <w:jc w:val="both"/>
        <w:rPr>
          <w:rFonts w:ascii="Open Sans" w:cs="Open Sans" w:eastAsia="Open Sans" w:hAnsi="Open Sans"/>
        </w:rPr>
      </w:pPr>
      <w:r w:rsidDel="00000000" w:rsidR="00000000" w:rsidRPr="00000000">
        <w:rPr>
          <w:rFonts w:ascii="Open Sans" w:cs="Open Sans" w:eastAsia="Open Sans" w:hAnsi="Open Sans"/>
          <w:rtl w:val="0"/>
        </w:rPr>
        <w:t xml:space="preserve">Los licitantes podrán solicitar aclaraciones sobre la solicitud de cotización, presentando una solicitud por escrito a la persona de contacto indicada en la </w:t>
      </w:r>
      <w:r w:rsidDel="00000000" w:rsidR="00000000" w:rsidRPr="00000000">
        <w:rPr>
          <w:rFonts w:ascii="Open Sans" w:cs="Open Sans" w:eastAsia="Open Sans" w:hAnsi="Open Sans"/>
          <w:b w:val="1"/>
          <w:rtl w:val="0"/>
        </w:rPr>
        <w:t xml:space="preserve">Sección I: Detalles de la licitación</w:t>
      </w:r>
      <w:r w:rsidDel="00000000" w:rsidR="00000000" w:rsidRPr="00000000">
        <w:rPr>
          <w:rFonts w:ascii="Open Sans" w:cs="Open Sans" w:eastAsia="Open Sans" w:hAnsi="Open Sans"/>
          <w:rtl w:val="0"/>
        </w:rPr>
        <w:t xml:space="preserve">, dentro del plazo indicado en esa misma Sección. Toda explicación o interpretación proporcionada por un miembro del personal que no sea la persona de contacto designada no se considerará vinculante ni oficial.</w:t>
      </w:r>
    </w:p>
    <w:p w:rsidR="00000000" w:rsidDel="00000000" w:rsidP="00000000" w:rsidRDefault="00000000" w:rsidRPr="00000000" w14:paraId="00000192">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REMUNERACIÓN Y COSTOS RELACIONADOS CON LAS COTIZACIONES</w:t>
      </w:r>
      <w:r w:rsidDel="00000000" w:rsidR="00000000" w:rsidRPr="00000000">
        <w:rPr>
          <w:rtl w:val="0"/>
        </w:rPr>
      </w:r>
    </w:p>
    <w:p w:rsidR="00000000" w:rsidDel="00000000" w:rsidP="00000000" w:rsidRDefault="00000000" w:rsidRPr="00000000" w14:paraId="00000193">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94">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Los licitantes no tendrán derecho a remuneración ni indemnización alguna por la preparación y presentación de su cotización. </w:t>
      </w:r>
    </w:p>
    <w:p w:rsidR="00000000" w:rsidDel="00000000" w:rsidP="00000000" w:rsidRDefault="00000000" w:rsidRPr="00000000" w14:paraId="00000195">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DIVISA(S) DE LA COTIZACIÓN </w:t>
      </w:r>
      <w:r w:rsidDel="00000000" w:rsidR="00000000" w:rsidRPr="00000000">
        <w:rPr>
          <w:rtl w:val="0"/>
        </w:rPr>
      </w:r>
    </w:p>
    <w:p w:rsidR="00000000" w:rsidDel="00000000" w:rsidP="00000000" w:rsidRDefault="00000000" w:rsidRPr="00000000" w14:paraId="00000196">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97">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Los precios de la cotización deberán indicarse en la(s) divisa(s) que figuran en la </w:t>
      </w:r>
      <w:r w:rsidDel="00000000" w:rsidR="00000000" w:rsidRPr="00000000">
        <w:rPr>
          <w:rFonts w:ascii="Open Sans" w:cs="Open Sans" w:eastAsia="Open Sans" w:hAnsi="Open Sans"/>
          <w:b w:val="1"/>
          <w:rtl w:val="0"/>
        </w:rPr>
        <w:t xml:space="preserve">Sección I: Detalles de la licitación</w:t>
      </w:r>
      <w:r w:rsidDel="00000000" w:rsidR="00000000" w:rsidRPr="00000000">
        <w:rPr>
          <w:rFonts w:ascii="Open Sans" w:cs="Open Sans" w:eastAsia="Open Sans" w:hAnsi="Open Sans"/>
          <w:rtl w:val="0"/>
        </w:rPr>
        <w:t xml:space="preserve">. Si corresponde, UNOPS, a fines de comparación y evaluación, convertirá las cotizaciones a dólares estadounidenses (USD), según el tipo de cambio oficial de las Naciones Unidas vigente el día de la fecha límite de presentación de cotizaciones.</w:t>
      </w:r>
    </w:p>
    <w:p w:rsidR="00000000" w:rsidDel="00000000" w:rsidP="00000000" w:rsidRDefault="00000000" w:rsidRPr="00000000" w14:paraId="00000198">
      <w:pPr>
        <w:tabs>
          <w:tab w:val="left" w:leader="none" w:pos="-720"/>
        </w:tabs>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se reserva el derecho de aceptar las cotizaciones indicadas en una divisa diferente de la(s) divisa(s) exigida(s) en la solicitud de cotización. UNOPS podrá aceptar cotizaciones indicadas en una divisa diferente de la establecida, si, durante la aclaración de cotizaciones, el licitante confirma por escrito que aceptará que el contrato use la divisa exigida en la solicitud de cotización y que, para la conversión, se aplicará el tipo de cambio oficial de las Naciones Unidas vigente el día de la fecha límite de presentación de cotizaciones, establecida en la Sección I: Detalles de la licitación. Independientemente de la divisa indicada en las cotizaciones recibidas, se emitirá el contrato y se efectuarán los pagos en la divisa exigida en la solicitud de cotización.</w:t>
      </w:r>
    </w:p>
    <w:p w:rsidR="00000000" w:rsidDel="00000000" w:rsidP="00000000" w:rsidRDefault="00000000" w:rsidRPr="00000000" w14:paraId="00000199">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ofrecer tarifas fijas. Toda cotización que presente tarifas ajustables será rechazada. </w:t>
      </w:r>
    </w:p>
    <w:p w:rsidR="00000000" w:rsidDel="00000000" w:rsidP="00000000" w:rsidRDefault="00000000" w:rsidRPr="00000000" w14:paraId="0000019A">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ARANCELES E IMPUESTOS</w:t>
      </w:r>
      <w:r w:rsidDel="00000000" w:rsidR="00000000" w:rsidRPr="00000000">
        <w:rPr>
          <w:rtl w:val="0"/>
        </w:rPr>
      </w:r>
    </w:p>
    <w:p w:rsidR="00000000" w:rsidDel="00000000" w:rsidP="00000000" w:rsidRDefault="00000000" w:rsidRPr="00000000" w14:paraId="0000019B">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9C">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Artículo II, Sección 7 del Convenio sobre Privilegios e Inmunidades dispone, </w:t>
      </w:r>
      <w:r w:rsidDel="00000000" w:rsidR="00000000" w:rsidRPr="00000000">
        <w:rPr>
          <w:rFonts w:ascii="Open Sans" w:cs="Open Sans" w:eastAsia="Open Sans" w:hAnsi="Open Sans"/>
          <w:i w:val="1"/>
          <w:rtl w:val="0"/>
        </w:rPr>
        <w:t xml:space="preserve">inter alia</w:t>
      </w:r>
      <w:r w:rsidDel="00000000" w:rsidR="00000000" w:rsidRPr="00000000">
        <w:rPr>
          <w:rFonts w:ascii="Open Sans" w:cs="Open Sans" w:eastAsia="Open Sans" w:hAnsi="Open Sans"/>
          <w:rtl w:val="0"/>
        </w:rPr>
        <w:t xml:space="preserve">, que las Naciones Unidas, y por lo tanto UNOPS como órgano subsidiario, es una entidad exenta de toda contribución directa, excepto aquellas contribuciones que constituyan una remuneración por servicios públicos, y exenta de derechos de aduana, prohibiciones y restricciones respecto a los artículos que importen o exporten para su uso oficial. Todas las cotizaciones se indicarán netas de todo impuesto directo y de otros impuestos y aranceles, a menos que se indique otra cosa en la </w:t>
      </w:r>
      <w:r w:rsidDel="00000000" w:rsidR="00000000" w:rsidRPr="00000000">
        <w:rPr>
          <w:rFonts w:ascii="Open Sans" w:cs="Open Sans" w:eastAsia="Open Sans" w:hAnsi="Open Sans"/>
          <w:b w:val="1"/>
          <w:rtl w:val="0"/>
        </w:rPr>
        <w:t xml:space="preserve">Sección I: Detalles de la licitación</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9D">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CONDICIONES DE PAGO</w:t>
      </w:r>
      <w:r w:rsidDel="00000000" w:rsidR="00000000" w:rsidRPr="00000000">
        <w:rPr>
          <w:rtl w:val="0"/>
        </w:rPr>
      </w:r>
    </w:p>
    <w:p w:rsidR="00000000" w:rsidDel="00000000" w:rsidP="00000000" w:rsidRDefault="00000000" w:rsidRPr="00000000" w14:paraId="0000019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F">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generalmente efectuará el pago dentro de un plazo de 30 días después de recibir los bienes/servicios y los documentos relativos al pago. Si el proveedor ha ofrecido descuentos por pronto pago, los periodos relacionados con estos descuentos se computarán a partir de la fecha en que UNOPS reciba los documentos relativos al pago. No se tomarán en cuenta los descuentos al realizar la evaluación financiera. </w:t>
      </w:r>
    </w:p>
    <w:p w:rsidR="00000000" w:rsidDel="00000000" w:rsidP="00000000" w:rsidRDefault="00000000" w:rsidRPr="00000000" w14:paraId="000001A0">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PUBLICACIÓN DE CONTRATOS ADJUDICADOS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Y SOLICITUDES DE ACLARACIÓN</w:t>
      </w:r>
      <w:r w:rsidDel="00000000" w:rsidR="00000000" w:rsidRPr="00000000">
        <w:rPr>
          <w:rtl w:val="0"/>
        </w:rPr>
      </w:r>
    </w:p>
    <w:p w:rsidR="00000000" w:rsidDel="00000000" w:rsidP="00000000" w:rsidRDefault="00000000" w:rsidRPr="00000000" w14:paraId="000001A1">
      <w:pPr>
        <w:spacing w:after="120" w:lineRule="auto"/>
        <w:jc w:val="both"/>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1A2">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publicará en su sitio web (</w:t>
      </w:r>
      <w:hyperlink r:id="rId26">
        <w:r w:rsidDel="00000000" w:rsidR="00000000" w:rsidRPr="00000000">
          <w:rPr>
            <w:rFonts w:ascii="Open Sans" w:cs="Open Sans" w:eastAsia="Open Sans" w:hAnsi="Open Sans"/>
            <w:color w:val="1155cc"/>
            <w:u w:val="single"/>
            <w:rtl w:val="0"/>
          </w:rPr>
          <w:t xml:space="preserve">https://data.unops.org</w:t>
        </w:r>
      </w:hyperlink>
      <w:r w:rsidDel="00000000" w:rsidR="00000000" w:rsidRPr="00000000">
        <w:rPr>
          <w:rFonts w:ascii="Open Sans" w:cs="Open Sans" w:eastAsia="Open Sans" w:hAnsi="Open Sans"/>
          <w:rtl w:val="0"/>
        </w:rPr>
        <w:t xml:space="preserve">) y/o en el sitio web de UNGM (</w:t>
      </w:r>
      <w:hyperlink r:id="rId27">
        <w:r w:rsidDel="00000000" w:rsidR="00000000" w:rsidRPr="00000000">
          <w:rPr>
            <w:rFonts w:ascii="Open Sans" w:cs="Open Sans" w:eastAsia="Open Sans" w:hAnsi="Open Sans"/>
            <w:color w:val="1155cc"/>
            <w:u w:val="single"/>
            <w:rtl w:val="0"/>
          </w:rPr>
          <w:t xml:space="preserve">https://www.ungm.org/Public/ContractAward/Index/ContractAwards</w:t>
        </w:r>
      </w:hyperlink>
      <w:r w:rsidDel="00000000" w:rsidR="00000000" w:rsidRPr="00000000">
        <w:rPr>
          <w:rFonts w:ascii="Open Sans" w:cs="Open Sans" w:eastAsia="Open Sans" w:hAnsi="Open Sans"/>
          <w:rtl w:val="0"/>
        </w:rPr>
        <w:t xml:space="preserve">) la información relativa a la o las órdenes de compra o contratos adjudicados como resultado del presente llamado a licitación. </w:t>
      </w:r>
    </w:p>
    <w:p w:rsidR="00000000" w:rsidDel="00000000" w:rsidP="00000000" w:rsidRDefault="00000000" w:rsidRPr="00000000" w14:paraId="000001A3">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Los licitantes no seleccionados podrán solicitar por escrito una solicitud de aclaración a UNOPS para obtener explicaciones en cuanto a los motivos por los que sus ofertas no fueron seleccionadas. La solicitud de aclaración debe recibirse dentro de los 10 días calendario posteriores a la notificación por parte de UNOPS de los resultados de la licitación a los licitantes no seleccionados y es un requisito previo para que un licitante presente una protesta de licitación, de conformidad con el Artículo 12. UNOPS deberá responder con prontitud y por escrito a todo licitante no seleccionado que presente una solicitud de aclaración.</w:t>
      </w:r>
    </w:p>
    <w:p w:rsidR="00000000" w:rsidDel="00000000" w:rsidP="00000000" w:rsidRDefault="00000000" w:rsidRPr="00000000" w14:paraId="000001A4">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0"/>
          <w:szCs w:val="20"/>
          <w:u w:val="none"/>
          <w:shd w:fill="auto" w:val="clear"/>
          <w:vertAlign w:val="baseline"/>
          <w:rtl w:val="0"/>
        </w:rPr>
        <w:t xml:space="preserve">ÉTICA Y PRÁCTICAS CORRUPTAS</w:t>
      </w:r>
      <w:r w:rsidDel="00000000" w:rsidR="00000000" w:rsidRPr="00000000">
        <w:rPr>
          <w:rtl w:val="0"/>
        </w:rPr>
      </w:r>
    </w:p>
    <w:p w:rsidR="00000000" w:rsidDel="00000000" w:rsidP="00000000" w:rsidRDefault="00000000" w:rsidRPr="00000000" w14:paraId="000001A5">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A6">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espera de todos los licitantes que actúen con arreglo a las más elevadas normas de ética durante la totalidad del proceso de licitación, así como durante el periodo de validez de todo contrato que podría adjudicárseles como resultado de este proceso. Por lo tanto, todos los licitantes deberán afirmar y garantizar que: </w:t>
      </w:r>
    </w:p>
    <w:p w:rsidR="00000000" w:rsidDel="00000000" w:rsidP="00000000" w:rsidRDefault="00000000" w:rsidRPr="00000000" w14:paraId="000001A7">
      <w:pPr>
        <w:numPr>
          <w:ilvl w:val="0"/>
          <w:numId w:val="6"/>
        </w:numPr>
        <w:spacing w:after="20" w:lineRule="auto"/>
        <w:ind w:left="1429" w:hanging="709"/>
        <w:jc w:val="both"/>
        <w:rPr>
          <w:rFonts w:ascii="Open Sans" w:cs="Open Sans" w:eastAsia="Open Sans" w:hAnsi="Open Sans"/>
        </w:rPr>
      </w:pPr>
      <w:r w:rsidDel="00000000" w:rsidR="00000000" w:rsidRPr="00000000">
        <w:rPr>
          <w:rFonts w:ascii="Open Sans" w:cs="Open Sans" w:eastAsia="Open Sans" w:hAnsi="Open Sans"/>
          <w:rtl w:val="0"/>
        </w:rPr>
        <w:t xml:space="preserve">No han obtenido ni tratado de obtener de manera fraudulenta información confidencial relacionada con el proceso de licitación ni con cualquier contrato que podría adjudicárseles como resultado de este proceso;</w:t>
      </w:r>
    </w:p>
    <w:p w:rsidR="00000000" w:rsidDel="00000000" w:rsidP="00000000" w:rsidRDefault="00000000" w:rsidRPr="00000000" w14:paraId="000001A8">
      <w:pPr>
        <w:numPr>
          <w:ilvl w:val="0"/>
          <w:numId w:val="6"/>
        </w:numPr>
        <w:spacing w:after="20" w:lineRule="auto"/>
        <w:ind w:left="1440" w:hanging="720"/>
        <w:jc w:val="both"/>
        <w:rPr>
          <w:rFonts w:ascii="Open Sans" w:cs="Open Sans" w:eastAsia="Open Sans" w:hAnsi="Open Sans"/>
        </w:rPr>
      </w:pPr>
      <w:r w:rsidDel="00000000" w:rsidR="00000000" w:rsidRPr="00000000">
        <w:rPr>
          <w:rFonts w:ascii="Open Sans" w:cs="Open Sans" w:eastAsia="Open Sans" w:hAnsi="Open Sans"/>
          <w:rtl w:val="0"/>
        </w:rPr>
        <w:t xml:space="preserve">No tienen conflictos de intereses que les impedirían celebrar un contrato con UNOPS, y no tienen intereses vinculados con otros licitantes o partes que participan en este proceso de licitación o en el proyecto objeto de este proceso de licitación;</w:t>
      </w:r>
    </w:p>
    <w:p w:rsidR="00000000" w:rsidDel="00000000" w:rsidP="00000000" w:rsidRDefault="00000000" w:rsidRPr="00000000" w14:paraId="000001A9">
      <w:pPr>
        <w:numPr>
          <w:ilvl w:val="0"/>
          <w:numId w:val="6"/>
        </w:numPr>
        <w:spacing w:after="120" w:lineRule="auto"/>
        <w:ind w:left="1440" w:hanging="720"/>
        <w:jc w:val="both"/>
        <w:rPr>
          <w:rFonts w:ascii="Open Sans" w:cs="Open Sans" w:eastAsia="Open Sans" w:hAnsi="Open Sans"/>
        </w:rPr>
      </w:pPr>
      <w:r w:rsidDel="00000000" w:rsidR="00000000" w:rsidRPr="00000000">
        <w:rPr>
          <w:rFonts w:ascii="Open Sans" w:cs="Open Sans" w:eastAsia="Open Sans" w:hAnsi="Open Sans"/>
          <w:rtl w:val="0"/>
        </w:rPr>
        <w:t xml:space="preserve">No han participado ni intentado participar en prácticas prohibidas en relación con el proceso de licitación ni con el contrato que podría adjudicárseles como resultado de este proceso. A efectos de esta disposición, las prácticas prohibidas se definen en la política de UNOPS sobre sanciones a los proveedores e incluyen las que se indican a continuación: prácticas corruptas, prácticas fraudulentas, prácticas coercitivas, prácticas colusivas, prácticas poco éticas y obstrucción.</w:t>
      </w:r>
    </w:p>
    <w:p w:rsidR="00000000" w:rsidDel="00000000" w:rsidP="00000000" w:rsidRDefault="00000000" w:rsidRPr="00000000" w14:paraId="000001AA">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2"/>
          <w:szCs w:val="22"/>
          <w:u w:val="none"/>
          <w:shd w:fill="auto" w:val="clear"/>
          <w:vertAlign w:val="baseline"/>
          <w:rtl w:val="0"/>
        </w:rPr>
        <w:t xml:space="preserve">AUDITORÍA</w:t>
      </w:r>
    </w:p>
    <w:p w:rsidR="00000000" w:rsidDel="00000000" w:rsidP="00000000" w:rsidRDefault="00000000" w:rsidRPr="00000000" w14:paraId="000001AB">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AC">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podrá llevar a cabo una investigación sobre todo aspecto de la adjudicación de un contrato en cualquier momento del periodo contractual y por un periodo de tres (3) años después de la expiración o terminación anticipada del contrato. El proveedor deberá colaborar de manera plena y puntual con estas inspecciones, auditorías posteriores a los pagos o investigaciones. En virtud de esta cooperación, el proveedor deberá, </w:t>
      </w:r>
      <w:r w:rsidDel="00000000" w:rsidR="00000000" w:rsidRPr="00000000">
        <w:rPr>
          <w:rFonts w:ascii="Open Sans" w:cs="Open Sans" w:eastAsia="Open Sans" w:hAnsi="Open Sans"/>
          <w:i w:val="1"/>
          <w:rtl w:val="0"/>
        </w:rPr>
        <w:t xml:space="preserve">inter alia</w:t>
      </w:r>
      <w:r w:rsidDel="00000000" w:rsidR="00000000" w:rsidRPr="00000000">
        <w:rPr>
          <w:rFonts w:ascii="Open Sans" w:cs="Open Sans" w:eastAsia="Open Sans" w:hAnsi="Open Sans"/>
          <w:rtl w:val="0"/>
        </w:rPr>
        <w:t xml:space="preserve">, facilitar a UNOPS el acceso, en momentos y condiciones razonables, a todo el personal y toda documentación pertinente, así como a sus instalaciones con el propósito de acceder a su personal y documentación. El proveedor exigirá de sus agentes, incluidos, </w:t>
      </w:r>
      <w:r w:rsidDel="00000000" w:rsidR="00000000" w:rsidRPr="00000000">
        <w:rPr>
          <w:rFonts w:ascii="Open Sans" w:cs="Open Sans" w:eastAsia="Open Sans" w:hAnsi="Open Sans"/>
          <w:i w:val="1"/>
          <w:rtl w:val="0"/>
        </w:rPr>
        <w:t xml:space="preserve">inter alia</w:t>
      </w:r>
      <w:r w:rsidDel="00000000" w:rsidR="00000000" w:rsidRPr="00000000">
        <w:rPr>
          <w:rFonts w:ascii="Open Sans" w:cs="Open Sans" w:eastAsia="Open Sans" w:hAnsi="Open Sans"/>
          <w:rtl w:val="0"/>
        </w:rPr>
        <w:t xml:space="preserve">, sus representantes legales, contables y otros asesores, que cooperen de forma razonable con toda inspección, auditoría posterior a los pagos o investigación realizada por UNOPS en virtud de la presente disposición.</w:t>
      </w:r>
    </w:p>
    <w:p w:rsidR="00000000" w:rsidDel="00000000" w:rsidP="00000000" w:rsidRDefault="00000000" w:rsidRPr="00000000" w14:paraId="000001AD">
      <w:pPr>
        <w:keepNext w:val="1"/>
        <w:keepLines w:val="0"/>
        <w:pageBreakBefore w:val="0"/>
        <w:widowControl w:val="1"/>
        <w:numPr>
          <w:ilvl w:val="0"/>
          <w:numId w:val="1"/>
        </w:numPr>
        <w:pBdr>
          <w:top w:space="0" w:sz="0" w:val="nil"/>
          <w:left w:space="0" w:sz="0" w:val="nil"/>
          <w:bottom w:color="000000" w:space="1" w:sz="6" w:val="single"/>
          <w:right w:space="0" w:sz="0" w:val="nil"/>
          <w:between w:space="0" w:sz="0" w:val="nil"/>
        </w:pBdr>
        <w:shd w:fill="auto" w:val="clear"/>
        <w:spacing w:after="0" w:before="0" w:line="240" w:lineRule="auto"/>
        <w:ind w:left="720" w:right="0" w:hanging="360"/>
        <w:jc w:val="both"/>
        <w:rPr>
          <w:rFonts w:ascii="Open Sans" w:cs="Open Sans" w:eastAsia="Open Sans" w:hAnsi="Open Sans"/>
          <w:b w:val="1"/>
          <w:i w:val="0"/>
          <w:smallCaps w:val="1"/>
          <w:strike w:val="0"/>
          <w:color w:val="000000"/>
          <w:sz w:val="22"/>
          <w:szCs w:val="22"/>
          <w:u w:val="none"/>
          <w:shd w:fill="auto" w:val="clear"/>
          <w:vertAlign w:val="baseline"/>
        </w:rPr>
      </w:pPr>
      <w:r w:rsidDel="00000000" w:rsidR="00000000" w:rsidRPr="00000000">
        <w:rPr>
          <w:rFonts w:ascii="Open Sans" w:cs="Open Sans" w:eastAsia="Open Sans" w:hAnsi="Open Sans"/>
          <w:b w:val="1"/>
          <w:i w:val="0"/>
          <w:smallCaps w:val="1"/>
          <w:strike w:val="0"/>
          <w:color w:val="000000"/>
          <w:sz w:val="22"/>
          <w:szCs w:val="22"/>
          <w:u w:val="none"/>
          <w:shd w:fill="auto" w:val="clear"/>
          <w:vertAlign w:val="baseline"/>
          <w:rtl w:val="0"/>
        </w:rPr>
        <w:t xml:space="preserve">PROTESTAS SOBRE LA LICITACIÓN </w:t>
      </w:r>
    </w:p>
    <w:p w:rsidR="00000000" w:rsidDel="00000000" w:rsidP="00000000" w:rsidRDefault="00000000" w:rsidRPr="00000000" w14:paraId="000001AE">
      <w:pPr>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1AF">
      <w:pPr>
        <w:jc w:val="both"/>
        <w:rPr/>
      </w:pPr>
      <w:r w:rsidDel="00000000" w:rsidR="00000000" w:rsidRPr="00000000">
        <w:rPr>
          <w:rFonts w:ascii="Open Sans" w:cs="Open Sans" w:eastAsia="Open Sans" w:hAnsi="Open Sans"/>
          <w:rtl w:val="0"/>
        </w:rPr>
        <w:t xml:space="preserve">Todo licitante que considere que ha sido tratado injustamente con respecto a este proceso de licitación podrá presentar una protesta ante el Director de Prácticas de Implementación y Estándares de UNOPS a través de la dirección de correo electrónico </w:t>
      </w:r>
      <w:hyperlink r:id="rId28">
        <w:r w:rsidDel="00000000" w:rsidR="00000000" w:rsidRPr="00000000">
          <w:rPr>
            <w:rFonts w:ascii="Open Sans" w:cs="Open Sans" w:eastAsia="Open Sans" w:hAnsi="Open Sans"/>
            <w:color w:val="1155cc"/>
            <w:u w:val="single"/>
            <w:rtl w:val="0"/>
          </w:rPr>
          <w:t xml:space="preserve">bid.protest@unops.org</w:t>
        </w:r>
      </w:hyperlink>
      <w:r w:rsidDel="00000000" w:rsidR="00000000" w:rsidRPr="00000000">
        <w:rPr>
          <w:rFonts w:ascii="Open Sans" w:cs="Open Sans" w:eastAsia="Open Sans" w:hAnsi="Open Sans"/>
          <w:rtl w:val="0"/>
        </w:rPr>
        <w:t xml:space="preserve">. Para que se reciba y evalúe sustancialmente una protesta sobre una licitación, el proveedor debe haber presentado una solicitud de aclaración a UNOPS de acuerdo al Artículo 9 y presentar la protesta dentro de los 10 días calendario posteriores a que UNOPS proporcione una respuesta a la solicitud de aclaración. En el improbable caso de que UNOPS no proporcione una respuesta a la solicitud de aclaración dentro de los 15 días calendario posteriores a la solicitud del proveedor en relación con el Artículo 9, el proveedor puede presentar una protesta dentro de los 10 días calendario posteriores a la expiración de dicho período de 15 días calendario. Puede encontrar más información sobre las protestas sobre una licitación en el Manual de adquisiciones de UNOPS</w:t>
      </w:r>
      <w:r w:rsidDel="00000000" w:rsidR="00000000" w:rsidRPr="00000000">
        <w:rPr>
          <w:rFonts w:ascii="Open Sans" w:cs="Open Sans" w:eastAsia="Open Sans" w:hAnsi="Open Sans"/>
          <w:color w:val="2e74c5"/>
          <w:rtl w:val="0"/>
        </w:rPr>
        <w:t xml:space="preserve">.</w:t>
      </w:r>
      <w:r w:rsidDel="00000000" w:rsidR="00000000" w:rsidRPr="00000000">
        <w:rPr>
          <w:rtl w:val="0"/>
        </w:rPr>
      </w:r>
    </w:p>
    <w:p w:rsidR="00000000" w:rsidDel="00000000" w:rsidP="00000000" w:rsidRDefault="00000000" w:rsidRPr="00000000" w14:paraId="000001B0">
      <w:pPr>
        <w:jc w:val="center"/>
        <w:rPr>
          <w:b w:val="1"/>
          <w:color w:val="0092d1"/>
          <w:sz w:val="28"/>
          <w:szCs w:val="28"/>
        </w:rPr>
      </w:pPr>
      <w:r w:rsidDel="00000000" w:rsidR="00000000" w:rsidRPr="00000000">
        <w:br w:type="page"/>
      </w:r>
      <w:r w:rsidDel="00000000" w:rsidR="00000000" w:rsidRPr="00000000">
        <w:rPr>
          <w:b w:val="1"/>
          <w:color w:val="0092d1"/>
          <w:sz w:val="28"/>
          <w:szCs w:val="28"/>
          <w:rtl w:val="0"/>
        </w:rPr>
        <w:t xml:space="preserve">Sección III: Lista de Requerimientos</w:t>
      </w:r>
    </w:p>
    <w:p w:rsidR="00000000" w:rsidDel="00000000" w:rsidP="00000000" w:rsidRDefault="00000000" w:rsidRPr="00000000" w14:paraId="000001B1">
      <w:pPr>
        <w:rPr>
          <w:b w:val="1"/>
          <w:sz w:val="28"/>
          <w:szCs w:val="28"/>
        </w:rPr>
      </w:pPr>
      <w:r w:rsidDel="00000000" w:rsidR="00000000" w:rsidRPr="00000000">
        <w:rPr>
          <w:rtl w:val="0"/>
        </w:rPr>
      </w:r>
    </w:p>
    <w:p w:rsidR="00000000" w:rsidDel="00000000" w:rsidP="00000000" w:rsidRDefault="00000000" w:rsidRPr="00000000" w14:paraId="000001B2">
      <w:pPr>
        <w:keepNext w:val="1"/>
        <w:keepLines w:val="1"/>
        <w:numPr>
          <w:ilvl w:val="0"/>
          <w:numId w:val="9"/>
        </w:numPr>
        <w:spacing w:after="120" w:lineRule="auto"/>
        <w:ind w:left="720" w:hanging="360"/>
        <w:jc w:val="both"/>
        <w:rPr>
          <w:b w:val="1"/>
          <w:color w:val="00b0f0"/>
          <w:sz w:val="22"/>
          <w:szCs w:val="22"/>
        </w:rPr>
      </w:pPr>
      <w:r w:rsidDel="00000000" w:rsidR="00000000" w:rsidRPr="00000000">
        <w:rPr>
          <w:b w:val="1"/>
          <w:color w:val="00b0f0"/>
          <w:sz w:val="22"/>
          <w:szCs w:val="22"/>
          <w:rtl w:val="0"/>
        </w:rPr>
        <w:t xml:space="preserve"> RESUMEN DE LOS REQUERIMIENTOS:</w:t>
      </w:r>
    </w:p>
    <w:tbl>
      <w:tblPr>
        <w:tblStyle w:val="Table7"/>
        <w:tblW w:w="8310.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5"/>
        <w:gridCol w:w="6285"/>
        <w:gridCol w:w="1290"/>
        <w:tblGridChange w:id="0">
          <w:tblGrid>
            <w:gridCol w:w="735"/>
            <w:gridCol w:w="6285"/>
            <w:gridCol w:w="129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1B3">
            <w:pPr>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Lote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1B4">
            <w:pPr>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01B5">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Cantidad</w:t>
            </w:r>
          </w:p>
        </w:tc>
      </w:tr>
      <w:tr>
        <w:trPr>
          <w:cantSplit w:val="0"/>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B6">
            <w:pPr>
              <w:tabs>
                <w:tab w:val="left" w:leader="none" w:pos="-720"/>
                <w:tab w:val="left" w:leader="none" w:pos="0"/>
                <w:tab w:val="left" w:leader="none" w:pos="720"/>
                <w:tab w:val="right" w:leader="none" w:pos="8640"/>
              </w:tabs>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7">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ASPIRADOR PORTÁTIL</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8">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B9">
            <w:pPr>
              <w:tabs>
                <w:tab w:val="left" w:leader="none" w:pos="-720"/>
                <w:tab w:val="left" w:leader="none" w:pos="0"/>
                <w:tab w:val="left" w:leader="none" w:pos="720"/>
                <w:tab w:val="right" w:leader="none" w:pos="8640"/>
              </w:tabs>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BA">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BB">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BC">
            <w:pPr>
              <w:tabs>
                <w:tab w:val="left" w:leader="none" w:pos="-720"/>
                <w:tab w:val="left" w:leader="none" w:pos="0"/>
                <w:tab w:val="left" w:leader="none" w:pos="720"/>
                <w:tab w:val="right" w:leader="none" w:pos="8640"/>
              </w:tabs>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BD">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NEBULIZADOR</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BE">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BF">
            <w:pPr>
              <w:tabs>
                <w:tab w:val="left" w:leader="none" w:pos="-720"/>
                <w:tab w:val="left" w:leader="none" w:pos="0"/>
                <w:tab w:val="left" w:leader="none" w:pos="720"/>
                <w:tab w:val="right" w:leader="none" w:pos="8640"/>
              </w:tabs>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0">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1">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2">
            <w:pPr>
              <w:tabs>
                <w:tab w:val="left" w:leader="none" w:pos="-720"/>
                <w:tab w:val="left" w:leader="none" w:pos="0"/>
                <w:tab w:val="left" w:leader="none" w:pos="720"/>
                <w:tab w:val="right" w:leader="none" w:pos="8640"/>
              </w:tabs>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3">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4">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5">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6">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7">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8">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9">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A">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B">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C">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CD">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CE">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CF">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0">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1">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2">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D3">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4">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5">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6">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7">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8">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FONENDOSCOPIO NEONATAL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9">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A">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B">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C">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DD">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E">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DF">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0">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1">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2">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3">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E4">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TANQUE DE OXÍGENO,Tipo E 685 Lt.</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5">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6">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7">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TABLA ESPINAL,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8">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9">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EA">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EB">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C">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ED">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EE">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F">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0">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1">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rHeight w:val="187"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2">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3">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4">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5">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6">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7">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8">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9">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A">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B">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C">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FD">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E">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1FF">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0">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01">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2">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3">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04">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5">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6">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07">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8">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9">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0A">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B">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C">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0D">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E">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0F">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10">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11">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TIRILLAS PARA GLUCÓMETRO, CON GLUCÓMETRO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12">
            <w:pPr>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r>
    </w:tbl>
    <w:p w:rsidR="00000000" w:rsidDel="00000000" w:rsidP="00000000" w:rsidRDefault="00000000" w:rsidRPr="00000000" w14:paraId="00000213">
      <w:pPr>
        <w:tabs>
          <w:tab w:val="left" w:leader="none" w:pos="-720"/>
          <w:tab w:val="left" w:leader="none" w:pos="0"/>
          <w:tab w:val="left" w:leader="none" w:pos="720"/>
          <w:tab w:val="right" w:leader="none" w:pos="8640"/>
        </w:tabs>
        <w:rPr>
          <w:rFonts w:ascii="Calibri" w:cs="Calibri" w:eastAsia="Calibri" w:hAnsi="Calibri"/>
          <w:b w:val="1"/>
          <w:highlight w:val="white"/>
        </w:rPr>
      </w:pPr>
      <w:r w:rsidDel="00000000" w:rsidR="00000000" w:rsidRPr="00000000">
        <w:rPr>
          <w:rtl w:val="0"/>
        </w:rPr>
      </w:r>
    </w:p>
    <w:p w:rsidR="00000000" w:rsidDel="00000000" w:rsidP="00000000" w:rsidRDefault="00000000" w:rsidRPr="00000000" w14:paraId="00000214">
      <w:pPr>
        <w:tabs>
          <w:tab w:val="left" w:leader="none" w:pos="-720"/>
          <w:tab w:val="left" w:leader="none" w:pos="0"/>
          <w:tab w:val="left" w:leader="none" w:pos="720"/>
          <w:tab w:val="right" w:leader="none" w:pos="8640"/>
        </w:tabs>
        <w:rPr>
          <w:b w:val="1"/>
          <w:highlight w:val="white"/>
        </w:rPr>
      </w:pPr>
      <w:r w:rsidDel="00000000" w:rsidR="00000000" w:rsidRPr="00000000">
        <w:rPr>
          <w:rFonts w:ascii="Calibri" w:cs="Calibri" w:eastAsia="Calibri" w:hAnsi="Calibri"/>
          <w:b w:val="1"/>
          <w:highlight w:val="white"/>
          <w:rtl w:val="0"/>
        </w:rPr>
        <w:t xml:space="preserve"> </w:t>
      </w:r>
      <w:r w:rsidDel="00000000" w:rsidR="00000000" w:rsidRPr="00000000">
        <w:rPr>
          <w:b w:val="1"/>
          <w:highlight w:val="white"/>
          <w:rtl w:val="0"/>
        </w:rPr>
        <w:t xml:space="preserve">Nota: Se evaluará y adjudicará cada lote individualmente.</w:t>
      </w:r>
    </w:p>
    <w:p w:rsidR="00000000" w:rsidDel="00000000" w:rsidP="00000000" w:rsidRDefault="00000000" w:rsidRPr="00000000" w14:paraId="00000215">
      <w:pPr>
        <w:tabs>
          <w:tab w:val="left" w:leader="none" w:pos="-720"/>
          <w:tab w:val="left" w:leader="none" w:pos="0"/>
          <w:tab w:val="left" w:leader="none" w:pos="720"/>
          <w:tab w:val="right" w:leader="none" w:pos="8640"/>
        </w:tabs>
        <w:spacing w:line="276" w:lineRule="auto"/>
        <w:rPr>
          <w:b w:val="1"/>
          <w:color w:val="00b0f0"/>
          <w:sz w:val="22"/>
          <w:szCs w:val="22"/>
        </w:rPr>
      </w:pPr>
      <w:r w:rsidDel="00000000" w:rsidR="00000000" w:rsidRPr="00000000">
        <w:rPr>
          <w:rtl w:val="0"/>
        </w:rPr>
      </w:r>
    </w:p>
    <w:p w:rsidR="00000000" w:rsidDel="00000000" w:rsidP="00000000" w:rsidRDefault="00000000" w:rsidRPr="00000000" w14:paraId="00000216">
      <w:pPr>
        <w:rPr/>
      </w:pPr>
      <w:r w:rsidDel="00000000" w:rsidR="00000000" w:rsidRPr="00000000">
        <w:rPr>
          <w:rtl w:val="0"/>
        </w:rPr>
      </w:r>
    </w:p>
    <w:p w:rsidR="00000000" w:rsidDel="00000000" w:rsidP="00000000" w:rsidRDefault="00000000" w:rsidRPr="00000000" w14:paraId="00000217">
      <w:pPr>
        <w:keepNext w:val="1"/>
        <w:keepLines w:val="1"/>
        <w:numPr>
          <w:ilvl w:val="0"/>
          <w:numId w:val="28"/>
        </w:numPr>
        <w:ind w:left="405" w:hanging="405"/>
        <w:jc w:val="both"/>
        <w:rPr>
          <w:b w:val="1"/>
          <w:sz w:val="22"/>
          <w:szCs w:val="22"/>
        </w:rPr>
      </w:pPr>
      <w:r w:rsidDel="00000000" w:rsidR="00000000" w:rsidRPr="00000000">
        <w:rPr>
          <w:b w:val="1"/>
          <w:color w:val="00b0f0"/>
          <w:sz w:val="22"/>
          <w:szCs w:val="22"/>
          <w:rtl w:val="0"/>
        </w:rPr>
        <w:t xml:space="preserve">ESPECIFICACIONES TÉCNICAS PARA LOS BIENES Y TABLA COMPARATIVA DE DATOS:</w:t>
      </w:r>
      <w:r w:rsidDel="00000000" w:rsidR="00000000" w:rsidRPr="00000000">
        <w:rPr>
          <w:rtl w:val="0"/>
        </w:rPr>
      </w:r>
    </w:p>
    <w:p w:rsidR="00000000" w:rsidDel="00000000" w:rsidP="00000000" w:rsidRDefault="00000000" w:rsidRPr="00000000" w14:paraId="00000218">
      <w:pPr>
        <w:rPr>
          <w:b w:val="1"/>
          <w:color w:val="5292c9"/>
          <w:sz w:val="28"/>
          <w:szCs w:val="28"/>
        </w:rPr>
      </w:pPr>
      <w:r w:rsidDel="00000000" w:rsidR="00000000" w:rsidRPr="00000000">
        <w:rPr>
          <w:rtl w:val="0"/>
        </w:rPr>
      </w:r>
    </w:p>
    <w:p w:rsidR="00000000" w:rsidDel="00000000" w:rsidP="00000000" w:rsidRDefault="00000000" w:rsidRPr="00000000" w14:paraId="00000219">
      <w:pPr>
        <w:spacing w:after="200"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21A">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1 - ASPIRADOR PORTÁTIL</w:t>
      </w:r>
      <w:r w:rsidDel="00000000" w:rsidR="00000000" w:rsidRPr="00000000">
        <w:rPr>
          <w:rtl w:val="0"/>
        </w:rPr>
      </w:r>
    </w:p>
    <w:tbl>
      <w:tblPr>
        <w:tblStyle w:val="Table8"/>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1B">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21C">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21D">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1E">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21F">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220">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221">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22">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22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2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2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2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27">
            <w:pPr>
              <w:rPr>
                <w:sz w:val="18"/>
                <w:szCs w:val="18"/>
              </w:rPr>
            </w:pPr>
            <w:r w:rsidDel="00000000" w:rsidR="00000000" w:rsidRPr="00000000">
              <w:rPr>
                <w:sz w:val="18"/>
                <w:szCs w:val="18"/>
                <w:rtl w:val="0"/>
              </w:rPr>
              <w:t xml:space="preserve">Bomba de vacío de operación continua con frasco de aspirados</w:t>
            </w:r>
          </w:p>
        </w:tc>
        <w:tc>
          <w:tcPr>
            <w:vAlign w:val="center"/>
          </w:tcPr>
          <w:p w:rsidR="00000000" w:rsidDel="00000000" w:rsidP="00000000" w:rsidRDefault="00000000" w:rsidRPr="00000000" w14:paraId="0000022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2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2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2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2C">
            <w:pPr>
              <w:rPr>
                <w:sz w:val="18"/>
                <w:szCs w:val="18"/>
              </w:rPr>
            </w:pPr>
            <w:r w:rsidDel="00000000" w:rsidR="00000000" w:rsidRPr="00000000">
              <w:rPr>
                <w:sz w:val="18"/>
                <w:szCs w:val="18"/>
                <w:rtl w:val="0"/>
              </w:rPr>
              <w:t xml:space="preserve">Principio de funcionamiento: Diafragma, pistón o vena rotativa. Totalmente libre de aceite.</w:t>
            </w:r>
          </w:p>
        </w:tc>
        <w:tc>
          <w:tcPr>
            <w:vAlign w:val="center"/>
          </w:tcPr>
          <w:p w:rsidR="00000000" w:rsidDel="00000000" w:rsidP="00000000" w:rsidRDefault="00000000" w:rsidRPr="00000000" w14:paraId="0000022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2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2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3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31">
            <w:pPr>
              <w:rPr>
                <w:sz w:val="18"/>
                <w:szCs w:val="18"/>
              </w:rPr>
            </w:pPr>
            <w:r w:rsidDel="00000000" w:rsidR="00000000" w:rsidRPr="00000000">
              <w:rPr>
                <w:sz w:val="18"/>
                <w:szCs w:val="18"/>
                <w:rtl w:val="0"/>
              </w:rPr>
              <w:t xml:space="preserve">Sistema de transporte: Con manija o asa incorporada</w:t>
            </w:r>
          </w:p>
        </w:tc>
        <w:tc>
          <w:tcPr>
            <w:vAlign w:val="center"/>
          </w:tcPr>
          <w:p w:rsidR="00000000" w:rsidDel="00000000" w:rsidP="00000000" w:rsidRDefault="00000000" w:rsidRPr="00000000" w14:paraId="0000023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3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3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3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36">
            <w:pPr>
              <w:rPr>
                <w:sz w:val="18"/>
                <w:szCs w:val="18"/>
              </w:rPr>
            </w:pPr>
            <w:sdt>
              <w:sdtPr>
                <w:tag w:val="goog_rdk_0"/>
              </w:sdtPr>
              <w:sdtContent>
                <w:r w:rsidDel="00000000" w:rsidR="00000000" w:rsidRPr="00000000">
                  <w:rPr>
                    <w:rFonts w:ascii="Arial Unicode MS" w:cs="Arial Unicode MS" w:eastAsia="Arial Unicode MS" w:hAnsi="Arial Unicode MS"/>
                    <w:sz w:val="18"/>
                    <w:szCs w:val="18"/>
                    <w:rtl w:val="0"/>
                  </w:rPr>
                  <w:t xml:space="preserve">Caudal mínimo de la bomba de vacío: ≥</w:t>
                </w:r>
              </w:sdtContent>
            </w:sdt>
            <w:r w:rsidDel="00000000" w:rsidR="00000000" w:rsidRPr="00000000">
              <w:rPr>
                <w:rtl w:val="0"/>
              </w:rPr>
              <w:t xml:space="preserve"> 27</w:t>
            </w:r>
            <w:r w:rsidDel="00000000" w:rsidR="00000000" w:rsidRPr="00000000">
              <w:rPr>
                <w:sz w:val="18"/>
                <w:szCs w:val="18"/>
                <w:rtl w:val="0"/>
              </w:rPr>
              <w:t xml:space="preserve"> L/min</w:t>
            </w:r>
          </w:p>
        </w:tc>
        <w:tc>
          <w:tcPr>
            <w:vAlign w:val="center"/>
          </w:tcPr>
          <w:p w:rsidR="00000000" w:rsidDel="00000000" w:rsidP="00000000" w:rsidRDefault="00000000" w:rsidRPr="00000000" w14:paraId="0000023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3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3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3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3B">
            <w:pPr>
              <w:rPr>
                <w:sz w:val="18"/>
                <w:szCs w:val="18"/>
              </w:rPr>
            </w:pPr>
            <w:r w:rsidDel="00000000" w:rsidR="00000000" w:rsidRPr="00000000">
              <w:rPr>
                <w:sz w:val="18"/>
                <w:szCs w:val="18"/>
                <w:rtl w:val="0"/>
              </w:rPr>
              <w:t xml:space="preserve">Peso del equipo completo, incluyendo baterías, inferior a 6 kg.</w:t>
            </w:r>
          </w:p>
        </w:tc>
        <w:tc>
          <w:tcPr>
            <w:vAlign w:val="center"/>
          </w:tcPr>
          <w:p w:rsidR="00000000" w:rsidDel="00000000" w:rsidP="00000000" w:rsidRDefault="00000000" w:rsidRPr="00000000" w14:paraId="0000023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3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3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3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40">
            <w:pPr>
              <w:rPr>
                <w:sz w:val="18"/>
                <w:szCs w:val="18"/>
              </w:rPr>
            </w:pPr>
            <w:r w:rsidDel="00000000" w:rsidR="00000000" w:rsidRPr="00000000">
              <w:rPr>
                <w:sz w:val="18"/>
                <w:szCs w:val="18"/>
                <w:rtl w:val="0"/>
              </w:rPr>
              <w:t xml:space="preserve">Alarma audiovisual de batería baja.</w:t>
            </w:r>
          </w:p>
        </w:tc>
        <w:tc>
          <w:tcPr>
            <w:vAlign w:val="center"/>
          </w:tcPr>
          <w:p w:rsidR="00000000" w:rsidDel="00000000" w:rsidP="00000000" w:rsidRDefault="00000000" w:rsidRPr="00000000" w14:paraId="0000024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4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4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4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45">
            <w:pPr>
              <w:rPr>
                <w:sz w:val="18"/>
                <w:szCs w:val="18"/>
              </w:rPr>
            </w:pPr>
            <w:r w:rsidDel="00000000" w:rsidR="00000000" w:rsidRPr="00000000">
              <w:rPr>
                <w:sz w:val="18"/>
                <w:szCs w:val="18"/>
                <w:rtl w:val="0"/>
              </w:rPr>
              <w:t xml:space="preserve">Panel de control para encendido, apagado y regulación del nivel de succión.</w:t>
            </w:r>
          </w:p>
        </w:tc>
        <w:tc>
          <w:tcPr>
            <w:vAlign w:val="center"/>
          </w:tcPr>
          <w:p w:rsidR="00000000" w:rsidDel="00000000" w:rsidP="00000000" w:rsidRDefault="00000000" w:rsidRPr="00000000" w14:paraId="0000024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4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4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4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4A">
            <w:pPr>
              <w:rPr>
                <w:sz w:val="18"/>
                <w:szCs w:val="18"/>
              </w:rPr>
            </w:pPr>
            <w:r w:rsidDel="00000000" w:rsidR="00000000" w:rsidRPr="00000000">
              <w:rPr>
                <w:sz w:val="18"/>
                <w:szCs w:val="18"/>
                <w:rtl w:val="0"/>
              </w:rPr>
              <w:t xml:space="preserve">Ajuste de la presión de succión de al menos 550 mmHg (o su equivalente en otra unidad de presión)</w:t>
            </w:r>
          </w:p>
        </w:tc>
        <w:tc>
          <w:tcPr>
            <w:vAlign w:val="center"/>
          </w:tcPr>
          <w:p w:rsidR="00000000" w:rsidDel="00000000" w:rsidP="00000000" w:rsidRDefault="00000000" w:rsidRPr="00000000" w14:paraId="0000024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4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4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4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4F">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25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5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5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5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54">
            <w:pPr>
              <w:rPr>
                <w:sz w:val="18"/>
                <w:szCs w:val="18"/>
              </w:rPr>
            </w:pPr>
            <w:r w:rsidDel="00000000" w:rsidR="00000000" w:rsidRPr="00000000">
              <w:rPr>
                <w:sz w:val="18"/>
                <w:szCs w:val="18"/>
                <w:rtl w:val="0"/>
              </w:rPr>
              <w:t xml:space="preserve">2 (dos) Frascos de policarbonato o acrílico compatibles graduados de </w:t>
            </w:r>
            <w:r w:rsidDel="00000000" w:rsidR="00000000" w:rsidRPr="00000000">
              <w:rPr>
                <w:sz w:val="18"/>
                <w:szCs w:val="18"/>
                <w:highlight w:val="white"/>
                <w:rtl w:val="0"/>
              </w:rPr>
              <w:t xml:space="preserve">al menos 800 mL </w:t>
            </w:r>
            <w:r w:rsidDel="00000000" w:rsidR="00000000" w:rsidRPr="00000000">
              <w:rPr>
                <w:sz w:val="18"/>
                <w:szCs w:val="18"/>
                <w:rtl w:val="0"/>
              </w:rPr>
              <w:t xml:space="preserve">para aspirados, con trampa anti-desborde</w:t>
            </w:r>
          </w:p>
        </w:tc>
        <w:tc>
          <w:tcPr>
            <w:vAlign w:val="center"/>
          </w:tcPr>
          <w:p w:rsidR="00000000" w:rsidDel="00000000" w:rsidP="00000000" w:rsidRDefault="00000000" w:rsidRPr="00000000" w14:paraId="0000025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5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5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5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59">
            <w:pPr>
              <w:rPr>
                <w:sz w:val="18"/>
                <w:szCs w:val="18"/>
              </w:rPr>
            </w:pPr>
            <w:r w:rsidDel="00000000" w:rsidR="00000000" w:rsidRPr="00000000">
              <w:rPr>
                <w:sz w:val="18"/>
                <w:szCs w:val="18"/>
                <w:rtl w:val="0"/>
              </w:rPr>
              <w:t xml:space="preserve">5 (cinco) Filtros antibacterianos</w:t>
            </w:r>
          </w:p>
        </w:tc>
        <w:tc>
          <w:tcPr>
            <w:vAlign w:val="center"/>
          </w:tcPr>
          <w:p w:rsidR="00000000" w:rsidDel="00000000" w:rsidP="00000000" w:rsidRDefault="00000000" w:rsidRPr="00000000" w14:paraId="0000025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5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5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5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5E">
            <w:pPr>
              <w:rPr>
                <w:sz w:val="18"/>
                <w:szCs w:val="18"/>
              </w:rPr>
            </w:pPr>
            <w:r w:rsidDel="00000000" w:rsidR="00000000" w:rsidRPr="00000000">
              <w:rPr>
                <w:sz w:val="18"/>
                <w:szCs w:val="18"/>
                <w:rtl w:val="0"/>
              </w:rPr>
              <w:t xml:space="preserve">5 (cinco) juegos de tubos de aspiración, con adaptadores</w:t>
            </w:r>
          </w:p>
        </w:tc>
        <w:tc>
          <w:tcPr>
            <w:vAlign w:val="center"/>
          </w:tcPr>
          <w:p w:rsidR="00000000" w:rsidDel="00000000" w:rsidP="00000000" w:rsidRDefault="00000000" w:rsidRPr="00000000" w14:paraId="0000025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6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6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6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263">
            <w:pPr>
              <w:rPr>
                <w:sz w:val="18"/>
                <w:szCs w:val="18"/>
              </w:rPr>
            </w:pPr>
            <w:r w:rsidDel="00000000" w:rsidR="00000000" w:rsidRPr="00000000">
              <w:rPr>
                <w:sz w:val="18"/>
                <w:szCs w:val="18"/>
                <w:rtl w:val="0"/>
              </w:rPr>
              <w:t xml:space="preserve">5 (cinco) Cánulas Yankauer desechables con punta de bulbo</w:t>
            </w:r>
          </w:p>
        </w:tc>
        <w:tc>
          <w:tcPr>
            <w:vAlign w:val="center"/>
          </w:tcPr>
          <w:p w:rsidR="00000000" w:rsidDel="00000000" w:rsidP="00000000" w:rsidRDefault="00000000" w:rsidRPr="00000000" w14:paraId="0000026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6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6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6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68">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2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6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6D">
            <w:pPr>
              <w:rPr>
                <w:sz w:val="18"/>
                <w:szCs w:val="18"/>
              </w:rPr>
            </w:pPr>
            <w:r w:rsidDel="00000000" w:rsidR="00000000" w:rsidRPr="00000000">
              <w:rPr>
                <w:sz w:val="18"/>
                <w:szCs w:val="18"/>
                <w:rtl w:val="0"/>
              </w:rPr>
              <w:t xml:space="preserve">Alimentación: 120 VAC +/- 10%, 60 +/-10% Hz</w:t>
            </w:r>
          </w:p>
        </w:tc>
        <w:tc>
          <w:tcPr>
            <w:vAlign w:val="center"/>
          </w:tcPr>
          <w:p w:rsidR="00000000" w:rsidDel="00000000" w:rsidP="00000000" w:rsidRDefault="00000000" w:rsidRPr="00000000" w14:paraId="000002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7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72">
            <w:pPr>
              <w:rPr>
                <w:sz w:val="18"/>
                <w:szCs w:val="18"/>
              </w:rPr>
            </w:pPr>
            <w:r w:rsidDel="00000000" w:rsidR="00000000" w:rsidRPr="00000000">
              <w:rPr>
                <w:sz w:val="18"/>
                <w:szCs w:val="18"/>
                <w:rtl w:val="0"/>
              </w:rPr>
              <w:t xml:space="preserve">Alimentación 12VCC, compatible con ambulancias.</w:t>
            </w:r>
          </w:p>
        </w:tc>
        <w:tc>
          <w:tcPr>
            <w:vAlign w:val="center"/>
          </w:tcPr>
          <w:p w:rsidR="00000000" w:rsidDel="00000000" w:rsidP="00000000" w:rsidRDefault="00000000" w:rsidRPr="00000000" w14:paraId="000002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7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77">
            <w:pPr>
              <w:rPr>
                <w:sz w:val="18"/>
                <w:szCs w:val="18"/>
              </w:rPr>
            </w:pPr>
            <w:r w:rsidDel="00000000" w:rsidR="00000000" w:rsidRPr="00000000">
              <w:rPr>
                <w:sz w:val="18"/>
                <w:szCs w:val="18"/>
                <w:rtl w:val="0"/>
              </w:rPr>
              <w:t xml:space="preserve">Batería recargable interna con tiempo de uso contínuo mínimo de 45 minutos.</w:t>
            </w:r>
          </w:p>
        </w:tc>
        <w:tc>
          <w:tcPr>
            <w:vAlign w:val="center"/>
          </w:tcPr>
          <w:p w:rsidR="00000000" w:rsidDel="00000000" w:rsidP="00000000" w:rsidRDefault="00000000" w:rsidRPr="00000000" w14:paraId="000002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7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7C">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2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7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80">
            <w:pPr>
              <w:rPr>
                <w:rFonts w:ascii="Open Sans" w:cs="Open Sans" w:eastAsia="Open Sans" w:hAnsi="Open Sans"/>
                <w:b w:val="1"/>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81">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282">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283">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284">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285">
            <w:pPr>
              <w:rPr>
                <w:sz w:val="18"/>
                <w:szCs w:val="18"/>
              </w:rPr>
            </w:pPr>
            <w:r w:rsidDel="00000000" w:rsidR="00000000" w:rsidRPr="00000000">
              <w:rPr>
                <w:rtl w:val="0"/>
              </w:rPr>
            </w:r>
          </w:p>
        </w:tc>
        <w:tc>
          <w:tcPr>
            <w:vAlign w:val="center"/>
          </w:tcPr>
          <w:p w:rsidR="00000000" w:rsidDel="00000000" w:rsidP="00000000" w:rsidRDefault="00000000" w:rsidRPr="00000000" w14:paraId="0000028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8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8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8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8A">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28B">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28C">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28D">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28E">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28F">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29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9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9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9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94">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29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9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9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9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99">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29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9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9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9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9E">
            <w:pPr>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29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A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A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A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A3">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2A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A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A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A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A8">
            <w:pPr>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vAlign w:val="center"/>
          </w:tcPr>
          <w:p w:rsidR="00000000" w:rsidDel="00000000" w:rsidP="00000000" w:rsidRDefault="00000000" w:rsidRPr="00000000" w14:paraId="000002A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A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A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A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AD">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2A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A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B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B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B2">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2B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B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B5">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2B6">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2B7">
      <w:pPr>
        <w:spacing w:line="276"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B8">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B9">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2 - DESFIBRILADOR CON MONITORIZACIÓN</w:t>
      </w:r>
      <w:r w:rsidDel="00000000" w:rsidR="00000000" w:rsidRPr="00000000">
        <w:rPr>
          <w:rtl w:val="0"/>
        </w:rPr>
      </w:r>
    </w:p>
    <w:tbl>
      <w:tblPr>
        <w:tblStyle w:val="Table9"/>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BA">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2BB">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2BC">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2BD">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2BE">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2BF">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2C0">
            <w:pPr>
              <w:rPr>
                <w:rFonts w:ascii="Open Sans" w:cs="Open Sans" w:eastAsia="Open Sans" w:hAnsi="Open Sans"/>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2C1">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2C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C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C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C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C6">
            <w:pPr>
              <w:rPr>
                <w:sz w:val="18"/>
                <w:szCs w:val="18"/>
              </w:rPr>
            </w:pPr>
            <w:r w:rsidDel="00000000" w:rsidR="00000000" w:rsidRPr="00000000">
              <w:rPr>
                <w:sz w:val="18"/>
                <w:szCs w:val="18"/>
                <w:rtl w:val="0"/>
              </w:rPr>
              <w:t xml:space="preserve">Para desfibrilación y monitoreo de pacientes adultos y pediátricos</w:t>
            </w:r>
          </w:p>
        </w:tc>
        <w:tc>
          <w:tcPr>
            <w:vAlign w:val="center"/>
          </w:tcPr>
          <w:p w:rsidR="00000000" w:rsidDel="00000000" w:rsidP="00000000" w:rsidRDefault="00000000" w:rsidRPr="00000000" w14:paraId="000002C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C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C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CA">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CB">
            <w:pPr>
              <w:rPr>
                <w:sz w:val="18"/>
                <w:szCs w:val="18"/>
              </w:rPr>
            </w:pPr>
            <w:r w:rsidDel="00000000" w:rsidR="00000000" w:rsidRPr="00000000">
              <w:rPr>
                <w:sz w:val="18"/>
                <w:szCs w:val="18"/>
                <w:rtl w:val="0"/>
              </w:rPr>
              <w:t xml:space="preserve">Modos: cardioversión y desfibrilación. Con estimulación mediante marcapasos.</w:t>
            </w:r>
          </w:p>
        </w:tc>
        <w:tc>
          <w:tcPr>
            <w:vAlign w:val="center"/>
          </w:tcPr>
          <w:p w:rsidR="00000000" w:rsidDel="00000000" w:rsidP="00000000" w:rsidRDefault="00000000" w:rsidRPr="00000000" w14:paraId="000002C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C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C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C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D0">
            <w:pPr>
              <w:rPr>
                <w:sz w:val="18"/>
                <w:szCs w:val="18"/>
              </w:rPr>
            </w:pPr>
            <w:r w:rsidDel="00000000" w:rsidR="00000000" w:rsidRPr="00000000">
              <w:rPr>
                <w:sz w:val="18"/>
                <w:szCs w:val="18"/>
                <w:rtl w:val="0"/>
              </w:rPr>
              <w:t xml:space="preserve">Con función de autotest / prueba / chequeo de funcionamiento al encender.</w:t>
            </w:r>
          </w:p>
        </w:tc>
        <w:tc>
          <w:tcPr>
            <w:vAlign w:val="center"/>
          </w:tcPr>
          <w:p w:rsidR="00000000" w:rsidDel="00000000" w:rsidP="00000000" w:rsidRDefault="00000000" w:rsidRPr="00000000" w14:paraId="000002D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D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D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D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D5">
            <w:pPr>
              <w:rPr>
                <w:sz w:val="18"/>
                <w:szCs w:val="18"/>
              </w:rPr>
            </w:pPr>
            <w:sdt>
              <w:sdtPr>
                <w:tag w:val="goog_rdk_1"/>
              </w:sdtPr>
              <w:sdtContent>
                <w:r w:rsidDel="00000000" w:rsidR="00000000" w:rsidRPr="00000000">
                  <w:rPr>
                    <w:rFonts w:ascii="Arial Unicode MS" w:cs="Arial Unicode MS" w:eastAsia="Arial Unicode MS" w:hAnsi="Arial Unicode MS"/>
                    <w:sz w:val="18"/>
                    <w:szCs w:val="18"/>
                    <w:rtl w:val="0"/>
                  </w:rPr>
                  <w:t xml:space="preserve">Tiempo de carga ≤ 10 segundos a máxima energía</w:t>
                </w:r>
              </w:sdtContent>
            </w:sdt>
          </w:p>
        </w:tc>
        <w:tc>
          <w:tcPr>
            <w:vAlign w:val="center"/>
          </w:tcPr>
          <w:p w:rsidR="00000000" w:rsidDel="00000000" w:rsidP="00000000" w:rsidRDefault="00000000" w:rsidRPr="00000000" w14:paraId="000002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D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D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DA">
            <w:pPr>
              <w:rPr>
                <w:sz w:val="18"/>
                <w:szCs w:val="18"/>
              </w:rPr>
            </w:pPr>
            <w:r w:rsidDel="00000000" w:rsidR="00000000" w:rsidRPr="00000000">
              <w:rPr>
                <w:sz w:val="18"/>
                <w:szCs w:val="18"/>
                <w:rtl w:val="0"/>
              </w:rPr>
              <w:t xml:space="preserve">Tipo de onda: bifásica</w:t>
            </w:r>
          </w:p>
        </w:tc>
        <w:tc>
          <w:tcPr>
            <w:vAlign w:val="center"/>
          </w:tcPr>
          <w:p w:rsidR="00000000" w:rsidDel="00000000" w:rsidP="00000000" w:rsidRDefault="00000000" w:rsidRPr="00000000" w14:paraId="000002D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D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D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DE">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DF">
            <w:pPr>
              <w:rPr>
                <w:sz w:val="18"/>
                <w:szCs w:val="18"/>
              </w:rPr>
            </w:pPr>
            <w:r w:rsidDel="00000000" w:rsidR="00000000" w:rsidRPr="00000000">
              <w:rPr>
                <w:sz w:val="18"/>
                <w:szCs w:val="18"/>
                <w:rtl w:val="0"/>
              </w:rPr>
              <w:t xml:space="preserve">Niveles de energía seleccionables de hasta al menos 200J.</w:t>
            </w:r>
          </w:p>
        </w:tc>
        <w:tc>
          <w:tcPr>
            <w:vAlign w:val="center"/>
          </w:tcPr>
          <w:p w:rsidR="00000000" w:rsidDel="00000000" w:rsidP="00000000" w:rsidRDefault="00000000" w:rsidRPr="00000000" w14:paraId="000002E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E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E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E3">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E4">
            <w:pPr>
              <w:rPr>
                <w:sz w:val="18"/>
                <w:szCs w:val="18"/>
              </w:rPr>
            </w:pPr>
            <w:r w:rsidDel="00000000" w:rsidR="00000000" w:rsidRPr="00000000">
              <w:rPr>
                <w:sz w:val="18"/>
                <w:szCs w:val="18"/>
                <w:rtl w:val="0"/>
              </w:rPr>
              <w:t xml:space="preserve">Sistema de autodescarga interno en caso de no usarse la energía para desfibrilación.</w:t>
            </w:r>
          </w:p>
        </w:tc>
        <w:tc>
          <w:tcPr>
            <w:vAlign w:val="center"/>
          </w:tcPr>
          <w:p w:rsidR="00000000" w:rsidDel="00000000" w:rsidP="00000000" w:rsidRDefault="00000000" w:rsidRPr="00000000" w14:paraId="000002E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E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E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E8">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E9">
            <w:pPr>
              <w:rPr>
                <w:sz w:val="18"/>
                <w:szCs w:val="18"/>
              </w:rPr>
            </w:pPr>
            <w:r w:rsidDel="00000000" w:rsidR="00000000" w:rsidRPr="00000000">
              <w:rPr>
                <w:sz w:val="18"/>
                <w:szCs w:val="18"/>
                <w:rtl w:val="0"/>
              </w:rPr>
              <w:t xml:space="preserve">Control de inicio de carga y descarga: Desde paletas y/o desde panel del equipo.</w:t>
            </w:r>
          </w:p>
        </w:tc>
        <w:tc>
          <w:tcPr>
            <w:vAlign w:val="center"/>
          </w:tcPr>
          <w:p w:rsidR="00000000" w:rsidDel="00000000" w:rsidP="00000000" w:rsidRDefault="00000000" w:rsidRPr="00000000" w14:paraId="000002E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E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E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ED">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EE">
            <w:pPr>
              <w:rPr>
                <w:sz w:val="18"/>
                <w:szCs w:val="18"/>
              </w:rPr>
            </w:pPr>
            <w:r w:rsidDel="00000000" w:rsidR="00000000" w:rsidRPr="00000000">
              <w:rPr>
                <w:sz w:val="18"/>
                <w:szCs w:val="18"/>
                <w:rtl w:val="0"/>
              </w:rPr>
              <w:t xml:space="preserve">Desfibrilación con electrodos de adherencia descartables (manos libres o multifuncionales) y paletas.</w:t>
            </w:r>
          </w:p>
        </w:tc>
        <w:tc>
          <w:tcPr>
            <w:vAlign w:val="center"/>
          </w:tcPr>
          <w:p w:rsidR="00000000" w:rsidDel="00000000" w:rsidP="00000000" w:rsidRDefault="00000000" w:rsidRPr="00000000" w14:paraId="000002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F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F2">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F3">
            <w:pPr>
              <w:rPr>
                <w:sz w:val="18"/>
                <w:szCs w:val="18"/>
              </w:rPr>
            </w:pPr>
            <w:r w:rsidDel="00000000" w:rsidR="00000000" w:rsidRPr="00000000">
              <w:rPr>
                <w:b w:val="1"/>
                <w:sz w:val="18"/>
                <w:szCs w:val="18"/>
                <w:rtl w:val="0"/>
              </w:rPr>
              <w:t xml:space="preserve">Parámetros de monitoreo requeridos</w:t>
            </w:r>
            <w:r w:rsidDel="00000000" w:rsidR="00000000" w:rsidRPr="00000000">
              <w:rPr>
                <w:rtl w:val="0"/>
              </w:rPr>
            </w:r>
          </w:p>
        </w:tc>
        <w:tc>
          <w:tcPr>
            <w:vAlign w:val="center"/>
          </w:tcPr>
          <w:p w:rsidR="00000000" w:rsidDel="00000000" w:rsidP="00000000" w:rsidRDefault="00000000" w:rsidRPr="00000000" w14:paraId="000002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F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F7">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F8">
            <w:pPr>
              <w:rPr>
                <w:sz w:val="18"/>
                <w:szCs w:val="18"/>
              </w:rPr>
            </w:pPr>
            <w:r w:rsidDel="00000000" w:rsidR="00000000" w:rsidRPr="00000000">
              <w:rPr>
                <w:sz w:val="18"/>
                <w:szCs w:val="18"/>
                <w:rtl w:val="0"/>
              </w:rPr>
              <w:t xml:space="preserve">Capnografía (EtCO2)</w:t>
            </w:r>
          </w:p>
        </w:tc>
        <w:tc>
          <w:tcPr>
            <w:vAlign w:val="center"/>
          </w:tcPr>
          <w:p w:rsidR="00000000" w:rsidDel="00000000" w:rsidP="00000000" w:rsidRDefault="00000000" w:rsidRPr="00000000" w14:paraId="000002F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F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2F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2F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2FD">
            <w:pPr>
              <w:rPr>
                <w:sz w:val="18"/>
                <w:szCs w:val="18"/>
              </w:rPr>
            </w:pPr>
            <w:r w:rsidDel="00000000" w:rsidR="00000000" w:rsidRPr="00000000">
              <w:rPr>
                <w:sz w:val="18"/>
                <w:szCs w:val="18"/>
                <w:rtl w:val="0"/>
              </w:rPr>
              <w:t xml:space="preserve">Saturación parcial de oxígeno SpO2</w:t>
            </w:r>
          </w:p>
        </w:tc>
        <w:tc>
          <w:tcPr>
            <w:vAlign w:val="center"/>
          </w:tcPr>
          <w:p w:rsidR="00000000" w:rsidDel="00000000" w:rsidP="00000000" w:rsidRDefault="00000000" w:rsidRPr="00000000" w14:paraId="000002F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2F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0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0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02">
            <w:pPr>
              <w:rPr>
                <w:sz w:val="18"/>
                <w:szCs w:val="18"/>
              </w:rPr>
            </w:pPr>
            <w:r w:rsidDel="00000000" w:rsidR="00000000" w:rsidRPr="00000000">
              <w:rPr>
                <w:sz w:val="18"/>
                <w:szCs w:val="18"/>
                <w:rtl w:val="0"/>
              </w:rPr>
              <w:t xml:space="preserve">Electrocardiograma (ECG) de al menos las siguientes derivaciones:  I, II, III, aVR, aVL y aVF.  </w:t>
            </w:r>
          </w:p>
        </w:tc>
        <w:tc>
          <w:tcPr>
            <w:vAlign w:val="center"/>
          </w:tcPr>
          <w:p w:rsidR="00000000" w:rsidDel="00000000" w:rsidP="00000000" w:rsidRDefault="00000000" w:rsidRPr="00000000" w14:paraId="0000030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0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0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06">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07">
            <w:pPr>
              <w:rPr>
                <w:sz w:val="18"/>
                <w:szCs w:val="18"/>
              </w:rPr>
            </w:pPr>
            <w:r w:rsidDel="00000000" w:rsidR="00000000" w:rsidRPr="00000000">
              <w:rPr>
                <w:sz w:val="18"/>
                <w:szCs w:val="18"/>
                <w:rtl w:val="0"/>
              </w:rPr>
              <w:t xml:space="preserve">Presión no invasiva (PANI)</w:t>
            </w:r>
          </w:p>
        </w:tc>
        <w:tc>
          <w:tcPr>
            <w:vAlign w:val="center"/>
          </w:tcPr>
          <w:p w:rsidR="00000000" w:rsidDel="00000000" w:rsidP="00000000" w:rsidRDefault="00000000" w:rsidRPr="00000000" w14:paraId="0000030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0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0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0B">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0C">
            <w:pPr>
              <w:rPr>
                <w:sz w:val="18"/>
                <w:szCs w:val="18"/>
              </w:rPr>
            </w:pPr>
            <w:r w:rsidDel="00000000" w:rsidR="00000000" w:rsidRPr="00000000">
              <w:rPr>
                <w:b w:val="1"/>
                <w:sz w:val="18"/>
                <w:szCs w:val="18"/>
                <w:rtl w:val="0"/>
              </w:rPr>
              <w:t xml:space="preserve">Almacenamiento de datos:</w:t>
            </w:r>
            <w:r w:rsidDel="00000000" w:rsidR="00000000" w:rsidRPr="00000000">
              <w:rPr>
                <w:rtl w:val="0"/>
              </w:rPr>
            </w:r>
          </w:p>
        </w:tc>
        <w:tc>
          <w:tcPr>
            <w:vAlign w:val="center"/>
          </w:tcPr>
          <w:p w:rsidR="00000000" w:rsidDel="00000000" w:rsidP="00000000" w:rsidRDefault="00000000" w:rsidRPr="00000000" w14:paraId="0000030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0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0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10">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11">
            <w:pPr>
              <w:rPr>
                <w:sz w:val="18"/>
                <w:szCs w:val="18"/>
              </w:rPr>
            </w:pPr>
            <w:r w:rsidDel="00000000" w:rsidR="00000000" w:rsidRPr="00000000">
              <w:rPr>
                <w:sz w:val="18"/>
                <w:szCs w:val="18"/>
                <w:rtl w:val="0"/>
              </w:rPr>
              <w:t xml:space="preserve">Memoria con capacidad de 30 trazos de ECG, con duración de al menos 16 segundos cada uno.</w:t>
            </w:r>
          </w:p>
        </w:tc>
        <w:tc>
          <w:tcPr>
            <w:vAlign w:val="center"/>
          </w:tcPr>
          <w:p w:rsidR="00000000" w:rsidDel="00000000" w:rsidP="00000000" w:rsidRDefault="00000000" w:rsidRPr="00000000" w14:paraId="0000031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1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1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1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16">
            <w:pPr>
              <w:rPr>
                <w:sz w:val="18"/>
                <w:szCs w:val="18"/>
              </w:rPr>
            </w:pPr>
            <w:r w:rsidDel="00000000" w:rsidR="00000000" w:rsidRPr="00000000">
              <w:rPr>
                <w:sz w:val="18"/>
                <w:szCs w:val="18"/>
                <w:rtl w:val="0"/>
              </w:rPr>
              <w:t xml:space="preserve">Registro de tendencias de frecuencia cardiaca de hasta 24 horas</w:t>
            </w:r>
          </w:p>
        </w:tc>
        <w:tc>
          <w:tcPr>
            <w:vAlign w:val="center"/>
          </w:tcPr>
          <w:p w:rsidR="00000000" w:rsidDel="00000000" w:rsidP="00000000" w:rsidRDefault="00000000" w:rsidRPr="00000000" w14:paraId="0000031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1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1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1A">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1B">
            <w:pPr>
              <w:rPr>
                <w:sz w:val="18"/>
                <w:szCs w:val="18"/>
              </w:rPr>
            </w:pPr>
            <w:r w:rsidDel="00000000" w:rsidR="00000000" w:rsidRPr="00000000">
              <w:rPr>
                <w:sz w:val="18"/>
                <w:szCs w:val="18"/>
                <w:rtl w:val="0"/>
              </w:rPr>
              <w:t xml:space="preserve">Registro gráfico del trazo de ECG de forma manual y automática. Impresión en papel térmico.</w:t>
            </w:r>
          </w:p>
        </w:tc>
        <w:tc>
          <w:tcPr>
            <w:vAlign w:val="center"/>
          </w:tcPr>
          <w:p w:rsidR="00000000" w:rsidDel="00000000" w:rsidP="00000000" w:rsidRDefault="00000000" w:rsidRPr="00000000" w14:paraId="0000031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1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1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1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20">
            <w:pPr>
              <w:rPr>
                <w:sz w:val="18"/>
                <w:szCs w:val="18"/>
              </w:rPr>
            </w:pPr>
            <w:r w:rsidDel="00000000" w:rsidR="00000000" w:rsidRPr="00000000">
              <w:rPr>
                <w:b w:val="1"/>
                <w:sz w:val="18"/>
                <w:szCs w:val="18"/>
                <w:rtl w:val="0"/>
              </w:rPr>
              <w:t xml:space="preserve">Marcapasos</w:t>
            </w:r>
            <w:r w:rsidDel="00000000" w:rsidR="00000000" w:rsidRPr="00000000">
              <w:rPr>
                <w:rtl w:val="0"/>
              </w:rPr>
            </w:r>
          </w:p>
        </w:tc>
        <w:tc>
          <w:tcPr>
            <w:vAlign w:val="center"/>
          </w:tcPr>
          <w:p w:rsidR="00000000" w:rsidDel="00000000" w:rsidP="00000000" w:rsidRDefault="00000000" w:rsidRPr="00000000" w14:paraId="0000032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2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2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2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25">
            <w:pPr>
              <w:rPr>
                <w:sz w:val="18"/>
                <w:szCs w:val="18"/>
              </w:rPr>
            </w:pPr>
            <w:r w:rsidDel="00000000" w:rsidR="00000000" w:rsidRPr="00000000">
              <w:rPr>
                <w:sz w:val="18"/>
                <w:szCs w:val="18"/>
                <w:rtl w:val="0"/>
              </w:rPr>
              <w:t xml:space="preserve">Tipo: Transcutáneo o no invasivo</w:t>
            </w:r>
          </w:p>
        </w:tc>
        <w:tc>
          <w:tcPr>
            <w:vAlign w:val="center"/>
          </w:tcPr>
          <w:p w:rsidR="00000000" w:rsidDel="00000000" w:rsidP="00000000" w:rsidRDefault="00000000" w:rsidRPr="00000000" w14:paraId="0000032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2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2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2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2A">
            <w:pPr>
              <w:rPr>
                <w:sz w:val="18"/>
                <w:szCs w:val="18"/>
              </w:rPr>
            </w:pPr>
            <w:r w:rsidDel="00000000" w:rsidR="00000000" w:rsidRPr="00000000">
              <w:rPr>
                <w:sz w:val="18"/>
                <w:szCs w:val="18"/>
                <w:rtl w:val="0"/>
              </w:rPr>
              <w:t xml:space="preserve">Frecuencia y corriente de estimulación ajustables.</w:t>
            </w:r>
          </w:p>
        </w:tc>
        <w:tc>
          <w:tcPr>
            <w:vAlign w:val="center"/>
          </w:tcPr>
          <w:p w:rsidR="00000000" w:rsidDel="00000000" w:rsidP="00000000" w:rsidRDefault="00000000" w:rsidRPr="00000000" w14:paraId="0000032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2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2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2E">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2F">
            <w:pPr>
              <w:rPr>
                <w:sz w:val="18"/>
                <w:szCs w:val="18"/>
              </w:rPr>
            </w:pPr>
            <w:r w:rsidDel="00000000" w:rsidR="00000000" w:rsidRPr="00000000">
              <w:rPr>
                <w:sz w:val="18"/>
                <w:szCs w:val="18"/>
                <w:rtl w:val="0"/>
              </w:rPr>
              <w:t xml:space="preserve">Funcionamiento: En modo fijo y a demanda</w:t>
            </w:r>
          </w:p>
        </w:tc>
        <w:tc>
          <w:tcPr>
            <w:vAlign w:val="center"/>
          </w:tcPr>
          <w:p w:rsidR="00000000" w:rsidDel="00000000" w:rsidP="00000000" w:rsidRDefault="00000000" w:rsidRPr="00000000" w14:paraId="0000033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3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3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33">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34">
            <w:pPr>
              <w:rPr>
                <w:sz w:val="18"/>
                <w:szCs w:val="18"/>
              </w:rPr>
            </w:pPr>
            <w:r w:rsidDel="00000000" w:rsidR="00000000" w:rsidRPr="00000000">
              <w:rPr>
                <w:b w:val="1"/>
                <w:sz w:val="18"/>
                <w:szCs w:val="18"/>
                <w:rtl w:val="0"/>
              </w:rPr>
              <w:t xml:space="preserve">Pantalla</w:t>
            </w:r>
            <w:r w:rsidDel="00000000" w:rsidR="00000000" w:rsidRPr="00000000">
              <w:rPr>
                <w:rtl w:val="0"/>
              </w:rPr>
            </w:r>
          </w:p>
        </w:tc>
        <w:tc>
          <w:tcPr>
            <w:vAlign w:val="center"/>
          </w:tcPr>
          <w:p w:rsidR="00000000" w:rsidDel="00000000" w:rsidP="00000000" w:rsidRDefault="00000000" w:rsidRPr="00000000" w14:paraId="0000033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3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3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38">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39">
            <w:pPr>
              <w:rPr>
                <w:sz w:val="18"/>
                <w:szCs w:val="18"/>
              </w:rPr>
            </w:pPr>
            <w:sdt>
              <w:sdtPr>
                <w:tag w:val="goog_rdk_2"/>
              </w:sdtPr>
              <w:sdtContent>
                <w:r w:rsidDel="00000000" w:rsidR="00000000" w:rsidRPr="00000000">
                  <w:rPr>
                    <w:rFonts w:ascii="Arial Unicode MS" w:cs="Arial Unicode MS" w:eastAsia="Arial Unicode MS" w:hAnsi="Arial Unicode MS"/>
                    <w:sz w:val="18"/>
                    <w:szCs w:val="18"/>
                    <w:rtl w:val="0"/>
                  </w:rPr>
                  <w:t xml:space="preserve">Tamaño: ≥ 5"</w:t>
                </w:r>
              </w:sdtContent>
            </w:sdt>
          </w:p>
        </w:tc>
        <w:tc>
          <w:tcPr>
            <w:vAlign w:val="center"/>
          </w:tcPr>
          <w:p w:rsidR="00000000" w:rsidDel="00000000" w:rsidP="00000000" w:rsidRDefault="00000000" w:rsidRPr="00000000" w14:paraId="0000033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3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3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3D">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3E">
            <w:pPr>
              <w:rPr>
                <w:sz w:val="18"/>
                <w:szCs w:val="18"/>
              </w:rPr>
            </w:pPr>
            <w:r w:rsidDel="00000000" w:rsidR="00000000" w:rsidRPr="00000000">
              <w:rPr>
                <w:sz w:val="18"/>
                <w:szCs w:val="18"/>
                <w:rtl w:val="0"/>
              </w:rPr>
              <w:t xml:space="preserve">Tipo: LCD o LED u OLED o Tecnología Vigente a color</w:t>
            </w:r>
          </w:p>
        </w:tc>
        <w:tc>
          <w:tcPr>
            <w:vAlign w:val="center"/>
          </w:tcPr>
          <w:p w:rsidR="00000000" w:rsidDel="00000000" w:rsidP="00000000" w:rsidRDefault="00000000" w:rsidRPr="00000000" w14:paraId="0000033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4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4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42">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43">
            <w:pPr>
              <w:rPr>
                <w:sz w:val="18"/>
                <w:szCs w:val="18"/>
              </w:rPr>
            </w:pPr>
            <w:r w:rsidDel="00000000" w:rsidR="00000000" w:rsidRPr="00000000">
              <w:rPr>
                <w:sz w:val="18"/>
                <w:szCs w:val="18"/>
                <w:rtl w:val="0"/>
              </w:rPr>
              <w:t xml:space="preserve">Visualización: Ondas y valores numéricos</w:t>
            </w:r>
          </w:p>
        </w:tc>
        <w:tc>
          <w:tcPr>
            <w:vAlign w:val="center"/>
          </w:tcPr>
          <w:p w:rsidR="00000000" w:rsidDel="00000000" w:rsidP="00000000" w:rsidRDefault="00000000" w:rsidRPr="00000000" w14:paraId="0000034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4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4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47">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48">
            <w:pPr>
              <w:rPr>
                <w:sz w:val="18"/>
                <w:szCs w:val="18"/>
              </w:rPr>
            </w:pPr>
            <w:r w:rsidDel="00000000" w:rsidR="00000000" w:rsidRPr="00000000">
              <w:rPr>
                <w:sz w:val="18"/>
                <w:szCs w:val="18"/>
                <w:rtl w:val="0"/>
              </w:rPr>
              <w:t xml:space="preserve">Idioma: Español en interfaz gráfica e indicaciones auditivas para modo DEA.</w:t>
            </w:r>
          </w:p>
        </w:tc>
        <w:tc>
          <w:tcPr>
            <w:vAlign w:val="center"/>
          </w:tcPr>
          <w:p w:rsidR="00000000" w:rsidDel="00000000" w:rsidP="00000000" w:rsidRDefault="00000000" w:rsidRPr="00000000" w14:paraId="0000034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4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4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4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4D">
            <w:pPr>
              <w:rPr>
                <w:sz w:val="18"/>
                <w:szCs w:val="18"/>
              </w:rPr>
            </w:pPr>
            <w:r w:rsidDel="00000000" w:rsidR="00000000" w:rsidRPr="00000000">
              <w:rPr>
                <w:b w:val="1"/>
                <w:sz w:val="18"/>
                <w:szCs w:val="18"/>
                <w:rtl w:val="0"/>
              </w:rPr>
              <w:t xml:space="preserve">Batería</w:t>
            </w:r>
            <w:r w:rsidDel="00000000" w:rsidR="00000000" w:rsidRPr="00000000">
              <w:rPr>
                <w:rtl w:val="0"/>
              </w:rPr>
            </w:r>
          </w:p>
        </w:tc>
        <w:tc>
          <w:tcPr>
            <w:vAlign w:val="center"/>
          </w:tcPr>
          <w:p w:rsidR="00000000" w:rsidDel="00000000" w:rsidP="00000000" w:rsidRDefault="00000000" w:rsidRPr="00000000" w14:paraId="0000034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4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5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5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52">
            <w:pPr>
              <w:rPr>
                <w:sz w:val="18"/>
                <w:szCs w:val="18"/>
              </w:rPr>
            </w:pPr>
            <w:r w:rsidDel="00000000" w:rsidR="00000000" w:rsidRPr="00000000">
              <w:rPr>
                <w:sz w:val="18"/>
                <w:szCs w:val="18"/>
                <w:rtl w:val="0"/>
              </w:rPr>
              <w:t xml:space="preserve">Recargable, integrada al equipo con capacidad de suministrar energía para al menos 30 desfibrilaciones a plena carga o 2 horas de monitoreo continuo.</w:t>
            </w:r>
          </w:p>
          <w:p w:rsidR="00000000" w:rsidDel="00000000" w:rsidP="00000000" w:rsidRDefault="00000000" w:rsidRPr="00000000" w14:paraId="00000353">
            <w:pPr>
              <w:rPr>
                <w:sz w:val="18"/>
                <w:szCs w:val="18"/>
              </w:rPr>
            </w:pPr>
            <w:r w:rsidDel="00000000" w:rsidR="00000000" w:rsidRPr="00000000">
              <w:rPr>
                <w:sz w:val="18"/>
                <w:szCs w:val="18"/>
                <w:rtl w:val="0"/>
              </w:rPr>
              <w:t xml:space="preserve">Tiempo de carga de la batería de </w:t>
            </w:r>
            <w:r w:rsidDel="00000000" w:rsidR="00000000" w:rsidRPr="00000000">
              <w:rPr>
                <w:b w:val="1"/>
                <w:color w:val="ff0000"/>
                <w:sz w:val="18"/>
                <w:szCs w:val="18"/>
                <w:rtl w:val="0"/>
              </w:rPr>
              <w:t xml:space="preserve">5</w:t>
            </w:r>
            <w:r w:rsidDel="00000000" w:rsidR="00000000" w:rsidRPr="00000000">
              <w:rPr>
                <w:sz w:val="18"/>
                <w:szCs w:val="18"/>
                <w:rtl w:val="0"/>
              </w:rPr>
              <w:t xml:space="preserve"> </w:t>
            </w:r>
            <w:r w:rsidDel="00000000" w:rsidR="00000000" w:rsidRPr="00000000">
              <w:rPr>
                <w:strike w:val="1"/>
                <w:color w:val="ff0000"/>
                <w:sz w:val="18"/>
                <w:szCs w:val="18"/>
                <w:rtl w:val="0"/>
              </w:rPr>
              <w:t xml:space="preserve">4</w:t>
            </w:r>
            <w:r w:rsidDel="00000000" w:rsidR="00000000" w:rsidRPr="00000000">
              <w:rPr>
                <w:sz w:val="18"/>
                <w:szCs w:val="18"/>
                <w:rtl w:val="0"/>
              </w:rPr>
              <w:t xml:space="preserve"> horas como máximo.</w:t>
            </w:r>
          </w:p>
        </w:tc>
        <w:tc>
          <w:tcPr>
            <w:vAlign w:val="center"/>
          </w:tcPr>
          <w:p w:rsidR="00000000" w:rsidDel="00000000" w:rsidP="00000000" w:rsidRDefault="00000000" w:rsidRPr="00000000" w14:paraId="0000035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5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5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57">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58">
            <w:pPr>
              <w:rPr>
                <w:sz w:val="18"/>
                <w:szCs w:val="18"/>
              </w:rPr>
            </w:pPr>
            <w:r w:rsidDel="00000000" w:rsidR="00000000" w:rsidRPr="00000000">
              <w:rPr>
                <w:sz w:val="18"/>
                <w:szCs w:val="18"/>
                <w:rtl w:val="0"/>
              </w:rPr>
              <w:t xml:space="preserve">Indicador de estado de carga: Luminosa en cualquier parte visible del equipo o en pantalla.</w:t>
            </w:r>
          </w:p>
        </w:tc>
        <w:tc>
          <w:tcPr>
            <w:vAlign w:val="center"/>
          </w:tcPr>
          <w:p w:rsidR="00000000" w:rsidDel="00000000" w:rsidP="00000000" w:rsidRDefault="00000000" w:rsidRPr="00000000" w14:paraId="0000035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5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5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5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5D">
            <w:pPr>
              <w:rPr>
                <w:sz w:val="18"/>
                <w:szCs w:val="18"/>
              </w:rPr>
            </w:pPr>
            <w:r w:rsidDel="00000000" w:rsidR="00000000" w:rsidRPr="00000000">
              <w:rPr>
                <w:b w:val="1"/>
                <w:sz w:val="18"/>
                <w:szCs w:val="18"/>
                <w:rtl w:val="0"/>
              </w:rPr>
              <w:t xml:space="preserve">Alarmas:</w:t>
            </w:r>
            <w:r w:rsidDel="00000000" w:rsidR="00000000" w:rsidRPr="00000000">
              <w:rPr>
                <w:rtl w:val="0"/>
              </w:rPr>
            </w:r>
          </w:p>
        </w:tc>
        <w:tc>
          <w:tcPr>
            <w:vAlign w:val="center"/>
          </w:tcPr>
          <w:p w:rsidR="00000000" w:rsidDel="00000000" w:rsidP="00000000" w:rsidRDefault="00000000" w:rsidRPr="00000000" w14:paraId="0000035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5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6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6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62">
            <w:pPr>
              <w:rPr>
                <w:sz w:val="18"/>
                <w:szCs w:val="18"/>
              </w:rPr>
            </w:pPr>
            <w:r w:rsidDel="00000000" w:rsidR="00000000" w:rsidRPr="00000000">
              <w:rPr>
                <w:sz w:val="18"/>
                <w:szCs w:val="18"/>
                <w:rtl w:val="0"/>
              </w:rPr>
              <w:t xml:space="preserve">Automáticas y ajustables por el usuario para los diferentes parámetros monitorizados en ambos tipos de paciente</w:t>
            </w:r>
          </w:p>
        </w:tc>
        <w:tc>
          <w:tcPr>
            <w:vAlign w:val="center"/>
          </w:tcPr>
          <w:p w:rsidR="00000000" w:rsidDel="00000000" w:rsidP="00000000" w:rsidRDefault="00000000" w:rsidRPr="00000000" w14:paraId="0000036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6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6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66">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67">
            <w:pPr>
              <w:rPr>
                <w:sz w:val="18"/>
                <w:szCs w:val="18"/>
              </w:rPr>
            </w:pPr>
            <w:r w:rsidDel="00000000" w:rsidR="00000000" w:rsidRPr="00000000">
              <w:rPr>
                <w:sz w:val="18"/>
                <w:szCs w:val="18"/>
                <w:rtl w:val="0"/>
              </w:rPr>
              <w:t xml:space="preserve">Indicadores visuales y auditivos del estado de la carga/descarga de energía de desfibrilación.</w:t>
            </w:r>
          </w:p>
        </w:tc>
        <w:tc>
          <w:tcPr>
            <w:vAlign w:val="center"/>
          </w:tcPr>
          <w:p w:rsidR="00000000" w:rsidDel="00000000" w:rsidP="00000000" w:rsidRDefault="00000000" w:rsidRPr="00000000" w14:paraId="0000036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6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6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6B">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6C">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36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6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6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70">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71">
            <w:pPr>
              <w:rPr>
                <w:sz w:val="18"/>
                <w:szCs w:val="18"/>
              </w:rPr>
            </w:pPr>
            <w:r w:rsidDel="00000000" w:rsidR="00000000" w:rsidRPr="00000000">
              <w:rPr>
                <w:sz w:val="18"/>
                <w:szCs w:val="18"/>
                <w:rtl w:val="0"/>
              </w:rPr>
              <w:t xml:space="preserve">Alimentación: 120 VAC +/- 10%, 60 +/-10% Hz</w:t>
            </w:r>
          </w:p>
        </w:tc>
        <w:tc>
          <w:tcPr>
            <w:vAlign w:val="center"/>
          </w:tcPr>
          <w:p w:rsidR="00000000" w:rsidDel="00000000" w:rsidP="00000000" w:rsidRDefault="00000000" w:rsidRPr="00000000" w14:paraId="0000037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7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7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7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76">
            <w:pPr>
              <w:rPr>
                <w:sz w:val="18"/>
                <w:szCs w:val="18"/>
              </w:rPr>
            </w:pPr>
            <w:r w:rsidDel="00000000" w:rsidR="00000000" w:rsidRPr="00000000">
              <w:rPr>
                <w:sz w:val="18"/>
                <w:szCs w:val="18"/>
                <w:rtl w:val="0"/>
              </w:rPr>
              <w:t xml:space="preserve">Alimentación 12VCC, compatible con ambulancias.</w:t>
            </w:r>
          </w:p>
        </w:tc>
        <w:tc>
          <w:tcPr>
            <w:vAlign w:val="center"/>
          </w:tcPr>
          <w:p w:rsidR="00000000" w:rsidDel="00000000" w:rsidP="00000000" w:rsidRDefault="00000000" w:rsidRPr="00000000" w14:paraId="0000037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7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7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7A">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7B">
            <w:pPr>
              <w:rPr>
                <w:sz w:val="18"/>
                <w:szCs w:val="18"/>
              </w:rPr>
            </w:pPr>
            <w:r w:rsidDel="00000000" w:rsidR="00000000" w:rsidRPr="00000000">
              <w:rPr>
                <w:b w:val="1"/>
                <w:sz w:val="18"/>
                <w:szCs w:val="18"/>
                <w:rtl w:val="0"/>
              </w:rPr>
              <w:t xml:space="preserve">CONSUMIBLES:</w:t>
            </w:r>
            <w:r w:rsidDel="00000000" w:rsidR="00000000" w:rsidRPr="00000000">
              <w:rPr>
                <w:rtl w:val="0"/>
              </w:rPr>
            </w:r>
          </w:p>
        </w:tc>
        <w:tc>
          <w:tcPr>
            <w:vAlign w:val="center"/>
          </w:tcPr>
          <w:p w:rsidR="00000000" w:rsidDel="00000000" w:rsidP="00000000" w:rsidRDefault="00000000" w:rsidRPr="00000000" w14:paraId="0000037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7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7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7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80">
            <w:pPr>
              <w:rPr>
                <w:sz w:val="18"/>
                <w:szCs w:val="18"/>
              </w:rPr>
            </w:pPr>
            <w:r w:rsidDel="00000000" w:rsidR="00000000" w:rsidRPr="00000000">
              <w:rPr>
                <w:sz w:val="18"/>
                <w:szCs w:val="18"/>
                <w:rtl w:val="0"/>
              </w:rPr>
              <w:t xml:space="preserve">Electrodos autoadheribles para ECG, 50 pzas</w:t>
            </w:r>
          </w:p>
        </w:tc>
        <w:tc>
          <w:tcPr>
            <w:vAlign w:val="center"/>
          </w:tcPr>
          <w:p w:rsidR="00000000" w:rsidDel="00000000" w:rsidP="00000000" w:rsidRDefault="00000000" w:rsidRPr="00000000" w14:paraId="0000038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8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8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8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85">
            <w:pPr>
              <w:rPr>
                <w:sz w:val="18"/>
                <w:szCs w:val="18"/>
              </w:rPr>
            </w:pPr>
            <w:r w:rsidDel="00000000" w:rsidR="00000000" w:rsidRPr="00000000">
              <w:rPr>
                <w:sz w:val="18"/>
                <w:szCs w:val="18"/>
                <w:rtl w:val="0"/>
              </w:rPr>
              <w:t xml:space="preserve">Parches electrodo para marcapasos, 5 pares adulto, 5 pares pediátrico</w:t>
            </w:r>
          </w:p>
        </w:tc>
        <w:tc>
          <w:tcPr>
            <w:vAlign w:val="center"/>
          </w:tcPr>
          <w:p w:rsidR="00000000" w:rsidDel="00000000" w:rsidP="00000000" w:rsidRDefault="00000000" w:rsidRPr="00000000" w14:paraId="0000038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8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8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8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8A">
            <w:pPr>
              <w:rPr>
                <w:sz w:val="18"/>
                <w:szCs w:val="18"/>
              </w:rPr>
            </w:pPr>
            <w:r w:rsidDel="00000000" w:rsidR="00000000" w:rsidRPr="00000000">
              <w:rPr>
                <w:sz w:val="18"/>
                <w:szCs w:val="18"/>
                <w:rtl w:val="0"/>
              </w:rPr>
              <w:t xml:space="preserve">Sensor SpO2 reutilizable adulto, 1 unidad</w:t>
            </w:r>
          </w:p>
        </w:tc>
        <w:tc>
          <w:tcPr>
            <w:vAlign w:val="center"/>
          </w:tcPr>
          <w:p w:rsidR="00000000" w:rsidDel="00000000" w:rsidP="00000000" w:rsidRDefault="00000000" w:rsidRPr="00000000" w14:paraId="0000038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8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8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8E">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8F">
            <w:pPr>
              <w:rPr>
                <w:sz w:val="18"/>
                <w:szCs w:val="18"/>
              </w:rPr>
            </w:pPr>
            <w:r w:rsidDel="00000000" w:rsidR="00000000" w:rsidRPr="00000000">
              <w:rPr>
                <w:sz w:val="18"/>
                <w:szCs w:val="18"/>
                <w:rtl w:val="0"/>
              </w:rPr>
              <w:t xml:space="preserve">Sensor SpO2 reutilizable pediátrico, 1 unidad</w:t>
            </w:r>
          </w:p>
        </w:tc>
        <w:tc>
          <w:tcPr>
            <w:vAlign w:val="center"/>
          </w:tcPr>
          <w:p w:rsidR="00000000" w:rsidDel="00000000" w:rsidP="00000000" w:rsidRDefault="00000000" w:rsidRPr="00000000" w14:paraId="0000039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9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9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93">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94">
            <w:pPr>
              <w:rPr>
                <w:sz w:val="18"/>
                <w:szCs w:val="18"/>
              </w:rPr>
            </w:pPr>
            <w:r w:rsidDel="00000000" w:rsidR="00000000" w:rsidRPr="00000000">
              <w:rPr>
                <w:sz w:val="18"/>
                <w:szCs w:val="18"/>
                <w:rtl w:val="0"/>
              </w:rPr>
              <w:t xml:space="preserve">2 (dos) rollos de papel térmico, compatible con la impresora integrada</w:t>
            </w:r>
          </w:p>
        </w:tc>
        <w:tc>
          <w:tcPr>
            <w:vAlign w:val="center"/>
          </w:tcPr>
          <w:p w:rsidR="00000000" w:rsidDel="00000000" w:rsidP="00000000" w:rsidRDefault="00000000" w:rsidRPr="00000000" w14:paraId="0000039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9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9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98">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99">
            <w:pPr>
              <w:rPr>
                <w:sz w:val="18"/>
                <w:szCs w:val="18"/>
              </w:rPr>
            </w:pPr>
            <w:r w:rsidDel="00000000" w:rsidR="00000000" w:rsidRPr="00000000">
              <w:rPr>
                <w:sz w:val="18"/>
                <w:szCs w:val="18"/>
                <w:rtl w:val="0"/>
              </w:rPr>
              <w:t xml:space="preserve">2 (dos) botes de gel conductivo, al menos 250 ml</w:t>
            </w:r>
          </w:p>
        </w:tc>
        <w:tc>
          <w:tcPr>
            <w:vAlign w:val="center"/>
          </w:tcPr>
          <w:p w:rsidR="00000000" w:rsidDel="00000000" w:rsidP="00000000" w:rsidRDefault="00000000" w:rsidRPr="00000000" w14:paraId="0000039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9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9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9D">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9E">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39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A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A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A2">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A3">
            <w:pPr>
              <w:rPr>
                <w:sz w:val="18"/>
                <w:szCs w:val="18"/>
              </w:rPr>
            </w:pPr>
            <w:r w:rsidDel="00000000" w:rsidR="00000000" w:rsidRPr="00000000">
              <w:rPr>
                <w:sz w:val="18"/>
                <w:szCs w:val="18"/>
                <w:rtl w:val="0"/>
              </w:rPr>
              <w:t xml:space="preserve">Paletas reusables para adulto y pediátrico</w:t>
            </w:r>
          </w:p>
        </w:tc>
        <w:tc>
          <w:tcPr>
            <w:vAlign w:val="center"/>
          </w:tcPr>
          <w:p w:rsidR="00000000" w:rsidDel="00000000" w:rsidP="00000000" w:rsidRDefault="00000000" w:rsidRPr="00000000" w14:paraId="000003A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A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A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A7">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A8">
            <w:pPr>
              <w:rPr>
                <w:sz w:val="18"/>
                <w:szCs w:val="18"/>
              </w:rPr>
            </w:pPr>
            <w:r w:rsidDel="00000000" w:rsidR="00000000" w:rsidRPr="00000000">
              <w:rPr>
                <w:sz w:val="18"/>
                <w:szCs w:val="18"/>
                <w:rtl w:val="0"/>
              </w:rPr>
              <w:t xml:space="preserve">Cable ECG de 5 puntas.</w:t>
            </w:r>
          </w:p>
        </w:tc>
        <w:tc>
          <w:tcPr>
            <w:vAlign w:val="center"/>
          </w:tcPr>
          <w:p w:rsidR="00000000" w:rsidDel="00000000" w:rsidP="00000000" w:rsidRDefault="00000000" w:rsidRPr="00000000" w14:paraId="000003A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A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A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A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AD">
            <w:pPr>
              <w:rPr>
                <w:sz w:val="18"/>
                <w:szCs w:val="18"/>
              </w:rPr>
            </w:pPr>
            <w:r w:rsidDel="00000000" w:rsidR="00000000" w:rsidRPr="00000000">
              <w:rPr>
                <w:sz w:val="18"/>
                <w:szCs w:val="18"/>
                <w:rtl w:val="0"/>
              </w:rPr>
              <w:t xml:space="preserve">Cable para electrodos de marcapaso</w:t>
            </w:r>
          </w:p>
        </w:tc>
        <w:tc>
          <w:tcPr>
            <w:vAlign w:val="center"/>
          </w:tcPr>
          <w:p w:rsidR="00000000" w:rsidDel="00000000" w:rsidP="00000000" w:rsidRDefault="00000000" w:rsidRPr="00000000" w14:paraId="000003A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A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B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B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B2">
            <w:pPr>
              <w:rPr>
                <w:sz w:val="18"/>
                <w:szCs w:val="18"/>
              </w:rPr>
            </w:pPr>
            <w:r w:rsidDel="00000000" w:rsidR="00000000" w:rsidRPr="00000000">
              <w:rPr>
                <w:sz w:val="18"/>
                <w:szCs w:val="18"/>
                <w:rtl w:val="0"/>
              </w:rPr>
              <w:t xml:space="preserve">Cable troncal y sensor SpO2 reutilizable</w:t>
            </w:r>
          </w:p>
        </w:tc>
        <w:tc>
          <w:tcPr>
            <w:vAlign w:val="center"/>
          </w:tcPr>
          <w:p w:rsidR="00000000" w:rsidDel="00000000" w:rsidP="00000000" w:rsidRDefault="00000000" w:rsidRPr="00000000" w14:paraId="000003B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B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B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B6">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B7">
            <w:pPr>
              <w:rPr>
                <w:sz w:val="18"/>
                <w:szCs w:val="18"/>
              </w:rPr>
            </w:pPr>
            <w:r w:rsidDel="00000000" w:rsidR="00000000" w:rsidRPr="00000000">
              <w:rPr>
                <w:sz w:val="18"/>
                <w:szCs w:val="18"/>
                <w:rtl w:val="0"/>
              </w:rPr>
              <w:t xml:space="preserve">Impresora térmica</w:t>
            </w:r>
          </w:p>
        </w:tc>
        <w:tc>
          <w:tcPr>
            <w:vAlign w:val="center"/>
          </w:tcPr>
          <w:p w:rsidR="00000000" w:rsidDel="00000000" w:rsidP="00000000" w:rsidRDefault="00000000" w:rsidRPr="00000000" w14:paraId="000003B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B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B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BB">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BC">
            <w:pPr>
              <w:rPr>
                <w:sz w:val="18"/>
                <w:szCs w:val="18"/>
              </w:rPr>
            </w:pPr>
            <w:r w:rsidDel="00000000" w:rsidR="00000000" w:rsidRPr="00000000">
              <w:rPr>
                <w:sz w:val="18"/>
                <w:szCs w:val="18"/>
                <w:rtl w:val="0"/>
              </w:rPr>
              <w:t xml:space="preserve">2 (dos) manguitos PANI Adulto</w:t>
            </w:r>
          </w:p>
        </w:tc>
        <w:tc>
          <w:tcPr>
            <w:vAlign w:val="center"/>
          </w:tcPr>
          <w:p w:rsidR="00000000" w:rsidDel="00000000" w:rsidP="00000000" w:rsidRDefault="00000000" w:rsidRPr="00000000" w14:paraId="000003B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B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B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C0">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C1">
            <w:pPr>
              <w:rPr>
                <w:sz w:val="18"/>
                <w:szCs w:val="18"/>
              </w:rPr>
            </w:pPr>
            <w:r w:rsidDel="00000000" w:rsidR="00000000" w:rsidRPr="00000000">
              <w:rPr>
                <w:sz w:val="18"/>
                <w:szCs w:val="18"/>
                <w:rtl w:val="0"/>
              </w:rPr>
              <w:t xml:space="preserve">2 (dos) manguitos PANI Pediátrico</w:t>
            </w:r>
          </w:p>
        </w:tc>
        <w:tc>
          <w:tcPr>
            <w:vAlign w:val="center"/>
          </w:tcPr>
          <w:p w:rsidR="00000000" w:rsidDel="00000000" w:rsidP="00000000" w:rsidRDefault="00000000" w:rsidRPr="00000000" w14:paraId="000003C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C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C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C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C6">
            <w:pPr>
              <w:rPr>
                <w:sz w:val="18"/>
                <w:szCs w:val="18"/>
              </w:rPr>
            </w:pPr>
            <w:r w:rsidDel="00000000" w:rsidR="00000000" w:rsidRPr="00000000">
              <w:rPr>
                <w:sz w:val="18"/>
                <w:szCs w:val="18"/>
                <w:rtl w:val="0"/>
              </w:rPr>
              <w:t xml:space="preserve">1 (un) sensor de capnografía mainstream o microstream o sidestream, según modelo.</w:t>
            </w:r>
          </w:p>
        </w:tc>
        <w:tc>
          <w:tcPr>
            <w:vAlign w:val="center"/>
          </w:tcPr>
          <w:p w:rsidR="00000000" w:rsidDel="00000000" w:rsidP="00000000" w:rsidRDefault="00000000" w:rsidRPr="00000000" w14:paraId="000003C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C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C9">
            <w:pPr>
              <w:jc w:val="both"/>
              <w:rPr>
                <w:highlight w:val="cyan"/>
              </w:rPr>
            </w:pPr>
            <w:r w:rsidDel="00000000" w:rsidR="00000000" w:rsidRPr="00000000">
              <w:rPr>
                <w:highlight w:val="cyan"/>
                <w:rtl w:val="0"/>
              </w:rPr>
              <w:t xml:space="preserve">[Inserte]</w:t>
            </w:r>
          </w:p>
        </w:tc>
      </w:tr>
      <w:tr>
        <w:trPr>
          <w:cantSplit w:val="0"/>
          <w:trHeight w:val="537" w:hRule="atLeast"/>
          <w:tblHeader w:val="0"/>
        </w:trPr>
        <w:tc>
          <w:tcPr>
            <w:vAlign w:val="center"/>
          </w:tcPr>
          <w:p w:rsidR="00000000" w:rsidDel="00000000" w:rsidP="00000000" w:rsidRDefault="00000000" w:rsidRPr="00000000" w14:paraId="000003CA">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CB">
            <w:pPr>
              <w:rPr>
                <w:b w:val="1"/>
                <w:color w:val="6aa84f"/>
                <w:sz w:val="18"/>
                <w:szCs w:val="18"/>
              </w:rPr>
            </w:pPr>
            <w:r w:rsidDel="00000000" w:rsidR="00000000" w:rsidRPr="00000000">
              <w:rPr>
                <w:sz w:val="18"/>
                <w:szCs w:val="18"/>
                <w:rtl w:val="0"/>
              </w:rPr>
              <w:t xml:space="preserve">Anclaje para ambulancia recomendado por el fabricante del equipo</w:t>
            </w:r>
            <w:r w:rsidDel="00000000" w:rsidR="00000000" w:rsidRPr="00000000">
              <w:rPr>
                <w:rtl w:val="0"/>
              </w:rPr>
            </w:r>
          </w:p>
        </w:tc>
        <w:tc>
          <w:tcPr>
            <w:vAlign w:val="center"/>
          </w:tcPr>
          <w:p w:rsidR="00000000" w:rsidDel="00000000" w:rsidP="00000000" w:rsidRDefault="00000000" w:rsidRPr="00000000" w14:paraId="000003C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C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C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C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D0">
            <w:pPr>
              <w:rPr>
                <w:sz w:val="18"/>
                <w:szCs w:val="18"/>
              </w:rPr>
            </w:pPr>
            <w:r w:rsidDel="00000000" w:rsidR="00000000" w:rsidRPr="00000000">
              <w:rPr>
                <w:sz w:val="18"/>
                <w:szCs w:val="18"/>
                <w:rtl w:val="0"/>
              </w:rPr>
              <w:t xml:space="preserve">Cualquier otro cable o accesorio para el normal y completo funcionamiento del equipo.</w:t>
            </w:r>
          </w:p>
        </w:tc>
        <w:tc>
          <w:tcPr>
            <w:vAlign w:val="center"/>
          </w:tcPr>
          <w:p w:rsidR="00000000" w:rsidDel="00000000" w:rsidP="00000000" w:rsidRDefault="00000000" w:rsidRPr="00000000" w14:paraId="000003D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D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D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D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D5">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3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D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D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DA">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3DB">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3DC">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3DD">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3DE">
            <w:pPr>
              <w:rPr>
                <w:sz w:val="18"/>
                <w:szCs w:val="18"/>
              </w:rPr>
            </w:pPr>
            <w:r w:rsidDel="00000000" w:rsidR="00000000" w:rsidRPr="00000000">
              <w:rPr>
                <w:rtl w:val="0"/>
              </w:rPr>
            </w:r>
          </w:p>
        </w:tc>
        <w:tc>
          <w:tcPr>
            <w:vAlign w:val="center"/>
          </w:tcPr>
          <w:p w:rsidR="00000000" w:rsidDel="00000000" w:rsidP="00000000" w:rsidRDefault="00000000" w:rsidRPr="00000000" w14:paraId="000003D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E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E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E2">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E3">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3E4">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3E5">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3E6">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3E7">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3E8">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3E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E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E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E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ED">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3E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E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F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F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F2">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3F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F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F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F6">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F7">
            <w:pPr>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3F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F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F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3FB">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3FC">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3F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3F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3F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00">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401">
            <w:pPr>
              <w:rPr>
                <w:sz w:val="18"/>
                <w:szCs w:val="18"/>
              </w:rPr>
            </w:pPr>
            <w:r w:rsidDel="00000000" w:rsidR="00000000" w:rsidRPr="00000000">
              <w:rPr>
                <w:sz w:val="18"/>
                <w:szCs w:val="18"/>
                <w:rtl w:val="0"/>
              </w:rPr>
              <w:t xml:space="preserve">7. Declaración jurada del oferente garantizando la disponibilidad de repuestos por 5 años en caso de adjudicación.</w:t>
            </w:r>
          </w:p>
        </w:tc>
        <w:tc>
          <w:tcPr>
            <w:vAlign w:val="center"/>
          </w:tcPr>
          <w:p w:rsidR="00000000" w:rsidDel="00000000" w:rsidP="00000000" w:rsidRDefault="00000000" w:rsidRPr="00000000" w14:paraId="0000040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0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0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0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406">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40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0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0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0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0B">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40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0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0E">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40F">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410">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411">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3 - NEBULIZADOR</w:t>
      </w:r>
      <w:r w:rsidDel="00000000" w:rsidR="00000000" w:rsidRPr="00000000">
        <w:rPr>
          <w:rtl w:val="0"/>
        </w:rPr>
      </w:r>
    </w:p>
    <w:tbl>
      <w:tblPr>
        <w:tblStyle w:val="Table10"/>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412">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413">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414">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415">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416">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417">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418">
            <w:pPr>
              <w:rPr>
                <w:rFonts w:ascii="Open Sans" w:cs="Open Sans" w:eastAsia="Open Sans" w:hAnsi="Open Sans"/>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19">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41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1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1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1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1E">
            <w:pPr>
              <w:rPr>
                <w:sz w:val="18"/>
                <w:szCs w:val="18"/>
              </w:rPr>
            </w:pPr>
            <w:r w:rsidDel="00000000" w:rsidR="00000000" w:rsidRPr="00000000">
              <w:rPr>
                <w:sz w:val="18"/>
                <w:szCs w:val="18"/>
                <w:rtl w:val="0"/>
              </w:rPr>
              <w:t xml:space="preserve">Ultrasónico</w:t>
            </w:r>
          </w:p>
        </w:tc>
        <w:tc>
          <w:tcPr>
            <w:vAlign w:val="center"/>
          </w:tcPr>
          <w:p w:rsidR="00000000" w:rsidDel="00000000" w:rsidP="00000000" w:rsidRDefault="00000000" w:rsidRPr="00000000" w14:paraId="0000041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2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2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2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23">
            <w:pPr>
              <w:rPr>
                <w:sz w:val="18"/>
                <w:szCs w:val="18"/>
              </w:rPr>
            </w:pPr>
            <w:r w:rsidDel="00000000" w:rsidR="00000000" w:rsidRPr="00000000">
              <w:rPr>
                <w:sz w:val="18"/>
                <w:szCs w:val="18"/>
                <w:rtl w:val="0"/>
              </w:rPr>
              <w:t xml:space="preserve">Liviano (peso menor a 6 kg) y portátil para uso en el transporte hospitalario.</w:t>
            </w:r>
          </w:p>
        </w:tc>
        <w:tc>
          <w:tcPr>
            <w:vAlign w:val="center"/>
          </w:tcPr>
          <w:p w:rsidR="00000000" w:rsidDel="00000000" w:rsidP="00000000" w:rsidRDefault="00000000" w:rsidRPr="00000000" w14:paraId="0000042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2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2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2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28">
            <w:pPr>
              <w:rPr>
                <w:sz w:val="18"/>
                <w:szCs w:val="18"/>
              </w:rPr>
            </w:pPr>
            <w:sdt>
              <w:sdtPr>
                <w:tag w:val="goog_rdk_3"/>
              </w:sdtPr>
              <w:sdtContent>
                <w:r w:rsidDel="00000000" w:rsidR="00000000" w:rsidRPr="00000000">
                  <w:rPr>
                    <w:rFonts w:ascii="Arial Unicode MS" w:cs="Arial Unicode MS" w:eastAsia="Arial Unicode MS" w:hAnsi="Arial Unicode MS"/>
                    <w:sz w:val="18"/>
                    <w:szCs w:val="18"/>
                    <w:rtl w:val="0"/>
                  </w:rPr>
                  <w:t xml:space="preserve">Tamaño máximo de partículas ≤ 5 µm</w:t>
                </w:r>
              </w:sdtContent>
            </w:sdt>
          </w:p>
        </w:tc>
        <w:tc>
          <w:tcPr>
            <w:vAlign w:val="center"/>
          </w:tcPr>
          <w:p w:rsidR="00000000" w:rsidDel="00000000" w:rsidP="00000000" w:rsidRDefault="00000000" w:rsidRPr="00000000" w14:paraId="0000042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2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2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2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2D">
            <w:pPr>
              <w:rPr>
                <w:sz w:val="18"/>
                <w:szCs w:val="18"/>
                <w:highlight w:val="yellow"/>
              </w:rPr>
            </w:pPr>
            <w:sdt>
              <w:sdtPr>
                <w:tag w:val="goog_rdk_4"/>
              </w:sdtPr>
              <w:sdtContent>
                <w:r w:rsidDel="00000000" w:rsidR="00000000" w:rsidRPr="00000000">
                  <w:rPr>
                    <w:rFonts w:ascii="Arial Unicode MS" w:cs="Arial Unicode MS" w:eastAsia="Arial Unicode MS" w:hAnsi="Arial Unicode MS"/>
                    <w:sz w:val="18"/>
                    <w:szCs w:val="18"/>
                    <w:rtl w:val="0"/>
                  </w:rPr>
                  <w:t xml:space="preserve">Tasa de nebulización: ≥ 0.15 ml/min</w:t>
                </w:r>
              </w:sdtContent>
            </w:sdt>
            <w:r w:rsidDel="00000000" w:rsidR="00000000" w:rsidRPr="00000000">
              <w:rPr>
                <w:rtl w:val="0"/>
              </w:rPr>
            </w:r>
          </w:p>
        </w:tc>
        <w:tc>
          <w:tcPr>
            <w:vAlign w:val="center"/>
          </w:tcPr>
          <w:p w:rsidR="00000000" w:rsidDel="00000000" w:rsidP="00000000" w:rsidRDefault="00000000" w:rsidRPr="00000000" w14:paraId="0000042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2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3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3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32">
            <w:pPr>
              <w:rPr>
                <w:sz w:val="18"/>
                <w:szCs w:val="18"/>
              </w:rPr>
            </w:pPr>
            <w:r w:rsidDel="00000000" w:rsidR="00000000" w:rsidRPr="00000000">
              <w:rPr>
                <w:b w:val="1"/>
                <w:sz w:val="18"/>
                <w:szCs w:val="18"/>
                <w:rtl w:val="0"/>
              </w:rPr>
              <w:t xml:space="preserve">Accesorios y Consumibles</w:t>
            </w:r>
            <w:r w:rsidDel="00000000" w:rsidR="00000000" w:rsidRPr="00000000">
              <w:rPr>
                <w:rtl w:val="0"/>
              </w:rPr>
            </w:r>
          </w:p>
        </w:tc>
        <w:tc>
          <w:tcPr>
            <w:vAlign w:val="center"/>
          </w:tcPr>
          <w:p w:rsidR="00000000" w:rsidDel="00000000" w:rsidP="00000000" w:rsidRDefault="00000000" w:rsidRPr="00000000" w14:paraId="0000043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3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3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3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37">
            <w:pPr>
              <w:rPr>
                <w:sz w:val="18"/>
                <w:szCs w:val="18"/>
              </w:rPr>
            </w:pPr>
            <w:r w:rsidDel="00000000" w:rsidR="00000000" w:rsidRPr="00000000">
              <w:rPr>
                <w:sz w:val="18"/>
                <w:szCs w:val="18"/>
                <w:rtl w:val="0"/>
              </w:rPr>
              <w:t xml:space="preserve">Un (1) cable de conexión eléctrica compatible con el equipo</w:t>
            </w:r>
          </w:p>
        </w:tc>
        <w:tc>
          <w:tcPr>
            <w:vAlign w:val="center"/>
          </w:tcPr>
          <w:p w:rsidR="00000000" w:rsidDel="00000000" w:rsidP="00000000" w:rsidRDefault="00000000" w:rsidRPr="00000000" w14:paraId="0000043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3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3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3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3C">
            <w:pPr>
              <w:rPr>
                <w:sz w:val="18"/>
                <w:szCs w:val="18"/>
              </w:rPr>
            </w:pPr>
            <w:r w:rsidDel="00000000" w:rsidR="00000000" w:rsidRPr="00000000">
              <w:rPr>
                <w:sz w:val="18"/>
                <w:szCs w:val="18"/>
                <w:rtl w:val="0"/>
              </w:rPr>
              <w:t xml:space="preserve">Una (1) cámara completa de nebulización</w:t>
            </w:r>
          </w:p>
        </w:tc>
        <w:tc>
          <w:tcPr>
            <w:vAlign w:val="center"/>
          </w:tcPr>
          <w:p w:rsidR="00000000" w:rsidDel="00000000" w:rsidP="00000000" w:rsidRDefault="00000000" w:rsidRPr="00000000" w14:paraId="0000043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3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3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4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41">
            <w:pPr>
              <w:rPr>
                <w:sz w:val="18"/>
                <w:szCs w:val="18"/>
              </w:rPr>
            </w:pPr>
            <w:r w:rsidDel="00000000" w:rsidR="00000000" w:rsidRPr="00000000">
              <w:rPr>
                <w:sz w:val="18"/>
                <w:szCs w:val="18"/>
                <w:rtl w:val="0"/>
              </w:rPr>
              <w:t xml:space="preserve">Diez (10) circuitos de paciente adulto desechables con mascarilla y boquilla</w:t>
            </w:r>
          </w:p>
        </w:tc>
        <w:tc>
          <w:tcPr>
            <w:vAlign w:val="center"/>
          </w:tcPr>
          <w:p w:rsidR="00000000" w:rsidDel="00000000" w:rsidP="00000000" w:rsidRDefault="00000000" w:rsidRPr="00000000" w14:paraId="0000044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4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4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4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46">
            <w:pPr>
              <w:rPr>
                <w:sz w:val="18"/>
                <w:szCs w:val="18"/>
              </w:rPr>
            </w:pPr>
            <w:r w:rsidDel="00000000" w:rsidR="00000000" w:rsidRPr="00000000">
              <w:rPr>
                <w:sz w:val="18"/>
                <w:szCs w:val="18"/>
                <w:rtl w:val="0"/>
              </w:rPr>
              <w:t xml:space="preserve">Diez (10) circuitos de paciente pediátrico desechables con mascarilla y boquilla</w:t>
            </w:r>
          </w:p>
        </w:tc>
        <w:tc>
          <w:tcPr>
            <w:vAlign w:val="center"/>
          </w:tcPr>
          <w:p w:rsidR="00000000" w:rsidDel="00000000" w:rsidP="00000000" w:rsidRDefault="00000000" w:rsidRPr="00000000" w14:paraId="0000044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4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4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4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4B">
            <w:pPr>
              <w:rPr>
                <w:sz w:val="18"/>
                <w:szCs w:val="18"/>
              </w:rPr>
            </w:pPr>
            <w:r w:rsidDel="00000000" w:rsidR="00000000" w:rsidRPr="00000000">
              <w:rPr>
                <w:sz w:val="18"/>
                <w:szCs w:val="18"/>
                <w:rtl w:val="0"/>
              </w:rPr>
              <w:t xml:space="preserve">Diez (10) cámara para medicación</w:t>
            </w:r>
          </w:p>
        </w:tc>
        <w:tc>
          <w:tcPr>
            <w:vAlign w:val="center"/>
          </w:tcPr>
          <w:p w:rsidR="00000000" w:rsidDel="00000000" w:rsidP="00000000" w:rsidRDefault="00000000" w:rsidRPr="00000000" w14:paraId="0000044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4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4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4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50">
            <w:pPr>
              <w:rPr>
                <w:sz w:val="18"/>
                <w:szCs w:val="18"/>
              </w:rPr>
            </w:pPr>
            <w:r w:rsidDel="00000000" w:rsidR="00000000" w:rsidRPr="00000000">
              <w:rPr>
                <w:sz w:val="18"/>
                <w:szCs w:val="18"/>
                <w:rtl w:val="0"/>
              </w:rPr>
              <w:t xml:space="preserve">Diez (10) Filtros antibacteriales, compatibles con el equipo</w:t>
            </w:r>
          </w:p>
        </w:tc>
        <w:tc>
          <w:tcPr>
            <w:vAlign w:val="center"/>
          </w:tcPr>
          <w:p w:rsidR="00000000" w:rsidDel="00000000" w:rsidP="00000000" w:rsidRDefault="00000000" w:rsidRPr="00000000" w14:paraId="0000045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5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5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5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55">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45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5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5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5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5A">
            <w:pPr>
              <w:rPr>
                <w:sz w:val="18"/>
                <w:szCs w:val="18"/>
              </w:rPr>
            </w:pPr>
            <w:r w:rsidDel="00000000" w:rsidR="00000000" w:rsidRPr="00000000">
              <w:rPr>
                <w:sz w:val="18"/>
                <w:szCs w:val="18"/>
                <w:rtl w:val="0"/>
              </w:rPr>
              <w:t xml:space="preserve">Alimentación: 120 VAC +/-10%, 60 +/-10% Hz</w:t>
            </w:r>
          </w:p>
        </w:tc>
        <w:tc>
          <w:tcPr>
            <w:vAlign w:val="center"/>
          </w:tcPr>
          <w:p w:rsidR="00000000" w:rsidDel="00000000" w:rsidP="00000000" w:rsidRDefault="00000000" w:rsidRPr="00000000" w14:paraId="0000045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5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5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5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5F">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46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6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6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6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64">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465">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466">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467">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468">
            <w:pPr>
              <w:rPr>
                <w:sz w:val="18"/>
                <w:szCs w:val="18"/>
              </w:rPr>
            </w:pPr>
            <w:r w:rsidDel="00000000" w:rsidR="00000000" w:rsidRPr="00000000">
              <w:rPr>
                <w:rtl w:val="0"/>
              </w:rPr>
            </w:r>
          </w:p>
        </w:tc>
        <w:tc>
          <w:tcPr>
            <w:vAlign w:val="center"/>
          </w:tcPr>
          <w:p w:rsidR="00000000" w:rsidDel="00000000" w:rsidP="00000000" w:rsidRDefault="00000000" w:rsidRPr="00000000" w14:paraId="000004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6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6D">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46E">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46F">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470">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471">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472">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4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7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77">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4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7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7C">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4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7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8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81">
            <w:pPr>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48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8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8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8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86">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48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8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8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8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8B">
            <w:pPr>
              <w:rPr>
                <w:sz w:val="18"/>
                <w:szCs w:val="18"/>
              </w:rPr>
            </w:pPr>
            <w:r w:rsidDel="00000000" w:rsidR="00000000" w:rsidRPr="00000000">
              <w:rPr>
                <w:sz w:val="18"/>
                <w:szCs w:val="18"/>
                <w:rtl w:val="0"/>
              </w:rPr>
              <w:t xml:space="preserve">7. Declaración jurada del oferente garantizando la disponibilidad de repuestos por 5 años en caso de adjudicación.</w:t>
            </w:r>
          </w:p>
        </w:tc>
        <w:tc>
          <w:tcPr>
            <w:vAlign w:val="center"/>
          </w:tcPr>
          <w:p w:rsidR="00000000" w:rsidDel="00000000" w:rsidP="00000000" w:rsidRDefault="00000000" w:rsidRPr="00000000" w14:paraId="0000048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8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8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8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90">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49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9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9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9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95">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49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9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98">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499">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49A">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9B">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49C">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4 - VENTILADOR MECÁNICO PORTÁTIL</w:t>
      </w:r>
      <w:r w:rsidDel="00000000" w:rsidR="00000000" w:rsidRPr="00000000">
        <w:rPr>
          <w:rtl w:val="0"/>
        </w:rPr>
      </w:r>
    </w:p>
    <w:tbl>
      <w:tblPr>
        <w:tblStyle w:val="Table11"/>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49D">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49E">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49F">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4A0">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4A1">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4A2">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4A3">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A4">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4A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A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A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A8">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A9">
            <w:pPr>
              <w:rPr>
                <w:sz w:val="18"/>
                <w:szCs w:val="18"/>
              </w:rPr>
            </w:pPr>
            <w:r w:rsidDel="00000000" w:rsidR="00000000" w:rsidRPr="00000000">
              <w:rPr>
                <w:sz w:val="18"/>
                <w:szCs w:val="18"/>
                <w:rtl w:val="0"/>
              </w:rPr>
              <w:t xml:space="preserve">Ventilador de transporte para paciente adulto y pediátrico</w:t>
            </w:r>
          </w:p>
        </w:tc>
        <w:tc>
          <w:tcPr>
            <w:vAlign w:val="center"/>
          </w:tcPr>
          <w:p w:rsidR="00000000" w:rsidDel="00000000" w:rsidP="00000000" w:rsidRDefault="00000000" w:rsidRPr="00000000" w14:paraId="000004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A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AE">
            <w:pPr>
              <w:rPr>
                <w:b w:val="1"/>
                <w:color w:val="6aa84f"/>
                <w:sz w:val="18"/>
                <w:szCs w:val="18"/>
              </w:rPr>
            </w:pPr>
            <w:r w:rsidDel="00000000" w:rsidR="00000000" w:rsidRPr="00000000">
              <w:rPr>
                <w:sz w:val="18"/>
                <w:szCs w:val="18"/>
                <w:rtl w:val="0"/>
              </w:rPr>
              <w:t xml:space="preserve">Compresor de turbina, pistón (del tipo seco, sin aceite) o tecnología equivalente.</w:t>
            </w:r>
            <w:r w:rsidDel="00000000" w:rsidR="00000000" w:rsidRPr="00000000">
              <w:rPr>
                <w:rtl w:val="0"/>
              </w:rPr>
            </w:r>
          </w:p>
        </w:tc>
        <w:tc>
          <w:tcPr>
            <w:vAlign w:val="center"/>
          </w:tcPr>
          <w:p w:rsidR="00000000" w:rsidDel="00000000" w:rsidP="00000000" w:rsidRDefault="00000000" w:rsidRPr="00000000" w14:paraId="000004A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B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B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B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B3">
            <w:pPr>
              <w:rPr>
                <w:sz w:val="18"/>
                <w:szCs w:val="18"/>
              </w:rPr>
            </w:pPr>
            <w:r w:rsidDel="00000000" w:rsidR="00000000" w:rsidRPr="00000000">
              <w:rPr>
                <w:sz w:val="18"/>
                <w:szCs w:val="18"/>
                <w:rtl w:val="0"/>
              </w:rPr>
              <w:t xml:space="preserve">El sistema de generación de Aire debe estar incorporado al equipo. No se admitirán sistemas externos</w:t>
            </w:r>
          </w:p>
        </w:tc>
        <w:tc>
          <w:tcPr>
            <w:vAlign w:val="center"/>
          </w:tcPr>
          <w:p w:rsidR="00000000" w:rsidDel="00000000" w:rsidP="00000000" w:rsidRDefault="00000000" w:rsidRPr="00000000" w14:paraId="000004B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B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B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B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B8">
            <w:pPr>
              <w:rPr>
                <w:sz w:val="18"/>
                <w:szCs w:val="18"/>
              </w:rPr>
            </w:pPr>
            <w:r w:rsidDel="00000000" w:rsidR="00000000" w:rsidRPr="00000000">
              <w:rPr>
                <w:sz w:val="18"/>
                <w:szCs w:val="18"/>
                <w:rtl w:val="0"/>
              </w:rPr>
              <w:t xml:space="preserve">Peso del equipo: no mayor a 10Kg</w:t>
            </w:r>
          </w:p>
        </w:tc>
        <w:tc>
          <w:tcPr>
            <w:vAlign w:val="center"/>
          </w:tcPr>
          <w:p w:rsidR="00000000" w:rsidDel="00000000" w:rsidP="00000000" w:rsidRDefault="00000000" w:rsidRPr="00000000" w14:paraId="000004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B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BD">
            <w:pPr>
              <w:rPr>
                <w:sz w:val="18"/>
                <w:szCs w:val="18"/>
              </w:rPr>
            </w:pPr>
            <w:r w:rsidDel="00000000" w:rsidR="00000000" w:rsidRPr="00000000">
              <w:rPr>
                <w:sz w:val="18"/>
                <w:szCs w:val="18"/>
                <w:rtl w:val="0"/>
              </w:rPr>
              <w:t xml:space="preserve">Pantalla LCD, LCD-TFT o TFT o LED a color o monocromática.</w:t>
            </w:r>
          </w:p>
        </w:tc>
        <w:tc>
          <w:tcPr>
            <w:vAlign w:val="center"/>
          </w:tcPr>
          <w:p w:rsidR="00000000" w:rsidDel="00000000" w:rsidP="00000000" w:rsidRDefault="00000000" w:rsidRPr="00000000" w14:paraId="000004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C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C2">
            <w:pPr>
              <w:rPr>
                <w:sz w:val="18"/>
                <w:szCs w:val="18"/>
              </w:rPr>
            </w:pPr>
            <w:r w:rsidDel="00000000" w:rsidR="00000000" w:rsidRPr="00000000">
              <w:rPr>
                <w:sz w:val="18"/>
                <w:szCs w:val="18"/>
                <w:rtl w:val="0"/>
              </w:rPr>
              <w:t xml:space="preserve">Mezclador de aire-oxígeno integrado y de la misma marca.</w:t>
            </w:r>
          </w:p>
        </w:tc>
        <w:tc>
          <w:tcPr>
            <w:vAlign w:val="center"/>
          </w:tcPr>
          <w:p w:rsidR="00000000" w:rsidDel="00000000" w:rsidP="00000000" w:rsidRDefault="00000000" w:rsidRPr="00000000" w14:paraId="000004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C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C7">
            <w:pPr>
              <w:rPr>
                <w:sz w:val="18"/>
                <w:szCs w:val="18"/>
              </w:rPr>
            </w:pPr>
            <w:r w:rsidDel="00000000" w:rsidR="00000000" w:rsidRPr="00000000">
              <w:rPr>
                <w:sz w:val="18"/>
                <w:szCs w:val="18"/>
                <w:rtl w:val="0"/>
              </w:rPr>
              <w:t xml:space="preserve">Monitoreo de FiO2 interno.</w:t>
            </w:r>
          </w:p>
        </w:tc>
        <w:tc>
          <w:tcPr>
            <w:vAlign w:val="center"/>
          </w:tcPr>
          <w:p w:rsidR="00000000" w:rsidDel="00000000" w:rsidP="00000000" w:rsidRDefault="00000000" w:rsidRPr="00000000" w14:paraId="000004C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C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C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C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CC">
            <w:pPr>
              <w:rPr>
                <w:sz w:val="18"/>
                <w:szCs w:val="18"/>
              </w:rPr>
            </w:pPr>
            <w:r w:rsidDel="00000000" w:rsidR="00000000" w:rsidRPr="00000000">
              <w:rPr>
                <w:sz w:val="18"/>
                <w:szCs w:val="18"/>
                <w:rtl w:val="0"/>
              </w:rPr>
              <w:t xml:space="preserve">Sensor de flujo reusable externo o interno.</w:t>
            </w:r>
          </w:p>
        </w:tc>
        <w:tc>
          <w:tcPr>
            <w:vAlign w:val="center"/>
          </w:tcPr>
          <w:p w:rsidR="00000000" w:rsidDel="00000000" w:rsidP="00000000" w:rsidRDefault="00000000" w:rsidRPr="00000000" w14:paraId="000004C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C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C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D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D1">
            <w:pPr>
              <w:rPr>
                <w:sz w:val="18"/>
                <w:szCs w:val="18"/>
              </w:rPr>
            </w:pPr>
            <w:r w:rsidDel="00000000" w:rsidR="00000000" w:rsidRPr="00000000">
              <w:rPr>
                <w:sz w:val="18"/>
                <w:szCs w:val="18"/>
                <w:rtl w:val="0"/>
              </w:rPr>
              <w:t xml:space="preserve">Compensación de altitud.</w:t>
            </w:r>
          </w:p>
        </w:tc>
        <w:tc>
          <w:tcPr>
            <w:vAlign w:val="center"/>
          </w:tcPr>
          <w:p w:rsidR="00000000" w:rsidDel="00000000" w:rsidP="00000000" w:rsidRDefault="00000000" w:rsidRPr="00000000" w14:paraId="000004D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D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D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D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D6">
            <w:pPr>
              <w:rPr>
                <w:sz w:val="18"/>
                <w:szCs w:val="18"/>
              </w:rPr>
            </w:pPr>
            <w:r w:rsidDel="00000000" w:rsidR="00000000" w:rsidRPr="00000000">
              <w:rPr>
                <w:sz w:val="18"/>
                <w:szCs w:val="18"/>
                <w:rtl w:val="0"/>
              </w:rPr>
              <w:t xml:space="preserve">Con asa de acarreo</w:t>
            </w:r>
          </w:p>
        </w:tc>
        <w:tc>
          <w:tcPr>
            <w:vAlign w:val="center"/>
          </w:tcPr>
          <w:p w:rsidR="00000000" w:rsidDel="00000000" w:rsidP="00000000" w:rsidRDefault="00000000" w:rsidRPr="00000000" w14:paraId="000004D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D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D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D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DB">
            <w:pPr>
              <w:rPr>
                <w:sz w:val="18"/>
                <w:szCs w:val="18"/>
              </w:rPr>
            </w:pPr>
            <w:r w:rsidDel="00000000" w:rsidR="00000000" w:rsidRPr="00000000">
              <w:rPr>
                <w:sz w:val="18"/>
                <w:szCs w:val="18"/>
                <w:rtl w:val="0"/>
              </w:rPr>
              <w:t xml:space="preserve">Todo el sistema en idioma español.</w:t>
            </w:r>
          </w:p>
        </w:tc>
        <w:tc>
          <w:tcPr>
            <w:vAlign w:val="center"/>
          </w:tcPr>
          <w:p w:rsidR="00000000" w:rsidDel="00000000" w:rsidP="00000000" w:rsidRDefault="00000000" w:rsidRPr="00000000" w14:paraId="000004D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D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D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D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E0">
            <w:pPr>
              <w:rPr>
                <w:sz w:val="18"/>
                <w:szCs w:val="18"/>
              </w:rPr>
            </w:pPr>
            <w:r w:rsidDel="00000000" w:rsidR="00000000" w:rsidRPr="00000000">
              <w:rPr>
                <w:rtl w:val="0"/>
              </w:rPr>
            </w:r>
          </w:p>
          <w:p w:rsidR="00000000" w:rsidDel="00000000" w:rsidP="00000000" w:rsidRDefault="00000000" w:rsidRPr="00000000" w14:paraId="000004E1">
            <w:pPr>
              <w:jc w:val="both"/>
              <w:rPr>
                <w:sz w:val="18"/>
                <w:szCs w:val="18"/>
              </w:rPr>
            </w:pPr>
            <w:r w:rsidDel="00000000" w:rsidR="00000000" w:rsidRPr="00000000">
              <w:rPr>
                <w:sz w:val="18"/>
                <w:szCs w:val="18"/>
                <w:rtl w:val="0"/>
              </w:rPr>
              <w:t xml:space="preserve">Capacidad de ajuste de los valores de todos los parámetros de control mediante perilla, teclas o tecnología equivalente.</w:t>
            </w:r>
          </w:p>
        </w:tc>
        <w:tc>
          <w:tcPr>
            <w:vAlign w:val="center"/>
          </w:tcPr>
          <w:p w:rsidR="00000000" w:rsidDel="00000000" w:rsidP="00000000" w:rsidRDefault="00000000" w:rsidRPr="00000000" w14:paraId="000004E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E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E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E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E6">
            <w:pPr>
              <w:rPr>
                <w:sz w:val="18"/>
                <w:szCs w:val="18"/>
              </w:rPr>
            </w:pPr>
            <w:r w:rsidDel="00000000" w:rsidR="00000000" w:rsidRPr="00000000">
              <w:rPr>
                <w:b w:val="1"/>
                <w:sz w:val="18"/>
                <w:szCs w:val="18"/>
                <w:rtl w:val="0"/>
              </w:rPr>
              <w:t xml:space="preserve">Control de parámetros de:</w:t>
            </w:r>
            <w:r w:rsidDel="00000000" w:rsidR="00000000" w:rsidRPr="00000000">
              <w:rPr>
                <w:rtl w:val="0"/>
              </w:rPr>
            </w:r>
          </w:p>
        </w:tc>
        <w:tc>
          <w:tcPr>
            <w:vAlign w:val="center"/>
          </w:tcPr>
          <w:p w:rsidR="00000000" w:rsidDel="00000000" w:rsidP="00000000" w:rsidRDefault="00000000" w:rsidRPr="00000000" w14:paraId="000004E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E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E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E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EB">
            <w:pPr>
              <w:rPr>
                <w:sz w:val="18"/>
                <w:szCs w:val="18"/>
              </w:rPr>
            </w:pPr>
            <w:r w:rsidDel="00000000" w:rsidR="00000000" w:rsidRPr="00000000">
              <w:rPr>
                <w:sz w:val="18"/>
                <w:szCs w:val="18"/>
                <w:rtl w:val="0"/>
              </w:rPr>
              <w:t xml:space="preserve">Volumen corriente que cubra el rango de 50 a 2000 ml.</w:t>
            </w:r>
          </w:p>
        </w:tc>
        <w:tc>
          <w:tcPr>
            <w:vAlign w:val="center"/>
          </w:tcPr>
          <w:p w:rsidR="00000000" w:rsidDel="00000000" w:rsidP="00000000" w:rsidRDefault="00000000" w:rsidRPr="00000000" w14:paraId="000004E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E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E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E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F0">
            <w:pPr>
              <w:rPr>
                <w:sz w:val="18"/>
                <w:szCs w:val="18"/>
              </w:rPr>
            </w:pPr>
            <w:r w:rsidDel="00000000" w:rsidR="00000000" w:rsidRPr="00000000">
              <w:rPr>
                <w:sz w:val="18"/>
                <w:szCs w:val="18"/>
                <w:rtl w:val="0"/>
              </w:rPr>
              <w:t xml:space="preserve">Flujo Inspiratorio de 100 l/min o mayor.</w:t>
            </w:r>
          </w:p>
        </w:tc>
        <w:tc>
          <w:tcPr>
            <w:vAlign w:val="center"/>
          </w:tcPr>
          <w:p w:rsidR="00000000" w:rsidDel="00000000" w:rsidP="00000000" w:rsidRDefault="00000000" w:rsidRPr="00000000" w14:paraId="000004F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F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F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F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F5">
            <w:pPr>
              <w:rPr>
                <w:sz w:val="18"/>
                <w:szCs w:val="18"/>
              </w:rPr>
            </w:pPr>
            <w:r w:rsidDel="00000000" w:rsidR="00000000" w:rsidRPr="00000000">
              <w:rPr>
                <w:sz w:val="18"/>
                <w:szCs w:val="18"/>
                <w:rtl w:val="0"/>
              </w:rPr>
              <w:t xml:space="preserve">Presión Inspiratoria que cubra el rango de 5 a 55 cm H2O.</w:t>
            </w:r>
          </w:p>
        </w:tc>
        <w:tc>
          <w:tcPr>
            <w:vAlign w:val="center"/>
          </w:tcPr>
          <w:p w:rsidR="00000000" w:rsidDel="00000000" w:rsidP="00000000" w:rsidRDefault="00000000" w:rsidRPr="00000000" w14:paraId="000004F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F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F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F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FA">
            <w:pPr>
              <w:rPr>
                <w:sz w:val="18"/>
                <w:szCs w:val="18"/>
              </w:rPr>
            </w:pPr>
            <w:r w:rsidDel="00000000" w:rsidR="00000000" w:rsidRPr="00000000">
              <w:rPr>
                <w:sz w:val="18"/>
                <w:szCs w:val="18"/>
                <w:rtl w:val="0"/>
              </w:rPr>
              <w:t xml:space="preserve">Frecuencia Respiratoria que cubra el rango de 2 a 60 respiraciones por minuto.</w:t>
            </w:r>
          </w:p>
        </w:tc>
        <w:tc>
          <w:tcPr>
            <w:vAlign w:val="center"/>
          </w:tcPr>
          <w:p w:rsidR="00000000" w:rsidDel="00000000" w:rsidP="00000000" w:rsidRDefault="00000000" w:rsidRPr="00000000" w14:paraId="000004F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4F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4F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4F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4FF">
            <w:pPr>
              <w:rPr>
                <w:sz w:val="18"/>
                <w:szCs w:val="18"/>
              </w:rPr>
            </w:pPr>
            <w:r w:rsidDel="00000000" w:rsidR="00000000" w:rsidRPr="00000000">
              <w:rPr>
                <w:sz w:val="18"/>
                <w:szCs w:val="18"/>
                <w:rtl w:val="0"/>
              </w:rPr>
              <w:t xml:space="preserve">Tiempo Inspiratorio que cubra el rango de 0.3 a 3 segundos.</w:t>
            </w:r>
          </w:p>
        </w:tc>
        <w:tc>
          <w:tcPr>
            <w:vAlign w:val="center"/>
          </w:tcPr>
          <w:p w:rsidR="00000000" w:rsidDel="00000000" w:rsidP="00000000" w:rsidRDefault="00000000" w:rsidRPr="00000000" w14:paraId="0000050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0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0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0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04">
            <w:pPr>
              <w:rPr>
                <w:sz w:val="18"/>
                <w:szCs w:val="18"/>
              </w:rPr>
            </w:pPr>
            <w:r w:rsidDel="00000000" w:rsidR="00000000" w:rsidRPr="00000000">
              <w:rPr>
                <w:sz w:val="18"/>
                <w:szCs w:val="18"/>
                <w:rtl w:val="0"/>
              </w:rPr>
              <w:t xml:space="preserve">FiO2 que cubra el rango de 21 a 100 %.</w:t>
            </w:r>
          </w:p>
        </w:tc>
        <w:tc>
          <w:tcPr>
            <w:vAlign w:val="center"/>
          </w:tcPr>
          <w:p w:rsidR="00000000" w:rsidDel="00000000" w:rsidP="00000000" w:rsidRDefault="00000000" w:rsidRPr="00000000" w14:paraId="0000050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0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0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0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09">
            <w:pPr>
              <w:rPr>
                <w:sz w:val="18"/>
                <w:szCs w:val="18"/>
              </w:rPr>
            </w:pPr>
            <w:r w:rsidDel="00000000" w:rsidR="00000000" w:rsidRPr="00000000">
              <w:rPr>
                <w:sz w:val="18"/>
                <w:szCs w:val="18"/>
                <w:rtl w:val="0"/>
              </w:rPr>
              <w:t xml:space="preserve">PEEP/CPAP que cubra el rango de 5 a 20 cm H2O.</w:t>
            </w:r>
          </w:p>
        </w:tc>
        <w:tc>
          <w:tcPr>
            <w:vAlign w:val="center"/>
          </w:tcPr>
          <w:p w:rsidR="00000000" w:rsidDel="00000000" w:rsidP="00000000" w:rsidRDefault="00000000" w:rsidRPr="00000000" w14:paraId="0000050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0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0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0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0E">
            <w:pPr>
              <w:rPr>
                <w:sz w:val="18"/>
                <w:szCs w:val="18"/>
              </w:rPr>
            </w:pPr>
            <w:r w:rsidDel="00000000" w:rsidR="00000000" w:rsidRPr="00000000">
              <w:rPr>
                <w:sz w:val="18"/>
                <w:szCs w:val="18"/>
                <w:rtl w:val="0"/>
              </w:rPr>
              <w:t xml:space="preserve">Presión Soporte (PSV), Presión Asistida o ASB en el rango de 0 a 35 cmH2O.</w:t>
            </w:r>
          </w:p>
        </w:tc>
        <w:tc>
          <w:tcPr>
            <w:vAlign w:val="center"/>
          </w:tcPr>
          <w:p w:rsidR="00000000" w:rsidDel="00000000" w:rsidP="00000000" w:rsidRDefault="00000000" w:rsidRPr="00000000" w14:paraId="0000050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1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1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1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13">
            <w:pPr>
              <w:rPr>
                <w:sz w:val="18"/>
                <w:szCs w:val="18"/>
              </w:rPr>
            </w:pPr>
            <w:r w:rsidDel="00000000" w:rsidR="00000000" w:rsidRPr="00000000">
              <w:rPr>
                <w:sz w:val="18"/>
                <w:szCs w:val="18"/>
                <w:rtl w:val="0"/>
              </w:rPr>
              <w:t xml:space="preserve">Pausa inspiratoria y espiratoria</w:t>
            </w:r>
          </w:p>
        </w:tc>
        <w:tc>
          <w:tcPr>
            <w:vAlign w:val="center"/>
          </w:tcPr>
          <w:p w:rsidR="00000000" w:rsidDel="00000000" w:rsidP="00000000" w:rsidRDefault="00000000" w:rsidRPr="00000000" w14:paraId="0000051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1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1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1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18">
            <w:pPr>
              <w:rPr>
                <w:sz w:val="18"/>
                <w:szCs w:val="18"/>
              </w:rPr>
            </w:pPr>
            <w:r w:rsidDel="00000000" w:rsidR="00000000" w:rsidRPr="00000000">
              <w:rPr>
                <w:sz w:val="18"/>
                <w:szCs w:val="18"/>
                <w:rtl w:val="0"/>
              </w:rPr>
              <w:t xml:space="preserve">Respiración manual.</w:t>
            </w:r>
          </w:p>
        </w:tc>
        <w:tc>
          <w:tcPr>
            <w:vAlign w:val="center"/>
          </w:tcPr>
          <w:p w:rsidR="00000000" w:rsidDel="00000000" w:rsidP="00000000" w:rsidRDefault="00000000" w:rsidRPr="00000000" w14:paraId="0000051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1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1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1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1D">
            <w:pPr>
              <w:rPr>
                <w:sz w:val="18"/>
                <w:szCs w:val="18"/>
              </w:rPr>
            </w:pPr>
            <w:r w:rsidDel="00000000" w:rsidR="00000000" w:rsidRPr="00000000">
              <w:rPr>
                <w:sz w:val="18"/>
                <w:szCs w:val="18"/>
                <w:rtl w:val="0"/>
              </w:rPr>
              <w:t xml:space="preserve">Mecanismo de disparo o trigger por flujo y/o por presión.</w:t>
            </w:r>
          </w:p>
        </w:tc>
        <w:tc>
          <w:tcPr>
            <w:vAlign w:val="center"/>
          </w:tcPr>
          <w:p w:rsidR="00000000" w:rsidDel="00000000" w:rsidP="00000000" w:rsidRDefault="00000000" w:rsidRPr="00000000" w14:paraId="0000051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1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2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2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22">
            <w:pPr>
              <w:rPr>
                <w:sz w:val="18"/>
                <w:szCs w:val="18"/>
              </w:rPr>
            </w:pPr>
            <w:r w:rsidDel="00000000" w:rsidR="00000000" w:rsidRPr="00000000">
              <w:rPr>
                <w:b w:val="1"/>
                <w:sz w:val="18"/>
                <w:szCs w:val="18"/>
                <w:rtl w:val="0"/>
              </w:rPr>
              <w:t xml:space="preserve">Modos ventilatorios:</w:t>
            </w:r>
            <w:r w:rsidDel="00000000" w:rsidR="00000000" w:rsidRPr="00000000">
              <w:rPr>
                <w:rtl w:val="0"/>
              </w:rPr>
            </w:r>
          </w:p>
        </w:tc>
        <w:tc>
          <w:tcPr>
            <w:vAlign w:val="center"/>
          </w:tcPr>
          <w:p w:rsidR="00000000" w:rsidDel="00000000" w:rsidP="00000000" w:rsidRDefault="00000000" w:rsidRPr="00000000" w14:paraId="0000052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2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2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2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27">
            <w:pPr>
              <w:rPr>
                <w:sz w:val="18"/>
                <w:szCs w:val="18"/>
              </w:rPr>
            </w:pPr>
            <w:r w:rsidDel="00000000" w:rsidR="00000000" w:rsidRPr="00000000">
              <w:rPr>
                <w:sz w:val="18"/>
                <w:szCs w:val="18"/>
                <w:rtl w:val="0"/>
              </w:rPr>
              <w:t xml:space="preserve">Ventilación Asisto Controlada y SIMV controlada por volumen.</w:t>
            </w:r>
          </w:p>
        </w:tc>
        <w:tc>
          <w:tcPr>
            <w:vAlign w:val="center"/>
          </w:tcPr>
          <w:p w:rsidR="00000000" w:rsidDel="00000000" w:rsidP="00000000" w:rsidRDefault="00000000" w:rsidRPr="00000000" w14:paraId="0000052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2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2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2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2C">
            <w:pPr>
              <w:rPr>
                <w:sz w:val="18"/>
                <w:szCs w:val="18"/>
              </w:rPr>
            </w:pPr>
            <w:r w:rsidDel="00000000" w:rsidR="00000000" w:rsidRPr="00000000">
              <w:rPr>
                <w:sz w:val="18"/>
                <w:szCs w:val="18"/>
                <w:rtl w:val="0"/>
              </w:rPr>
              <w:t xml:space="preserve">Ventilación Asisto Controlada y SIMV controlada por presión.</w:t>
            </w:r>
          </w:p>
        </w:tc>
        <w:tc>
          <w:tcPr>
            <w:vAlign w:val="center"/>
          </w:tcPr>
          <w:p w:rsidR="00000000" w:rsidDel="00000000" w:rsidP="00000000" w:rsidRDefault="00000000" w:rsidRPr="00000000" w14:paraId="0000052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2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2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3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31">
            <w:pPr>
              <w:rPr>
                <w:sz w:val="18"/>
                <w:szCs w:val="18"/>
              </w:rPr>
            </w:pPr>
            <w:r w:rsidDel="00000000" w:rsidR="00000000" w:rsidRPr="00000000">
              <w:rPr>
                <w:sz w:val="18"/>
                <w:szCs w:val="18"/>
                <w:rtl w:val="0"/>
              </w:rPr>
              <w:t xml:space="preserve">Ventilación Mandatoria Intermitente (SIMV) con presión soporte.</w:t>
            </w:r>
          </w:p>
        </w:tc>
        <w:tc>
          <w:tcPr>
            <w:vAlign w:val="center"/>
          </w:tcPr>
          <w:p w:rsidR="00000000" w:rsidDel="00000000" w:rsidP="00000000" w:rsidRDefault="00000000" w:rsidRPr="00000000" w14:paraId="0000053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3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3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3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36">
            <w:pPr>
              <w:rPr>
                <w:sz w:val="18"/>
                <w:szCs w:val="18"/>
              </w:rPr>
            </w:pPr>
            <w:r w:rsidDel="00000000" w:rsidR="00000000" w:rsidRPr="00000000">
              <w:rPr>
                <w:sz w:val="18"/>
                <w:szCs w:val="18"/>
                <w:rtl w:val="0"/>
              </w:rPr>
              <w:t xml:space="preserve">Presión Soporte (PSV) o Presión Asistida o ASB.</w:t>
            </w:r>
          </w:p>
        </w:tc>
        <w:tc>
          <w:tcPr>
            <w:vAlign w:val="center"/>
          </w:tcPr>
          <w:p w:rsidR="00000000" w:rsidDel="00000000" w:rsidP="00000000" w:rsidRDefault="00000000" w:rsidRPr="00000000" w14:paraId="0000053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3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3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3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3B">
            <w:pPr>
              <w:rPr>
                <w:sz w:val="18"/>
                <w:szCs w:val="18"/>
              </w:rPr>
            </w:pPr>
            <w:r w:rsidDel="00000000" w:rsidR="00000000" w:rsidRPr="00000000">
              <w:rPr>
                <w:sz w:val="18"/>
                <w:szCs w:val="18"/>
                <w:rtl w:val="0"/>
              </w:rPr>
              <w:t xml:space="preserve">CPAP o Espontáneo con línea de base elevada.</w:t>
            </w:r>
          </w:p>
        </w:tc>
        <w:tc>
          <w:tcPr>
            <w:vAlign w:val="center"/>
          </w:tcPr>
          <w:p w:rsidR="00000000" w:rsidDel="00000000" w:rsidP="00000000" w:rsidRDefault="00000000" w:rsidRPr="00000000" w14:paraId="0000053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3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3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3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0">
            <w:pPr>
              <w:rPr>
                <w:sz w:val="18"/>
                <w:szCs w:val="18"/>
              </w:rPr>
            </w:pPr>
            <w:r w:rsidDel="00000000" w:rsidR="00000000" w:rsidRPr="00000000">
              <w:rPr>
                <w:sz w:val="18"/>
                <w:szCs w:val="18"/>
                <w:rtl w:val="0"/>
              </w:rPr>
              <w:t xml:space="preserve">Respaldo en caso de Apnea de acuerdo al modo ventilatorio, por volumen o presión.</w:t>
            </w:r>
          </w:p>
        </w:tc>
        <w:tc>
          <w:tcPr>
            <w:vAlign w:val="center"/>
          </w:tcPr>
          <w:p w:rsidR="00000000" w:rsidDel="00000000" w:rsidP="00000000" w:rsidRDefault="00000000" w:rsidRPr="00000000" w14:paraId="0000054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4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4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4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5">
            <w:pPr>
              <w:rPr>
                <w:sz w:val="18"/>
                <w:szCs w:val="18"/>
              </w:rPr>
            </w:pPr>
            <w:r w:rsidDel="00000000" w:rsidR="00000000" w:rsidRPr="00000000">
              <w:rPr>
                <w:sz w:val="18"/>
                <w:szCs w:val="18"/>
                <w:rtl w:val="0"/>
              </w:rPr>
              <w:t xml:space="preserve">Ventilación No Invasiva.</w:t>
            </w:r>
          </w:p>
        </w:tc>
        <w:tc>
          <w:tcPr>
            <w:vAlign w:val="center"/>
          </w:tcPr>
          <w:p w:rsidR="00000000" w:rsidDel="00000000" w:rsidP="00000000" w:rsidRDefault="00000000" w:rsidRPr="00000000" w14:paraId="0000054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4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4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4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A">
            <w:pPr>
              <w:rPr>
                <w:sz w:val="18"/>
                <w:szCs w:val="18"/>
              </w:rPr>
            </w:pPr>
            <w:r w:rsidDel="00000000" w:rsidR="00000000" w:rsidRPr="00000000">
              <w:rPr>
                <w:b w:val="1"/>
                <w:sz w:val="18"/>
                <w:szCs w:val="18"/>
                <w:rtl w:val="0"/>
              </w:rPr>
              <w:t xml:space="preserve">Parámetros monitorizados:</w:t>
            </w:r>
            <w:r w:rsidDel="00000000" w:rsidR="00000000" w:rsidRPr="00000000">
              <w:rPr>
                <w:rtl w:val="0"/>
              </w:rPr>
            </w:r>
          </w:p>
        </w:tc>
        <w:tc>
          <w:tcPr>
            <w:vAlign w:val="center"/>
          </w:tcPr>
          <w:p w:rsidR="00000000" w:rsidDel="00000000" w:rsidP="00000000" w:rsidRDefault="00000000" w:rsidRPr="00000000" w14:paraId="0000054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4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4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4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4F">
            <w:pPr>
              <w:rPr>
                <w:sz w:val="18"/>
                <w:szCs w:val="18"/>
              </w:rPr>
            </w:pPr>
            <w:r w:rsidDel="00000000" w:rsidR="00000000" w:rsidRPr="00000000">
              <w:rPr>
                <w:sz w:val="18"/>
                <w:szCs w:val="18"/>
                <w:rtl w:val="0"/>
              </w:rPr>
              <w:t xml:space="preserve">Presión inspiratoria pico o máxima.</w:t>
            </w:r>
          </w:p>
        </w:tc>
        <w:tc>
          <w:tcPr>
            <w:vAlign w:val="center"/>
          </w:tcPr>
          <w:p w:rsidR="00000000" w:rsidDel="00000000" w:rsidP="00000000" w:rsidRDefault="00000000" w:rsidRPr="00000000" w14:paraId="0000055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5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5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5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4">
            <w:pPr>
              <w:rPr>
                <w:sz w:val="18"/>
                <w:szCs w:val="18"/>
              </w:rPr>
            </w:pPr>
            <w:r w:rsidDel="00000000" w:rsidR="00000000" w:rsidRPr="00000000">
              <w:rPr>
                <w:sz w:val="18"/>
                <w:szCs w:val="18"/>
                <w:rtl w:val="0"/>
              </w:rPr>
              <w:t xml:space="preserve">Presión media en vías aéreas.</w:t>
            </w:r>
          </w:p>
        </w:tc>
        <w:tc>
          <w:tcPr>
            <w:vAlign w:val="center"/>
          </w:tcPr>
          <w:p w:rsidR="00000000" w:rsidDel="00000000" w:rsidP="00000000" w:rsidRDefault="00000000" w:rsidRPr="00000000" w14:paraId="0000055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5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5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5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9">
            <w:pPr>
              <w:rPr>
                <w:sz w:val="18"/>
                <w:szCs w:val="18"/>
              </w:rPr>
            </w:pPr>
            <w:r w:rsidDel="00000000" w:rsidR="00000000" w:rsidRPr="00000000">
              <w:rPr>
                <w:sz w:val="18"/>
                <w:szCs w:val="18"/>
                <w:rtl w:val="0"/>
              </w:rPr>
              <w:t xml:space="preserve">Presión de meseta o Plateau.</w:t>
            </w:r>
          </w:p>
        </w:tc>
        <w:tc>
          <w:tcPr>
            <w:vAlign w:val="center"/>
          </w:tcPr>
          <w:p w:rsidR="00000000" w:rsidDel="00000000" w:rsidP="00000000" w:rsidRDefault="00000000" w:rsidRPr="00000000" w14:paraId="0000055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5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5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5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5E">
            <w:pPr>
              <w:rPr>
                <w:sz w:val="18"/>
                <w:szCs w:val="18"/>
              </w:rPr>
            </w:pPr>
            <w:r w:rsidDel="00000000" w:rsidR="00000000" w:rsidRPr="00000000">
              <w:rPr>
                <w:sz w:val="18"/>
                <w:szCs w:val="18"/>
                <w:rtl w:val="0"/>
              </w:rPr>
              <w:t xml:space="preserve">Volumen corriente inspirado y espirado.</w:t>
            </w:r>
          </w:p>
        </w:tc>
        <w:tc>
          <w:tcPr>
            <w:vAlign w:val="center"/>
          </w:tcPr>
          <w:p w:rsidR="00000000" w:rsidDel="00000000" w:rsidP="00000000" w:rsidRDefault="00000000" w:rsidRPr="00000000" w14:paraId="0000055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6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6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6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3">
            <w:pPr>
              <w:rPr>
                <w:sz w:val="18"/>
                <w:szCs w:val="18"/>
              </w:rPr>
            </w:pPr>
            <w:r w:rsidDel="00000000" w:rsidR="00000000" w:rsidRPr="00000000">
              <w:rPr>
                <w:sz w:val="18"/>
                <w:szCs w:val="18"/>
                <w:rtl w:val="0"/>
              </w:rPr>
              <w:t xml:space="preserve">Volumen minuto.</w:t>
            </w:r>
          </w:p>
        </w:tc>
        <w:tc>
          <w:tcPr>
            <w:vAlign w:val="center"/>
          </w:tcPr>
          <w:p w:rsidR="00000000" w:rsidDel="00000000" w:rsidP="00000000" w:rsidRDefault="00000000" w:rsidRPr="00000000" w14:paraId="0000056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6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6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6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8">
            <w:pPr>
              <w:rPr>
                <w:sz w:val="18"/>
                <w:szCs w:val="18"/>
              </w:rPr>
            </w:pPr>
            <w:r w:rsidDel="00000000" w:rsidR="00000000" w:rsidRPr="00000000">
              <w:rPr>
                <w:sz w:val="18"/>
                <w:szCs w:val="18"/>
                <w:rtl w:val="0"/>
              </w:rPr>
              <w:t xml:space="preserve">PEEP.</w:t>
            </w:r>
          </w:p>
        </w:tc>
        <w:tc>
          <w:tcPr>
            <w:vAlign w:val="center"/>
          </w:tcPr>
          <w:p w:rsidR="00000000" w:rsidDel="00000000" w:rsidP="00000000" w:rsidRDefault="00000000" w:rsidRPr="00000000" w14:paraId="000005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6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6D">
            <w:pPr>
              <w:rPr>
                <w:sz w:val="18"/>
                <w:szCs w:val="18"/>
              </w:rPr>
            </w:pPr>
            <w:r w:rsidDel="00000000" w:rsidR="00000000" w:rsidRPr="00000000">
              <w:rPr>
                <w:sz w:val="18"/>
                <w:szCs w:val="18"/>
                <w:rtl w:val="0"/>
              </w:rPr>
              <w:t xml:space="preserve">Frecuencia respiratoria.</w:t>
            </w:r>
          </w:p>
        </w:tc>
        <w:tc>
          <w:tcPr>
            <w:vAlign w:val="center"/>
          </w:tcPr>
          <w:p w:rsidR="00000000" w:rsidDel="00000000" w:rsidP="00000000" w:rsidRDefault="00000000" w:rsidRPr="00000000" w14:paraId="000005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7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2">
            <w:pPr>
              <w:rPr>
                <w:sz w:val="18"/>
                <w:szCs w:val="18"/>
              </w:rPr>
            </w:pPr>
            <w:r w:rsidDel="00000000" w:rsidR="00000000" w:rsidRPr="00000000">
              <w:rPr>
                <w:sz w:val="18"/>
                <w:szCs w:val="18"/>
                <w:rtl w:val="0"/>
              </w:rPr>
              <w:t xml:space="preserve">Relación I:E.</w:t>
            </w:r>
          </w:p>
        </w:tc>
        <w:tc>
          <w:tcPr>
            <w:vAlign w:val="center"/>
          </w:tcPr>
          <w:p w:rsidR="00000000" w:rsidDel="00000000" w:rsidP="00000000" w:rsidRDefault="00000000" w:rsidRPr="00000000" w14:paraId="000005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7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7">
            <w:pPr>
              <w:rPr>
                <w:sz w:val="18"/>
                <w:szCs w:val="18"/>
              </w:rPr>
            </w:pPr>
            <w:r w:rsidDel="00000000" w:rsidR="00000000" w:rsidRPr="00000000">
              <w:rPr>
                <w:sz w:val="18"/>
                <w:szCs w:val="18"/>
                <w:rtl w:val="0"/>
              </w:rPr>
              <w:t xml:space="preserve">Tiempo Inspiratorio (s).</w:t>
            </w:r>
          </w:p>
        </w:tc>
        <w:tc>
          <w:tcPr>
            <w:vAlign w:val="center"/>
          </w:tcPr>
          <w:p w:rsidR="00000000" w:rsidDel="00000000" w:rsidP="00000000" w:rsidRDefault="00000000" w:rsidRPr="00000000" w14:paraId="000005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7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7C">
            <w:pPr>
              <w:rPr>
                <w:sz w:val="18"/>
                <w:szCs w:val="18"/>
              </w:rPr>
            </w:pPr>
            <w:r w:rsidDel="00000000" w:rsidR="00000000" w:rsidRPr="00000000">
              <w:rPr>
                <w:sz w:val="18"/>
                <w:szCs w:val="18"/>
                <w:rtl w:val="0"/>
              </w:rPr>
              <w:t xml:space="preserve">FiO2.</w:t>
            </w:r>
          </w:p>
        </w:tc>
        <w:tc>
          <w:tcPr>
            <w:vAlign w:val="center"/>
          </w:tcPr>
          <w:p w:rsidR="00000000" w:rsidDel="00000000" w:rsidP="00000000" w:rsidRDefault="00000000" w:rsidRPr="00000000" w14:paraId="000005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7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8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1">
            <w:pPr>
              <w:rPr>
                <w:sz w:val="18"/>
                <w:szCs w:val="18"/>
              </w:rPr>
            </w:pPr>
            <w:r w:rsidDel="00000000" w:rsidR="00000000" w:rsidRPr="00000000">
              <w:rPr>
                <w:sz w:val="18"/>
                <w:szCs w:val="18"/>
                <w:rtl w:val="0"/>
              </w:rPr>
              <w:t xml:space="preserve">Cálculo de distensibilidad y/o resistencia.</w:t>
            </w:r>
          </w:p>
        </w:tc>
        <w:tc>
          <w:tcPr>
            <w:vAlign w:val="center"/>
          </w:tcPr>
          <w:p w:rsidR="00000000" w:rsidDel="00000000" w:rsidP="00000000" w:rsidRDefault="00000000" w:rsidRPr="00000000" w14:paraId="0000058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8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8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8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6">
            <w:pPr>
              <w:rPr>
                <w:sz w:val="18"/>
                <w:szCs w:val="18"/>
              </w:rPr>
            </w:pPr>
            <w:r w:rsidDel="00000000" w:rsidR="00000000" w:rsidRPr="00000000">
              <w:rPr>
                <w:sz w:val="18"/>
                <w:szCs w:val="18"/>
                <w:rtl w:val="0"/>
              </w:rPr>
              <w:t xml:space="preserve">Indicador de horas de uso.</w:t>
            </w:r>
          </w:p>
        </w:tc>
        <w:tc>
          <w:tcPr>
            <w:vAlign w:val="center"/>
          </w:tcPr>
          <w:p w:rsidR="00000000" w:rsidDel="00000000" w:rsidP="00000000" w:rsidRDefault="00000000" w:rsidRPr="00000000" w14:paraId="0000058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8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8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8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8B">
            <w:pPr>
              <w:rPr>
                <w:sz w:val="18"/>
                <w:szCs w:val="18"/>
              </w:rPr>
            </w:pPr>
            <w:r w:rsidDel="00000000" w:rsidR="00000000" w:rsidRPr="00000000">
              <w:rPr>
                <w:sz w:val="18"/>
                <w:szCs w:val="18"/>
                <w:rtl w:val="0"/>
              </w:rPr>
              <w:t xml:space="preserve">Indicador del estado de la batería de respaldo en uso.</w:t>
            </w:r>
          </w:p>
        </w:tc>
        <w:tc>
          <w:tcPr>
            <w:vAlign w:val="center"/>
          </w:tcPr>
          <w:p w:rsidR="00000000" w:rsidDel="00000000" w:rsidP="00000000" w:rsidRDefault="00000000" w:rsidRPr="00000000" w14:paraId="0000058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8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8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8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0">
            <w:pPr>
              <w:rPr>
                <w:sz w:val="18"/>
                <w:szCs w:val="18"/>
              </w:rPr>
            </w:pPr>
            <w:r w:rsidDel="00000000" w:rsidR="00000000" w:rsidRPr="00000000">
              <w:rPr>
                <w:b w:val="1"/>
                <w:sz w:val="18"/>
                <w:szCs w:val="18"/>
                <w:rtl w:val="0"/>
              </w:rPr>
              <w:t xml:space="preserve">Despliegue de al menos 2 de las 3 curvas de ventilación de forma simultánea:</w:t>
            </w:r>
            <w:r w:rsidDel="00000000" w:rsidR="00000000" w:rsidRPr="00000000">
              <w:rPr>
                <w:rtl w:val="0"/>
              </w:rPr>
            </w:r>
          </w:p>
        </w:tc>
        <w:tc>
          <w:tcPr>
            <w:vAlign w:val="center"/>
          </w:tcPr>
          <w:p w:rsidR="00000000" w:rsidDel="00000000" w:rsidP="00000000" w:rsidRDefault="00000000" w:rsidRPr="00000000" w14:paraId="0000059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9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9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9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5">
            <w:pPr>
              <w:rPr>
                <w:sz w:val="18"/>
                <w:szCs w:val="18"/>
              </w:rPr>
            </w:pPr>
            <w:r w:rsidDel="00000000" w:rsidR="00000000" w:rsidRPr="00000000">
              <w:rPr>
                <w:sz w:val="18"/>
                <w:szCs w:val="18"/>
                <w:rtl w:val="0"/>
              </w:rPr>
              <w:t xml:space="preserve">Volumen Tiempo.</w:t>
            </w:r>
          </w:p>
        </w:tc>
        <w:tc>
          <w:tcPr>
            <w:vAlign w:val="center"/>
          </w:tcPr>
          <w:p w:rsidR="00000000" w:rsidDel="00000000" w:rsidP="00000000" w:rsidRDefault="00000000" w:rsidRPr="00000000" w14:paraId="0000059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9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9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9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A">
            <w:pPr>
              <w:rPr>
                <w:sz w:val="18"/>
                <w:szCs w:val="18"/>
              </w:rPr>
            </w:pPr>
            <w:r w:rsidDel="00000000" w:rsidR="00000000" w:rsidRPr="00000000">
              <w:rPr>
                <w:sz w:val="18"/>
                <w:szCs w:val="18"/>
                <w:rtl w:val="0"/>
              </w:rPr>
              <w:t xml:space="preserve">Flujo-Tiempo.</w:t>
            </w:r>
          </w:p>
        </w:tc>
        <w:tc>
          <w:tcPr>
            <w:vAlign w:val="center"/>
          </w:tcPr>
          <w:p w:rsidR="00000000" w:rsidDel="00000000" w:rsidP="00000000" w:rsidRDefault="00000000" w:rsidRPr="00000000" w14:paraId="0000059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9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9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9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9F">
            <w:pPr>
              <w:rPr>
                <w:sz w:val="18"/>
                <w:szCs w:val="18"/>
              </w:rPr>
            </w:pPr>
            <w:r w:rsidDel="00000000" w:rsidR="00000000" w:rsidRPr="00000000">
              <w:rPr>
                <w:sz w:val="18"/>
                <w:szCs w:val="18"/>
                <w:rtl w:val="0"/>
              </w:rPr>
              <w:t xml:space="preserve">Presión-Tiempo</w:t>
            </w:r>
          </w:p>
        </w:tc>
        <w:tc>
          <w:tcPr>
            <w:vAlign w:val="center"/>
          </w:tcPr>
          <w:p w:rsidR="00000000" w:rsidDel="00000000" w:rsidP="00000000" w:rsidRDefault="00000000" w:rsidRPr="00000000" w14:paraId="000005A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A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A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A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4">
            <w:pPr>
              <w:rPr>
                <w:sz w:val="18"/>
                <w:szCs w:val="18"/>
              </w:rPr>
            </w:pPr>
            <w:r w:rsidDel="00000000" w:rsidR="00000000" w:rsidRPr="00000000">
              <w:rPr>
                <w:b w:val="1"/>
                <w:sz w:val="18"/>
                <w:szCs w:val="18"/>
                <w:rtl w:val="0"/>
              </w:rPr>
              <w:t xml:space="preserve">Alarmas:</w:t>
            </w:r>
            <w:r w:rsidDel="00000000" w:rsidR="00000000" w:rsidRPr="00000000">
              <w:rPr>
                <w:rtl w:val="0"/>
              </w:rPr>
            </w:r>
          </w:p>
        </w:tc>
        <w:tc>
          <w:tcPr>
            <w:vAlign w:val="center"/>
          </w:tcPr>
          <w:p w:rsidR="00000000" w:rsidDel="00000000" w:rsidP="00000000" w:rsidRDefault="00000000" w:rsidRPr="00000000" w14:paraId="000005A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A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A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A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9">
            <w:pPr>
              <w:rPr>
                <w:sz w:val="18"/>
                <w:szCs w:val="18"/>
              </w:rPr>
            </w:pPr>
            <w:r w:rsidDel="00000000" w:rsidR="00000000" w:rsidRPr="00000000">
              <w:rPr>
                <w:sz w:val="18"/>
                <w:szCs w:val="18"/>
                <w:rtl w:val="0"/>
              </w:rPr>
              <w:t xml:space="preserve">Audibles y visuales.</w:t>
            </w:r>
          </w:p>
        </w:tc>
        <w:tc>
          <w:tcPr>
            <w:vAlign w:val="center"/>
          </w:tcPr>
          <w:p w:rsidR="00000000" w:rsidDel="00000000" w:rsidP="00000000" w:rsidRDefault="00000000" w:rsidRPr="00000000" w14:paraId="000005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A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AE">
            <w:pPr>
              <w:rPr>
                <w:sz w:val="18"/>
                <w:szCs w:val="18"/>
              </w:rPr>
            </w:pPr>
            <w:r w:rsidDel="00000000" w:rsidR="00000000" w:rsidRPr="00000000">
              <w:rPr>
                <w:sz w:val="18"/>
                <w:szCs w:val="18"/>
                <w:rtl w:val="0"/>
              </w:rPr>
              <w:t xml:space="preserve">Presión inspiratoria alta y baja.</w:t>
            </w:r>
          </w:p>
        </w:tc>
        <w:tc>
          <w:tcPr>
            <w:vAlign w:val="center"/>
          </w:tcPr>
          <w:p w:rsidR="00000000" w:rsidDel="00000000" w:rsidP="00000000" w:rsidRDefault="00000000" w:rsidRPr="00000000" w14:paraId="000005A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B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B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B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3">
            <w:pPr>
              <w:rPr>
                <w:sz w:val="18"/>
                <w:szCs w:val="18"/>
              </w:rPr>
            </w:pPr>
            <w:r w:rsidDel="00000000" w:rsidR="00000000" w:rsidRPr="00000000">
              <w:rPr>
                <w:sz w:val="18"/>
                <w:szCs w:val="18"/>
                <w:rtl w:val="0"/>
              </w:rPr>
              <w:t xml:space="preserve">PEEP bajo o desconexión del paciente.</w:t>
            </w:r>
          </w:p>
        </w:tc>
        <w:tc>
          <w:tcPr>
            <w:vAlign w:val="center"/>
          </w:tcPr>
          <w:p w:rsidR="00000000" w:rsidDel="00000000" w:rsidP="00000000" w:rsidRDefault="00000000" w:rsidRPr="00000000" w14:paraId="000005B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B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B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B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8">
            <w:pPr>
              <w:rPr>
                <w:sz w:val="18"/>
                <w:szCs w:val="18"/>
              </w:rPr>
            </w:pPr>
            <w:r w:rsidDel="00000000" w:rsidR="00000000" w:rsidRPr="00000000">
              <w:rPr>
                <w:sz w:val="18"/>
                <w:szCs w:val="18"/>
                <w:rtl w:val="0"/>
              </w:rPr>
              <w:t xml:space="preserve">Apnea.</w:t>
            </w:r>
          </w:p>
        </w:tc>
        <w:tc>
          <w:tcPr>
            <w:vAlign w:val="center"/>
          </w:tcPr>
          <w:p w:rsidR="00000000" w:rsidDel="00000000" w:rsidP="00000000" w:rsidRDefault="00000000" w:rsidRPr="00000000" w14:paraId="000005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B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BD">
            <w:pPr>
              <w:rPr>
                <w:sz w:val="18"/>
                <w:szCs w:val="18"/>
              </w:rPr>
            </w:pPr>
            <w:r w:rsidDel="00000000" w:rsidR="00000000" w:rsidRPr="00000000">
              <w:rPr>
                <w:sz w:val="18"/>
                <w:szCs w:val="18"/>
                <w:rtl w:val="0"/>
              </w:rPr>
              <w:t xml:space="preserve">Volumen minuto y/o corriente (alto y bajo).</w:t>
            </w:r>
          </w:p>
        </w:tc>
        <w:tc>
          <w:tcPr>
            <w:vAlign w:val="center"/>
          </w:tcPr>
          <w:p w:rsidR="00000000" w:rsidDel="00000000" w:rsidP="00000000" w:rsidRDefault="00000000" w:rsidRPr="00000000" w14:paraId="000005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C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2">
            <w:pPr>
              <w:rPr>
                <w:sz w:val="18"/>
                <w:szCs w:val="18"/>
              </w:rPr>
            </w:pPr>
            <w:r w:rsidDel="00000000" w:rsidR="00000000" w:rsidRPr="00000000">
              <w:rPr>
                <w:sz w:val="18"/>
                <w:szCs w:val="18"/>
                <w:rtl w:val="0"/>
              </w:rPr>
              <w:t xml:space="preserve">Frecuencia respiratoria alta.</w:t>
            </w:r>
          </w:p>
        </w:tc>
        <w:tc>
          <w:tcPr>
            <w:vAlign w:val="center"/>
          </w:tcPr>
          <w:p w:rsidR="00000000" w:rsidDel="00000000" w:rsidP="00000000" w:rsidRDefault="00000000" w:rsidRPr="00000000" w14:paraId="000005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C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7">
            <w:pPr>
              <w:rPr>
                <w:sz w:val="18"/>
                <w:szCs w:val="18"/>
              </w:rPr>
            </w:pPr>
            <w:r w:rsidDel="00000000" w:rsidR="00000000" w:rsidRPr="00000000">
              <w:rPr>
                <w:sz w:val="18"/>
                <w:szCs w:val="18"/>
                <w:rtl w:val="0"/>
              </w:rPr>
              <w:t xml:space="preserve">FiO2 alta y baja.</w:t>
            </w:r>
          </w:p>
        </w:tc>
        <w:tc>
          <w:tcPr>
            <w:vAlign w:val="center"/>
          </w:tcPr>
          <w:p w:rsidR="00000000" w:rsidDel="00000000" w:rsidP="00000000" w:rsidRDefault="00000000" w:rsidRPr="00000000" w14:paraId="000005C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C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C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C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CC">
            <w:pPr>
              <w:rPr>
                <w:sz w:val="18"/>
                <w:szCs w:val="18"/>
              </w:rPr>
            </w:pPr>
            <w:r w:rsidDel="00000000" w:rsidR="00000000" w:rsidRPr="00000000">
              <w:rPr>
                <w:sz w:val="18"/>
                <w:szCs w:val="18"/>
                <w:rtl w:val="0"/>
              </w:rPr>
              <w:t xml:space="preserve">Baja presión del suministro de gases.</w:t>
            </w:r>
          </w:p>
        </w:tc>
        <w:tc>
          <w:tcPr>
            <w:vAlign w:val="center"/>
          </w:tcPr>
          <w:p w:rsidR="00000000" w:rsidDel="00000000" w:rsidP="00000000" w:rsidRDefault="00000000" w:rsidRPr="00000000" w14:paraId="000005C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C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C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D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1">
            <w:pPr>
              <w:rPr>
                <w:sz w:val="18"/>
                <w:szCs w:val="18"/>
              </w:rPr>
            </w:pPr>
            <w:r w:rsidDel="00000000" w:rsidR="00000000" w:rsidRPr="00000000">
              <w:rPr>
                <w:sz w:val="18"/>
                <w:szCs w:val="18"/>
                <w:rtl w:val="0"/>
              </w:rPr>
              <w:t xml:space="preserve">Falta de alimentación eléctrica.</w:t>
            </w:r>
          </w:p>
        </w:tc>
        <w:tc>
          <w:tcPr>
            <w:vAlign w:val="center"/>
          </w:tcPr>
          <w:p w:rsidR="00000000" w:rsidDel="00000000" w:rsidP="00000000" w:rsidRDefault="00000000" w:rsidRPr="00000000" w14:paraId="000005D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D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D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D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6">
            <w:pPr>
              <w:rPr>
                <w:sz w:val="18"/>
                <w:szCs w:val="18"/>
              </w:rPr>
            </w:pPr>
            <w:r w:rsidDel="00000000" w:rsidR="00000000" w:rsidRPr="00000000">
              <w:rPr>
                <w:sz w:val="18"/>
                <w:szCs w:val="18"/>
                <w:rtl w:val="0"/>
              </w:rPr>
              <w:t xml:space="preserve">Batería baja.</w:t>
            </w:r>
          </w:p>
        </w:tc>
        <w:tc>
          <w:tcPr>
            <w:vAlign w:val="center"/>
          </w:tcPr>
          <w:p w:rsidR="00000000" w:rsidDel="00000000" w:rsidP="00000000" w:rsidRDefault="00000000" w:rsidRPr="00000000" w14:paraId="000005D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D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D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D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DB">
            <w:pPr>
              <w:rPr>
                <w:sz w:val="18"/>
                <w:szCs w:val="18"/>
              </w:rPr>
            </w:pPr>
            <w:r w:rsidDel="00000000" w:rsidR="00000000" w:rsidRPr="00000000">
              <w:rPr>
                <w:sz w:val="18"/>
                <w:szCs w:val="18"/>
                <w:rtl w:val="0"/>
              </w:rPr>
              <w:t xml:space="preserve">Ventilador no-operativo, falla del ventilador, falla técnica o falla de ciclo.</w:t>
            </w:r>
          </w:p>
        </w:tc>
        <w:tc>
          <w:tcPr>
            <w:vAlign w:val="center"/>
          </w:tcPr>
          <w:p w:rsidR="00000000" w:rsidDel="00000000" w:rsidP="00000000" w:rsidRDefault="00000000" w:rsidRPr="00000000" w14:paraId="000005D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D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D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D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0">
            <w:pPr>
              <w:rPr>
                <w:sz w:val="18"/>
                <w:szCs w:val="18"/>
              </w:rPr>
            </w:pPr>
            <w:r w:rsidDel="00000000" w:rsidR="00000000" w:rsidRPr="00000000">
              <w:rPr>
                <w:sz w:val="18"/>
                <w:szCs w:val="18"/>
                <w:rtl w:val="0"/>
              </w:rPr>
              <w:t xml:space="preserve">Silencio de alarma.</w:t>
            </w:r>
          </w:p>
        </w:tc>
        <w:tc>
          <w:tcPr>
            <w:vAlign w:val="center"/>
          </w:tcPr>
          <w:p w:rsidR="00000000" w:rsidDel="00000000" w:rsidP="00000000" w:rsidRDefault="00000000" w:rsidRPr="00000000" w14:paraId="000005E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E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E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E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5">
            <w:pPr>
              <w:rPr>
                <w:sz w:val="18"/>
                <w:szCs w:val="18"/>
              </w:rPr>
            </w:pPr>
            <w:r w:rsidDel="00000000" w:rsidR="00000000" w:rsidRPr="00000000">
              <w:rPr>
                <w:sz w:val="18"/>
                <w:szCs w:val="18"/>
                <w:rtl w:val="0"/>
              </w:rPr>
              <w:t xml:space="preserve">Programación automática de alarmas.</w:t>
            </w:r>
          </w:p>
        </w:tc>
        <w:tc>
          <w:tcPr>
            <w:vAlign w:val="center"/>
          </w:tcPr>
          <w:p w:rsidR="00000000" w:rsidDel="00000000" w:rsidP="00000000" w:rsidRDefault="00000000" w:rsidRPr="00000000" w14:paraId="000005E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E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E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E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A">
            <w:pPr>
              <w:rPr>
                <w:sz w:val="18"/>
                <w:szCs w:val="18"/>
              </w:rPr>
            </w:pPr>
            <w:r w:rsidDel="00000000" w:rsidR="00000000" w:rsidRPr="00000000">
              <w:rPr>
                <w:sz w:val="18"/>
                <w:szCs w:val="18"/>
                <w:rtl w:val="0"/>
              </w:rPr>
              <w:t xml:space="preserve">Batería baja.</w:t>
            </w:r>
          </w:p>
        </w:tc>
        <w:tc>
          <w:tcPr>
            <w:vAlign w:val="center"/>
          </w:tcPr>
          <w:p w:rsidR="00000000" w:rsidDel="00000000" w:rsidP="00000000" w:rsidRDefault="00000000" w:rsidRPr="00000000" w14:paraId="000005E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E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E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E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EF">
            <w:pPr>
              <w:rPr>
                <w:sz w:val="18"/>
                <w:szCs w:val="18"/>
              </w:rPr>
            </w:pPr>
            <w:r w:rsidDel="00000000" w:rsidR="00000000" w:rsidRPr="00000000">
              <w:rPr>
                <w:sz w:val="18"/>
                <w:szCs w:val="18"/>
                <w:rtl w:val="0"/>
              </w:rPr>
              <w:t xml:space="preserve">Ventilador no-operativo, falla del ventilador, falla técnica o falla de ciclo.</w:t>
            </w:r>
          </w:p>
        </w:tc>
        <w:tc>
          <w:tcPr>
            <w:vAlign w:val="center"/>
          </w:tcPr>
          <w:p w:rsidR="00000000" w:rsidDel="00000000" w:rsidP="00000000" w:rsidRDefault="00000000" w:rsidRPr="00000000" w14:paraId="000005F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F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F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F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F4">
            <w:pPr>
              <w:rPr>
                <w:sz w:val="18"/>
                <w:szCs w:val="18"/>
              </w:rPr>
            </w:pPr>
            <w:r w:rsidDel="00000000" w:rsidR="00000000" w:rsidRPr="00000000">
              <w:rPr>
                <w:sz w:val="18"/>
                <w:szCs w:val="18"/>
                <w:rtl w:val="0"/>
              </w:rPr>
              <w:t xml:space="preserve">Silencio de alarma.</w:t>
            </w:r>
          </w:p>
        </w:tc>
        <w:tc>
          <w:tcPr>
            <w:vAlign w:val="center"/>
          </w:tcPr>
          <w:p w:rsidR="00000000" w:rsidDel="00000000" w:rsidP="00000000" w:rsidRDefault="00000000" w:rsidRPr="00000000" w14:paraId="000005F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F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F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F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F9">
            <w:pPr>
              <w:rPr>
                <w:sz w:val="18"/>
                <w:szCs w:val="18"/>
              </w:rPr>
            </w:pPr>
            <w:r w:rsidDel="00000000" w:rsidR="00000000" w:rsidRPr="00000000">
              <w:rPr>
                <w:sz w:val="18"/>
                <w:szCs w:val="18"/>
                <w:rtl w:val="0"/>
              </w:rPr>
              <w:t xml:space="preserve">Programación automática de alarmas.</w:t>
            </w:r>
          </w:p>
        </w:tc>
        <w:tc>
          <w:tcPr>
            <w:vAlign w:val="center"/>
          </w:tcPr>
          <w:p w:rsidR="00000000" w:rsidDel="00000000" w:rsidP="00000000" w:rsidRDefault="00000000" w:rsidRPr="00000000" w14:paraId="000005F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5F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5F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5F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5FE">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5F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0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0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0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03">
            <w:pPr>
              <w:rPr>
                <w:sz w:val="18"/>
                <w:szCs w:val="18"/>
              </w:rPr>
            </w:pPr>
            <w:r w:rsidDel="00000000" w:rsidR="00000000" w:rsidRPr="00000000">
              <w:rPr>
                <w:sz w:val="18"/>
                <w:szCs w:val="18"/>
                <w:rtl w:val="0"/>
              </w:rPr>
              <w:t xml:space="preserve">Manguera de conexión , Una (1) para oxígeno con conector definido por el beneficiario.</w:t>
            </w:r>
          </w:p>
        </w:tc>
        <w:tc>
          <w:tcPr>
            <w:vAlign w:val="center"/>
          </w:tcPr>
          <w:p w:rsidR="00000000" w:rsidDel="00000000" w:rsidP="00000000" w:rsidRDefault="00000000" w:rsidRPr="00000000" w14:paraId="0000060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0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0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0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08">
            <w:pPr>
              <w:rPr>
                <w:sz w:val="18"/>
                <w:szCs w:val="18"/>
              </w:rPr>
            </w:pPr>
            <w:r w:rsidDel="00000000" w:rsidR="00000000" w:rsidRPr="00000000">
              <w:rPr>
                <w:sz w:val="18"/>
                <w:szCs w:val="18"/>
                <w:rtl w:val="0"/>
              </w:rPr>
              <w:t xml:space="preserve">2 (dos) circuitos de paciente reusables libres de látex (incluye adaptadores, conectores y trampas de agua).</w:t>
            </w:r>
          </w:p>
        </w:tc>
        <w:tc>
          <w:tcPr>
            <w:vAlign w:val="center"/>
          </w:tcPr>
          <w:p w:rsidR="00000000" w:rsidDel="00000000" w:rsidP="00000000" w:rsidRDefault="00000000" w:rsidRPr="00000000" w14:paraId="0000060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0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0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0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0D">
            <w:pPr>
              <w:rPr>
                <w:sz w:val="18"/>
                <w:szCs w:val="18"/>
              </w:rPr>
            </w:pPr>
            <w:r w:rsidDel="00000000" w:rsidR="00000000" w:rsidRPr="00000000">
              <w:rPr>
                <w:sz w:val="18"/>
                <w:szCs w:val="18"/>
                <w:rtl w:val="0"/>
              </w:rPr>
              <w:t xml:space="preserve">10 (diez) circuitos paciente adulto descartables, con mascarilla</w:t>
            </w:r>
          </w:p>
        </w:tc>
        <w:tc>
          <w:tcPr>
            <w:vAlign w:val="center"/>
          </w:tcPr>
          <w:p w:rsidR="00000000" w:rsidDel="00000000" w:rsidP="00000000" w:rsidRDefault="00000000" w:rsidRPr="00000000" w14:paraId="0000060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0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1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1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12">
            <w:pPr>
              <w:rPr>
                <w:sz w:val="18"/>
                <w:szCs w:val="18"/>
              </w:rPr>
            </w:pPr>
            <w:r w:rsidDel="00000000" w:rsidR="00000000" w:rsidRPr="00000000">
              <w:rPr>
                <w:sz w:val="18"/>
                <w:szCs w:val="18"/>
                <w:rtl w:val="0"/>
              </w:rPr>
              <w:t xml:space="preserve">10 (diez) circuitos paciente pediátrico descartables, con mascarilla</w:t>
            </w:r>
          </w:p>
        </w:tc>
        <w:tc>
          <w:tcPr>
            <w:vAlign w:val="center"/>
          </w:tcPr>
          <w:p w:rsidR="00000000" w:rsidDel="00000000" w:rsidP="00000000" w:rsidRDefault="00000000" w:rsidRPr="00000000" w14:paraId="0000061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1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1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1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17">
            <w:pPr>
              <w:rPr>
                <w:sz w:val="18"/>
                <w:szCs w:val="18"/>
              </w:rPr>
            </w:pPr>
            <w:r w:rsidDel="00000000" w:rsidR="00000000" w:rsidRPr="00000000">
              <w:rPr>
                <w:sz w:val="18"/>
                <w:szCs w:val="18"/>
                <w:rtl w:val="0"/>
              </w:rPr>
              <w:t xml:space="preserve">Para equipos con sensores externos: 5 (cinco) sensores de flujo reutilizables, compatibles con el equipo, incluyendo cables de conexión</w:t>
            </w:r>
          </w:p>
        </w:tc>
        <w:tc>
          <w:tcPr>
            <w:vAlign w:val="center"/>
          </w:tcPr>
          <w:p w:rsidR="00000000" w:rsidDel="00000000" w:rsidP="00000000" w:rsidRDefault="00000000" w:rsidRPr="00000000" w14:paraId="0000061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1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1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1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1C">
            <w:pPr>
              <w:rPr>
                <w:sz w:val="18"/>
                <w:szCs w:val="18"/>
              </w:rPr>
            </w:pPr>
            <w:r w:rsidDel="00000000" w:rsidR="00000000" w:rsidRPr="00000000">
              <w:rPr>
                <w:sz w:val="18"/>
                <w:szCs w:val="18"/>
                <w:rtl w:val="0"/>
              </w:rPr>
              <w:t xml:space="preserve">10 (diez) narices artificiales / filtro HME (Intercambiador de humedad y temperatura) para uso pediátrico / adulto.</w:t>
            </w:r>
          </w:p>
        </w:tc>
        <w:tc>
          <w:tcPr>
            <w:vAlign w:val="center"/>
          </w:tcPr>
          <w:p w:rsidR="00000000" w:rsidDel="00000000" w:rsidP="00000000" w:rsidRDefault="00000000" w:rsidRPr="00000000" w14:paraId="0000061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1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1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2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21">
            <w:pPr>
              <w:rPr>
                <w:sz w:val="18"/>
                <w:szCs w:val="18"/>
              </w:rPr>
            </w:pPr>
            <w:r w:rsidDel="00000000" w:rsidR="00000000" w:rsidRPr="00000000">
              <w:rPr>
                <w:sz w:val="18"/>
                <w:szCs w:val="18"/>
                <w:rtl w:val="0"/>
              </w:rPr>
              <w:t xml:space="preserve">2 (dos) sensores de oxígeno compatibles con el equipo</w:t>
            </w:r>
          </w:p>
        </w:tc>
        <w:tc>
          <w:tcPr>
            <w:vAlign w:val="center"/>
          </w:tcPr>
          <w:p w:rsidR="00000000" w:rsidDel="00000000" w:rsidP="00000000" w:rsidRDefault="00000000" w:rsidRPr="00000000" w14:paraId="0000062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2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2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2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26">
            <w:pPr>
              <w:rPr>
                <w:sz w:val="18"/>
                <w:szCs w:val="18"/>
              </w:rPr>
            </w:pPr>
            <w:r w:rsidDel="00000000" w:rsidR="00000000" w:rsidRPr="00000000">
              <w:rPr>
                <w:sz w:val="18"/>
                <w:szCs w:val="18"/>
                <w:rtl w:val="0"/>
              </w:rPr>
              <w:t xml:space="preserve">1 (un) brazo articulado para soporte de circuito de paciente</w:t>
            </w:r>
          </w:p>
        </w:tc>
        <w:tc>
          <w:tcPr>
            <w:vAlign w:val="center"/>
          </w:tcPr>
          <w:p w:rsidR="00000000" w:rsidDel="00000000" w:rsidP="00000000" w:rsidRDefault="00000000" w:rsidRPr="00000000" w14:paraId="0000062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2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2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2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2B">
            <w:pPr>
              <w:rPr>
                <w:sz w:val="18"/>
                <w:szCs w:val="18"/>
              </w:rPr>
            </w:pPr>
            <w:r w:rsidDel="00000000" w:rsidR="00000000" w:rsidRPr="00000000">
              <w:rPr>
                <w:sz w:val="18"/>
                <w:szCs w:val="18"/>
                <w:rtl w:val="0"/>
              </w:rPr>
              <w:t xml:space="preserve">Cable para conexión a 12V CC para uso en ambulancia.</w:t>
            </w:r>
          </w:p>
        </w:tc>
        <w:tc>
          <w:tcPr>
            <w:vAlign w:val="center"/>
          </w:tcPr>
          <w:p w:rsidR="00000000" w:rsidDel="00000000" w:rsidP="00000000" w:rsidRDefault="00000000" w:rsidRPr="00000000" w14:paraId="0000062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2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2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2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30">
            <w:pPr>
              <w:rPr>
                <w:b w:val="1"/>
                <w:color w:val="ff0000"/>
                <w:sz w:val="18"/>
                <w:szCs w:val="18"/>
              </w:rPr>
            </w:pPr>
            <w:r w:rsidDel="00000000" w:rsidR="00000000" w:rsidRPr="00000000">
              <w:rPr>
                <w:b w:val="1"/>
                <w:color w:val="ff0000"/>
                <w:sz w:val="18"/>
                <w:szCs w:val="18"/>
                <w:rtl w:val="0"/>
              </w:rPr>
              <w:t xml:space="preserve">1</w:t>
            </w:r>
            <w:r w:rsidDel="00000000" w:rsidR="00000000" w:rsidRPr="00000000">
              <w:rPr>
                <w:sz w:val="18"/>
                <w:szCs w:val="18"/>
                <w:rtl w:val="0"/>
              </w:rPr>
              <w:t xml:space="preserve"> Pulmón de prueba adulto-pediátrico </w:t>
            </w:r>
            <w:r w:rsidDel="00000000" w:rsidR="00000000" w:rsidRPr="00000000">
              <w:rPr>
                <w:b w:val="1"/>
                <w:color w:val="ff0000"/>
                <w:sz w:val="18"/>
                <w:szCs w:val="18"/>
                <w:rtl w:val="0"/>
              </w:rPr>
              <w:t xml:space="preserve">o 1 pulmón de prueba adulto más 1 pulmón de prueba pediátrico</w:t>
            </w:r>
          </w:p>
        </w:tc>
        <w:tc>
          <w:tcPr>
            <w:vAlign w:val="center"/>
          </w:tcPr>
          <w:p w:rsidR="00000000" w:rsidDel="00000000" w:rsidP="00000000" w:rsidRDefault="00000000" w:rsidRPr="00000000" w14:paraId="0000063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3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3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3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35">
            <w:pPr>
              <w:rPr>
                <w:b w:val="1"/>
                <w:color w:val="6aa84f"/>
                <w:sz w:val="18"/>
                <w:szCs w:val="18"/>
              </w:rPr>
            </w:pPr>
            <w:r w:rsidDel="00000000" w:rsidR="00000000" w:rsidRPr="00000000">
              <w:rPr>
                <w:sz w:val="18"/>
                <w:szCs w:val="18"/>
                <w:rtl w:val="0"/>
              </w:rPr>
              <w:t xml:space="preserve">1 (un) sistema de anclaje a ambulancia recomendado por el fabricante del equipo</w:t>
            </w:r>
            <w:r w:rsidDel="00000000" w:rsidR="00000000" w:rsidRPr="00000000">
              <w:rPr>
                <w:rtl w:val="0"/>
              </w:rPr>
            </w:r>
          </w:p>
        </w:tc>
        <w:tc>
          <w:tcPr>
            <w:vAlign w:val="center"/>
          </w:tcPr>
          <w:p w:rsidR="00000000" w:rsidDel="00000000" w:rsidP="00000000" w:rsidRDefault="00000000" w:rsidRPr="00000000" w14:paraId="0000063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3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3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3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3A">
            <w:pPr>
              <w:rPr>
                <w:sz w:val="18"/>
                <w:szCs w:val="18"/>
              </w:rPr>
            </w:pPr>
            <w:r w:rsidDel="00000000" w:rsidR="00000000" w:rsidRPr="00000000">
              <w:rPr>
                <w:sz w:val="18"/>
                <w:szCs w:val="18"/>
                <w:rtl w:val="0"/>
              </w:rPr>
              <w:t xml:space="preserve">1 (un) cobertor propio del equipo</w:t>
            </w:r>
          </w:p>
        </w:tc>
        <w:tc>
          <w:tcPr>
            <w:vAlign w:val="center"/>
          </w:tcPr>
          <w:p w:rsidR="00000000" w:rsidDel="00000000" w:rsidP="00000000" w:rsidRDefault="00000000" w:rsidRPr="00000000" w14:paraId="0000063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3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3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3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3F">
            <w:pPr>
              <w:rPr>
                <w:sz w:val="18"/>
                <w:szCs w:val="18"/>
              </w:rPr>
            </w:pPr>
            <w:r w:rsidDel="00000000" w:rsidR="00000000" w:rsidRPr="00000000">
              <w:rPr>
                <w:sz w:val="18"/>
                <w:szCs w:val="18"/>
                <w:rtl w:val="0"/>
              </w:rPr>
              <w:t xml:space="preserve">10 (diez) filtros antibacteriales tipo N100 compatibles con el equipo.</w:t>
            </w:r>
          </w:p>
        </w:tc>
        <w:tc>
          <w:tcPr>
            <w:vAlign w:val="center"/>
          </w:tcPr>
          <w:p w:rsidR="00000000" w:rsidDel="00000000" w:rsidP="00000000" w:rsidRDefault="00000000" w:rsidRPr="00000000" w14:paraId="0000064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4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4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4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44">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64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4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4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4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49">
            <w:pPr>
              <w:rPr>
                <w:sz w:val="18"/>
                <w:szCs w:val="18"/>
              </w:rPr>
            </w:pPr>
            <w:r w:rsidDel="00000000" w:rsidR="00000000" w:rsidRPr="00000000">
              <w:rPr>
                <w:sz w:val="18"/>
                <w:szCs w:val="18"/>
                <w:rtl w:val="0"/>
              </w:rPr>
              <w:t xml:space="preserve">Alimentación: 120 VAC +/-10%, 60 +/-10% Hz</w:t>
            </w:r>
          </w:p>
        </w:tc>
        <w:tc>
          <w:tcPr>
            <w:vAlign w:val="center"/>
          </w:tcPr>
          <w:p w:rsidR="00000000" w:rsidDel="00000000" w:rsidP="00000000" w:rsidRDefault="00000000" w:rsidRPr="00000000" w14:paraId="0000064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4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4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4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4E">
            <w:pPr>
              <w:rPr>
                <w:sz w:val="18"/>
                <w:szCs w:val="18"/>
              </w:rPr>
            </w:pPr>
            <w:r w:rsidDel="00000000" w:rsidR="00000000" w:rsidRPr="00000000">
              <w:rPr>
                <w:sz w:val="18"/>
                <w:szCs w:val="18"/>
                <w:rtl w:val="0"/>
              </w:rPr>
              <w:t xml:space="preserve">Alimentación de 12V CC para uso en ambulancia.</w:t>
            </w:r>
          </w:p>
        </w:tc>
        <w:tc>
          <w:tcPr>
            <w:vAlign w:val="center"/>
          </w:tcPr>
          <w:p w:rsidR="00000000" w:rsidDel="00000000" w:rsidP="00000000" w:rsidRDefault="00000000" w:rsidRPr="00000000" w14:paraId="0000064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5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5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5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653">
            <w:pPr>
              <w:rPr>
                <w:sz w:val="18"/>
                <w:szCs w:val="18"/>
              </w:rPr>
            </w:pPr>
            <w:r w:rsidDel="00000000" w:rsidR="00000000" w:rsidRPr="00000000">
              <w:rPr>
                <w:sz w:val="18"/>
                <w:szCs w:val="18"/>
                <w:rtl w:val="0"/>
              </w:rPr>
              <w:t xml:space="preserve">Batería recargable con al menos 4 horas de autonomía y recarga automática cuando se conecta a la fuente eléctrica principal. Tiempo de recarga completa: máximo 8 horas.</w:t>
            </w:r>
          </w:p>
        </w:tc>
        <w:tc>
          <w:tcPr>
            <w:vAlign w:val="center"/>
          </w:tcPr>
          <w:p w:rsidR="00000000" w:rsidDel="00000000" w:rsidP="00000000" w:rsidRDefault="00000000" w:rsidRPr="00000000" w14:paraId="0000065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5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5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5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58">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65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5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5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5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5D">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65E">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65F">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660">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661">
            <w:pPr>
              <w:rPr>
                <w:sz w:val="18"/>
                <w:szCs w:val="18"/>
              </w:rPr>
            </w:pPr>
            <w:r w:rsidDel="00000000" w:rsidR="00000000" w:rsidRPr="00000000">
              <w:rPr>
                <w:rtl w:val="0"/>
              </w:rPr>
            </w:r>
          </w:p>
        </w:tc>
        <w:tc>
          <w:tcPr>
            <w:vAlign w:val="center"/>
          </w:tcPr>
          <w:p w:rsidR="00000000" w:rsidDel="00000000" w:rsidP="00000000" w:rsidRDefault="00000000" w:rsidRPr="00000000" w14:paraId="0000066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6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6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6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66">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667">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668">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669">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66A">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66B">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66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6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6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6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0">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67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7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7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7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5">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67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7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7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7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A">
            <w:pPr>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67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7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7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7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7F">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68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8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8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8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4">
            <w:pPr>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vAlign w:val="center"/>
          </w:tcPr>
          <w:p w:rsidR="00000000" w:rsidDel="00000000" w:rsidP="00000000" w:rsidRDefault="00000000" w:rsidRPr="00000000" w14:paraId="0000068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8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8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8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9">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68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8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8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8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8E">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68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9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91">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692">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693">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694">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695">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5 - OXÍMETRO DE PULSO DE DEDO ADULTO / PEDIATRICO</w:t>
      </w:r>
      <w:r w:rsidDel="00000000" w:rsidR="00000000" w:rsidRPr="00000000">
        <w:rPr>
          <w:rtl w:val="0"/>
        </w:rPr>
      </w:r>
    </w:p>
    <w:tbl>
      <w:tblPr>
        <w:tblStyle w:val="Table12"/>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696">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697">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698">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699">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69A">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69B">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69C">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9D">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69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9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A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A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2">
            <w:pPr>
              <w:rPr>
                <w:sz w:val="18"/>
                <w:szCs w:val="18"/>
              </w:rPr>
            </w:pPr>
            <w:r w:rsidDel="00000000" w:rsidR="00000000" w:rsidRPr="00000000">
              <w:rPr>
                <w:sz w:val="18"/>
                <w:szCs w:val="18"/>
                <w:rtl w:val="0"/>
              </w:rPr>
              <w:t xml:space="preserve">Pantalla: LCD, LED u OLED</w:t>
            </w:r>
          </w:p>
        </w:tc>
        <w:tc>
          <w:tcPr>
            <w:vAlign w:val="center"/>
          </w:tcPr>
          <w:p w:rsidR="00000000" w:rsidDel="00000000" w:rsidP="00000000" w:rsidRDefault="00000000" w:rsidRPr="00000000" w14:paraId="000006A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A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A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A6">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7">
            <w:pPr>
              <w:rPr>
                <w:sz w:val="18"/>
                <w:szCs w:val="18"/>
              </w:rPr>
            </w:pPr>
            <w:r w:rsidDel="00000000" w:rsidR="00000000" w:rsidRPr="00000000">
              <w:rPr>
                <w:sz w:val="18"/>
                <w:szCs w:val="18"/>
                <w:rtl w:val="0"/>
              </w:rPr>
              <w:t xml:space="preserve">Apto para paciente adulto y pediátrico</w:t>
            </w:r>
          </w:p>
        </w:tc>
        <w:tc>
          <w:tcPr>
            <w:vAlign w:val="center"/>
          </w:tcPr>
          <w:p w:rsidR="00000000" w:rsidDel="00000000" w:rsidP="00000000" w:rsidRDefault="00000000" w:rsidRPr="00000000" w14:paraId="000006A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A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A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AB">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AC">
            <w:pPr>
              <w:rPr>
                <w:sz w:val="18"/>
                <w:szCs w:val="18"/>
              </w:rPr>
            </w:pPr>
            <w:sdt>
              <w:sdtPr>
                <w:tag w:val="goog_rdk_5"/>
              </w:sdtPr>
              <w:sdtContent>
                <w:r w:rsidDel="00000000" w:rsidR="00000000" w:rsidRPr="00000000">
                  <w:rPr>
                    <w:rFonts w:ascii="Arial Unicode MS" w:cs="Arial Unicode MS" w:eastAsia="Arial Unicode MS" w:hAnsi="Arial Unicode MS"/>
                    <w:sz w:val="18"/>
                    <w:szCs w:val="18"/>
                    <w:rtl w:val="0"/>
                  </w:rPr>
                  <w:t xml:space="preserve">Tiempo de batería ≥ 24 horas de uso continuo</w:t>
                </w:r>
              </w:sdtContent>
            </w:sdt>
          </w:p>
        </w:tc>
        <w:tc>
          <w:tcPr>
            <w:vAlign w:val="center"/>
          </w:tcPr>
          <w:p w:rsidR="00000000" w:rsidDel="00000000" w:rsidP="00000000" w:rsidRDefault="00000000" w:rsidRPr="00000000" w14:paraId="000006A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A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A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B0">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1">
            <w:pPr>
              <w:rPr>
                <w:sz w:val="18"/>
                <w:szCs w:val="18"/>
              </w:rPr>
            </w:pPr>
            <w:r w:rsidDel="00000000" w:rsidR="00000000" w:rsidRPr="00000000">
              <w:rPr>
                <w:sz w:val="18"/>
                <w:szCs w:val="18"/>
                <w:rtl w:val="0"/>
              </w:rPr>
              <w:t xml:space="preserve">Indicadores visuales para estado de batería</w:t>
            </w:r>
          </w:p>
        </w:tc>
        <w:tc>
          <w:tcPr>
            <w:vAlign w:val="center"/>
          </w:tcPr>
          <w:p w:rsidR="00000000" w:rsidDel="00000000" w:rsidP="00000000" w:rsidRDefault="00000000" w:rsidRPr="00000000" w14:paraId="000006B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B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B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B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6">
            <w:pPr>
              <w:rPr>
                <w:sz w:val="18"/>
                <w:szCs w:val="18"/>
              </w:rPr>
            </w:pPr>
            <w:r w:rsidDel="00000000" w:rsidR="00000000" w:rsidRPr="00000000">
              <w:rPr>
                <w:b w:val="1"/>
                <w:sz w:val="18"/>
                <w:szCs w:val="18"/>
                <w:rtl w:val="0"/>
              </w:rPr>
              <w:t xml:space="preserve">Funciones</w:t>
            </w:r>
            <w:r w:rsidDel="00000000" w:rsidR="00000000" w:rsidRPr="00000000">
              <w:rPr>
                <w:rtl w:val="0"/>
              </w:rPr>
            </w:r>
          </w:p>
        </w:tc>
        <w:tc>
          <w:tcPr>
            <w:vAlign w:val="center"/>
          </w:tcPr>
          <w:p w:rsidR="00000000" w:rsidDel="00000000" w:rsidP="00000000" w:rsidRDefault="00000000" w:rsidRPr="00000000" w14:paraId="000006B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B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B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BA">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BB">
            <w:pPr>
              <w:rPr>
                <w:sz w:val="18"/>
                <w:szCs w:val="18"/>
              </w:rPr>
            </w:pPr>
            <w:r w:rsidDel="00000000" w:rsidR="00000000" w:rsidRPr="00000000">
              <w:rPr>
                <w:sz w:val="18"/>
                <w:szCs w:val="18"/>
                <w:rtl w:val="0"/>
              </w:rPr>
              <w:t xml:space="preserve">Apagado automático</w:t>
            </w:r>
          </w:p>
        </w:tc>
        <w:tc>
          <w:tcPr>
            <w:vAlign w:val="center"/>
          </w:tcPr>
          <w:p w:rsidR="00000000" w:rsidDel="00000000" w:rsidP="00000000" w:rsidRDefault="00000000" w:rsidRPr="00000000" w14:paraId="000006B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B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B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B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0">
            <w:pPr>
              <w:rPr>
                <w:sz w:val="18"/>
                <w:szCs w:val="18"/>
              </w:rPr>
            </w:pPr>
            <w:r w:rsidDel="00000000" w:rsidR="00000000" w:rsidRPr="00000000">
              <w:rPr>
                <w:sz w:val="18"/>
                <w:szCs w:val="18"/>
                <w:rtl w:val="0"/>
              </w:rPr>
              <w:t xml:space="preserve">Medición SPO2: Rango de 70% a 99%, o mejor.</w:t>
            </w:r>
          </w:p>
        </w:tc>
        <w:tc>
          <w:tcPr>
            <w:vAlign w:val="center"/>
          </w:tcPr>
          <w:p w:rsidR="00000000" w:rsidDel="00000000" w:rsidP="00000000" w:rsidRDefault="00000000" w:rsidRPr="00000000" w14:paraId="000006C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C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C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C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5">
            <w:pPr>
              <w:rPr>
                <w:sz w:val="18"/>
                <w:szCs w:val="18"/>
              </w:rPr>
            </w:pPr>
            <w:sdt>
              <w:sdtPr>
                <w:tag w:val="goog_rdk_6"/>
              </w:sdtPr>
              <w:sdtContent>
                <w:r w:rsidDel="00000000" w:rsidR="00000000" w:rsidRPr="00000000">
                  <w:rPr>
                    <w:rFonts w:ascii="Arial Unicode MS" w:cs="Arial Unicode MS" w:eastAsia="Arial Unicode MS" w:hAnsi="Arial Unicode MS"/>
                    <w:sz w:val="18"/>
                    <w:szCs w:val="18"/>
                    <w:rtl w:val="0"/>
                  </w:rPr>
                  <w:t xml:space="preserve">Precisión SPO2 ≤ 2%</w:t>
                </w:r>
              </w:sdtContent>
            </w:sdt>
          </w:p>
        </w:tc>
        <w:tc>
          <w:tcPr>
            <w:vAlign w:val="center"/>
          </w:tcPr>
          <w:p w:rsidR="00000000" w:rsidDel="00000000" w:rsidP="00000000" w:rsidRDefault="00000000" w:rsidRPr="00000000" w14:paraId="000006C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C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C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C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A">
            <w:pPr>
              <w:pBdr>
                <w:top w:space="0" w:sz="0" w:val="nil"/>
                <w:left w:space="0" w:sz="0" w:val="nil"/>
                <w:bottom w:space="0" w:sz="0" w:val="nil"/>
                <w:right w:space="0" w:sz="0" w:val="nil"/>
                <w:between w:space="0" w:sz="0" w:val="nil"/>
              </w:pBdr>
              <w:rPr>
                <w:sz w:val="18"/>
                <w:szCs w:val="18"/>
              </w:rPr>
            </w:pPr>
            <w:r w:rsidDel="00000000" w:rsidR="00000000" w:rsidRPr="00000000">
              <w:rPr>
                <w:sz w:val="18"/>
                <w:szCs w:val="18"/>
                <w:rtl w:val="0"/>
              </w:rPr>
              <w:t xml:space="preserve">Medición pulso: Rango de 30 pbm a 235 bpm, o mejor.</w:t>
            </w:r>
          </w:p>
        </w:tc>
        <w:tc>
          <w:tcPr>
            <w:vAlign w:val="center"/>
          </w:tcPr>
          <w:p w:rsidR="00000000" w:rsidDel="00000000" w:rsidP="00000000" w:rsidRDefault="00000000" w:rsidRPr="00000000" w14:paraId="000006C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C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C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CE">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CF">
            <w:pPr>
              <w:rPr>
                <w:sz w:val="18"/>
                <w:szCs w:val="18"/>
              </w:rPr>
            </w:pPr>
            <w:sdt>
              <w:sdtPr>
                <w:tag w:val="goog_rdk_7"/>
              </w:sdtPr>
              <w:sdtContent>
                <w:r w:rsidDel="00000000" w:rsidR="00000000" w:rsidRPr="00000000">
                  <w:rPr>
                    <w:rFonts w:ascii="Arial Unicode MS" w:cs="Arial Unicode MS" w:eastAsia="Arial Unicode MS" w:hAnsi="Arial Unicode MS"/>
                    <w:sz w:val="18"/>
                    <w:szCs w:val="18"/>
                    <w:rtl w:val="0"/>
                  </w:rPr>
                  <w:t xml:space="preserve">Precisión pulso ≤</w:t>
                </w:r>
              </w:sdtContent>
            </w:sdt>
            <w:r w:rsidDel="00000000" w:rsidR="00000000" w:rsidRPr="00000000">
              <w:rPr>
                <w:b w:val="1"/>
                <w:color w:val="6aa84f"/>
                <w:sz w:val="18"/>
                <w:szCs w:val="18"/>
                <w:rtl w:val="0"/>
              </w:rPr>
              <w:t xml:space="preserve"> 2</w:t>
            </w:r>
            <w:r w:rsidDel="00000000" w:rsidR="00000000" w:rsidRPr="00000000">
              <w:rPr>
                <w:sz w:val="18"/>
                <w:szCs w:val="18"/>
                <w:rtl w:val="0"/>
              </w:rPr>
              <w:t xml:space="preserve"> ppm (o su equivalente)</w:t>
            </w:r>
          </w:p>
        </w:tc>
        <w:tc>
          <w:tcPr>
            <w:vAlign w:val="center"/>
          </w:tcPr>
          <w:p w:rsidR="00000000" w:rsidDel="00000000" w:rsidP="00000000" w:rsidRDefault="00000000" w:rsidRPr="00000000" w14:paraId="000006D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D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D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D3">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4">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6D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D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D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D8">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9">
            <w:pPr>
              <w:rPr>
                <w:sz w:val="18"/>
                <w:szCs w:val="18"/>
              </w:rPr>
            </w:pPr>
            <w:r w:rsidDel="00000000" w:rsidR="00000000" w:rsidRPr="00000000">
              <w:rPr>
                <w:sz w:val="18"/>
                <w:szCs w:val="18"/>
                <w:rtl w:val="0"/>
              </w:rPr>
              <w:t xml:space="preserve">Un (1) juego de baterías alcalinas compatibles recargables</w:t>
            </w:r>
          </w:p>
        </w:tc>
        <w:tc>
          <w:tcPr>
            <w:vAlign w:val="center"/>
          </w:tcPr>
          <w:p w:rsidR="00000000" w:rsidDel="00000000" w:rsidP="00000000" w:rsidRDefault="00000000" w:rsidRPr="00000000" w14:paraId="000006D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D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D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DD">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DE">
            <w:pPr>
              <w:rPr>
                <w:sz w:val="18"/>
                <w:szCs w:val="18"/>
              </w:rPr>
            </w:pPr>
            <w:r w:rsidDel="00000000" w:rsidR="00000000" w:rsidRPr="00000000">
              <w:rPr>
                <w:sz w:val="18"/>
                <w:szCs w:val="18"/>
                <w:rtl w:val="0"/>
              </w:rPr>
              <w:t xml:space="preserve">Un (1) estuche de almacenamiento</w:t>
            </w:r>
          </w:p>
        </w:tc>
        <w:tc>
          <w:tcPr>
            <w:vAlign w:val="center"/>
          </w:tcPr>
          <w:p w:rsidR="00000000" w:rsidDel="00000000" w:rsidP="00000000" w:rsidRDefault="00000000" w:rsidRPr="00000000" w14:paraId="000006D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E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E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E2">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3">
            <w:pPr>
              <w:rPr>
                <w:sz w:val="18"/>
                <w:szCs w:val="18"/>
              </w:rPr>
            </w:pPr>
            <w:r w:rsidDel="00000000" w:rsidR="00000000" w:rsidRPr="00000000">
              <w:rPr>
                <w:sz w:val="18"/>
                <w:szCs w:val="18"/>
                <w:rtl w:val="0"/>
              </w:rPr>
              <w:t xml:space="preserve">Un (1) cargador de baterías</w:t>
            </w:r>
          </w:p>
        </w:tc>
        <w:tc>
          <w:tcPr>
            <w:vAlign w:val="center"/>
          </w:tcPr>
          <w:p w:rsidR="00000000" w:rsidDel="00000000" w:rsidP="00000000" w:rsidRDefault="00000000" w:rsidRPr="00000000" w14:paraId="000006E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E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E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E7">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8">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6E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E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E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EC">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ED">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6EE">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6EF">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6F0">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6F1">
            <w:pPr>
              <w:rPr>
                <w:sz w:val="18"/>
                <w:szCs w:val="18"/>
              </w:rPr>
            </w:pPr>
            <w:r w:rsidDel="00000000" w:rsidR="00000000" w:rsidRPr="00000000">
              <w:rPr>
                <w:rtl w:val="0"/>
              </w:rPr>
            </w:r>
          </w:p>
        </w:tc>
        <w:tc>
          <w:tcPr>
            <w:vAlign w:val="center"/>
          </w:tcPr>
          <w:p w:rsidR="00000000" w:rsidDel="00000000" w:rsidP="00000000" w:rsidRDefault="00000000" w:rsidRPr="00000000" w14:paraId="000006F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F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F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F5">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6F6">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6F7">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6F8">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6F9">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6FA">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6FB">
            <w:pPr>
              <w:spacing w:line="276" w:lineRule="auto"/>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6F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6F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6F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6FF">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0">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70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0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0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04">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5">
            <w:pPr>
              <w:spacing w:line="276" w:lineRule="auto"/>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70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0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0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09">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A">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70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0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0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0E">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0F">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71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1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12">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713">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714">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715">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6 - OXÍMETRO DE MANO PORTÁTIL </w:t>
      </w:r>
      <w:r w:rsidDel="00000000" w:rsidR="00000000" w:rsidRPr="00000000">
        <w:rPr>
          <w:rtl w:val="0"/>
        </w:rPr>
      </w:r>
    </w:p>
    <w:tbl>
      <w:tblPr>
        <w:tblStyle w:val="Table13"/>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716">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717">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718">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719">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71A">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71B">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71C">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1D">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71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1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2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2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22">
            <w:pPr>
              <w:rPr>
                <w:sz w:val="18"/>
                <w:szCs w:val="18"/>
              </w:rPr>
            </w:pPr>
            <w:r w:rsidDel="00000000" w:rsidR="00000000" w:rsidRPr="00000000">
              <w:rPr>
                <w:sz w:val="18"/>
                <w:szCs w:val="18"/>
                <w:rtl w:val="0"/>
              </w:rPr>
              <w:t xml:space="preserve">Pantalla LCD u OLED de al menos 2"</w:t>
            </w:r>
          </w:p>
        </w:tc>
        <w:tc>
          <w:tcPr>
            <w:vAlign w:val="center"/>
          </w:tcPr>
          <w:p w:rsidR="00000000" w:rsidDel="00000000" w:rsidP="00000000" w:rsidRDefault="00000000" w:rsidRPr="00000000" w14:paraId="0000072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2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2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2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27">
            <w:pPr>
              <w:rPr>
                <w:sz w:val="18"/>
                <w:szCs w:val="18"/>
              </w:rPr>
            </w:pPr>
            <w:r w:rsidDel="00000000" w:rsidR="00000000" w:rsidRPr="00000000">
              <w:rPr>
                <w:sz w:val="18"/>
                <w:szCs w:val="18"/>
                <w:rtl w:val="0"/>
              </w:rPr>
              <w:t xml:space="preserve">Apto para paciente adulto y pediátrico</w:t>
            </w:r>
          </w:p>
        </w:tc>
        <w:tc>
          <w:tcPr>
            <w:vAlign w:val="center"/>
          </w:tcPr>
          <w:p w:rsidR="00000000" w:rsidDel="00000000" w:rsidP="00000000" w:rsidRDefault="00000000" w:rsidRPr="00000000" w14:paraId="0000072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2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2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2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2C">
            <w:pPr>
              <w:rPr>
                <w:strike w:val="1"/>
                <w:sz w:val="18"/>
                <w:szCs w:val="18"/>
              </w:rPr>
            </w:pPr>
            <w:r w:rsidDel="00000000" w:rsidR="00000000" w:rsidRPr="00000000">
              <w:rPr>
                <w:sz w:val="18"/>
                <w:szCs w:val="18"/>
                <w:rtl w:val="0"/>
              </w:rPr>
              <w:t xml:space="preserve">Alimentación interna a batería con autonomía de al menos 4 horas o, por medio de baterías recargables, con las cuales se debe suministrar el correspondiente cargador y dos juegos de pilas.</w:t>
            </w:r>
            <w:r w:rsidDel="00000000" w:rsidR="00000000" w:rsidRPr="00000000">
              <w:rPr>
                <w:rtl w:val="0"/>
              </w:rPr>
            </w:r>
          </w:p>
        </w:tc>
        <w:tc>
          <w:tcPr>
            <w:vAlign w:val="center"/>
          </w:tcPr>
          <w:p w:rsidR="00000000" w:rsidDel="00000000" w:rsidP="00000000" w:rsidRDefault="00000000" w:rsidRPr="00000000" w14:paraId="0000072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2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2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3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31">
            <w:pPr>
              <w:rPr>
                <w:sz w:val="18"/>
                <w:szCs w:val="18"/>
              </w:rPr>
            </w:pPr>
            <w:sdt>
              <w:sdtPr>
                <w:tag w:val="goog_rdk_8"/>
              </w:sdtPr>
              <w:sdtContent>
                <w:r w:rsidDel="00000000" w:rsidR="00000000" w:rsidRPr="00000000">
                  <w:rPr>
                    <w:rFonts w:ascii="Arial Unicode MS" w:cs="Arial Unicode MS" w:eastAsia="Arial Unicode MS" w:hAnsi="Arial Unicode MS"/>
                    <w:sz w:val="18"/>
                    <w:szCs w:val="18"/>
                    <w:rtl w:val="0"/>
                  </w:rPr>
                  <w:t xml:space="preserve">Tiempo de batería ≥ 6 horas de uso continuo</w:t>
                </w:r>
              </w:sdtContent>
            </w:sdt>
          </w:p>
        </w:tc>
        <w:tc>
          <w:tcPr>
            <w:vAlign w:val="center"/>
          </w:tcPr>
          <w:p w:rsidR="00000000" w:rsidDel="00000000" w:rsidP="00000000" w:rsidRDefault="00000000" w:rsidRPr="00000000" w14:paraId="0000073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3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3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3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36">
            <w:pPr>
              <w:rPr>
                <w:sz w:val="18"/>
                <w:szCs w:val="18"/>
              </w:rPr>
            </w:pPr>
            <w:r w:rsidDel="00000000" w:rsidR="00000000" w:rsidRPr="00000000">
              <w:rPr>
                <w:sz w:val="18"/>
                <w:szCs w:val="18"/>
                <w:rtl w:val="0"/>
              </w:rPr>
              <w:t xml:space="preserve">Indicadores visuales del estado de carga</w:t>
            </w:r>
          </w:p>
        </w:tc>
        <w:tc>
          <w:tcPr>
            <w:vAlign w:val="center"/>
          </w:tcPr>
          <w:p w:rsidR="00000000" w:rsidDel="00000000" w:rsidP="00000000" w:rsidRDefault="00000000" w:rsidRPr="00000000" w14:paraId="0000073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3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3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3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3B">
            <w:pPr>
              <w:rPr>
                <w:sz w:val="18"/>
                <w:szCs w:val="18"/>
              </w:rPr>
            </w:pPr>
            <w:r w:rsidDel="00000000" w:rsidR="00000000" w:rsidRPr="00000000">
              <w:rPr>
                <w:b w:val="1"/>
                <w:sz w:val="18"/>
                <w:szCs w:val="18"/>
                <w:rtl w:val="0"/>
              </w:rPr>
              <w:t xml:space="preserve">Funciones</w:t>
            </w:r>
            <w:r w:rsidDel="00000000" w:rsidR="00000000" w:rsidRPr="00000000">
              <w:rPr>
                <w:rtl w:val="0"/>
              </w:rPr>
            </w:r>
          </w:p>
        </w:tc>
        <w:tc>
          <w:tcPr>
            <w:vAlign w:val="center"/>
          </w:tcPr>
          <w:p w:rsidR="00000000" w:rsidDel="00000000" w:rsidP="00000000" w:rsidRDefault="00000000" w:rsidRPr="00000000" w14:paraId="0000073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3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3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3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40">
            <w:pPr>
              <w:rPr>
                <w:sz w:val="18"/>
                <w:szCs w:val="18"/>
              </w:rPr>
            </w:pPr>
            <w:r w:rsidDel="00000000" w:rsidR="00000000" w:rsidRPr="00000000">
              <w:rPr>
                <w:sz w:val="18"/>
                <w:szCs w:val="18"/>
                <w:rtl w:val="0"/>
              </w:rPr>
              <w:t xml:space="preserve">Despliegue en pantalla de curva pletismográfia o barra indicadora de pulso</w:t>
            </w:r>
          </w:p>
        </w:tc>
        <w:tc>
          <w:tcPr>
            <w:vAlign w:val="center"/>
          </w:tcPr>
          <w:p w:rsidR="00000000" w:rsidDel="00000000" w:rsidP="00000000" w:rsidRDefault="00000000" w:rsidRPr="00000000" w14:paraId="0000074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4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4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4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45">
            <w:pPr>
              <w:rPr>
                <w:sz w:val="18"/>
                <w:szCs w:val="18"/>
              </w:rPr>
            </w:pPr>
            <w:r w:rsidDel="00000000" w:rsidR="00000000" w:rsidRPr="00000000">
              <w:rPr>
                <w:sz w:val="18"/>
                <w:szCs w:val="18"/>
                <w:rtl w:val="0"/>
              </w:rPr>
              <w:t xml:space="preserve">Despliegue en pantalla de valores numéricos de SpO2, FC e IP.</w:t>
            </w:r>
          </w:p>
        </w:tc>
        <w:tc>
          <w:tcPr>
            <w:vAlign w:val="center"/>
          </w:tcPr>
          <w:p w:rsidR="00000000" w:rsidDel="00000000" w:rsidP="00000000" w:rsidRDefault="00000000" w:rsidRPr="00000000" w14:paraId="0000074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4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4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4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4A">
            <w:pPr>
              <w:rPr>
                <w:sz w:val="18"/>
                <w:szCs w:val="18"/>
              </w:rPr>
            </w:pPr>
            <w:r w:rsidDel="00000000" w:rsidR="00000000" w:rsidRPr="00000000">
              <w:rPr>
                <w:sz w:val="18"/>
                <w:szCs w:val="18"/>
                <w:rtl w:val="0"/>
              </w:rPr>
              <w:t xml:space="preserve">Apagado automático</w:t>
            </w:r>
          </w:p>
        </w:tc>
        <w:tc>
          <w:tcPr>
            <w:vAlign w:val="center"/>
          </w:tcPr>
          <w:p w:rsidR="00000000" w:rsidDel="00000000" w:rsidP="00000000" w:rsidRDefault="00000000" w:rsidRPr="00000000" w14:paraId="0000074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4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4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4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4F">
            <w:pPr>
              <w:rPr>
                <w:sz w:val="18"/>
                <w:szCs w:val="18"/>
              </w:rPr>
            </w:pPr>
            <w:r w:rsidDel="00000000" w:rsidR="00000000" w:rsidRPr="00000000">
              <w:rPr>
                <w:sz w:val="18"/>
                <w:szCs w:val="18"/>
                <w:rtl w:val="0"/>
              </w:rPr>
              <w:t xml:space="preserve">Medición SPO2: Rango de 70% a 99%, o mejor.</w:t>
            </w:r>
          </w:p>
        </w:tc>
        <w:tc>
          <w:tcPr>
            <w:vAlign w:val="center"/>
          </w:tcPr>
          <w:p w:rsidR="00000000" w:rsidDel="00000000" w:rsidP="00000000" w:rsidRDefault="00000000" w:rsidRPr="00000000" w14:paraId="0000075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5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5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5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54">
            <w:pPr>
              <w:rPr>
                <w:sz w:val="18"/>
                <w:szCs w:val="18"/>
              </w:rPr>
            </w:pPr>
            <w:sdt>
              <w:sdtPr>
                <w:tag w:val="goog_rdk_9"/>
              </w:sdtPr>
              <w:sdtContent>
                <w:r w:rsidDel="00000000" w:rsidR="00000000" w:rsidRPr="00000000">
                  <w:rPr>
                    <w:rFonts w:ascii="Arial Unicode MS" w:cs="Arial Unicode MS" w:eastAsia="Arial Unicode MS" w:hAnsi="Arial Unicode MS"/>
                    <w:sz w:val="18"/>
                    <w:szCs w:val="18"/>
                    <w:rtl w:val="0"/>
                  </w:rPr>
                  <w:t xml:space="preserve">Precisión SPO2 ≤ 1%</w:t>
                </w:r>
              </w:sdtContent>
            </w:sdt>
          </w:p>
        </w:tc>
        <w:tc>
          <w:tcPr>
            <w:vAlign w:val="center"/>
          </w:tcPr>
          <w:p w:rsidR="00000000" w:rsidDel="00000000" w:rsidP="00000000" w:rsidRDefault="00000000" w:rsidRPr="00000000" w14:paraId="0000075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5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5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5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59">
            <w:pPr>
              <w:rPr>
                <w:sz w:val="18"/>
                <w:szCs w:val="18"/>
              </w:rPr>
            </w:pPr>
            <w:r w:rsidDel="00000000" w:rsidR="00000000" w:rsidRPr="00000000">
              <w:rPr>
                <w:sz w:val="18"/>
                <w:szCs w:val="18"/>
                <w:rtl w:val="0"/>
              </w:rPr>
              <w:t xml:space="preserve">Medición pulso: Rango de 30 ppm a 240 ppm, o mejor.</w:t>
            </w:r>
          </w:p>
        </w:tc>
        <w:tc>
          <w:tcPr>
            <w:vAlign w:val="center"/>
          </w:tcPr>
          <w:p w:rsidR="00000000" w:rsidDel="00000000" w:rsidP="00000000" w:rsidRDefault="00000000" w:rsidRPr="00000000" w14:paraId="0000075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5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5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5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5E">
            <w:pPr>
              <w:rPr>
                <w:sz w:val="18"/>
                <w:szCs w:val="18"/>
              </w:rPr>
            </w:pPr>
            <w:sdt>
              <w:sdtPr>
                <w:tag w:val="goog_rdk_10"/>
              </w:sdtPr>
              <w:sdtContent>
                <w:r w:rsidDel="00000000" w:rsidR="00000000" w:rsidRPr="00000000">
                  <w:rPr>
                    <w:rFonts w:ascii="Arial Unicode MS" w:cs="Arial Unicode MS" w:eastAsia="Arial Unicode MS" w:hAnsi="Arial Unicode MS"/>
                    <w:sz w:val="18"/>
                    <w:szCs w:val="18"/>
                    <w:rtl w:val="0"/>
                  </w:rPr>
                  <w:t xml:space="preserve">Precisión pulso ≤ 2  ppm (o su equivalente)</w:t>
                </w:r>
              </w:sdtContent>
            </w:sdt>
          </w:p>
        </w:tc>
        <w:tc>
          <w:tcPr>
            <w:vAlign w:val="center"/>
          </w:tcPr>
          <w:p w:rsidR="00000000" w:rsidDel="00000000" w:rsidP="00000000" w:rsidRDefault="00000000" w:rsidRPr="00000000" w14:paraId="0000075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6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6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6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63">
            <w:pPr>
              <w:rPr>
                <w:sz w:val="18"/>
                <w:szCs w:val="18"/>
              </w:rPr>
            </w:pPr>
            <w:r w:rsidDel="00000000" w:rsidR="00000000" w:rsidRPr="00000000">
              <w:rPr>
                <w:sz w:val="18"/>
                <w:szCs w:val="18"/>
                <w:rtl w:val="0"/>
              </w:rPr>
              <w:t xml:space="preserve">Tono audible de pulso</w:t>
            </w:r>
          </w:p>
        </w:tc>
        <w:tc>
          <w:tcPr>
            <w:vAlign w:val="center"/>
          </w:tcPr>
          <w:p w:rsidR="00000000" w:rsidDel="00000000" w:rsidP="00000000" w:rsidRDefault="00000000" w:rsidRPr="00000000" w14:paraId="0000076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6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6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6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68">
            <w:pPr>
              <w:rPr>
                <w:sz w:val="18"/>
                <w:szCs w:val="18"/>
              </w:rPr>
            </w:pPr>
            <w:r w:rsidDel="00000000" w:rsidR="00000000" w:rsidRPr="00000000">
              <w:rPr>
                <w:sz w:val="18"/>
                <w:szCs w:val="18"/>
                <w:rtl w:val="0"/>
              </w:rPr>
              <w:t xml:space="preserve">Con capacidad de transferencia de datos a la PC</w:t>
            </w:r>
          </w:p>
        </w:tc>
        <w:tc>
          <w:tcPr>
            <w:vAlign w:val="center"/>
          </w:tcPr>
          <w:p w:rsidR="00000000" w:rsidDel="00000000" w:rsidP="00000000" w:rsidRDefault="00000000" w:rsidRPr="00000000" w14:paraId="000007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6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6D">
            <w:pPr>
              <w:rPr>
                <w:sz w:val="18"/>
                <w:szCs w:val="18"/>
              </w:rPr>
            </w:pPr>
            <w:r w:rsidDel="00000000" w:rsidR="00000000" w:rsidRPr="00000000">
              <w:rPr>
                <w:b w:val="1"/>
                <w:sz w:val="18"/>
                <w:szCs w:val="18"/>
                <w:rtl w:val="0"/>
              </w:rPr>
              <w:t xml:space="preserve">Alarmas</w:t>
            </w:r>
            <w:r w:rsidDel="00000000" w:rsidR="00000000" w:rsidRPr="00000000">
              <w:rPr>
                <w:rtl w:val="0"/>
              </w:rPr>
            </w:r>
          </w:p>
        </w:tc>
        <w:tc>
          <w:tcPr>
            <w:vAlign w:val="center"/>
          </w:tcPr>
          <w:p w:rsidR="00000000" w:rsidDel="00000000" w:rsidP="00000000" w:rsidRDefault="00000000" w:rsidRPr="00000000" w14:paraId="000007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7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72">
            <w:pPr>
              <w:rPr>
                <w:sz w:val="18"/>
                <w:szCs w:val="18"/>
              </w:rPr>
            </w:pPr>
            <w:r w:rsidDel="00000000" w:rsidR="00000000" w:rsidRPr="00000000">
              <w:rPr>
                <w:sz w:val="18"/>
                <w:szCs w:val="18"/>
                <w:rtl w:val="0"/>
              </w:rPr>
              <w:t xml:space="preserve">Audibles y visuales, configurables por el usuario</w:t>
            </w:r>
          </w:p>
        </w:tc>
        <w:tc>
          <w:tcPr>
            <w:vAlign w:val="center"/>
          </w:tcPr>
          <w:p w:rsidR="00000000" w:rsidDel="00000000" w:rsidP="00000000" w:rsidRDefault="00000000" w:rsidRPr="00000000" w14:paraId="000007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7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77">
            <w:pPr>
              <w:rPr>
                <w:sz w:val="18"/>
                <w:szCs w:val="18"/>
              </w:rPr>
            </w:pPr>
            <w:r w:rsidDel="00000000" w:rsidR="00000000" w:rsidRPr="00000000">
              <w:rPr>
                <w:sz w:val="18"/>
                <w:szCs w:val="18"/>
                <w:rtl w:val="0"/>
              </w:rPr>
              <w:t xml:space="preserve">Alarma de sensor desconectado</w:t>
            </w:r>
          </w:p>
        </w:tc>
        <w:tc>
          <w:tcPr>
            <w:vAlign w:val="center"/>
          </w:tcPr>
          <w:p w:rsidR="00000000" w:rsidDel="00000000" w:rsidP="00000000" w:rsidRDefault="00000000" w:rsidRPr="00000000" w14:paraId="000007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7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7C">
            <w:pPr>
              <w:rPr>
                <w:sz w:val="18"/>
                <w:szCs w:val="18"/>
              </w:rPr>
            </w:pPr>
            <w:r w:rsidDel="00000000" w:rsidR="00000000" w:rsidRPr="00000000">
              <w:rPr>
                <w:sz w:val="18"/>
                <w:szCs w:val="18"/>
                <w:rtl w:val="0"/>
              </w:rPr>
              <w:t xml:space="preserve">Alarma de saturación baja</w:t>
            </w:r>
          </w:p>
        </w:tc>
        <w:tc>
          <w:tcPr>
            <w:vAlign w:val="center"/>
          </w:tcPr>
          <w:p w:rsidR="00000000" w:rsidDel="00000000" w:rsidP="00000000" w:rsidRDefault="00000000" w:rsidRPr="00000000" w14:paraId="000007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7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8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81">
            <w:pPr>
              <w:rPr>
                <w:sz w:val="18"/>
                <w:szCs w:val="18"/>
              </w:rPr>
            </w:pPr>
            <w:r w:rsidDel="00000000" w:rsidR="00000000" w:rsidRPr="00000000">
              <w:rPr>
                <w:sz w:val="18"/>
                <w:szCs w:val="18"/>
                <w:rtl w:val="0"/>
              </w:rPr>
              <w:t xml:space="preserve">Alarma de batería baja</w:t>
            </w:r>
          </w:p>
        </w:tc>
        <w:tc>
          <w:tcPr>
            <w:vAlign w:val="center"/>
          </w:tcPr>
          <w:p w:rsidR="00000000" w:rsidDel="00000000" w:rsidP="00000000" w:rsidRDefault="00000000" w:rsidRPr="00000000" w14:paraId="0000078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8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8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8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86">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78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8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8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8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8B">
            <w:pPr>
              <w:rPr>
                <w:sz w:val="18"/>
                <w:szCs w:val="18"/>
              </w:rPr>
            </w:pPr>
            <w:r w:rsidDel="00000000" w:rsidR="00000000" w:rsidRPr="00000000">
              <w:rPr>
                <w:sz w:val="18"/>
                <w:szCs w:val="18"/>
                <w:rtl w:val="0"/>
              </w:rPr>
              <w:t xml:space="preserve">Un (1) sensor reutilizable adulto/pediátrico</w:t>
            </w:r>
          </w:p>
        </w:tc>
        <w:tc>
          <w:tcPr>
            <w:vAlign w:val="center"/>
          </w:tcPr>
          <w:p w:rsidR="00000000" w:rsidDel="00000000" w:rsidP="00000000" w:rsidRDefault="00000000" w:rsidRPr="00000000" w14:paraId="0000078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8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8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8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90">
            <w:pPr>
              <w:rPr>
                <w:sz w:val="18"/>
                <w:szCs w:val="18"/>
              </w:rPr>
            </w:pPr>
            <w:r w:rsidDel="00000000" w:rsidR="00000000" w:rsidRPr="00000000">
              <w:rPr>
                <w:sz w:val="18"/>
                <w:szCs w:val="18"/>
                <w:rtl w:val="0"/>
              </w:rPr>
              <w:t xml:space="preserve">Un (1) Cargador compatible, (si aplica)</w:t>
            </w:r>
          </w:p>
        </w:tc>
        <w:tc>
          <w:tcPr>
            <w:vAlign w:val="center"/>
          </w:tcPr>
          <w:p w:rsidR="00000000" w:rsidDel="00000000" w:rsidP="00000000" w:rsidRDefault="00000000" w:rsidRPr="00000000" w14:paraId="0000079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9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9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9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95">
            <w:pPr>
              <w:rPr>
                <w:sz w:val="18"/>
                <w:szCs w:val="18"/>
              </w:rPr>
            </w:pPr>
            <w:r w:rsidDel="00000000" w:rsidR="00000000" w:rsidRPr="00000000">
              <w:rPr>
                <w:sz w:val="18"/>
                <w:szCs w:val="18"/>
                <w:rtl w:val="0"/>
              </w:rPr>
              <w:t xml:space="preserve">Un (1) estuche de almacenamiento</w:t>
            </w:r>
          </w:p>
        </w:tc>
        <w:tc>
          <w:tcPr>
            <w:vAlign w:val="center"/>
          </w:tcPr>
          <w:p w:rsidR="00000000" w:rsidDel="00000000" w:rsidP="00000000" w:rsidRDefault="00000000" w:rsidRPr="00000000" w14:paraId="0000079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9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9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9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9A">
            <w:pPr>
              <w:rPr>
                <w:sz w:val="18"/>
                <w:szCs w:val="18"/>
              </w:rPr>
            </w:pPr>
            <w:r w:rsidDel="00000000" w:rsidR="00000000" w:rsidRPr="00000000">
              <w:rPr>
                <w:sz w:val="18"/>
                <w:szCs w:val="18"/>
                <w:rtl w:val="0"/>
              </w:rPr>
              <w:t xml:space="preserve">Un (1) cable de transferencia de datos y software con licencia necesario</w:t>
            </w:r>
          </w:p>
        </w:tc>
        <w:tc>
          <w:tcPr>
            <w:vAlign w:val="center"/>
          </w:tcPr>
          <w:p w:rsidR="00000000" w:rsidDel="00000000" w:rsidP="00000000" w:rsidRDefault="00000000" w:rsidRPr="00000000" w14:paraId="0000079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9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9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9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9F">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7A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A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A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A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4">
            <w:pPr>
              <w:rPr>
                <w:sz w:val="18"/>
                <w:szCs w:val="18"/>
              </w:rPr>
            </w:pPr>
            <w:r w:rsidDel="00000000" w:rsidR="00000000" w:rsidRPr="00000000">
              <w:rPr>
                <w:sz w:val="18"/>
                <w:szCs w:val="18"/>
                <w:rtl w:val="0"/>
              </w:rPr>
              <w:t xml:space="preserve">Alimentación: 120 VAC +/- 10%, 60 +/-10% Hz</w:t>
            </w:r>
          </w:p>
        </w:tc>
        <w:tc>
          <w:tcPr>
            <w:vAlign w:val="center"/>
          </w:tcPr>
          <w:p w:rsidR="00000000" w:rsidDel="00000000" w:rsidP="00000000" w:rsidRDefault="00000000" w:rsidRPr="00000000" w14:paraId="000007A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A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A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A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9">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7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A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AE">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7AF">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7B0">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7B1">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7B2">
            <w:pPr>
              <w:rPr>
                <w:sz w:val="18"/>
                <w:szCs w:val="18"/>
              </w:rPr>
            </w:pPr>
            <w:r w:rsidDel="00000000" w:rsidR="00000000" w:rsidRPr="00000000">
              <w:rPr>
                <w:rtl w:val="0"/>
              </w:rPr>
            </w:r>
          </w:p>
        </w:tc>
        <w:tc>
          <w:tcPr>
            <w:vAlign w:val="center"/>
          </w:tcPr>
          <w:p w:rsidR="00000000" w:rsidDel="00000000" w:rsidP="00000000" w:rsidRDefault="00000000" w:rsidRPr="00000000" w14:paraId="000007B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B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B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B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B7">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7B8">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7B9">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7BA">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7BB">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7BC">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7B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B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B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C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1">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7C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C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C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C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6">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7C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C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C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C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CB">
            <w:pPr>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7C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C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C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C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0">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7D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D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D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D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5">
            <w:pPr>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vAlign w:val="center"/>
          </w:tcPr>
          <w:p w:rsidR="00000000" w:rsidDel="00000000" w:rsidP="00000000" w:rsidRDefault="00000000" w:rsidRPr="00000000" w14:paraId="000007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D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D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A">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7D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D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D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D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DF">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7E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E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E2">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7E3">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7E4">
      <w:pPr>
        <w:spacing w:line="276"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7E5">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7E6">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7 - TERMÓMETRO DIGITAL INFRARROJO</w:t>
      </w:r>
      <w:r w:rsidDel="00000000" w:rsidR="00000000" w:rsidRPr="00000000">
        <w:rPr>
          <w:rtl w:val="0"/>
        </w:rPr>
      </w:r>
    </w:p>
    <w:tbl>
      <w:tblPr>
        <w:tblStyle w:val="Table14"/>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7E7">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7E8">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7E9">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7EA">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7EB">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7EC">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7ED">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EE">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7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F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F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3">
            <w:pPr>
              <w:spacing w:line="276" w:lineRule="auto"/>
              <w:rPr>
                <w:sz w:val="18"/>
                <w:szCs w:val="18"/>
              </w:rPr>
            </w:pPr>
            <w:r w:rsidDel="00000000" w:rsidR="00000000" w:rsidRPr="00000000">
              <w:rPr>
                <w:sz w:val="18"/>
                <w:szCs w:val="18"/>
                <w:rtl w:val="0"/>
              </w:rPr>
              <w:t xml:space="preserve">Pantalla Display, digital, LCD, TFT o LED</w:t>
            </w:r>
          </w:p>
        </w:tc>
        <w:tc>
          <w:tcPr>
            <w:vAlign w:val="center"/>
          </w:tcPr>
          <w:p w:rsidR="00000000" w:rsidDel="00000000" w:rsidP="00000000" w:rsidRDefault="00000000" w:rsidRPr="00000000" w14:paraId="000007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F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F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8">
            <w:pPr>
              <w:spacing w:line="276" w:lineRule="auto"/>
              <w:rPr>
                <w:sz w:val="18"/>
                <w:szCs w:val="18"/>
              </w:rPr>
            </w:pPr>
            <w:r w:rsidDel="00000000" w:rsidR="00000000" w:rsidRPr="00000000">
              <w:rPr>
                <w:sz w:val="18"/>
                <w:szCs w:val="18"/>
                <w:rtl w:val="0"/>
              </w:rPr>
              <w:t xml:space="preserve">Unidades de medida: grados Celsius (°C)</w:t>
            </w:r>
          </w:p>
        </w:tc>
        <w:tc>
          <w:tcPr>
            <w:vAlign w:val="center"/>
          </w:tcPr>
          <w:p w:rsidR="00000000" w:rsidDel="00000000" w:rsidP="00000000" w:rsidRDefault="00000000" w:rsidRPr="00000000" w14:paraId="000007F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F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7F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7F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7FD">
            <w:pPr>
              <w:spacing w:line="276" w:lineRule="auto"/>
              <w:rPr>
                <w:sz w:val="18"/>
                <w:szCs w:val="18"/>
              </w:rPr>
            </w:pPr>
            <w:sdt>
              <w:sdtPr>
                <w:tag w:val="goog_rdk_11"/>
              </w:sdtPr>
              <w:sdtContent>
                <w:r w:rsidDel="00000000" w:rsidR="00000000" w:rsidRPr="00000000">
                  <w:rPr>
                    <w:rFonts w:ascii="Arial Unicode MS" w:cs="Arial Unicode MS" w:eastAsia="Arial Unicode MS" w:hAnsi="Arial Unicode MS"/>
                    <w:sz w:val="18"/>
                    <w:szCs w:val="18"/>
                    <w:rtl w:val="0"/>
                  </w:rPr>
                  <w:t xml:space="preserve">Precisión ≤ 0.3 °C</w:t>
                </w:r>
              </w:sdtContent>
            </w:sdt>
          </w:p>
        </w:tc>
        <w:tc>
          <w:tcPr>
            <w:vAlign w:val="center"/>
          </w:tcPr>
          <w:p w:rsidR="00000000" w:rsidDel="00000000" w:rsidP="00000000" w:rsidRDefault="00000000" w:rsidRPr="00000000" w14:paraId="000007F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7F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0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0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2">
            <w:pPr>
              <w:spacing w:line="276" w:lineRule="auto"/>
              <w:rPr>
                <w:sz w:val="18"/>
                <w:szCs w:val="18"/>
              </w:rPr>
            </w:pPr>
            <w:r w:rsidDel="00000000" w:rsidR="00000000" w:rsidRPr="00000000">
              <w:rPr>
                <w:sz w:val="18"/>
                <w:szCs w:val="18"/>
                <w:rtl w:val="0"/>
              </w:rPr>
              <w:t xml:space="preserve">Resolución: 0.1°C o mejor</w:t>
            </w:r>
          </w:p>
        </w:tc>
        <w:tc>
          <w:tcPr>
            <w:vAlign w:val="center"/>
          </w:tcPr>
          <w:p w:rsidR="00000000" w:rsidDel="00000000" w:rsidP="00000000" w:rsidRDefault="00000000" w:rsidRPr="00000000" w14:paraId="0000080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0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0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0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7">
            <w:pPr>
              <w:spacing w:line="276" w:lineRule="auto"/>
              <w:rPr>
                <w:sz w:val="18"/>
                <w:szCs w:val="18"/>
              </w:rPr>
            </w:pPr>
            <w:r w:rsidDel="00000000" w:rsidR="00000000" w:rsidRPr="00000000">
              <w:rPr>
                <w:sz w:val="18"/>
                <w:szCs w:val="18"/>
                <w:rtl w:val="0"/>
              </w:rPr>
              <w:t xml:space="preserve">Medición de temperatura corporal vía método infrarrojo, sin contacto</w:t>
            </w:r>
          </w:p>
        </w:tc>
        <w:tc>
          <w:tcPr>
            <w:vAlign w:val="center"/>
          </w:tcPr>
          <w:p w:rsidR="00000000" w:rsidDel="00000000" w:rsidP="00000000" w:rsidRDefault="00000000" w:rsidRPr="00000000" w14:paraId="0000080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0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0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0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0C">
            <w:pPr>
              <w:spacing w:line="276" w:lineRule="auto"/>
              <w:rPr>
                <w:sz w:val="18"/>
                <w:szCs w:val="18"/>
              </w:rPr>
            </w:pPr>
            <w:r w:rsidDel="00000000" w:rsidR="00000000" w:rsidRPr="00000000">
              <w:rPr>
                <w:sz w:val="18"/>
                <w:szCs w:val="18"/>
                <w:rtl w:val="0"/>
              </w:rPr>
              <w:t xml:space="preserve">Rango de medición de temperatura corporal mínimo de 34 °C a 42 °C</w:t>
            </w:r>
          </w:p>
        </w:tc>
        <w:tc>
          <w:tcPr>
            <w:vAlign w:val="center"/>
          </w:tcPr>
          <w:p w:rsidR="00000000" w:rsidDel="00000000" w:rsidP="00000000" w:rsidRDefault="00000000" w:rsidRPr="00000000" w14:paraId="0000080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0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0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1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1">
            <w:pPr>
              <w:spacing w:line="276" w:lineRule="auto"/>
              <w:rPr>
                <w:sz w:val="18"/>
                <w:szCs w:val="18"/>
              </w:rPr>
            </w:pPr>
            <w:sdt>
              <w:sdtPr>
                <w:tag w:val="goog_rdk_12"/>
              </w:sdtPr>
              <w:sdtContent>
                <w:r w:rsidDel="00000000" w:rsidR="00000000" w:rsidRPr="00000000">
                  <w:rPr>
                    <w:rFonts w:ascii="Arial Unicode MS" w:cs="Arial Unicode MS" w:eastAsia="Arial Unicode MS" w:hAnsi="Arial Unicode MS"/>
                    <w:sz w:val="18"/>
                    <w:szCs w:val="18"/>
                    <w:rtl w:val="0"/>
                  </w:rPr>
                  <w:t xml:space="preserve">Distancia de medición ≤ 6 cm</w:t>
                </w:r>
              </w:sdtContent>
            </w:sdt>
          </w:p>
        </w:tc>
        <w:tc>
          <w:tcPr>
            <w:vAlign w:val="center"/>
          </w:tcPr>
          <w:p w:rsidR="00000000" w:rsidDel="00000000" w:rsidP="00000000" w:rsidRDefault="00000000" w:rsidRPr="00000000" w14:paraId="0000081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1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1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1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6">
            <w:pPr>
              <w:spacing w:line="276" w:lineRule="auto"/>
              <w:rPr>
                <w:sz w:val="18"/>
                <w:szCs w:val="18"/>
              </w:rPr>
            </w:pPr>
            <w:sdt>
              <w:sdtPr>
                <w:tag w:val="goog_rdk_13"/>
              </w:sdtPr>
              <w:sdtContent>
                <w:r w:rsidDel="00000000" w:rsidR="00000000" w:rsidRPr="00000000">
                  <w:rPr>
                    <w:rFonts w:ascii="Arial Unicode MS" w:cs="Arial Unicode MS" w:eastAsia="Arial Unicode MS" w:hAnsi="Arial Unicode MS"/>
                    <w:sz w:val="18"/>
                    <w:szCs w:val="18"/>
                    <w:rtl w:val="0"/>
                  </w:rPr>
                  <w:t xml:space="preserve">Tiempo de respuesta ≤ 1 segundos</w:t>
                </w:r>
              </w:sdtContent>
            </w:sdt>
          </w:p>
        </w:tc>
        <w:tc>
          <w:tcPr>
            <w:vAlign w:val="center"/>
          </w:tcPr>
          <w:p w:rsidR="00000000" w:rsidDel="00000000" w:rsidP="00000000" w:rsidRDefault="00000000" w:rsidRPr="00000000" w14:paraId="0000081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1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1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1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1B">
            <w:pPr>
              <w:spacing w:line="276" w:lineRule="auto"/>
              <w:rPr>
                <w:sz w:val="18"/>
                <w:szCs w:val="18"/>
              </w:rPr>
            </w:pPr>
            <w:r w:rsidDel="00000000" w:rsidR="00000000" w:rsidRPr="00000000">
              <w:rPr>
                <w:sz w:val="18"/>
                <w:szCs w:val="18"/>
                <w:rtl w:val="0"/>
              </w:rPr>
              <w:t xml:space="preserve">Alarma de temperatura alta audible y/o visual</w:t>
            </w:r>
          </w:p>
        </w:tc>
        <w:tc>
          <w:tcPr>
            <w:vAlign w:val="center"/>
          </w:tcPr>
          <w:p w:rsidR="00000000" w:rsidDel="00000000" w:rsidP="00000000" w:rsidRDefault="00000000" w:rsidRPr="00000000" w14:paraId="0000081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1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1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1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0">
            <w:pPr>
              <w:spacing w:line="276" w:lineRule="auto"/>
              <w:rPr>
                <w:sz w:val="18"/>
                <w:szCs w:val="18"/>
              </w:rPr>
            </w:pPr>
            <w:r w:rsidDel="00000000" w:rsidR="00000000" w:rsidRPr="00000000">
              <w:rPr>
                <w:sz w:val="18"/>
                <w:szCs w:val="18"/>
                <w:rtl w:val="0"/>
              </w:rPr>
              <w:t xml:space="preserve">Memoria para al menos 20 mediciones</w:t>
            </w:r>
          </w:p>
        </w:tc>
        <w:tc>
          <w:tcPr>
            <w:vAlign w:val="center"/>
          </w:tcPr>
          <w:p w:rsidR="00000000" w:rsidDel="00000000" w:rsidP="00000000" w:rsidRDefault="00000000" w:rsidRPr="00000000" w14:paraId="0000082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2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2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2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5">
            <w:pPr>
              <w:spacing w:line="276" w:lineRule="auto"/>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82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2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2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2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A">
            <w:pPr>
              <w:spacing w:line="276" w:lineRule="auto"/>
              <w:rPr>
                <w:sz w:val="18"/>
                <w:szCs w:val="18"/>
              </w:rPr>
            </w:pPr>
            <w:r w:rsidDel="00000000" w:rsidR="00000000" w:rsidRPr="00000000">
              <w:rPr>
                <w:sz w:val="18"/>
                <w:szCs w:val="18"/>
                <w:rtl w:val="0"/>
              </w:rPr>
              <w:t xml:space="preserve">Un (1) juego de baterías alcalinas compatibles recargables</w:t>
            </w:r>
          </w:p>
        </w:tc>
        <w:tc>
          <w:tcPr>
            <w:vAlign w:val="center"/>
          </w:tcPr>
          <w:p w:rsidR="00000000" w:rsidDel="00000000" w:rsidP="00000000" w:rsidRDefault="00000000" w:rsidRPr="00000000" w14:paraId="0000082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2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2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2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2F">
            <w:pPr>
              <w:spacing w:line="276" w:lineRule="auto"/>
              <w:rPr>
                <w:sz w:val="18"/>
                <w:szCs w:val="18"/>
              </w:rPr>
            </w:pPr>
            <w:r w:rsidDel="00000000" w:rsidR="00000000" w:rsidRPr="00000000">
              <w:rPr>
                <w:sz w:val="18"/>
                <w:szCs w:val="18"/>
                <w:rtl w:val="0"/>
              </w:rPr>
              <w:t xml:space="preserve">Un (1) cargador de baterías</w:t>
            </w:r>
          </w:p>
        </w:tc>
        <w:tc>
          <w:tcPr>
            <w:vAlign w:val="center"/>
          </w:tcPr>
          <w:p w:rsidR="00000000" w:rsidDel="00000000" w:rsidP="00000000" w:rsidRDefault="00000000" w:rsidRPr="00000000" w14:paraId="0000083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3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3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3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4">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83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3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3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3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39">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83A">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83B">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83C">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83D">
            <w:pPr>
              <w:rPr>
                <w:sz w:val="18"/>
                <w:szCs w:val="18"/>
              </w:rPr>
            </w:pPr>
            <w:r w:rsidDel="00000000" w:rsidR="00000000" w:rsidRPr="00000000">
              <w:rPr>
                <w:rtl w:val="0"/>
              </w:rPr>
            </w:r>
          </w:p>
        </w:tc>
        <w:tc>
          <w:tcPr>
            <w:vAlign w:val="center"/>
          </w:tcPr>
          <w:p w:rsidR="00000000" w:rsidDel="00000000" w:rsidP="00000000" w:rsidRDefault="00000000" w:rsidRPr="00000000" w14:paraId="0000083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3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4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4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2">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843">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844">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845">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846">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847">
            <w:pPr>
              <w:spacing w:line="276" w:lineRule="auto"/>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84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4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4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4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4C">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84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4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4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5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51">
            <w:pPr>
              <w:spacing w:line="276" w:lineRule="auto"/>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85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5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5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5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56">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85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5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5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5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5B">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85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5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5E">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85F">
      <w:pPr>
        <w:rPr>
          <w:rFonts w:ascii="Calibri" w:cs="Calibri" w:eastAsia="Calibri" w:hAnsi="Calibri"/>
          <w:b w:val="1"/>
          <w:sz w:val="24"/>
          <w:szCs w:val="24"/>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r w:rsidDel="00000000" w:rsidR="00000000" w:rsidRPr="00000000">
        <w:rPr>
          <w:rFonts w:ascii="Calibri" w:cs="Calibri" w:eastAsia="Calibri" w:hAnsi="Calibri"/>
          <w:b w:val="1"/>
          <w:sz w:val="24"/>
          <w:szCs w:val="24"/>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860">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8 - DETECTOR DOPPLER FETAL PORTÁTIL</w:t>
      </w:r>
      <w:r w:rsidDel="00000000" w:rsidR="00000000" w:rsidRPr="00000000">
        <w:rPr>
          <w:rtl w:val="0"/>
        </w:rPr>
      </w:r>
    </w:p>
    <w:tbl>
      <w:tblPr>
        <w:tblStyle w:val="Table15"/>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861">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862">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863">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864">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865">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866">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867">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68">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8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6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6D">
            <w:pPr>
              <w:rPr>
                <w:sz w:val="18"/>
                <w:szCs w:val="18"/>
              </w:rPr>
            </w:pPr>
            <w:r w:rsidDel="00000000" w:rsidR="00000000" w:rsidRPr="00000000">
              <w:rPr>
                <w:sz w:val="18"/>
                <w:szCs w:val="18"/>
                <w:rtl w:val="0"/>
              </w:rPr>
              <w:t xml:space="preserve">Pantalla: LCD, TFT o LED monocromática retroiluminada o a color de al menos 2"</w:t>
            </w:r>
          </w:p>
        </w:tc>
        <w:tc>
          <w:tcPr>
            <w:vAlign w:val="center"/>
          </w:tcPr>
          <w:p w:rsidR="00000000" w:rsidDel="00000000" w:rsidP="00000000" w:rsidRDefault="00000000" w:rsidRPr="00000000" w14:paraId="000008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7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72">
            <w:pPr>
              <w:rPr>
                <w:sz w:val="18"/>
                <w:szCs w:val="18"/>
              </w:rPr>
            </w:pPr>
            <w:r w:rsidDel="00000000" w:rsidR="00000000" w:rsidRPr="00000000">
              <w:rPr>
                <w:b w:val="1"/>
                <w:sz w:val="18"/>
                <w:szCs w:val="18"/>
                <w:rtl w:val="0"/>
              </w:rPr>
              <w:t xml:space="preserve">Transductor</w:t>
            </w:r>
            <w:r w:rsidDel="00000000" w:rsidR="00000000" w:rsidRPr="00000000">
              <w:rPr>
                <w:rtl w:val="0"/>
              </w:rPr>
            </w:r>
          </w:p>
        </w:tc>
        <w:tc>
          <w:tcPr>
            <w:vAlign w:val="center"/>
          </w:tcPr>
          <w:p w:rsidR="00000000" w:rsidDel="00000000" w:rsidP="00000000" w:rsidRDefault="00000000" w:rsidRPr="00000000" w14:paraId="000008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7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77">
            <w:pPr>
              <w:rPr>
                <w:sz w:val="18"/>
                <w:szCs w:val="18"/>
              </w:rPr>
            </w:pPr>
            <w:r w:rsidDel="00000000" w:rsidR="00000000" w:rsidRPr="00000000">
              <w:rPr>
                <w:sz w:val="18"/>
                <w:szCs w:val="18"/>
                <w:rtl w:val="0"/>
              </w:rPr>
              <w:t xml:space="preserve">Frecuencia: Mínimo 2 Mhz</w:t>
            </w:r>
          </w:p>
        </w:tc>
        <w:tc>
          <w:tcPr>
            <w:vAlign w:val="center"/>
          </w:tcPr>
          <w:p w:rsidR="00000000" w:rsidDel="00000000" w:rsidP="00000000" w:rsidRDefault="00000000" w:rsidRPr="00000000" w14:paraId="000008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7A">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7C">
            <w:pPr>
              <w:rPr>
                <w:sz w:val="18"/>
                <w:szCs w:val="18"/>
              </w:rPr>
            </w:pPr>
            <w:sdt>
              <w:sdtPr>
                <w:tag w:val="goog_rdk_14"/>
              </w:sdtPr>
              <w:sdtContent>
                <w:r w:rsidDel="00000000" w:rsidR="00000000" w:rsidRPr="00000000">
                  <w:rPr>
                    <w:rFonts w:ascii="Arial Unicode MS" w:cs="Arial Unicode MS" w:eastAsia="Arial Unicode MS" w:hAnsi="Arial Unicode MS"/>
                    <w:sz w:val="18"/>
                    <w:szCs w:val="18"/>
                    <w:rtl w:val="0"/>
                  </w:rPr>
                  <w:t xml:space="preserve">Intensidad: ≤ 10 mW/cm2</w:t>
                </w:r>
              </w:sdtContent>
            </w:sdt>
          </w:p>
        </w:tc>
        <w:tc>
          <w:tcPr>
            <w:vAlign w:val="center"/>
          </w:tcPr>
          <w:p w:rsidR="00000000" w:rsidDel="00000000" w:rsidP="00000000" w:rsidRDefault="00000000" w:rsidRPr="00000000" w14:paraId="000008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7F">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8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81">
            <w:pPr>
              <w:rPr>
                <w:sz w:val="18"/>
                <w:szCs w:val="18"/>
              </w:rPr>
            </w:pPr>
            <w:r w:rsidDel="00000000" w:rsidR="00000000" w:rsidRPr="00000000">
              <w:rPr>
                <w:sz w:val="18"/>
                <w:szCs w:val="18"/>
                <w:rtl w:val="0"/>
              </w:rPr>
              <w:t xml:space="preserve">Potencia del audio de al menos 0.5W</w:t>
            </w:r>
          </w:p>
        </w:tc>
        <w:tc>
          <w:tcPr>
            <w:vAlign w:val="center"/>
          </w:tcPr>
          <w:p w:rsidR="00000000" w:rsidDel="00000000" w:rsidP="00000000" w:rsidRDefault="00000000" w:rsidRPr="00000000" w14:paraId="0000088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8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84">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8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86">
            <w:pPr>
              <w:rPr>
                <w:sz w:val="18"/>
                <w:szCs w:val="18"/>
              </w:rPr>
            </w:pPr>
            <w:r w:rsidDel="00000000" w:rsidR="00000000" w:rsidRPr="00000000">
              <w:rPr>
                <w:b w:val="1"/>
                <w:sz w:val="18"/>
                <w:szCs w:val="18"/>
                <w:rtl w:val="0"/>
              </w:rPr>
              <w:t xml:space="preserve">Funciones</w:t>
            </w:r>
            <w:r w:rsidDel="00000000" w:rsidR="00000000" w:rsidRPr="00000000">
              <w:rPr>
                <w:rtl w:val="0"/>
              </w:rPr>
            </w:r>
          </w:p>
        </w:tc>
        <w:tc>
          <w:tcPr>
            <w:vAlign w:val="center"/>
          </w:tcPr>
          <w:p w:rsidR="00000000" w:rsidDel="00000000" w:rsidP="00000000" w:rsidRDefault="00000000" w:rsidRPr="00000000" w14:paraId="0000088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8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8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8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8B">
            <w:pPr>
              <w:rPr>
                <w:sz w:val="18"/>
                <w:szCs w:val="18"/>
              </w:rPr>
            </w:pPr>
            <w:r w:rsidDel="00000000" w:rsidR="00000000" w:rsidRPr="00000000">
              <w:rPr>
                <w:sz w:val="18"/>
                <w:szCs w:val="18"/>
                <w:rtl w:val="0"/>
              </w:rPr>
              <w:t xml:space="preserve">Detección de frecuencia cardíaca fetal</w:t>
            </w:r>
          </w:p>
        </w:tc>
        <w:tc>
          <w:tcPr>
            <w:vAlign w:val="center"/>
          </w:tcPr>
          <w:p w:rsidR="00000000" w:rsidDel="00000000" w:rsidP="00000000" w:rsidRDefault="00000000" w:rsidRPr="00000000" w14:paraId="0000088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8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8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8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90">
            <w:pPr>
              <w:rPr>
                <w:sz w:val="18"/>
                <w:szCs w:val="18"/>
              </w:rPr>
            </w:pPr>
            <w:r w:rsidDel="00000000" w:rsidR="00000000" w:rsidRPr="00000000">
              <w:rPr>
                <w:sz w:val="18"/>
                <w:szCs w:val="18"/>
                <w:rtl w:val="0"/>
              </w:rPr>
              <w:t xml:space="preserve">Salida de sonido por medio de altavoz integrado</w:t>
            </w:r>
          </w:p>
        </w:tc>
        <w:tc>
          <w:tcPr>
            <w:vAlign w:val="center"/>
          </w:tcPr>
          <w:p w:rsidR="00000000" w:rsidDel="00000000" w:rsidP="00000000" w:rsidRDefault="00000000" w:rsidRPr="00000000" w14:paraId="0000089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9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9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9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95">
            <w:pPr>
              <w:rPr>
                <w:sz w:val="18"/>
                <w:szCs w:val="18"/>
              </w:rPr>
            </w:pPr>
            <w:r w:rsidDel="00000000" w:rsidR="00000000" w:rsidRPr="00000000">
              <w:rPr>
                <w:sz w:val="18"/>
                <w:szCs w:val="18"/>
                <w:rtl w:val="0"/>
              </w:rPr>
              <w:t xml:space="preserve">Apagado automático (después de tiempo de espera sin señal)</w:t>
            </w:r>
          </w:p>
        </w:tc>
        <w:tc>
          <w:tcPr>
            <w:vAlign w:val="center"/>
          </w:tcPr>
          <w:p w:rsidR="00000000" w:rsidDel="00000000" w:rsidP="00000000" w:rsidRDefault="00000000" w:rsidRPr="00000000" w14:paraId="0000089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9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9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9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9A">
            <w:pPr>
              <w:rPr>
                <w:sz w:val="18"/>
                <w:szCs w:val="18"/>
              </w:rPr>
            </w:pPr>
            <w:r w:rsidDel="00000000" w:rsidR="00000000" w:rsidRPr="00000000">
              <w:rPr>
                <w:sz w:val="18"/>
                <w:szCs w:val="18"/>
                <w:rtl w:val="0"/>
              </w:rPr>
              <w:t xml:space="preserve">Indicación en pantalla de nivel de batería</w:t>
            </w:r>
          </w:p>
        </w:tc>
        <w:tc>
          <w:tcPr>
            <w:vAlign w:val="center"/>
          </w:tcPr>
          <w:p w:rsidR="00000000" w:rsidDel="00000000" w:rsidP="00000000" w:rsidRDefault="00000000" w:rsidRPr="00000000" w14:paraId="0000089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9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9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9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9F">
            <w:pPr>
              <w:rPr>
                <w:sz w:val="18"/>
                <w:szCs w:val="18"/>
              </w:rPr>
            </w:pPr>
            <w:r w:rsidDel="00000000" w:rsidR="00000000" w:rsidRPr="00000000">
              <w:rPr>
                <w:b w:val="1"/>
                <w:sz w:val="18"/>
                <w:szCs w:val="18"/>
                <w:rtl w:val="0"/>
              </w:rPr>
              <w:t xml:space="preserve">Alimentación eléctrica</w:t>
            </w:r>
            <w:r w:rsidDel="00000000" w:rsidR="00000000" w:rsidRPr="00000000">
              <w:rPr>
                <w:rtl w:val="0"/>
              </w:rPr>
            </w:r>
          </w:p>
        </w:tc>
        <w:tc>
          <w:tcPr>
            <w:vAlign w:val="center"/>
          </w:tcPr>
          <w:p w:rsidR="00000000" w:rsidDel="00000000" w:rsidP="00000000" w:rsidRDefault="00000000" w:rsidRPr="00000000" w14:paraId="000008A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A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A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A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A4">
            <w:pPr>
              <w:rPr>
                <w:sz w:val="18"/>
                <w:szCs w:val="18"/>
              </w:rPr>
            </w:pPr>
            <w:r w:rsidDel="00000000" w:rsidR="00000000" w:rsidRPr="00000000">
              <w:rPr>
                <w:sz w:val="18"/>
                <w:szCs w:val="18"/>
                <w:rtl w:val="0"/>
              </w:rPr>
              <w:t xml:space="preserve">Alimentación: 120 VAC +/-10%, 60 +/-10% Hz</w:t>
            </w:r>
          </w:p>
        </w:tc>
        <w:tc>
          <w:tcPr>
            <w:vAlign w:val="center"/>
          </w:tcPr>
          <w:p w:rsidR="00000000" w:rsidDel="00000000" w:rsidP="00000000" w:rsidRDefault="00000000" w:rsidRPr="00000000" w14:paraId="000008A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A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A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A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A9">
            <w:pPr>
              <w:rPr>
                <w:sz w:val="18"/>
                <w:szCs w:val="18"/>
              </w:rPr>
            </w:pPr>
            <w:r w:rsidDel="00000000" w:rsidR="00000000" w:rsidRPr="00000000">
              <w:rPr>
                <w:sz w:val="18"/>
                <w:szCs w:val="18"/>
                <w:rtl w:val="0"/>
              </w:rPr>
              <w:t xml:space="preserve">Alimentación interna a batería con autonomía de al menos 4 horas o, por medio de baterías recargables, con las cuales se debe suministrar el correspondiente cargador y dos juegos de pilas.</w:t>
            </w:r>
          </w:p>
        </w:tc>
        <w:tc>
          <w:tcPr>
            <w:vAlign w:val="center"/>
          </w:tcPr>
          <w:p w:rsidR="00000000" w:rsidDel="00000000" w:rsidP="00000000" w:rsidRDefault="00000000" w:rsidRPr="00000000" w14:paraId="000008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A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AE">
            <w:pPr>
              <w:rPr>
                <w:sz w:val="18"/>
                <w:szCs w:val="18"/>
              </w:rPr>
            </w:pPr>
            <w:r w:rsidDel="00000000" w:rsidR="00000000" w:rsidRPr="00000000">
              <w:rPr>
                <w:b w:val="1"/>
                <w:sz w:val="18"/>
                <w:szCs w:val="18"/>
                <w:rtl w:val="0"/>
              </w:rPr>
              <w:t xml:space="preserve">Accesorios</w:t>
            </w:r>
            <w:r w:rsidDel="00000000" w:rsidR="00000000" w:rsidRPr="00000000">
              <w:rPr>
                <w:rtl w:val="0"/>
              </w:rPr>
            </w:r>
          </w:p>
        </w:tc>
        <w:tc>
          <w:tcPr>
            <w:vAlign w:val="center"/>
          </w:tcPr>
          <w:p w:rsidR="00000000" w:rsidDel="00000000" w:rsidP="00000000" w:rsidRDefault="00000000" w:rsidRPr="00000000" w14:paraId="000008A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B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B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B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B3">
            <w:pPr>
              <w:rPr>
                <w:sz w:val="18"/>
                <w:szCs w:val="18"/>
              </w:rPr>
            </w:pPr>
            <w:r w:rsidDel="00000000" w:rsidR="00000000" w:rsidRPr="00000000">
              <w:rPr>
                <w:sz w:val="18"/>
                <w:szCs w:val="18"/>
                <w:rtl w:val="0"/>
              </w:rPr>
              <w:t xml:space="preserve">Un (1) Bolso de transporte</w:t>
            </w:r>
          </w:p>
        </w:tc>
        <w:tc>
          <w:tcPr>
            <w:vAlign w:val="center"/>
          </w:tcPr>
          <w:p w:rsidR="00000000" w:rsidDel="00000000" w:rsidP="00000000" w:rsidRDefault="00000000" w:rsidRPr="00000000" w14:paraId="000008B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B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B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B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B8">
            <w:pPr>
              <w:rPr>
                <w:sz w:val="18"/>
                <w:szCs w:val="18"/>
              </w:rPr>
            </w:pPr>
            <w:r w:rsidDel="00000000" w:rsidR="00000000" w:rsidRPr="00000000">
              <w:rPr>
                <w:sz w:val="18"/>
                <w:szCs w:val="18"/>
                <w:rtl w:val="0"/>
              </w:rPr>
              <w:t xml:space="preserve">Un (1) Cargador de baterías y baterías (si aplica)</w:t>
            </w:r>
          </w:p>
        </w:tc>
        <w:tc>
          <w:tcPr>
            <w:vAlign w:val="center"/>
          </w:tcPr>
          <w:p w:rsidR="00000000" w:rsidDel="00000000" w:rsidP="00000000" w:rsidRDefault="00000000" w:rsidRPr="00000000" w14:paraId="000008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BB">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8BD">
            <w:pPr>
              <w:rPr>
                <w:sz w:val="18"/>
                <w:szCs w:val="18"/>
              </w:rPr>
            </w:pPr>
            <w:r w:rsidDel="00000000" w:rsidR="00000000" w:rsidRPr="00000000">
              <w:rPr>
                <w:sz w:val="18"/>
                <w:szCs w:val="18"/>
                <w:rtl w:val="0"/>
              </w:rPr>
              <w:t xml:space="preserve">Un (1) Frasco de gel conductivo de al menos 250 g</w:t>
            </w:r>
          </w:p>
        </w:tc>
        <w:tc>
          <w:tcPr>
            <w:vAlign w:val="center"/>
          </w:tcPr>
          <w:p w:rsidR="00000000" w:rsidDel="00000000" w:rsidP="00000000" w:rsidRDefault="00000000" w:rsidRPr="00000000" w14:paraId="000008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C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C2">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8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C5">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C7">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8C8">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8C9">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8CA">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8CB">
            <w:pPr>
              <w:rPr>
                <w:sz w:val="18"/>
                <w:szCs w:val="18"/>
              </w:rPr>
            </w:pPr>
            <w:r w:rsidDel="00000000" w:rsidR="00000000" w:rsidRPr="00000000">
              <w:rPr>
                <w:rtl w:val="0"/>
              </w:rPr>
            </w:r>
          </w:p>
        </w:tc>
        <w:tc>
          <w:tcPr>
            <w:vAlign w:val="center"/>
          </w:tcPr>
          <w:p w:rsidR="00000000" w:rsidDel="00000000" w:rsidP="00000000" w:rsidRDefault="00000000" w:rsidRPr="00000000" w14:paraId="000008C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C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C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C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D0">
            <w:pPr>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8D1">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8D2">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8D3">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8D4">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8D5">
            <w:pPr>
              <w:rPr>
                <w:sz w:val="18"/>
                <w:szCs w:val="18"/>
              </w:rPr>
            </w:pPr>
            <w:r w:rsidDel="00000000" w:rsidR="00000000" w:rsidRPr="00000000">
              <w:rPr>
                <w:sz w:val="18"/>
                <w:szCs w:val="18"/>
                <w:rtl w:val="0"/>
              </w:rPr>
              <w:t xml:space="preserve">- PMDA pre-market approval de Japón</w:t>
            </w:r>
          </w:p>
        </w:tc>
        <w:tc>
          <w:tcPr>
            <w:vAlign w:val="center"/>
          </w:tcPr>
          <w:p w:rsidR="00000000" w:rsidDel="00000000" w:rsidP="00000000" w:rsidRDefault="00000000" w:rsidRPr="00000000" w14:paraId="000008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D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D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DA">
            <w:pPr>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vAlign w:val="center"/>
          </w:tcPr>
          <w:p w:rsidR="00000000" w:rsidDel="00000000" w:rsidP="00000000" w:rsidRDefault="00000000" w:rsidRPr="00000000" w14:paraId="000008D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D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D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D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DF">
            <w:pPr>
              <w:rPr>
                <w:sz w:val="18"/>
                <w:szCs w:val="18"/>
              </w:rPr>
            </w:pPr>
            <w:r w:rsidDel="00000000" w:rsidR="00000000" w:rsidRPr="00000000">
              <w:rPr>
                <w:sz w:val="18"/>
                <w:szCs w:val="18"/>
                <w:rtl w:val="0"/>
              </w:rPr>
              <w:t xml:space="preserve">4. Autorización del fabricante para ofertar los bienes.</w:t>
            </w:r>
          </w:p>
        </w:tc>
        <w:tc>
          <w:tcPr>
            <w:vAlign w:val="center"/>
          </w:tcPr>
          <w:p w:rsidR="00000000" w:rsidDel="00000000" w:rsidP="00000000" w:rsidRDefault="00000000" w:rsidRPr="00000000" w14:paraId="000008E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E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E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E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E4">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vAlign w:val="center"/>
          </w:tcPr>
          <w:p w:rsidR="00000000" w:rsidDel="00000000" w:rsidP="00000000" w:rsidRDefault="00000000" w:rsidRPr="00000000" w14:paraId="000008E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E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E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E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E9">
            <w:pPr>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vAlign w:val="center"/>
          </w:tcPr>
          <w:p w:rsidR="00000000" w:rsidDel="00000000" w:rsidP="00000000" w:rsidRDefault="00000000" w:rsidRPr="00000000" w14:paraId="000008E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E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E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E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EE">
            <w:pPr>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vAlign w:val="center"/>
          </w:tcPr>
          <w:p w:rsidR="00000000" w:rsidDel="00000000" w:rsidP="00000000" w:rsidRDefault="00000000" w:rsidRPr="00000000" w14:paraId="000008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F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F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F3">
            <w:pPr>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vAlign w:val="center"/>
          </w:tcPr>
          <w:p w:rsidR="00000000" w:rsidDel="00000000" w:rsidP="00000000" w:rsidRDefault="00000000" w:rsidRPr="00000000" w14:paraId="000008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F6">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8F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8F8">
            <w:pPr>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vAlign w:val="center"/>
          </w:tcPr>
          <w:p w:rsidR="00000000" w:rsidDel="00000000" w:rsidP="00000000" w:rsidRDefault="00000000" w:rsidRPr="00000000" w14:paraId="000008F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8F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8FB">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8FC">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8FD">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8FE">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9 - MALETÍN PARA EMERGENCIAS</w:t>
      </w:r>
      <w:r w:rsidDel="00000000" w:rsidR="00000000" w:rsidRPr="00000000">
        <w:rPr>
          <w:rtl w:val="0"/>
        </w:rPr>
      </w:r>
    </w:p>
    <w:tbl>
      <w:tblPr>
        <w:tblStyle w:val="Table16"/>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8FF">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00">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901">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902">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903">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04">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vAlign w:val="center"/>
          </w:tcPr>
          <w:p w:rsidR="00000000" w:rsidDel="00000000" w:rsidP="00000000" w:rsidRDefault="00000000" w:rsidRPr="00000000" w14:paraId="00000905">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06">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vAlign w:val="center"/>
          </w:tcPr>
          <w:p w:rsidR="00000000" w:rsidDel="00000000" w:rsidP="00000000" w:rsidRDefault="00000000" w:rsidRPr="00000000" w14:paraId="0000090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0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09">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0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0B">
            <w:pPr>
              <w:rPr>
                <w:sz w:val="18"/>
                <w:szCs w:val="18"/>
              </w:rPr>
            </w:pPr>
            <w:r w:rsidDel="00000000" w:rsidR="00000000" w:rsidRPr="00000000">
              <w:rPr>
                <w:sz w:val="18"/>
                <w:szCs w:val="18"/>
                <w:rtl w:val="0"/>
              </w:rPr>
              <w:t xml:space="preserve">Material nylon o similar y plastificado en el interior.</w:t>
            </w:r>
          </w:p>
        </w:tc>
        <w:tc>
          <w:tcPr>
            <w:vAlign w:val="center"/>
          </w:tcPr>
          <w:p w:rsidR="00000000" w:rsidDel="00000000" w:rsidP="00000000" w:rsidRDefault="00000000" w:rsidRPr="00000000" w14:paraId="0000090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0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0E">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0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10">
            <w:pPr>
              <w:rPr>
                <w:sz w:val="18"/>
                <w:szCs w:val="18"/>
              </w:rPr>
            </w:pPr>
            <w:r w:rsidDel="00000000" w:rsidR="00000000" w:rsidRPr="00000000">
              <w:rPr>
                <w:sz w:val="18"/>
                <w:szCs w:val="18"/>
                <w:rtl w:val="0"/>
              </w:rPr>
              <w:t xml:space="preserve">Compartimientos: mínimo 5.</w:t>
            </w:r>
          </w:p>
        </w:tc>
        <w:tc>
          <w:tcPr>
            <w:vAlign w:val="center"/>
          </w:tcPr>
          <w:p w:rsidR="00000000" w:rsidDel="00000000" w:rsidP="00000000" w:rsidRDefault="00000000" w:rsidRPr="00000000" w14:paraId="0000091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1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13">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1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15">
            <w:pPr>
              <w:rPr>
                <w:sz w:val="18"/>
                <w:szCs w:val="18"/>
              </w:rPr>
            </w:pPr>
            <w:r w:rsidDel="00000000" w:rsidR="00000000" w:rsidRPr="00000000">
              <w:rPr>
                <w:sz w:val="18"/>
                <w:szCs w:val="18"/>
                <w:rtl w:val="0"/>
              </w:rPr>
              <w:t xml:space="preserve">Cierres de cremallera y/o velcro.</w:t>
            </w:r>
          </w:p>
        </w:tc>
        <w:tc>
          <w:tcPr>
            <w:vAlign w:val="center"/>
          </w:tcPr>
          <w:p w:rsidR="00000000" w:rsidDel="00000000" w:rsidP="00000000" w:rsidRDefault="00000000" w:rsidRPr="00000000" w14:paraId="0000091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1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18">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1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1A">
            <w:pPr>
              <w:rPr>
                <w:sz w:val="18"/>
                <w:szCs w:val="18"/>
              </w:rPr>
            </w:pPr>
            <w:r w:rsidDel="00000000" w:rsidR="00000000" w:rsidRPr="00000000">
              <w:rPr>
                <w:sz w:val="18"/>
                <w:szCs w:val="18"/>
                <w:rtl w:val="0"/>
              </w:rPr>
              <w:t xml:space="preserve">Dimensiones:</w:t>
            </w:r>
          </w:p>
        </w:tc>
        <w:tc>
          <w:tcPr>
            <w:vAlign w:val="center"/>
          </w:tcPr>
          <w:p w:rsidR="00000000" w:rsidDel="00000000" w:rsidP="00000000" w:rsidRDefault="00000000" w:rsidRPr="00000000" w14:paraId="0000091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1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1D">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1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1F">
            <w:pPr>
              <w:rPr>
                <w:sz w:val="18"/>
                <w:szCs w:val="18"/>
              </w:rPr>
            </w:pPr>
            <w:r w:rsidDel="00000000" w:rsidR="00000000" w:rsidRPr="00000000">
              <w:rPr>
                <w:sz w:val="18"/>
                <w:szCs w:val="18"/>
                <w:rtl w:val="0"/>
              </w:rPr>
              <w:t xml:space="preserve">Largo: 50cm ± 20%.</w:t>
            </w:r>
          </w:p>
        </w:tc>
        <w:tc>
          <w:tcPr>
            <w:vAlign w:val="center"/>
          </w:tcPr>
          <w:p w:rsidR="00000000" w:rsidDel="00000000" w:rsidP="00000000" w:rsidRDefault="00000000" w:rsidRPr="00000000" w14:paraId="0000092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2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22">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2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24">
            <w:pPr>
              <w:rPr>
                <w:sz w:val="18"/>
                <w:szCs w:val="18"/>
              </w:rPr>
            </w:pPr>
            <w:r w:rsidDel="00000000" w:rsidR="00000000" w:rsidRPr="00000000">
              <w:rPr>
                <w:sz w:val="18"/>
                <w:szCs w:val="18"/>
                <w:rtl w:val="0"/>
              </w:rPr>
              <w:t xml:space="preserve">Ancho: 34cm ± 20%.</w:t>
            </w:r>
          </w:p>
        </w:tc>
        <w:tc>
          <w:tcPr>
            <w:vAlign w:val="center"/>
          </w:tcPr>
          <w:p w:rsidR="00000000" w:rsidDel="00000000" w:rsidP="00000000" w:rsidRDefault="00000000" w:rsidRPr="00000000" w14:paraId="0000092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2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27">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2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29">
            <w:pPr>
              <w:rPr>
                <w:sz w:val="18"/>
                <w:szCs w:val="18"/>
              </w:rPr>
            </w:pPr>
            <w:sdt>
              <w:sdtPr>
                <w:tag w:val="goog_rdk_15"/>
              </w:sdtPr>
              <w:sdtContent>
                <w:r w:rsidDel="00000000" w:rsidR="00000000" w:rsidRPr="00000000">
                  <w:rPr>
                    <w:rFonts w:ascii="Arial Unicode MS" w:cs="Arial Unicode MS" w:eastAsia="Arial Unicode MS" w:hAnsi="Arial Unicode MS"/>
                    <w:sz w:val="18"/>
                    <w:szCs w:val="18"/>
                    <w:rtl w:val="0"/>
                  </w:rPr>
                  <w:t xml:space="preserve">Profundidad: ≥ 30cm ± 20%.</w:t>
                </w:r>
              </w:sdtContent>
            </w:sdt>
          </w:p>
        </w:tc>
        <w:tc>
          <w:tcPr>
            <w:vAlign w:val="center"/>
          </w:tcPr>
          <w:p w:rsidR="00000000" w:rsidDel="00000000" w:rsidP="00000000" w:rsidRDefault="00000000" w:rsidRPr="00000000" w14:paraId="0000092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2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2C">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2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2E">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vAlign w:val="center"/>
          </w:tcPr>
          <w:p w:rsidR="00000000" w:rsidDel="00000000" w:rsidP="00000000" w:rsidRDefault="00000000" w:rsidRPr="00000000" w14:paraId="0000092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3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31">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93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933">
            <w:pPr>
              <w:rPr>
                <w:sz w:val="18"/>
                <w:szCs w:val="18"/>
              </w:rPr>
            </w:pPr>
            <w:r w:rsidDel="00000000" w:rsidR="00000000" w:rsidRPr="00000000">
              <w:rPr>
                <w:sz w:val="18"/>
                <w:szCs w:val="18"/>
                <w:rtl w:val="0"/>
              </w:rPr>
              <w:t xml:space="preserve">Certificado vigente de sistema de gestión de calidad ISO 9001 </w:t>
            </w:r>
            <w:r w:rsidDel="00000000" w:rsidR="00000000" w:rsidRPr="00000000">
              <w:rPr>
                <w:b w:val="1"/>
                <w:color w:val="ff0000"/>
                <w:sz w:val="18"/>
                <w:szCs w:val="18"/>
                <w:rtl w:val="0"/>
              </w:rPr>
              <w:t xml:space="preserve">o ISO 13485</w:t>
            </w:r>
            <w:r w:rsidDel="00000000" w:rsidR="00000000" w:rsidRPr="00000000">
              <w:rPr>
                <w:sz w:val="18"/>
                <w:szCs w:val="18"/>
                <w:rtl w:val="0"/>
              </w:rPr>
              <w:t xml:space="preserve">, a nombre del fabricante para los productos ofertados. El certificado debe ser emitido por un organismo notificado.</w:t>
            </w:r>
          </w:p>
        </w:tc>
        <w:tc>
          <w:tcPr>
            <w:vAlign w:val="center"/>
          </w:tcPr>
          <w:p w:rsidR="00000000" w:rsidDel="00000000" w:rsidP="00000000" w:rsidRDefault="00000000" w:rsidRPr="00000000" w14:paraId="0000093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3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36">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937">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938">
      <w:pPr>
        <w:spacing w:line="276"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939">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93A">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11 - ESFIGMOMANÓMETRO ANEROIDE PORTÁTIL</w:t>
      </w:r>
      <w:r w:rsidDel="00000000" w:rsidR="00000000" w:rsidRPr="00000000">
        <w:rPr>
          <w:rtl w:val="0"/>
        </w:rPr>
      </w:r>
    </w:p>
    <w:tbl>
      <w:tblPr>
        <w:tblStyle w:val="Table17"/>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93B">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3C">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93D">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93E">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93F">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40">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941">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42">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4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4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4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4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47">
            <w:pPr>
              <w:spacing w:line="276" w:lineRule="auto"/>
              <w:rPr>
                <w:sz w:val="18"/>
                <w:szCs w:val="18"/>
              </w:rPr>
            </w:pPr>
            <w:r w:rsidDel="00000000" w:rsidR="00000000" w:rsidRPr="00000000">
              <w:rPr>
                <w:sz w:val="18"/>
                <w:szCs w:val="18"/>
                <w:rtl w:val="0"/>
              </w:rPr>
              <w:t xml:space="preserve">Tipo Portátil</w:t>
            </w:r>
          </w:p>
        </w:tc>
        <w:tc>
          <w:tcPr>
            <w:tcBorders>
              <w:left w:color="000000" w:space="0" w:sz="8" w:val="single"/>
            </w:tcBorders>
            <w:vAlign w:val="center"/>
          </w:tcPr>
          <w:p w:rsidR="00000000" w:rsidDel="00000000" w:rsidP="00000000" w:rsidRDefault="00000000" w:rsidRPr="00000000" w14:paraId="0000094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4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4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4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4C">
            <w:pPr>
              <w:spacing w:line="276" w:lineRule="auto"/>
              <w:rPr>
                <w:sz w:val="18"/>
                <w:szCs w:val="18"/>
              </w:rPr>
            </w:pPr>
            <w:r w:rsidDel="00000000" w:rsidR="00000000" w:rsidRPr="00000000">
              <w:rPr>
                <w:sz w:val="18"/>
                <w:szCs w:val="18"/>
                <w:rtl w:val="0"/>
              </w:rPr>
              <w:t xml:space="preserve">Sistema Aneroide</w:t>
            </w:r>
          </w:p>
        </w:tc>
        <w:tc>
          <w:tcPr>
            <w:tcBorders>
              <w:left w:color="000000" w:space="0" w:sz="8" w:val="single"/>
            </w:tcBorders>
            <w:vAlign w:val="center"/>
          </w:tcPr>
          <w:p w:rsidR="00000000" w:rsidDel="00000000" w:rsidP="00000000" w:rsidRDefault="00000000" w:rsidRPr="00000000" w14:paraId="0000094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4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4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5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51">
            <w:pPr>
              <w:spacing w:line="276" w:lineRule="auto"/>
              <w:rPr>
                <w:sz w:val="18"/>
                <w:szCs w:val="18"/>
              </w:rPr>
            </w:pPr>
            <w:r w:rsidDel="00000000" w:rsidR="00000000" w:rsidRPr="00000000">
              <w:rPr>
                <w:sz w:val="18"/>
                <w:szCs w:val="18"/>
                <w:rtl w:val="0"/>
              </w:rPr>
              <w:t xml:space="preserve">Escala 0 a 300mmHg</w:t>
            </w:r>
          </w:p>
        </w:tc>
        <w:tc>
          <w:tcPr>
            <w:tcBorders>
              <w:left w:color="000000" w:space="0" w:sz="8" w:val="single"/>
            </w:tcBorders>
            <w:vAlign w:val="center"/>
          </w:tcPr>
          <w:p w:rsidR="00000000" w:rsidDel="00000000" w:rsidP="00000000" w:rsidRDefault="00000000" w:rsidRPr="00000000" w14:paraId="0000095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5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5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5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56">
            <w:pPr>
              <w:spacing w:line="276" w:lineRule="auto"/>
              <w:rPr>
                <w:sz w:val="18"/>
                <w:szCs w:val="18"/>
              </w:rPr>
            </w:pPr>
            <w:r w:rsidDel="00000000" w:rsidR="00000000" w:rsidRPr="00000000">
              <w:rPr>
                <w:sz w:val="18"/>
                <w:szCs w:val="18"/>
                <w:rtl w:val="0"/>
              </w:rPr>
              <w:t xml:space="preserve">Graduación 2 mmHg y 10 mmHg</w:t>
            </w:r>
          </w:p>
        </w:tc>
        <w:tc>
          <w:tcPr>
            <w:tcBorders>
              <w:left w:color="000000" w:space="0" w:sz="8" w:val="single"/>
            </w:tcBorders>
            <w:vAlign w:val="center"/>
          </w:tcPr>
          <w:p w:rsidR="00000000" w:rsidDel="00000000" w:rsidP="00000000" w:rsidRDefault="00000000" w:rsidRPr="00000000" w14:paraId="0000095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5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5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5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5B">
            <w:pPr>
              <w:spacing w:line="276" w:lineRule="auto"/>
              <w:rPr>
                <w:sz w:val="18"/>
                <w:szCs w:val="18"/>
              </w:rPr>
            </w:pPr>
            <w:r w:rsidDel="00000000" w:rsidR="00000000" w:rsidRPr="00000000">
              <w:rPr>
                <w:sz w:val="18"/>
                <w:szCs w:val="18"/>
                <w:rtl w:val="0"/>
              </w:rPr>
              <w:t xml:space="preserve">Tolerancia ± 3mmHg</w:t>
            </w:r>
          </w:p>
        </w:tc>
        <w:tc>
          <w:tcPr>
            <w:tcBorders>
              <w:left w:color="000000" w:space="0" w:sz="8" w:val="single"/>
            </w:tcBorders>
            <w:vAlign w:val="center"/>
          </w:tcPr>
          <w:p w:rsidR="00000000" w:rsidDel="00000000" w:rsidP="00000000" w:rsidRDefault="00000000" w:rsidRPr="00000000" w14:paraId="0000095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5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5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5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60">
            <w:pPr>
              <w:spacing w:line="276" w:lineRule="auto"/>
              <w:rPr>
                <w:sz w:val="18"/>
                <w:szCs w:val="18"/>
              </w:rPr>
            </w:pPr>
            <w:r w:rsidDel="00000000" w:rsidR="00000000" w:rsidRPr="00000000">
              <w:rPr>
                <w:sz w:val="18"/>
                <w:szCs w:val="18"/>
                <w:rtl w:val="0"/>
              </w:rPr>
              <w:t xml:space="preserve">Sin Mercurio</w:t>
            </w:r>
          </w:p>
        </w:tc>
        <w:tc>
          <w:tcPr>
            <w:tcBorders>
              <w:left w:color="000000" w:space="0" w:sz="8" w:val="single"/>
            </w:tcBorders>
            <w:vAlign w:val="center"/>
          </w:tcPr>
          <w:p w:rsidR="00000000" w:rsidDel="00000000" w:rsidP="00000000" w:rsidRDefault="00000000" w:rsidRPr="00000000" w14:paraId="0000096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6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6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6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65">
            <w:pPr>
              <w:spacing w:line="276" w:lineRule="auto"/>
              <w:rPr>
                <w:sz w:val="18"/>
                <w:szCs w:val="18"/>
              </w:rPr>
            </w:pPr>
            <w:r w:rsidDel="00000000" w:rsidR="00000000" w:rsidRPr="00000000">
              <w:rPr>
                <w:sz w:val="18"/>
                <w:szCs w:val="18"/>
                <w:rtl w:val="0"/>
              </w:rPr>
              <w:t xml:space="preserve">Dial de carátula</w:t>
            </w:r>
          </w:p>
        </w:tc>
        <w:tc>
          <w:tcPr>
            <w:tcBorders>
              <w:left w:color="000000" w:space="0" w:sz="8" w:val="single"/>
            </w:tcBorders>
            <w:vAlign w:val="center"/>
          </w:tcPr>
          <w:p w:rsidR="00000000" w:rsidDel="00000000" w:rsidP="00000000" w:rsidRDefault="00000000" w:rsidRPr="00000000" w14:paraId="0000096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6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6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6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6A">
            <w:pPr>
              <w:spacing w:line="276" w:lineRule="auto"/>
              <w:rPr>
                <w:sz w:val="18"/>
                <w:szCs w:val="18"/>
              </w:rPr>
            </w:pPr>
            <w:r w:rsidDel="00000000" w:rsidR="00000000" w:rsidRPr="00000000">
              <w:rPr>
                <w:b w:val="1"/>
                <w:sz w:val="18"/>
                <w:szCs w:val="18"/>
                <w:rtl w:val="0"/>
              </w:rPr>
              <w:t xml:space="preserve">Brazalete</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6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6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6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6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6F">
            <w:pPr>
              <w:spacing w:line="276" w:lineRule="auto"/>
              <w:rPr>
                <w:sz w:val="18"/>
                <w:szCs w:val="18"/>
              </w:rPr>
            </w:pPr>
            <w:r w:rsidDel="00000000" w:rsidR="00000000" w:rsidRPr="00000000">
              <w:rPr>
                <w:sz w:val="18"/>
                <w:szCs w:val="18"/>
                <w:rtl w:val="0"/>
              </w:rPr>
              <w:t xml:space="preserve">Tamaño adulto: 1 unidad</w:t>
            </w:r>
          </w:p>
        </w:tc>
        <w:tc>
          <w:tcPr>
            <w:tcBorders>
              <w:left w:color="000000" w:space="0" w:sz="8" w:val="single"/>
            </w:tcBorders>
            <w:vAlign w:val="center"/>
          </w:tcPr>
          <w:p w:rsidR="00000000" w:rsidDel="00000000" w:rsidP="00000000" w:rsidRDefault="00000000" w:rsidRPr="00000000" w14:paraId="0000097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7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7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7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74">
            <w:pPr>
              <w:spacing w:line="276" w:lineRule="auto"/>
              <w:rPr>
                <w:sz w:val="18"/>
                <w:szCs w:val="18"/>
              </w:rPr>
            </w:pPr>
            <w:r w:rsidDel="00000000" w:rsidR="00000000" w:rsidRPr="00000000">
              <w:rPr>
                <w:sz w:val="18"/>
                <w:szCs w:val="18"/>
                <w:rtl w:val="0"/>
              </w:rPr>
              <w:t xml:space="preserve">Tamaño pediátrico: 1 unidad</w:t>
            </w:r>
          </w:p>
        </w:tc>
        <w:tc>
          <w:tcPr>
            <w:tcBorders>
              <w:left w:color="000000" w:space="0" w:sz="8" w:val="single"/>
            </w:tcBorders>
            <w:vAlign w:val="center"/>
          </w:tcPr>
          <w:p w:rsidR="00000000" w:rsidDel="00000000" w:rsidP="00000000" w:rsidRDefault="00000000" w:rsidRPr="00000000" w14:paraId="0000097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7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7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7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79">
            <w:pPr>
              <w:spacing w:line="276" w:lineRule="auto"/>
              <w:rPr>
                <w:sz w:val="18"/>
                <w:szCs w:val="18"/>
              </w:rPr>
            </w:pPr>
            <w:r w:rsidDel="00000000" w:rsidR="00000000" w:rsidRPr="00000000">
              <w:rPr>
                <w:sz w:val="18"/>
                <w:szCs w:val="18"/>
                <w:rtl w:val="0"/>
              </w:rPr>
              <w:t xml:space="preserve">Sistema de fijación con velcro</w:t>
            </w:r>
          </w:p>
        </w:tc>
        <w:tc>
          <w:tcPr>
            <w:tcBorders>
              <w:left w:color="000000" w:space="0" w:sz="8" w:val="single"/>
            </w:tcBorders>
            <w:vAlign w:val="center"/>
          </w:tcPr>
          <w:p w:rsidR="00000000" w:rsidDel="00000000" w:rsidP="00000000" w:rsidRDefault="00000000" w:rsidRPr="00000000" w14:paraId="0000097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7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7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7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7E">
            <w:pPr>
              <w:spacing w:line="276" w:lineRule="auto"/>
              <w:rPr>
                <w:sz w:val="18"/>
                <w:szCs w:val="18"/>
              </w:rPr>
            </w:pPr>
            <w:r w:rsidDel="00000000" w:rsidR="00000000" w:rsidRPr="00000000">
              <w:rPr>
                <w:sz w:val="18"/>
                <w:szCs w:val="18"/>
                <w:rtl w:val="0"/>
              </w:rPr>
              <w:t xml:space="preserve">Material sin látex, lavable, disinfectable</w:t>
            </w:r>
          </w:p>
        </w:tc>
        <w:tc>
          <w:tcPr>
            <w:tcBorders>
              <w:left w:color="000000" w:space="0" w:sz="8" w:val="single"/>
            </w:tcBorders>
            <w:vAlign w:val="center"/>
          </w:tcPr>
          <w:p w:rsidR="00000000" w:rsidDel="00000000" w:rsidP="00000000" w:rsidRDefault="00000000" w:rsidRPr="00000000" w14:paraId="0000097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8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8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8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83">
            <w:pPr>
              <w:spacing w:line="276" w:lineRule="auto"/>
              <w:rPr>
                <w:sz w:val="18"/>
                <w:szCs w:val="18"/>
              </w:rPr>
            </w:pPr>
            <w:r w:rsidDel="00000000" w:rsidR="00000000" w:rsidRPr="00000000">
              <w:rPr>
                <w:sz w:val="18"/>
                <w:szCs w:val="18"/>
                <w:rtl w:val="0"/>
              </w:rPr>
              <w:t xml:space="preserve">Reusable</w:t>
            </w:r>
          </w:p>
        </w:tc>
        <w:tc>
          <w:tcPr>
            <w:tcBorders>
              <w:left w:color="000000" w:space="0" w:sz="8" w:val="single"/>
            </w:tcBorders>
            <w:vAlign w:val="center"/>
          </w:tcPr>
          <w:p w:rsidR="00000000" w:rsidDel="00000000" w:rsidP="00000000" w:rsidRDefault="00000000" w:rsidRPr="00000000" w14:paraId="0000098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8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8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8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88">
            <w:pPr>
              <w:spacing w:line="276" w:lineRule="auto"/>
              <w:rPr>
                <w:sz w:val="18"/>
                <w:szCs w:val="18"/>
              </w:rPr>
            </w:pPr>
            <w:r w:rsidDel="00000000" w:rsidR="00000000" w:rsidRPr="00000000">
              <w:rPr>
                <w:b w:val="1"/>
                <w:sz w:val="18"/>
                <w:szCs w:val="18"/>
                <w:rtl w:val="0"/>
              </w:rPr>
              <w:t xml:space="preserve">Accesorios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8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8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8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8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8D">
            <w:pPr>
              <w:spacing w:line="276" w:lineRule="auto"/>
              <w:rPr>
                <w:sz w:val="18"/>
                <w:szCs w:val="18"/>
              </w:rPr>
            </w:pPr>
            <w:r w:rsidDel="00000000" w:rsidR="00000000" w:rsidRPr="00000000">
              <w:rPr>
                <w:sz w:val="18"/>
                <w:szCs w:val="18"/>
                <w:rtl w:val="0"/>
              </w:rPr>
              <w:t xml:space="preserve">Un (1) estuche propio del equipo</w:t>
            </w:r>
          </w:p>
        </w:tc>
        <w:tc>
          <w:tcPr>
            <w:tcBorders>
              <w:left w:color="000000" w:space="0" w:sz="8" w:val="single"/>
            </w:tcBorders>
            <w:vAlign w:val="center"/>
          </w:tcPr>
          <w:p w:rsidR="00000000" w:rsidDel="00000000" w:rsidP="00000000" w:rsidRDefault="00000000" w:rsidRPr="00000000" w14:paraId="0000098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8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9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9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92">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9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9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9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9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97">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998">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999">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99A">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99B">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9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9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9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9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A0">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9A1">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9A2">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9A3">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9A4">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9A5">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9A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A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A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A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AA">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9A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A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A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A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AF">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9B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B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B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B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B4">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9B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B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B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B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B9">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9B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B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B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B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BE">
            <w:pPr>
              <w:spacing w:line="276" w:lineRule="auto"/>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09B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C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C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C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C3">
            <w:pPr>
              <w:spacing w:line="276" w:lineRule="auto"/>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tcBorders>
              <w:left w:color="000000" w:space="0" w:sz="8" w:val="single"/>
            </w:tcBorders>
            <w:vAlign w:val="center"/>
          </w:tcPr>
          <w:p w:rsidR="00000000" w:rsidDel="00000000" w:rsidP="00000000" w:rsidRDefault="00000000" w:rsidRPr="00000000" w14:paraId="000009C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C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C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C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C8">
            <w:pPr>
              <w:spacing w:line="276" w:lineRule="auto"/>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tcBorders>
              <w:left w:color="000000" w:space="0" w:sz="8" w:val="single"/>
            </w:tcBorders>
            <w:vAlign w:val="center"/>
          </w:tcPr>
          <w:p w:rsidR="00000000" w:rsidDel="00000000" w:rsidP="00000000" w:rsidRDefault="00000000" w:rsidRPr="00000000" w14:paraId="000009C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C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CB">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9CC">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9CD">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9CE">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9CF">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12 - </w:t>
      </w:r>
      <w:r w:rsidDel="00000000" w:rsidR="00000000" w:rsidRPr="00000000">
        <w:rPr>
          <w:rFonts w:ascii="Calibri" w:cs="Calibri" w:eastAsia="Calibri" w:hAnsi="Calibri"/>
          <w:b w:val="1"/>
          <w:sz w:val="24"/>
          <w:szCs w:val="24"/>
          <w:highlight w:val="white"/>
          <w:rtl w:val="0"/>
        </w:rPr>
        <w:t xml:space="preserve">FONENDOSCOPIO ADULTO - PEDIÁTRICO</w:t>
      </w:r>
      <w:r w:rsidDel="00000000" w:rsidR="00000000" w:rsidRPr="00000000">
        <w:rPr>
          <w:rtl w:val="0"/>
        </w:rPr>
      </w:r>
    </w:p>
    <w:tbl>
      <w:tblPr>
        <w:tblStyle w:val="Table18"/>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9D0">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D1">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9D2">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9D3">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9D4">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9D5">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9D6">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D7">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9D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D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D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D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DC">
            <w:pPr>
              <w:spacing w:line="276" w:lineRule="auto"/>
              <w:rPr>
                <w:sz w:val="18"/>
                <w:szCs w:val="18"/>
              </w:rPr>
            </w:pPr>
            <w:r w:rsidDel="00000000" w:rsidR="00000000" w:rsidRPr="00000000">
              <w:rPr>
                <w:sz w:val="18"/>
                <w:szCs w:val="18"/>
                <w:rtl w:val="0"/>
              </w:rPr>
              <w:t xml:space="preserve">Olivas de silicona suave</w:t>
            </w:r>
          </w:p>
        </w:tc>
        <w:tc>
          <w:tcPr>
            <w:tcBorders>
              <w:left w:color="000000" w:space="0" w:sz="8" w:val="single"/>
            </w:tcBorders>
            <w:vAlign w:val="center"/>
          </w:tcPr>
          <w:p w:rsidR="00000000" w:rsidDel="00000000" w:rsidP="00000000" w:rsidRDefault="00000000" w:rsidRPr="00000000" w14:paraId="000009D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D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D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E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E1">
            <w:pPr>
              <w:spacing w:line="276" w:lineRule="auto"/>
              <w:rPr>
                <w:sz w:val="18"/>
                <w:szCs w:val="18"/>
              </w:rPr>
            </w:pPr>
            <w:r w:rsidDel="00000000" w:rsidR="00000000" w:rsidRPr="00000000">
              <w:rPr>
                <w:sz w:val="18"/>
                <w:szCs w:val="18"/>
                <w:rtl w:val="0"/>
              </w:rPr>
              <w:t xml:space="preserve">Tubos auditivos en acero inoxidable o titanio</w:t>
            </w:r>
          </w:p>
        </w:tc>
        <w:tc>
          <w:tcPr>
            <w:tcBorders>
              <w:left w:color="000000" w:space="0" w:sz="8" w:val="single"/>
            </w:tcBorders>
            <w:vAlign w:val="center"/>
          </w:tcPr>
          <w:p w:rsidR="00000000" w:rsidDel="00000000" w:rsidP="00000000" w:rsidRDefault="00000000" w:rsidRPr="00000000" w14:paraId="000009E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E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E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E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E6">
            <w:pPr>
              <w:spacing w:line="276" w:lineRule="auto"/>
              <w:rPr>
                <w:sz w:val="18"/>
                <w:szCs w:val="18"/>
              </w:rPr>
            </w:pPr>
            <w:sdt>
              <w:sdtPr>
                <w:tag w:val="goog_rdk_16"/>
              </w:sdtPr>
              <w:sdtContent>
                <w:r w:rsidDel="00000000" w:rsidR="00000000" w:rsidRPr="00000000">
                  <w:rPr>
                    <w:rFonts w:ascii="Arial Unicode MS" w:cs="Arial Unicode MS" w:eastAsia="Arial Unicode MS" w:hAnsi="Arial Unicode MS"/>
                    <w:sz w:val="18"/>
                    <w:szCs w:val="18"/>
                    <w:rtl w:val="0"/>
                  </w:rPr>
                  <w:t xml:space="preserve">Tubo flexible sin látex, en forma de Y o tubo doble. Longitud ≥ 50 cm</w:t>
                </w:r>
              </w:sdtContent>
            </w:sdt>
          </w:p>
        </w:tc>
        <w:tc>
          <w:tcPr>
            <w:tcBorders>
              <w:left w:color="000000" w:space="0" w:sz="8" w:val="single"/>
            </w:tcBorders>
            <w:vAlign w:val="center"/>
          </w:tcPr>
          <w:p w:rsidR="00000000" w:rsidDel="00000000" w:rsidP="00000000" w:rsidRDefault="00000000" w:rsidRPr="00000000" w14:paraId="000009E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E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E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E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EB">
            <w:pPr>
              <w:spacing w:line="276" w:lineRule="auto"/>
              <w:rPr>
                <w:sz w:val="18"/>
                <w:szCs w:val="18"/>
              </w:rPr>
            </w:pPr>
            <w:r w:rsidDel="00000000" w:rsidR="00000000" w:rsidRPr="00000000">
              <w:rPr>
                <w:sz w:val="18"/>
                <w:szCs w:val="18"/>
                <w:rtl w:val="0"/>
              </w:rPr>
              <w:t xml:space="preserve">Apto para uso en pacientes pediátricos y adultos.</w:t>
            </w:r>
          </w:p>
        </w:tc>
        <w:tc>
          <w:tcPr>
            <w:tcBorders>
              <w:left w:color="000000" w:space="0" w:sz="8" w:val="single"/>
            </w:tcBorders>
            <w:vAlign w:val="center"/>
          </w:tcPr>
          <w:p w:rsidR="00000000" w:rsidDel="00000000" w:rsidP="00000000" w:rsidRDefault="00000000" w:rsidRPr="00000000" w14:paraId="000009E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E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E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E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F0">
            <w:pPr>
              <w:spacing w:line="276" w:lineRule="auto"/>
              <w:rPr>
                <w:sz w:val="18"/>
                <w:szCs w:val="18"/>
              </w:rPr>
            </w:pPr>
            <w:r w:rsidDel="00000000" w:rsidR="00000000" w:rsidRPr="00000000">
              <w:rPr>
                <w:sz w:val="18"/>
                <w:szCs w:val="18"/>
                <w:rtl w:val="0"/>
              </w:rPr>
              <w:t xml:space="preserve">Con combinación de campana y diafragma liso para detectar una amplia gama de frecuencias de sonido.</w:t>
            </w:r>
          </w:p>
        </w:tc>
        <w:tc>
          <w:tcPr>
            <w:tcBorders>
              <w:left w:color="000000" w:space="0" w:sz="8" w:val="single"/>
            </w:tcBorders>
            <w:vAlign w:val="center"/>
          </w:tcPr>
          <w:p w:rsidR="00000000" w:rsidDel="00000000" w:rsidP="00000000" w:rsidRDefault="00000000" w:rsidRPr="00000000" w14:paraId="000009F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F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F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F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F5">
            <w:pPr>
              <w:spacing w:line="276" w:lineRule="auto"/>
              <w:rPr>
                <w:sz w:val="18"/>
                <w:szCs w:val="18"/>
              </w:rPr>
            </w:pPr>
            <w:r w:rsidDel="00000000" w:rsidR="00000000" w:rsidRPr="00000000">
              <w:rPr>
                <w:sz w:val="18"/>
                <w:szCs w:val="18"/>
                <w:rtl w:val="0"/>
              </w:rPr>
              <w:t xml:space="preserve">Forma circular</w:t>
            </w:r>
          </w:p>
        </w:tc>
        <w:tc>
          <w:tcPr>
            <w:tcBorders>
              <w:left w:color="000000" w:space="0" w:sz="8" w:val="single"/>
            </w:tcBorders>
            <w:vAlign w:val="center"/>
          </w:tcPr>
          <w:p w:rsidR="00000000" w:rsidDel="00000000" w:rsidP="00000000" w:rsidRDefault="00000000" w:rsidRPr="00000000" w14:paraId="000009F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F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F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F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FA">
            <w:pPr>
              <w:spacing w:line="276" w:lineRule="auto"/>
              <w:rPr>
                <w:sz w:val="18"/>
                <w:szCs w:val="18"/>
              </w:rPr>
            </w:pPr>
            <w:r w:rsidDel="00000000" w:rsidR="00000000" w:rsidRPr="00000000">
              <w:rPr>
                <w:sz w:val="18"/>
                <w:szCs w:val="18"/>
                <w:rtl w:val="0"/>
              </w:rPr>
              <w:t xml:space="preserve">Anillo para protección contra el frío</w:t>
            </w:r>
          </w:p>
        </w:tc>
        <w:tc>
          <w:tcPr>
            <w:tcBorders>
              <w:left w:color="000000" w:space="0" w:sz="8" w:val="single"/>
            </w:tcBorders>
            <w:vAlign w:val="center"/>
          </w:tcPr>
          <w:p w:rsidR="00000000" w:rsidDel="00000000" w:rsidP="00000000" w:rsidRDefault="00000000" w:rsidRPr="00000000" w14:paraId="000009F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9F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9F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9F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9FF">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0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0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0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0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04">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A05">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A06">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A07">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A08">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0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0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0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0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0D">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A0E">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A0F">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A10">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A11">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A12">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A1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1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1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1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17">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A1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1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1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1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1C">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A1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1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1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2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21">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A2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2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2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2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26">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A2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2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29">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A2A">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A2B">
      <w:pPr>
        <w:spacing w:after="200"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A2C">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13 - </w:t>
      </w:r>
      <w:r w:rsidDel="00000000" w:rsidR="00000000" w:rsidRPr="00000000">
        <w:rPr>
          <w:rFonts w:ascii="Calibri" w:cs="Calibri" w:eastAsia="Calibri" w:hAnsi="Calibri"/>
          <w:b w:val="1"/>
          <w:sz w:val="24"/>
          <w:szCs w:val="24"/>
          <w:highlight w:val="white"/>
          <w:rtl w:val="0"/>
        </w:rPr>
        <w:t xml:space="preserve">FONENDOSCOPIO NEONATAL</w:t>
      </w:r>
      <w:r w:rsidDel="00000000" w:rsidR="00000000" w:rsidRPr="00000000">
        <w:rPr>
          <w:rtl w:val="0"/>
        </w:rPr>
      </w:r>
    </w:p>
    <w:tbl>
      <w:tblPr>
        <w:tblStyle w:val="Table19"/>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A2D">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A2E">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A2F">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A30">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A31">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A32">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A33">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34">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3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3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3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3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39">
            <w:pPr>
              <w:spacing w:line="276" w:lineRule="auto"/>
              <w:rPr>
                <w:sz w:val="18"/>
                <w:szCs w:val="18"/>
              </w:rPr>
            </w:pPr>
            <w:r w:rsidDel="00000000" w:rsidR="00000000" w:rsidRPr="00000000">
              <w:rPr>
                <w:sz w:val="18"/>
                <w:szCs w:val="18"/>
                <w:rtl w:val="0"/>
              </w:rPr>
              <w:t xml:space="preserve">Olivas de silicona suave</w:t>
            </w:r>
          </w:p>
        </w:tc>
        <w:tc>
          <w:tcPr>
            <w:tcBorders>
              <w:left w:color="000000" w:space="0" w:sz="8" w:val="single"/>
            </w:tcBorders>
            <w:vAlign w:val="center"/>
          </w:tcPr>
          <w:p w:rsidR="00000000" w:rsidDel="00000000" w:rsidP="00000000" w:rsidRDefault="00000000" w:rsidRPr="00000000" w14:paraId="00000A3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3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3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3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3E">
            <w:pPr>
              <w:spacing w:line="276" w:lineRule="auto"/>
              <w:rPr>
                <w:sz w:val="18"/>
                <w:szCs w:val="18"/>
              </w:rPr>
            </w:pPr>
            <w:r w:rsidDel="00000000" w:rsidR="00000000" w:rsidRPr="00000000">
              <w:rPr>
                <w:sz w:val="18"/>
                <w:szCs w:val="18"/>
                <w:rtl w:val="0"/>
              </w:rPr>
              <w:t xml:space="preserve">Tubos auditivos en acero inoxidable o titanio</w:t>
            </w:r>
          </w:p>
        </w:tc>
        <w:tc>
          <w:tcPr>
            <w:tcBorders>
              <w:left w:color="000000" w:space="0" w:sz="8" w:val="single"/>
            </w:tcBorders>
            <w:vAlign w:val="center"/>
          </w:tcPr>
          <w:p w:rsidR="00000000" w:rsidDel="00000000" w:rsidP="00000000" w:rsidRDefault="00000000" w:rsidRPr="00000000" w14:paraId="00000A3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4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4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4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43">
            <w:pPr>
              <w:spacing w:line="276" w:lineRule="auto"/>
              <w:rPr>
                <w:sz w:val="18"/>
                <w:szCs w:val="18"/>
              </w:rPr>
            </w:pPr>
            <w:sdt>
              <w:sdtPr>
                <w:tag w:val="goog_rdk_17"/>
              </w:sdtPr>
              <w:sdtContent>
                <w:r w:rsidDel="00000000" w:rsidR="00000000" w:rsidRPr="00000000">
                  <w:rPr>
                    <w:rFonts w:ascii="Arial Unicode MS" w:cs="Arial Unicode MS" w:eastAsia="Arial Unicode MS" w:hAnsi="Arial Unicode MS"/>
                    <w:sz w:val="18"/>
                    <w:szCs w:val="18"/>
                    <w:rtl w:val="0"/>
                  </w:rPr>
                  <w:t xml:space="preserve">Tubo flexible sin látex, en forma de Y o tubo doble. Longitud ≥ 50 cm</w:t>
                </w:r>
              </w:sdtContent>
            </w:sdt>
          </w:p>
        </w:tc>
        <w:tc>
          <w:tcPr>
            <w:tcBorders>
              <w:left w:color="000000" w:space="0" w:sz="8" w:val="single"/>
            </w:tcBorders>
            <w:vAlign w:val="center"/>
          </w:tcPr>
          <w:p w:rsidR="00000000" w:rsidDel="00000000" w:rsidP="00000000" w:rsidRDefault="00000000" w:rsidRPr="00000000" w14:paraId="00000A4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4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4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4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48">
            <w:pPr>
              <w:spacing w:line="276" w:lineRule="auto"/>
              <w:rPr>
                <w:sz w:val="18"/>
                <w:szCs w:val="18"/>
              </w:rPr>
            </w:pPr>
            <w:r w:rsidDel="00000000" w:rsidR="00000000" w:rsidRPr="00000000">
              <w:rPr>
                <w:sz w:val="18"/>
                <w:szCs w:val="18"/>
                <w:rtl w:val="0"/>
              </w:rPr>
              <w:t xml:space="preserve">Cabezal doble, de membrana y campana abierta</w:t>
            </w:r>
          </w:p>
        </w:tc>
        <w:tc>
          <w:tcPr>
            <w:tcBorders>
              <w:left w:color="000000" w:space="0" w:sz="8" w:val="single"/>
            </w:tcBorders>
            <w:vAlign w:val="center"/>
          </w:tcPr>
          <w:p w:rsidR="00000000" w:rsidDel="00000000" w:rsidP="00000000" w:rsidRDefault="00000000" w:rsidRPr="00000000" w14:paraId="00000A4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4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4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4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4D">
            <w:pPr>
              <w:spacing w:line="276" w:lineRule="auto"/>
              <w:rPr>
                <w:sz w:val="18"/>
                <w:szCs w:val="18"/>
              </w:rPr>
            </w:pPr>
            <w:sdt>
              <w:sdtPr>
                <w:tag w:val="goog_rdk_18"/>
              </w:sdtPr>
              <w:sdtContent>
                <w:r w:rsidDel="00000000" w:rsidR="00000000" w:rsidRPr="00000000">
                  <w:rPr>
                    <w:rFonts w:ascii="Arial Unicode MS" w:cs="Arial Unicode MS" w:eastAsia="Arial Unicode MS" w:hAnsi="Arial Unicode MS"/>
                    <w:sz w:val="18"/>
                    <w:szCs w:val="18"/>
                    <w:rtl w:val="0"/>
                  </w:rPr>
                  <w:t xml:space="preserve">DIámetro de membrana ≤ 28.5 mm</w:t>
                </w:r>
              </w:sdtContent>
            </w:sdt>
          </w:p>
        </w:tc>
        <w:tc>
          <w:tcPr>
            <w:tcBorders>
              <w:left w:color="000000" w:space="0" w:sz="8" w:val="single"/>
            </w:tcBorders>
            <w:vAlign w:val="center"/>
          </w:tcPr>
          <w:p w:rsidR="00000000" w:rsidDel="00000000" w:rsidP="00000000" w:rsidRDefault="00000000" w:rsidRPr="00000000" w14:paraId="00000A4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4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5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5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52">
            <w:pPr>
              <w:spacing w:line="276" w:lineRule="auto"/>
              <w:rPr>
                <w:sz w:val="18"/>
                <w:szCs w:val="18"/>
              </w:rPr>
            </w:pPr>
            <w:r w:rsidDel="00000000" w:rsidR="00000000" w:rsidRPr="00000000">
              <w:rPr>
                <w:sz w:val="18"/>
                <w:szCs w:val="18"/>
                <w:rtl w:val="0"/>
              </w:rPr>
              <w:t xml:space="preserve">Anillo para protección contra el frío</w:t>
            </w:r>
          </w:p>
        </w:tc>
        <w:tc>
          <w:tcPr>
            <w:tcBorders>
              <w:left w:color="000000" w:space="0" w:sz="8" w:val="single"/>
            </w:tcBorders>
            <w:vAlign w:val="center"/>
          </w:tcPr>
          <w:p w:rsidR="00000000" w:rsidDel="00000000" w:rsidP="00000000" w:rsidRDefault="00000000" w:rsidRPr="00000000" w14:paraId="00000A5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5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5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5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57">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5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5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5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5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5C">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A5D">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A5E">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A5F">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A60">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6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6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6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6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65">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A66">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A67">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A68">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A69">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A6A">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A6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6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6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6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6F">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A7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7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7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7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74">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A7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7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7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7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79">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A7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7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7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7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7E">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A7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8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81">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A82">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A83">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A84">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14 - </w:t>
      </w:r>
      <w:r w:rsidDel="00000000" w:rsidR="00000000" w:rsidRPr="00000000">
        <w:rPr>
          <w:rFonts w:ascii="Calibri" w:cs="Calibri" w:eastAsia="Calibri" w:hAnsi="Calibri"/>
          <w:b w:val="1"/>
          <w:sz w:val="24"/>
          <w:szCs w:val="24"/>
          <w:highlight w:val="white"/>
          <w:rtl w:val="0"/>
        </w:rPr>
        <w:t xml:space="preserve">LARINGOSCOPIO ADULTO PEDIÁTRICO</w:t>
      </w:r>
      <w:r w:rsidDel="00000000" w:rsidR="00000000" w:rsidRPr="00000000">
        <w:rPr>
          <w:rtl w:val="0"/>
        </w:rPr>
      </w:r>
    </w:p>
    <w:tbl>
      <w:tblPr>
        <w:tblStyle w:val="Table20"/>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A85">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A86">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A87">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A88">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A89">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A8A">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A8B">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8C">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8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8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8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9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91">
            <w:pPr>
              <w:spacing w:line="276" w:lineRule="auto"/>
              <w:rPr>
                <w:sz w:val="18"/>
                <w:szCs w:val="18"/>
              </w:rPr>
            </w:pPr>
            <w:r w:rsidDel="00000000" w:rsidR="00000000" w:rsidRPr="00000000">
              <w:rPr>
                <w:sz w:val="18"/>
                <w:szCs w:val="18"/>
                <w:rtl w:val="0"/>
              </w:rPr>
              <w:t xml:space="preserve">Mango fabricado en acero inoxidable AISI 304 o superior</w:t>
            </w:r>
          </w:p>
        </w:tc>
        <w:tc>
          <w:tcPr>
            <w:tcBorders>
              <w:left w:color="000000" w:space="0" w:sz="8" w:val="single"/>
            </w:tcBorders>
            <w:vAlign w:val="center"/>
          </w:tcPr>
          <w:p w:rsidR="00000000" w:rsidDel="00000000" w:rsidP="00000000" w:rsidRDefault="00000000" w:rsidRPr="00000000" w14:paraId="00000A9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9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9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9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96">
            <w:pPr>
              <w:spacing w:line="276" w:lineRule="auto"/>
              <w:rPr>
                <w:sz w:val="18"/>
                <w:szCs w:val="18"/>
              </w:rPr>
            </w:pPr>
            <w:r w:rsidDel="00000000" w:rsidR="00000000" w:rsidRPr="00000000">
              <w:rPr>
                <w:sz w:val="18"/>
                <w:szCs w:val="18"/>
                <w:rtl w:val="0"/>
              </w:rPr>
              <w:t xml:space="preserve">Mango en tamaño mediano</w:t>
            </w:r>
          </w:p>
        </w:tc>
        <w:tc>
          <w:tcPr>
            <w:tcBorders>
              <w:left w:color="000000" w:space="0" w:sz="8" w:val="single"/>
            </w:tcBorders>
            <w:vAlign w:val="center"/>
          </w:tcPr>
          <w:p w:rsidR="00000000" w:rsidDel="00000000" w:rsidP="00000000" w:rsidRDefault="00000000" w:rsidRPr="00000000" w14:paraId="00000A9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9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9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9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9B">
            <w:pPr>
              <w:spacing w:line="276" w:lineRule="auto"/>
              <w:rPr>
                <w:sz w:val="18"/>
                <w:szCs w:val="18"/>
              </w:rPr>
            </w:pPr>
            <w:r w:rsidDel="00000000" w:rsidR="00000000" w:rsidRPr="00000000">
              <w:rPr>
                <w:sz w:val="18"/>
                <w:szCs w:val="18"/>
                <w:rtl w:val="0"/>
              </w:rPr>
              <w:t xml:space="preserve">Fuente de luz LED</w:t>
            </w:r>
          </w:p>
        </w:tc>
        <w:tc>
          <w:tcPr>
            <w:tcBorders>
              <w:left w:color="000000" w:space="0" w:sz="8" w:val="single"/>
            </w:tcBorders>
            <w:vAlign w:val="center"/>
          </w:tcPr>
          <w:p w:rsidR="00000000" w:rsidDel="00000000" w:rsidP="00000000" w:rsidRDefault="00000000" w:rsidRPr="00000000" w14:paraId="00000A9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9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9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9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A0">
            <w:pPr>
              <w:spacing w:line="276" w:lineRule="auto"/>
              <w:rPr>
                <w:sz w:val="18"/>
                <w:szCs w:val="18"/>
              </w:rPr>
            </w:pPr>
            <w:r w:rsidDel="00000000" w:rsidR="00000000" w:rsidRPr="00000000">
              <w:rPr>
                <w:sz w:val="18"/>
                <w:szCs w:val="18"/>
                <w:rtl w:val="0"/>
              </w:rPr>
              <w:t xml:space="preserve">Sistema de transmisión por medio de fibra óptica para iluminación</w:t>
            </w:r>
          </w:p>
        </w:tc>
        <w:tc>
          <w:tcPr>
            <w:tcBorders>
              <w:left w:color="000000" w:space="0" w:sz="8" w:val="single"/>
            </w:tcBorders>
            <w:vAlign w:val="center"/>
          </w:tcPr>
          <w:p w:rsidR="00000000" w:rsidDel="00000000" w:rsidP="00000000" w:rsidRDefault="00000000" w:rsidRPr="00000000" w14:paraId="00000AA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A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A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A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A5">
            <w:pPr>
              <w:spacing w:line="276" w:lineRule="auto"/>
              <w:rPr>
                <w:sz w:val="18"/>
                <w:szCs w:val="18"/>
              </w:rPr>
            </w:pPr>
            <w:r w:rsidDel="00000000" w:rsidR="00000000" w:rsidRPr="00000000">
              <w:rPr>
                <w:sz w:val="18"/>
                <w:szCs w:val="18"/>
                <w:rtl w:val="0"/>
              </w:rPr>
              <w:t xml:space="preserve">Mango con batería interna recargable o con baterías recargables.</w:t>
            </w:r>
          </w:p>
        </w:tc>
        <w:tc>
          <w:tcPr>
            <w:tcBorders>
              <w:left w:color="000000" w:space="0" w:sz="8" w:val="single"/>
            </w:tcBorders>
            <w:vAlign w:val="center"/>
          </w:tcPr>
          <w:p w:rsidR="00000000" w:rsidDel="00000000" w:rsidP="00000000" w:rsidRDefault="00000000" w:rsidRPr="00000000" w14:paraId="00000AA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A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A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A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AA">
            <w:pPr>
              <w:spacing w:line="276" w:lineRule="auto"/>
              <w:rPr>
                <w:sz w:val="18"/>
                <w:szCs w:val="18"/>
              </w:rPr>
            </w:pPr>
            <w:r w:rsidDel="00000000" w:rsidR="00000000" w:rsidRPr="00000000">
              <w:rPr>
                <w:b w:val="1"/>
                <w:sz w:val="18"/>
                <w:szCs w:val="18"/>
                <w:rtl w:val="0"/>
              </w:rPr>
              <w:t xml:space="preserve">Accesorios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A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A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A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A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AF">
            <w:pPr>
              <w:spacing w:line="276" w:lineRule="auto"/>
              <w:rPr>
                <w:sz w:val="18"/>
                <w:szCs w:val="18"/>
              </w:rPr>
            </w:pPr>
            <w:r w:rsidDel="00000000" w:rsidR="00000000" w:rsidRPr="00000000">
              <w:rPr>
                <w:sz w:val="18"/>
                <w:szCs w:val="18"/>
                <w:rtl w:val="0"/>
              </w:rPr>
              <w:t xml:space="preserve">Hojas rectas (Miller) en tamaños 0, 1, 2, 3 y 4. Fabricadas en acero quirúrgico, compatibles con el modelo del mango.</w:t>
            </w:r>
          </w:p>
        </w:tc>
        <w:tc>
          <w:tcPr>
            <w:tcBorders>
              <w:left w:color="000000" w:space="0" w:sz="8" w:val="single"/>
            </w:tcBorders>
            <w:vAlign w:val="center"/>
          </w:tcPr>
          <w:p w:rsidR="00000000" w:rsidDel="00000000" w:rsidP="00000000" w:rsidRDefault="00000000" w:rsidRPr="00000000" w14:paraId="00000AB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B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B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B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B4">
            <w:pPr>
              <w:spacing w:line="276" w:lineRule="auto"/>
              <w:rPr>
                <w:sz w:val="18"/>
                <w:szCs w:val="18"/>
              </w:rPr>
            </w:pPr>
            <w:r w:rsidDel="00000000" w:rsidR="00000000" w:rsidRPr="00000000">
              <w:rPr>
                <w:sz w:val="18"/>
                <w:szCs w:val="18"/>
                <w:rtl w:val="0"/>
              </w:rPr>
              <w:t xml:space="preserve">Hojas curvas (MacIntosh) en tamaños 1, 2, 3 y 4. Fabricadas en acero quirúrgico, compatibles con el modelo del mango.</w:t>
            </w:r>
          </w:p>
        </w:tc>
        <w:tc>
          <w:tcPr>
            <w:tcBorders>
              <w:left w:color="000000" w:space="0" w:sz="8" w:val="single"/>
            </w:tcBorders>
            <w:vAlign w:val="center"/>
          </w:tcPr>
          <w:p w:rsidR="00000000" w:rsidDel="00000000" w:rsidP="00000000" w:rsidRDefault="00000000" w:rsidRPr="00000000" w14:paraId="00000AB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B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B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B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AB9">
            <w:pPr>
              <w:spacing w:line="276" w:lineRule="auto"/>
              <w:rPr>
                <w:sz w:val="18"/>
                <w:szCs w:val="18"/>
              </w:rPr>
            </w:pPr>
            <w:r w:rsidDel="00000000" w:rsidR="00000000" w:rsidRPr="00000000">
              <w:rPr>
                <w:sz w:val="18"/>
                <w:szCs w:val="18"/>
                <w:rtl w:val="0"/>
              </w:rPr>
              <w:t xml:space="preserve">Dos (2) juegos de baterías recargables compatibles (si aplica)</w:t>
            </w:r>
          </w:p>
        </w:tc>
        <w:tc>
          <w:tcPr>
            <w:tcBorders>
              <w:left w:color="000000" w:space="0" w:sz="8" w:val="single"/>
            </w:tcBorders>
            <w:vAlign w:val="center"/>
          </w:tcPr>
          <w:p w:rsidR="00000000" w:rsidDel="00000000" w:rsidP="00000000" w:rsidRDefault="00000000" w:rsidRPr="00000000" w14:paraId="00000AB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B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B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B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BE">
            <w:pPr>
              <w:spacing w:line="276" w:lineRule="auto"/>
              <w:rPr>
                <w:sz w:val="18"/>
                <w:szCs w:val="18"/>
              </w:rPr>
            </w:pPr>
            <w:r w:rsidDel="00000000" w:rsidR="00000000" w:rsidRPr="00000000">
              <w:rPr>
                <w:sz w:val="18"/>
                <w:szCs w:val="18"/>
                <w:rtl w:val="0"/>
              </w:rPr>
              <w:t xml:space="preserve">Un (1) cargador de baterías (si aplica)</w:t>
            </w:r>
          </w:p>
        </w:tc>
        <w:tc>
          <w:tcPr>
            <w:tcBorders>
              <w:left w:color="000000" w:space="0" w:sz="8" w:val="single"/>
            </w:tcBorders>
            <w:vAlign w:val="center"/>
          </w:tcPr>
          <w:p w:rsidR="00000000" w:rsidDel="00000000" w:rsidP="00000000" w:rsidRDefault="00000000" w:rsidRPr="00000000" w14:paraId="00000AB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C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C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C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C3">
            <w:pPr>
              <w:spacing w:line="276" w:lineRule="auto"/>
              <w:rPr>
                <w:sz w:val="18"/>
                <w:szCs w:val="18"/>
              </w:rPr>
            </w:pPr>
            <w:r w:rsidDel="00000000" w:rsidR="00000000" w:rsidRPr="00000000">
              <w:rPr>
                <w:sz w:val="18"/>
                <w:szCs w:val="18"/>
                <w:rtl w:val="0"/>
              </w:rPr>
              <w:t xml:space="preserve">Un (1) estuche para el equipo</w:t>
            </w:r>
          </w:p>
        </w:tc>
        <w:tc>
          <w:tcPr>
            <w:tcBorders>
              <w:left w:color="000000" w:space="0" w:sz="8" w:val="single"/>
            </w:tcBorders>
            <w:vAlign w:val="center"/>
          </w:tcPr>
          <w:p w:rsidR="00000000" w:rsidDel="00000000" w:rsidP="00000000" w:rsidRDefault="00000000" w:rsidRPr="00000000" w14:paraId="00000AC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C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C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C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C8">
            <w:pPr>
              <w:spacing w:line="276" w:lineRule="auto"/>
              <w:rPr>
                <w:sz w:val="18"/>
                <w:szCs w:val="18"/>
              </w:rPr>
            </w:pPr>
            <w:r w:rsidDel="00000000" w:rsidR="00000000" w:rsidRPr="00000000">
              <w:rPr>
                <w:sz w:val="18"/>
                <w:szCs w:val="18"/>
                <w:rtl w:val="0"/>
              </w:rPr>
              <w:t xml:space="preserve">Dos (2) bulbos de reemplazo</w:t>
            </w:r>
          </w:p>
        </w:tc>
        <w:tc>
          <w:tcPr>
            <w:tcBorders>
              <w:left w:color="000000" w:space="0" w:sz="8" w:val="single"/>
            </w:tcBorders>
            <w:vAlign w:val="center"/>
          </w:tcPr>
          <w:p w:rsidR="00000000" w:rsidDel="00000000" w:rsidP="00000000" w:rsidRDefault="00000000" w:rsidRPr="00000000" w14:paraId="00000AC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C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C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C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CD">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C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C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D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D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D2">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AD3">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AD4">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AD5">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AD6">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AD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D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D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D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DB">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ADC">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ADD">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ADE">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ADF">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AE0">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AE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E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E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E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E5">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AE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E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E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E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EA">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AE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E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E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E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EF">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AF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F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F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F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F4">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AF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F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F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F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F9">
            <w:pPr>
              <w:spacing w:line="276" w:lineRule="auto"/>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0AF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AF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AF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AF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AFE">
            <w:pPr>
              <w:spacing w:line="276" w:lineRule="auto"/>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tcBorders>
              <w:left w:color="000000" w:space="0" w:sz="8" w:val="single"/>
            </w:tcBorders>
            <w:vAlign w:val="center"/>
          </w:tcPr>
          <w:p w:rsidR="00000000" w:rsidDel="00000000" w:rsidP="00000000" w:rsidRDefault="00000000" w:rsidRPr="00000000" w14:paraId="00000AF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0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0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0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03">
            <w:pPr>
              <w:spacing w:line="276" w:lineRule="auto"/>
              <w:rPr>
                <w:sz w:val="18"/>
                <w:szCs w:val="18"/>
              </w:rPr>
            </w:pPr>
            <w:r w:rsidDel="00000000" w:rsidR="00000000" w:rsidRPr="00000000">
              <w:rPr>
                <w:sz w:val="18"/>
                <w:szCs w:val="18"/>
                <w:rtl w:val="0"/>
              </w:rPr>
              <w:t xml:space="preserve">9. Listado completo de accesorios, consumibles y partes con número de parte/código de identificación.</w:t>
            </w:r>
          </w:p>
        </w:tc>
        <w:tc>
          <w:tcPr>
            <w:tcBorders>
              <w:left w:color="000000" w:space="0" w:sz="8" w:val="single"/>
            </w:tcBorders>
            <w:vAlign w:val="center"/>
          </w:tcPr>
          <w:p w:rsidR="00000000" w:rsidDel="00000000" w:rsidP="00000000" w:rsidRDefault="00000000" w:rsidRPr="00000000" w14:paraId="00000B0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0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06">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B07">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B08">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B09">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B0A">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B0B">
      <w:pPr>
        <w:spacing w:after="200" w:line="276" w:lineRule="auto"/>
        <w:rPr>
          <w:rFonts w:ascii="Calibri" w:cs="Calibri" w:eastAsia="Calibri" w:hAnsi="Calibri"/>
          <w:b w:val="1"/>
          <w:sz w:val="24"/>
          <w:szCs w:val="24"/>
          <w:highlight w:val="white"/>
        </w:rPr>
      </w:pPr>
      <w:r w:rsidDel="00000000" w:rsidR="00000000" w:rsidRPr="00000000">
        <w:rPr>
          <w:rFonts w:ascii="Calibri" w:cs="Calibri" w:eastAsia="Calibri" w:hAnsi="Calibri"/>
          <w:b w:val="1"/>
          <w:sz w:val="24"/>
          <w:szCs w:val="24"/>
          <w:rtl w:val="0"/>
        </w:rPr>
        <w:t xml:space="preserve"> LOTE 15 - </w:t>
      </w:r>
      <w:r w:rsidDel="00000000" w:rsidR="00000000" w:rsidRPr="00000000">
        <w:rPr>
          <w:rFonts w:ascii="Calibri" w:cs="Calibri" w:eastAsia="Calibri" w:hAnsi="Calibri"/>
          <w:b w:val="1"/>
          <w:sz w:val="24"/>
          <w:szCs w:val="24"/>
          <w:highlight w:val="white"/>
          <w:rtl w:val="0"/>
        </w:rPr>
        <w:t xml:space="preserve">BOLSA RESPIRATORIA PARA REANIMACIÓN, ADULTO</w:t>
      </w:r>
    </w:p>
    <w:p w:rsidR="00000000" w:rsidDel="00000000" w:rsidP="00000000" w:rsidRDefault="00000000" w:rsidRPr="00000000" w14:paraId="00000B0C">
      <w:pPr>
        <w:rPr>
          <w:rFonts w:ascii="Open Sans" w:cs="Open Sans" w:eastAsia="Open Sans" w:hAnsi="Open Sans"/>
          <w:b w:val="1"/>
        </w:rPr>
      </w:pPr>
      <w:r w:rsidDel="00000000" w:rsidR="00000000" w:rsidRPr="00000000">
        <w:rPr>
          <w:rtl w:val="0"/>
        </w:rPr>
      </w:r>
    </w:p>
    <w:sdt>
      <w:sdtPr>
        <w:lock w:val="contentLocked"/>
        <w:tag w:val="goog_rdk_19"/>
      </w:sdtPr>
      <w:sdtContent>
        <w:tbl>
          <w:tblPr>
            <w:tblStyle w:val="Table21"/>
            <w:tblW w:w="9912.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
            <w:gridCol w:w="4298"/>
            <w:gridCol w:w="1699"/>
            <w:gridCol w:w="1773"/>
            <w:gridCol w:w="1773"/>
            <w:tblGridChange w:id="0">
              <w:tblGrid>
                <w:gridCol w:w="369"/>
                <w:gridCol w:w="4298"/>
                <w:gridCol w:w="1699"/>
                <w:gridCol w:w="1773"/>
                <w:gridCol w:w="1773"/>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B0D">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0E">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B0F">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B10">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B11">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12">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B13">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14">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15">
                <w:pPr>
                  <w:jc w:val="center"/>
                  <w:rPr/>
                </w:pPr>
                <w:r w:rsidDel="00000000" w:rsidR="00000000" w:rsidRPr="00000000">
                  <w:rPr>
                    <w:rtl w:val="0"/>
                  </w:rPr>
                </w:r>
              </w:p>
            </w:tc>
            <w:tc>
              <w:tcPr>
                <w:vAlign w:val="center"/>
              </w:tcPr>
              <w:p w:rsidR="00000000" w:rsidDel="00000000" w:rsidP="00000000" w:rsidRDefault="00000000" w:rsidRPr="00000000" w14:paraId="00000B16">
                <w:pPr>
                  <w:jc w:val="both"/>
                  <w:rPr>
                    <w:highlight w:val="lightGray"/>
                  </w:rPr>
                </w:pPr>
                <w:r w:rsidDel="00000000" w:rsidR="00000000" w:rsidRPr="00000000">
                  <w:rPr>
                    <w:rtl w:val="0"/>
                  </w:rPr>
                </w:r>
              </w:p>
            </w:tc>
            <w:tc>
              <w:tcPr>
                <w:vAlign w:val="center"/>
              </w:tcPr>
              <w:p w:rsidR="00000000" w:rsidDel="00000000" w:rsidP="00000000" w:rsidRDefault="00000000" w:rsidRPr="00000000" w14:paraId="00000B17">
                <w:pPr>
                  <w:jc w:val="both"/>
                  <w:rPr>
                    <w:highlight w:val="cyan"/>
                  </w:rPr>
                </w:pP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B1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19">
                <w:pPr>
                  <w:spacing w:line="276" w:lineRule="auto"/>
                  <w:rPr>
                    <w:sz w:val="18"/>
                    <w:szCs w:val="18"/>
                  </w:rPr>
                </w:pPr>
                <w:r w:rsidDel="00000000" w:rsidR="00000000" w:rsidRPr="00000000">
                  <w:rPr>
                    <w:sz w:val="18"/>
                    <w:szCs w:val="18"/>
                    <w:rtl w:val="0"/>
                  </w:rPr>
                  <w:t xml:space="preserve">Aplicación y uso: Soporte respiratorio para ventilación del paciente</w:t>
                </w:r>
              </w:p>
            </w:tc>
            <w:tc>
              <w:tcPr>
                <w:tcBorders>
                  <w:left w:color="000000" w:space="0" w:sz="8" w:val="single"/>
                </w:tcBorders>
                <w:vAlign w:val="center"/>
              </w:tcPr>
              <w:p w:rsidR="00000000" w:rsidDel="00000000" w:rsidP="00000000" w:rsidRDefault="00000000" w:rsidRPr="00000000" w14:paraId="00000B1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1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1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1D">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1E">
                <w:pPr>
                  <w:spacing w:line="276" w:lineRule="auto"/>
                  <w:rPr>
                    <w:sz w:val="18"/>
                    <w:szCs w:val="18"/>
                  </w:rPr>
                </w:pPr>
                <w:r w:rsidDel="00000000" w:rsidR="00000000" w:rsidRPr="00000000">
                  <w:rPr>
                    <w:sz w:val="18"/>
                    <w:szCs w:val="18"/>
                    <w:rtl w:val="0"/>
                  </w:rPr>
                  <w:t xml:space="preserve">Bolsa de reanimación de volumen entre 1400 y 1700 ml</w:t>
                </w:r>
              </w:p>
            </w:tc>
            <w:tc>
              <w:tcPr>
                <w:tcBorders>
                  <w:left w:color="000000" w:space="0" w:sz="8" w:val="single"/>
                </w:tcBorders>
                <w:vAlign w:val="center"/>
              </w:tcPr>
              <w:p w:rsidR="00000000" w:rsidDel="00000000" w:rsidP="00000000" w:rsidRDefault="00000000" w:rsidRPr="00000000" w14:paraId="00000B1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2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2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2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23">
                <w:pPr>
                  <w:spacing w:line="276" w:lineRule="auto"/>
                  <w:rPr>
                    <w:sz w:val="18"/>
                    <w:szCs w:val="18"/>
                  </w:rPr>
                </w:pPr>
                <w:r w:rsidDel="00000000" w:rsidR="00000000" w:rsidRPr="00000000">
                  <w:rPr>
                    <w:sz w:val="18"/>
                    <w:szCs w:val="18"/>
                    <w:rtl w:val="0"/>
                  </w:rPr>
                  <w:t xml:space="preserve">Autoinflable, con bolsa reservorio de oxígeno.</w:t>
                </w:r>
              </w:p>
            </w:tc>
            <w:tc>
              <w:tcPr>
                <w:tcBorders>
                  <w:left w:color="000000" w:space="0" w:sz="8" w:val="single"/>
                </w:tcBorders>
                <w:vAlign w:val="center"/>
              </w:tcPr>
              <w:p w:rsidR="00000000" w:rsidDel="00000000" w:rsidP="00000000" w:rsidRDefault="00000000" w:rsidRPr="00000000" w14:paraId="00000B2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2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2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2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28">
                <w:pPr>
                  <w:spacing w:line="276" w:lineRule="auto"/>
                  <w:rPr>
                    <w:sz w:val="18"/>
                    <w:szCs w:val="18"/>
                  </w:rPr>
                </w:pPr>
                <w:r w:rsidDel="00000000" w:rsidR="00000000" w:rsidRPr="00000000">
                  <w:rPr>
                    <w:sz w:val="18"/>
                    <w:szCs w:val="18"/>
                    <w:rtl w:val="0"/>
                  </w:rPr>
                  <w:t xml:space="preserve">Con válvula limitadora de presión de entre 50 y 60 cm H2O.</w:t>
                </w:r>
              </w:p>
            </w:tc>
            <w:tc>
              <w:tcPr>
                <w:tcBorders>
                  <w:left w:color="000000" w:space="0" w:sz="8" w:val="single"/>
                </w:tcBorders>
                <w:vAlign w:val="center"/>
              </w:tcPr>
              <w:p w:rsidR="00000000" w:rsidDel="00000000" w:rsidP="00000000" w:rsidRDefault="00000000" w:rsidRPr="00000000" w14:paraId="00000B2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2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2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2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2D">
                <w:pPr>
                  <w:spacing w:line="276" w:lineRule="auto"/>
                  <w:rPr>
                    <w:sz w:val="18"/>
                    <w:szCs w:val="18"/>
                  </w:rPr>
                </w:pPr>
                <w:r w:rsidDel="00000000" w:rsidR="00000000" w:rsidRPr="00000000">
                  <w:rPr>
                    <w:sz w:val="18"/>
                    <w:szCs w:val="18"/>
                    <w:rtl w:val="0"/>
                  </w:rPr>
                  <w:t xml:space="preserve">Con mascarilla adulto transparente, anatómica, siliconizada.</w:t>
                </w:r>
              </w:p>
            </w:tc>
            <w:tc>
              <w:tcPr>
                <w:tcBorders>
                  <w:left w:color="000000" w:space="0" w:sz="8" w:val="single"/>
                </w:tcBorders>
                <w:vAlign w:val="center"/>
              </w:tcPr>
              <w:p w:rsidR="00000000" w:rsidDel="00000000" w:rsidP="00000000" w:rsidRDefault="00000000" w:rsidRPr="00000000" w14:paraId="00000B2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2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3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3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32">
                <w:pPr>
                  <w:spacing w:line="276" w:lineRule="auto"/>
                  <w:rPr>
                    <w:sz w:val="18"/>
                    <w:szCs w:val="18"/>
                  </w:rPr>
                </w:pPr>
                <w:r w:rsidDel="00000000" w:rsidR="00000000" w:rsidRPr="00000000">
                  <w:rPr>
                    <w:sz w:val="18"/>
                    <w:szCs w:val="18"/>
                    <w:rtl w:val="0"/>
                  </w:rPr>
                  <w:t xml:space="preserve">Con tubo de conexión a oxígeno sin rosca y reservorio de oxígeno.</w:t>
                </w:r>
              </w:p>
            </w:tc>
            <w:tc>
              <w:tcPr>
                <w:tcBorders>
                  <w:left w:color="000000" w:space="0" w:sz="8" w:val="single"/>
                </w:tcBorders>
                <w:vAlign w:val="center"/>
              </w:tcPr>
              <w:p w:rsidR="00000000" w:rsidDel="00000000" w:rsidP="00000000" w:rsidRDefault="00000000" w:rsidRPr="00000000" w14:paraId="00000B3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3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3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3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37">
                <w:pPr>
                  <w:spacing w:line="276" w:lineRule="auto"/>
                  <w:rPr>
                    <w:sz w:val="18"/>
                    <w:szCs w:val="18"/>
                  </w:rPr>
                </w:pPr>
                <w:r w:rsidDel="00000000" w:rsidR="00000000" w:rsidRPr="00000000">
                  <w:rPr>
                    <w:sz w:val="18"/>
                    <w:szCs w:val="18"/>
                    <w:rtl w:val="0"/>
                  </w:rPr>
                  <w:t xml:space="preserve">Libre de látex y ftalatos</w:t>
                </w:r>
              </w:p>
            </w:tc>
            <w:tc>
              <w:tcPr>
                <w:tcBorders>
                  <w:left w:color="000000" w:space="0" w:sz="8" w:val="single"/>
                </w:tcBorders>
                <w:vAlign w:val="center"/>
              </w:tcPr>
              <w:p w:rsidR="00000000" w:rsidDel="00000000" w:rsidP="00000000" w:rsidRDefault="00000000" w:rsidRPr="00000000" w14:paraId="00000B3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3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3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3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3C">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3D">
                <w:pPr>
                  <w:jc w:val="center"/>
                  <w:rPr/>
                </w:pPr>
                <w:r w:rsidDel="00000000" w:rsidR="00000000" w:rsidRPr="00000000">
                  <w:rPr>
                    <w:rtl w:val="0"/>
                  </w:rPr>
                </w:r>
              </w:p>
            </w:tc>
            <w:tc>
              <w:tcPr>
                <w:vAlign w:val="center"/>
              </w:tcPr>
              <w:p w:rsidR="00000000" w:rsidDel="00000000" w:rsidP="00000000" w:rsidRDefault="00000000" w:rsidRPr="00000000" w14:paraId="00000B3E">
                <w:pPr>
                  <w:jc w:val="both"/>
                  <w:rPr>
                    <w:highlight w:val="lightGray"/>
                  </w:rPr>
                </w:pPr>
                <w:r w:rsidDel="00000000" w:rsidR="00000000" w:rsidRPr="00000000">
                  <w:rPr>
                    <w:rtl w:val="0"/>
                  </w:rPr>
                </w:r>
              </w:p>
            </w:tc>
            <w:tc>
              <w:tcPr>
                <w:vAlign w:val="center"/>
              </w:tcPr>
              <w:p w:rsidR="00000000" w:rsidDel="00000000" w:rsidP="00000000" w:rsidRDefault="00000000" w:rsidRPr="00000000" w14:paraId="00000B3F">
                <w:pPr>
                  <w:jc w:val="both"/>
                  <w:rPr>
                    <w:highlight w:val="cyan"/>
                  </w:rPr>
                </w:pP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B40">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41">
                <w:pPr>
                  <w:spacing w:line="276" w:lineRule="auto"/>
                  <w:rPr>
                    <w:sz w:val="18"/>
                    <w:szCs w:val="18"/>
                  </w:rPr>
                </w:pPr>
                <w:r w:rsidDel="00000000" w:rsidR="00000000" w:rsidRPr="00000000">
                  <w:rPr>
                    <w:sz w:val="18"/>
                    <w:szCs w:val="18"/>
                    <w:rtl w:val="0"/>
                  </w:rPr>
                  <w:t xml:space="preserve">1. Anexo C: Formulario de oferta técnica</w:t>
                </w:r>
              </w:p>
            </w:tc>
            <w:tc>
              <w:tcPr>
                <w:tcBorders>
                  <w:left w:color="000000" w:space="0" w:sz="8" w:val="single"/>
                </w:tcBorders>
                <w:vAlign w:val="center"/>
              </w:tcPr>
              <w:p w:rsidR="00000000" w:rsidDel="00000000" w:rsidP="00000000" w:rsidRDefault="00000000" w:rsidRPr="00000000" w14:paraId="00000B4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4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4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45">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46">
                <w:pPr>
                  <w:spacing w:line="276" w:lineRule="auto"/>
                  <w:rPr>
                    <w:sz w:val="18"/>
                    <w:szCs w:val="18"/>
                  </w:rPr>
                </w:pPr>
                <w:r w:rsidDel="00000000" w:rsidR="00000000" w:rsidRPr="00000000">
                  <w:rPr>
                    <w:sz w:val="18"/>
                    <w:szCs w:val="18"/>
                    <w:rtl w:val="0"/>
                  </w:rPr>
                  <w:t xml:space="preserve">2. Anexo D: Formulario de autorización del fabricante o autorización del distribuidor autorizado de la marca</w:t>
                </w:r>
              </w:p>
            </w:tc>
            <w:tc>
              <w:tcPr>
                <w:tcBorders>
                  <w:left w:color="000000" w:space="0" w:sz="8" w:val="single"/>
                </w:tcBorders>
                <w:vAlign w:val="center"/>
              </w:tcPr>
              <w:p w:rsidR="00000000" w:rsidDel="00000000" w:rsidP="00000000" w:rsidRDefault="00000000" w:rsidRPr="00000000" w14:paraId="00000B4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4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49">
                <w:pPr>
                  <w:jc w:val="both"/>
                  <w:rPr>
                    <w:highlight w:val="cyan"/>
                  </w:rPr>
                </w:pPr>
                <w:r w:rsidDel="00000000" w:rsidR="00000000" w:rsidRPr="00000000">
                  <w:rPr>
                    <w:highlight w:val="cyan"/>
                    <w:rtl w:val="0"/>
                  </w:rPr>
                  <w:t xml:space="preserve">[Inserte]</w:t>
                </w:r>
              </w:p>
            </w:tc>
          </w:tr>
          <w:tr>
            <w:trPr>
              <w:cantSplit w:val="0"/>
              <w:trHeight w:val="554" w:hRule="atLeast"/>
              <w:tblHeader w:val="0"/>
            </w:trPr>
            <w:tc>
              <w:tcPr>
                <w:tcBorders>
                  <w:right w:color="000000" w:space="0" w:sz="8" w:val="single"/>
                </w:tcBorders>
                <w:vAlign w:val="center"/>
              </w:tcPr>
              <w:p w:rsidR="00000000" w:rsidDel="00000000" w:rsidP="00000000" w:rsidRDefault="00000000" w:rsidRPr="00000000" w14:paraId="00000B4A">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4B">
                <w:pPr>
                  <w:spacing w:line="276" w:lineRule="auto"/>
                  <w:rPr>
                    <w:rFonts w:ascii="Arial" w:cs="Arial" w:eastAsia="Arial" w:hAnsi="Arial"/>
                    <w:sz w:val="20"/>
                    <w:szCs w:val="20"/>
                    <w:highlight w:val="white"/>
                  </w:rPr>
                </w:pPr>
                <w:r w:rsidDel="00000000" w:rsidR="00000000" w:rsidRPr="00000000">
                  <w:rPr>
                    <w:sz w:val="18"/>
                    <w:szCs w:val="18"/>
                    <w:rtl w:val="0"/>
                  </w:rPr>
                  <w:t xml:space="preserve">3. Anexo F: Formulario de declaración jurada de calidad de los bienes</w:t>
                </w:r>
                <w:r w:rsidDel="00000000" w:rsidR="00000000" w:rsidRPr="00000000">
                  <w:rPr>
                    <w:rtl w:val="0"/>
                  </w:rPr>
                </w:r>
              </w:p>
              <w:p w:rsidR="00000000" w:rsidDel="00000000" w:rsidP="00000000" w:rsidRDefault="00000000" w:rsidRPr="00000000" w14:paraId="00000B4C">
                <w:pPr>
                  <w:spacing w:line="276" w:lineRule="auto"/>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4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4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4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50">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51">
                <w:pPr>
                  <w:spacing w:line="276" w:lineRule="auto"/>
                  <w:rPr>
                    <w:sz w:val="18"/>
                    <w:szCs w:val="18"/>
                  </w:rPr>
                </w:pPr>
                <w:r w:rsidDel="00000000" w:rsidR="00000000" w:rsidRPr="00000000">
                  <w:rPr>
                    <w:sz w:val="18"/>
                    <w:szCs w:val="18"/>
                    <w:rtl w:val="0"/>
                  </w:rPr>
                  <w:t xml:space="preserve">4. ANEXO G: Formulario de carta de compromiso del plazo de entrega</w:t>
                </w:r>
              </w:p>
            </w:tc>
            <w:tc>
              <w:tcPr>
                <w:tcBorders>
                  <w:left w:color="000000" w:space="0" w:sz="8" w:val="single"/>
                </w:tcBorders>
                <w:vAlign w:val="center"/>
              </w:tcPr>
              <w:p w:rsidR="00000000" w:rsidDel="00000000" w:rsidP="00000000" w:rsidRDefault="00000000" w:rsidRPr="00000000" w14:paraId="00000B5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5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5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55">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56">
                <w:pPr>
                  <w:spacing w:line="276" w:lineRule="auto"/>
                  <w:rPr>
                    <w:sz w:val="18"/>
                    <w:szCs w:val="18"/>
                  </w:rPr>
                </w:pPr>
                <w:r w:rsidDel="00000000" w:rsidR="00000000" w:rsidRPr="00000000">
                  <w:rPr>
                    <w:sz w:val="18"/>
                    <w:szCs w:val="18"/>
                    <w:rtl w:val="0"/>
                  </w:rPr>
                  <w:t xml:space="preserve">5. Anexo L: Declaración Jurada del Licitante de cumplimiento de aspectos técnicos</w:t>
                </w:r>
              </w:p>
            </w:tc>
            <w:tc>
              <w:tcPr>
                <w:tcBorders>
                  <w:left w:color="000000" w:space="0" w:sz="8" w:val="single"/>
                </w:tcBorders>
                <w:vAlign w:val="center"/>
              </w:tcPr>
              <w:p w:rsidR="00000000" w:rsidDel="00000000" w:rsidP="00000000" w:rsidRDefault="00000000" w:rsidRPr="00000000" w14:paraId="00000B5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5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5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5A">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5B">
                <w:pPr>
                  <w:spacing w:after="240" w:before="240" w:line="276" w:lineRule="auto"/>
                  <w:rPr>
                    <w:sz w:val="18"/>
                    <w:szCs w:val="18"/>
                  </w:rPr>
                </w:pPr>
                <w:r w:rsidDel="00000000" w:rsidR="00000000" w:rsidRPr="00000000">
                  <w:rPr>
                    <w:sz w:val="18"/>
                    <w:szCs w:val="18"/>
                    <w:rtl w:val="0"/>
                  </w:rPr>
                  <w:t xml:space="preserve">6.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B5C">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B5D">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B5E">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5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6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6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6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63">
                <w:pPr>
                  <w:spacing w:line="276" w:lineRule="auto"/>
                  <w:rPr>
                    <w:sz w:val="18"/>
                    <w:szCs w:val="18"/>
                  </w:rPr>
                </w:pPr>
                <w:r w:rsidDel="00000000" w:rsidR="00000000" w:rsidRPr="00000000">
                  <w:rPr>
                    <w:sz w:val="18"/>
                    <w:szCs w:val="18"/>
                    <w:rtl w:val="0"/>
                  </w:rPr>
                  <w:t xml:space="preserve">7. Al menos una autorización de comercialización emitida por un país miembro fundador de GHTF, a saber:</w:t>
                </w:r>
              </w:p>
              <w:p w:rsidR="00000000" w:rsidDel="00000000" w:rsidP="00000000" w:rsidRDefault="00000000" w:rsidRPr="00000000" w14:paraId="00000B64">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B65">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B66">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B67">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B68">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B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6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6D">
                <w:pPr>
                  <w:spacing w:line="276" w:lineRule="auto"/>
                  <w:rPr>
                    <w:sz w:val="18"/>
                    <w:szCs w:val="18"/>
                  </w:rPr>
                </w:pPr>
                <w:r w:rsidDel="00000000" w:rsidR="00000000" w:rsidRPr="00000000">
                  <w:rPr>
                    <w:sz w:val="18"/>
                    <w:szCs w:val="18"/>
                    <w:rtl w:val="0"/>
                  </w:rPr>
                  <w:t xml:space="preserve">8. Certificado ISO 13485, vigente, del fabricante emitido por un organismo notificado o acreditado en Europa, Estados Unidos, Japón, Canadá o Australia. </w:t>
                </w:r>
              </w:p>
            </w:tc>
            <w:tc>
              <w:tcPr>
                <w:tcBorders>
                  <w:left w:color="000000" w:space="0" w:sz="8" w:val="single"/>
                </w:tcBorders>
                <w:vAlign w:val="center"/>
              </w:tcPr>
              <w:p w:rsidR="00000000" w:rsidDel="00000000" w:rsidP="00000000" w:rsidRDefault="00000000" w:rsidRPr="00000000" w14:paraId="00000B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7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72">
                <w:pPr>
                  <w:spacing w:line="276" w:lineRule="auto"/>
                  <w:rPr>
                    <w:sz w:val="18"/>
                    <w:szCs w:val="18"/>
                  </w:rPr>
                </w:pPr>
                <w:r w:rsidDel="00000000" w:rsidR="00000000" w:rsidRPr="00000000">
                  <w:rPr>
                    <w:sz w:val="18"/>
                    <w:szCs w:val="18"/>
                    <w:rtl w:val="0"/>
                  </w:rPr>
                  <w:t xml:space="preserve">9.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B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7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77">
                <w:pPr>
                  <w:spacing w:line="276" w:lineRule="auto"/>
                  <w:rPr>
                    <w:sz w:val="18"/>
                    <w:szCs w:val="18"/>
                  </w:rPr>
                </w:pPr>
                <w:r w:rsidDel="00000000" w:rsidR="00000000" w:rsidRPr="00000000">
                  <w:rPr>
                    <w:sz w:val="18"/>
                    <w:szCs w:val="18"/>
                    <w:rtl w:val="0"/>
                  </w:rPr>
                  <w:t xml:space="preserve">10. Declaración jurada del licitante  que acepta las condiciones de garantía técnica establecidas en las bases  y que se compromete a entregar junto con el equipo un certificado de garantía técnica del fabricante a nombre del beneficiario.</w:t>
                </w:r>
              </w:p>
            </w:tc>
            <w:tc>
              <w:tcPr>
                <w:tcBorders>
                  <w:left w:color="000000" w:space="0" w:sz="8" w:val="single"/>
                </w:tcBorders>
                <w:vAlign w:val="center"/>
              </w:tcPr>
              <w:p w:rsidR="00000000" w:rsidDel="00000000" w:rsidP="00000000" w:rsidRDefault="00000000" w:rsidRPr="00000000" w14:paraId="00000B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7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7C">
                <w:pPr>
                  <w:spacing w:line="276" w:lineRule="auto"/>
                  <w:rPr>
                    <w:sz w:val="18"/>
                    <w:szCs w:val="18"/>
                  </w:rPr>
                </w:pPr>
                <w:r w:rsidDel="00000000" w:rsidR="00000000" w:rsidRPr="00000000">
                  <w:rPr>
                    <w:sz w:val="18"/>
                    <w:szCs w:val="18"/>
                    <w:rtl w:val="0"/>
                  </w:rPr>
                  <w:t xml:space="preserve">11. Declaración jurada del licitante garantizando la disponibilidad de repuestos, accesorios y consumibles por un tiempo mínimo de 5 años en Ecuador, según lo indicado en la Sección III:Lista de requerimientos.</w:t>
                </w:r>
              </w:p>
            </w:tc>
            <w:tc>
              <w:tcPr>
                <w:tcBorders>
                  <w:left w:color="000000" w:space="0" w:sz="8" w:val="single"/>
                </w:tcBorders>
                <w:vAlign w:val="center"/>
              </w:tcPr>
              <w:p w:rsidR="00000000" w:rsidDel="00000000" w:rsidP="00000000" w:rsidRDefault="00000000" w:rsidRPr="00000000" w14:paraId="00000B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7F">
                <w:pPr>
                  <w:jc w:val="both"/>
                  <w:rPr>
                    <w:highlight w:val="cyan"/>
                  </w:rPr>
                </w:pPr>
                <w:r w:rsidDel="00000000" w:rsidR="00000000" w:rsidRPr="00000000">
                  <w:rPr>
                    <w:highlight w:val="cyan"/>
                    <w:rtl w:val="0"/>
                  </w:rPr>
                  <w:t xml:space="preserve">[Inserte]</w:t>
                </w:r>
              </w:p>
            </w:tc>
          </w:tr>
        </w:tbl>
      </w:sdtContent>
    </w:sdt>
    <w:p w:rsidR="00000000" w:rsidDel="00000000" w:rsidP="00000000" w:rsidRDefault="00000000" w:rsidRPr="00000000" w14:paraId="00000B80">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B81">
      <w:pPr>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2">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3">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4">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5">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6">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7">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8">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9">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0B8A">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16 - </w:t>
      </w:r>
      <w:r w:rsidDel="00000000" w:rsidR="00000000" w:rsidRPr="00000000">
        <w:rPr>
          <w:rFonts w:ascii="Calibri" w:cs="Calibri" w:eastAsia="Calibri" w:hAnsi="Calibri"/>
          <w:b w:val="1"/>
          <w:sz w:val="24"/>
          <w:szCs w:val="24"/>
          <w:highlight w:val="white"/>
          <w:rtl w:val="0"/>
        </w:rPr>
        <w:t xml:space="preserve">BOLSA RESPIRATORIA PARA REANIMACIÓN, PEDIÁTRICA</w:t>
      </w:r>
      <w:r w:rsidDel="00000000" w:rsidR="00000000" w:rsidRPr="00000000">
        <w:rPr>
          <w:rtl w:val="0"/>
        </w:rPr>
      </w:r>
    </w:p>
    <w:tbl>
      <w:tblPr>
        <w:tblStyle w:val="Table22"/>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B8B">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8C">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B8D">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B8E">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B8F">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90">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B91">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92">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9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9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9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9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97">
            <w:pPr>
              <w:spacing w:line="276" w:lineRule="auto"/>
              <w:rPr>
                <w:sz w:val="18"/>
                <w:szCs w:val="18"/>
              </w:rPr>
            </w:pPr>
            <w:r w:rsidDel="00000000" w:rsidR="00000000" w:rsidRPr="00000000">
              <w:rPr>
                <w:sz w:val="18"/>
                <w:szCs w:val="18"/>
                <w:rtl w:val="0"/>
              </w:rPr>
              <w:t xml:space="preserve">Aplicación y uso: Soporte respiratorio para ventilación del paciente</w:t>
            </w:r>
          </w:p>
        </w:tc>
        <w:tc>
          <w:tcPr>
            <w:tcBorders>
              <w:left w:color="000000" w:space="0" w:sz="8" w:val="single"/>
            </w:tcBorders>
            <w:vAlign w:val="center"/>
          </w:tcPr>
          <w:p w:rsidR="00000000" w:rsidDel="00000000" w:rsidP="00000000" w:rsidRDefault="00000000" w:rsidRPr="00000000" w14:paraId="00000B9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9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9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9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9C">
            <w:pPr>
              <w:spacing w:line="276" w:lineRule="auto"/>
              <w:rPr>
                <w:sz w:val="18"/>
                <w:szCs w:val="18"/>
              </w:rPr>
            </w:pPr>
            <w:r w:rsidDel="00000000" w:rsidR="00000000" w:rsidRPr="00000000">
              <w:rPr>
                <w:sz w:val="18"/>
                <w:szCs w:val="18"/>
                <w:rtl w:val="0"/>
              </w:rPr>
              <w:t xml:space="preserve">Bolsa de reanimación de volumen entre 450 y 550 ml</w:t>
            </w:r>
          </w:p>
        </w:tc>
        <w:tc>
          <w:tcPr>
            <w:tcBorders>
              <w:left w:color="000000" w:space="0" w:sz="8" w:val="single"/>
            </w:tcBorders>
            <w:vAlign w:val="center"/>
          </w:tcPr>
          <w:p w:rsidR="00000000" w:rsidDel="00000000" w:rsidP="00000000" w:rsidRDefault="00000000" w:rsidRPr="00000000" w14:paraId="00000B9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9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9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A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A1">
            <w:pPr>
              <w:spacing w:line="276" w:lineRule="auto"/>
              <w:rPr>
                <w:sz w:val="18"/>
                <w:szCs w:val="18"/>
              </w:rPr>
            </w:pPr>
            <w:r w:rsidDel="00000000" w:rsidR="00000000" w:rsidRPr="00000000">
              <w:rPr>
                <w:sz w:val="18"/>
                <w:szCs w:val="18"/>
                <w:rtl w:val="0"/>
              </w:rPr>
              <w:t xml:space="preserve">Autoinflable, con bolsa reservorio de oxígeno.</w:t>
            </w:r>
          </w:p>
        </w:tc>
        <w:tc>
          <w:tcPr>
            <w:tcBorders>
              <w:left w:color="000000" w:space="0" w:sz="8" w:val="single"/>
            </w:tcBorders>
            <w:vAlign w:val="center"/>
          </w:tcPr>
          <w:p w:rsidR="00000000" w:rsidDel="00000000" w:rsidP="00000000" w:rsidRDefault="00000000" w:rsidRPr="00000000" w14:paraId="00000BA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A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A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A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A6">
            <w:pPr>
              <w:spacing w:line="276" w:lineRule="auto"/>
              <w:rPr>
                <w:sz w:val="18"/>
                <w:szCs w:val="18"/>
              </w:rPr>
            </w:pPr>
            <w:r w:rsidDel="00000000" w:rsidR="00000000" w:rsidRPr="00000000">
              <w:rPr>
                <w:sz w:val="18"/>
                <w:szCs w:val="18"/>
                <w:rtl w:val="0"/>
              </w:rPr>
              <w:t xml:space="preserve">Con válvula limitadora de presión de entre 30 y 40 cm H2O.</w:t>
            </w:r>
          </w:p>
        </w:tc>
        <w:tc>
          <w:tcPr>
            <w:tcBorders>
              <w:left w:color="000000" w:space="0" w:sz="8" w:val="single"/>
            </w:tcBorders>
            <w:vAlign w:val="center"/>
          </w:tcPr>
          <w:p w:rsidR="00000000" w:rsidDel="00000000" w:rsidP="00000000" w:rsidRDefault="00000000" w:rsidRPr="00000000" w14:paraId="00000BA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A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A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A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AB">
            <w:pPr>
              <w:spacing w:line="276" w:lineRule="auto"/>
              <w:rPr>
                <w:sz w:val="18"/>
                <w:szCs w:val="18"/>
              </w:rPr>
            </w:pPr>
            <w:r w:rsidDel="00000000" w:rsidR="00000000" w:rsidRPr="00000000">
              <w:rPr>
                <w:sz w:val="18"/>
                <w:szCs w:val="18"/>
                <w:rtl w:val="0"/>
              </w:rPr>
              <w:t xml:space="preserve">Con mascarilla adulto transparente, anatómica, siliconizada.</w:t>
            </w:r>
          </w:p>
        </w:tc>
        <w:tc>
          <w:tcPr>
            <w:tcBorders>
              <w:left w:color="000000" w:space="0" w:sz="8" w:val="single"/>
            </w:tcBorders>
            <w:vAlign w:val="center"/>
          </w:tcPr>
          <w:p w:rsidR="00000000" w:rsidDel="00000000" w:rsidP="00000000" w:rsidRDefault="00000000" w:rsidRPr="00000000" w14:paraId="00000BA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A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A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A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B0">
            <w:pPr>
              <w:spacing w:line="276" w:lineRule="auto"/>
              <w:rPr>
                <w:sz w:val="18"/>
                <w:szCs w:val="18"/>
              </w:rPr>
            </w:pPr>
            <w:r w:rsidDel="00000000" w:rsidR="00000000" w:rsidRPr="00000000">
              <w:rPr>
                <w:sz w:val="18"/>
                <w:szCs w:val="18"/>
                <w:rtl w:val="0"/>
              </w:rPr>
              <w:t xml:space="preserve">Con tubo de conexión a oxígeno sin rosca y reservorio de oxígeno.</w:t>
            </w:r>
          </w:p>
        </w:tc>
        <w:tc>
          <w:tcPr>
            <w:tcBorders>
              <w:left w:color="000000" w:space="0" w:sz="8" w:val="single"/>
            </w:tcBorders>
            <w:vAlign w:val="center"/>
          </w:tcPr>
          <w:p w:rsidR="00000000" w:rsidDel="00000000" w:rsidP="00000000" w:rsidRDefault="00000000" w:rsidRPr="00000000" w14:paraId="00000BB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B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B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B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B5">
            <w:pPr>
              <w:spacing w:line="276" w:lineRule="auto"/>
              <w:rPr>
                <w:sz w:val="18"/>
                <w:szCs w:val="18"/>
              </w:rPr>
            </w:pPr>
            <w:r w:rsidDel="00000000" w:rsidR="00000000" w:rsidRPr="00000000">
              <w:rPr>
                <w:sz w:val="18"/>
                <w:szCs w:val="18"/>
                <w:rtl w:val="0"/>
              </w:rPr>
              <w:t xml:space="preserve">Libre de látex</w:t>
            </w:r>
          </w:p>
        </w:tc>
        <w:tc>
          <w:tcPr>
            <w:tcBorders>
              <w:left w:color="000000" w:space="0" w:sz="8" w:val="single"/>
            </w:tcBorders>
            <w:vAlign w:val="center"/>
          </w:tcPr>
          <w:p w:rsidR="00000000" w:rsidDel="00000000" w:rsidP="00000000" w:rsidRDefault="00000000" w:rsidRPr="00000000" w14:paraId="00000BB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B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B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B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BA">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B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B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B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B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BF">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BC0">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BC1">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BC2">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BC3">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C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C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C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C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C8">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BC9">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BCA">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BCB">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BCC">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BCD">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BC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C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D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D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D2">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BD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D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D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D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D7">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BD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D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D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D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DC">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BD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D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D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E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E1">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BE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E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E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E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E6">
            <w:pPr>
              <w:spacing w:line="276" w:lineRule="auto"/>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0BE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E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E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BE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EB">
            <w:pPr>
              <w:spacing w:line="276" w:lineRule="auto"/>
              <w:rPr>
                <w:sz w:val="18"/>
                <w:szCs w:val="18"/>
              </w:rPr>
            </w:pPr>
            <w:r w:rsidDel="00000000" w:rsidR="00000000" w:rsidRPr="00000000">
              <w:rPr>
                <w:sz w:val="18"/>
                <w:szCs w:val="18"/>
                <w:rtl w:val="0"/>
              </w:rPr>
              <w:t xml:space="preserve">8.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tcBorders>
              <w:left w:color="000000" w:space="0" w:sz="8" w:val="single"/>
            </w:tcBorders>
            <w:vAlign w:val="center"/>
          </w:tcPr>
          <w:p w:rsidR="00000000" w:rsidDel="00000000" w:rsidP="00000000" w:rsidRDefault="00000000" w:rsidRPr="00000000" w14:paraId="00000BE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BE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BEE">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BEF">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BF0">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BF1">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17 - </w:t>
      </w:r>
      <w:r w:rsidDel="00000000" w:rsidR="00000000" w:rsidRPr="00000000">
        <w:rPr>
          <w:rFonts w:ascii="Calibri" w:cs="Calibri" w:eastAsia="Calibri" w:hAnsi="Calibri"/>
          <w:b w:val="1"/>
          <w:sz w:val="24"/>
          <w:szCs w:val="24"/>
          <w:highlight w:val="white"/>
          <w:rtl w:val="0"/>
        </w:rPr>
        <w:t xml:space="preserve">TANQUE DE OXÍGENO, Tipo E 685 L.</w:t>
      </w:r>
      <w:r w:rsidDel="00000000" w:rsidR="00000000" w:rsidRPr="00000000">
        <w:rPr>
          <w:rtl w:val="0"/>
        </w:rPr>
      </w:r>
    </w:p>
    <w:sdt>
      <w:sdtPr>
        <w:lock w:val="contentLocked"/>
        <w:tag w:val="goog_rdk_20"/>
      </w:sdtPr>
      <w:sdtContent>
        <w:tbl>
          <w:tblPr>
            <w:tblStyle w:val="Table23"/>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0"/>
            <w:gridCol w:w="4320"/>
            <w:gridCol w:w="1695"/>
            <w:gridCol w:w="1770"/>
            <w:gridCol w:w="1770"/>
            <w:tblGridChange w:id="0">
              <w:tblGrid>
                <w:gridCol w:w="360"/>
                <w:gridCol w:w="4320"/>
                <w:gridCol w:w="1695"/>
                <w:gridCol w:w="1770"/>
                <w:gridCol w:w="17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BF2">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F3">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BF4">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BF5">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BF6">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BF7">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BF8">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F9">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BFA">
                <w:pPr>
                  <w:jc w:val="center"/>
                  <w:rPr/>
                </w:pPr>
                <w:r w:rsidDel="00000000" w:rsidR="00000000" w:rsidRPr="00000000">
                  <w:rPr>
                    <w:rtl w:val="0"/>
                  </w:rPr>
                </w:r>
              </w:p>
            </w:tc>
            <w:tc>
              <w:tcPr>
                <w:vAlign w:val="center"/>
              </w:tcPr>
              <w:p w:rsidR="00000000" w:rsidDel="00000000" w:rsidP="00000000" w:rsidRDefault="00000000" w:rsidRPr="00000000" w14:paraId="00000BFB">
                <w:pPr>
                  <w:jc w:val="both"/>
                  <w:rPr>
                    <w:highlight w:val="lightGray"/>
                  </w:rPr>
                </w:pPr>
                <w:r w:rsidDel="00000000" w:rsidR="00000000" w:rsidRPr="00000000">
                  <w:rPr>
                    <w:rtl w:val="0"/>
                  </w:rPr>
                </w:r>
              </w:p>
            </w:tc>
            <w:tc>
              <w:tcPr>
                <w:vAlign w:val="center"/>
              </w:tcPr>
              <w:p w:rsidR="00000000" w:rsidDel="00000000" w:rsidP="00000000" w:rsidRDefault="00000000" w:rsidRPr="00000000" w14:paraId="00000BFC">
                <w:pPr>
                  <w:jc w:val="both"/>
                  <w:rPr>
                    <w:highlight w:val="cyan"/>
                  </w:rPr>
                </w:pP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BF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BFE">
                <w:pPr>
                  <w:spacing w:line="276" w:lineRule="auto"/>
                  <w:rPr>
                    <w:sz w:val="18"/>
                    <w:szCs w:val="18"/>
                  </w:rPr>
                </w:pPr>
                <w:r w:rsidDel="00000000" w:rsidR="00000000" w:rsidRPr="00000000">
                  <w:rPr>
                    <w:sz w:val="18"/>
                    <w:szCs w:val="18"/>
                    <w:rtl w:val="0"/>
                  </w:rPr>
                  <w:t xml:space="preserve">Características orientativas:</w:t>
                </w:r>
              </w:p>
              <w:p w:rsidR="00000000" w:rsidDel="00000000" w:rsidP="00000000" w:rsidRDefault="00000000" w:rsidRPr="00000000" w14:paraId="00000BFF">
                <w:pPr>
                  <w:spacing w:line="276" w:lineRule="auto"/>
                  <w:rPr>
                    <w:sz w:val="18"/>
                    <w:szCs w:val="18"/>
                  </w:rPr>
                </w:pPr>
                <w:r w:rsidDel="00000000" w:rsidR="00000000" w:rsidRPr="00000000">
                  <w:rPr>
                    <w:sz w:val="18"/>
                    <w:szCs w:val="18"/>
                    <w:rtl w:val="0"/>
                  </w:rPr>
                  <w:t xml:space="preserve">Dimensiones nominales: diámetro interno entre 100 - 110 mm, diámetro externo 111 - 113mm, longitud  entre 635 -  660mm</w:t>
                </w:r>
              </w:p>
              <w:p w:rsidR="00000000" w:rsidDel="00000000" w:rsidP="00000000" w:rsidRDefault="00000000" w:rsidRPr="00000000" w14:paraId="00000C00">
                <w:pPr>
                  <w:spacing w:line="276" w:lineRule="auto"/>
                  <w:rPr>
                    <w:sz w:val="18"/>
                    <w:szCs w:val="18"/>
                  </w:rPr>
                </w:pPr>
                <w:r w:rsidDel="00000000" w:rsidR="00000000" w:rsidRPr="00000000">
                  <w:rPr>
                    <w:sz w:val="18"/>
                    <w:szCs w:val="18"/>
                    <w:rtl w:val="0"/>
                  </w:rPr>
                  <w:t xml:space="preserve">Peso: Entre 3.5 Kg - 5 Kg (vacío)</w:t>
                </w:r>
              </w:p>
              <w:p w:rsidR="00000000" w:rsidDel="00000000" w:rsidP="00000000" w:rsidRDefault="00000000" w:rsidRPr="00000000" w14:paraId="00000C01">
                <w:pPr>
                  <w:spacing w:line="276" w:lineRule="auto"/>
                  <w:rPr>
                    <w:sz w:val="18"/>
                    <w:szCs w:val="18"/>
                  </w:rPr>
                </w:pPr>
                <w:r w:rsidDel="00000000" w:rsidR="00000000" w:rsidRPr="00000000">
                  <w:rPr>
                    <w:sz w:val="18"/>
                    <w:szCs w:val="18"/>
                    <w:rtl w:val="0"/>
                  </w:rPr>
                  <w:t xml:space="preserve">Presión de servicio: Entre 2015 - 2100 PSI</w:t>
                </w:r>
              </w:p>
            </w:tc>
            <w:tc>
              <w:tcPr>
                <w:tcBorders>
                  <w:left w:color="000000" w:space="0" w:sz="8" w:val="single"/>
                </w:tcBorders>
                <w:vAlign w:val="center"/>
              </w:tcPr>
              <w:p w:rsidR="00000000" w:rsidDel="00000000" w:rsidP="00000000" w:rsidRDefault="00000000" w:rsidRPr="00000000" w14:paraId="00000C02">
                <w:pPr>
                  <w:jc w:val="center"/>
                  <w:rPr>
                    <w:sz w:val="18"/>
                    <w:szCs w:val="18"/>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0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0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0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06">
                <w:pPr>
                  <w:spacing w:line="276" w:lineRule="auto"/>
                  <w:rPr>
                    <w:sz w:val="18"/>
                    <w:szCs w:val="18"/>
                  </w:rPr>
                </w:pPr>
                <w:r w:rsidDel="00000000" w:rsidR="00000000" w:rsidRPr="00000000">
                  <w:rPr>
                    <w:sz w:val="18"/>
                    <w:szCs w:val="18"/>
                    <w:rtl w:val="0"/>
                  </w:rPr>
                  <w:t xml:space="preserve">Fabricado en aluminio, con yugo y válvula de paso y con regulador de flujo de 0-15 litros/minuto</w:t>
                </w:r>
              </w:p>
            </w:tc>
            <w:tc>
              <w:tcPr>
                <w:tcBorders>
                  <w:left w:color="000000" w:space="0" w:sz="8" w:val="single"/>
                </w:tcBorders>
                <w:vAlign w:val="center"/>
              </w:tcPr>
              <w:p w:rsidR="00000000" w:rsidDel="00000000" w:rsidP="00000000" w:rsidRDefault="00000000" w:rsidRPr="00000000" w14:paraId="00000C0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0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0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0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0B">
                <w:pPr>
                  <w:spacing w:line="276" w:lineRule="auto"/>
                  <w:rPr>
                    <w:sz w:val="18"/>
                    <w:szCs w:val="18"/>
                  </w:rPr>
                </w:pPr>
                <w:r w:rsidDel="00000000" w:rsidR="00000000" w:rsidRPr="00000000">
                  <w:rPr>
                    <w:sz w:val="18"/>
                    <w:szCs w:val="18"/>
                    <w:rtl w:val="0"/>
                  </w:rPr>
                  <w:t xml:space="preserve">El tanque debe entregarse vacío y será cargado en destino. El llenado del tanque estará a cargo de la unidad beneficiaria.</w:t>
                </w:r>
              </w:p>
            </w:tc>
            <w:tc>
              <w:tcPr>
                <w:tcBorders>
                  <w:left w:color="000000" w:space="0" w:sz="8" w:val="single"/>
                </w:tcBorders>
                <w:vAlign w:val="center"/>
              </w:tcPr>
              <w:p w:rsidR="00000000" w:rsidDel="00000000" w:rsidP="00000000" w:rsidRDefault="00000000" w:rsidRPr="00000000" w14:paraId="00000C0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0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0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0F">
                <w:pPr>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highlight w:val="white"/>
                    <w:rtl w:val="0"/>
                  </w:rPr>
                  <w:t xml:space="preserve">B</w:t>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10">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11">
                <w:pPr>
                  <w:jc w:val="center"/>
                  <w:rPr/>
                </w:pPr>
                <w:r w:rsidDel="00000000" w:rsidR="00000000" w:rsidRPr="00000000">
                  <w:rPr>
                    <w:rtl w:val="0"/>
                  </w:rPr>
                </w:r>
              </w:p>
            </w:tc>
            <w:tc>
              <w:tcPr>
                <w:vAlign w:val="center"/>
              </w:tcPr>
              <w:p w:rsidR="00000000" w:rsidDel="00000000" w:rsidP="00000000" w:rsidRDefault="00000000" w:rsidRPr="00000000" w14:paraId="00000C12">
                <w:pPr>
                  <w:jc w:val="both"/>
                  <w:rPr>
                    <w:highlight w:val="lightGray"/>
                  </w:rPr>
                </w:pPr>
                <w:r w:rsidDel="00000000" w:rsidR="00000000" w:rsidRPr="00000000">
                  <w:rPr>
                    <w:rtl w:val="0"/>
                  </w:rPr>
                </w:r>
              </w:p>
            </w:tc>
            <w:tc>
              <w:tcPr>
                <w:vAlign w:val="center"/>
              </w:tcPr>
              <w:p w:rsidR="00000000" w:rsidDel="00000000" w:rsidP="00000000" w:rsidRDefault="00000000" w:rsidRPr="00000000" w14:paraId="00000C13">
                <w:pPr>
                  <w:jc w:val="both"/>
                  <w:rPr>
                    <w:highlight w:val="cyan"/>
                  </w:rPr>
                </w:pP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C14">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15">
                <w:pPr>
                  <w:spacing w:line="276" w:lineRule="auto"/>
                  <w:rPr>
                    <w:sz w:val="18"/>
                    <w:szCs w:val="18"/>
                  </w:rPr>
                </w:pPr>
                <w:r w:rsidDel="00000000" w:rsidR="00000000" w:rsidRPr="00000000">
                  <w:rPr>
                    <w:sz w:val="18"/>
                    <w:szCs w:val="18"/>
                    <w:rtl w:val="0"/>
                  </w:rPr>
                  <w:t xml:space="preserve">1. Anexo C: Formulario de oferta técnica</w:t>
                </w:r>
              </w:p>
            </w:tc>
            <w:tc>
              <w:tcPr>
                <w:tcBorders>
                  <w:left w:color="000000" w:space="0" w:sz="8" w:val="single"/>
                </w:tcBorders>
                <w:vAlign w:val="center"/>
              </w:tcPr>
              <w:p w:rsidR="00000000" w:rsidDel="00000000" w:rsidP="00000000" w:rsidRDefault="00000000" w:rsidRPr="00000000" w14:paraId="00000C1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1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1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19">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1A">
                <w:pPr>
                  <w:spacing w:line="276" w:lineRule="auto"/>
                  <w:rPr>
                    <w:sz w:val="18"/>
                    <w:szCs w:val="18"/>
                  </w:rPr>
                </w:pPr>
                <w:r w:rsidDel="00000000" w:rsidR="00000000" w:rsidRPr="00000000">
                  <w:rPr>
                    <w:sz w:val="18"/>
                    <w:szCs w:val="18"/>
                    <w:rtl w:val="0"/>
                  </w:rPr>
                  <w:t xml:space="preserve">2. Anexo D: Formulario de autorización del fabricante o autorización del distribuidor autorizado de la marca</w:t>
                </w:r>
              </w:p>
            </w:tc>
            <w:tc>
              <w:tcPr>
                <w:tcBorders>
                  <w:left w:color="000000" w:space="0" w:sz="8" w:val="single"/>
                </w:tcBorders>
                <w:vAlign w:val="center"/>
              </w:tcPr>
              <w:p w:rsidR="00000000" w:rsidDel="00000000" w:rsidP="00000000" w:rsidRDefault="00000000" w:rsidRPr="00000000" w14:paraId="00000C1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1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1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1E">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1F">
                <w:pPr>
                  <w:spacing w:line="276" w:lineRule="auto"/>
                  <w:rPr>
                    <w:rFonts w:ascii="Arial" w:cs="Arial" w:eastAsia="Arial" w:hAnsi="Arial"/>
                    <w:sz w:val="20"/>
                    <w:szCs w:val="20"/>
                    <w:highlight w:val="white"/>
                  </w:rPr>
                </w:pPr>
                <w:r w:rsidDel="00000000" w:rsidR="00000000" w:rsidRPr="00000000">
                  <w:rPr>
                    <w:sz w:val="18"/>
                    <w:szCs w:val="18"/>
                    <w:rtl w:val="0"/>
                  </w:rPr>
                  <w:t xml:space="preserve">3. Anexo F: Formulario de declaración jurada de calidad de los bienes</w:t>
                </w:r>
                <w:r w:rsidDel="00000000" w:rsidR="00000000" w:rsidRPr="00000000">
                  <w:rPr>
                    <w:rtl w:val="0"/>
                  </w:rPr>
                </w:r>
              </w:p>
              <w:p w:rsidR="00000000" w:rsidDel="00000000" w:rsidP="00000000" w:rsidRDefault="00000000" w:rsidRPr="00000000" w14:paraId="00000C20">
                <w:pPr>
                  <w:spacing w:line="276" w:lineRule="auto"/>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2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2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2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24">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25">
                <w:pPr>
                  <w:spacing w:line="276" w:lineRule="auto"/>
                  <w:rPr>
                    <w:sz w:val="18"/>
                    <w:szCs w:val="18"/>
                  </w:rPr>
                </w:pPr>
                <w:r w:rsidDel="00000000" w:rsidR="00000000" w:rsidRPr="00000000">
                  <w:rPr>
                    <w:sz w:val="18"/>
                    <w:szCs w:val="18"/>
                    <w:rtl w:val="0"/>
                  </w:rPr>
                  <w:t xml:space="preserve">4. ANEXO G: Formulario de carta de compromiso del plazo de entrega</w:t>
                </w:r>
              </w:p>
            </w:tc>
            <w:tc>
              <w:tcPr>
                <w:tcBorders>
                  <w:left w:color="000000" w:space="0" w:sz="8" w:val="single"/>
                </w:tcBorders>
                <w:vAlign w:val="center"/>
              </w:tcPr>
              <w:p w:rsidR="00000000" w:rsidDel="00000000" w:rsidP="00000000" w:rsidRDefault="00000000" w:rsidRPr="00000000" w14:paraId="00000C2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2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2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29">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2A">
                <w:pPr>
                  <w:spacing w:line="276" w:lineRule="auto"/>
                  <w:rPr>
                    <w:sz w:val="18"/>
                    <w:szCs w:val="18"/>
                  </w:rPr>
                </w:pPr>
                <w:r w:rsidDel="00000000" w:rsidR="00000000" w:rsidRPr="00000000">
                  <w:rPr>
                    <w:sz w:val="18"/>
                    <w:szCs w:val="18"/>
                    <w:rtl w:val="0"/>
                  </w:rPr>
                  <w:t xml:space="preserve">5. Anexo L: Declaración Jurada del Licitante de cumplimiento de aspectos técnicos</w:t>
                </w:r>
              </w:p>
            </w:tc>
            <w:tc>
              <w:tcPr>
                <w:tcBorders>
                  <w:left w:color="000000" w:space="0" w:sz="8" w:val="single"/>
                </w:tcBorders>
                <w:vAlign w:val="center"/>
              </w:tcPr>
              <w:p w:rsidR="00000000" w:rsidDel="00000000" w:rsidP="00000000" w:rsidRDefault="00000000" w:rsidRPr="00000000" w14:paraId="00000C2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2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2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2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C2F">
                <w:pPr>
                  <w:spacing w:line="276" w:lineRule="auto"/>
                  <w:rPr>
                    <w:color w:val="ff0000"/>
                    <w:sz w:val="18"/>
                    <w:szCs w:val="18"/>
                  </w:rPr>
                </w:pPr>
                <w:r w:rsidDel="00000000" w:rsidR="00000000" w:rsidRPr="00000000">
                  <w:rPr>
                    <w:sz w:val="18"/>
                    <w:szCs w:val="18"/>
                    <w:rtl w:val="0"/>
                  </w:rPr>
                  <w:t xml:space="preserve">6. Certificado vigente de fabricación ISO 7866:2013 o DOT 3AL, para el producto ofertado.</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3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3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32">
                <w:pPr>
                  <w:jc w:val="both"/>
                  <w:rPr>
                    <w:highlight w:val="cyan"/>
                  </w:rPr>
                </w:pPr>
                <w:r w:rsidDel="00000000" w:rsidR="00000000" w:rsidRPr="00000000">
                  <w:rPr>
                    <w:highlight w:val="cyan"/>
                    <w:rtl w:val="0"/>
                  </w:rPr>
                  <w:t xml:space="preserve">[Inserte]</w:t>
                </w:r>
              </w:p>
            </w:tc>
          </w:tr>
          <w:tr>
            <w:trPr>
              <w:cantSplit w:val="0"/>
              <w:trHeight w:val="972" w:hRule="atLeast"/>
              <w:tblHeader w:val="0"/>
            </w:trPr>
            <w:tc>
              <w:tcPr>
                <w:tcBorders>
                  <w:right w:color="000000" w:space="0" w:sz="8" w:val="single"/>
                </w:tcBorders>
                <w:vAlign w:val="center"/>
              </w:tcPr>
              <w:p w:rsidR="00000000" w:rsidDel="00000000" w:rsidP="00000000" w:rsidRDefault="00000000" w:rsidRPr="00000000" w14:paraId="00000C3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C34">
                <w:pPr>
                  <w:spacing w:line="276" w:lineRule="auto"/>
                  <w:rPr>
                    <w:sz w:val="18"/>
                    <w:szCs w:val="18"/>
                  </w:rPr>
                </w:pPr>
                <w:r w:rsidDel="00000000" w:rsidR="00000000" w:rsidRPr="00000000">
                  <w:rPr>
                    <w:sz w:val="18"/>
                    <w:szCs w:val="18"/>
                    <w:rtl w:val="0"/>
                  </w:rPr>
                  <w:t xml:space="preserve">7. Declaración jurada del licitante  que acepta las condiciones de garantía técnica establecidas en las bases  y que se compromete a entregar junto con el equipo un certificado de garantía técnica del fabricante a nombre del beneficiario.</w:t>
                </w:r>
              </w:p>
            </w:tc>
            <w:tc>
              <w:tcPr>
                <w:tcBorders>
                  <w:left w:color="000000" w:space="0" w:sz="8" w:val="single"/>
                </w:tcBorders>
                <w:vAlign w:val="center"/>
              </w:tcPr>
              <w:p w:rsidR="00000000" w:rsidDel="00000000" w:rsidP="00000000" w:rsidRDefault="00000000" w:rsidRPr="00000000" w14:paraId="00000C35">
                <w:pPr>
                  <w:jc w:val="center"/>
                  <w:rPr>
                    <w:highlight w:val="cyan"/>
                  </w:rPr>
                </w:pPr>
                <w:r w:rsidDel="00000000" w:rsidR="00000000" w:rsidRPr="00000000">
                  <w:rPr>
                    <w:rtl w:val="0"/>
                  </w:rPr>
                </w:r>
              </w:p>
              <w:p w:rsidR="00000000" w:rsidDel="00000000" w:rsidP="00000000" w:rsidRDefault="00000000" w:rsidRPr="00000000" w14:paraId="00000C36">
                <w:pPr>
                  <w:jc w:val="center"/>
                  <w:rPr>
                    <w:highlight w:val="cyan"/>
                  </w:rPr>
                </w:pPr>
                <w:r w:rsidDel="00000000" w:rsidR="00000000" w:rsidRPr="00000000">
                  <w:rPr>
                    <w:highlight w:val="cyan"/>
                    <w:rtl w:val="0"/>
                  </w:rPr>
                  <w:t xml:space="preserve">☐ Sí   ☐ No</w:t>
                </w:r>
              </w:p>
              <w:p w:rsidR="00000000" w:rsidDel="00000000" w:rsidP="00000000" w:rsidRDefault="00000000" w:rsidRPr="00000000" w14:paraId="00000C37">
                <w:pPr>
                  <w:jc w:val="center"/>
                  <w:rPr>
                    <w:highlight w:val="cyan"/>
                  </w:rPr>
                </w:pPr>
                <w:r w:rsidDel="00000000" w:rsidR="00000000" w:rsidRPr="00000000">
                  <w:rPr>
                    <w:rtl w:val="0"/>
                  </w:rPr>
                </w:r>
              </w:p>
            </w:tc>
            <w:tc>
              <w:tcPr>
                <w:vAlign w:val="center"/>
              </w:tcPr>
              <w:p w:rsidR="00000000" w:rsidDel="00000000" w:rsidP="00000000" w:rsidRDefault="00000000" w:rsidRPr="00000000" w14:paraId="00000C38">
                <w:pPr>
                  <w:jc w:val="center"/>
                  <w:rPr>
                    <w:highlight w:val="cyan"/>
                  </w:rPr>
                </w:pPr>
                <w:r w:rsidDel="00000000" w:rsidR="00000000" w:rsidRPr="00000000">
                  <w:rPr>
                    <w:highlight w:val="cyan"/>
                    <w:rtl w:val="0"/>
                  </w:rPr>
                  <w:t xml:space="preserve">[Inserte detalles]</w:t>
                </w:r>
              </w:p>
            </w:tc>
            <w:tc>
              <w:tcPr>
                <w:vAlign w:val="center"/>
              </w:tcPr>
              <w:p w:rsidR="00000000" w:rsidDel="00000000" w:rsidP="00000000" w:rsidRDefault="00000000" w:rsidRPr="00000000" w14:paraId="00000C39">
                <w:pPr>
                  <w:rPr>
                    <w:highlight w:val="cyan"/>
                  </w:rPr>
                </w:pPr>
                <w:r w:rsidDel="00000000" w:rsidR="00000000" w:rsidRPr="00000000">
                  <w:rPr>
                    <w:highlight w:val="cyan"/>
                    <w:rtl w:val="0"/>
                  </w:rPr>
                  <w:t xml:space="preserve">[Inserte]</w:t>
                </w:r>
              </w:p>
            </w:tc>
          </w:tr>
        </w:tbl>
      </w:sdtContent>
    </w:sdt>
    <w:p w:rsidR="00000000" w:rsidDel="00000000" w:rsidP="00000000" w:rsidRDefault="00000000" w:rsidRPr="00000000" w14:paraId="00000C3A">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C3B">
      <w:pPr>
        <w:spacing w:after="200"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C3C">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C3D">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18 - </w:t>
      </w:r>
      <w:r w:rsidDel="00000000" w:rsidR="00000000" w:rsidRPr="00000000">
        <w:rPr>
          <w:rFonts w:ascii="Calibri" w:cs="Calibri" w:eastAsia="Calibri" w:hAnsi="Calibri"/>
          <w:b w:val="1"/>
          <w:sz w:val="24"/>
          <w:szCs w:val="24"/>
          <w:highlight w:val="white"/>
          <w:rtl w:val="0"/>
        </w:rPr>
        <w:t xml:space="preserve">TABLA ESPINAL, ADULTO</w:t>
      </w:r>
      <w:r w:rsidDel="00000000" w:rsidR="00000000" w:rsidRPr="00000000">
        <w:rPr>
          <w:rtl w:val="0"/>
        </w:rPr>
      </w:r>
    </w:p>
    <w:tbl>
      <w:tblPr>
        <w:tblStyle w:val="Table24"/>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C3E">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C3F">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C40">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C41">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C42">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C43">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C44">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45">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4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4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4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4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4A">
            <w:pPr>
              <w:spacing w:line="276" w:lineRule="auto"/>
              <w:rPr>
                <w:sz w:val="18"/>
                <w:szCs w:val="18"/>
              </w:rPr>
            </w:pPr>
            <w:r w:rsidDel="00000000" w:rsidR="00000000" w:rsidRPr="00000000">
              <w:rPr>
                <w:sz w:val="18"/>
                <w:szCs w:val="18"/>
                <w:rtl w:val="0"/>
              </w:rPr>
              <w:t xml:space="preserve">Construcción en polímero plástico de alta densidad o polímero reforzado con fibra de carbono, rígida.</w:t>
            </w:r>
          </w:p>
        </w:tc>
        <w:tc>
          <w:tcPr>
            <w:tcBorders>
              <w:left w:color="000000" w:space="0" w:sz="8" w:val="single"/>
            </w:tcBorders>
            <w:vAlign w:val="center"/>
          </w:tcPr>
          <w:p w:rsidR="00000000" w:rsidDel="00000000" w:rsidP="00000000" w:rsidRDefault="00000000" w:rsidRPr="00000000" w14:paraId="00000C4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4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4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4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4F">
            <w:pPr>
              <w:spacing w:line="276" w:lineRule="auto"/>
              <w:rPr>
                <w:sz w:val="18"/>
                <w:szCs w:val="18"/>
              </w:rPr>
            </w:pPr>
            <w:r w:rsidDel="00000000" w:rsidR="00000000" w:rsidRPr="00000000">
              <w:rPr>
                <w:sz w:val="18"/>
                <w:szCs w:val="18"/>
                <w:rtl w:val="0"/>
              </w:rPr>
              <w:t xml:space="preserve">Con juego de correas tipo araña.</w:t>
            </w:r>
          </w:p>
        </w:tc>
        <w:tc>
          <w:tcPr>
            <w:tcBorders>
              <w:left w:color="000000" w:space="0" w:sz="8" w:val="single"/>
            </w:tcBorders>
            <w:vAlign w:val="center"/>
          </w:tcPr>
          <w:p w:rsidR="00000000" w:rsidDel="00000000" w:rsidP="00000000" w:rsidRDefault="00000000" w:rsidRPr="00000000" w14:paraId="00000C5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5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5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54">
            <w:pPr>
              <w:spacing w:line="276" w:lineRule="auto"/>
              <w:rPr>
                <w:sz w:val="18"/>
                <w:szCs w:val="18"/>
              </w:rPr>
            </w:pPr>
            <w:r w:rsidDel="00000000" w:rsidR="00000000" w:rsidRPr="00000000">
              <w:rPr>
                <w:sz w:val="18"/>
                <w:szCs w:val="18"/>
                <w:rtl w:val="0"/>
              </w:rPr>
              <w:t xml:space="preserve">Largo de 1.80m a 2.00 m, ancho de 40 cm a 50 cm.</w:t>
            </w:r>
          </w:p>
        </w:tc>
        <w:tc>
          <w:tcPr>
            <w:tcBorders>
              <w:left w:color="000000" w:space="0" w:sz="8" w:val="single"/>
            </w:tcBorders>
            <w:vAlign w:val="center"/>
          </w:tcPr>
          <w:p w:rsidR="00000000" w:rsidDel="00000000" w:rsidP="00000000" w:rsidRDefault="00000000" w:rsidRPr="00000000" w14:paraId="00000C5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5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5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59">
            <w:pPr>
              <w:spacing w:line="276" w:lineRule="auto"/>
              <w:rPr>
                <w:sz w:val="18"/>
                <w:szCs w:val="18"/>
              </w:rPr>
            </w:pPr>
            <w:r w:rsidDel="00000000" w:rsidR="00000000" w:rsidRPr="00000000">
              <w:rPr>
                <w:sz w:val="18"/>
                <w:szCs w:val="18"/>
                <w:rtl w:val="0"/>
              </w:rPr>
              <w:t xml:space="preserve">Peso no mayor a 6 kg.</w:t>
            </w:r>
          </w:p>
        </w:tc>
        <w:tc>
          <w:tcPr>
            <w:tcBorders>
              <w:left w:color="000000" w:space="0" w:sz="8" w:val="single"/>
            </w:tcBorders>
            <w:vAlign w:val="center"/>
          </w:tcPr>
          <w:p w:rsidR="00000000" w:rsidDel="00000000" w:rsidP="00000000" w:rsidRDefault="00000000" w:rsidRPr="00000000" w14:paraId="00000C5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5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5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5E">
            <w:pPr>
              <w:spacing w:line="276" w:lineRule="auto"/>
              <w:rPr>
                <w:sz w:val="18"/>
                <w:szCs w:val="18"/>
              </w:rPr>
            </w:pPr>
            <w:r w:rsidDel="00000000" w:rsidR="00000000" w:rsidRPr="00000000">
              <w:rPr>
                <w:sz w:val="18"/>
                <w:szCs w:val="18"/>
                <w:rtl w:val="0"/>
              </w:rPr>
              <w:t xml:space="preserve">Radiolúcida.</w:t>
            </w:r>
          </w:p>
        </w:tc>
        <w:tc>
          <w:tcPr>
            <w:tcBorders>
              <w:left w:color="000000" w:space="0" w:sz="8" w:val="single"/>
            </w:tcBorders>
            <w:vAlign w:val="center"/>
          </w:tcPr>
          <w:p w:rsidR="00000000" w:rsidDel="00000000" w:rsidP="00000000" w:rsidRDefault="00000000" w:rsidRPr="00000000" w14:paraId="00000C5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6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6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63">
            <w:pPr>
              <w:spacing w:line="276" w:lineRule="auto"/>
              <w:rPr>
                <w:sz w:val="18"/>
                <w:szCs w:val="18"/>
              </w:rPr>
            </w:pPr>
            <w:r w:rsidDel="00000000" w:rsidR="00000000" w:rsidRPr="00000000">
              <w:rPr>
                <w:sz w:val="18"/>
                <w:szCs w:val="18"/>
                <w:rtl w:val="0"/>
              </w:rPr>
              <w:t xml:space="preserve">Flotante.</w:t>
            </w:r>
          </w:p>
        </w:tc>
        <w:tc>
          <w:tcPr>
            <w:tcBorders>
              <w:left w:color="000000" w:space="0" w:sz="8" w:val="single"/>
            </w:tcBorders>
            <w:vAlign w:val="center"/>
          </w:tcPr>
          <w:p w:rsidR="00000000" w:rsidDel="00000000" w:rsidP="00000000" w:rsidRDefault="00000000" w:rsidRPr="00000000" w14:paraId="00000C6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6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6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68">
            <w:pPr>
              <w:spacing w:line="276" w:lineRule="auto"/>
              <w:rPr>
                <w:sz w:val="18"/>
                <w:szCs w:val="18"/>
              </w:rPr>
            </w:pPr>
            <w:r w:rsidDel="00000000" w:rsidR="00000000" w:rsidRPr="00000000">
              <w:rPr>
                <w:sz w:val="18"/>
                <w:szCs w:val="18"/>
                <w:rtl w:val="0"/>
              </w:rPr>
              <w:t xml:space="preserve">Con agarraderas que facilitan su traslado.</w:t>
            </w:r>
          </w:p>
        </w:tc>
        <w:tc>
          <w:tcPr>
            <w:tcBorders>
              <w:left w:color="000000" w:space="0" w:sz="8" w:val="single"/>
            </w:tcBorders>
            <w:vAlign w:val="center"/>
          </w:tcPr>
          <w:p w:rsidR="00000000" w:rsidDel="00000000" w:rsidP="00000000" w:rsidRDefault="00000000" w:rsidRPr="00000000" w14:paraId="00000C6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6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6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6D">
            <w:pPr>
              <w:spacing w:line="276" w:lineRule="auto"/>
              <w:rPr>
                <w:sz w:val="18"/>
                <w:szCs w:val="18"/>
              </w:rPr>
            </w:pPr>
            <w:r w:rsidDel="00000000" w:rsidR="00000000" w:rsidRPr="00000000">
              <w:rPr>
                <w:sz w:val="18"/>
                <w:szCs w:val="18"/>
                <w:rtl w:val="0"/>
              </w:rPr>
              <w:t xml:space="preserve">Con agujeros pediátricos.</w:t>
            </w:r>
          </w:p>
        </w:tc>
        <w:tc>
          <w:tcPr>
            <w:tcBorders>
              <w:left w:color="000000" w:space="0" w:sz="8" w:val="single"/>
            </w:tcBorders>
            <w:vAlign w:val="center"/>
          </w:tcPr>
          <w:p w:rsidR="00000000" w:rsidDel="00000000" w:rsidP="00000000" w:rsidRDefault="00000000" w:rsidRPr="00000000" w14:paraId="00000C6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6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7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72">
            <w:pPr>
              <w:spacing w:line="276" w:lineRule="auto"/>
              <w:rPr>
                <w:sz w:val="18"/>
                <w:szCs w:val="18"/>
              </w:rPr>
            </w:pPr>
            <w:r w:rsidDel="00000000" w:rsidR="00000000" w:rsidRPr="00000000">
              <w:rPr>
                <w:sz w:val="18"/>
                <w:szCs w:val="18"/>
                <w:rtl w:val="0"/>
              </w:rPr>
              <w:t xml:space="preserve">Peso máximo hasta 250 kg</w:t>
            </w:r>
          </w:p>
        </w:tc>
        <w:tc>
          <w:tcPr>
            <w:tcBorders>
              <w:left w:color="000000" w:space="0" w:sz="8" w:val="single"/>
            </w:tcBorders>
            <w:vAlign w:val="center"/>
          </w:tcPr>
          <w:p w:rsidR="00000000" w:rsidDel="00000000" w:rsidP="00000000" w:rsidRDefault="00000000" w:rsidRPr="00000000" w14:paraId="00000C7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7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7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77">
            <w:pPr>
              <w:spacing w:line="276" w:lineRule="auto"/>
              <w:rPr>
                <w:b w:val="1"/>
                <w:sz w:val="10"/>
                <w:szCs w:val="10"/>
              </w:rPr>
            </w:pPr>
            <w:r w:rsidDel="00000000" w:rsidR="00000000" w:rsidRPr="00000000">
              <w:rPr>
                <w:sz w:val="18"/>
                <w:szCs w:val="18"/>
                <w:rtl w:val="0"/>
              </w:rPr>
              <w:t xml:space="preserve">Deberá incluir un (1)  arnés tipo araña, universal, con 10 puntos de sujeción, cintas de al menos 5 cm (2”) de ancho,  fabricadas en nylon reforzado o polipropileno de alta resistencia, con costuras reforzadas y velcro de alta resistencia.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7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7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7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7C">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7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7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8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81">
            <w:pPr>
              <w:spacing w:line="276" w:lineRule="auto"/>
              <w:rPr>
                <w:sz w:val="18"/>
                <w:szCs w:val="18"/>
              </w:rPr>
            </w:pPr>
            <w:r w:rsidDel="00000000" w:rsidR="00000000" w:rsidRPr="00000000">
              <w:rPr>
                <w:sz w:val="18"/>
                <w:szCs w:val="18"/>
                <w:rtl w:val="0"/>
              </w:rPr>
              <w:t xml:space="preserve">1. Al menos una autorización de comercialización emitida por un país miembro fundador de GHTF, a saber:</w:t>
            </w:r>
          </w:p>
          <w:p w:rsidR="00000000" w:rsidDel="00000000" w:rsidP="00000000" w:rsidRDefault="00000000" w:rsidRPr="00000000" w14:paraId="00000C82">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C83">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C84">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C85">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C86">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C8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8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8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8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8B">
            <w:pPr>
              <w:spacing w:line="276" w:lineRule="auto"/>
              <w:rPr>
                <w:sz w:val="18"/>
                <w:szCs w:val="18"/>
              </w:rPr>
            </w:pPr>
            <w:r w:rsidDel="00000000" w:rsidR="00000000" w:rsidRPr="00000000">
              <w:rPr>
                <w:sz w:val="18"/>
                <w:szCs w:val="18"/>
                <w:rtl w:val="0"/>
              </w:rPr>
              <w:t xml:space="preserve">2.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C8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8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8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8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90">
            <w:pPr>
              <w:spacing w:line="276" w:lineRule="auto"/>
              <w:rPr>
                <w:sz w:val="18"/>
                <w:szCs w:val="18"/>
              </w:rPr>
            </w:pPr>
            <w:r w:rsidDel="00000000" w:rsidR="00000000" w:rsidRPr="00000000">
              <w:rPr>
                <w:sz w:val="18"/>
                <w:szCs w:val="18"/>
                <w:rtl w:val="0"/>
              </w:rPr>
              <w:t xml:space="preserve">3. Autorización del fabricante para ofertar los bienes.</w:t>
            </w:r>
          </w:p>
        </w:tc>
        <w:tc>
          <w:tcPr>
            <w:tcBorders>
              <w:left w:color="000000" w:space="0" w:sz="8" w:val="single"/>
            </w:tcBorders>
            <w:vAlign w:val="center"/>
          </w:tcPr>
          <w:p w:rsidR="00000000" w:rsidDel="00000000" w:rsidP="00000000" w:rsidRDefault="00000000" w:rsidRPr="00000000" w14:paraId="00000C9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9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9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9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95">
            <w:pPr>
              <w:spacing w:line="276" w:lineRule="auto"/>
              <w:rPr>
                <w:sz w:val="18"/>
                <w:szCs w:val="18"/>
              </w:rPr>
            </w:pPr>
            <w:r w:rsidDel="00000000" w:rsidR="00000000" w:rsidRPr="00000000">
              <w:rPr>
                <w:sz w:val="18"/>
                <w:szCs w:val="18"/>
                <w:rtl w:val="0"/>
              </w:rPr>
              <w:t xml:space="preserve">4.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C9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9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9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9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9A">
            <w:pPr>
              <w:spacing w:line="276" w:lineRule="auto"/>
              <w:rPr>
                <w:sz w:val="18"/>
                <w:szCs w:val="18"/>
              </w:rPr>
            </w:pPr>
            <w:r w:rsidDel="00000000" w:rsidR="00000000" w:rsidRPr="00000000">
              <w:rPr>
                <w:sz w:val="18"/>
                <w:szCs w:val="18"/>
                <w:rtl w:val="0"/>
              </w:rPr>
              <w:t xml:space="preserve">5.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C9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9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9D">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C9E">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C9F">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CA0">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 LOTE 19 - </w:t>
      </w:r>
      <w:r w:rsidDel="00000000" w:rsidR="00000000" w:rsidRPr="00000000">
        <w:rPr>
          <w:rFonts w:ascii="Calibri" w:cs="Calibri" w:eastAsia="Calibri" w:hAnsi="Calibri"/>
          <w:b w:val="1"/>
          <w:sz w:val="24"/>
          <w:szCs w:val="24"/>
          <w:highlight w:val="white"/>
          <w:rtl w:val="0"/>
        </w:rPr>
        <w:t xml:space="preserve">FIJADORES DE CABEZA, ADULTO</w:t>
      </w:r>
      <w:r w:rsidDel="00000000" w:rsidR="00000000" w:rsidRPr="00000000">
        <w:rPr>
          <w:rtl w:val="0"/>
        </w:rPr>
      </w:r>
    </w:p>
    <w:tbl>
      <w:tblPr>
        <w:tblStyle w:val="Table25"/>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CA1">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CA2">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CA3">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CA4">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CA5">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CA6">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CA7">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A8">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A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A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A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A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AD">
            <w:pPr>
              <w:spacing w:line="276" w:lineRule="auto"/>
              <w:rPr>
                <w:sz w:val="18"/>
                <w:szCs w:val="18"/>
              </w:rPr>
            </w:pPr>
            <w:r w:rsidDel="00000000" w:rsidR="00000000" w:rsidRPr="00000000">
              <w:rPr>
                <w:sz w:val="18"/>
                <w:szCs w:val="18"/>
                <w:rtl w:val="0"/>
              </w:rPr>
              <w:t xml:space="preserve">Aplicación y uso: Inmovilización de la cabeza</w:t>
            </w:r>
          </w:p>
        </w:tc>
        <w:tc>
          <w:tcPr>
            <w:tcBorders>
              <w:left w:color="000000" w:space="0" w:sz="8" w:val="single"/>
            </w:tcBorders>
            <w:vAlign w:val="center"/>
          </w:tcPr>
          <w:p w:rsidR="00000000" w:rsidDel="00000000" w:rsidP="00000000" w:rsidRDefault="00000000" w:rsidRPr="00000000" w14:paraId="00000CA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A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B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B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B2">
            <w:pPr>
              <w:spacing w:line="276" w:lineRule="auto"/>
              <w:rPr>
                <w:sz w:val="18"/>
                <w:szCs w:val="18"/>
              </w:rPr>
            </w:pPr>
            <w:r w:rsidDel="00000000" w:rsidR="00000000" w:rsidRPr="00000000">
              <w:rPr>
                <w:sz w:val="18"/>
                <w:szCs w:val="18"/>
                <w:rtl w:val="0"/>
              </w:rPr>
              <w:t xml:space="preserve">Bloques laterales de polietileno y construcción en espuma para paciente adulto.</w:t>
            </w:r>
          </w:p>
        </w:tc>
        <w:tc>
          <w:tcPr>
            <w:tcBorders>
              <w:left w:color="000000" w:space="0" w:sz="8" w:val="single"/>
            </w:tcBorders>
            <w:vAlign w:val="center"/>
          </w:tcPr>
          <w:p w:rsidR="00000000" w:rsidDel="00000000" w:rsidP="00000000" w:rsidRDefault="00000000" w:rsidRPr="00000000" w14:paraId="00000CB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B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B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B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B7">
            <w:pPr>
              <w:spacing w:line="276" w:lineRule="auto"/>
              <w:rPr>
                <w:sz w:val="18"/>
                <w:szCs w:val="18"/>
              </w:rPr>
            </w:pPr>
            <w:r w:rsidDel="00000000" w:rsidR="00000000" w:rsidRPr="00000000">
              <w:rPr>
                <w:sz w:val="18"/>
                <w:szCs w:val="18"/>
                <w:rtl w:val="0"/>
              </w:rPr>
              <w:t xml:space="preserve">Con correas para ajuste de la cabeza, frente y barbilla.</w:t>
            </w:r>
          </w:p>
        </w:tc>
        <w:tc>
          <w:tcPr>
            <w:tcBorders>
              <w:left w:color="000000" w:space="0" w:sz="8" w:val="single"/>
            </w:tcBorders>
            <w:vAlign w:val="center"/>
          </w:tcPr>
          <w:p w:rsidR="00000000" w:rsidDel="00000000" w:rsidP="00000000" w:rsidRDefault="00000000" w:rsidRPr="00000000" w14:paraId="00000CB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B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B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B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BC">
            <w:pPr>
              <w:spacing w:line="276" w:lineRule="auto"/>
              <w:rPr>
                <w:sz w:val="18"/>
                <w:szCs w:val="18"/>
              </w:rPr>
            </w:pPr>
            <w:r w:rsidDel="00000000" w:rsidR="00000000" w:rsidRPr="00000000">
              <w:rPr>
                <w:sz w:val="18"/>
                <w:szCs w:val="18"/>
                <w:rtl w:val="0"/>
              </w:rPr>
              <w:t xml:space="preserve">Con orificios circulares a nivel de las orejas.</w:t>
            </w:r>
          </w:p>
        </w:tc>
        <w:tc>
          <w:tcPr>
            <w:tcBorders>
              <w:left w:color="000000" w:space="0" w:sz="8" w:val="single"/>
            </w:tcBorders>
            <w:vAlign w:val="center"/>
          </w:tcPr>
          <w:p w:rsidR="00000000" w:rsidDel="00000000" w:rsidP="00000000" w:rsidRDefault="00000000" w:rsidRPr="00000000" w14:paraId="00000CB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B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B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C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C1">
            <w:pPr>
              <w:spacing w:line="276" w:lineRule="auto"/>
              <w:rPr>
                <w:sz w:val="18"/>
                <w:szCs w:val="18"/>
              </w:rPr>
            </w:pPr>
            <w:r w:rsidDel="00000000" w:rsidR="00000000" w:rsidRPr="00000000">
              <w:rPr>
                <w:sz w:val="18"/>
                <w:szCs w:val="18"/>
                <w:rtl w:val="0"/>
              </w:rPr>
              <w:t xml:space="preserve">Con placa base.</w:t>
            </w:r>
          </w:p>
        </w:tc>
        <w:tc>
          <w:tcPr>
            <w:tcBorders>
              <w:left w:color="000000" w:space="0" w:sz="8" w:val="single"/>
            </w:tcBorders>
            <w:vAlign w:val="center"/>
          </w:tcPr>
          <w:p w:rsidR="00000000" w:rsidDel="00000000" w:rsidP="00000000" w:rsidRDefault="00000000" w:rsidRPr="00000000" w14:paraId="00000CC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C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C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C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C6">
            <w:pPr>
              <w:spacing w:line="276" w:lineRule="auto"/>
              <w:rPr>
                <w:sz w:val="18"/>
                <w:szCs w:val="18"/>
              </w:rPr>
            </w:pPr>
            <w:r w:rsidDel="00000000" w:rsidR="00000000" w:rsidRPr="00000000">
              <w:rPr>
                <w:sz w:val="18"/>
                <w:szCs w:val="18"/>
                <w:rtl w:val="0"/>
              </w:rPr>
              <w:t xml:space="preserve">Impermeable.</w:t>
            </w:r>
          </w:p>
        </w:tc>
        <w:tc>
          <w:tcPr>
            <w:tcBorders>
              <w:left w:color="000000" w:space="0" w:sz="8" w:val="single"/>
            </w:tcBorders>
            <w:vAlign w:val="center"/>
          </w:tcPr>
          <w:p w:rsidR="00000000" w:rsidDel="00000000" w:rsidP="00000000" w:rsidRDefault="00000000" w:rsidRPr="00000000" w14:paraId="00000CC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C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C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C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CB">
            <w:pPr>
              <w:spacing w:line="276" w:lineRule="auto"/>
              <w:rPr>
                <w:sz w:val="18"/>
                <w:szCs w:val="18"/>
              </w:rPr>
            </w:pPr>
            <w:r w:rsidDel="00000000" w:rsidR="00000000" w:rsidRPr="00000000">
              <w:rPr>
                <w:sz w:val="18"/>
                <w:szCs w:val="18"/>
                <w:rtl w:val="0"/>
              </w:rPr>
              <w:t xml:space="preserve">Flotante.</w:t>
            </w:r>
          </w:p>
        </w:tc>
        <w:tc>
          <w:tcPr>
            <w:tcBorders>
              <w:left w:color="000000" w:space="0" w:sz="8" w:val="single"/>
            </w:tcBorders>
            <w:vAlign w:val="center"/>
          </w:tcPr>
          <w:p w:rsidR="00000000" w:rsidDel="00000000" w:rsidP="00000000" w:rsidRDefault="00000000" w:rsidRPr="00000000" w14:paraId="00000CC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C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C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C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D0">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D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D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D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D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D5">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CD6">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CD7">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CD8">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CD9">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CD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D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D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D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DE">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CDF">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CE0">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CE1">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CE2">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CE3">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CE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E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E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E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E8">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CE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E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E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E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ED">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CE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E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F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F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F2">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CF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F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F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CF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CF7">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CF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CF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FA">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CFB">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CFC">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CFD">
      <w:pPr>
        <w:spacing w:after="200" w:line="276" w:lineRule="auto"/>
        <w:rPr>
          <w:b w:val="1"/>
        </w:rPr>
      </w:pPr>
      <w:r w:rsidDel="00000000" w:rsidR="00000000" w:rsidRPr="00000000">
        <w:rPr>
          <w:rFonts w:ascii="Calibri" w:cs="Calibri" w:eastAsia="Calibri" w:hAnsi="Calibri"/>
          <w:b w:val="1"/>
          <w:sz w:val="24"/>
          <w:szCs w:val="24"/>
          <w:rtl w:val="0"/>
        </w:rPr>
        <w:t xml:space="preserve"> LOTE 20 - </w:t>
      </w:r>
      <w:r w:rsidDel="00000000" w:rsidR="00000000" w:rsidRPr="00000000">
        <w:rPr>
          <w:rFonts w:ascii="Calibri" w:cs="Calibri" w:eastAsia="Calibri" w:hAnsi="Calibri"/>
          <w:b w:val="1"/>
          <w:sz w:val="24"/>
          <w:szCs w:val="24"/>
          <w:highlight w:val="white"/>
          <w:rtl w:val="0"/>
        </w:rPr>
        <w:t xml:space="preserve">FIJADORES DE CABEZA, PEDIÁTRICO</w:t>
      </w:r>
      <w:r w:rsidDel="00000000" w:rsidR="00000000" w:rsidRPr="00000000">
        <w:rPr>
          <w:rtl w:val="0"/>
        </w:rPr>
      </w:r>
    </w:p>
    <w:sdt>
      <w:sdtPr>
        <w:lock w:val="contentLocked"/>
        <w:tag w:val="goog_rdk_21"/>
      </w:sdtPr>
      <w:sdtContent>
        <w:tbl>
          <w:tblPr>
            <w:tblStyle w:val="Table26"/>
            <w:tblW w:w="9912.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
            <w:gridCol w:w="4298"/>
            <w:gridCol w:w="1699"/>
            <w:gridCol w:w="1773"/>
            <w:gridCol w:w="1773"/>
            <w:tblGridChange w:id="0">
              <w:tblGrid>
                <w:gridCol w:w="369"/>
                <w:gridCol w:w="4298"/>
                <w:gridCol w:w="1699"/>
                <w:gridCol w:w="1773"/>
                <w:gridCol w:w="1773"/>
              </w:tblGrid>
            </w:tblGridChange>
          </w:tblGrid>
          <w:tr>
            <w:trPr>
              <w:cantSplit w:val="0"/>
              <w:trHeight w:val="20" w:hRule="atLeast"/>
              <w:tblHeader w:val="1"/>
            </w:trPr>
            <w:tc>
              <w:tcPr>
                <w:shd w:fill="d9d9d9" w:val="clear"/>
                <w:vAlign w:val="center"/>
              </w:tcPr>
              <w:p w:rsidR="00000000" w:rsidDel="00000000" w:rsidP="00000000" w:rsidRDefault="00000000" w:rsidRPr="00000000" w14:paraId="00000CFE">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CFF">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D00">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D01">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D02">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D03">
                <w:pPr>
                  <w:jc w:val="center"/>
                  <w:rPr>
                    <w:b w:val="1"/>
                  </w:rPr>
                </w:pPr>
                <w:r w:rsidDel="00000000" w:rsidR="00000000" w:rsidRPr="00000000">
                  <w:rPr>
                    <w:b w:val="1"/>
                    <w:rtl w:val="0"/>
                  </w:rPr>
                  <w:t xml:space="preserve">Nombre documento y Nº de folio de su oferta donde se sustente el cumplimiento</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04">
                <w:pPr>
                  <w:rPr>
                    <w:sz w:val="18"/>
                    <w:szCs w:val="18"/>
                  </w:rPr>
                </w:pPr>
                <w:r w:rsidDel="00000000" w:rsidR="00000000" w:rsidRPr="00000000">
                  <w:rPr>
                    <w:sz w:val="18"/>
                    <w:szCs w:val="18"/>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05">
                <w:pPr>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06">
                <w:pPr>
                  <w:jc w:val="center"/>
                  <w:rPr>
                    <w:sz w:val="18"/>
                    <w:szCs w:val="18"/>
                  </w:rPr>
                </w:pPr>
                <w:r w:rsidDel="00000000" w:rsidR="00000000" w:rsidRPr="00000000">
                  <w:rPr>
                    <w:rtl w:val="0"/>
                  </w:rPr>
                </w:r>
              </w:p>
            </w:tc>
            <w:tc>
              <w:tcPr>
                <w:vAlign w:val="center"/>
              </w:tcPr>
              <w:p w:rsidR="00000000" w:rsidDel="00000000" w:rsidP="00000000" w:rsidRDefault="00000000" w:rsidRPr="00000000" w14:paraId="00000D07">
                <w:pPr>
                  <w:jc w:val="both"/>
                  <w:rPr>
                    <w:sz w:val="18"/>
                    <w:szCs w:val="18"/>
                    <w:highlight w:val="lightGray"/>
                  </w:rPr>
                </w:pPr>
                <w:r w:rsidDel="00000000" w:rsidR="00000000" w:rsidRPr="00000000">
                  <w:rPr>
                    <w:rtl w:val="0"/>
                  </w:rPr>
                </w:r>
              </w:p>
            </w:tc>
            <w:tc>
              <w:tcPr>
                <w:vAlign w:val="center"/>
              </w:tcPr>
              <w:p w:rsidR="00000000" w:rsidDel="00000000" w:rsidP="00000000" w:rsidRDefault="00000000" w:rsidRPr="00000000" w14:paraId="00000D08">
                <w:pPr>
                  <w:jc w:val="both"/>
                  <w:rPr>
                    <w:sz w:val="18"/>
                    <w:szCs w:val="18"/>
                    <w:highlight w:val="cyan"/>
                  </w:rPr>
                </w:pPr>
                <w:r w:rsidDel="00000000" w:rsidR="00000000" w:rsidRPr="00000000">
                  <w:rPr>
                    <w:rtl w:val="0"/>
                  </w:rPr>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09">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0A">
                <w:pPr>
                  <w:rPr>
                    <w:sz w:val="18"/>
                    <w:szCs w:val="18"/>
                  </w:rPr>
                </w:pPr>
                <w:r w:rsidDel="00000000" w:rsidR="00000000" w:rsidRPr="00000000">
                  <w:rPr>
                    <w:sz w:val="18"/>
                    <w:szCs w:val="18"/>
                    <w:rtl w:val="0"/>
                  </w:rPr>
                  <w:t xml:space="preserve">Aplicación y uso: Inmovilización de la cabeza del paciente pediátrico.</w:t>
                </w:r>
              </w:p>
            </w:tc>
            <w:tc>
              <w:tcPr>
                <w:tcBorders>
                  <w:left w:color="000000" w:space="0" w:sz="8" w:val="single"/>
                </w:tcBorders>
                <w:vAlign w:val="center"/>
              </w:tcPr>
              <w:p w:rsidR="00000000" w:rsidDel="00000000" w:rsidP="00000000" w:rsidRDefault="00000000" w:rsidRPr="00000000" w14:paraId="00000D0B">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0C">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0D">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0E">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0F">
                <w:pPr>
                  <w:rPr>
                    <w:sz w:val="18"/>
                    <w:szCs w:val="18"/>
                  </w:rPr>
                </w:pPr>
                <w:r w:rsidDel="00000000" w:rsidR="00000000" w:rsidRPr="00000000">
                  <w:rPr>
                    <w:sz w:val="18"/>
                    <w:szCs w:val="18"/>
                    <w:rtl w:val="0"/>
                  </w:rPr>
                  <w:t xml:space="preserve">Fabricación en espuma con recubrimiento de material de fácil limpieza</w:t>
                </w:r>
              </w:p>
            </w:tc>
            <w:tc>
              <w:tcPr>
                <w:tcBorders>
                  <w:left w:color="000000" w:space="0" w:sz="8" w:val="single"/>
                </w:tcBorders>
                <w:vAlign w:val="center"/>
              </w:tcPr>
              <w:p w:rsidR="00000000" w:rsidDel="00000000" w:rsidP="00000000" w:rsidRDefault="00000000" w:rsidRPr="00000000" w14:paraId="00000D10">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11">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12">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13">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14">
                <w:pPr>
                  <w:rPr>
                    <w:sz w:val="18"/>
                    <w:szCs w:val="18"/>
                  </w:rPr>
                </w:pPr>
                <w:r w:rsidDel="00000000" w:rsidR="00000000" w:rsidRPr="00000000">
                  <w:rPr>
                    <w:sz w:val="18"/>
                    <w:szCs w:val="18"/>
                    <w:rtl w:val="0"/>
                  </w:rPr>
                  <w:t xml:space="preserve">Con correas para ajuste en la frente y barbilla.</w:t>
                </w:r>
              </w:p>
            </w:tc>
            <w:tc>
              <w:tcPr>
                <w:tcBorders>
                  <w:left w:color="000000" w:space="0" w:sz="8" w:val="single"/>
                </w:tcBorders>
                <w:vAlign w:val="center"/>
              </w:tcPr>
              <w:p w:rsidR="00000000" w:rsidDel="00000000" w:rsidP="00000000" w:rsidRDefault="00000000" w:rsidRPr="00000000" w14:paraId="00000D15">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16">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17">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18">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19">
                <w:pPr>
                  <w:rPr>
                    <w:sz w:val="18"/>
                    <w:szCs w:val="18"/>
                  </w:rPr>
                </w:pPr>
                <w:r w:rsidDel="00000000" w:rsidR="00000000" w:rsidRPr="00000000">
                  <w:rPr>
                    <w:sz w:val="18"/>
                    <w:szCs w:val="18"/>
                    <w:rtl w:val="0"/>
                  </w:rPr>
                  <w:t xml:space="preserve">Con orificios circulares a nivel de las orejas.</w:t>
                </w:r>
              </w:p>
            </w:tc>
            <w:tc>
              <w:tcPr>
                <w:tcBorders>
                  <w:left w:color="000000" w:space="0" w:sz="8" w:val="single"/>
                </w:tcBorders>
                <w:vAlign w:val="center"/>
              </w:tcPr>
              <w:p w:rsidR="00000000" w:rsidDel="00000000" w:rsidP="00000000" w:rsidRDefault="00000000" w:rsidRPr="00000000" w14:paraId="00000D1A">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1B">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1C">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1D">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1E">
                <w:pPr>
                  <w:rPr>
                    <w:sz w:val="18"/>
                    <w:szCs w:val="18"/>
                  </w:rPr>
                </w:pPr>
                <w:r w:rsidDel="00000000" w:rsidR="00000000" w:rsidRPr="00000000">
                  <w:rPr>
                    <w:sz w:val="18"/>
                    <w:szCs w:val="18"/>
                    <w:rtl w:val="0"/>
                  </w:rPr>
                  <w:t xml:space="preserve">Con placa base.</w:t>
                </w:r>
              </w:p>
            </w:tc>
            <w:tc>
              <w:tcPr>
                <w:tcBorders>
                  <w:left w:color="000000" w:space="0" w:sz="8" w:val="single"/>
                </w:tcBorders>
                <w:vAlign w:val="center"/>
              </w:tcPr>
              <w:p w:rsidR="00000000" w:rsidDel="00000000" w:rsidP="00000000" w:rsidRDefault="00000000" w:rsidRPr="00000000" w14:paraId="00000D1F">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20">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21">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22">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23">
                <w:pPr>
                  <w:rPr>
                    <w:sz w:val="18"/>
                    <w:szCs w:val="18"/>
                  </w:rPr>
                </w:pPr>
                <w:r w:rsidDel="00000000" w:rsidR="00000000" w:rsidRPr="00000000">
                  <w:rPr>
                    <w:sz w:val="18"/>
                    <w:szCs w:val="18"/>
                    <w:rtl w:val="0"/>
                  </w:rPr>
                  <w:t xml:space="preserve">Impermeable.</w:t>
                </w:r>
              </w:p>
            </w:tc>
            <w:tc>
              <w:tcPr>
                <w:tcBorders>
                  <w:left w:color="000000" w:space="0" w:sz="8" w:val="single"/>
                </w:tcBorders>
                <w:vAlign w:val="center"/>
              </w:tcPr>
              <w:p w:rsidR="00000000" w:rsidDel="00000000" w:rsidP="00000000" w:rsidRDefault="00000000" w:rsidRPr="00000000" w14:paraId="00000D24">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25">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26">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27">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28">
                <w:pPr>
                  <w:rPr>
                    <w:sz w:val="18"/>
                    <w:szCs w:val="18"/>
                  </w:rPr>
                </w:pPr>
                <w:r w:rsidDel="00000000" w:rsidR="00000000" w:rsidRPr="00000000">
                  <w:rPr>
                    <w:sz w:val="18"/>
                    <w:szCs w:val="18"/>
                    <w:rtl w:val="0"/>
                  </w:rPr>
                  <w:t xml:space="preserve">Flotante.</w:t>
                </w:r>
              </w:p>
            </w:tc>
            <w:tc>
              <w:tcPr>
                <w:tcBorders>
                  <w:left w:color="000000" w:space="0" w:sz="8" w:val="single"/>
                </w:tcBorders>
                <w:vAlign w:val="center"/>
              </w:tcPr>
              <w:p w:rsidR="00000000" w:rsidDel="00000000" w:rsidP="00000000" w:rsidRDefault="00000000" w:rsidRPr="00000000" w14:paraId="00000D29">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2A">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2B">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2C">
                <w:pPr>
                  <w:rPr>
                    <w:sz w:val="18"/>
                    <w:szCs w:val="18"/>
                    <w:highlight w:val="cyan"/>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2D">
                <w:pPr>
                  <w:rPr>
                    <w:sz w:val="18"/>
                    <w:szCs w:val="18"/>
                    <w:highlight w:val="cyan"/>
                  </w:rPr>
                </w:pPr>
                <w:r w:rsidDel="00000000" w:rsidR="00000000" w:rsidRPr="00000000">
                  <w:rPr>
                    <w:sz w:val="18"/>
                    <w:szCs w:val="18"/>
                    <w:rtl w:val="0"/>
                  </w:rPr>
                  <w:t xml:space="preserve">Apto para el uso durante procedimientos radiográficos, tomográficos y de resonancia magnética.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2E">
                <w:pPr>
                  <w:jc w:val="center"/>
                  <w:rPr>
                    <w:sz w:val="18"/>
                    <w:szCs w:val="18"/>
                    <w:highlight w:val="cyan"/>
                  </w:rPr>
                </w:pPr>
                <w:r w:rsidDel="00000000" w:rsidR="00000000" w:rsidRPr="00000000">
                  <w:rPr>
                    <w:sz w:val="18"/>
                    <w:szCs w:val="18"/>
                    <w:highlight w:val="cyan"/>
                    <w:rtl w:val="0"/>
                  </w:rPr>
                  <w:t xml:space="preserve">☐ Sí   ☐ No</w:t>
                </w:r>
              </w:p>
            </w:tc>
            <w:tc>
              <w:tcPr>
                <w:vAlign w:val="center"/>
              </w:tcPr>
              <w:p w:rsidR="00000000" w:rsidDel="00000000" w:rsidP="00000000" w:rsidRDefault="00000000" w:rsidRPr="00000000" w14:paraId="00000D2F">
                <w:pPr>
                  <w:jc w:val="both"/>
                  <w:rPr>
                    <w:sz w:val="18"/>
                    <w:szCs w:val="18"/>
                    <w:highlight w:val="cyan"/>
                  </w:rPr>
                </w:pPr>
                <w:r w:rsidDel="00000000" w:rsidR="00000000" w:rsidRPr="00000000">
                  <w:rPr>
                    <w:sz w:val="18"/>
                    <w:szCs w:val="18"/>
                    <w:highlight w:val="cyan"/>
                    <w:rtl w:val="0"/>
                  </w:rPr>
                  <w:t xml:space="preserve">[Inserte detalles]</w:t>
                </w:r>
              </w:p>
            </w:tc>
            <w:tc>
              <w:tcPr>
                <w:vAlign w:val="center"/>
              </w:tcPr>
              <w:p w:rsidR="00000000" w:rsidDel="00000000" w:rsidP="00000000" w:rsidRDefault="00000000" w:rsidRPr="00000000" w14:paraId="00000D30">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31">
                <w:pPr>
                  <w:rPr>
                    <w:sz w:val="18"/>
                    <w:szCs w:val="18"/>
                    <w:highlight w:val="lightGray"/>
                  </w:rPr>
                </w:pPr>
                <w:r w:rsidDel="00000000" w:rsidR="00000000" w:rsidRPr="00000000">
                  <w:rPr>
                    <w:sz w:val="18"/>
                    <w:szCs w:val="18"/>
                    <w:rtl w:val="0"/>
                  </w:rPr>
                  <w:t xml:space="preserve">B</w:t>
                </w: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32">
                <w:pPr>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33">
                <w:pPr>
                  <w:jc w:val="center"/>
                  <w:rPr>
                    <w:sz w:val="18"/>
                    <w:szCs w:val="18"/>
                  </w:rPr>
                </w:pPr>
                <w:r w:rsidDel="00000000" w:rsidR="00000000" w:rsidRPr="00000000">
                  <w:rPr>
                    <w:rtl w:val="0"/>
                  </w:rPr>
                </w:r>
              </w:p>
            </w:tc>
            <w:tc>
              <w:tcPr>
                <w:vAlign w:val="center"/>
              </w:tcPr>
              <w:p w:rsidR="00000000" w:rsidDel="00000000" w:rsidP="00000000" w:rsidRDefault="00000000" w:rsidRPr="00000000" w14:paraId="00000D34">
                <w:pPr>
                  <w:jc w:val="both"/>
                  <w:rPr>
                    <w:sz w:val="18"/>
                    <w:szCs w:val="18"/>
                    <w:highlight w:val="lightGray"/>
                  </w:rPr>
                </w:pPr>
                <w:r w:rsidDel="00000000" w:rsidR="00000000" w:rsidRPr="00000000">
                  <w:rPr>
                    <w:rtl w:val="0"/>
                  </w:rPr>
                </w:r>
              </w:p>
            </w:tc>
            <w:tc>
              <w:tcPr>
                <w:vAlign w:val="center"/>
              </w:tcPr>
              <w:p w:rsidR="00000000" w:rsidDel="00000000" w:rsidP="00000000" w:rsidRDefault="00000000" w:rsidRPr="00000000" w14:paraId="00000D35">
                <w:pPr>
                  <w:jc w:val="both"/>
                  <w:rPr>
                    <w:sz w:val="18"/>
                    <w:szCs w:val="18"/>
                    <w:highlight w:val="cyan"/>
                  </w:rPr>
                </w:pPr>
                <w:r w:rsidDel="00000000" w:rsidR="00000000" w:rsidRPr="00000000">
                  <w:rPr>
                    <w:rtl w:val="0"/>
                  </w:rPr>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36">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37">
                <w:pPr>
                  <w:rPr>
                    <w:sz w:val="18"/>
                    <w:szCs w:val="18"/>
                  </w:rPr>
                </w:pPr>
                <w:r w:rsidDel="00000000" w:rsidR="00000000" w:rsidRPr="00000000">
                  <w:rPr>
                    <w:sz w:val="18"/>
                    <w:szCs w:val="18"/>
                    <w:rtl w:val="0"/>
                  </w:rPr>
                  <w:t xml:space="preserve">1. Anexo C: Formulario de oferta técnica</w:t>
                </w:r>
              </w:p>
            </w:tc>
            <w:tc>
              <w:tcPr>
                <w:tcBorders>
                  <w:left w:color="000000" w:space="0" w:sz="8" w:val="single"/>
                </w:tcBorders>
                <w:vAlign w:val="center"/>
              </w:tcPr>
              <w:p w:rsidR="00000000" w:rsidDel="00000000" w:rsidP="00000000" w:rsidRDefault="00000000" w:rsidRPr="00000000" w14:paraId="00000D38">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39">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3A">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3B">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3C">
                <w:pPr>
                  <w:rPr>
                    <w:sz w:val="18"/>
                    <w:szCs w:val="18"/>
                  </w:rPr>
                </w:pPr>
                <w:r w:rsidDel="00000000" w:rsidR="00000000" w:rsidRPr="00000000">
                  <w:rPr>
                    <w:sz w:val="18"/>
                    <w:szCs w:val="18"/>
                    <w:rtl w:val="0"/>
                  </w:rPr>
                  <w:t xml:space="preserve">2. Anexo D: Formulario de autorización del fabricante o autorización del distribuidor autorizado de la marca</w:t>
                </w:r>
              </w:p>
            </w:tc>
            <w:tc>
              <w:tcPr>
                <w:tcBorders>
                  <w:left w:color="000000" w:space="0" w:sz="8" w:val="single"/>
                </w:tcBorders>
                <w:vAlign w:val="center"/>
              </w:tcPr>
              <w:p w:rsidR="00000000" w:rsidDel="00000000" w:rsidP="00000000" w:rsidRDefault="00000000" w:rsidRPr="00000000" w14:paraId="00000D3D">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3E">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3F">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40">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41">
                <w:pPr>
                  <w:rPr>
                    <w:sz w:val="18"/>
                    <w:szCs w:val="18"/>
                    <w:highlight w:val="white"/>
                  </w:rPr>
                </w:pPr>
                <w:r w:rsidDel="00000000" w:rsidR="00000000" w:rsidRPr="00000000">
                  <w:rPr>
                    <w:sz w:val="18"/>
                    <w:szCs w:val="18"/>
                    <w:rtl w:val="0"/>
                  </w:rPr>
                  <w:t xml:space="preserve">3. Anexo F: Formulario de declaración jurada de calidad de los bienes</w:t>
                </w:r>
                <w:r w:rsidDel="00000000" w:rsidR="00000000" w:rsidRPr="00000000">
                  <w:rPr>
                    <w:rtl w:val="0"/>
                  </w:rPr>
                </w:r>
              </w:p>
              <w:p w:rsidR="00000000" w:rsidDel="00000000" w:rsidP="00000000" w:rsidRDefault="00000000" w:rsidRPr="00000000" w14:paraId="00000D42">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43">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44">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45">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46">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47">
                <w:pPr>
                  <w:rPr>
                    <w:sz w:val="18"/>
                    <w:szCs w:val="18"/>
                  </w:rPr>
                </w:pPr>
                <w:r w:rsidDel="00000000" w:rsidR="00000000" w:rsidRPr="00000000">
                  <w:rPr>
                    <w:sz w:val="18"/>
                    <w:szCs w:val="18"/>
                    <w:rtl w:val="0"/>
                  </w:rPr>
                  <w:t xml:space="preserve">4. ANEXO G: Formulario de carta de compromiso del plazo de entrega</w:t>
                </w:r>
              </w:p>
            </w:tc>
            <w:tc>
              <w:tcPr>
                <w:tcBorders>
                  <w:left w:color="000000" w:space="0" w:sz="8" w:val="single"/>
                </w:tcBorders>
                <w:vAlign w:val="center"/>
              </w:tcPr>
              <w:p w:rsidR="00000000" w:rsidDel="00000000" w:rsidP="00000000" w:rsidRDefault="00000000" w:rsidRPr="00000000" w14:paraId="00000D48">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49">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4A">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4B">
                <w:pPr>
                  <w:rPr>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4C">
                <w:pPr>
                  <w:rPr>
                    <w:sz w:val="18"/>
                    <w:szCs w:val="18"/>
                  </w:rPr>
                </w:pPr>
                <w:r w:rsidDel="00000000" w:rsidR="00000000" w:rsidRPr="00000000">
                  <w:rPr>
                    <w:sz w:val="18"/>
                    <w:szCs w:val="18"/>
                    <w:rtl w:val="0"/>
                  </w:rPr>
                  <w:t xml:space="preserve">5. Anexo L: Declaración Jurada del Licitante de cumplimiento de aspectos técnicos</w:t>
                </w:r>
              </w:p>
            </w:tc>
            <w:tc>
              <w:tcPr>
                <w:tcBorders>
                  <w:left w:color="000000" w:space="0" w:sz="8" w:val="single"/>
                </w:tcBorders>
                <w:vAlign w:val="center"/>
              </w:tcPr>
              <w:p w:rsidR="00000000" w:rsidDel="00000000" w:rsidP="00000000" w:rsidRDefault="00000000" w:rsidRPr="00000000" w14:paraId="00000D4D">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4E">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4F">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50">
                <w:pPr>
                  <w:rPr>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51">
                <w:pPr>
                  <w:rPr>
                    <w:sz w:val="18"/>
                    <w:szCs w:val="18"/>
                  </w:rPr>
                </w:pPr>
                <w:r w:rsidDel="00000000" w:rsidR="00000000" w:rsidRPr="00000000">
                  <w:rPr>
                    <w:sz w:val="18"/>
                    <w:szCs w:val="18"/>
                    <w:rtl w:val="0"/>
                  </w:rPr>
                  <w:t xml:space="preserve">6.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D52">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D53">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D54">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D55">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56">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57">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58">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59">
                <w:pPr>
                  <w:rPr>
                    <w:rFonts w:ascii="Arial" w:cs="Arial" w:eastAsia="Arial" w:hAnsi="Arial"/>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5A">
                <w:pPr>
                  <w:rPr>
                    <w:sz w:val="18"/>
                    <w:szCs w:val="18"/>
                  </w:rPr>
                </w:pPr>
                <w:r w:rsidDel="00000000" w:rsidR="00000000" w:rsidRPr="00000000">
                  <w:rPr>
                    <w:sz w:val="18"/>
                    <w:szCs w:val="18"/>
                    <w:rtl w:val="0"/>
                  </w:rPr>
                  <w:t xml:space="preserve">7. Al menos una autorización de comercialización emitida por un país miembro fundador de GHTF, a saber:</w:t>
                </w:r>
              </w:p>
              <w:p w:rsidR="00000000" w:rsidDel="00000000" w:rsidP="00000000" w:rsidRDefault="00000000" w:rsidRPr="00000000" w14:paraId="00000D5B">
                <w:pPr>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 o Declaración de Conformidad.</w:t>
                </w:r>
              </w:p>
              <w:p w:rsidR="00000000" w:rsidDel="00000000" w:rsidP="00000000" w:rsidRDefault="00000000" w:rsidRPr="00000000" w14:paraId="00000D5C">
                <w:pPr>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D5D">
                <w:pPr>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D5E">
                <w:pPr>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D5F">
                <w:pPr>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D60">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61">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62">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63">
                <w:pPr>
                  <w:rPr>
                    <w:rFonts w:ascii="Arial" w:cs="Arial" w:eastAsia="Arial" w:hAnsi="Arial"/>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64">
                <w:pPr>
                  <w:rPr>
                    <w:sz w:val="18"/>
                    <w:szCs w:val="18"/>
                  </w:rPr>
                </w:pPr>
                <w:r w:rsidDel="00000000" w:rsidR="00000000" w:rsidRPr="00000000">
                  <w:rPr>
                    <w:sz w:val="18"/>
                    <w:szCs w:val="18"/>
                    <w:rtl w:val="0"/>
                  </w:rPr>
                  <w:t xml:space="preserve">8. Certificado ISO 13485, vigente, del fabricante emitido por un organismo notificado o acreditado en Europa, Estados Unidos, Japón, Canadá o Australia. </w:t>
                </w:r>
              </w:p>
              <w:p w:rsidR="00000000" w:rsidDel="00000000" w:rsidP="00000000" w:rsidRDefault="00000000" w:rsidRPr="00000000" w14:paraId="00000D65">
                <w:pPr>
                  <w:rPr>
                    <w:sz w:val="18"/>
                    <w:szCs w:val="18"/>
                  </w:rPr>
                </w:pPr>
                <w:r w:rsidDel="00000000" w:rsidR="00000000" w:rsidRPr="00000000">
                  <w:rPr>
                    <w:sz w:val="18"/>
                    <w:szCs w:val="18"/>
                    <w:rtl w:val="0"/>
                  </w:rPr>
                  <w:t xml:space="preserve">O certificado ISO 9001:2015  vigente, del fabricante para el producto ofertado. El certificado debe ser emitido por un organismo notificado.</w:t>
                </w:r>
              </w:p>
            </w:tc>
            <w:tc>
              <w:tcPr>
                <w:tcBorders>
                  <w:left w:color="000000" w:space="0" w:sz="8" w:val="single"/>
                </w:tcBorders>
                <w:vAlign w:val="center"/>
              </w:tcPr>
              <w:p w:rsidR="00000000" w:rsidDel="00000000" w:rsidP="00000000" w:rsidRDefault="00000000" w:rsidRPr="00000000" w14:paraId="00000D66">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67">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68">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69">
                <w:pPr>
                  <w:rPr>
                    <w:rFonts w:ascii="Arial" w:cs="Arial" w:eastAsia="Arial" w:hAnsi="Arial"/>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6A">
                <w:pPr>
                  <w:rPr>
                    <w:b w:val="1"/>
                    <w:sz w:val="18"/>
                    <w:szCs w:val="18"/>
                  </w:rPr>
                </w:pPr>
                <w:r w:rsidDel="00000000" w:rsidR="00000000" w:rsidRPr="00000000">
                  <w:rPr>
                    <w:sz w:val="18"/>
                    <w:szCs w:val="18"/>
                    <w:rtl w:val="0"/>
                  </w:rPr>
                  <w:t xml:space="preserve">9. Manual de usuario completo y folleto técnico en español o traducción simple en español</w:t>
                </w:r>
                <w:r w:rsidDel="00000000" w:rsidR="00000000" w:rsidRPr="00000000">
                  <w:rPr>
                    <w:b w:val="1"/>
                    <w:sz w:val="18"/>
                    <w:szCs w:val="18"/>
                    <w:rtl w:val="0"/>
                  </w:rPr>
                  <w:t xml:space="preserve">.</w:t>
                </w:r>
              </w:p>
            </w:tc>
            <w:tc>
              <w:tcPr>
                <w:tcBorders>
                  <w:left w:color="000000" w:space="0" w:sz="8" w:val="single"/>
                </w:tcBorders>
                <w:vAlign w:val="center"/>
              </w:tcPr>
              <w:p w:rsidR="00000000" w:rsidDel="00000000" w:rsidP="00000000" w:rsidRDefault="00000000" w:rsidRPr="00000000" w14:paraId="00000D6B">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6C">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6D">
                <w:pPr>
                  <w:jc w:val="both"/>
                  <w:rPr>
                    <w:sz w:val="18"/>
                    <w:szCs w:val="18"/>
                    <w:highlight w:val="cyan"/>
                  </w:rPr>
                </w:pPr>
                <w:r w:rsidDel="00000000" w:rsidR="00000000" w:rsidRPr="00000000">
                  <w:rPr>
                    <w:sz w:val="18"/>
                    <w:szCs w:val="18"/>
                    <w:highlight w:val="cyan"/>
                    <w:rtl w:val="0"/>
                  </w:rPr>
                  <w:t xml:space="preserve">[Inserte]</w:t>
                </w:r>
              </w:p>
            </w:tc>
          </w:tr>
          <w:tr>
            <w:trPr>
              <w:cantSplit w:val="0"/>
              <w:trHeight w:val="20" w:hRule="atLeast"/>
              <w:tblHeader w:val="0"/>
            </w:trPr>
            <w:tc>
              <w:tcPr>
                <w:tcBorders>
                  <w:right w:color="000000" w:space="0" w:sz="8" w:val="single"/>
                </w:tcBorders>
                <w:vAlign w:val="center"/>
              </w:tcPr>
              <w:p w:rsidR="00000000" w:rsidDel="00000000" w:rsidP="00000000" w:rsidRDefault="00000000" w:rsidRPr="00000000" w14:paraId="00000D6E">
                <w:pPr>
                  <w:rPr>
                    <w:rFonts w:ascii="Arial" w:cs="Arial" w:eastAsia="Arial" w:hAnsi="Arial"/>
                    <w:sz w:val="18"/>
                    <w:szCs w:val="18"/>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6F">
                <w:pPr>
                  <w:rPr>
                    <w:sz w:val="18"/>
                    <w:szCs w:val="18"/>
                  </w:rPr>
                </w:pPr>
                <w:r w:rsidDel="00000000" w:rsidR="00000000" w:rsidRPr="00000000">
                  <w:rPr>
                    <w:sz w:val="18"/>
                    <w:szCs w:val="18"/>
                    <w:rtl w:val="0"/>
                  </w:rPr>
                  <w:t xml:space="preserve">10. Declaración jurada del licitante  que acepta las condiciones de garantía técnica establecidas en las bases  y que se compromete a entregar junto con el equipo un certificado de garantía técnica del fabricante a nombre del beneficiario.</w:t>
                </w:r>
              </w:p>
            </w:tc>
            <w:tc>
              <w:tcPr>
                <w:tcBorders>
                  <w:left w:color="000000" w:space="0" w:sz="8" w:val="single"/>
                </w:tcBorders>
                <w:vAlign w:val="center"/>
              </w:tcPr>
              <w:p w:rsidR="00000000" w:rsidDel="00000000" w:rsidP="00000000" w:rsidRDefault="00000000" w:rsidRPr="00000000" w14:paraId="00000D70">
                <w:pPr>
                  <w:jc w:val="center"/>
                  <w:rPr>
                    <w:sz w:val="18"/>
                    <w:szCs w:val="18"/>
                  </w:rPr>
                </w:pPr>
                <w:r w:rsidDel="00000000" w:rsidR="00000000" w:rsidRPr="00000000">
                  <w:rPr>
                    <w:sz w:val="18"/>
                    <w:szCs w:val="18"/>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71">
                <w:pPr>
                  <w:jc w:val="both"/>
                  <w:rPr>
                    <w:sz w:val="18"/>
                    <w:szCs w:val="18"/>
                    <w:highlight w:val="lightGray"/>
                  </w:rPr>
                </w:pPr>
                <w:r w:rsidDel="00000000" w:rsidR="00000000" w:rsidRPr="00000000">
                  <w:rPr>
                    <w:sz w:val="18"/>
                    <w:szCs w:val="18"/>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72">
                <w:pPr>
                  <w:jc w:val="both"/>
                  <w:rPr>
                    <w:sz w:val="18"/>
                    <w:szCs w:val="18"/>
                    <w:highlight w:val="cyan"/>
                  </w:rPr>
                </w:pPr>
                <w:r w:rsidDel="00000000" w:rsidR="00000000" w:rsidRPr="00000000">
                  <w:rPr>
                    <w:sz w:val="18"/>
                    <w:szCs w:val="18"/>
                    <w:highlight w:val="cyan"/>
                    <w:rtl w:val="0"/>
                  </w:rPr>
                  <w:t xml:space="preserve">[Inserte]</w:t>
                </w:r>
              </w:p>
            </w:tc>
          </w:tr>
        </w:tbl>
      </w:sdtContent>
    </w:sdt>
    <w:p w:rsidR="00000000" w:rsidDel="00000000" w:rsidP="00000000" w:rsidRDefault="00000000" w:rsidRPr="00000000" w14:paraId="00000D73">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D74">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D75">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21 - </w:t>
      </w:r>
      <w:r w:rsidDel="00000000" w:rsidR="00000000" w:rsidRPr="00000000">
        <w:rPr>
          <w:rFonts w:ascii="Calibri" w:cs="Calibri" w:eastAsia="Calibri" w:hAnsi="Calibri"/>
          <w:b w:val="1"/>
          <w:sz w:val="24"/>
          <w:szCs w:val="24"/>
          <w:highlight w:val="white"/>
          <w:rtl w:val="0"/>
        </w:rPr>
        <w:t xml:space="preserve">KIT DE FÉRULAS RÍGIDAS DE ESPUMA, ADULTO Y PEDIÁTRICO</w:t>
      </w:r>
      <w:r w:rsidDel="00000000" w:rsidR="00000000" w:rsidRPr="00000000">
        <w:rPr>
          <w:rtl w:val="0"/>
        </w:rPr>
      </w:r>
    </w:p>
    <w:tbl>
      <w:tblPr>
        <w:tblStyle w:val="Table27"/>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0"/>
        <w:gridCol w:w="4320"/>
        <w:gridCol w:w="1695"/>
        <w:gridCol w:w="1770"/>
        <w:gridCol w:w="1770"/>
        <w:tblGridChange w:id="0">
          <w:tblGrid>
            <w:gridCol w:w="360"/>
            <w:gridCol w:w="4320"/>
            <w:gridCol w:w="1695"/>
            <w:gridCol w:w="1770"/>
            <w:gridCol w:w="17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D76">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D77">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D78">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D79">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D7A">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D7B">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D7C">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7D">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7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7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8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8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82">
            <w:pPr>
              <w:spacing w:line="276" w:lineRule="auto"/>
              <w:rPr>
                <w:sz w:val="18"/>
                <w:szCs w:val="18"/>
              </w:rPr>
            </w:pPr>
            <w:r w:rsidDel="00000000" w:rsidR="00000000" w:rsidRPr="00000000">
              <w:rPr>
                <w:sz w:val="18"/>
                <w:szCs w:val="18"/>
                <w:rtl w:val="0"/>
              </w:rPr>
              <w:t xml:space="preserve">Aplicación y uso: Inmovilización de lesiones osteoarticulares</w:t>
            </w:r>
          </w:p>
        </w:tc>
        <w:tc>
          <w:tcPr>
            <w:tcBorders>
              <w:left w:color="000000" w:space="0" w:sz="8" w:val="single"/>
            </w:tcBorders>
            <w:vAlign w:val="center"/>
          </w:tcPr>
          <w:p w:rsidR="00000000" w:rsidDel="00000000" w:rsidP="00000000" w:rsidRDefault="00000000" w:rsidRPr="00000000" w14:paraId="00000D8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8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8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8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87">
            <w:pPr>
              <w:spacing w:line="276" w:lineRule="auto"/>
              <w:rPr>
                <w:sz w:val="18"/>
                <w:szCs w:val="18"/>
              </w:rPr>
            </w:pPr>
            <w:r w:rsidDel="00000000" w:rsidR="00000000" w:rsidRPr="00000000">
              <w:rPr>
                <w:sz w:val="18"/>
                <w:szCs w:val="18"/>
                <w:rtl w:val="0"/>
              </w:rPr>
              <w:t xml:space="preserve">Estructura de espuma rígida o neopreno con alma flexible, para miembros inferiores y superiores con sistema velcro para el ajuste.</w:t>
            </w:r>
          </w:p>
        </w:tc>
        <w:tc>
          <w:tcPr>
            <w:tcBorders>
              <w:left w:color="000000" w:space="0" w:sz="8" w:val="single"/>
            </w:tcBorders>
            <w:vAlign w:val="center"/>
          </w:tcPr>
          <w:p w:rsidR="00000000" w:rsidDel="00000000" w:rsidP="00000000" w:rsidRDefault="00000000" w:rsidRPr="00000000" w14:paraId="00000D8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8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8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8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8C">
            <w:pPr>
              <w:spacing w:line="276" w:lineRule="auto"/>
              <w:rPr>
                <w:sz w:val="18"/>
                <w:szCs w:val="18"/>
              </w:rPr>
            </w:pPr>
            <w:r w:rsidDel="00000000" w:rsidR="00000000" w:rsidRPr="00000000">
              <w:rPr>
                <w:sz w:val="18"/>
                <w:szCs w:val="18"/>
                <w:rtl w:val="0"/>
              </w:rPr>
              <w:t xml:space="preserve">Traslúcidas a rayos X.</w:t>
            </w:r>
          </w:p>
        </w:tc>
        <w:tc>
          <w:tcPr>
            <w:tcBorders>
              <w:left w:color="000000" w:space="0" w:sz="8" w:val="single"/>
            </w:tcBorders>
            <w:vAlign w:val="center"/>
          </w:tcPr>
          <w:p w:rsidR="00000000" w:rsidDel="00000000" w:rsidP="00000000" w:rsidRDefault="00000000" w:rsidRPr="00000000" w14:paraId="00000D8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8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8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9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91">
            <w:pPr>
              <w:spacing w:line="276" w:lineRule="auto"/>
              <w:rPr>
                <w:sz w:val="18"/>
                <w:szCs w:val="18"/>
              </w:rPr>
            </w:pPr>
            <w:r w:rsidDel="00000000" w:rsidR="00000000" w:rsidRPr="00000000">
              <w:rPr>
                <w:sz w:val="18"/>
                <w:szCs w:val="18"/>
                <w:rtl w:val="0"/>
              </w:rPr>
              <w:t xml:space="preserve">Lavables y reusables.</w:t>
            </w:r>
          </w:p>
        </w:tc>
        <w:tc>
          <w:tcPr>
            <w:tcBorders>
              <w:left w:color="000000" w:space="0" w:sz="8" w:val="single"/>
            </w:tcBorders>
            <w:vAlign w:val="center"/>
          </w:tcPr>
          <w:p w:rsidR="00000000" w:rsidDel="00000000" w:rsidP="00000000" w:rsidRDefault="00000000" w:rsidRPr="00000000" w14:paraId="00000D9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9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9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9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96">
            <w:pPr>
              <w:spacing w:line="276" w:lineRule="auto"/>
              <w:rPr>
                <w:sz w:val="18"/>
                <w:szCs w:val="18"/>
              </w:rPr>
            </w:pPr>
            <w:r w:rsidDel="00000000" w:rsidR="00000000" w:rsidRPr="00000000">
              <w:rPr>
                <w:sz w:val="18"/>
                <w:szCs w:val="18"/>
                <w:highlight w:val="white"/>
                <w:rtl w:val="0"/>
              </w:rPr>
              <w:t xml:space="preserve">Mínimo 5 piezas diferentes para pacientes adultos y 5 piezas diferentes para pacientes pediátricos.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9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9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9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9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9B">
            <w:pPr>
              <w:spacing w:line="276" w:lineRule="auto"/>
              <w:rPr>
                <w:sz w:val="18"/>
                <w:szCs w:val="18"/>
                <w:highlight w:val="white"/>
              </w:rPr>
            </w:pPr>
            <w:r w:rsidDel="00000000" w:rsidR="00000000" w:rsidRPr="00000000">
              <w:rPr>
                <w:sz w:val="18"/>
                <w:szCs w:val="18"/>
                <w:highlight w:val="white"/>
                <w:rtl w:val="0"/>
              </w:rPr>
              <w:t xml:space="preserve">Debe incluir estuche de traslado lavable.</w:t>
            </w:r>
          </w:p>
        </w:tc>
        <w:tc>
          <w:tcPr>
            <w:tcBorders>
              <w:left w:color="000000" w:space="0" w:sz="8" w:val="single"/>
            </w:tcBorders>
            <w:vAlign w:val="center"/>
          </w:tcPr>
          <w:p w:rsidR="00000000" w:rsidDel="00000000" w:rsidP="00000000" w:rsidRDefault="00000000" w:rsidRPr="00000000" w14:paraId="00000D9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9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9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9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A0">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A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A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A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A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A5">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DA6">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DA7">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DA8">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DA9">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A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AE">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DAF">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DB0">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DB1">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DB2">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DB3">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DB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B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B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B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B8">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D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B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BD">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D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C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C2">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D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C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C7">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DC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C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CA">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DCB">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DCC">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DCD">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22 - </w:t>
      </w:r>
      <w:r w:rsidDel="00000000" w:rsidR="00000000" w:rsidRPr="00000000">
        <w:rPr>
          <w:rFonts w:ascii="Calibri" w:cs="Calibri" w:eastAsia="Calibri" w:hAnsi="Calibri"/>
          <w:b w:val="1"/>
          <w:sz w:val="24"/>
          <w:szCs w:val="24"/>
          <w:highlight w:val="white"/>
          <w:rtl w:val="0"/>
        </w:rPr>
        <w:t xml:space="preserve">CAMILLA - RESCATE (CAMILLA TIPO PALA)</w:t>
      </w:r>
      <w:r w:rsidDel="00000000" w:rsidR="00000000" w:rsidRPr="00000000">
        <w:rPr>
          <w:rtl w:val="0"/>
        </w:rPr>
      </w:r>
    </w:p>
    <w:tbl>
      <w:tblPr>
        <w:tblStyle w:val="Table28"/>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DCE">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DCF">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DD0">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DD1">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DD2">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DD3">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DD4">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D5">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D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D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DA">
            <w:pPr>
              <w:spacing w:line="276" w:lineRule="auto"/>
              <w:rPr>
                <w:sz w:val="18"/>
                <w:szCs w:val="18"/>
              </w:rPr>
            </w:pPr>
            <w:r w:rsidDel="00000000" w:rsidR="00000000" w:rsidRPr="00000000">
              <w:rPr>
                <w:sz w:val="18"/>
                <w:szCs w:val="18"/>
                <w:rtl w:val="0"/>
              </w:rPr>
              <w:t xml:space="preserve">Estructura de aluminio o materiales de similares características en resistencia.</w:t>
            </w:r>
          </w:p>
        </w:tc>
        <w:tc>
          <w:tcPr>
            <w:tcBorders>
              <w:left w:color="000000" w:space="0" w:sz="8" w:val="single"/>
            </w:tcBorders>
            <w:vAlign w:val="center"/>
          </w:tcPr>
          <w:p w:rsidR="00000000" w:rsidDel="00000000" w:rsidP="00000000" w:rsidRDefault="00000000" w:rsidRPr="00000000" w14:paraId="00000DD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D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D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D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DF">
            <w:pPr>
              <w:spacing w:line="276" w:lineRule="auto"/>
              <w:rPr>
                <w:sz w:val="18"/>
                <w:szCs w:val="18"/>
              </w:rPr>
            </w:pPr>
            <w:sdt>
              <w:sdtPr>
                <w:tag w:val="goog_rdk_22"/>
              </w:sdtPr>
              <w:sdtContent>
                <w:r w:rsidDel="00000000" w:rsidR="00000000" w:rsidRPr="00000000">
                  <w:rPr>
                    <w:rFonts w:ascii="Arial Unicode MS" w:cs="Arial Unicode MS" w:eastAsia="Arial Unicode MS" w:hAnsi="Arial Unicode MS"/>
                    <w:sz w:val="18"/>
                    <w:szCs w:val="18"/>
                    <w:rtl w:val="0"/>
                  </w:rPr>
                  <w:t xml:space="preserve">Dimensiones Ancho ≥ 42 cm</w:t>
                </w:r>
              </w:sdtContent>
            </w:sdt>
          </w:p>
        </w:tc>
        <w:tc>
          <w:tcPr>
            <w:tcBorders>
              <w:left w:color="000000" w:space="0" w:sz="8" w:val="single"/>
            </w:tcBorders>
            <w:vAlign w:val="center"/>
          </w:tcPr>
          <w:p w:rsidR="00000000" w:rsidDel="00000000" w:rsidP="00000000" w:rsidRDefault="00000000" w:rsidRPr="00000000" w14:paraId="00000DE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E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E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E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E4">
            <w:pPr>
              <w:spacing w:line="276" w:lineRule="auto"/>
              <w:rPr>
                <w:sz w:val="18"/>
                <w:szCs w:val="18"/>
              </w:rPr>
            </w:pPr>
            <w:sdt>
              <w:sdtPr>
                <w:tag w:val="goog_rdk_23"/>
              </w:sdtPr>
              <w:sdtContent>
                <w:r w:rsidDel="00000000" w:rsidR="00000000" w:rsidRPr="00000000">
                  <w:rPr>
                    <w:rFonts w:ascii="Arial Unicode MS" w:cs="Arial Unicode MS" w:eastAsia="Arial Unicode MS" w:hAnsi="Arial Unicode MS"/>
                    <w:sz w:val="18"/>
                    <w:szCs w:val="18"/>
                    <w:rtl w:val="0"/>
                  </w:rPr>
                  <w:t xml:space="preserve">Longitud sin extender ≤ 119 cm</w:t>
                </w:r>
              </w:sdtContent>
            </w:sdt>
          </w:p>
        </w:tc>
        <w:tc>
          <w:tcPr>
            <w:tcBorders>
              <w:left w:color="000000" w:space="0" w:sz="8" w:val="single"/>
            </w:tcBorders>
            <w:vAlign w:val="center"/>
          </w:tcPr>
          <w:p w:rsidR="00000000" w:rsidDel="00000000" w:rsidP="00000000" w:rsidRDefault="00000000" w:rsidRPr="00000000" w14:paraId="00000DE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E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E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E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E9">
            <w:pPr>
              <w:spacing w:line="276" w:lineRule="auto"/>
              <w:rPr>
                <w:sz w:val="18"/>
                <w:szCs w:val="18"/>
              </w:rPr>
            </w:pPr>
            <w:sdt>
              <w:sdtPr>
                <w:tag w:val="goog_rdk_24"/>
              </w:sdtPr>
              <w:sdtContent>
                <w:r w:rsidDel="00000000" w:rsidR="00000000" w:rsidRPr="00000000">
                  <w:rPr>
                    <w:rFonts w:ascii="Arial Unicode MS" w:cs="Arial Unicode MS" w:eastAsia="Arial Unicode MS" w:hAnsi="Arial Unicode MS"/>
                    <w:sz w:val="18"/>
                    <w:szCs w:val="18"/>
                    <w:rtl w:val="0"/>
                  </w:rPr>
                  <w:t xml:space="preserve">Longitud extendida ≥ 165 cm</w:t>
                </w:r>
              </w:sdtContent>
            </w:sdt>
          </w:p>
        </w:tc>
        <w:tc>
          <w:tcPr>
            <w:tcBorders>
              <w:left w:color="000000" w:space="0" w:sz="8" w:val="single"/>
            </w:tcBorders>
            <w:vAlign w:val="center"/>
          </w:tcPr>
          <w:p w:rsidR="00000000" w:rsidDel="00000000" w:rsidP="00000000" w:rsidRDefault="00000000" w:rsidRPr="00000000" w14:paraId="00000DE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E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E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E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EE">
            <w:pPr>
              <w:spacing w:line="276" w:lineRule="auto"/>
              <w:rPr>
                <w:sz w:val="18"/>
                <w:szCs w:val="18"/>
              </w:rPr>
            </w:pPr>
            <w:sdt>
              <w:sdtPr>
                <w:tag w:val="goog_rdk_25"/>
              </w:sdtPr>
              <w:sdtContent>
                <w:r w:rsidDel="00000000" w:rsidR="00000000" w:rsidRPr="00000000">
                  <w:rPr>
                    <w:rFonts w:ascii="Arial Unicode MS" w:cs="Arial Unicode MS" w:eastAsia="Arial Unicode MS" w:hAnsi="Arial Unicode MS"/>
                    <w:sz w:val="18"/>
                    <w:szCs w:val="18"/>
                    <w:rtl w:val="0"/>
                  </w:rPr>
                  <w:t xml:space="preserve">Capacidad de carga ≥ 150Kg</w:t>
                </w:r>
              </w:sdtContent>
            </w:sdt>
          </w:p>
        </w:tc>
        <w:tc>
          <w:tcPr>
            <w:tcBorders>
              <w:left w:color="000000" w:space="0" w:sz="8" w:val="single"/>
            </w:tcBorders>
            <w:vAlign w:val="center"/>
          </w:tcPr>
          <w:p w:rsidR="00000000" w:rsidDel="00000000" w:rsidP="00000000" w:rsidRDefault="00000000" w:rsidRPr="00000000" w14:paraId="00000D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F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F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F3">
            <w:pPr>
              <w:spacing w:line="276" w:lineRule="auto"/>
              <w:rPr>
                <w:sz w:val="18"/>
                <w:szCs w:val="18"/>
              </w:rPr>
            </w:pPr>
            <w:r w:rsidDel="00000000" w:rsidR="00000000" w:rsidRPr="00000000">
              <w:rPr>
                <w:sz w:val="18"/>
                <w:szCs w:val="18"/>
                <w:rtl w:val="0"/>
              </w:rPr>
              <w:t xml:space="preserve">Sistema para recoger pacientes tipo pala o tijera o equivalente</w:t>
            </w:r>
          </w:p>
        </w:tc>
        <w:tc>
          <w:tcPr>
            <w:tcBorders>
              <w:left w:color="000000" w:space="0" w:sz="8" w:val="single"/>
            </w:tcBorders>
            <w:vAlign w:val="center"/>
          </w:tcPr>
          <w:p w:rsidR="00000000" w:rsidDel="00000000" w:rsidP="00000000" w:rsidRDefault="00000000" w:rsidRPr="00000000" w14:paraId="00000D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F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F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F8">
            <w:pPr>
              <w:spacing w:line="276" w:lineRule="auto"/>
              <w:rPr>
                <w:sz w:val="18"/>
                <w:szCs w:val="18"/>
              </w:rPr>
            </w:pPr>
            <w:r w:rsidDel="00000000" w:rsidR="00000000" w:rsidRPr="00000000">
              <w:rPr>
                <w:b w:val="1"/>
                <w:sz w:val="18"/>
                <w:szCs w:val="18"/>
                <w:rtl w:val="0"/>
              </w:rPr>
              <w:t xml:space="preserve">Accesorios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DF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F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DF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DF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DFD">
            <w:pPr>
              <w:spacing w:line="276" w:lineRule="auto"/>
              <w:rPr>
                <w:sz w:val="18"/>
                <w:szCs w:val="18"/>
              </w:rPr>
            </w:pPr>
            <w:r w:rsidDel="00000000" w:rsidR="00000000" w:rsidRPr="00000000">
              <w:rPr>
                <w:sz w:val="18"/>
                <w:szCs w:val="18"/>
                <w:rtl w:val="0"/>
              </w:rPr>
              <w:t xml:space="preserve">Arnés de sujeción de al menos tres correas</w:t>
            </w:r>
          </w:p>
        </w:tc>
        <w:tc>
          <w:tcPr>
            <w:tcBorders>
              <w:left w:color="000000" w:space="0" w:sz="8" w:val="single"/>
            </w:tcBorders>
            <w:vAlign w:val="center"/>
          </w:tcPr>
          <w:p w:rsidR="00000000" w:rsidDel="00000000" w:rsidP="00000000" w:rsidRDefault="00000000" w:rsidRPr="00000000" w14:paraId="00000DF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DF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00">
            <w:pPr>
              <w:jc w:val="both"/>
              <w:rPr>
                <w:highlight w:val="cyan"/>
              </w:rPr>
            </w:pPr>
            <w:r w:rsidDel="00000000" w:rsidR="00000000" w:rsidRPr="00000000">
              <w:rPr>
                <w:highlight w:val="cyan"/>
                <w:rtl w:val="0"/>
              </w:rPr>
              <w:t xml:space="preserve">[Inserte]</w:t>
            </w:r>
          </w:p>
        </w:tc>
      </w:tr>
      <w:tr>
        <w:trPr>
          <w:cantSplit w:val="0"/>
          <w:tblHeader w:val="0"/>
        </w:trPr>
        <w:tc>
          <w:tcPr>
            <w:vAlign w:val="center"/>
          </w:tcPr>
          <w:p w:rsidR="00000000" w:rsidDel="00000000" w:rsidP="00000000" w:rsidRDefault="00000000" w:rsidRPr="00000000" w14:paraId="00000E01">
            <w:pPr>
              <w:rPr>
                <w:rFonts w:ascii="Open Sans" w:cs="Open Sans" w:eastAsia="Open Sans" w:hAnsi="Open Sans"/>
                <w:highlight w:val="lightGray"/>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E02">
            <w:pPr>
              <w:rPr>
                <w:color w:val="6aa84f"/>
                <w:sz w:val="18"/>
                <w:szCs w:val="18"/>
              </w:rPr>
            </w:pPr>
            <w:r w:rsidDel="00000000" w:rsidR="00000000" w:rsidRPr="00000000">
              <w:rPr>
                <w:sz w:val="18"/>
                <w:szCs w:val="18"/>
                <w:rtl w:val="0"/>
              </w:rPr>
              <w:t xml:space="preserve">Anclaje para ambulancia recomendado por el fabricante del equipo</w:t>
            </w:r>
            <w:r w:rsidDel="00000000" w:rsidR="00000000" w:rsidRPr="00000000">
              <w:rPr>
                <w:rtl w:val="0"/>
              </w:rPr>
            </w:r>
          </w:p>
        </w:tc>
        <w:tc>
          <w:tcPr>
            <w:vAlign w:val="center"/>
          </w:tcPr>
          <w:p w:rsidR="00000000" w:rsidDel="00000000" w:rsidP="00000000" w:rsidRDefault="00000000" w:rsidRPr="00000000" w14:paraId="00000E0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0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0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0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07">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0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0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0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0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0C">
            <w:pPr>
              <w:spacing w:line="276" w:lineRule="auto"/>
              <w:rPr>
                <w:sz w:val="18"/>
                <w:szCs w:val="18"/>
              </w:rPr>
            </w:pPr>
            <w:r w:rsidDel="00000000" w:rsidR="00000000" w:rsidRPr="00000000">
              <w:rPr>
                <w:sz w:val="18"/>
                <w:szCs w:val="18"/>
                <w:rtl w:val="0"/>
              </w:rPr>
              <w:t xml:space="preserve">1. Al menos una autorización de comercialización emitida por un país miembro fundador de GHTF, a saber:</w:t>
            </w:r>
          </w:p>
          <w:p w:rsidR="00000000" w:rsidDel="00000000" w:rsidP="00000000" w:rsidRDefault="00000000" w:rsidRPr="00000000" w14:paraId="00000E0D">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E0E">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E0F">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E10">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E11">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E1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1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1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1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16">
            <w:pPr>
              <w:spacing w:line="276" w:lineRule="auto"/>
              <w:rPr>
                <w:sz w:val="18"/>
                <w:szCs w:val="18"/>
              </w:rPr>
            </w:pPr>
            <w:r w:rsidDel="00000000" w:rsidR="00000000" w:rsidRPr="00000000">
              <w:rPr>
                <w:sz w:val="18"/>
                <w:szCs w:val="18"/>
                <w:rtl w:val="0"/>
              </w:rPr>
              <w:t xml:space="preserve">2.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E1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1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1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1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1B">
            <w:pPr>
              <w:spacing w:line="276" w:lineRule="auto"/>
              <w:rPr>
                <w:sz w:val="18"/>
                <w:szCs w:val="18"/>
              </w:rPr>
            </w:pPr>
            <w:r w:rsidDel="00000000" w:rsidR="00000000" w:rsidRPr="00000000">
              <w:rPr>
                <w:sz w:val="18"/>
                <w:szCs w:val="18"/>
                <w:rtl w:val="0"/>
              </w:rPr>
              <w:t xml:space="preserve">3. Autorización del fabricante para ofertar los bienes.</w:t>
            </w:r>
          </w:p>
        </w:tc>
        <w:tc>
          <w:tcPr>
            <w:tcBorders>
              <w:left w:color="000000" w:space="0" w:sz="8" w:val="single"/>
            </w:tcBorders>
            <w:vAlign w:val="center"/>
          </w:tcPr>
          <w:p w:rsidR="00000000" w:rsidDel="00000000" w:rsidP="00000000" w:rsidRDefault="00000000" w:rsidRPr="00000000" w14:paraId="00000E1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1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1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1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20">
            <w:pPr>
              <w:spacing w:line="276" w:lineRule="auto"/>
              <w:rPr>
                <w:sz w:val="18"/>
                <w:szCs w:val="18"/>
              </w:rPr>
            </w:pPr>
            <w:r w:rsidDel="00000000" w:rsidR="00000000" w:rsidRPr="00000000">
              <w:rPr>
                <w:sz w:val="18"/>
                <w:szCs w:val="18"/>
                <w:rtl w:val="0"/>
              </w:rPr>
              <w:t xml:space="preserve">4.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E2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2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2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2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25">
            <w:pPr>
              <w:spacing w:line="276" w:lineRule="auto"/>
              <w:rPr>
                <w:sz w:val="18"/>
                <w:szCs w:val="18"/>
              </w:rPr>
            </w:pPr>
            <w:r w:rsidDel="00000000" w:rsidR="00000000" w:rsidRPr="00000000">
              <w:rPr>
                <w:sz w:val="18"/>
                <w:szCs w:val="18"/>
                <w:rtl w:val="0"/>
              </w:rPr>
              <w:t xml:space="preserve">5.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E2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2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2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2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2A">
            <w:pPr>
              <w:spacing w:line="276" w:lineRule="auto"/>
              <w:rPr>
                <w:sz w:val="18"/>
                <w:szCs w:val="18"/>
              </w:rPr>
            </w:pPr>
            <w:r w:rsidDel="00000000" w:rsidR="00000000" w:rsidRPr="00000000">
              <w:rPr>
                <w:sz w:val="18"/>
                <w:szCs w:val="18"/>
                <w:rtl w:val="0"/>
              </w:rPr>
              <w:t xml:space="preserve">6.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0E2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2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2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2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2F">
            <w:pPr>
              <w:spacing w:line="276" w:lineRule="auto"/>
              <w:rPr>
                <w:sz w:val="18"/>
                <w:szCs w:val="18"/>
              </w:rPr>
            </w:pPr>
            <w:r w:rsidDel="00000000" w:rsidR="00000000" w:rsidRPr="00000000">
              <w:rPr>
                <w:sz w:val="18"/>
                <w:szCs w:val="18"/>
                <w:rtl w:val="0"/>
              </w:rPr>
              <w:t xml:space="preserve">7.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tcBorders>
              <w:left w:color="000000" w:space="0" w:sz="8" w:val="single"/>
            </w:tcBorders>
            <w:vAlign w:val="center"/>
          </w:tcPr>
          <w:p w:rsidR="00000000" w:rsidDel="00000000" w:rsidP="00000000" w:rsidRDefault="00000000" w:rsidRPr="00000000" w14:paraId="00000E3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3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32">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E33">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E34">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E35">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23 - </w:t>
      </w:r>
      <w:r w:rsidDel="00000000" w:rsidR="00000000" w:rsidRPr="00000000">
        <w:rPr>
          <w:rFonts w:ascii="Calibri" w:cs="Calibri" w:eastAsia="Calibri" w:hAnsi="Calibri"/>
          <w:b w:val="1"/>
          <w:sz w:val="24"/>
          <w:szCs w:val="24"/>
          <w:highlight w:val="white"/>
          <w:rtl w:val="0"/>
        </w:rPr>
        <w:t xml:space="preserve">CHALECO DE EXTRICACIÓN ADULTO</w:t>
      </w:r>
      <w:r w:rsidDel="00000000" w:rsidR="00000000" w:rsidRPr="00000000">
        <w:rPr>
          <w:rtl w:val="0"/>
        </w:rPr>
      </w:r>
    </w:p>
    <w:tbl>
      <w:tblPr>
        <w:tblStyle w:val="Table29"/>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E36">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37">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E38">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E39">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E3A">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3B">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E3C">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3D">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3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3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4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4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42">
            <w:pPr>
              <w:spacing w:line="276" w:lineRule="auto"/>
              <w:rPr>
                <w:sz w:val="18"/>
                <w:szCs w:val="18"/>
              </w:rPr>
            </w:pPr>
            <w:r w:rsidDel="00000000" w:rsidR="00000000" w:rsidRPr="00000000">
              <w:rPr>
                <w:sz w:val="18"/>
                <w:szCs w:val="18"/>
                <w:rtl w:val="0"/>
              </w:rPr>
              <w:t xml:space="preserve">Aplicación y uso: Extracción e inmovilización</w:t>
            </w:r>
          </w:p>
        </w:tc>
        <w:tc>
          <w:tcPr>
            <w:tcBorders>
              <w:left w:color="000000" w:space="0" w:sz="8" w:val="single"/>
            </w:tcBorders>
            <w:vAlign w:val="center"/>
          </w:tcPr>
          <w:p w:rsidR="00000000" w:rsidDel="00000000" w:rsidP="00000000" w:rsidRDefault="00000000" w:rsidRPr="00000000" w14:paraId="00000E4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4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4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4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47">
            <w:pPr>
              <w:spacing w:line="276" w:lineRule="auto"/>
              <w:rPr>
                <w:sz w:val="18"/>
                <w:szCs w:val="18"/>
              </w:rPr>
            </w:pPr>
            <w:r w:rsidDel="00000000" w:rsidR="00000000" w:rsidRPr="00000000">
              <w:rPr>
                <w:sz w:val="18"/>
                <w:szCs w:val="18"/>
                <w:rtl w:val="0"/>
              </w:rPr>
              <w:t xml:space="preserve">Manijas de agarre de alta resistencia, con correas codificadas por colores.</w:t>
            </w:r>
          </w:p>
        </w:tc>
        <w:tc>
          <w:tcPr>
            <w:tcBorders>
              <w:left w:color="000000" w:space="0" w:sz="8" w:val="single"/>
            </w:tcBorders>
            <w:vAlign w:val="center"/>
          </w:tcPr>
          <w:p w:rsidR="00000000" w:rsidDel="00000000" w:rsidP="00000000" w:rsidRDefault="00000000" w:rsidRPr="00000000" w14:paraId="00000E4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4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4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4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4C">
            <w:pPr>
              <w:spacing w:line="276" w:lineRule="auto"/>
              <w:rPr>
                <w:sz w:val="18"/>
                <w:szCs w:val="18"/>
              </w:rPr>
            </w:pPr>
            <w:r w:rsidDel="00000000" w:rsidR="00000000" w:rsidRPr="00000000">
              <w:rPr>
                <w:sz w:val="18"/>
                <w:szCs w:val="18"/>
                <w:rtl w:val="0"/>
              </w:rPr>
              <w:t xml:space="preserve">Incluye dos correas para la cabeza/mentón y almohadilla ajustable para el cuello.</w:t>
            </w:r>
          </w:p>
        </w:tc>
        <w:tc>
          <w:tcPr>
            <w:tcBorders>
              <w:left w:color="000000" w:space="0" w:sz="8" w:val="single"/>
            </w:tcBorders>
            <w:vAlign w:val="center"/>
          </w:tcPr>
          <w:p w:rsidR="00000000" w:rsidDel="00000000" w:rsidP="00000000" w:rsidRDefault="00000000" w:rsidRPr="00000000" w14:paraId="00000E4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4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4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5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51">
            <w:pPr>
              <w:spacing w:line="276" w:lineRule="auto"/>
              <w:rPr>
                <w:sz w:val="18"/>
                <w:szCs w:val="18"/>
              </w:rPr>
            </w:pPr>
            <w:r w:rsidDel="00000000" w:rsidR="00000000" w:rsidRPr="00000000">
              <w:rPr>
                <w:sz w:val="18"/>
                <w:szCs w:val="18"/>
                <w:rtl w:val="0"/>
              </w:rPr>
              <w:t xml:space="preserve">Con barras de polímero o material radiotransparente equivalente dentro de un chaleco de nylon.</w:t>
            </w:r>
          </w:p>
        </w:tc>
        <w:tc>
          <w:tcPr>
            <w:tcBorders>
              <w:left w:color="000000" w:space="0" w:sz="8" w:val="single"/>
            </w:tcBorders>
            <w:vAlign w:val="center"/>
          </w:tcPr>
          <w:p w:rsidR="00000000" w:rsidDel="00000000" w:rsidP="00000000" w:rsidRDefault="00000000" w:rsidRPr="00000000" w14:paraId="00000E5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5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5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5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56">
            <w:pPr>
              <w:spacing w:line="276" w:lineRule="auto"/>
              <w:rPr>
                <w:sz w:val="18"/>
                <w:szCs w:val="18"/>
              </w:rPr>
            </w:pPr>
            <w:r w:rsidDel="00000000" w:rsidR="00000000" w:rsidRPr="00000000">
              <w:rPr>
                <w:sz w:val="18"/>
                <w:szCs w:val="18"/>
                <w:rtl w:val="0"/>
              </w:rPr>
              <w:t xml:space="preserve">De fácil limpieza y desinfección.</w:t>
            </w:r>
          </w:p>
        </w:tc>
        <w:tc>
          <w:tcPr>
            <w:tcBorders>
              <w:left w:color="000000" w:space="0" w:sz="8" w:val="single"/>
            </w:tcBorders>
            <w:vAlign w:val="center"/>
          </w:tcPr>
          <w:p w:rsidR="00000000" w:rsidDel="00000000" w:rsidP="00000000" w:rsidRDefault="00000000" w:rsidRPr="00000000" w14:paraId="00000E5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5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5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5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5B">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5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5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5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5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60">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E61">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E62">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E63">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E64">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6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6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6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6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69">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E6A">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E6B">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E6C">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E6D">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E6E">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E6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7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7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7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73">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E7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7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7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7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78">
            <w:pPr>
              <w:pBdr>
                <w:top w:space="0" w:sz="0" w:val="nil"/>
                <w:left w:space="0" w:sz="0" w:val="nil"/>
                <w:bottom w:space="0" w:sz="0" w:val="nil"/>
                <w:right w:space="0" w:sz="0" w:val="nil"/>
                <w:between w:space="0" w:sz="0" w:val="nil"/>
              </w:pBd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E7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7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7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7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7D">
            <w:pPr>
              <w:pBdr>
                <w:top w:space="0" w:sz="0" w:val="nil"/>
                <w:left w:space="0" w:sz="0" w:val="nil"/>
                <w:bottom w:space="0" w:sz="0" w:val="nil"/>
                <w:right w:space="0" w:sz="0" w:val="nil"/>
                <w:between w:space="0" w:sz="0" w:val="nil"/>
              </w:pBd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E7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7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8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8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82">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E8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8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85">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E86">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E87">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E88">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E89">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24 - </w:t>
      </w:r>
      <w:r w:rsidDel="00000000" w:rsidR="00000000" w:rsidRPr="00000000">
        <w:rPr>
          <w:rFonts w:ascii="Calibri" w:cs="Calibri" w:eastAsia="Calibri" w:hAnsi="Calibri"/>
          <w:b w:val="1"/>
          <w:sz w:val="24"/>
          <w:szCs w:val="24"/>
          <w:highlight w:val="white"/>
          <w:rtl w:val="0"/>
        </w:rPr>
        <w:t xml:space="preserve">COLLAR CERVICAL RÍGIDO DE EXTRICACIÓN, AJUSTABLE ADULTO</w:t>
      </w:r>
      <w:r w:rsidDel="00000000" w:rsidR="00000000" w:rsidRPr="00000000">
        <w:rPr>
          <w:rtl w:val="0"/>
        </w:rPr>
      </w:r>
    </w:p>
    <w:tbl>
      <w:tblPr>
        <w:tblStyle w:val="Table30"/>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E8A">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8B">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E8C">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E8D">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E8E">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8F">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E90">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91">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9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9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9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9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96">
            <w:pPr>
              <w:spacing w:line="276" w:lineRule="auto"/>
              <w:rPr>
                <w:sz w:val="18"/>
                <w:szCs w:val="18"/>
              </w:rPr>
            </w:pPr>
            <w:r w:rsidDel="00000000" w:rsidR="00000000" w:rsidRPr="00000000">
              <w:rPr>
                <w:sz w:val="18"/>
                <w:szCs w:val="18"/>
                <w:rtl w:val="0"/>
              </w:rPr>
              <w:t xml:space="preserve">Aplicación y uso: Inmovilizadores de la zona cervical</w:t>
            </w:r>
          </w:p>
        </w:tc>
        <w:tc>
          <w:tcPr>
            <w:tcBorders>
              <w:left w:color="000000" w:space="0" w:sz="8" w:val="single"/>
            </w:tcBorders>
            <w:vAlign w:val="center"/>
          </w:tcPr>
          <w:p w:rsidR="00000000" w:rsidDel="00000000" w:rsidP="00000000" w:rsidRDefault="00000000" w:rsidRPr="00000000" w14:paraId="00000E9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9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9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9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9B">
            <w:pPr>
              <w:spacing w:line="276" w:lineRule="auto"/>
              <w:rPr>
                <w:sz w:val="18"/>
                <w:szCs w:val="18"/>
              </w:rPr>
            </w:pPr>
            <w:r w:rsidDel="00000000" w:rsidR="00000000" w:rsidRPr="00000000">
              <w:rPr>
                <w:sz w:val="18"/>
                <w:szCs w:val="18"/>
                <w:rtl w:val="0"/>
              </w:rPr>
              <w:t xml:space="preserve">Cantidad: Una (1) unidad</w:t>
            </w:r>
          </w:p>
        </w:tc>
        <w:tc>
          <w:tcPr>
            <w:tcBorders>
              <w:left w:color="000000" w:space="0" w:sz="8" w:val="single"/>
            </w:tcBorders>
            <w:vAlign w:val="center"/>
          </w:tcPr>
          <w:p w:rsidR="00000000" w:rsidDel="00000000" w:rsidP="00000000" w:rsidRDefault="00000000" w:rsidRPr="00000000" w14:paraId="00000E9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9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9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9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A0">
            <w:pPr>
              <w:spacing w:line="276" w:lineRule="auto"/>
              <w:rPr>
                <w:sz w:val="18"/>
                <w:szCs w:val="18"/>
              </w:rPr>
            </w:pPr>
            <w:r w:rsidDel="00000000" w:rsidR="00000000" w:rsidRPr="00000000">
              <w:rPr>
                <w:sz w:val="18"/>
                <w:szCs w:val="18"/>
                <w:rtl w:val="0"/>
              </w:rPr>
              <w:t xml:space="preserve">Collarín rígido para paciente adulto, ajustable, una sola pieza.</w:t>
            </w:r>
          </w:p>
        </w:tc>
        <w:tc>
          <w:tcPr>
            <w:tcBorders>
              <w:left w:color="000000" w:space="0" w:sz="8" w:val="single"/>
            </w:tcBorders>
            <w:vAlign w:val="center"/>
          </w:tcPr>
          <w:p w:rsidR="00000000" w:rsidDel="00000000" w:rsidP="00000000" w:rsidRDefault="00000000" w:rsidRPr="00000000" w14:paraId="00000EA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A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A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A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A5">
            <w:pPr>
              <w:spacing w:line="276" w:lineRule="auto"/>
              <w:rPr>
                <w:sz w:val="18"/>
                <w:szCs w:val="18"/>
              </w:rPr>
            </w:pPr>
            <w:r w:rsidDel="00000000" w:rsidR="00000000" w:rsidRPr="00000000">
              <w:rPr>
                <w:sz w:val="18"/>
                <w:szCs w:val="18"/>
                <w:rtl w:val="0"/>
              </w:rPr>
              <w:t xml:space="preserve">Con abertura traqueal, acceso carotídeo y abertura trasera.</w:t>
            </w:r>
          </w:p>
        </w:tc>
        <w:tc>
          <w:tcPr>
            <w:tcBorders>
              <w:left w:color="000000" w:space="0" w:sz="8" w:val="single"/>
            </w:tcBorders>
            <w:vAlign w:val="center"/>
          </w:tcPr>
          <w:p w:rsidR="00000000" w:rsidDel="00000000" w:rsidP="00000000" w:rsidRDefault="00000000" w:rsidRPr="00000000" w14:paraId="00000EA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A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A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A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AA">
            <w:pPr>
              <w:spacing w:line="276" w:lineRule="auto"/>
              <w:rPr>
                <w:sz w:val="18"/>
                <w:szCs w:val="18"/>
              </w:rPr>
            </w:pPr>
            <w:r w:rsidDel="00000000" w:rsidR="00000000" w:rsidRPr="00000000">
              <w:rPr>
                <w:sz w:val="18"/>
                <w:szCs w:val="18"/>
                <w:rtl w:val="0"/>
              </w:rPr>
              <w:t xml:space="preserve">Hipoalergénico.</w:t>
            </w:r>
          </w:p>
        </w:tc>
        <w:tc>
          <w:tcPr>
            <w:tcBorders>
              <w:left w:color="000000" w:space="0" w:sz="8" w:val="single"/>
            </w:tcBorders>
            <w:vAlign w:val="center"/>
          </w:tcPr>
          <w:p w:rsidR="00000000" w:rsidDel="00000000" w:rsidP="00000000" w:rsidRDefault="00000000" w:rsidRPr="00000000" w14:paraId="00000EA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A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A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A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AF">
            <w:pPr>
              <w:spacing w:line="276" w:lineRule="auto"/>
              <w:rPr>
                <w:sz w:val="18"/>
                <w:szCs w:val="18"/>
              </w:rPr>
            </w:pPr>
            <w:r w:rsidDel="00000000" w:rsidR="00000000" w:rsidRPr="00000000">
              <w:rPr>
                <w:sz w:val="18"/>
                <w:szCs w:val="18"/>
                <w:rtl w:val="0"/>
              </w:rPr>
              <w:t xml:space="preserve">Radiolúcido.</w:t>
            </w:r>
          </w:p>
        </w:tc>
        <w:tc>
          <w:tcPr>
            <w:tcBorders>
              <w:left w:color="000000" w:space="0" w:sz="8" w:val="single"/>
            </w:tcBorders>
            <w:vAlign w:val="center"/>
          </w:tcPr>
          <w:p w:rsidR="00000000" w:rsidDel="00000000" w:rsidP="00000000" w:rsidRDefault="00000000" w:rsidRPr="00000000" w14:paraId="00000EB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B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B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B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B4">
            <w:pPr>
              <w:spacing w:line="276" w:lineRule="auto"/>
              <w:rPr>
                <w:sz w:val="18"/>
                <w:szCs w:val="18"/>
              </w:rPr>
            </w:pPr>
            <w:r w:rsidDel="00000000" w:rsidR="00000000" w:rsidRPr="00000000">
              <w:rPr>
                <w:sz w:val="18"/>
                <w:szCs w:val="18"/>
                <w:rtl w:val="0"/>
              </w:rPr>
              <w:t xml:space="preserve">Apto resonador.</w:t>
            </w:r>
          </w:p>
        </w:tc>
        <w:tc>
          <w:tcPr>
            <w:tcBorders>
              <w:left w:color="000000" w:space="0" w:sz="8" w:val="single"/>
            </w:tcBorders>
            <w:vAlign w:val="center"/>
          </w:tcPr>
          <w:p w:rsidR="00000000" w:rsidDel="00000000" w:rsidP="00000000" w:rsidRDefault="00000000" w:rsidRPr="00000000" w14:paraId="00000EB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B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B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B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B9">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B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B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B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B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BE">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EBF">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EC0">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EC1">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EC2">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C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C7">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EC8">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EC9">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ECA">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ECB">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ECC">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EC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C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C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D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D1">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ED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D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D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D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D6">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ED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D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D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D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DB">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ED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D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D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D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E0">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EE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E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E3">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EE4">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EE5">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EE6">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25 - COLLAR CERVICAL RÍGIDO DE EXTRICACIÓN, AJUSTABLE PEDIÁTRICO</w:t>
      </w:r>
      <w:r w:rsidDel="00000000" w:rsidR="00000000" w:rsidRPr="00000000">
        <w:rPr>
          <w:rtl w:val="0"/>
        </w:rPr>
      </w:r>
    </w:p>
    <w:tbl>
      <w:tblPr>
        <w:tblStyle w:val="Table31"/>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EE7">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E8">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EE9">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EEA">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EEB">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EEC">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EED">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EE">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E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F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F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F3">
            <w:pPr>
              <w:spacing w:line="276" w:lineRule="auto"/>
              <w:rPr>
                <w:sz w:val="18"/>
                <w:szCs w:val="18"/>
              </w:rPr>
            </w:pPr>
            <w:r w:rsidDel="00000000" w:rsidR="00000000" w:rsidRPr="00000000">
              <w:rPr>
                <w:sz w:val="18"/>
                <w:szCs w:val="18"/>
                <w:rtl w:val="0"/>
              </w:rPr>
              <w:t xml:space="preserve">Aplicación y uso: Inmovilizadores de la zona cervical</w:t>
            </w:r>
          </w:p>
        </w:tc>
        <w:tc>
          <w:tcPr>
            <w:tcBorders>
              <w:left w:color="000000" w:space="0" w:sz="8" w:val="single"/>
            </w:tcBorders>
            <w:vAlign w:val="center"/>
          </w:tcPr>
          <w:p w:rsidR="00000000" w:rsidDel="00000000" w:rsidP="00000000" w:rsidRDefault="00000000" w:rsidRPr="00000000" w14:paraId="00000E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F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F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F8">
            <w:pPr>
              <w:spacing w:line="276" w:lineRule="auto"/>
              <w:rPr>
                <w:sz w:val="18"/>
                <w:szCs w:val="18"/>
              </w:rPr>
            </w:pPr>
            <w:r w:rsidDel="00000000" w:rsidR="00000000" w:rsidRPr="00000000">
              <w:rPr>
                <w:sz w:val="18"/>
                <w:szCs w:val="18"/>
                <w:rtl w:val="0"/>
              </w:rPr>
              <w:t xml:space="preserve">Cantidad: Una (1) unidad</w:t>
            </w:r>
          </w:p>
        </w:tc>
        <w:tc>
          <w:tcPr>
            <w:tcBorders>
              <w:left w:color="000000" w:space="0" w:sz="8" w:val="single"/>
            </w:tcBorders>
            <w:vAlign w:val="center"/>
          </w:tcPr>
          <w:p w:rsidR="00000000" w:rsidDel="00000000" w:rsidP="00000000" w:rsidRDefault="00000000" w:rsidRPr="00000000" w14:paraId="00000EF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F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EF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EF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EFD">
            <w:pPr>
              <w:spacing w:line="276" w:lineRule="auto"/>
              <w:rPr>
                <w:sz w:val="18"/>
                <w:szCs w:val="18"/>
              </w:rPr>
            </w:pPr>
            <w:r w:rsidDel="00000000" w:rsidR="00000000" w:rsidRPr="00000000">
              <w:rPr>
                <w:sz w:val="18"/>
                <w:szCs w:val="18"/>
                <w:rtl w:val="0"/>
              </w:rPr>
              <w:t xml:space="preserve">Collarín rígido para paciente adulto, ajustable, una sola pieza.</w:t>
            </w:r>
          </w:p>
        </w:tc>
        <w:tc>
          <w:tcPr>
            <w:tcBorders>
              <w:left w:color="000000" w:space="0" w:sz="8" w:val="single"/>
            </w:tcBorders>
            <w:vAlign w:val="center"/>
          </w:tcPr>
          <w:p w:rsidR="00000000" w:rsidDel="00000000" w:rsidP="00000000" w:rsidRDefault="00000000" w:rsidRPr="00000000" w14:paraId="00000EF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EF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0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0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02">
            <w:pPr>
              <w:spacing w:line="276" w:lineRule="auto"/>
              <w:rPr>
                <w:sz w:val="18"/>
                <w:szCs w:val="18"/>
              </w:rPr>
            </w:pPr>
            <w:r w:rsidDel="00000000" w:rsidR="00000000" w:rsidRPr="00000000">
              <w:rPr>
                <w:sz w:val="18"/>
                <w:szCs w:val="18"/>
                <w:rtl w:val="0"/>
              </w:rPr>
              <w:t xml:space="preserve">Con abertura traqueal, acceso carotídeo y abertura trasera.</w:t>
            </w:r>
          </w:p>
        </w:tc>
        <w:tc>
          <w:tcPr>
            <w:tcBorders>
              <w:left w:color="000000" w:space="0" w:sz="8" w:val="single"/>
            </w:tcBorders>
            <w:vAlign w:val="center"/>
          </w:tcPr>
          <w:p w:rsidR="00000000" w:rsidDel="00000000" w:rsidP="00000000" w:rsidRDefault="00000000" w:rsidRPr="00000000" w14:paraId="00000F0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0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0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0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07">
            <w:pPr>
              <w:spacing w:line="276" w:lineRule="auto"/>
              <w:rPr>
                <w:sz w:val="18"/>
                <w:szCs w:val="18"/>
              </w:rPr>
            </w:pPr>
            <w:r w:rsidDel="00000000" w:rsidR="00000000" w:rsidRPr="00000000">
              <w:rPr>
                <w:sz w:val="18"/>
                <w:szCs w:val="18"/>
                <w:rtl w:val="0"/>
              </w:rPr>
              <w:t xml:space="preserve">Hipoalergénico.</w:t>
            </w:r>
          </w:p>
        </w:tc>
        <w:tc>
          <w:tcPr>
            <w:tcBorders>
              <w:left w:color="000000" w:space="0" w:sz="8" w:val="single"/>
            </w:tcBorders>
            <w:vAlign w:val="center"/>
          </w:tcPr>
          <w:p w:rsidR="00000000" w:rsidDel="00000000" w:rsidP="00000000" w:rsidRDefault="00000000" w:rsidRPr="00000000" w14:paraId="00000F0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0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0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0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0C">
            <w:pPr>
              <w:spacing w:line="276" w:lineRule="auto"/>
              <w:rPr>
                <w:sz w:val="18"/>
                <w:szCs w:val="18"/>
              </w:rPr>
            </w:pPr>
            <w:r w:rsidDel="00000000" w:rsidR="00000000" w:rsidRPr="00000000">
              <w:rPr>
                <w:sz w:val="18"/>
                <w:szCs w:val="18"/>
                <w:rtl w:val="0"/>
              </w:rPr>
              <w:t xml:space="preserve">Radiolúcido.</w:t>
            </w:r>
          </w:p>
        </w:tc>
        <w:tc>
          <w:tcPr>
            <w:tcBorders>
              <w:left w:color="000000" w:space="0" w:sz="8" w:val="single"/>
            </w:tcBorders>
            <w:vAlign w:val="center"/>
          </w:tcPr>
          <w:p w:rsidR="00000000" w:rsidDel="00000000" w:rsidP="00000000" w:rsidRDefault="00000000" w:rsidRPr="00000000" w14:paraId="00000F0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0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0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1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11">
            <w:pPr>
              <w:spacing w:line="276" w:lineRule="auto"/>
              <w:rPr>
                <w:sz w:val="18"/>
                <w:szCs w:val="18"/>
              </w:rPr>
            </w:pPr>
            <w:r w:rsidDel="00000000" w:rsidR="00000000" w:rsidRPr="00000000">
              <w:rPr>
                <w:sz w:val="18"/>
                <w:szCs w:val="18"/>
                <w:rtl w:val="0"/>
              </w:rPr>
              <w:t xml:space="preserve">Apto para uso en resonador.</w:t>
            </w:r>
          </w:p>
        </w:tc>
        <w:tc>
          <w:tcPr>
            <w:tcBorders>
              <w:left w:color="000000" w:space="0" w:sz="8" w:val="single"/>
            </w:tcBorders>
            <w:vAlign w:val="center"/>
          </w:tcPr>
          <w:p w:rsidR="00000000" w:rsidDel="00000000" w:rsidP="00000000" w:rsidRDefault="00000000" w:rsidRPr="00000000" w14:paraId="00000F1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1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1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1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16">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1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1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1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1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1B">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F1C">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F1D">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F1E">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F1F">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2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2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2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2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24">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F25">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F26">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F27">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F28">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F29">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F2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2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2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2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2E">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F2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3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3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3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33">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F3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3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3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3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38">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F3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3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3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3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3D">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F3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3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40">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F41">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F42">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F43">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26 - </w:t>
      </w:r>
      <w:r w:rsidDel="00000000" w:rsidR="00000000" w:rsidRPr="00000000">
        <w:rPr>
          <w:rFonts w:ascii="Calibri" w:cs="Calibri" w:eastAsia="Calibri" w:hAnsi="Calibri"/>
          <w:b w:val="1"/>
          <w:sz w:val="24"/>
          <w:szCs w:val="24"/>
          <w:highlight w:val="white"/>
          <w:rtl w:val="0"/>
        </w:rPr>
        <w:t xml:space="preserve">CAMILLA PLEGABLE</w:t>
      </w:r>
      <w:r w:rsidDel="00000000" w:rsidR="00000000" w:rsidRPr="00000000">
        <w:rPr>
          <w:rtl w:val="0"/>
        </w:rPr>
      </w:r>
    </w:p>
    <w:tbl>
      <w:tblPr>
        <w:tblStyle w:val="Table32"/>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F44">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F45">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F46">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F47">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F48">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F49">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F4A">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4B">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4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4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4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4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50">
            <w:pPr>
              <w:spacing w:line="276" w:lineRule="auto"/>
              <w:rPr>
                <w:sz w:val="18"/>
                <w:szCs w:val="18"/>
              </w:rPr>
            </w:pPr>
            <w:r w:rsidDel="00000000" w:rsidR="00000000" w:rsidRPr="00000000">
              <w:rPr>
                <w:sz w:val="18"/>
                <w:szCs w:val="18"/>
                <w:rtl w:val="0"/>
              </w:rPr>
              <w:t xml:space="preserve">Estructura en aluminio o material superior.</w:t>
            </w:r>
          </w:p>
        </w:tc>
        <w:tc>
          <w:tcPr>
            <w:tcBorders>
              <w:left w:color="000000" w:space="0" w:sz="8" w:val="single"/>
            </w:tcBorders>
            <w:vAlign w:val="center"/>
          </w:tcPr>
          <w:p w:rsidR="00000000" w:rsidDel="00000000" w:rsidP="00000000" w:rsidRDefault="00000000" w:rsidRPr="00000000" w14:paraId="00000F5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5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5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5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55">
            <w:pPr>
              <w:spacing w:line="276" w:lineRule="auto"/>
              <w:rPr>
                <w:sz w:val="18"/>
                <w:szCs w:val="18"/>
              </w:rPr>
            </w:pPr>
            <w:r w:rsidDel="00000000" w:rsidR="00000000" w:rsidRPr="00000000">
              <w:rPr>
                <w:sz w:val="18"/>
                <w:szCs w:val="18"/>
                <w:rtl w:val="0"/>
              </w:rPr>
              <w:t xml:space="preserve">Lecho de lona y/o Nylon reforzado,</w:t>
            </w:r>
          </w:p>
        </w:tc>
        <w:tc>
          <w:tcPr>
            <w:tcBorders>
              <w:left w:color="000000" w:space="0" w:sz="8" w:val="single"/>
            </w:tcBorders>
            <w:vAlign w:val="center"/>
          </w:tcPr>
          <w:p w:rsidR="00000000" w:rsidDel="00000000" w:rsidP="00000000" w:rsidRDefault="00000000" w:rsidRPr="00000000" w14:paraId="00000F5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5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5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5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5A">
            <w:pPr>
              <w:spacing w:line="276" w:lineRule="auto"/>
              <w:rPr>
                <w:sz w:val="18"/>
                <w:szCs w:val="18"/>
              </w:rPr>
            </w:pPr>
            <w:r w:rsidDel="00000000" w:rsidR="00000000" w:rsidRPr="00000000">
              <w:rPr>
                <w:sz w:val="18"/>
                <w:szCs w:val="18"/>
                <w:rtl w:val="0"/>
              </w:rPr>
              <w:t xml:space="preserve">Pliegue transversal.</w:t>
            </w:r>
          </w:p>
        </w:tc>
        <w:tc>
          <w:tcPr>
            <w:tcBorders>
              <w:left w:color="000000" w:space="0" w:sz="8" w:val="single"/>
            </w:tcBorders>
            <w:vAlign w:val="center"/>
          </w:tcPr>
          <w:p w:rsidR="00000000" w:rsidDel="00000000" w:rsidP="00000000" w:rsidRDefault="00000000" w:rsidRPr="00000000" w14:paraId="00000F5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5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5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5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5F">
            <w:pPr>
              <w:spacing w:line="276" w:lineRule="auto"/>
              <w:rPr>
                <w:sz w:val="18"/>
                <w:szCs w:val="18"/>
              </w:rPr>
            </w:pPr>
            <w:r w:rsidDel="00000000" w:rsidR="00000000" w:rsidRPr="00000000">
              <w:rPr>
                <w:sz w:val="18"/>
                <w:szCs w:val="18"/>
                <w:rtl w:val="0"/>
              </w:rPr>
              <w:t xml:space="preserve">Patas en aluminio de alta resistencia, acero inoxidable o equivalente.</w:t>
            </w:r>
          </w:p>
        </w:tc>
        <w:tc>
          <w:tcPr>
            <w:tcBorders>
              <w:left w:color="000000" w:space="0" w:sz="8" w:val="single"/>
            </w:tcBorders>
            <w:vAlign w:val="center"/>
          </w:tcPr>
          <w:p w:rsidR="00000000" w:rsidDel="00000000" w:rsidP="00000000" w:rsidRDefault="00000000" w:rsidRPr="00000000" w14:paraId="00000F6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6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6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6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64">
            <w:pPr>
              <w:spacing w:line="276" w:lineRule="auto"/>
              <w:rPr>
                <w:strike w:val="1"/>
                <w:color w:val="ff9900"/>
                <w:sz w:val="18"/>
                <w:szCs w:val="18"/>
              </w:rPr>
            </w:pPr>
            <w:r w:rsidDel="00000000" w:rsidR="00000000" w:rsidRPr="00000000">
              <w:rPr>
                <w:sz w:val="18"/>
                <w:szCs w:val="18"/>
                <w:rtl w:val="0"/>
              </w:rPr>
              <w:t xml:space="preserve">Largo máximo: en el rango de 180 cm a 215 cm </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6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6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6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6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69">
            <w:pPr>
              <w:spacing w:line="276" w:lineRule="auto"/>
              <w:rPr>
                <w:sz w:val="18"/>
                <w:szCs w:val="18"/>
              </w:rPr>
            </w:pPr>
            <w:r w:rsidDel="00000000" w:rsidR="00000000" w:rsidRPr="00000000">
              <w:rPr>
                <w:sz w:val="18"/>
                <w:szCs w:val="18"/>
                <w:rtl w:val="0"/>
              </w:rPr>
              <w:t xml:space="preserve">Ancho máximo: en el rango de 50 cm a 65 cm</w:t>
            </w:r>
          </w:p>
        </w:tc>
        <w:tc>
          <w:tcPr>
            <w:tcBorders>
              <w:left w:color="000000" w:space="0" w:sz="8" w:val="single"/>
            </w:tcBorders>
            <w:vAlign w:val="center"/>
          </w:tcPr>
          <w:p w:rsidR="00000000" w:rsidDel="00000000" w:rsidP="00000000" w:rsidRDefault="00000000" w:rsidRPr="00000000" w14:paraId="00000F6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6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6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6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6E">
            <w:pPr>
              <w:spacing w:line="276" w:lineRule="auto"/>
              <w:rPr>
                <w:sz w:val="18"/>
                <w:szCs w:val="18"/>
              </w:rPr>
            </w:pPr>
            <w:r w:rsidDel="00000000" w:rsidR="00000000" w:rsidRPr="00000000">
              <w:rPr>
                <w:sz w:val="18"/>
                <w:szCs w:val="18"/>
                <w:rtl w:val="0"/>
              </w:rPr>
              <w:t xml:space="preserve">Capacidad de carga mayor a 120 Kg.</w:t>
            </w:r>
          </w:p>
        </w:tc>
        <w:tc>
          <w:tcPr>
            <w:tcBorders>
              <w:left w:color="000000" w:space="0" w:sz="8" w:val="single"/>
            </w:tcBorders>
            <w:vAlign w:val="center"/>
          </w:tcPr>
          <w:p w:rsidR="00000000" w:rsidDel="00000000" w:rsidP="00000000" w:rsidRDefault="00000000" w:rsidRPr="00000000" w14:paraId="00000F6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7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7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7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73">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7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7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7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7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78">
            <w:pPr>
              <w:spacing w:line="276" w:lineRule="auto"/>
              <w:rPr>
                <w:sz w:val="18"/>
                <w:szCs w:val="18"/>
              </w:rPr>
            </w:pPr>
            <w:r w:rsidDel="00000000" w:rsidR="00000000" w:rsidRPr="00000000">
              <w:rPr>
                <w:sz w:val="18"/>
                <w:szCs w:val="18"/>
                <w:rtl w:val="0"/>
              </w:rPr>
              <w:t xml:space="preserve">1. Al menos una autorización de comercialización emitida por un país miembro fundador de GHTF, a saber:</w:t>
            </w:r>
          </w:p>
          <w:p w:rsidR="00000000" w:rsidDel="00000000" w:rsidP="00000000" w:rsidRDefault="00000000" w:rsidRPr="00000000" w14:paraId="00000F79">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F7A">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F7B">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F7C">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F7D">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F7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7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8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8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82">
            <w:pPr>
              <w:spacing w:line="276" w:lineRule="auto"/>
              <w:rPr>
                <w:sz w:val="18"/>
                <w:szCs w:val="18"/>
              </w:rPr>
            </w:pPr>
            <w:r w:rsidDel="00000000" w:rsidR="00000000" w:rsidRPr="00000000">
              <w:rPr>
                <w:sz w:val="18"/>
                <w:szCs w:val="18"/>
                <w:rtl w:val="0"/>
              </w:rPr>
              <w:t xml:space="preserve">2.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0F8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8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8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8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87">
            <w:pPr>
              <w:spacing w:line="276" w:lineRule="auto"/>
              <w:rPr>
                <w:sz w:val="18"/>
                <w:szCs w:val="18"/>
              </w:rPr>
            </w:pPr>
            <w:r w:rsidDel="00000000" w:rsidR="00000000" w:rsidRPr="00000000">
              <w:rPr>
                <w:sz w:val="18"/>
                <w:szCs w:val="18"/>
                <w:rtl w:val="0"/>
              </w:rPr>
              <w:t xml:space="preserve">3. Autorización del fabricante para ofertar los bienes.</w:t>
            </w:r>
          </w:p>
        </w:tc>
        <w:tc>
          <w:tcPr>
            <w:tcBorders>
              <w:left w:color="000000" w:space="0" w:sz="8" w:val="single"/>
            </w:tcBorders>
            <w:vAlign w:val="center"/>
          </w:tcPr>
          <w:p w:rsidR="00000000" w:rsidDel="00000000" w:rsidP="00000000" w:rsidRDefault="00000000" w:rsidRPr="00000000" w14:paraId="00000F8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8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8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8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8C">
            <w:pPr>
              <w:spacing w:line="276" w:lineRule="auto"/>
              <w:rPr>
                <w:sz w:val="18"/>
                <w:szCs w:val="18"/>
              </w:rPr>
            </w:pPr>
            <w:r w:rsidDel="00000000" w:rsidR="00000000" w:rsidRPr="00000000">
              <w:rPr>
                <w:sz w:val="18"/>
                <w:szCs w:val="18"/>
                <w:rtl w:val="0"/>
              </w:rPr>
              <w:t xml:space="preserve">4.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F8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8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8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9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91">
            <w:pPr>
              <w:spacing w:line="276" w:lineRule="auto"/>
              <w:rPr>
                <w:sz w:val="18"/>
                <w:szCs w:val="18"/>
              </w:rPr>
            </w:pPr>
            <w:r w:rsidDel="00000000" w:rsidR="00000000" w:rsidRPr="00000000">
              <w:rPr>
                <w:sz w:val="18"/>
                <w:szCs w:val="18"/>
                <w:rtl w:val="0"/>
              </w:rPr>
              <w:t xml:space="preserve">5.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F9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9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9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9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96">
            <w:pPr>
              <w:spacing w:line="276" w:lineRule="auto"/>
              <w:rPr>
                <w:sz w:val="18"/>
                <w:szCs w:val="18"/>
              </w:rPr>
            </w:pPr>
            <w:r w:rsidDel="00000000" w:rsidR="00000000" w:rsidRPr="00000000">
              <w:rPr>
                <w:sz w:val="18"/>
                <w:szCs w:val="18"/>
                <w:rtl w:val="0"/>
              </w:rPr>
              <w:t xml:space="preserve">6.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0F9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9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9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9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9B">
            <w:pPr>
              <w:rPr>
                <w:sz w:val="18"/>
                <w:szCs w:val="18"/>
              </w:rPr>
            </w:pPr>
            <w:r w:rsidDel="00000000" w:rsidR="00000000" w:rsidRPr="00000000">
              <w:rPr>
                <w:sz w:val="18"/>
                <w:szCs w:val="18"/>
                <w:rtl w:val="0"/>
              </w:rPr>
              <w:t xml:space="preserve">7. Declaración jurada de la empresa que realizará el mantenimiento (sea el oferente, fabricante o un tercero) comprometiéndose a ejecutar la garantía y los mantenimientos preventivos y correctivos de acuerdo a lo establecido en las bases y condiciones. Evidencia documental de que la empresa que realizará el mantenimiento está radicada en Ecuador.</w:t>
            </w:r>
          </w:p>
        </w:tc>
        <w:tc>
          <w:tcPr>
            <w:tcBorders>
              <w:left w:color="000000" w:space="0" w:sz="8" w:val="single"/>
            </w:tcBorders>
            <w:vAlign w:val="center"/>
          </w:tcPr>
          <w:p w:rsidR="00000000" w:rsidDel="00000000" w:rsidP="00000000" w:rsidRDefault="00000000" w:rsidRPr="00000000" w14:paraId="00000F9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9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9E">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F9F">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FA0">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FA1">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27 - </w:t>
      </w:r>
      <w:r w:rsidDel="00000000" w:rsidR="00000000" w:rsidRPr="00000000">
        <w:rPr>
          <w:rFonts w:ascii="Calibri" w:cs="Calibri" w:eastAsia="Calibri" w:hAnsi="Calibri"/>
          <w:b w:val="1"/>
          <w:sz w:val="24"/>
          <w:szCs w:val="24"/>
          <w:highlight w:val="white"/>
          <w:rtl w:val="0"/>
        </w:rPr>
        <w:t xml:space="preserve">FÉRULA TRACCIÓN ADULTOS</w:t>
      </w:r>
      <w:r w:rsidDel="00000000" w:rsidR="00000000" w:rsidRPr="00000000">
        <w:rPr>
          <w:rtl w:val="0"/>
        </w:rPr>
      </w:r>
    </w:p>
    <w:tbl>
      <w:tblPr>
        <w:tblStyle w:val="Table33"/>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FA2">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FA3">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FA4">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FA5">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FA6">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FA7">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0FA8">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A9">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A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A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A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A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AE">
            <w:pPr>
              <w:spacing w:line="276" w:lineRule="auto"/>
              <w:rPr>
                <w:sz w:val="18"/>
                <w:szCs w:val="18"/>
              </w:rPr>
            </w:pPr>
            <w:r w:rsidDel="00000000" w:rsidR="00000000" w:rsidRPr="00000000">
              <w:rPr>
                <w:sz w:val="18"/>
                <w:szCs w:val="18"/>
                <w:rtl w:val="0"/>
              </w:rPr>
              <w:t xml:space="preserve">Estructura en acero inoxidable o aluminio.</w:t>
            </w:r>
          </w:p>
        </w:tc>
        <w:tc>
          <w:tcPr>
            <w:tcBorders>
              <w:left w:color="000000" w:space="0" w:sz="8" w:val="single"/>
            </w:tcBorders>
            <w:vAlign w:val="center"/>
          </w:tcPr>
          <w:p w:rsidR="00000000" w:rsidDel="00000000" w:rsidP="00000000" w:rsidRDefault="00000000" w:rsidRPr="00000000" w14:paraId="00000FA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B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B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B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B3">
            <w:pPr>
              <w:spacing w:line="276" w:lineRule="auto"/>
              <w:rPr>
                <w:sz w:val="18"/>
                <w:szCs w:val="18"/>
              </w:rPr>
            </w:pPr>
            <w:r w:rsidDel="00000000" w:rsidR="00000000" w:rsidRPr="00000000">
              <w:rPr>
                <w:sz w:val="18"/>
                <w:szCs w:val="18"/>
                <w:rtl w:val="0"/>
              </w:rPr>
              <w:t xml:space="preserve">Correas de nylon o material similar.</w:t>
            </w:r>
          </w:p>
        </w:tc>
        <w:tc>
          <w:tcPr>
            <w:tcBorders>
              <w:left w:color="000000" w:space="0" w:sz="8" w:val="single"/>
            </w:tcBorders>
            <w:vAlign w:val="center"/>
          </w:tcPr>
          <w:p w:rsidR="00000000" w:rsidDel="00000000" w:rsidP="00000000" w:rsidRDefault="00000000" w:rsidRPr="00000000" w14:paraId="00000FB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B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B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B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B8">
            <w:pPr>
              <w:spacing w:line="276" w:lineRule="auto"/>
              <w:rPr>
                <w:sz w:val="18"/>
                <w:szCs w:val="18"/>
              </w:rPr>
            </w:pPr>
            <w:sdt>
              <w:sdtPr>
                <w:tag w:val="goog_rdk_26"/>
              </w:sdtPr>
              <w:sdtContent>
                <w:r w:rsidDel="00000000" w:rsidR="00000000" w:rsidRPr="00000000">
                  <w:rPr>
                    <w:rFonts w:ascii="Arial Unicode MS" w:cs="Arial Unicode MS" w:eastAsia="Arial Unicode MS" w:hAnsi="Arial Unicode MS"/>
                    <w:sz w:val="18"/>
                    <w:szCs w:val="18"/>
                    <w:rtl w:val="0"/>
                  </w:rPr>
                  <w:t xml:space="preserve">Largo ≥ 88 cm ± 10%.</w:t>
                </w:r>
              </w:sdtContent>
            </w:sdt>
          </w:p>
        </w:tc>
        <w:tc>
          <w:tcPr>
            <w:tcBorders>
              <w:left w:color="000000" w:space="0" w:sz="8" w:val="single"/>
            </w:tcBorders>
            <w:vAlign w:val="center"/>
          </w:tcPr>
          <w:p w:rsidR="00000000" w:rsidDel="00000000" w:rsidP="00000000" w:rsidRDefault="00000000" w:rsidRPr="00000000" w14:paraId="00000F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B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BD">
            <w:pPr>
              <w:spacing w:line="276" w:lineRule="auto"/>
              <w:rPr>
                <w:sz w:val="18"/>
                <w:szCs w:val="18"/>
              </w:rPr>
            </w:pPr>
            <w:sdt>
              <w:sdtPr>
                <w:tag w:val="goog_rdk_27"/>
              </w:sdtPr>
              <w:sdtContent>
                <w:r w:rsidDel="00000000" w:rsidR="00000000" w:rsidRPr="00000000">
                  <w:rPr>
                    <w:rFonts w:ascii="Arial Unicode MS" w:cs="Arial Unicode MS" w:eastAsia="Arial Unicode MS" w:hAnsi="Arial Unicode MS"/>
                    <w:sz w:val="18"/>
                    <w:szCs w:val="18"/>
                    <w:rtl w:val="0"/>
                  </w:rPr>
                  <w:t xml:space="preserve">Ancho ≥ 20 cm ± 10%.</w:t>
                </w:r>
              </w:sdtContent>
            </w:sdt>
          </w:p>
        </w:tc>
        <w:tc>
          <w:tcPr>
            <w:tcBorders>
              <w:left w:color="000000" w:space="0" w:sz="8" w:val="single"/>
            </w:tcBorders>
            <w:vAlign w:val="center"/>
          </w:tcPr>
          <w:p w:rsidR="00000000" w:rsidDel="00000000" w:rsidP="00000000" w:rsidRDefault="00000000" w:rsidRPr="00000000" w14:paraId="00000F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C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C2">
            <w:pPr>
              <w:spacing w:line="276" w:lineRule="auto"/>
              <w:rPr>
                <w:sz w:val="18"/>
                <w:szCs w:val="18"/>
              </w:rPr>
            </w:pPr>
            <w:sdt>
              <w:sdtPr>
                <w:tag w:val="goog_rdk_28"/>
              </w:sdtPr>
              <w:sdtContent>
                <w:r w:rsidDel="00000000" w:rsidR="00000000" w:rsidRPr="00000000">
                  <w:rPr>
                    <w:rFonts w:ascii="Arial Unicode MS" w:cs="Arial Unicode MS" w:eastAsia="Arial Unicode MS" w:hAnsi="Arial Unicode MS"/>
                    <w:sz w:val="18"/>
                    <w:szCs w:val="18"/>
                    <w:rtl w:val="0"/>
                  </w:rPr>
                  <w:t xml:space="preserve">Peso de la férula ≤ 2kg.</w:t>
                </w:r>
              </w:sdtContent>
            </w:sdt>
          </w:p>
        </w:tc>
        <w:tc>
          <w:tcPr>
            <w:tcBorders>
              <w:left w:color="000000" w:space="0" w:sz="8" w:val="single"/>
            </w:tcBorders>
            <w:vAlign w:val="center"/>
          </w:tcPr>
          <w:p w:rsidR="00000000" w:rsidDel="00000000" w:rsidP="00000000" w:rsidRDefault="00000000" w:rsidRPr="00000000" w14:paraId="00000F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C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C7">
            <w:pPr>
              <w:spacing w:line="276" w:lineRule="auto"/>
              <w:rPr>
                <w:sz w:val="18"/>
                <w:szCs w:val="18"/>
              </w:rPr>
            </w:pPr>
            <w:r w:rsidDel="00000000" w:rsidR="00000000" w:rsidRPr="00000000">
              <w:rPr>
                <w:sz w:val="18"/>
                <w:szCs w:val="18"/>
                <w:rtl w:val="0"/>
              </w:rPr>
              <w:t xml:space="preserve">Debe incluir tiras de sujeción y bolsa de transporte.</w:t>
            </w:r>
          </w:p>
        </w:tc>
        <w:tc>
          <w:tcPr>
            <w:tcBorders>
              <w:left w:color="000000" w:space="0" w:sz="8" w:val="single"/>
            </w:tcBorders>
            <w:vAlign w:val="center"/>
          </w:tcPr>
          <w:p w:rsidR="00000000" w:rsidDel="00000000" w:rsidP="00000000" w:rsidRDefault="00000000" w:rsidRPr="00000000" w14:paraId="00000FC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C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C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C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CC">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C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C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C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D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D1">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0FD2">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0FD3">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0FD4">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0FD5">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FD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D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D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D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DA">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0FDB">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0FDC">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0FDD">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0FDE">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0FDF">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0FE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E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E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E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E4">
            <w:pPr>
              <w:spacing w:line="276" w:lineRule="auto"/>
              <w:rPr>
                <w:sz w:val="18"/>
                <w:szCs w:val="18"/>
              </w:rPr>
            </w:pPr>
            <w:r w:rsidDel="00000000" w:rsidR="00000000" w:rsidRPr="00000000">
              <w:rPr>
                <w:sz w:val="18"/>
                <w:szCs w:val="18"/>
                <w:rtl w:val="0"/>
              </w:rPr>
              <w:t xml:space="preserve">3. Certificado ISO 13485 del fabricante emitido por un organismo notificado.</w:t>
            </w:r>
          </w:p>
        </w:tc>
        <w:tc>
          <w:tcPr>
            <w:tcBorders>
              <w:left w:color="000000" w:space="0" w:sz="8" w:val="single"/>
            </w:tcBorders>
            <w:vAlign w:val="center"/>
          </w:tcPr>
          <w:p w:rsidR="00000000" w:rsidDel="00000000" w:rsidP="00000000" w:rsidRDefault="00000000" w:rsidRPr="00000000" w14:paraId="00000FE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E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E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E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E9">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0FE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E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E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E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EE">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0FE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F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F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0FF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FF3">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0FF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FF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FF6">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0FF7">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0FF8">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FF9">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FFA">
      <w:pPr>
        <w:spacing w:after="200" w:line="276"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FFB">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29 - </w:t>
      </w:r>
      <w:r w:rsidDel="00000000" w:rsidR="00000000" w:rsidRPr="00000000">
        <w:rPr>
          <w:rFonts w:ascii="Calibri" w:cs="Calibri" w:eastAsia="Calibri" w:hAnsi="Calibri"/>
          <w:b w:val="1"/>
          <w:sz w:val="24"/>
          <w:szCs w:val="24"/>
          <w:highlight w:val="white"/>
          <w:rtl w:val="0"/>
        </w:rPr>
        <w:t xml:space="preserve">PAQUETE QUIRÚRGICO DE PARTO</w:t>
      </w:r>
      <w:r w:rsidDel="00000000" w:rsidR="00000000" w:rsidRPr="00000000">
        <w:rPr>
          <w:rtl w:val="0"/>
        </w:rPr>
      </w:r>
    </w:p>
    <w:sdt>
      <w:sdtPr>
        <w:lock w:val="contentLocked"/>
        <w:tag w:val="goog_rdk_29"/>
      </w:sdtPr>
      <w:sdtContent>
        <w:tbl>
          <w:tblPr>
            <w:tblStyle w:val="Table34"/>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1"/>
            </w:trPr>
            <w:tc>
              <w:tcPr>
                <w:shd w:fill="d9d9d9" w:val="clear"/>
                <w:vAlign w:val="center"/>
              </w:tcPr>
              <w:p w:rsidR="00000000" w:rsidDel="00000000" w:rsidP="00000000" w:rsidRDefault="00000000" w:rsidRPr="00000000" w14:paraId="00000FFC">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FFD">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0FFE">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FFF">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1000">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001">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1002">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03">
                <w:pPr>
                  <w:spacing w:line="276" w:lineRule="auto"/>
                  <w:rPr>
                    <w:sz w:val="18"/>
                    <w:szCs w:val="18"/>
                  </w:rPr>
                </w:pPr>
                <w:r w:rsidDel="00000000" w:rsidR="00000000" w:rsidRPr="00000000">
                  <w:rPr>
                    <w:b w:val="1"/>
                    <w:sz w:val="18"/>
                    <w:szCs w:val="18"/>
                    <w:rtl w:val="0"/>
                  </w:rPr>
                  <w:t xml:space="preserve">ELEMENTOS CONSTITUTIVOS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0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0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0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0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08">
                <w:pPr>
                  <w:spacing w:line="276" w:lineRule="auto"/>
                  <w:rPr>
                    <w:sz w:val="18"/>
                    <w:szCs w:val="18"/>
                  </w:rPr>
                </w:pPr>
                <w:r w:rsidDel="00000000" w:rsidR="00000000" w:rsidRPr="00000000">
                  <w:rPr>
                    <w:sz w:val="18"/>
                    <w:szCs w:val="18"/>
                    <w:rtl w:val="0"/>
                  </w:rPr>
                  <w:t xml:space="preserve">Una (1) Bata laminada de al menos 110cm x 150cm</w:t>
                </w:r>
              </w:p>
            </w:tc>
            <w:tc>
              <w:tcPr>
                <w:tcBorders>
                  <w:left w:color="000000" w:space="0" w:sz="8" w:val="single"/>
                </w:tcBorders>
                <w:vAlign w:val="center"/>
              </w:tcPr>
              <w:p w:rsidR="00000000" w:rsidDel="00000000" w:rsidP="00000000" w:rsidRDefault="00000000" w:rsidRPr="00000000" w14:paraId="0000100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0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0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0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0D">
                <w:pPr>
                  <w:spacing w:line="276" w:lineRule="auto"/>
                  <w:rPr>
                    <w:sz w:val="18"/>
                    <w:szCs w:val="18"/>
                  </w:rPr>
                </w:pPr>
                <w:r w:rsidDel="00000000" w:rsidR="00000000" w:rsidRPr="00000000">
                  <w:rPr>
                    <w:sz w:val="18"/>
                    <w:szCs w:val="18"/>
                    <w:rtl w:val="0"/>
                  </w:rPr>
                  <w:t xml:space="preserve">Tres (3) Toallas de tela de al menos 60cm x 40cm</w:t>
                </w:r>
              </w:p>
            </w:tc>
            <w:tc>
              <w:tcPr>
                <w:tcBorders>
                  <w:left w:color="000000" w:space="0" w:sz="8" w:val="single"/>
                </w:tcBorders>
                <w:vAlign w:val="center"/>
              </w:tcPr>
              <w:p w:rsidR="00000000" w:rsidDel="00000000" w:rsidP="00000000" w:rsidRDefault="00000000" w:rsidRPr="00000000" w14:paraId="0000100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0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1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1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12">
                <w:pPr>
                  <w:spacing w:line="276" w:lineRule="auto"/>
                  <w:rPr>
                    <w:sz w:val="18"/>
                    <w:szCs w:val="18"/>
                  </w:rPr>
                </w:pPr>
                <w:r w:rsidDel="00000000" w:rsidR="00000000" w:rsidRPr="00000000">
                  <w:rPr>
                    <w:sz w:val="18"/>
                    <w:szCs w:val="18"/>
                    <w:rtl w:val="0"/>
                  </w:rPr>
                  <w:t xml:space="preserve">Tres (3) Campos quirúrgicos.</w:t>
                </w:r>
              </w:p>
            </w:tc>
            <w:tc>
              <w:tcPr>
                <w:tcBorders>
                  <w:left w:color="000000" w:space="0" w:sz="8" w:val="single"/>
                </w:tcBorders>
                <w:vAlign w:val="center"/>
              </w:tcPr>
              <w:p w:rsidR="00000000" w:rsidDel="00000000" w:rsidP="00000000" w:rsidRDefault="00000000" w:rsidRPr="00000000" w14:paraId="0000101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1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1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1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17">
                <w:pPr>
                  <w:spacing w:line="276" w:lineRule="auto"/>
                  <w:rPr>
                    <w:sz w:val="18"/>
                    <w:szCs w:val="18"/>
                  </w:rPr>
                </w:pPr>
                <w:r w:rsidDel="00000000" w:rsidR="00000000" w:rsidRPr="00000000">
                  <w:rPr>
                    <w:sz w:val="18"/>
                    <w:szCs w:val="18"/>
                    <w:rtl w:val="0"/>
                  </w:rPr>
                  <w:t xml:space="preserve">Una (1) Sábana para recibir al recién nacido de al menos 80cm x 80cm</w:t>
                </w:r>
              </w:p>
            </w:tc>
            <w:tc>
              <w:tcPr>
                <w:tcBorders>
                  <w:left w:color="000000" w:space="0" w:sz="8" w:val="single"/>
                </w:tcBorders>
                <w:vAlign w:val="center"/>
              </w:tcPr>
              <w:p w:rsidR="00000000" w:rsidDel="00000000" w:rsidP="00000000" w:rsidRDefault="00000000" w:rsidRPr="00000000" w14:paraId="0000101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1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1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1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1C">
                <w:pPr>
                  <w:spacing w:line="276" w:lineRule="auto"/>
                  <w:rPr>
                    <w:sz w:val="18"/>
                    <w:szCs w:val="18"/>
                  </w:rPr>
                </w:pPr>
                <w:r w:rsidDel="00000000" w:rsidR="00000000" w:rsidRPr="00000000">
                  <w:rPr>
                    <w:sz w:val="18"/>
                    <w:szCs w:val="18"/>
                    <w:rtl w:val="0"/>
                  </w:rPr>
                  <w:t xml:space="preserve">Una (1) Una bolsa de polietileno.</w:t>
                </w:r>
              </w:p>
            </w:tc>
            <w:tc>
              <w:tcPr>
                <w:tcBorders>
                  <w:left w:color="000000" w:space="0" w:sz="8" w:val="single"/>
                </w:tcBorders>
                <w:vAlign w:val="center"/>
              </w:tcPr>
              <w:p w:rsidR="00000000" w:rsidDel="00000000" w:rsidP="00000000" w:rsidRDefault="00000000" w:rsidRPr="00000000" w14:paraId="0000101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1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1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2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21">
                <w:pPr>
                  <w:spacing w:line="276" w:lineRule="auto"/>
                  <w:rPr>
                    <w:sz w:val="18"/>
                    <w:szCs w:val="18"/>
                  </w:rPr>
                </w:pPr>
                <w:r w:rsidDel="00000000" w:rsidR="00000000" w:rsidRPr="00000000">
                  <w:rPr>
                    <w:sz w:val="18"/>
                    <w:szCs w:val="18"/>
                    <w:rtl w:val="0"/>
                  </w:rPr>
                  <w:t xml:space="preserve">Estéril (shelf life de al menos 1 año) y descartable.</w:t>
                </w:r>
              </w:p>
            </w:tc>
            <w:tc>
              <w:tcPr>
                <w:tcBorders>
                  <w:left w:color="000000" w:space="0" w:sz="8" w:val="single"/>
                </w:tcBorders>
                <w:vAlign w:val="center"/>
              </w:tcPr>
              <w:p w:rsidR="00000000" w:rsidDel="00000000" w:rsidP="00000000" w:rsidRDefault="00000000" w:rsidRPr="00000000" w14:paraId="0000102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2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2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2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26">
                <w:pPr>
                  <w:spacing w:line="276" w:lineRule="auto"/>
                  <w:rPr>
                    <w:sz w:val="18"/>
                    <w:szCs w:val="18"/>
                  </w:rPr>
                </w:pPr>
                <w:r w:rsidDel="00000000" w:rsidR="00000000" w:rsidRPr="00000000">
                  <w:rPr>
                    <w:sz w:val="18"/>
                    <w:szCs w:val="18"/>
                    <w:rtl w:val="0"/>
                  </w:rPr>
                  <w:t xml:space="preserve">Las cantidades indicadas son mínimas y se aceptarán ofertas que incluyan mayores unidades por kit.</w:t>
                </w:r>
              </w:p>
            </w:tc>
            <w:tc>
              <w:tcPr>
                <w:tcBorders>
                  <w:left w:color="000000" w:space="0" w:sz="8" w:val="single"/>
                </w:tcBorders>
                <w:vAlign w:val="center"/>
              </w:tcPr>
              <w:p w:rsidR="00000000" w:rsidDel="00000000" w:rsidP="00000000" w:rsidRDefault="00000000" w:rsidRPr="00000000" w14:paraId="0000102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2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2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2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2B">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2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2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2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2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30">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1031">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1032">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1033">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1034">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3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3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3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3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39">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103A">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103B">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103C">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103D">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103E">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103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4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4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4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43">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104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4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4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4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48">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104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4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4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4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4D">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104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4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5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5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52">
                <w:pPr>
                  <w:spacing w:line="276" w:lineRule="auto"/>
                  <w:rPr>
                    <w:sz w:val="18"/>
                    <w:szCs w:val="18"/>
                  </w:rPr>
                </w:pPr>
                <w:r w:rsidDel="00000000" w:rsidR="00000000" w:rsidRPr="00000000">
                  <w:rPr>
                    <w:sz w:val="18"/>
                    <w:szCs w:val="18"/>
                    <w:rtl w:val="0"/>
                  </w:rPr>
                  <w:t xml:space="preserve">6. Declaración jurada del licitante que acepta las condiciones de garantía técnica establecidas en las bases y que se compromete a entregar junto con el equipo un certificado de garantía técnica del fabricante a nombre del beneficiario</w:t>
                </w:r>
              </w:p>
            </w:tc>
            <w:tc>
              <w:tcPr>
                <w:tcBorders>
                  <w:left w:color="000000" w:space="0" w:sz="8" w:val="single"/>
                </w:tcBorders>
                <w:vAlign w:val="center"/>
              </w:tcPr>
              <w:p w:rsidR="00000000" w:rsidDel="00000000" w:rsidP="00000000" w:rsidRDefault="00000000" w:rsidRPr="00000000" w14:paraId="0000105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5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55">
                <w:pPr>
                  <w:jc w:val="both"/>
                  <w:rPr>
                    <w:highlight w:val="cyan"/>
                  </w:rPr>
                </w:pPr>
                <w:r w:rsidDel="00000000" w:rsidR="00000000" w:rsidRPr="00000000">
                  <w:rPr>
                    <w:highlight w:val="cyan"/>
                    <w:rtl w:val="0"/>
                  </w:rPr>
                  <w:t xml:space="preserve">[Inserte]</w:t>
                </w:r>
              </w:p>
            </w:tc>
          </w:tr>
        </w:tbl>
      </w:sdtContent>
    </w:sdt>
    <w:p w:rsidR="00000000" w:rsidDel="00000000" w:rsidP="00000000" w:rsidRDefault="00000000" w:rsidRPr="00000000" w14:paraId="00001056">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1057">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1058">
      <w:pPr>
        <w:spacing w:after="200"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059">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30 - </w:t>
      </w:r>
      <w:r w:rsidDel="00000000" w:rsidR="00000000" w:rsidRPr="00000000">
        <w:rPr>
          <w:rFonts w:ascii="Calibri" w:cs="Calibri" w:eastAsia="Calibri" w:hAnsi="Calibri"/>
          <w:b w:val="1"/>
          <w:sz w:val="24"/>
          <w:szCs w:val="24"/>
          <w:highlight w:val="white"/>
          <w:rtl w:val="0"/>
        </w:rPr>
        <w:t xml:space="preserve">PAQUETE QUIRÚRGICO PARA RECEPCIÓN DEL RECIÉN NACIDO</w:t>
      </w:r>
      <w:r w:rsidDel="00000000" w:rsidR="00000000" w:rsidRPr="00000000">
        <w:rPr>
          <w:rtl w:val="0"/>
        </w:rPr>
      </w:r>
    </w:p>
    <w:sdt>
      <w:sdtPr>
        <w:lock w:val="contentLocked"/>
        <w:tag w:val="goog_rdk_30"/>
      </w:sdtPr>
      <w:sdtContent>
        <w:tbl>
          <w:tblPr>
            <w:tblStyle w:val="Table35"/>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1"/>
            </w:trPr>
            <w:tc>
              <w:tcPr>
                <w:shd w:fill="d9d9d9" w:val="clear"/>
                <w:vAlign w:val="center"/>
              </w:tcPr>
              <w:p w:rsidR="00000000" w:rsidDel="00000000" w:rsidP="00000000" w:rsidRDefault="00000000" w:rsidRPr="00000000" w14:paraId="0000105A">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05B">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105C">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05D">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105E">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05F">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1060">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61">
                <w:pPr>
                  <w:spacing w:line="276" w:lineRule="auto"/>
                  <w:rPr>
                    <w:sz w:val="18"/>
                    <w:szCs w:val="18"/>
                  </w:rPr>
                </w:pPr>
                <w:r w:rsidDel="00000000" w:rsidR="00000000" w:rsidRPr="00000000">
                  <w:rPr>
                    <w:b w:val="1"/>
                    <w:sz w:val="18"/>
                    <w:szCs w:val="18"/>
                    <w:rtl w:val="0"/>
                  </w:rPr>
                  <w:t xml:space="preserve">ELEMENTOS CONSTITUTIVOS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6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6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6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6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66">
                <w:pPr>
                  <w:spacing w:line="276" w:lineRule="auto"/>
                  <w:rPr>
                    <w:sz w:val="18"/>
                    <w:szCs w:val="18"/>
                  </w:rPr>
                </w:pPr>
                <w:r w:rsidDel="00000000" w:rsidR="00000000" w:rsidRPr="00000000">
                  <w:rPr>
                    <w:sz w:val="18"/>
                    <w:szCs w:val="18"/>
                    <w:rtl w:val="0"/>
                  </w:rPr>
                  <w:t xml:space="preserve">Una (1) Sábana térmica aluminizada.</w:t>
                </w:r>
              </w:p>
            </w:tc>
            <w:tc>
              <w:tcPr>
                <w:tcBorders>
                  <w:left w:color="000000" w:space="0" w:sz="8" w:val="single"/>
                </w:tcBorders>
                <w:vAlign w:val="center"/>
              </w:tcPr>
              <w:p w:rsidR="00000000" w:rsidDel="00000000" w:rsidP="00000000" w:rsidRDefault="00000000" w:rsidRPr="00000000" w14:paraId="0000106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6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6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6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6B">
                <w:pPr>
                  <w:spacing w:line="276" w:lineRule="auto"/>
                  <w:rPr>
                    <w:sz w:val="18"/>
                    <w:szCs w:val="18"/>
                  </w:rPr>
                </w:pPr>
                <w:r w:rsidDel="00000000" w:rsidR="00000000" w:rsidRPr="00000000">
                  <w:rPr>
                    <w:sz w:val="18"/>
                    <w:szCs w:val="18"/>
                    <w:rtl w:val="0"/>
                  </w:rPr>
                  <w:t xml:space="preserve">Una (1) Pinza umbilical.</w:t>
                </w:r>
              </w:p>
            </w:tc>
            <w:tc>
              <w:tcPr>
                <w:tcBorders>
                  <w:left w:color="000000" w:space="0" w:sz="8" w:val="single"/>
                </w:tcBorders>
                <w:vAlign w:val="center"/>
              </w:tcPr>
              <w:p w:rsidR="00000000" w:rsidDel="00000000" w:rsidP="00000000" w:rsidRDefault="00000000" w:rsidRPr="00000000" w14:paraId="0000106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6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6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6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70">
                <w:pPr>
                  <w:spacing w:line="276" w:lineRule="auto"/>
                  <w:rPr>
                    <w:sz w:val="18"/>
                    <w:szCs w:val="18"/>
                  </w:rPr>
                </w:pPr>
                <w:r w:rsidDel="00000000" w:rsidR="00000000" w:rsidRPr="00000000">
                  <w:rPr>
                    <w:sz w:val="18"/>
                    <w:szCs w:val="18"/>
                    <w:rtl w:val="0"/>
                  </w:rPr>
                  <w:t xml:space="preserve">Dos (2) Pañales de tela.</w:t>
                </w:r>
              </w:p>
            </w:tc>
            <w:tc>
              <w:tcPr>
                <w:tcBorders>
                  <w:left w:color="000000" w:space="0" w:sz="8" w:val="single"/>
                </w:tcBorders>
                <w:vAlign w:val="center"/>
              </w:tcPr>
              <w:p w:rsidR="00000000" w:rsidDel="00000000" w:rsidP="00000000" w:rsidRDefault="00000000" w:rsidRPr="00000000" w14:paraId="0000107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7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7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7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75">
                <w:pPr>
                  <w:spacing w:line="276" w:lineRule="auto"/>
                  <w:rPr>
                    <w:sz w:val="18"/>
                    <w:szCs w:val="18"/>
                  </w:rPr>
                </w:pPr>
                <w:r w:rsidDel="00000000" w:rsidR="00000000" w:rsidRPr="00000000">
                  <w:rPr>
                    <w:sz w:val="18"/>
                    <w:szCs w:val="18"/>
                    <w:rtl w:val="0"/>
                  </w:rPr>
                  <w:t xml:space="preserve">Una (1) Perilla para aspiración de secreciones</w:t>
                </w:r>
              </w:p>
            </w:tc>
            <w:tc>
              <w:tcPr>
                <w:tcBorders>
                  <w:left w:color="000000" w:space="0" w:sz="8" w:val="single"/>
                </w:tcBorders>
                <w:vAlign w:val="center"/>
              </w:tcPr>
              <w:p w:rsidR="00000000" w:rsidDel="00000000" w:rsidP="00000000" w:rsidRDefault="00000000" w:rsidRPr="00000000" w14:paraId="0000107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7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7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7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7A">
                <w:pPr>
                  <w:spacing w:line="276" w:lineRule="auto"/>
                  <w:rPr>
                    <w:sz w:val="18"/>
                    <w:szCs w:val="18"/>
                  </w:rPr>
                </w:pPr>
                <w:r w:rsidDel="00000000" w:rsidR="00000000" w:rsidRPr="00000000">
                  <w:rPr>
                    <w:sz w:val="18"/>
                    <w:szCs w:val="18"/>
                    <w:rtl w:val="0"/>
                  </w:rPr>
                  <w:t xml:space="preserve">Una (1) Manilla de identificación de Recién Nacido</w:t>
                </w:r>
              </w:p>
            </w:tc>
            <w:tc>
              <w:tcPr>
                <w:tcBorders>
                  <w:left w:color="000000" w:space="0" w:sz="8" w:val="single"/>
                </w:tcBorders>
                <w:vAlign w:val="center"/>
              </w:tcPr>
              <w:p w:rsidR="00000000" w:rsidDel="00000000" w:rsidP="00000000" w:rsidRDefault="00000000" w:rsidRPr="00000000" w14:paraId="0000107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7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7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7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7F">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8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8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8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8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84">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1085">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1086">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1087">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1088">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8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8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8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8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8D">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108E">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108F">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1090">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1091">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1092">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109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9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9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9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97">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109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9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9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9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9C">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109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9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9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A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A1">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10A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A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A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A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A6">
                <w:pPr>
                  <w:spacing w:line="276" w:lineRule="auto"/>
                  <w:rPr>
                    <w:sz w:val="18"/>
                    <w:szCs w:val="18"/>
                  </w:rPr>
                </w:pPr>
                <w:r w:rsidDel="00000000" w:rsidR="00000000" w:rsidRPr="00000000">
                  <w:rPr>
                    <w:sz w:val="18"/>
                    <w:szCs w:val="18"/>
                    <w:rtl w:val="0"/>
                  </w:rPr>
                  <w:t xml:space="preserve">6. Declaración jurada del licitante que acepta las condiciones de garantía técnica establecidas en las bases y que se compromete a entregar junto con el equipo un certificado de garantía técnica del fabricante a nombre del beneficiario</w:t>
                </w:r>
              </w:p>
            </w:tc>
            <w:tc>
              <w:tcPr>
                <w:tcBorders>
                  <w:left w:color="000000" w:space="0" w:sz="8" w:val="single"/>
                </w:tcBorders>
                <w:vAlign w:val="center"/>
              </w:tcPr>
              <w:p w:rsidR="00000000" w:rsidDel="00000000" w:rsidP="00000000" w:rsidRDefault="00000000" w:rsidRPr="00000000" w14:paraId="000010A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A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A9">
                <w:pPr>
                  <w:jc w:val="both"/>
                  <w:rPr>
                    <w:highlight w:val="cyan"/>
                  </w:rPr>
                </w:pPr>
                <w:r w:rsidDel="00000000" w:rsidR="00000000" w:rsidRPr="00000000">
                  <w:rPr>
                    <w:highlight w:val="cyan"/>
                    <w:rtl w:val="0"/>
                  </w:rPr>
                  <w:t xml:space="preserve">[Inserte]</w:t>
                </w:r>
              </w:p>
            </w:tc>
          </w:tr>
        </w:tbl>
      </w:sdtContent>
    </w:sdt>
    <w:p w:rsidR="00000000" w:rsidDel="00000000" w:rsidP="00000000" w:rsidRDefault="00000000" w:rsidRPr="00000000" w14:paraId="000010AA">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10AB">
      <w:pPr>
        <w:rPr>
          <w:rFonts w:ascii="Calibri" w:cs="Calibri" w:eastAsia="Calibri" w:hAnsi="Calibri"/>
          <w:b w:val="1"/>
          <w:sz w:val="24"/>
          <w:szCs w:val="24"/>
          <w:highlight w:val="white"/>
        </w:rPr>
      </w:pPr>
      <w:r w:rsidDel="00000000" w:rsidR="00000000" w:rsidRPr="00000000">
        <w:rPr>
          <w:rFonts w:ascii="Calibri" w:cs="Calibri" w:eastAsia="Calibri" w:hAnsi="Calibri"/>
          <w:b w:val="1"/>
          <w:sz w:val="24"/>
          <w:szCs w:val="24"/>
          <w:highlight w:val="white"/>
          <w:rtl w:val="0"/>
        </w:rPr>
        <w:t xml:space="preserve"> </w:t>
      </w:r>
    </w:p>
    <w:p w:rsidR="00000000" w:rsidDel="00000000" w:rsidP="00000000" w:rsidRDefault="00000000" w:rsidRPr="00000000" w14:paraId="000010AC">
      <w:pPr>
        <w:widowControl w:val="0"/>
        <w:rPr>
          <w:rFonts w:ascii="Calibri" w:cs="Calibri" w:eastAsia="Calibri" w:hAnsi="Calibri"/>
          <w:b w:val="1"/>
          <w:color w:val="6aa84f"/>
        </w:rPr>
      </w:pPr>
      <w:r w:rsidDel="00000000" w:rsidR="00000000" w:rsidRPr="00000000">
        <w:rPr>
          <w:rFonts w:ascii="Calibri" w:cs="Calibri" w:eastAsia="Calibri" w:hAnsi="Calibri"/>
          <w:b w:val="1"/>
          <w:u w:val="single"/>
          <w:rtl w:val="0"/>
        </w:rPr>
        <w:t xml:space="preserve">NOTA</w:t>
      </w: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b w:val="1"/>
          <w:color w:val="6aa84f"/>
          <w:rtl w:val="0"/>
        </w:rPr>
        <w:t xml:space="preserve"> </w:t>
      </w:r>
    </w:p>
    <w:p w:rsidR="00000000" w:rsidDel="00000000" w:rsidP="00000000" w:rsidRDefault="00000000" w:rsidRPr="00000000" w14:paraId="000010AD">
      <w:pPr>
        <w:widowControl w:val="0"/>
        <w:rPr>
          <w:rFonts w:ascii="Calibri" w:cs="Calibri" w:eastAsia="Calibri" w:hAnsi="Calibri"/>
          <w:b w:val="1"/>
        </w:rPr>
      </w:pPr>
      <w:r w:rsidDel="00000000" w:rsidR="00000000" w:rsidRPr="00000000">
        <w:rPr>
          <w:rFonts w:ascii="Calibri" w:cs="Calibri" w:eastAsia="Calibri" w:hAnsi="Calibri"/>
          <w:b w:val="1"/>
          <w:rtl w:val="0"/>
        </w:rPr>
        <w:t xml:space="preserve">LOTE 30: el oferente deberá presentar registro sanitario únicamente para la perilla de aspiración de secreciones y la pinza umbilical que conforman el set. Si bien todos los elementos deben estar incluidos en un mismo empaque, el paquete en su conjunto no requiere registro sanitario</w:t>
      </w:r>
    </w:p>
    <w:p w:rsidR="00000000" w:rsidDel="00000000" w:rsidP="00000000" w:rsidRDefault="00000000" w:rsidRPr="00000000" w14:paraId="000010AE">
      <w:pPr>
        <w:spacing w:after="200" w:line="276" w:lineRule="auto"/>
        <w:rPr>
          <w:rFonts w:ascii="Calibri" w:cs="Calibri" w:eastAsia="Calibri" w:hAnsi="Calibri"/>
          <w:b w:val="1"/>
          <w:sz w:val="24"/>
          <w:szCs w:val="24"/>
          <w:highlight w:val="white"/>
        </w:rPr>
      </w:pPr>
      <w:r w:rsidDel="00000000" w:rsidR="00000000" w:rsidRPr="00000000">
        <w:rPr>
          <w:rtl w:val="0"/>
        </w:rPr>
      </w:r>
    </w:p>
    <w:p w:rsidR="00000000" w:rsidDel="00000000" w:rsidP="00000000" w:rsidRDefault="00000000" w:rsidRPr="00000000" w14:paraId="000010AF">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10B0">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31 - </w:t>
      </w:r>
      <w:r w:rsidDel="00000000" w:rsidR="00000000" w:rsidRPr="00000000">
        <w:rPr>
          <w:rFonts w:ascii="Calibri" w:cs="Calibri" w:eastAsia="Calibri" w:hAnsi="Calibri"/>
          <w:b w:val="1"/>
          <w:sz w:val="24"/>
          <w:szCs w:val="24"/>
          <w:highlight w:val="white"/>
          <w:rtl w:val="0"/>
        </w:rPr>
        <w:t xml:space="preserve">SET DE INSTRUMENTAL PARA ATENCIÓN DE PARTO</w:t>
      </w:r>
      <w:r w:rsidDel="00000000" w:rsidR="00000000" w:rsidRPr="00000000">
        <w:rPr>
          <w:rtl w:val="0"/>
        </w:rPr>
      </w:r>
    </w:p>
    <w:tbl>
      <w:tblPr>
        <w:tblStyle w:val="Table36"/>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10B1">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0B2">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10B3">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0B4">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10B5">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0B6">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10B7">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B8">
            <w:pPr>
              <w:spacing w:line="276" w:lineRule="auto"/>
              <w:rPr>
                <w:sz w:val="18"/>
                <w:szCs w:val="18"/>
              </w:rPr>
            </w:pPr>
            <w:r w:rsidDel="00000000" w:rsidR="00000000" w:rsidRPr="00000000">
              <w:rPr>
                <w:b w:val="1"/>
                <w:sz w:val="18"/>
                <w:szCs w:val="18"/>
                <w:rtl w:val="0"/>
              </w:rPr>
              <w:t xml:space="preserve">ELEMENTOS CONSTITUTIVOS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0B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B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B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B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BD">
            <w:pPr>
              <w:spacing w:line="276" w:lineRule="auto"/>
              <w:rPr>
                <w:sz w:val="18"/>
                <w:szCs w:val="18"/>
              </w:rPr>
            </w:pPr>
            <w:r w:rsidDel="00000000" w:rsidR="00000000" w:rsidRPr="00000000">
              <w:rPr>
                <w:sz w:val="18"/>
                <w:szCs w:val="18"/>
                <w:rtl w:val="0"/>
              </w:rPr>
              <w:t xml:space="preserve">(02) Dos Pinzas Porta-Agujas Mayo Hegar De 18 Cm.</w:t>
            </w:r>
          </w:p>
        </w:tc>
        <w:tc>
          <w:tcPr>
            <w:tcBorders>
              <w:left w:color="000000" w:space="0" w:sz="8" w:val="single"/>
            </w:tcBorders>
            <w:vAlign w:val="center"/>
          </w:tcPr>
          <w:p w:rsidR="00000000" w:rsidDel="00000000" w:rsidP="00000000" w:rsidRDefault="00000000" w:rsidRPr="00000000" w14:paraId="000010B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B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C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C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C2">
            <w:pPr>
              <w:spacing w:line="276" w:lineRule="auto"/>
              <w:rPr>
                <w:sz w:val="18"/>
                <w:szCs w:val="18"/>
              </w:rPr>
            </w:pPr>
            <w:r w:rsidDel="00000000" w:rsidR="00000000" w:rsidRPr="00000000">
              <w:rPr>
                <w:sz w:val="18"/>
                <w:szCs w:val="18"/>
                <w:rtl w:val="0"/>
              </w:rPr>
              <w:t xml:space="preserve">(02) Dos Pinzas De Disección Sin Dientes De 18 Cm.</w:t>
            </w:r>
          </w:p>
        </w:tc>
        <w:tc>
          <w:tcPr>
            <w:tcBorders>
              <w:left w:color="000000" w:space="0" w:sz="8" w:val="single"/>
            </w:tcBorders>
            <w:vAlign w:val="center"/>
          </w:tcPr>
          <w:p w:rsidR="00000000" w:rsidDel="00000000" w:rsidP="00000000" w:rsidRDefault="00000000" w:rsidRPr="00000000" w14:paraId="000010C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C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C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C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C7">
            <w:pPr>
              <w:spacing w:line="276" w:lineRule="auto"/>
              <w:rPr>
                <w:sz w:val="18"/>
                <w:szCs w:val="18"/>
              </w:rPr>
            </w:pPr>
            <w:r w:rsidDel="00000000" w:rsidR="00000000" w:rsidRPr="00000000">
              <w:rPr>
                <w:sz w:val="18"/>
                <w:szCs w:val="18"/>
                <w:rtl w:val="0"/>
              </w:rPr>
              <w:t xml:space="preserve">(02) Dos Tijeras Mayo Curva De 19 Cm.</w:t>
            </w:r>
          </w:p>
        </w:tc>
        <w:tc>
          <w:tcPr>
            <w:tcBorders>
              <w:left w:color="000000" w:space="0" w:sz="8" w:val="single"/>
            </w:tcBorders>
            <w:vAlign w:val="center"/>
          </w:tcPr>
          <w:p w:rsidR="00000000" w:rsidDel="00000000" w:rsidP="00000000" w:rsidRDefault="00000000" w:rsidRPr="00000000" w14:paraId="000010C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C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C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C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CC">
            <w:pPr>
              <w:spacing w:line="276" w:lineRule="auto"/>
              <w:rPr>
                <w:sz w:val="18"/>
                <w:szCs w:val="18"/>
              </w:rPr>
            </w:pPr>
            <w:r w:rsidDel="00000000" w:rsidR="00000000" w:rsidRPr="00000000">
              <w:rPr>
                <w:sz w:val="18"/>
                <w:szCs w:val="18"/>
                <w:rtl w:val="0"/>
              </w:rPr>
              <w:t xml:space="preserve">(02) Dos Tijeras De Episiotomia Braun Stadler De 14.5 Cm.</w:t>
            </w:r>
          </w:p>
        </w:tc>
        <w:tc>
          <w:tcPr>
            <w:tcBorders>
              <w:left w:color="000000" w:space="0" w:sz="8" w:val="single"/>
            </w:tcBorders>
            <w:vAlign w:val="center"/>
          </w:tcPr>
          <w:p w:rsidR="00000000" w:rsidDel="00000000" w:rsidP="00000000" w:rsidRDefault="00000000" w:rsidRPr="00000000" w14:paraId="000010C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C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C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D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D1">
            <w:pPr>
              <w:spacing w:line="276" w:lineRule="auto"/>
              <w:rPr>
                <w:sz w:val="18"/>
                <w:szCs w:val="18"/>
              </w:rPr>
            </w:pPr>
            <w:r w:rsidDel="00000000" w:rsidR="00000000" w:rsidRPr="00000000">
              <w:rPr>
                <w:sz w:val="18"/>
                <w:szCs w:val="18"/>
                <w:rtl w:val="0"/>
              </w:rPr>
              <w:t xml:space="preserve">(04) Cuatro Pinzas Rochester Ochsner Curva De 18 Cm.</w:t>
            </w:r>
          </w:p>
        </w:tc>
        <w:tc>
          <w:tcPr>
            <w:tcBorders>
              <w:left w:color="000000" w:space="0" w:sz="8" w:val="single"/>
            </w:tcBorders>
            <w:vAlign w:val="center"/>
          </w:tcPr>
          <w:p w:rsidR="00000000" w:rsidDel="00000000" w:rsidP="00000000" w:rsidRDefault="00000000" w:rsidRPr="00000000" w14:paraId="000010D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D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D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D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D6">
            <w:pPr>
              <w:spacing w:line="276" w:lineRule="auto"/>
              <w:rPr>
                <w:sz w:val="18"/>
                <w:szCs w:val="18"/>
              </w:rPr>
            </w:pPr>
            <w:r w:rsidDel="00000000" w:rsidR="00000000" w:rsidRPr="00000000">
              <w:rPr>
                <w:sz w:val="18"/>
                <w:szCs w:val="18"/>
                <w:rtl w:val="0"/>
              </w:rPr>
              <w:t xml:space="preserve">(04) Cuatro Pinzas Kelly Rankin Curva De 16 Cm.</w:t>
            </w:r>
          </w:p>
        </w:tc>
        <w:tc>
          <w:tcPr>
            <w:tcBorders>
              <w:left w:color="000000" w:space="0" w:sz="8" w:val="single"/>
            </w:tcBorders>
            <w:vAlign w:val="center"/>
          </w:tcPr>
          <w:p w:rsidR="00000000" w:rsidDel="00000000" w:rsidP="00000000" w:rsidRDefault="00000000" w:rsidRPr="00000000" w14:paraId="000010D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D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D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D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DB">
            <w:pPr>
              <w:spacing w:line="276" w:lineRule="auto"/>
              <w:rPr>
                <w:sz w:val="18"/>
                <w:szCs w:val="18"/>
              </w:rPr>
            </w:pPr>
            <w:r w:rsidDel="00000000" w:rsidR="00000000" w:rsidRPr="00000000">
              <w:rPr>
                <w:sz w:val="18"/>
                <w:szCs w:val="18"/>
                <w:rtl w:val="0"/>
              </w:rPr>
              <w:t xml:space="preserve">(02) Dos Pinzas Foerster Recta De 20 Cm.</w:t>
            </w:r>
          </w:p>
        </w:tc>
        <w:tc>
          <w:tcPr>
            <w:tcBorders>
              <w:left w:color="000000" w:space="0" w:sz="8" w:val="single"/>
            </w:tcBorders>
            <w:vAlign w:val="center"/>
          </w:tcPr>
          <w:p w:rsidR="00000000" w:rsidDel="00000000" w:rsidP="00000000" w:rsidRDefault="00000000" w:rsidRPr="00000000" w14:paraId="000010D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D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D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D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E0">
            <w:pPr>
              <w:spacing w:line="276" w:lineRule="auto"/>
              <w:rPr>
                <w:b w:val="1"/>
                <w:color w:val="ff0000"/>
                <w:sz w:val="18"/>
                <w:szCs w:val="18"/>
              </w:rPr>
            </w:pPr>
            <w:r w:rsidDel="00000000" w:rsidR="00000000" w:rsidRPr="00000000">
              <w:rPr>
                <w:sz w:val="18"/>
                <w:szCs w:val="18"/>
                <w:rtl w:val="0"/>
              </w:rPr>
              <w:t xml:space="preserve">Medidas con tolerancia de +/- 10%</w:t>
            </w:r>
            <w:r w:rsidDel="00000000" w:rsidR="00000000" w:rsidRPr="00000000">
              <w:rPr>
                <w:b w:val="1"/>
                <w:color w:val="ff0000"/>
                <w:sz w:val="18"/>
                <w:szCs w:val="18"/>
                <w:rtl w:val="0"/>
              </w:rPr>
              <w:t xml:space="preserve"> para las pinzas y tijeras descritas líneas arriba.</w:t>
            </w:r>
          </w:p>
        </w:tc>
        <w:tc>
          <w:tcPr>
            <w:tcBorders>
              <w:left w:color="000000" w:space="0" w:sz="8" w:val="single"/>
            </w:tcBorders>
            <w:vAlign w:val="center"/>
          </w:tcPr>
          <w:p w:rsidR="00000000" w:rsidDel="00000000" w:rsidP="00000000" w:rsidRDefault="00000000" w:rsidRPr="00000000" w14:paraId="000010E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E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E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E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E5">
            <w:pPr>
              <w:spacing w:line="276" w:lineRule="auto"/>
              <w:rPr>
                <w:sz w:val="18"/>
                <w:szCs w:val="18"/>
              </w:rPr>
            </w:pPr>
            <w:r w:rsidDel="00000000" w:rsidR="00000000" w:rsidRPr="00000000">
              <w:rPr>
                <w:sz w:val="18"/>
                <w:szCs w:val="18"/>
                <w:rtl w:val="0"/>
              </w:rPr>
              <w:t xml:space="preserve">Todo el instrumental fabricado en acero inoxidable quirúrgico AISI 316 con pulido sanitario o material certificado de mejor calidad.</w:t>
            </w:r>
          </w:p>
        </w:tc>
        <w:tc>
          <w:tcPr>
            <w:tcBorders>
              <w:left w:color="000000" w:space="0" w:sz="8" w:val="single"/>
            </w:tcBorders>
            <w:vAlign w:val="center"/>
          </w:tcPr>
          <w:p w:rsidR="00000000" w:rsidDel="00000000" w:rsidP="00000000" w:rsidRDefault="00000000" w:rsidRPr="00000000" w14:paraId="000010E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E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E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E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EA">
            <w:pPr>
              <w:spacing w:line="276" w:lineRule="auto"/>
              <w:rPr>
                <w:sz w:val="18"/>
                <w:szCs w:val="18"/>
              </w:rPr>
            </w:pPr>
            <w:r w:rsidDel="00000000" w:rsidR="00000000" w:rsidRPr="00000000">
              <w:rPr>
                <w:sz w:val="18"/>
                <w:szCs w:val="18"/>
                <w:rtl w:val="0"/>
              </w:rPr>
              <w:t xml:space="preserve">Debe permitir una esterilización en autoclave y/o a gas.</w:t>
            </w:r>
          </w:p>
        </w:tc>
        <w:tc>
          <w:tcPr>
            <w:tcBorders>
              <w:left w:color="000000" w:space="0" w:sz="8" w:val="single"/>
            </w:tcBorders>
            <w:vAlign w:val="center"/>
          </w:tcPr>
          <w:p w:rsidR="00000000" w:rsidDel="00000000" w:rsidP="00000000" w:rsidRDefault="00000000" w:rsidRPr="00000000" w14:paraId="000010E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E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E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E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EF">
            <w:pPr>
              <w:spacing w:line="276" w:lineRule="auto"/>
              <w:rPr>
                <w:sz w:val="18"/>
                <w:szCs w:val="18"/>
              </w:rPr>
            </w:pPr>
            <w:r w:rsidDel="00000000" w:rsidR="00000000" w:rsidRPr="00000000">
              <w:rPr>
                <w:sz w:val="18"/>
                <w:szCs w:val="18"/>
                <w:rtl w:val="0"/>
              </w:rPr>
              <w:t xml:space="preserve">El instrumental debe tener el grabado con el código del producto, número de lote, y el logotipo de la marca del fabricante. El oferente se compromete a garantizar que el proceso de grabado no altera la microestructura del instrumental quirúrgico y evita las microfisuras.</w:t>
            </w:r>
          </w:p>
        </w:tc>
        <w:tc>
          <w:tcPr>
            <w:tcBorders>
              <w:left w:color="000000" w:space="0" w:sz="8" w:val="single"/>
            </w:tcBorders>
            <w:vAlign w:val="center"/>
          </w:tcPr>
          <w:p w:rsidR="00000000" w:rsidDel="00000000" w:rsidP="00000000" w:rsidRDefault="00000000" w:rsidRPr="00000000" w14:paraId="000010F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F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F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F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F4">
            <w:pPr>
              <w:spacing w:line="276" w:lineRule="auto"/>
              <w:rPr>
                <w:sz w:val="18"/>
                <w:szCs w:val="18"/>
              </w:rPr>
            </w:pPr>
            <w:r w:rsidDel="00000000" w:rsidR="00000000" w:rsidRPr="00000000">
              <w:rPr>
                <w:sz w:val="18"/>
                <w:szCs w:val="18"/>
                <w:rtl w:val="0"/>
              </w:rPr>
              <w:t xml:space="preserve">(01) Un contenedor de aluminio con perforaciones en la tapa de 300x140x40 mm.</w:t>
            </w:r>
          </w:p>
        </w:tc>
        <w:tc>
          <w:tcPr>
            <w:tcBorders>
              <w:left w:color="000000" w:space="0" w:sz="8" w:val="single"/>
            </w:tcBorders>
            <w:vAlign w:val="center"/>
          </w:tcPr>
          <w:p w:rsidR="00000000" w:rsidDel="00000000" w:rsidP="00000000" w:rsidRDefault="00000000" w:rsidRPr="00000000" w14:paraId="000010F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F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F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F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F9">
            <w:pPr>
              <w:spacing w:line="276" w:lineRule="auto"/>
              <w:rPr>
                <w:sz w:val="18"/>
                <w:szCs w:val="18"/>
              </w:rPr>
            </w:pPr>
            <w:r w:rsidDel="00000000" w:rsidR="00000000" w:rsidRPr="00000000">
              <w:rPr>
                <w:sz w:val="18"/>
                <w:szCs w:val="18"/>
                <w:rtl w:val="0"/>
              </w:rPr>
              <w:t xml:space="preserve">Medidas con tolerancia de +/- 10% (siempre y cuando no afecte la funcionalidad del set).</w:t>
            </w:r>
          </w:p>
        </w:tc>
        <w:tc>
          <w:tcPr>
            <w:tcBorders>
              <w:left w:color="000000" w:space="0" w:sz="8" w:val="single"/>
            </w:tcBorders>
            <w:vAlign w:val="center"/>
          </w:tcPr>
          <w:p w:rsidR="00000000" w:rsidDel="00000000" w:rsidP="00000000" w:rsidRDefault="00000000" w:rsidRPr="00000000" w14:paraId="000010F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0F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0F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0F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0FE">
            <w:pPr>
              <w:spacing w:line="276" w:lineRule="auto"/>
              <w:rPr>
                <w:sz w:val="18"/>
                <w:szCs w:val="18"/>
              </w:rPr>
            </w:pPr>
            <w:r w:rsidDel="00000000" w:rsidR="00000000" w:rsidRPr="00000000">
              <w:rPr>
                <w:sz w:val="18"/>
                <w:szCs w:val="18"/>
                <w:rtl w:val="0"/>
              </w:rPr>
              <w:t xml:space="preserve">Un (1) contenedor de aluminio o acero inoxidable con tapa y asa con capacidad para la totalidad del set instrumental. Con perforaciones en tapa y con filtros descartables de 100 unidades.</w:t>
            </w:r>
          </w:p>
        </w:tc>
        <w:tc>
          <w:tcPr>
            <w:tcBorders>
              <w:left w:color="000000" w:space="0" w:sz="8" w:val="single"/>
            </w:tcBorders>
            <w:vAlign w:val="center"/>
          </w:tcPr>
          <w:p w:rsidR="00000000" w:rsidDel="00000000" w:rsidP="00000000" w:rsidRDefault="00000000" w:rsidRPr="00000000" w14:paraId="000010F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0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0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0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03">
            <w:pPr>
              <w:spacing w:line="276" w:lineRule="auto"/>
              <w:rPr>
                <w:sz w:val="18"/>
                <w:szCs w:val="18"/>
              </w:rPr>
            </w:pPr>
            <w:r w:rsidDel="00000000" w:rsidR="00000000" w:rsidRPr="00000000">
              <w:rPr>
                <w:sz w:val="18"/>
                <w:szCs w:val="18"/>
                <w:rtl w:val="0"/>
              </w:rPr>
              <w:t xml:space="preserve">Cubeta de aluminio con tapa plástica termoestable y perforada con filtro permanente</w:t>
            </w:r>
          </w:p>
          <w:p w:rsidR="00000000" w:rsidDel="00000000" w:rsidP="00000000" w:rsidRDefault="00000000" w:rsidRPr="00000000" w14:paraId="00001104">
            <w:pPr>
              <w:spacing w:line="276" w:lineRule="auto"/>
              <w:rPr>
                <w:sz w:val="18"/>
                <w:szCs w:val="18"/>
              </w:rPr>
            </w:pPr>
            <w:r w:rsidDel="00000000" w:rsidR="00000000" w:rsidRPr="00000000">
              <w:rPr>
                <w:sz w:val="18"/>
                <w:szCs w:val="18"/>
                <w:rtl w:val="0"/>
              </w:rPr>
              <w:t xml:space="preserve">asas laterales con tope 90 grados, con cesta en lamina de acero perforada.</w:t>
            </w:r>
          </w:p>
        </w:tc>
        <w:tc>
          <w:tcPr>
            <w:tcBorders>
              <w:left w:color="000000" w:space="0" w:sz="8" w:val="single"/>
            </w:tcBorders>
            <w:vAlign w:val="center"/>
          </w:tcPr>
          <w:p w:rsidR="00000000" w:rsidDel="00000000" w:rsidP="00000000" w:rsidRDefault="00000000" w:rsidRPr="00000000" w14:paraId="0000110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0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0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0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09">
            <w:pPr>
              <w:spacing w:line="276" w:lineRule="auto"/>
              <w:rPr>
                <w:sz w:val="18"/>
                <w:szCs w:val="18"/>
              </w:rPr>
            </w:pPr>
            <w:r w:rsidDel="00000000" w:rsidR="00000000" w:rsidRPr="00000000">
              <w:rPr>
                <w:sz w:val="18"/>
                <w:szCs w:val="18"/>
                <w:rtl w:val="0"/>
              </w:rPr>
              <w:t xml:space="preserve">Todo el instrumental debe ser de acero inoxidable calidad 316 o superior, con pulido sanitario.</w:t>
            </w:r>
          </w:p>
        </w:tc>
        <w:tc>
          <w:tcPr>
            <w:tcBorders>
              <w:left w:color="000000" w:space="0" w:sz="8" w:val="single"/>
            </w:tcBorders>
            <w:vAlign w:val="center"/>
          </w:tcPr>
          <w:p w:rsidR="00000000" w:rsidDel="00000000" w:rsidP="00000000" w:rsidRDefault="00000000" w:rsidRPr="00000000" w14:paraId="0000110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0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0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0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0E">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0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1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1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1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13">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1114">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1115">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1116">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1117">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1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1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1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1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1C">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111D">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111E">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111F">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1120">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1121">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112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2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2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2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26">
            <w:pPr>
              <w:spacing w:line="276" w:lineRule="auto"/>
              <w:rPr>
                <w:sz w:val="18"/>
                <w:szCs w:val="18"/>
              </w:rPr>
            </w:pPr>
            <w:r w:rsidDel="00000000" w:rsidR="00000000" w:rsidRPr="00000000">
              <w:rPr>
                <w:sz w:val="18"/>
                <w:szCs w:val="18"/>
                <w:rtl w:val="0"/>
              </w:rPr>
              <w:t xml:space="preserve">3. Certificado ISO 7153-1del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112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2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2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2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2B">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112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2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2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2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30">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113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3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3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3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35">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113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3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3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3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3A">
            <w:pPr>
              <w:spacing w:line="276" w:lineRule="auto"/>
              <w:rPr>
                <w:sz w:val="18"/>
                <w:szCs w:val="18"/>
              </w:rPr>
            </w:pPr>
            <w:r w:rsidDel="00000000" w:rsidR="00000000" w:rsidRPr="00000000">
              <w:rPr>
                <w:sz w:val="18"/>
                <w:szCs w:val="18"/>
                <w:rtl w:val="0"/>
              </w:rPr>
              <w:t xml:space="preserve">7. Preferentemente certificado de cumplimiento con al menos una de las siguientes normas ISO 5832/1,  ASTM F 138, ASTM F 139, ASTM F 899.</w:t>
            </w:r>
          </w:p>
        </w:tc>
        <w:tc>
          <w:tcPr>
            <w:tcBorders>
              <w:left w:color="000000" w:space="0" w:sz="8" w:val="single"/>
            </w:tcBorders>
            <w:vAlign w:val="center"/>
          </w:tcPr>
          <w:p w:rsidR="00000000" w:rsidDel="00000000" w:rsidP="00000000" w:rsidRDefault="00000000" w:rsidRPr="00000000" w14:paraId="0000113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3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3D">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113E">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113F">
      <w:pPr>
        <w:spacing w:line="276"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1140">
      <w:pPr>
        <w:spacing w:after="200" w:line="276" w:lineRule="auto"/>
        <w:rPr>
          <w:rFonts w:ascii="Calibri" w:cs="Calibri" w:eastAsia="Calibri" w:hAnsi="Calibri"/>
          <w:b w:val="1"/>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1141">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32 - </w:t>
      </w:r>
      <w:r w:rsidDel="00000000" w:rsidR="00000000" w:rsidRPr="00000000">
        <w:rPr>
          <w:rFonts w:ascii="Calibri" w:cs="Calibri" w:eastAsia="Calibri" w:hAnsi="Calibri"/>
          <w:b w:val="1"/>
          <w:sz w:val="24"/>
          <w:szCs w:val="24"/>
          <w:highlight w:val="white"/>
          <w:rtl w:val="0"/>
        </w:rPr>
        <w:t xml:space="preserve">EQUIPO DE SUTURA MENOR </w:t>
      </w:r>
      <w:r w:rsidDel="00000000" w:rsidR="00000000" w:rsidRPr="00000000">
        <w:rPr>
          <w:rtl w:val="0"/>
        </w:rPr>
      </w:r>
    </w:p>
    <w:tbl>
      <w:tblPr>
        <w:tblStyle w:val="Table37"/>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1142">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143">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1144">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145">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1146">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147">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1148">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49">
            <w:pPr>
              <w:spacing w:line="276" w:lineRule="auto"/>
              <w:rPr>
                <w:sz w:val="18"/>
                <w:szCs w:val="18"/>
              </w:rPr>
            </w:pPr>
            <w:r w:rsidDel="00000000" w:rsidR="00000000" w:rsidRPr="00000000">
              <w:rPr>
                <w:b w:val="1"/>
                <w:sz w:val="18"/>
                <w:szCs w:val="18"/>
                <w:rtl w:val="0"/>
              </w:rPr>
              <w:t xml:space="preserve">ELEMENTOS CONSTITUTIVOS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4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4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4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4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4E">
            <w:pPr>
              <w:spacing w:line="276" w:lineRule="auto"/>
              <w:rPr>
                <w:sz w:val="18"/>
                <w:szCs w:val="18"/>
              </w:rPr>
            </w:pPr>
            <w:r w:rsidDel="00000000" w:rsidR="00000000" w:rsidRPr="00000000">
              <w:rPr>
                <w:sz w:val="18"/>
                <w:szCs w:val="18"/>
                <w:rtl w:val="0"/>
              </w:rPr>
              <w:t xml:space="preserve">1 Pinza Adson quirúrgica, 12 cm;</w:t>
            </w:r>
          </w:p>
        </w:tc>
        <w:tc>
          <w:tcPr>
            <w:tcBorders>
              <w:left w:color="000000" w:space="0" w:sz="8" w:val="single"/>
            </w:tcBorders>
            <w:vAlign w:val="center"/>
          </w:tcPr>
          <w:p w:rsidR="00000000" w:rsidDel="00000000" w:rsidP="00000000" w:rsidRDefault="00000000" w:rsidRPr="00000000" w14:paraId="0000114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5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5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5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53">
            <w:pPr>
              <w:spacing w:line="276" w:lineRule="auto"/>
              <w:rPr>
                <w:sz w:val="18"/>
                <w:szCs w:val="18"/>
              </w:rPr>
            </w:pPr>
            <w:r w:rsidDel="00000000" w:rsidR="00000000" w:rsidRPr="00000000">
              <w:rPr>
                <w:sz w:val="18"/>
                <w:szCs w:val="18"/>
                <w:rtl w:val="0"/>
              </w:rPr>
              <w:t xml:space="preserve">1 Pinza Adson anatómica, 12 cm</w:t>
            </w:r>
          </w:p>
        </w:tc>
        <w:tc>
          <w:tcPr>
            <w:tcBorders>
              <w:left w:color="000000" w:space="0" w:sz="8" w:val="single"/>
            </w:tcBorders>
            <w:vAlign w:val="center"/>
          </w:tcPr>
          <w:p w:rsidR="00000000" w:rsidDel="00000000" w:rsidP="00000000" w:rsidRDefault="00000000" w:rsidRPr="00000000" w14:paraId="0000115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5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5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5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58">
            <w:pPr>
              <w:spacing w:line="276" w:lineRule="auto"/>
              <w:rPr>
                <w:sz w:val="18"/>
                <w:szCs w:val="18"/>
              </w:rPr>
            </w:pPr>
            <w:r w:rsidDel="00000000" w:rsidR="00000000" w:rsidRPr="00000000">
              <w:rPr>
                <w:sz w:val="18"/>
                <w:szCs w:val="18"/>
                <w:rtl w:val="0"/>
              </w:rPr>
              <w:t xml:space="preserve">1 Pinza Kelly, curva, 12 cm </w:t>
            </w:r>
            <w:r w:rsidDel="00000000" w:rsidR="00000000" w:rsidRPr="00000000">
              <w:rPr>
                <w:b w:val="1"/>
                <w:color w:val="ff0000"/>
                <w:sz w:val="18"/>
                <w:szCs w:val="18"/>
                <w:rtl w:val="0"/>
              </w:rPr>
              <w:t xml:space="preserve">o 1 Pinza Hemostatica Tipo Halsted Curva 12.5CM</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5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5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5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5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5D">
            <w:pPr>
              <w:spacing w:line="276" w:lineRule="auto"/>
              <w:rPr>
                <w:sz w:val="18"/>
                <w:szCs w:val="18"/>
              </w:rPr>
            </w:pPr>
            <w:r w:rsidDel="00000000" w:rsidR="00000000" w:rsidRPr="00000000">
              <w:rPr>
                <w:sz w:val="18"/>
                <w:szCs w:val="18"/>
                <w:rtl w:val="0"/>
              </w:rPr>
              <w:t xml:space="preserve">1 Pinza Kelly, recta, 12 cm </w:t>
            </w:r>
            <w:r w:rsidDel="00000000" w:rsidR="00000000" w:rsidRPr="00000000">
              <w:rPr>
                <w:b w:val="1"/>
                <w:color w:val="ff0000"/>
                <w:sz w:val="18"/>
                <w:szCs w:val="18"/>
                <w:rtl w:val="0"/>
              </w:rPr>
              <w:t xml:space="preserve">o 1 Pinza Hemostatica Tipo Halsted Recta 12.5CM</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5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5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6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6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62">
            <w:pPr>
              <w:spacing w:line="276" w:lineRule="auto"/>
              <w:rPr>
                <w:sz w:val="18"/>
                <w:szCs w:val="18"/>
              </w:rPr>
            </w:pPr>
            <w:r w:rsidDel="00000000" w:rsidR="00000000" w:rsidRPr="00000000">
              <w:rPr>
                <w:sz w:val="18"/>
                <w:szCs w:val="18"/>
                <w:rtl w:val="0"/>
              </w:rPr>
              <w:t xml:space="preserve">1 Porta aguja Mayo Hegar, 12 cm</w:t>
            </w:r>
          </w:p>
        </w:tc>
        <w:tc>
          <w:tcPr>
            <w:tcBorders>
              <w:left w:color="000000" w:space="0" w:sz="8" w:val="single"/>
            </w:tcBorders>
            <w:vAlign w:val="center"/>
          </w:tcPr>
          <w:p w:rsidR="00000000" w:rsidDel="00000000" w:rsidP="00000000" w:rsidRDefault="00000000" w:rsidRPr="00000000" w14:paraId="0000116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6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6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6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67">
            <w:pPr>
              <w:spacing w:line="276" w:lineRule="auto"/>
              <w:rPr>
                <w:sz w:val="18"/>
                <w:szCs w:val="18"/>
              </w:rPr>
            </w:pPr>
            <w:r w:rsidDel="00000000" w:rsidR="00000000" w:rsidRPr="00000000">
              <w:rPr>
                <w:sz w:val="18"/>
                <w:szCs w:val="18"/>
                <w:rtl w:val="0"/>
              </w:rPr>
              <w:t xml:space="preserve">1 Tijera Mayo, recta, 12 cm.</w:t>
            </w:r>
          </w:p>
        </w:tc>
        <w:tc>
          <w:tcPr>
            <w:tcBorders>
              <w:left w:color="000000" w:space="0" w:sz="8" w:val="single"/>
            </w:tcBorders>
            <w:vAlign w:val="center"/>
          </w:tcPr>
          <w:p w:rsidR="00000000" w:rsidDel="00000000" w:rsidP="00000000" w:rsidRDefault="00000000" w:rsidRPr="00000000" w14:paraId="0000116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6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6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6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6C">
            <w:pPr>
              <w:spacing w:line="276" w:lineRule="auto"/>
              <w:rPr>
                <w:sz w:val="18"/>
                <w:szCs w:val="18"/>
              </w:rPr>
            </w:pPr>
            <w:r w:rsidDel="00000000" w:rsidR="00000000" w:rsidRPr="00000000">
              <w:rPr>
                <w:sz w:val="18"/>
                <w:szCs w:val="18"/>
                <w:rtl w:val="0"/>
              </w:rPr>
              <w:t xml:space="preserve">Medidas con tolerancia de +/- 10%</w:t>
            </w:r>
          </w:p>
        </w:tc>
        <w:tc>
          <w:tcPr>
            <w:tcBorders>
              <w:left w:color="000000" w:space="0" w:sz="8" w:val="single"/>
            </w:tcBorders>
            <w:vAlign w:val="center"/>
          </w:tcPr>
          <w:p w:rsidR="00000000" w:rsidDel="00000000" w:rsidP="00000000" w:rsidRDefault="00000000" w:rsidRPr="00000000" w14:paraId="0000116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6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6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7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71">
            <w:pPr>
              <w:spacing w:line="276" w:lineRule="auto"/>
              <w:rPr>
                <w:sz w:val="18"/>
                <w:szCs w:val="18"/>
              </w:rPr>
            </w:pPr>
            <w:r w:rsidDel="00000000" w:rsidR="00000000" w:rsidRPr="00000000">
              <w:rPr>
                <w:sz w:val="18"/>
                <w:szCs w:val="18"/>
                <w:rtl w:val="0"/>
              </w:rPr>
              <w:t xml:space="preserve">1 contenedor de acero inoxidable con tapa con capacidad para el instrumental.</w:t>
            </w:r>
          </w:p>
        </w:tc>
        <w:tc>
          <w:tcPr>
            <w:tcBorders>
              <w:left w:color="000000" w:space="0" w:sz="8" w:val="single"/>
            </w:tcBorders>
            <w:vAlign w:val="center"/>
          </w:tcPr>
          <w:p w:rsidR="00000000" w:rsidDel="00000000" w:rsidP="00000000" w:rsidRDefault="00000000" w:rsidRPr="00000000" w14:paraId="0000117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7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7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7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176">
            <w:pPr>
              <w:spacing w:line="276" w:lineRule="auto"/>
              <w:rPr>
                <w:sz w:val="18"/>
                <w:szCs w:val="18"/>
              </w:rPr>
            </w:pPr>
            <w:r w:rsidDel="00000000" w:rsidR="00000000" w:rsidRPr="00000000">
              <w:rPr>
                <w:sz w:val="18"/>
                <w:szCs w:val="18"/>
                <w:rtl w:val="0"/>
              </w:rPr>
              <w:t xml:space="preserve">Todo el instrumental debe ser de acero inoxidable calidad 316 o superior, con pulido sanitario.</w:t>
            </w:r>
          </w:p>
        </w:tc>
        <w:tc>
          <w:tcPr>
            <w:tcBorders>
              <w:left w:color="000000" w:space="0" w:sz="8" w:val="single"/>
            </w:tcBorders>
            <w:vAlign w:val="center"/>
          </w:tcPr>
          <w:p w:rsidR="00000000" w:rsidDel="00000000" w:rsidP="00000000" w:rsidRDefault="00000000" w:rsidRPr="00000000" w14:paraId="00001177">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78">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79">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7A">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7B">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7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7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7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7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80">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1181">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1182">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1183">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1184">
            <w:pPr>
              <w:rPr>
                <w:sz w:val="18"/>
                <w:szCs w:val="18"/>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8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8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8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8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89">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118A">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118B">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118C">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118D">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118E">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118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9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9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9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93">
            <w:pPr>
              <w:spacing w:line="276" w:lineRule="auto"/>
              <w:rPr>
                <w:sz w:val="18"/>
                <w:szCs w:val="18"/>
              </w:rPr>
            </w:pPr>
            <w:r w:rsidDel="00000000" w:rsidR="00000000" w:rsidRPr="00000000">
              <w:rPr>
                <w:sz w:val="18"/>
                <w:szCs w:val="18"/>
                <w:rtl w:val="0"/>
              </w:rPr>
              <w:t xml:space="preserve">3. Certificado ISO 7153-1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119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9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9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9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98">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119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9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9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9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9D">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119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9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A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A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A2">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11A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A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A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A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A7">
            <w:pPr>
              <w:spacing w:line="276" w:lineRule="auto"/>
              <w:rPr>
                <w:sz w:val="18"/>
                <w:szCs w:val="18"/>
              </w:rPr>
            </w:pPr>
            <w:r w:rsidDel="00000000" w:rsidR="00000000" w:rsidRPr="00000000">
              <w:rPr>
                <w:sz w:val="18"/>
                <w:szCs w:val="18"/>
                <w:rtl w:val="0"/>
              </w:rPr>
              <w:t xml:space="preserve">7. Preferentemente certificado de cumplimiento con al menos una de las siguientes normas ISO 5832/1,  ASTM F 138, ASTM F 139,  ASTM F 899.</w:t>
            </w:r>
          </w:p>
        </w:tc>
        <w:tc>
          <w:tcPr>
            <w:tcBorders>
              <w:left w:color="000000" w:space="0" w:sz="8" w:val="single"/>
            </w:tcBorders>
            <w:vAlign w:val="center"/>
          </w:tcPr>
          <w:p w:rsidR="00000000" w:rsidDel="00000000" w:rsidP="00000000" w:rsidRDefault="00000000" w:rsidRPr="00000000" w14:paraId="000011A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A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AA">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11AB">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11AC">
      <w:pPr>
        <w:spacing w:line="276" w:lineRule="auto"/>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1AD">
      <w:pPr>
        <w:spacing w:after="200" w:line="276" w:lineRule="auto"/>
        <w:rPr>
          <w:rFonts w:ascii="Open Sans" w:cs="Open Sans" w:eastAsia="Open Sans" w:hAnsi="Open Sans"/>
          <w:b w:val="1"/>
        </w:rPr>
      </w:pPr>
      <w:r w:rsidDel="00000000" w:rsidR="00000000" w:rsidRPr="00000000">
        <w:rPr>
          <w:rFonts w:ascii="Calibri" w:cs="Calibri" w:eastAsia="Calibri" w:hAnsi="Calibri"/>
          <w:b w:val="1"/>
          <w:sz w:val="24"/>
          <w:szCs w:val="24"/>
          <w:rtl w:val="0"/>
        </w:rPr>
        <w:t xml:space="preserve">LOTE 33 - TIRILLAS PARA GLUCÓMETRO, CON GLUCÓMETRO </w:t>
      </w:r>
      <w:r w:rsidDel="00000000" w:rsidR="00000000" w:rsidRPr="00000000">
        <w:rPr>
          <w:rtl w:val="0"/>
        </w:rPr>
      </w:r>
    </w:p>
    <w:tbl>
      <w:tblPr>
        <w:tblStyle w:val="Table38"/>
        <w:tblW w:w="991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
        <w:gridCol w:w="4299"/>
        <w:gridCol w:w="1700"/>
        <w:gridCol w:w="1774"/>
        <w:gridCol w:w="1774"/>
        <w:tblGridChange w:id="0">
          <w:tblGrid>
            <w:gridCol w:w="368"/>
            <w:gridCol w:w="4299"/>
            <w:gridCol w:w="1700"/>
            <w:gridCol w:w="1774"/>
            <w:gridCol w:w="1774"/>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11AE">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1AF">
            <w:pPr>
              <w:jc w:val="center"/>
              <w:rPr>
                <w:b w:val="1"/>
              </w:rPr>
            </w:pPr>
            <w:r w:rsidDel="00000000" w:rsidR="00000000" w:rsidRPr="00000000">
              <w:rPr>
                <w:b w:val="1"/>
                <w:rtl w:val="0"/>
              </w:rPr>
              <w:t xml:space="preserve">Requerimientos técnicos mínimos de UNOPS</w:t>
            </w:r>
          </w:p>
        </w:tc>
        <w:tc>
          <w:tcPr>
            <w:shd w:fill="d9d9d9" w:val="clear"/>
            <w:vAlign w:val="center"/>
          </w:tcPr>
          <w:p w:rsidR="00000000" w:rsidDel="00000000" w:rsidP="00000000" w:rsidRDefault="00000000" w:rsidRPr="00000000" w14:paraId="000011B0">
            <w:pPr>
              <w:jc w:val="center"/>
              <w:rPr>
                <w:b w:val="1"/>
              </w:rPr>
            </w:pPr>
            <w:r w:rsidDel="00000000" w:rsidR="00000000" w:rsidRPr="00000000">
              <w:rPr>
                <w:b w:val="1"/>
                <w:rtl w:val="0"/>
              </w:rPr>
              <w:t xml:space="preserve">¿Cumple la cotización con los requerimientos? </w:t>
            </w:r>
            <w:r w:rsidDel="00000000" w:rsidR="00000000" w:rsidRPr="00000000">
              <w:rPr>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1B1">
            <w:pPr>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11B2">
            <w:pPr>
              <w:jc w:val="center"/>
              <w:rPr>
                <w:b w:val="1"/>
              </w:rPr>
            </w:pPr>
            <w:r w:rsidDel="00000000" w:rsidR="00000000" w:rsidRPr="00000000">
              <w:rPr>
                <w:rtl w:val="0"/>
              </w:rPr>
              <w:t xml:space="preserve">(El licitante debe completar esta columna) </w:t>
            </w: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11B3">
            <w:pPr>
              <w:jc w:val="center"/>
              <w:rPr>
                <w:b w:val="1"/>
              </w:rPr>
            </w:pPr>
            <w:r w:rsidDel="00000000" w:rsidR="00000000" w:rsidRPr="00000000">
              <w:rPr>
                <w:b w:val="1"/>
                <w:rtl w:val="0"/>
              </w:rPr>
              <w:t xml:space="preserve">Nombre documento y Nº de folio de su oferta donde se sustente el cumplimiento</w:t>
            </w:r>
          </w:p>
        </w:tc>
      </w:tr>
      <w:tr>
        <w:trPr>
          <w:cantSplit w:val="0"/>
          <w:tblHeader w:val="0"/>
        </w:trPr>
        <w:tc>
          <w:tcPr>
            <w:tcBorders>
              <w:right w:color="000000" w:space="0" w:sz="8" w:val="single"/>
            </w:tcBorders>
            <w:vAlign w:val="center"/>
          </w:tcPr>
          <w:p w:rsidR="00000000" w:rsidDel="00000000" w:rsidP="00000000" w:rsidRDefault="00000000" w:rsidRPr="00000000" w14:paraId="000011B4">
            <w:pPr>
              <w:rPr>
                <w:rFonts w:ascii="Open Sans" w:cs="Open Sans" w:eastAsia="Open Sans" w:hAnsi="Open Sans"/>
              </w:rPr>
            </w:pPr>
            <w:r w:rsidDel="00000000" w:rsidR="00000000" w:rsidRPr="00000000">
              <w:rPr>
                <w:rFonts w:ascii="Open Sans" w:cs="Open Sans" w:eastAsia="Open Sans" w:hAnsi="Open Sans"/>
                <w:rtl w:val="0"/>
              </w:rPr>
              <w:t xml:space="preserve">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B5">
            <w:pPr>
              <w:spacing w:line="276" w:lineRule="auto"/>
              <w:rPr>
                <w:sz w:val="18"/>
                <w:szCs w:val="18"/>
              </w:rPr>
            </w:pPr>
            <w:r w:rsidDel="00000000" w:rsidR="00000000" w:rsidRPr="00000000">
              <w:rPr>
                <w:b w:val="1"/>
                <w:sz w:val="18"/>
                <w:szCs w:val="18"/>
                <w:rtl w:val="0"/>
              </w:rPr>
              <w:t xml:space="preserve">CARACTERÍSTICAS GENERALES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B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B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B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B9">
            <w:pPr>
              <w:rPr>
                <w:strike w:val="1"/>
                <w:sz w:val="18"/>
                <w:szCs w:val="18"/>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BA">
            <w:pPr>
              <w:spacing w:line="276" w:lineRule="auto"/>
              <w:rPr>
                <w:sz w:val="18"/>
                <w:szCs w:val="18"/>
              </w:rPr>
            </w:pPr>
            <w:r w:rsidDel="00000000" w:rsidR="00000000" w:rsidRPr="00000000">
              <w:rPr>
                <w:sz w:val="18"/>
                <w:szCs w:val="18"/>
                <w:rtl w:val="0"/>
              </w:rPr>
              <w:t xml:space="preserve">Pack de</w:t>
            </w:r>
            <w:r w:rsidDel="00000000" w:rsidR="00000000" w:rsidRPr="00000000">
              <w:rPr>
                <w:sz w:val="18"/>
                <w:szCs w:val="18"/>
                <w:rtl w:val="0"/>
              </w:rPr>
              <w:t xml:space="preserve"> 500 (quinientas) Tiras plásticas, de absorción capilar, para determinación de glucosa en muestra de sangre capilar.</w:t>
            </w:r>
          </w:p>
          <w:p w:rsidR="00000000" w:rsidDel="00000000" w:rsidP="00000000" w:rsidRDefault="00000000" w:rsidRPr="00000000" w14:paraId="000011BB">
            <w:pPr>
              <w:spacing w:line="276" w:lineRule="auto"/>
              <w:rPr>
                <w:sz w:val="18"/>
                <w:szCs w:val="18"/>
              </w:rPr>
            </w:pPr>
            <w:r w:rsidDel="00000000" w:rsidR="00000000" w:rsidRPr="00000000">
              <w:rPr>
                <w:sz w:val="18"/>
                <w:szCs w:val="18"/>
                <w:rtl w:val="0"/>
              </w:rPr>
              <w:t xml:space="preserve">Se aceptarán packs / paquetes / presentaciones de menores unidades (100, 200, 250 tirillas) siempre y cuando totalicen las 500 unidades requeridas.</w:t>
            </w:r>
          </w:p>
        </w:tc>
        <w:tc>
          <w:tcPr>
            <w:tcBorders>
              <w:left w:color="000000" w:space="0" w:sz="8" w:val="single"/>
            </w:tcBorders>
            <w:vAlign w:val="center"/>
          </w:tcPr>
          <w:p w:rsidR="00000000" w:rsidDel="00000000" w:rsidP="00000000" w:rsidRDefault="00000000" w:rsidRPr="00000000" w14:paraId="000011BC">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BD">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BE">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BF">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C0">
            <w:pPr>
              <w:spacing w:line="276" w:lineRule="auto"/>
              <w:rPr>
                <w:sz w:val="18"/>
                <w:szCs w:val="18"/>
              </w:rPr>
            </w:pPr>
            <w:r w:rsidDel="00000000" w:rsidR="00000000" w:rsidRPr="00000000">
              <w:rPr>
                <w:sz w:val="18"/>
                <w:szCs w:val="18"/>
                <w:rtl w:val="0"/>
              </w:rPr>
              <w:t xml:space="preserve">Rango de medición: 10 mg/dl y 600 mg/dl, o mejor</w:t>
            </w:r>
          </w:p>
        </w:tc>
        <w:tc>
          <w:tcPr>
            <w:tcBorders>
              <w:left w:color="000000" w:space="0" w:sz="8" w:val="single"/>
            </w:tcBorders>
            <w:vAlign w:val="center"/>
          </w:tcPr>
          <w:p w:rsidR="00000000" w:rsidDel="00000000" w:rsidP="00000000" w:rsidRDefault="00000000" w:rsidRPr="00000000" w14:paraId="000011C1">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C2">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C3">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C4">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C5">
            <w:pPr>
              <w:spacing w:line="276" w:lineRule="auto"/>
              <w:rPr>
                <w:sz w:val="18"/>
                <w:szCs w:val="18"/>
              </w:rPr>
            </w:pPr>
            <w:r w:rsidDel="00000000" w:rsidR="00000000" w:rsidRPr="00000000">
              <w:rPr>
                <w:b w:val="1"/>
                <w:sz w:val="18"/>
                <w:szCs w:val="18"/>
                <w:rtl w:val="0"/>
              </w:rPr>
              <w:t xml:space="preserve">Acccesorios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1C6">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C7">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C8">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C9">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CA">
            <w:pPr>
              <w:spacing w:line="276" w:lineRule="auto"/>
              <w:rPr>
                <w:sz w:val="18"/>
                <w:szCs w:val="18"/>
              </w:rPr>
            </w:pPr>
            <w:r w:rsidDel="00000000" w:rsidR="00000000" w:rsidRPr="00000000">
              <w:rPr>
                <w:sz w:val="18"/>
                <w:szCs w:val="18"/>
                <w:rtl w:val="0"/>
              </w:rPr>
              <w:t xml:space="preserve">1 (un) Equipo de glucometría, plenamente compatible con las tiras y las siguientes especificaciones:</w:t>
            </w:r>
          </w:p>
        </w:tc>
        <w:tc>
          <w:tcPr>
            <w:tcBorders>
              <w:left w:color="000000" w:space="0" w:sz="8" w:val="single"/>
            </w:tcBorders>
            <w:vAlign w:val="center"/>
          </w:tcPr>
          <w:p w:rsidR="00000000" w:rsidDel="00000000" w:rsidP="00000000" w:rsidRDefault="00000000" w:rsidRPr="00000000" w14:paraId="000011C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C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C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C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CF">
            <w:pPr>
              <w:spacing w:line="276" w:lineRule="auto"/>
              <w:rPr>
                <w:sz w:val="18"/>
                <w:szCs w:val="18"/>
              </w:rPr>
            </w:pPr>
            <w:r w:rsidDel="00000000" w:rsidR="00000000" w:rsidRPr="00000000">
              <w:rPr>
                <w:sz w:val="18"/>
                <w:szCs w:val="18"/>
                <w:rtl w:val="0"/>
              </w:rPr>
              <w:t xml:space="preserve">Pantalla para visualización de resultados.</w:t>
            </w:r>
          </w:p>
        </w:tc>
        <w:tc>
          <w:tcPr>
            <w:tcBorders>
              <w:left w:color="000000" w:space="0" w:sz="8" w:val="single"/>
            </w:tcBorders>
            <w:vAlign w:val="center"/>
          </w:tcPr>
          <w:p w:rsidR="00000000" w:rsidDel="00000000" w:rsidP="00000000" w:rsidRDefault="00000000" w:rsidRPr="00000000" w14:paraId="000011D0">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D1">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D2">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D3">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D4">
            <w:pPr>
              <w:spacing w:line="276" w:lineRule="auto"/>
              <w:rPr>
                <w:sz w:val="18"/>
                <w:szCs w:val="18"/>
              </w:rPr>
            </w:pPr>
            <w:r w:rsidDel="00000000" w:rsidR="00000000" w:rsidRPr="00000000">
              <w:rPr>
                <w:sz w:val="18"/>
                <w:szCs w:val="18"/>
                <w:rtl w:val="0"/>
              </w:rPr>
              <w:t xml:space="preserve">Rango de medición dentro del rango de 10 a 600 mg/dl</w:t>
            </w:r>
          </w:p>
        </w:tc>
        <w:tc>
          <w:tcPr>
            <w:tcBorders>
              <w:left w:color="000000" w:space="0" w:sz="8" w:val="single"/>
            </w:tcBorders>
            <w:vAlign w:val="center"/>
          </w:tcPr>
          <w:p w:rsidR="00000000" w:rsidDel="00000000" w:rsidP="00000000" w:rsidRDefault="00000000" w:rsidRPr="00000000" w14:paraId="000011D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D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D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D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D9">
            <w:pPr>
              <w:spacing w:line="276" w:lineRule="auto"/>
              <w:rPr>
                <w:sz w:val="18"/>
                <w:szCs w:val="18"/>
              </w:rPr>
            </w:pPr>
            <w:r w:rsidDel="00000000" w:rsidR="00000000" w:rsidRPr="00000000">
              <w:rPr>
                <w:sz w:val="18"/>
                <w:szCs w:val="18"/>
                <w:rtl w:val="0"/>
              </w:rPr>
              <w:t xml:space="preserve">Volumen de muestra máximo 5 microlitros.</w:t>
            </w:r>
          </w:p>
        </w:tc>
        <w:tc>
          <w:tcPr>
            <w:tcBorders>
              <w:left w:color="000000" w:space="0" w:sz="8" w:val="single"/>
            </w:tcBorders>
            <w:vAlign w:val="center"/>
          </w:tcPr>
          <w:p w:rsidR="00000000" w:rsidDel="00000000" w:rsidP="00000000" w:rsidRDefault="00000000" w:rsidRPr="00000000" w14:paraId="000011D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D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D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D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DE">
            <w:pPr>
              <w:spacing w:line="276" w:lineRule="auto"/>
              <w:rPr>
                <w:sz w:val="18"/>
                <w:szCs w:val="18"/>
              </w:rPr>
            </w:pPr>
            <w:r w:rsidDel="00000000" w:rsidR="00000000" w:rsidRPr="00000000">
              <w:rPr>
                <w:sz w:val="18"/>
                <w:szCs w:val="18"/>
                <w:rtl w:val="0"/>
              </w:rPr>
              <w:t xml:space="preserve">Tiempo de análisis máximo 10 segundos</w:t>
            </w:r>
          </w:p>
        </w:tc>
        <w:tc>
          <w:tcPr>
            <w:tcBorders>
              <w:left w:color="000000" w:space="0" w:sz="8" w:val="single"/>
            </w:tcBorders>
            <w:vAlign w:val="center"/>
          </w:tcPr>
          <w:p w:rsidR="00000000" w:rsidDel="00000000" w:rsidP="00000000" w:rsidRDefault="00000000" w:rsidRPr="00000000" w14:paraId="000011D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E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E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E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E3">
            <w:pPr>
              <w:spacing w:line="276" w:lineRule="auto"/>
              <w:rPr>
                <w:sz w:val="18"/>
                <w:szCs w:val="18"/>
              </w:rPr>
            </w:pPr>
            <w:r w:rsidDel="00000000" w:rsidR="00000000" w:rsidRPr="00000000">
              <w:rPr>
                <w:sz w:val="18"/>
                <w:szCs w:val="18"/>
                <w:rtl w:val="0"/>
              </w:rPr>
              <w:t xml:space="preserve">Capacidad de memoria mínimo 200 resultados</w:t>
            </w:r>
          </w:p>
        </w:tc>
        <w:tc>
          <w:tcPr>
            <w:tcBorders>
              <w:left w:color="000000" w:space="0" w:sz="8" w:val="single"/>
            </w:tcBorders>
            <w:vAlign w:val="center"/>
          </w:tcPr>
          <w:p w:rsidR="00000000" w:rsidDel="00000000" w:rsidP="00000000" w:rsidRDefault="00000000" w:rsidRPr="00000000" w14:paraId="000011E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E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E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E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E8">
            <w:pPr>
              <w:spacing w:line="276" w:lineRule="auto"/>
              <w:rPr>
                <w:sz w:val="18"/>
                <w:szCs w:val="18"/>
              </w:rPr>
            </w:pPr>
            <w:r w:rsidDel="00000000" w:rsidR="00000000" w:rsidRPr="00000000">
              <w:rPr>
                <w:sz w:val="18"/>
                <w:szCs w:val="18"/>
                <w:rtl w:val="0"/>
              </w:rPr>
              <w:t xml:space="preserve">Con modo de apagado automático</w:t>
            </w:r>
          </w:p>
        </w:tc>
        <w:tc>
          <w:tcPr>
            <w:tcBorders>
              <w:left w:color="000000" w:space="0" w:sz="8" w:val="single"/>
            </w:tcBorders>
            <w:vAlign w:val="center"/>
          </w:tcPr>
          <w:p w:rsidR="00000000" w:rsidDel="00000000" w:rsidP="00000000" w:rsidRDefault="00000000" w:rsidRPr="00000000" w14:paraId="000011E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E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E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E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ED">
            <w:pPr>
              <w:spacing w:line="276" w:lineRule="auto"/>
              <w:rPr>
                <w:sz w:val="18"/>
                <w:szCs w:val="18"/>
              </w:rPr>
            </w:pPr>
            <w:r w:rsidDel="00000000" w:rsidR="00000000" w:rsidRPr="00000000">
              <w:rPr>
                <w:sz w:val="18"/>
                <w:szCs w:val="18"/>
                <w:rtl w:val="0"/>
              </w:rPr>
              <w:t xml:space="preserve">Un (1) estuche de transporte</w:t>
            </w:r>
          </w:p>
        </w:tc>
        <w:tc>
          <w:tcPr>
            <w:tcBorders>
              <w:left w:color="000000" w:space="0" w:sz="8" w:val="single"/>
            </w:tcBorders>
            <w:vAlign w:val="center"/>
          </w:tcPr>
          <w:p w:rsidR="00000000" w:rsidDel="00000000" w:rsidP="00000000" w:rsidRDefault="00000000" w:rsidRPr="00000000" w14:paraId="000011E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E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F0">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F1">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F2">
            <w:pPr>
              <w:spacing w:line="276" w:lineRule="auto"/>
              <w:rPr>
                <w:sz w:val="18"/>
                <w:szCs w:val="18"/>
              </w:rPr>
            </w:pPr>
            <w:r w:rsidDel="00000000" w:rsidR="00000000" w:rsidRPr="00000000">
              <w:rPr>
                <w:sz w:val="18"/>
                <w:szCs w:val="18"/>
                <w:rtl w:val="0"/>
              </w:rPr>
              <w:t xml:space="preserve">Un (1) dispositivo de punción semiautomático para la obtención de muestras de sangre capilar.</w:t>
            </w:r>
          </w:p>
        </w:tc>
        <w:tc>
          <w:tcPr>
            <w:tcBorders>
              <w:left w:color="000000" w:space="0" w:sz="8" w:val="single"/>
            </w:tcBorders>
            <w:vAlign w:val="center"/>
          </w:tcPr>
          <w:p w:rsidR="00000000" w:rsidDel="00000000" w:rsidP="00000000" w:rsidRDefault="00000000" w:rsidRPr="00000000" w14:paraId="000011F3">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F4">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F5">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F6">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F7">
            <w:pPr>
              <w:spacing w:line="276" w:lineRule="auto"/>
              <w:rPr>
                <w:sz w:val="18"/>
                <w:szCs w:val="18"/>
              </w:rPr>
            </w:pPr>
            <w:r w:rsidDel="00000000" w:rsidR="00000000" w:rsidRPr="00000000">
              <w:rPr>
                <w:sz w:val="18"/>
                <w:szCs w:val="18"/>
                <w:rtl w:val="0"/>
              </w:rPr>
              <w:t xml:space="preserve">500 (quinientas) Lancetas estériles compatibles con el dispositivo de punción</w:t>
            </w:r>
          </w:p>
        </w:tc>
        <w:tc>
          <w:tcPr>
            <w:tcBorders>
              <w:left w:color="000000" w:space="0" w:sz="8" w:val="single"/>
            </w:tcBorders>
            <w:vAlign w:val="center"/>
          </w:tcPr>
          <w:p w:rsidR="00000000" w:rsidDel="00000000" w:rsidP="00000000" w:rsidRDefault="00000000" w:rsidRPr="00000000" w14:paraId="000011F8">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F9">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FA">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1FB">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1FC">
            <w:pPr>
              <w:spacing w:line="276" w:lineRule="auto"/>
              <w:rPr>
                <w:sz w:val="18"/>
                <w:szCs w:val="18"/>
              </w:rPr>
            </w:pPr>
            <w:r w:rsidDel="00000000" w:rsidR="00000000" w:rsidRPr="00000000">
              <w:rPr>
                <w:sz w:val="18"/>
                <w:szCs w:val="18"/>
                <w:rtl w:val="0"/>
              </w:rPr>
              <w:t xml:space="preserve">1 (un) juego de baterías compatibles y cargador correspondiente</w:t>
            </w:r>
          </w:p>
        </w:tc>
        <w:tc>
          <w:tcPr>
            <w:tcBorders>
              <w:left w:color="000000" w:space="0" w:sz="8" w:val="single"/>
            </w:tcBorders>
            <w:vAlign w:val="center"/>
          </w:tcPr>
          <w:p w:rsidR="00000000" w:rsidDel="00000000" w:rsidP="00000000" w:rsidRDefault="00000000" w:rsidRPr="00000000" w14:paraId="000011FD">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1FE">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1FF">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00">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01">
            <w:pPr>
              <w:spacing w:line="276" w:lineRule="auto"/>
              <w:rPr>
                <w:sz w:val="18"/>
                <w:szCs w:val="18"/>
              </w:rPr>
            </w:pPr>
            <w:r w:rsidDel="00000000" w:rsidR="00000000" w:rsidRPr="00000000">
              <w:rPr>
                <w:b w:val="1"/>
                <w:sz w:val="18"/>
                <w:szCs w:val="18"/>
                <w:rtl w:val="0"/>
              </w:rPr>
              <w:t xml:space="preserve">DOCUMENTACIÓN A PRESENTAR CON LA OFERTA</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202">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03">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04">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05">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06">
            <w:pPr>
              <w:rPr>
                <w:sz w:val="18"/>
                <w:szCs w:val="18"/>
              </w:rPr>
            </w:pPr>
            <w:r w:rsidDel="00000000" w:rsidR="00000000" w:rsidRPr="00000000">
              <w:rPr>
                <w:sz w:val="18"/>
                <w:szCs w:val="18"/>
                <w:rtl w:val="0"/>
              </w:rPr>
              <w:t xml:space="preserve">1.  Registro sanitario del producto ofertado emitido por el ARCSA vigente al momento de la entrega.En caso de no contar con el registro sanitario, el licitante deberá presentar una declaración jurada comprometiéndose a registrar el producto en el Ecuador (ante ARCSA) de resultar adjudicado.</w:t>
            </w:r>
          </w:p>
          <w:p w:rsidR="00000000" w:rsidDel="00000000" w:rsidP="00000000" w:rsidRDefault="00000000" w:rsidRPr="00000000" w14:paraId="00001207">
            <w:pPr>
              <w:jc w:val="both"/>
              <w:rPr>
                <w:sz w:val="18"/>
                <w:szCs w:val="18"/>
              </w:rPr>
            </w:pPr>
            <w:r w:rsidDel="00000000" w:rsidR="00000000" w:rsidRPr="00000000">
              <w:rPr>
                <w:sz w:val="18"/>
                <w:szCs w:val="18"/>
                <w:rtl w:val="0"/>
              </w:rPr>
              <w:t xml:space="preserve">En el caso de resultar adjudicado, para la firma del contrato, deberá presentar documentación de soporte de inicio del trámite de registro sanitario ante ARCSA. </w:t>
            </w:r>
          </w:p>
          <w:p w:rsidR="00000000" w:rsidDel="00000000" w:rsidP="00000000" w:rsidRDefault="00000000" w:rsidRPr="00000000" w14:paraId="00001208">
            <w:pPr>
              <w:jc w:val="both"/>
              <w:rPr>
                <w:sz w:val="18"/>
                <w:szCs w:val="18"/>
              </w:rPr>
            </w:pPr>
            <w:r w:rsidDel="00000000" w:rsidR="00000000" w:rsidRPr="00000000">
              <w:rPr>
                <w:sz w:val="18"/>
                <w:szCs w:val="18"/>
                <w:rtl w:val="0"/>
              </w:rPr>
              <w:t xml:space="preserve">En caso que la solicitud de registro sanitario del producto sea rechazada, el contrato podrá ser rescindido.</w:t>
            </w:r>
          </w:p>
          <w:p w:rsidR="00000000" w:rsidDel="00000000" w:rsidP="00000000" w:rsidRDefault="00000000" w:rsidRPr="00000000" w14:paraId="00001209">
            <w:pPr>
              <w:jc w:val="both"/>
              <w:rPr>
                <w:sz w:val="18"/>
                <w:szCs w:val="18"/>
              </w:rPr>
            </w:pPr>
            <w:r w:rsidDel="00000000" w:rsidR="00000000" w:rsidRPr="00000000">
              <w:rPr>
                <w:sz w:val="18"/>
                <w:szCs w:val="18"/>
                <w:u w:val="single"/>
                <w:rtl w:val="0"/>
              </w:rPr>
              <w:t xml:space="preserve">Resulta indispensable contar con el registro sanitario vigente al momento de la entrega de los bienes.</w:t>
            </w:r>
            <w:r w:rsidDel="00000000" w:rsidR="00000000" w:rsidRPr="00000000">
              <w:rPr>
                <w:rtl w:val="0"/>
              </w:rPr>
            </w:r>
          </w:p>
          <w:p w:rsidR="00000000" w:rsidDel="00000000" w:rsidP="00000000" w:rsidRDefault="00000000" w:rsidRPr="00000000" w14:paraId="0000120A">
            <w:pPr>
              <w:rPr>
                <w:sz w:val="18"/>
                <w:szCs w:val="18"/>
              </w:rPr>
            </w:pPr>
            <w:r w:rsidDel="00000000" w:rsidR="00000000" w:rsidRPr="00000000">
              <w:rPr>
                <w:sz w:val="18"/>
                <w:szCs w:val="18"/>
                <w:u w:val="single"/>
                <w:rtl w:val="0"/>
              </w:rPr>
              <w:t xml:space="preserve">.</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120B">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0C">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0D">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0E">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0F">
            <w:pPr>
              <w:spacing w:line="276" w:lineRule="auto"/>
              <w:rPr>
                <w:sz w:val="18"/>
                <w:szCs w:val="18"/>
              </w:rPr>
            </w:pPr>
            <w:r w:rsidDel="00000000" w:rsidR="00000000" w:rsidRPr="00000000">
              <w:rPr>
                <w:sz w:val="18"/>
                <w:szCs w:val="18"/>
                <w:rtl w:val="0"/>
              </w:rPr>
              <w:t xml:space="preserve">2. Al menos una autorización de comercialización emitida por un país miembro fundador de GHTF, a saber:</w:t>
            </w:r>
          </w:p>
          <w:p w:rsidR="00000000" w:rsidDel="00000000" w:rsidP="00000000" w:rsidRDefault="00000000" w:rsidRPr="00000000" w14:paraId="00001210">
            <w:pPr>
              <w:spacing w:line="276" w:lineRule="auto"/>
              <w:rPr>
                <w:sz w:val="18"/>
                <w:szCs w:val="18"/>
              </w:rPr>
            </w:pPr>
            <w:r w:rsidDel="00000000" w:rsidR="00000000" w:rsidRPr="00000000">
              <w:rPr>
                <w:sz w:val="18"/>
                <w:szCs w:val="18"/>
                <w:rtl w:val="0"/>
              </w:rPr>
              <w:t xml:space="preserve">- Certificado de conformidad con la regulación europea para dispositivos médicos: MDR 2017/745/EU o MDD 93/42/CEE (sólo válida para certificados emitidos antes del 25/05/2020)</w:t>
            </w:r>
          </w:p>
          <w:p w:rsidR="00000000" w:rsidDel="00000000" w:rsidP="00000000" w:rsidRDefault="00000000" w:rsidRPr="00000000" w14:paraId="00001211">
            <w:pPr>
              <w:spacing w:line="276" w:lineRule="auto"/>
              <w:rPr>
                <w:sz w:val="18"/>
                <w:szCs w:val="18"/>
              </w:rPr>
            </w:pPr>
            <w:r w:rsidDel="00000000" w:rsidR="00000000" w:rsidRPr="00000000">
              <w:rPr>
                <w:sz w:val="18"/>
                <w:szCs w:val="18"/>
                <w:rtl w:val="0"/>
              </w:rPr>
              <w:t xml:space="preserve">- Autorización FDA (Food and Drug Administration) de EEUU.</w:t>
            </w:r>
          </w:p>
          <w:p w:rsidR="00000000" w:rsidDel="00000000" w:rsidP="00000000" w:rsidRDefault="00000000" w:rsidRPr="00000000" w14:paraId="00001212">
            <w:pPr>
              <w:spacing w:line="276" w:lineRule="auto"/>
              <w:rPr>
                <w:sz w:val="18"/>
                <w:szCs w:val="18"/>
              </w:rPr>
            </w:pPr>
            <w:r w:rsidDel="00000000" w:rsidR="00000000" w:rsidRPr="00000000">
              <w:rPr>
                <w:sz w:val="18"/>
                <w:szCs w:val="18"/>
                <w:rtl w:val="0"/>
              </w:rPr>
              <w:t xml:space="preserve">- SOR/98-282 de Canadá.</w:t>
            </w:r>
          </w:p>
          <w:p w:rsidR="00000000" w:rsidDel="00000000" w:rsidP="00000000" w:rsidRDefault="00000000" w:rsidRPr="00000000" w14:paraId="00001213">
            <w:pPr>
              <w:spacing w:line="276" w:lineRule="auto"/>
              <w:rPr>
                <w:sz w:val="18"/>
                <w:szCs w:val="18"/>
              </w:rPr>
            </w:pPr>
            <w:r w:rsidDel="00000000" w:rsidR="00000000" w:rsidRPr="00000000">
              <w:rPr>
                <w:sz w:val="18"/>
                <w:szCs w:val="18"/>
                <w:rtl w:val="0"/>
              </w:rPr>
              <w:t xml:space="preserve">- TGA Conformity Certification de Australia</w:t>
            </w:r>
          </w:p>
          <w:p w:rsidR="00000000" w:rsidDel="00000000" w:rsidP="00000000" w:rsidRDefault="00000000" w:rsidRPr="00000000" w14:paraId="00001214">
            <w:pPr>
              <w:spacing w:line="276" w:lineRule="auto"/>
              <w:rPr>
                <w:sz w:val="18"/>
                <w:szCs w:val="18"/>
              </w:rPr>
            </w:pPr>
            <w:r w:rsidDel="00000000" w:rsidR="00000000" w:rsidRPr="00000000">
              <w:rPr>
                <w:sz w:val="18"/>
                <w:szCs w:val="18"/>
                <w:rtl w:val="0"/>
              </w:rPr>
              <w:t xml:space="preserve">- PMDA pre-market approval de Japón</w:t>
            </w:r>
          </w:p>
        </w:tc>
        <w:tc>
          <w:tcPr>
            <w:tcBorders>
              <w:left w:color="000000" w:space="0" w:sz="8" w:val="single"/>
            </w:tcBorders>
            <w:vAlign w:val="center"/>
          </w:tcPr>
          <w:p w:rsidR="00000000" w:rsidDel="00000000" w:rsidP="00000000" w:rsidRDefault="00000000" w:rsidRPr="00000000" w14:paraId="00001215">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16">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17">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18">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19">
            <w:pPr>
              <w:spacing w:line="276" w:lineRule="auto"/>
              <w:rPr>
                <w:sz w:val="18"/>
                <w:szCs w:val="18"/>
              </w:rPr>
            </w:pPr>
            <w:r w:rsidDel="00000000" w:rsidR="00000000" w:rsidRPr="00000000">
              <w:rPr>
                <w:sz w:val="18"/>
                <w:szCs w:val="18"/>
                <w:rtl w:val="0"/>
              </w:rPr>
              <w:t xml:space="preserve">3. Certificado ISO 13485 del fabricante emitido por un organismo notificado o acreditado en Europa, Estados Unidos, Japón, Canadá o Australia.</w:t>
            </w:r>
          </w:p>
        </w:tc>
        <w:tc>
          <w:tcPr>
            <w:tcBorders>
              <w:left w:color="000000" w:space="0" w:sz="8" w:val="single"/>
            </w:tcBorders>
            <w:vAlign w:val="center"/>
          </w:tcPr>
          <w:p w:rsidR="00000000" w:rsidDel="00000000" w:rsidP="00000000" w:rsidRDefault="00000000" w:rsidRPr="00000000" w14:paraId="0000121A">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1B">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1C">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1D">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1E">
            <w:pPr>
              <w:spacing w:line="276" w:lineRule="auto"/>
              <w:rPr>
                <w:sz w:val="18"/>
                <w:szCs w:val="18"/>
              </w:rPr>
            </w:pPr>
            <w:r w:rsidDel="00000000" w:rsidR="00000000" w:rsidRPr="00000000">
              <w:rPr>
                <w:sz w:val="18"/>
                <w:szCs w:val="18"/>
                <w:rtl w:val="0"/>
              </w:rPr>
              <w:t xml:space="preserve">4. Autorización del fabricante para ofertar los bienes.</w:t>
            </w:r>
          </w:p>
        </w:tc>
        <w:tc>
          <w:tcPr>
            <w:tcBorders>
              <w:left w:color="000000" w:space="0" w:sz="8" w:val="single"/>
            </w:tcBorders>
            <w:vAlign w:val="center"/>
          </w:tcPr>
          <w:p w:rsidR="00000000" w:rsidDel="00000000" w:rsidP="00000000" w:rsidRDefault="00000000" w:rsidRPr="00000000" w14:paraId="0000121F">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20">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21">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22">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23">
            <w:pPr>
              <w:spacing w:line="276" w:lineRule="auto"/>
              <w:rPr>
                <w:sz w:val="18"/>
                <w:szCs w:val="18"/>
              </w:rPr>
            </w:pPr>
            <w:r w:rsidDel="00000000" w:rsidR="00000000" w:rsidRPr="00000000">
              <w:rPr>
                <w:sz w:val="18"/>
                <w:szCs w:val="18"/>
                <w:rtl w:val="0"/>
              </w:rPr>
              <w:t xml:space="preserve">5. Manual de usuario completo y folleto técnico en español o traducción simple en español.</w:t>
            </w:r>
          </w:p>
        </w:tc>
        <w:tc>
          <w:tcPr>
            <w:tcBorders>
              <w:left w:color="000000" w:space="0" w:sz="8" w:val="single"/>
            </w:tcBorders>
            <w:vAlign w:val="center"/>
          </w:tcPr>
          <w:p w:rsidR="00000000" w:rsidDel="00000000" w:rsidP="00000000" w:rsidRDefault="00000000" w:rsidRPr="00000000" w14:paraId="00001224">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25">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26">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27">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28">
            <w:pPr>
              <w:spacing w:line="276" w:lineRule="auto"/>
              <w:rPr>
                <w:sz w:val="18"/>
                <w:szCs w:val="18"/>
              </w:rPr>
            </w:pPr>
            <w:r w:rsidDel="00000000" w:rsidR="00000000" w:rsidRPr="00000000">
              <w:rPr>
                <w:sz w:val="18"/>
                <w:szCs w:val="18"/>
                <w:rtl w:val="0"/>
              </w:rPr>
              <w:t xml:space="preserve">6. Declaración del oferente que acepta las condiciones de garantía establecidas en las bases y condiciones y que se compromete a entregar junto con el equipo un certificado de garantía a nombre del beneficiario.</w:t>
            </w:r>
          </w:p>
        </w:tc>
        <w:tc>
          <w:tcPr>
            <w:tcBorders>
              <w:left w:color="000000" w:space="0" w:sz="8" w:val="single"/>
            </w:tcBorders>
            <w:vAlign w:val="center"/>
          </w:tcPr>
          <w:p w:rsidR="00000000" w:rsidDel="00000000" w:rsidP="00000000" w:rsidRDefault="00000000" w:rsidRPr="00000000" w14:paraId="00001229">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2A">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2B">
            <w:pPr>
              <w:jc w:val="both"/>
              <w:rPr>
                <w:highlight w:val="cyan"/>
              </w:rPr>
            </w:pPr>
            <w:r w:rsidDel="00000000" w:rsidR="00000000" w:rsidRPr="00000000">
              <w:rPr>
                <w:highlight w:val="cyan"/>
                <w:rtl w:val="0"/>
              </w:rPr>
              <w:t xml:space="preserve">[Inserte]</w:t>
            </w:r>
          </w:p>
        </w:tc>
      </w:tr>
      <w:tr>
        <w:trPr>
          <w:cantSplit w:val="0"/>
          <w:tblHeader w:val="0"/>
        </w:trPr>
        <w:tc>
          <w:tcPr>
            <w:tcBorders>
              <w:right w:color="000000" w:space="0" w:sz="8" w:val="single"/>
            </w:tcBorders>
            <w:vAlign w:val="center"/>
          </w:tcPr>
          <w:p w:rsidR="00000000" w:rsidDel="00000000" w:rsidP="00000000" w:rsidRDefault="00000000" w:rsidRPr="00000000" w14:paraId="0000122C">
            <w:pPr>
              <w:rPr>
                <w:rFonts w:ascii="Open Sans" w:cs="Open Sans" w:eastAsia="Open Sans" w:hAnsi="Open Sans"/>
                <w:highlight w:val="lightGray"/>
              </w:rPr>
            </w:pPr>
            <w:r w:rsidDel="00000000" w:rsidR="00000000" w:rsidRPr="00000000">
              <w:rPr>
                <w:rtl w:val="0"/>
              </w:rPr>
            </w:r>
          </w:p>
        </w:tc>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2D">
            <w:pPr>
              <w:spacing w:line="276" w:lineRule="auto"/>
              <w:rPr>
                <w:sz w:val="18"/>
                <w:szCs w:val="18"/>
              </w:rPr>
            </w:pPr>
            <w:r w:rsidDel="00000000" w:rsidR="00000000" w:rsidRPr="00000000">
              <w:rPr>
                <w:sz w:val="18"/>
                <w:szCs w:val="18"/>
                <w:rtl w:val="0"/>
              </w:rPr>
              <w:t xml:space="preserve">7. Declaración jurada del oferente garantizando la disponibilidad de repuestos, accesorios y consumibles por 5 años en el país en caso de adjudicación.</w:t>
            </w:r>
          </w:p>
        </w:tc>
        <w:tc>
          <w:tcPr>
            <w:tcBorders>
              <w:left w:color="000000" w:space="0" w:sz="8" w:val="single"/>
            </w:tcBorders>
            <w:vAlign w:val="center"/>
          </w:tcPr>
          <w:p w:rsidR="00000000" w:rsidDel="00000000" w:rsidP="00000000" w:rsidRDefault="00000000" w:rsidRPr="00000000" w14:paraId="0000122E">
            <w:pPr>
              <w:jc w:val="center"/>
              <w:rPr/>
            </w:pPr>
            <w:r w:rsidDel="00000000" w:rsidR="00000000" w:rsidRPr="00000000">
              <w:rPr>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122F">
            <w:pPr>
              <w:jc w:val="both"/>
              <w:rPr>
                <w:highlight w:val="lightGray"/>
              </w:rPr>
            </w:pPr>
            <w:r w:rsidDel="00000000" w:rsidR="00000000" w:rsidRPr="00000000">
              <w:rPr>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1230">
            <w:pPr>
              <w:jc w:val="both"/>
              <w:rPr>
                <w:highlight w:val="cyan"/>
              </w:rPr>
            </w:pPr>
            <w:r w:rsidDel="00000000" w:rsidR="00000000" w:rsidRPr="00000000">
              <w:rPr>
                <w:highlight w:val="cyan"/>
                <w:rtl w:val="0"/>
              </w:rPr>
              <w:t xml:space="preserve">[Inserte]</w:t>
            </w:r>
          </w:p>
        </w:tc>
      </w:tr>
    </w:tbl>
    <w:p w:rsidR="00000000" w:rsidDel="00000000" w:rsidP="00000000" w:rsidRDefault="00000000" w:rsidRPr="00000000" w14:paraId="00001231">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 Describa los bienes ofrecidos, incluyendo especificaciones así como la marca o el modelo si corresponde</w:t>
      </w:r>
    </w:p>
    <w:p w:rsidR="00000000" w:rsidDel="00000000" w:rsidP="00000000" w:rsidRDefault="00000000" w:rsidRPr="00000000" w14:paraId="00001232">
      <w:pPr>
        <w:widowControl w:val="0"/>
        <w:rPr>
          <w:rFonts w:ascii="Calibri" w:cs="Calibri" w:eastAsia="Calibri" w:hAnsi="Calibri"/>
          <w:b w:val="1"/>
          <w:color w:val="6aa84f"/>
        </w:rPr>
      </w:pPr>
      <w:r w:rsidDel="00000000" w:rsidR="00000000" w:rsidRPr="00000000">
        <w:rPr>
          <w:rtl w:val="0"/>
        </w:rPr>
      </w:r>
    </w:p>
    <w:p w:rsidR="00000000" w:rsidDel="00000000" w:rsidP="00000000" w:rsidRDefault="00000000" w:rsidRPr="00000000" w14:paraId="00001233">
      <w:pPr>
        <w:spacing w:line="276" w:lineRule="auto"/>
        <w:jc w:val="center"/>
        <w:rPr>
          <w:rFonts w:ascii="Calibri" w:cs="Calibri" w:eastAsia="Calibri" w:hAnsi="Calibri"/>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234">
      <w:pPr>
        <w:spacing w:line="276" w:lineRule="auto"/>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SERVICIOS POSTVENTA</w:t>
      </w:r>
    </w:p>
    <w:p w:rsidR="00000000" w:rsidDel="00000000" w:rsidP="00000000" w:rsidRDefault="00000000" w:rsidRPr="00000000" w14:paraId="00001235">
      <w:pPr>
        <w:spacing w:line="276" w:lineRule="auto"/>
        <w:rPr>
          <w:rFonts w:ascii="Calibri" w:cs="Calibri" w:eastAsia="Calibri" w:hAnsi="Calibri"/>
          <w:sz w:val="24"/>
          <w:szCs w:val="24"/>
        </w:rPr>
      </w:pPr>
      <w:r w:rsidDel="00000000" w:rsidR="00000000" w:rsidRPr="00000000">
        <w:rPr>
          <w:rtl w:val="0"/>
        </w:rPr>
      </w:r>
    </w:p>
    <w:tbl>
      <w:tblPr>
        <w:tblStyle w:val="Table39"/>
        <w:tblW w:w="93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360"/>
        <w:tblGridChange w:id="0">
          <w:tblGrid>
            <w:gridCol w:w="9360"/>
          </w:tblGrid>
        </w:tblGridChange>
      </w:tblGrid>
      <w:tr>
        <w:trPr>
          <w:cantSplit w:val="0"/>
          <w:trHeight w:val="300" w:hRule="atLeast"/>
          <w:tblHeader w:val="0"/>
        </w:trPr>
        <w:tc>
          <w:tcPr>
            <w:tcBorders>
              <w:top w:color="cccccc" w:space="0" w:sz="6" w:val="single"/>
              <w:left w:color="cccccc" w:space="0" w:sz="6" w:val="single"/>
              <w:bottom w:color="000000" w:space="0" w:sz="6" w:val="single"/>
              <w:right w:color="cccccc" w:space="0" w:sz="6" w:val="single"/>
            </w:tcBorders>
            <w:shd w:fill="3d85c6" w:val="clear"/>
            <w:tcMar>
              <w:top w:w="0.0" w:type="dxa"/>
              <w:left w:w="40.0" w:type="dxa"/>
              <w:bottom w:w="0.0" w:type="dxa"/>
              <w:right w:w="40.0" w:type="dxa"/>
            </w:tcMar>
          </w:tcPr>
          <w:p w:rsidR="00000000" w:rsidDel="00000000" w:rsidP="00000000" w:rsidRDefault="00000000" w:rsidRPr="00000000" w14:paraId="00001236">
            <w:pPr>
              <w:spacing w:line="276" w:lineRule="auto"/>
              <w:jc w:val="center"/>
              <w:rPr>
                <w:sz w:val="24"/>
                <w:szCs w:val="24"/>
              </w:rPr>
            </w:pPr>
            <w:r w:rsidDel="00000000" w:rsidR="00000000" w:rsidRPr="00000000">
              <w:rPr>
                <w:b w:val="1"/>
                <w:color w:val="ffffff"/>
                <w:sz w:val="24"/>
                <w:szCs w:val="24"/>
                <w:rtl w:val="0"/>
              </w:rPr>
              <w:t xml:space="preserve">Postventa Tipo I</w:t>
            </w:r>
            <w:r w:rsidDel="00000000" w:rsidR="00000000" w:rsidRPr="00000000">
              <w:rPr>
                <w:rtl w:val="0"/>
              </w:rPr>
            </w:r>
          </w:p>
        </w:tc>
      </w:tr>
      <w:tr>
        <w:trPr>
          <w:cantSplit w:val="0"/>
          <w:trHeight w:val="87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37">
            <w:pPr>
              <w:spacing w:line="276" w:lineRule="auto"/>
              <w:jc w:val="both"/>
              <w:rPr>
                <w:sz w:val="24"/>
                <w:szCs w:val="24"/>
              </w:rPr>
            </w:pPr>
            <w:r w:rsidDel="00000000" w:rsidR="00000000" w:rsidRPr="00000000">
              <w:rPr>
                <w:sz w:val="24"/>
                <w:szCs w:val="24"/>
                <w:rtl w:val="0"/>
              </w:rPr>
              <w:t xml:space="preserve">Documentación a entregar con cada equipo (unidad):</w:t>
            </w:r>
          </w:p>
          <w:p w:rsidR="00000000" w:rsidDel="00000000" w:rsidP="00000000" w:rsidRDefault="00000000" w:rsidRPr="00000000" w14:paraId="00001238">
            <w:pPr>
              <w:spacing w:line="276" w:lineRule="auto"/>
              <w:jc w:val="both"/>
              <w:rPr>
                <w:sz w:val="24"/>
                <w:szCs w:val="24"/>
              </w:rPr>
            </w:pPr>
            <w:r w:rsidDel="00000000" w:rsidR="00000000" w:rsidRPr="00000000">
              <w:rPr>
                <w:sz w:val="24"/>
                <w:szCs w:val="24"/>
                <w:rtl w:val="0"/>
              </w:rPr>
              <w:t xml:space="preserve">- Manual de usuario en español con las indicaciones para su uso. Este documento deberá incluir los principios de funcionamiento, riesgos asociados al uso e indicaciones de limpieza y mantenimiento necesarias para garantizar el funcionamiento adecuado del equipo.</w:t>
            </w:r>
          </w:p>
        </w:tc>
      </w:tr>
      <w:tr>
        <w:trPr>
          <w:cantSplit w:val="0"/>
          <w:trHeight w:val="58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39">
            <w:pPr>
              <w:spacing w:line="276" w:lineRule="auto"/>
              <w:jc w:val="both"/>
              <w:rPr>
                <w:sz w:val="24"/>
                <w:szCs w:val="24"/>
              </w:rPr>
            </w:pPr>
            <w:r w:rsidDel="00000000" w:rsidR="00000000" w:rsidRPr="00000000">
              <w:rPr>
                <w:sz w:val="24"/>
                <w:szCs w:val="24"/>
                <w:rtl w:val="0"/>
              </w:rPr>
              <w:t xml:space="preserve">Entrega: el equipo debe ser entregado ya ensamblado en el destino indicado en las bases y condiciones. El equipo será acompañado por un certificado de entrega.</w:t>
            </w:r>
          </w:p>
        </w:tc>
      </w:tr>
      <w:tr>
        <w:trPr>
          <w:cantSplit w:val="0"/>
          <w:trHeight w:val="115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3A">
            <w:pPr>
              <w:spacing w:line="276" w:lineRule="auto"/>
              <w:jc w:val="both"/>
              <w:rPr>
                <w:sz w:val="24"/>
                <w:szCs w:val="24"/>
              </w:rPr>
            </w:pPr>
            <w:r w:rsidDel="00000000" w:rsidR="00000000" w:rsidRPr="00000000">
              <w:rPr>
                <w:sz w:val="24"/>
                <w:szCs w:val="24"/>
                <w:rtl w:val="0"/>
              </w:rPr>
              <w:t xml:space="preserve">Garantía de 12 meses que se hace efectiva luego de la instalación y recepción conforme. Cualquier daño en el equipo o accesorios ocurrido durante el transporte hasta la instalación estará cubierto por un seguro a cargo del proveedor. El oferente acepta explícitamente la condición que la prueba que el defecto lamentado por la unidad beneficiaria no sea de fabricación estará a cargo del contratista. Todos los insumos y descartables entregados deben tener fecha de caducidad mínima de 1 año a partir de la entrega.</w:t>
            </w:r>
          </w:p>
        </w:tc>
      </w:tr>
      <w:tr>
        <w:trPr>
          <w:cantSplit w:val="0"/>
          <w:trHeight w:val="300" w:hRule="atLeast"/>
          <w:tblHeader w:val="0"/>
        </w:trPr>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123B">
            <w:pPr>
              <w:spacing w:line="276" w:lineRule="auto"/>
              <w:jc w:val="both"/>
              <w:rPr>
                <w:sz w:val="24"/>
                <w:szCs w:val="24"/>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3d85c6" w:val="clear"/>
            <w:tcMar>
              <w:top w:w="0.0" w:type="dxa"/>
              <w:left w:w="40.0" w:type="dxa"/>
              <w:bottom w:w="0.0" w:type="dxa"/>
              <w:right w:w="40.0" w:type="dxa"/>
            </w:tcMar>
          </w:tcPr>
          <w:p w:rsidR="00000000" w:rsidDel="00000000" w:rsidP="00000000" w:rsidRDefault="00000000" w:rsidRPr="00000000" w14:paraId="0000123C">
            <w:pPr>
              <w:spacing w:line="276" w:lineRule="auto"/>
              <w:jc w:val="center"/>
              <w:rPr>
                <w:sz w:val="24"/>
                <w:szCs w:val="24"/>
              </w:rPr>
            </w:pPr>
            <w:r w:rsidDel="00000000" w:rsidR="00000000" w:rsidRPr="00000000">
              <w:rPr>
                <w:b w:val="1"/>
                <w:color w:val="ffffff"/>
                <w:sz w:val="24"/>
                <w:szCs w:val="24"/>
                <w:rtl w:val="0"/>
              </w:rPr>
              <w:t xml:space="preserve">Postventa Tipo II</w:t>
            </w:r>
            <w:r w:rsidDel="00000000" w:rsidR="00000000" w:rsidRPr="00000000">
              <w:rPr>
                <w:rtl w:val="0"/>
              </w:rPr>
            </w:r>
          </w:p>
        </w:tc>
      </w:tr>
      <w:tr>
        <w:trPr>
          <w:cantSplit w:val="0"/>
          <w:trHeight w:val="144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3D">
            <w:pPr>
              <w:spacing w:line="276" w:lineRule="auto"/>
              <w:jc w:val="both"/>
              <w:rPr>
                <w:sz w:val="24"/>
                <w:szCs w:val="24"/>
              </w:rPr>
            </w:pPr>
            <w:r w:rsidDel="00000000" w:rsidR="00000000" w:rsidRPr="00000000">
              <w:rPr>
                <w:sz w:val="24"/>
                <w:szCs w:val="24"/>
                <w:rtl w:val="0"/>
              </w:rPr>
              <w:t xml:space="preserve">Documentación a entregar con cada equipo (unidad):</w:t>
            </w:r>
          </w:p>
          <w:p w:rsidR="00000000" w:rsidDel="00000000" w:rsidP="00000000" w:rsidRDefault="00000000" w:rsidRPr="00000000" w14:paraId="0000123E">
            <w:pPr>
              <w:spacing w:line="276" w:lineRule="auto"/>
              <w:jc w:val="both"/>
              <w:rPr>
                <w:sz w:val="24"/>
                <w:szCs w:val="24"/>
              </w:rPr>
            </w:pPr>
            <w:r w:rsidDel="00000000" w:rsidR="00000000" w:rsidRPr="00000000">
              <w:rPr>
                <w:sz w:val="24"/>
                <w:szCs w:val="24"/>
                <w:rtl w:val="0"/>
              </w:rPr>
              <w:t xml:space="preserve">- Manual de usuario en español con las indicaciones para su uso. Este documento deberá incluir los principios de funcionamiento, riesgos asociados al uso e indicaciones de limpieza y mantenimiento necesarias para garantizar el funcionamiento adecuado del equipo.</w:t>
            </w:r>
          </w:p>
          <w:p w:rsidR="00000000" w:rsidDel="00000000" w:rsidP="00000000" w:rsidRDefault="00000000" w:rsidRPr="00000000" w14:paraId="0000123F">
            <w:pPr>
              <w:spacing w:line="276" w:lineRule="auto"/>
              <w:jc w:val="both"/>
              <w:rPr>
                <w:sz w:val="24"/>
                <w:szCs w:val="24"/>
              </w:rPr>
            </w:pPr>
            <w:r w:rsidDel="00000000" w:rsidR="00000000" w:rsidRPr="00000000">
              <w:rPr>
                <w:sz w:val="24"/>
                <w:szCs w:val="24"/>
                <w:rtl w:val="0"/>
              </w:rPr>
              <w:t xml:space="preserve">- Manual de servicio técnico en español que incluya como mínimo: procedimientos de mantenimiento preventivo, desarmes, listado de partes, diagramas funcionales. En caso que el documento original se encuentre en idioma distinto, se aceptará traducción simple al español.</w:t>
            </w:r>
          </w:p>
        </w:tc>
      </w:tr>
      <w:tr>
        <w:trPr>
          <w:cantSplit w:val="0"/>
          <w:trHeight w:val="172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40">
            <w:pPr>
              <w:spacing w:line="276" w:lineRule="auto"/>
              <w:jc w:val="both"/>
              <w:rPr>
                <w:sz w:val="24"/>
                <w:szCs w:val="24"/>
              </w:rPr>
            </w:pPr>
            <w:r w:rsidDel="00000000" w:rsidR="00000000" w:rsidRPr="00000000">
              <w:rPr>
                <w:sz w:val="24"/>
                <w:szCs w:val="24"/>
                <w:rtl w:val="0"/>
              </w:rPr>
              <w:t xml:space="preserve">Capacitación mínima por cada equipo:</w:t>
            </w:r>
          </w:p>
          <w:p w:rsidR="00000000" w:rsidDel="00000000" w:rsidP="00000000" w:rsidRDefault="00000000" w:rsidRPr="00000000" w14:paraId="00001241">
            <w:pPr>
              <w:spacing w:line="276" w:lineRule="auto"/>
              <w:jc w:val="both"/>
              <w:rPr>
                <w:sz w:val="24"/>
                <w:szCs w:val="24"/>
              </w:rPr>
            </w:pPr>
            <w:r w:rsidDel="00000000" w:rsidR="00000000" w:rsidRPr="00000000">
              <w:rPr>
                <w:sz w:val="24"/>
                <w:szCs w:val="24"/>
                <w:rtl w:val="0"/>
              </w:rPr>
              <w:t xml:space="preserve">- 01 hora, dirigidas a usuarios del equipo.</w:t>
            </w:r>
          </w:p>
          <w:p w:rsidR="00000000" w:rsidDel="00000000" w:rsidP="00000000" w:rsidRDefault="00000000" w:rsidRPr="00000000" w14:paraId="00001242">
            <w:pPr>
              <w:spacing w:line="276" w:lineRule="auto"/>
              <w:jc w:val="both"/>
              <w:rPr>
                <w:sz w:val="24"/>
                <w:szCs w:val="24"/>
              </w:rPr>
            </w:pPr>
            <w:r w:rsidDel="00000000" w:rsidR="00000000" w:rsidRPr="00000000">
              <w:rPr>
                <w:sz w:val="24"/>
                <w:szCs w:val="24"/>
                <w:rtl w:val="0"/>
              </w:rPr>
              <w:t xml:space="preserve">- 01 hora, dirigidas al personal de mantenimiento.</w:t>
            </w:r>
          </w:p>
          <w:p w:rsidR="00000000" w:rsidDel="00000000" w:rsidP="00000000" w:rsidRDefault="00000000" w:rsidRPr="00000000" w14:paraId="00001243">
            <w:pPr>
              <w:spacing w:line="276" w:lineRule="auto"/>
              <w:jc w:val="both"/>
              <w:rPr>
                <w:sz w:val="24"/>
                <w:szCs w:val="24"/>
              </w:rPr>
            </w:pPr>
            <w:r w:rsidDel="00000000" w:rsidR="00000000" w:rsidRPr="00000000">
              <w:rPr>
                <w:sz w:val="24"/>
                <w:szCs w:val="24"/>
                <w:rtl w:val="0"/>
              </w:rPr>
              <w:t xml:space="preserve">La capacitación para usuarios incluirá al menos: 1) Modalidad de funcionamiento normal, 2) limpieza y mantenimiento diario y periódico, 3) malfuncionamientos, 4) principales riesgos en el uso del equipamiento.</w:t>
            </w:r>
          </w:p>
          <w:p w:rsidR="00000000" w:rsidDel="00000000" w:rsidP="00000000" w:rsidRDefault="00000000" w:rsidRPr="00000000" w14:paraId="00001244">
            <w:pPr>
              <w:spacing w:line="276" w:lineRule="auto"/>
              <w:jc w:val="both"/>
              <w:rPr>
                <w:sz w:val="24"/>
                <w:szCs w:val="24"/>
              </w:rPr>
            </w:pPr>
            <w:r w:rsidDel="00000000" w:rsidR="00000000" w:rsidRPr="00000000">
              <w:rPr>
                <w:sz w:val="24"/>
                <w:szCs w:val="24"/>
                <w:rtl w:val="0"/>
              </w:rPr>
              <w:t xml:space="preserve">La capacitación podrá ser presencial o virtual, a coordinar con la unidad beneficiaria.</w:t>
            </w:r>
          </w:p>
        </w:tc>
      </w:tr>
      <w:tr>
        <w:trPr>
          <w:cantSplit w:val="0"/>
          <w:trHeight w:val="58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45">
            <w:pPr>
              <w:spacing w:line="276" w:lineRule="auto"/>
              <w:jc w:val="both"/>
              <w:rPr>
                <w:sz w:val="24"/>
                <w:szCs w:val="24"/>
              </w:rPr>
            </w:pPr>
            <w:r w:rsidDel="00000000" w:rsidR="00000000" w:rsidRPr="00000000">
              <w:rPr>
                <w:sz w:val="24"/>
                <w:szCs w:val="24"/>
                <w:rtl w:val="0"/>
              </w:rPr>
              <w:t xml:space="preserve">Instalación y puesta en marcha: el equipo debe ser ensamblado, instalado y testeado funcionalmente en el destino indicado en las bases y condiciones. Se deberá entregar un certificado de instalación a la unidad beneficiaria.</w:t>
            </w:r>
          </w:p>
        </w:tc>
      </w:tr>
      <w:tr>
        <w:trPr>
          <w:cantSplit w:val="0"/>
          <w:trHeight w:val="115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46">
            <w:pPr>
              <w:spacing w:line="276" w:lineRule="auto"/>
              <w:jc w:val="both"/>
              <w:rPr>
                <w:sz w:val="24"/>
                <w:szCs w:val="24"/>
              </w:rPr>
            </w:pPr>
            <w:r w:rsidDel="00000000" w:rsidR="00000000" w:rsidRPr="00000000">
              <w:rPr>
                <w:sz w:val="24"/>
                <w:szCs w:val="24"/>
                <w:rtl w:val="0"/>
              </w:rPr>
              <w:t xml:space="preserve">Garantía de 12 o 24  meses (según se indique en la Tabla 1- Resumen de Servicios Post Venta) que se hace efectiva luego de la instalación y recepción conforme. Cualquier daño en el equipo o accesorios ocurrido durante el transporte hasta la instalación estará cubierto por un seguro a cargo del proveedor. El oferente acepta explícitamente la condición que la prueba que el defecto lamentado por la unidad beneficiaria no sea de fabricación estará a cargo del contratista. Todos los insumos y descartables entregados deben tener fecha de caducidad mínima de 1 año a partir de la entrega.</w:t>
            </w:r>
          </w:p>
        </w:tc>
      </w:tr>
      <w:tr>
        <w:trPr>
          <w:cantSplit w:val="0"/>
          <w:trHeight w:val="22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47">
            <w:pPr>
              <w:spacing w:line="276" w:lineRule="auto"/>
              <w:jc w:val="both"/>
              <w:rPr>
                <w:sz w:val="24"/>
                <w:szCs w:val="24"/>
              </w:rPr>
            </w:pPr>
            <w:r w:rsidDel="00000000" w:rsidR="00000000" w:rsidRPr="00000000">
              <w:rPr>
                <w:sz w:val="24"/>
                <w:szCs w:val="24"/>
                <w:rtl w:val="0"/>
              </w:rPr>
              <w:t xml:space="preserve">Garantía extendida por el contratista. Garantía extendida en alcance por el mismo tiempo de la garantía del fabricante por el contratista. Esta debe cubrir mantenimiento preventivo y correctivo en el lugar de instalación. El mantenimiento preventivo incluye al menos 2 (dos) visitas anuales y el cambio de los repuestos, tanto insumos necesarios como los previstos en el manual de los equipos. El mantenimiento correctivo incluye mano de obra y repuestos sin limitaciones de llamada con la única exclusión de daños por mal uso. El servicio técnico de mantenimiento preventivo y correctivo debe ser realizado por una empresa radicada en Ecuador. Todos los mantenimientos preventivos y correctivos a realizarse durante el período de garantía deberán ser realizados en la unidad beneficiaria de Cuenca, provincia de Azuay. En caso de que, debido a la naturaleza del mantenimiento, éste deba ser llevado a cabo en las instalaciones del representante de servicio técnico local, todos los gastos estarán a cargo del oferente.</w:t>
            </w:r>
          </w:p>
          <w:p w:rsidR="00000000" w:rsidDel="00000000" w:rsidP="00000000" w:rsidRDefault="00000000" w:rsidRPr="00000000" w14:paraId="00001248">
            <w:pPr>
              <w:spacing w:line="276" w:lineRule="auto"/>
              <w:jc w:val="both"/>
              <w:rPr>
                <w:sz w:val="24"/>
                <w:szCs w:val="24"/>
              </w:rPr>
            </w:pPr>
            <w:r w:rsidDel="00000000" w:rsidR="00000000" w:rsidRPr="00000000">
              <w:rPr>
                <w:sz w:val="24"/>
                <w:szCs w:val="24"/>
                <w:rtl w:val="0"/>
              </w:rPr>
              <w:t xml:space="preserve">Los mantenimientos preventivos y correctivos deberán ser coordinados por quien el beneficiario designe.</w:t>
            </w:r>
          </w:p>
        </w:tc>
      </w:tr>
      <w:tr>
        <w:trPr>
          <w:cantSplit w:val="0"/>
          <w:trHeight w:val="300" w:hRule="atLeast"/>
          <w:tblHeader w:val="0"/>
        </w:trPr>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1249">
            <w:pPr>
              <w:spacing w:line="276" w:lineRule="auto"/>
              <w:jc w:val="both"/>
              <w:rPr>
                <w:sz w:val="24"/>
                <w:szCs w:val="24"/>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3d85c6" w:val="clear"/>
            <w:tcMar>
              <w:top w:w="0.0" w:type="dxa"/>
              <w:left w:w="40.0" w:type="dxa"/>
              <w:bottom w:w="0.0" w:type="dxa"/>
              <w:right w:w="40.0" w:type="dxa"/>
            </w:tcMar>
          </w:tcPr>
          <w:p w:rsidR="00000000" w:rsidDel="00000000" w:rsidP="00000000" w:rsidRDefault="00000000" w:rsidRPr="00000000" w14:paraId="0000124A">
            <w:pPr>
              <w:spacing w:line="276" w:lineRule="auto"/>
              <w:jc w:val="center"/>
              <w:rPr>
                <w:sz w:val="24"/>
                <w:szCs w:val="24"/>
              </w:rPr>
            </w:pPr>
            <w:r w:rsidDel="00000000" w:rsidR="00000000" w:rsidRPr="00000000">
              <w:rPr>
                <w:b w:val="1"/>
                <w:color w:val="ffffff"/>
                <w:sz w:val="24"/>
                <w:szCs w:val="24"/>
                <w:rtl w:val="0"/>
              </w:rPr>
              <w:t xml:space="preserve">Postventa Tipo III</w:t>
            </w:r>
            <w:r w:rsidDel="00000000" w:rsidR="00000000" w:rsidRPr="00000000">
              <w:rPr>
                <w:rtl w:val="0"/>
              </w:rPr>
            </w:r>
          </w:p>
        </w:tc>
      </w:tr>
      <w:tr>
        <w:trPr>
          <w:cantSplit w:val="0"/>
          <w:trHeight w:val="172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124B">
            <w:pPr>
              <w:spacing w:line="276" w:lineRule="auto"/>
              <w:jc w:val="both"/>
              <w:rPr>
                <w:sz w:val="24"/>
                <w:szCs w:val="24"/>
              </w:rPr>
            </w:pPr>
            <w:r w:rsidDel="00000000" w:rsidR="00000000" w:rsidRPr="00000000">
              <w:rPr>
                <w:sz w:val="24"/>
                <w:szCs w:val="24"/>
                <w:rtl w:val="0"/>
              </w:rPr>
              <w:t xml:space="preserve">Documentación a entregar con cada equipo:</w:t>
            </w:r>
          </w:p>
          <w:p w:rsidR="00000000" w:rsidDel="00000000" w:rsidP="00000000" w:rsidRDefault="00000000" w:rsidRPr="00000000" w14:paraId="0000124C">
            <w:pPr>
              <w:spacing w:line="276" w:lineRule="auto"/>
              <w:jc w:val="both"/>
              <w:rPr>
                <w:sz w:val="24"/>
                <w:szCs w:val="24"/>
              </w:rPr>
            </w:pPr>
            <w:r w:rsidDel="00000000" w:rsidR="00000000" w:rsidRPr="00000000">
              <w:rPr>
                <w:sz w:val="24"/>
                <w:szCs w:val="24"/>
                <w:rtl w:val="0"/>
              </w:rPr>
              <w:t xml:space="preserve">- Manual de usuario en español con las indicaciones para su uso debe ser entregado con cada equipo. Este documento deberá incluir los principios de funcionamiento, riesgos asociados al uso e indicaciones de limpieza y mantenimiento necesarias para garantizar el funcionamiento adecuado del equipo.</w:t>
            </w:r>
          </w:p>
          <w:p w:rsidR="00000000" w:rsidDel="00000000" w:rsidP="00000000" w:rsidRDefault="00000000" w:rsidRPr="00000000" w14:paraId="0000124D">
            <w:pPr>
              <w:spacing w:line="276" w:lineRule="auto"/>
              <w:jc w:val="both"/>
              <w:rPr>
                <w:sz w:val="24"/>
                <w:szCs w:val="24"/>
              </w:rPr>
            </w:pPr>
            <w:r w:rsidDel="00000000" w:rsidR="00000000" w:rsidRPr="00000000">
              <w:rPr>
                <w:sz w:val="24"/>
                <w:szCs w:val="24"/>
                <w:rtl w:val="0"/>
              </w:rPr>
              <w:t xml:space="preserve">- Manual de servicio técnico en español que incluya como mínimo: procedimientos de mantenimiento preventivo, desarmes, listado de partes, diagramas funcionales. En caso que el documento original se encuentre en idioma distinto, se aceptará traducción simple al español.</w:t>
            </w:r>
          </w:p>
        </w:tc>
      </w:tr>
      <w:tr>
        <w:trPr>
          <w:cantSplit w:val="0"/>
          <w:trHeight w:val="22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4E">
            <w:pPr>
              <w:spacing w:line="276" w:lineRule="auto"/>
              <w:jc w:val="both"/>
              <w:rPr>
                <w:sz w:val="24"/>
                <w:szCs w:val="24"/>
              </w:rPr>
            </w:pPr>
            <w:r w:rsidDel="00000000" w:rsidR="00000000" w:rsidRPr="00000000">
              <w:rPr>
                <w:sz w:val="24"/>
                <w:szCs w:val="24"/>
                <w:rtl w:val="0"/>
              </w:rPr>
              <w:t xml:space="preserve">Capacitación mínima por cada equipo:</w:t>
            </w:r>
          </w:p>
          <w:p w:rsidR="00000000" w:rsidDel="00000000" w:rsidP="00000000" w:rsidRDefault="00000000" w:rsidRPr="00000000" w14:paraId="0000124F">
            <w:pPr>
              <w:spacing w:line="276" w:lineRule="auto"/>
              <w:jc w:val="both"/>
              <w:rPr>
                <w:sz w:val="24"/>
                <w:szCs w:val="24"/>
              </w:rPr>
            </w:pPr>
            <w:r w:rsidDel="00000000" w:rsidR="00000000" w:rsidRPr="00000000">
              <w:rPr>
                <w:sz w:val="24"/>
                <w:szCs w:val="24"/>
                <w:rtl w:val="0"/>
              </w:rPr>
              <w:t xml:space="preserve">- 02 horas, dirigidas a usuarios del equipo.</w:t>
            </w:r>
          </w:p>
          <w:p w:rsidR="00000000" w:rsidDel="00000000" w:rsidP="00000000" w:rsidRDefault="00000000" w:rsidRPr="00000000" w14:paraId="00001250">
            <w:pPr>
              <w:spacing w:line="276" w:lineRule="auto"/>
              <w:jc w:val="both"/>
              <w:rPr>
                <w:sz w:val="24"/>
                <w:szCs w:val="24"/>
              </w:rPr>
            </w:pPr>
            <w:r w:rsidDel="00000000" w:rsidR="00000000" w:rsidRPr="00000000">
              <w:rPr>
                <w:sz w:val="24"/>
                <w:szCs w:val="24"/>
                <w:rtl w:val="0"/>
              </w:rPr>
              <w:t xml:space="preserve">- 02 horas, dirigidas al personal de mantenimiento.</w:t>
            </w:r>
          </w:p>
          <w:p w:rsidR="00000000" w:rsidDel="00000000" w:rsidP="00000000" w:rsidRDefault="00000000" w:rsidRPr="00000000" w14:paraId="00001251">
            <w:pPr>
              <w:spacing w:line="276" w:lineRule="auto"/>
              <w:jc w:val="both"/>
              <w:rPr>
                <w:sz w:val="24"/>
                <w:szCs w:val="24"/>
              </w:rPr>
            </w:pPr>
            <w:r w:rsidDel="00000000" w:rsidR="00000000" w:rsidRPr="00000000">
              <w:rPr>
                <w:sz w:val="24"/>
                <w:szCs w:val="24"/>
                <w:rtl w:val="0"/>
              </w:rPr>
              <w:t xml:space="preserve">El oferente deberá certificar que la persona que impartirá las capacitaciones al personal médico y técnico fue entrenada por el fabricante del equipo.</w:t>
            </w:r>
          </w:p>
          <w:p w:rsidR="00000000" w:rsidDel="00000000" w:rsidP="00000000" w:rsidRDefault="00000000" w:rsidRPr="00000000" w14:paraId="00001252">
            <w:pPr>
              <w:spacing w:line="276" w:lineRule="auto"/>
              <w:jc w:val="both"/>
              <w:rPr>
                <w:sz w:val="24"/>
                <w:szCs w:val="24"/>
              </w:rPr>
            </w:pPr>
            <w:r w:rsidDel="00000000" w:rsidR="00000000" w:rsidRPr="00000000">
              <w:rPr>
                <w:sz w:val="24"/>
                <w:szCs w:val="24"/>
                <w:rtl w:val="0"/>
              </w:rPr>
              <w:t xml:space="preserve">El técnico deberá preparar un registro de las personas capacitadas para registrar la capacitación brindada. Dicho registro deberá ser firmado por las personas capacitadas. La capacitación para usuarios deberá ser presencial e incluirá al menos: 1) Modalidad de funcionamiento normal, 2) limpieza y mantenimiento diario y periodico, 3) malfuncionamientos, 4) principales riesgos en el uso del equipamiento.</w:t>
            </w:r>
          </w:p>
          <w:p w:rsidR="00000000" w:rsidDel="00000000" w:rsidP="00000000" w:rsidRDefault="00000000" w:rsidRPr="00000000" w14:paraId="00001253">
            <w:pPr>
              <w:spacing w:line="276" w:lineRule="auto"/>
              <w:jc w:val="both"/>
              <w:rPr>
                <w:sz w:val="24"/>
                <w:szCs w:val="24"/>
              </w:rPr>
            </w:pPr>
            <w:r w:rsidDel="00000000" w:rsidR="00000000" w:rsidRPr="00000000">
              <w:rPr>
                <w:sz w:val="24"/>
                <w:szCs w:val="24"/>
                <w:rtl w:val="0"/>
              </w:rPr>
              <w:t xml:space="preserve">El proveedor deberá evaluar el personal capacitado y reflejar una aprobación en su Certificado. (Certificación de aprobación) </w:t>
            </w:r>
          </w:p>
          <w:p w:rsidR="00000000" w:rsidDel="00000000" w:rsidP="00000000" w:rsidRDefault="00000000" w:rsidRPr="00000000" w14:paraId="00001254">
            <w:pPr>
              <w:spacing w:line="276" w:lineRule="auto"/>
              <w:jc w:val="both"/>
              <w:rPr>
                <w:sz w:val="24"/>
                <w:szCs w:val="24"/>
              </w:rPr>
            </w:pPr>
            <w:r w:rsidDel="00000000" w:rsidR="00000000" w:rsidRPr="00000000">
              <w:rPr>
                <w:sz w:val="24"/>
                <w:szCs w:val="24"/>
                <w:rtl w:val="0"/>
              </w:rPr>
              <w:t xml:space="preserve">La capacitación deberá ser presencial, a coordinar con la unidad beneficiaria.</w:t>
            </w:r>
          </w:p>
        </w:tc>
      </w:tr>
      <w:tr>
        <w:trPr>
          <w:cantSplit w:val="0"/>
          <w:trHeight w:val="58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55">
            <w:pPr>
              <w:spacing w:line="276" w:lineRule="auto"/>
              <w:jc w:val="both"/>
              <w:rPr>
                <w:sz w:val="24"/>
                <w:szCs w:val="24"/>
              </w:rPr>
            </w:pPr>
            <w:r w:rsidDel="00000000" w:rsidR="00000000" w:rsidRPr="00000000">
              <w:rPr>
                <w:sz w:val="24"/>
                <w:szCs w:val="24"/>
                <w:rtl w:val="0"/>
              </w:rPr>
              <w:t xml:space="preserve">Instalación y puesta en marcha: el equipo debe ser ensamblado, instalado y testeado funcionalmente en el destino indicado en las bases y condiciones: Hospital Rodríguez Zambrano, Manta, Ecuador. Se deberá entregar un certificado de instalación a la unidad beneficiaria.</w:t>
            </w:r>
          </w:p>
        </w:tc>
      </w:tr>
      <w:tr>
        <w:trPr>
          <w:cantSplit w:val="0"/>
          <w:trHeight w:val="115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56">
            <w:pPr>
              <w:spacing w:line="276" w:lineRule="auto"/>
              <w:jc w:val="both"/>
              <w:rPr>
                <w:sz w:val="24"/>
                <w:szCs w:val="24"/>
              </w:rPr>
            </w:pPr>
            <w:r w:rsidDel="00000000" w:rsidR="00000000" w:rsidRPr="00000000">
              <w:rPr>
                <w:sz w:val="24"/>
                <w:szCs w:val="24"/>
                <w:rtl w:val="0"/>
              </w:rPr>
              <w:t xml:space="preserve">Garantía de 24 meses que se hace efectiva luego de la instalación y recepción conforme. Cualquier daño en el equipo o accesorios ocurrido durante el transporte hasta la instalación estará cubierto por un seguro a cargo del proveedor. El oferente acepta explícitamente la condición que la prueba que el defecto lamentado por la unidad beneficiaria no sea de fabricación estará a cargo del contratista. Todos los insumos y descartables entregados deben tener fecha de caducidad mínima de 1 año a partir de la entrega.</w:t>
            </w:r>
          </w:p>
        </w:tc>
      </w:tr>
      <w:tr>
        <w:trPr>
          <w:cantSplit w:val="0"/>
          <w:trHeight w:val="22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tcPr>
          <w:p w:rsidR="00000000" w:rsidDel="00000000" w:rsidP="00000000" w:rsidRDefault="00000000" w:rsidRPr="00000000" w14:paraId="00001257">
            <w:pPr>
              <w:spacing w:line="276" w:lineRule="auto"/>
              <w:jc w:val="both"/>
              <w:rPr>
                <w:sz w:val="24"/>
                <w:szCs w:val="24"/>
              </w:rPr>
            </w:pPr>
            <w:r w:rsidDel="00000000" w:rsidR="00000000" w:rsidRPr="00000000">
              <w:rPr>
                <w:sz w:val="24"/>
                <w:szCs w:val="24"/>
                <w:rtl w:val="0"/>
              </w:rPr>
              <w:t xml:space="preserve">Garantía extendida por el contratista. Garantía extendida en alcance por el mismo tiempo de la garantía del fabricante por el contratista. Esta debe cubrir mantenimiento preventivo y correctivo en el lugar de destino. El mantenimiento preventivo incluye al menos 2 (dos) visitas anuales y el cambio de los repuestos, tanto insumos necesarios como los previstos en el manual de los equipos. El mantenimiento correctivo incluye mano de obra y repuestos sin limitaciones de llamada con la única exclusión de daños por mal uso. El servicio técnico de mantenimiento preventivo y correctivo debe ser realizado por una empresa radicada en Ecuador. Todos los mantenimientos preventivos y correctivos a realizarse durante el período de garantía deberán ser realizados en la unidad beneficiaria de Cuenca, provincia de Azuay. En caso de que, debido a la naturaleza del mantenimiento, éste deba ser llevado a cabo en las instalaciones del representante de servicio técnico local, todos los gastos estarán a cargo del oferente.</w:t>
            </w:r>
          </w:p>
          <w:p w:rsidR="00000000" w:rsidDel="00000000" w:rsidP="00000000" w:rsidRDefault="00000000" w:rsidRPr="00000000" w14:paraId="00001258">
            <w:pPr>
              <w:spacing w:line="276" w:lineRule="auto"/>
              <w:jc w:val="both"/>
              <w:rPr>
                <w:sz w:val="24"/>
                <w:szCs w:val="24"/>
              </w:rPr>
            </w:pPr>
            <w:r w:rsidDel="00000000" w:rsidR="00000000" w:rsidRPr="00000000">
              <w:rPr>
                <w:sz w:val="24"/>
                <w:szCs w:val="24"/>
                <w:rtl w:val="0"/>
              </w:rPr>
              <w:t xml:space="preserve">Los mantenimientos preventivos y correctivos deberán ser coordinados por quien el beneficiario designe.</w:t>
            </w:r>
          </w:p>
          <w:p w:rsidR="00000000" w:rsidDel="00000000" w:rsidP="00000000" w:rsidRDefault="00000000" w:rsidRPr="00000000" w14:paraId="00001259">
            <w:pPr>
              <w:spacing w:line="276" w:lineRule="auto"/>
              <w:jc w:val="both"/>
              <w:rPr>
                <w:sz w:val="24"/>
                <w:szCs w:val="24"/>
              </w:rPr>
            </w:pPr>
            <w:r w:rsidDel="00000000" w:rsidR="00000000" w:rsidRPr="00000000">
              <w:rPr>
                <w:sz w:val="24"/>
                <w:szCs w:val="24"/>
                <w:rtl w:val="0"/>
              </w:rPr>
              <w:t xml:space="preserve">Considerando que los equipos se encuentran a bordo de ambulancias y que se requiere mantener el servicio activo las 24 horas </w:t>
            </w:r>
            <w:r w:rsidDel="00000000" w:rsidR="00000000" w:rsidRPr="00000000">
              <w:rPr>
                <w:b w:val="1"/>
                <w:sz w:val="24"/>
                <w:szCs w:val="24"/>
                <w:rtl w:val="0"/>
              </w:rPr>
              <w:t xml:space="preserve">es necesario que la empresa que brinda mantenimiento tenga al menos 1 equipo adicional de reemplazo idéntico en funciones y características a los ofertados para permitir la sustitución rápida de los equipos para mantenimiento preventivo y correctivo sin afectar la disponibilidad de las ambulancias</w:t>
            </w:r>
            <w:r w:rsidDel="00000000" w:rsidR="00000000" w:rsidRPr="00000000">
              <w:rPr>
                <w:sz w:val="24"/>
                <w:szCs w:val="24"/>
                <w:rtl w:val="0"/>
              </w:rPr>
              <w:t xml:space="preserve">. En la planificación del mantenimiento preventivo se deberá tener en cuenta que las ambulancias podrían estar ocupadas por las llamadas de emergencias.</w:t>
            </w:r>
          </w:p>
        </w:tc>
      </w:tr>
    </w:tbl>
    <w:p w:rsidR="00000000" w:rsidDel="00000000" w:rsidP="00000000" w:rsidRDefault="00000000" w:rsidRPr="00000000" w14:paraId="0000125A">
      <w:pPr>
        <w:spacing w:line="276" w:lineRule="auto"/>
        <w:rPr/>
      </w:pPr>
      <w:r w:rsidDel="00000000" w:rsidR="00000000" w:rsidRPr="00000000">
        <w:rPr>
          <w:rtl w:val="0"/>
        </w:rPr>
      </w:r>
    </w:p>
    <w:p w:rsidR="00000000" w:rsidDel="00000000" w:rsidP="00000000" w:rsidRDefault="00000000" w:rsidRPr="00000000" w14:paraId="0000125B">
      <w:pPr>
        <w:spacing w:after="200"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Asignación de servicio postventa para cada lote</w:t>
      </w:r>
    </w:p>
    <w:tbl>
      <w:tblPr>
        <w:tblStyle w:val="Table40"/>
        <w:tblW w:w="84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0"/>
        <w:gridCol w:w="6465"/>
        <w:gridCol w:w="1335"/>
        <w:tblGridChange w:id="0">
          <w:tblGrid>
            <w:gridCol w:w="690"/>
            <w:gridCol w:w="6465"/>
            <w:gridCol w:w="1335"/>
          </w:tblGrid>
        </w:tblGridChange>
      </w:tblGrid>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5C">
            <w:pPr>
              <w:spacing w:line="276" w:lineRule="auto"/>
              <w:jc w:val="center"/>
              <w:rPr>
                <w:sz w:val="24"/>
                <w:szCs w:val="24"/>
              </w:rPr>
            </w:pPr>
            <w:r w:rsidDel="00000000" w:rsidR="00000000" w:rsidRPr="00000000">
              <w:rPr>
                <w:b w:val="1"/>
                <w:sz w:val="24"/>
                <w:szCs w:val="24"/>
                <w:rtl w:val="0"/>
              </w:rPr>
              <w:t xml:space="preserve">Ítem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5D">
            <w:pPr>
              <w:spacing w:line="276" w:lineRule="auto"/>
              <w:jc w:val="center"/>
              <w:rPr>
                <w:sz w:val="24"/>
                <w:szCs w:val="24"/>
              </w:rPr>
            </w:pPr>
            <w:r w:rsidDel="00000000" w:rsidR="00000000" w:rsidRPr="00000000">
              <w:rPr>
                <w:b w:val="1"/>
                <w:sz w:val="24"/>
                <w:szCs w:val="24"/>
                <w:rtl w:val="0"/>
              </w:rPr>
              <w:t xml:space="preserve">Descripción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5E">
            <w:pPr>
              <w:spacing w:line="276" w:lineRule="auto"/>
              <w:jc w:val="center"/>
              <w:rPr>
                <w:sz w:val="24"/>
                <w:szCs w:val="24"/>
              </w:rPr>
            </w:pPr>
            <w:r w:rsidDel="00000000" w:rsidR="00000000" w:rsidRPr="00000000">
              <w:rPr>
                <w:b w:val="1"/>
                <w:sz w:val="24"/>
                <w:szCs w:val="24"/>
                <w:rtl w:val="0"/>
              </w:rPr>
              <w:t xml:space="preserve">Postventa</w:t>
            </w:r>
            <w:r w:rsidDel="00000000" w:rsidR="00000000" w:rsidRPr="00000000">
              <w:rPr>
                <w:rtl w:val="0"/>
              </w:rPr>
            </w:r>
          </w:p>
        </w:tc>
      </w:tr>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5F">
            <w:pPr>
              <w:spacing w:line="276" w:lineRule="auto"/>
              <w:jc w:val="center"/>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0">
            <w:pPr>
              <w:spacing w:line="276" w:lineRule="auto"/>
              <w:rPr>
                <w:sz w:val="24"/>
                <w:szCs w:val="24"/>
              </w:rPr>
            </w:pPr>
            <w:r w:rsidDel="00000000" w:rsidR="00000000" w:rsidRPr="00000000">
              <w:rPr>
                <w:sz w:val="24"/>
                <w:szCs w:val="24"/>
                <w:rtl w:val="0"/>
              </w:rPr>
              <w:t xml:space="preserve">ASPIRADOR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61">
            <w:pPr>
              <w:spacing w:line="276" w:lineRule="auto"/>
              <w:jc w:val="center"/>
              <w:rPr>
                <w:sz w:val="24"/>
                <w:szCs w:val="24"/>
              </w:rPr>
            </w:pPr>
            <w:r w:rsidDel="00000000" w:rsidR="00000000" w:rsidRPr="00000000">
              <w:rPr>
                <w:sz w:val="24"/>
                <w:szCs w:val="24"/>
                <w:rtl w:val="0"/>
              </w:rPr>
              <w:t xml:space="preserve">Tipo 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2">
            <w:pPr>
              <w:spacing w:line="276" w:lineRule="auto"/>
              <w:jc w:val="center"/>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63">
            <w:pPr>
              <w:spacing w:line="276" w:lineRule="auto"/>
              <w:rPr>
                <w:sz w:val="24"/>
                <w:szCs w:val="24"/>
              </w:rPr>
            </w:pPr>
            <w:r w:rsidDel="00000000" w:rsidR="00000000" w:rsidRPr="00000000">
              <w:rPr>
                <w:sz w:val="24"/>
                <w:szCs w:val="24"/>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64">
            <w:pPr>
              <w:spacing w:line="276" w:lineRule="auto"/>
              <w:jc w:val="center"/>
              <w:rPr>
                <w:sz w:val="24"/>
                <w:szCs w:val="24"/>
              </w:rPr>
            </w:pPr>
            <w:r w:rsidDel="00000000" w:rsidR="00000000" w:rsidRPr="00000000">
              <w:rPr>
                <w:sz w:val="24"/>
                <w:szCs w:val="24"/>
                <w:rtl w:val="0"/>
              </w:rPr>
              <w:t xml:space="preserve">Tipo III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5">
            <w:pPr>
              <w:spacing w:line="276" w:lineRule="auto"/>
              <w:jc w:val="center"/>
              <w:rPr>
                <w:sz w:val="24"/>
                <w:szCs w:val="24"/>
              </w:rPr>
            </w:pPr>
            <w:r w:rsidDel="00000000" w:rsidR="00000000" w:rsidRPr="00000000">
              <w:rPr>
                <w:sz w:val="24"/>
                <w:szCs w:val="24"/>
                <w:rtl w:val="0"/>
              </w:rPr>
              <w:t xml:space="preserve">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66">
            <w:pPr>
              <w:spacing w:line="276" w:lineRule="auto"/>
              <w:rPr>
                <w:sz w:val="24"/>
                <w:szCs w:val="24"/>
              </w:rPr>
            </w:pPr>
            <w:r w:rsidDel="00000000" w:rsidR="00000000" w:rsidRPr="00000000">
              <w:rPr>
                <w:sz w:val="24"/>
                <w:szCs w:val="24"/>
                <w:rtl w:val="0"/>
              </w:rPr>
              <w:t xml:space="preserve">NEBULIZADOR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67">
            <w:pPr>
              <w:spacing w:line="276" w:lineRule="auto"/>
              <w:jc w:val="center"/>
              <w:rPr>
                <w:sz w:val="24"/>
                <w:szCs w:val="24"/>
              </w:rPr>
            </w:pPr>
            <w:r w:rsidDel="00000000" w:rsidR="00000000" w:rsidRPr="00000000">
              <w:rPr>
                <w:sz w:val="24"/>
                <w:szCs w:val="24"/>
                <w:rtl w:val="0"/>
              </w:rPr>
              <w:t xml:space="preserve">Tipo 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8">
            <w:pPr>
              <w:spacing w:line="276" w:lineRule="auto"/>
              <w:jc w:val="center"/>
              <w:rPr>
                <w:sz w:val="24"/>
                <w:szCs w:val="24"/>
              </w:rPr>
            </w:pPr>
            <w:r w:rsidDel="00000000" w:rsidR="00000000" w:rsidRPr="00000000">
              <w:rPr>
                <w:sz w:val="24"/>
                <w:szCs w:val="24"/>
                <w:rtl w:val="0"/>
              </w:rPr>
              <w:t xml:space="preserve">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69">
            <w:pPr>
              <w:spacing w:line="276" w:lineRule="auto"/>
              <w:rPr>
                <w:sz w:val="24"/>
                <w:szCs w:val="24"/>
              </w:rPr>
            </w:pPr>
            <w:r w:rsidDel="00000000" w:rsidR="00000000" w:rsidRPr="00000000">
              <w:rPr>
                <w:sz w:val="24"/>
                <w:szCs w:val="24"/>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6A">
            <w:pPr>
              <w:spacing w:line="276" w:lineRule="auto"/>
              <w:jc w:val="center"/>
              <w:rPr>
                <w:sz w:val="24"/>
                <w:szCs w:val="24"/>
              </w:rPr>
            </w:pPr>
            <w:r w:rsidDel="00000000" w:rsidR="00000000" w:rsidRPr="00000000">
              <w:rPr>
                <w:sz w:val="24"/>
                <w:szCs w:val="24"/>
                <w:rtl w:val="0"/>
              </w:rPr>
              <w:t xml:space="preserve">Tipo III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B">
            <w:pPr>
              <w:spacing w:line="276" w:lineRule="auto"/>
              <w:jc w:val="center"/>
              <w:rPr>
                <w:sz w:val="24"/>
                <w:szCs w:val="24"/>
              </w:rPr>
            </w:pPr>
            <w:r w:rsidDel="00000000" w:rsidR="00000000" w:rsidRPr="00000000">
              <w:rPr>
                <w:sz w:val="24"/>
                <w:szCs w:val="24"/>
                <w:rtl w:val="0"/>
              </w:rPr>
              <w:t xml:space="preserve">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6C">
            <w:pPr>
              <w:spacing w:line="276" w:lineRule="auto"/>
              <w:rPr>
                <w:sz w:val="24"/>
                <w:szCs w:val="24"/>
              </w:rPr>
            </w:pPr>
            <w:r w:rsidDel="00000000" w:rsidR="00000000" w:rsidRPr="00000000">
              <w:rPr>
                <w:sz w:val="24"/>
                <w:szCs w:val="24"/>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6D">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6E">
            <w:pPr>
              <w:spacing w:line="276" w:lineRule="auto"/>
              <w:jc w:val="center"/>
              <w:rPr>
                <w:sz w:val="24"/>
                <w:szCs w:val="24"/>
              </w:rPr>
            </w:pPr>
            <w:r w:rsidDel="00000000" w:rsidR="00000000" w:rsidRPr="00000000">
              <w:rPr>
                <w:sz w:val="24"/>
                <w:szCs w:val="24"/>
                <w:rtl w:val="0"/>
              </w:rPr>
              <w:t xml:space="preserve">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6F">
            <w:pPr>
              <w:spacing w:line="276" w:lineRule="auto"/>
              <w:rPr>
                <w:sz w:val="24"/>
                <w:szCs w:val="24"/>
              </w:rPr>
            </w:pPr>
            <w:r w:rsidDel="00000000" w:rsidR="00000000" w:rsidRPr="00000000">
              <w:rPr>
                <w:sz w:val="24"/>
                <w:szCs w:val="24"/>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0">
            <w:pPr>
              <w:spacing w:line="276" w:lineRule="auto"/>
              <w:jc w:val="center"/>
              <w:rPr>
                <w:sz w:val="24"/>
                <w:szCs w:val="24"/>
              </w:rPr>
            </w:pPr>
            <w:r w:rsidDel="00000000" w:rsidR="00000000" w:rsidRPr="00000000">
              <w:rPr>
                <w:sz w:val="24"/>
                <w:szCs w:val="24"/>
                <w:rtl w:val="0"/>
              </w:rPr>
              <w:t xml:space="preserve">Tipo 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1">
            <w:pPr>
              <w:spacing w:line="276" w:lineRule="auto"/>
              <w:jc w:val="center"/>
              <w:rPr>
                <w:sz w:val="24"/>
                <w:szCs w:val="24"/>
              </w:rPr>
            </w:pPr>
            <w:r w:rsidDel="00000000" w:rsidR="00000000" w:rsidRPr="00000000">
              <w:rPr>
                <w:sz w:val="24"/>
                <w:szCs w:val="24"/>
                <w:rtl w:val="0"/>
              </w:rPr>
              <w:t xml:space="preserve">7</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72">
            <w:pPr>
              <w:spacing w:line="276" w:lineRule="auto"/>
              <w:rPr>
                <w:sz w:val="24"/>
                <w:szCs w:val="24"/>
              </w:rPr>
            </w:pPr>
            <w:r w:rsidDel="00000000" w:rsidR="00000000" w:rsidRPr="00000000">
              <w:rPr>
                <w:sz w:val="24"/>
                <w:szCs w:val="24"/>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3">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4">
            <w:pPr>
              <w:spacing w:line="276" w:lineRule="auto"/>
              <w:jc w:val="center"/>
              <w:rPr>
                <w:sz w:val="24"/>
                <w:szCs w:val="24"/>
              </w:rPr>
            </w:pPr>
            <w:r w:rsidDel="00000000" w:rsidR="00000000" w:rsidRPr="00000000">
              <w:rPr>
                <w:sz w:val="24"/>
                <w:szCs w:val="24"/>
                <w:rtl w:val="0"/>
              </w:rPr>
              <w:t xml:space="preserve">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75">
            <w:pPr>
              <w:spacing w:line="276" w:lineRule="auto"/>
              <w:rPr>
                <w:sz w:val="24"/>
                <w:szCs w:val="24"/>
              </w:rPr>
            </w:pPr>
            <w:r w:rsidDel="00000000" w:rsidR="00000000" w:rsidRPr="00000000">
              <w:rPr>
                <w:sz w:val="24"/>
                <w:szCs w:val="24"/>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6">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7">
            <w:pPr>
              <w:spacing w:line="276" w:lineRule="auto"/>
              <w:jc w:val="center"/>
              <w:rPr>
                <w:sz w:val="24"/>
                <w:szCs w:val="24"/>
              </w:rPr>
            </w:pPr>
            <w:r w:rsidDel="00000000" w:rsidR="00000000" w:rsidRPr="00000000">
              <w:rPr>
                <w:sz w:val="24"/>
                <w:szCs w:val="24"/>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8">
            <w:pPr>
              <w:spacing w:line="276" w:lineRule="auto"/>
              <w:rPr>
                <w:sz w:val="24"/>
                <w:szCs w:val="24"/>
              </w:rPr>
            </w:pPr>
            <w:r w:rsidDel="00000000" w:rsidR="00000000" w:rsidRPr="00000000">
              <w:rPr>
                <w:sz w:val="24"/>
                <w:szCs w:val="24"/>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9">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A">
            <w:pPr>
              <w:spacing w:line="276" w:lineRule="auto"/>
              <w:jc w:val="center"/>
              <w:rPr>
                <w:sz w:val="24"/>
                <w:szCs w:val="24"/>
              </w:rPr>
            </w:pPr>
            <w:r w:rsidDel="00000000" w:rsidR="00000000" w:rsidRPr="00000000">
              <w:rPr>
                <w:sz w:val="24"/>
                <w:szCs w:val="24"/>
                <w:rtl w:val="0"/>
              </w:rPr>
              <w:t xml:space="preserve">11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7B">
            <w:pPr>
              <w:spacing w:line="276" w:lineRule="auto"/>
              <w:rPr>
                <w:sz w:val="24"/>
                <w:szCs w:val="24"/>
              </w:rPr>
            </w:pPr>
            <w:r w:rsidDel="00000000" w:rsidR="00000000" w:rsidRPr="00000000">
              <w:rPr>
                <w:sz w:val="24"/>
                <w:szCs w:val="24"/>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C">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7D">
            <w:pPr>
              <w:spacing w:line="276" w:lineRule="auto"/>
              <w:jc w:val="center"/>
              <w:rPr>
                <w:sz w:val="24"/>
                <w:szCs w:val="24"/>
              </w:rPr>
            </w:pPr>
            <w:r w:rsidDel="00000000" w:rsidR="00000000" w:rsidRPr="00000000">
              <w:rPr>
                <w:sz w:val="24"/>
                <w:szCs w:val="24"/>
                <w:rtl w:val="0"/>
              </w:rPr>
              <w:t xml:space="preserve">12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7E">
            <w:pPr>
              <w:spacing w:line="276" w:lineRule="auto"/>
              <w:rPr>
                <w:sz w:val="24"/>
                <w:szCs w:val="24"/>
              </w:rPr>
            </w:pPr>
            <w:r w:rsidDel="00000000" w:rsidR="00000000" w:rsidRPr="00000000">
              <w:rPr>
                <w:sz w:val="24"/>
                <w:szCs w:val="24"/>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7F">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0">
            <w:pPr>
              <w:spacing w:line="276" w:lineRule="auto"/>
              <w:jc w:val="center"/>
              <w:rPr>
                <w:sz w:val="24"/>
                <w:szCs w:val="24"/>
              </w:rPr>
            </w:pPr>
            <w:r w:rsidDel="00000000" w:rsidR="00000000" w:rsidRPr="00000000">
              <w:rPr>
                <w:sz w:val="24"/>
                <w:szCs w:val="24"/>
                <w:rtl w:val="0"/>
              </w:rPr>
              <w:t xml:space="preserve">13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81">
            <w:pPr>
              <w:spacing w:line="276" w:lineRule="auto"/>
              <w:rPr>
                <w:sz w:val="24"/>
                <w:szCs w:val="24"/>
              </w:rPr>
            </w:pPr>
            <w:r w:rsidDel="00000000" w:rsidR="00000000" w:rsidRPr="00000000">
              <w:rPr>
                <w:sz w:val="24"/>
                <w:szCs w:val="24"/>
                <w:rtl w:val="0"/>
              </w:rPr>
              <w:t xml:space="preserve">FONENDOSCOPIO NEONATAL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82">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3">
            <w:pPr>
              <w:spacing w:line="276" w:lineRule="auto"/>
              <w:jc w:val="center"/>
              <w:rPr>
                <w:sz w:val="24"/>
                <w:szCs w:val="24"/>
              </w:rPr>
            </w:pPr>
            <w:r w:rsidDel="00000000" w:rsidR="00000000" w:rsidRPr="00000000">
              <w:rPr>
                <w:sz w:val="24"/>
                <w:szCs w:val="24"/>
                <w:rtl w:val="0"/>
              </w:rPr>
              <w:t xml:space="preserve">14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84">
            <w:pPr>
              <w:spacing w:line="276" w:lineRule="auto"/>
              <w:rPr>
                <w:sz w:val="24"/>
                <w:szCs w:val="24"/>
              </w:rPr>
            </w:pPr>
            <w:r w:rsidDel="00000000" w:rsidR="00000000" w:rsidRPr="00000000">
              <w:rPr>
                <w:sz w:val="24"/>
                <w:szCs w:val="24"/>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85">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6">
            <w:pPr>
              <w:spacing w:line="276" w:lineRule="auto"/>
              <w:jc w:val="center"/>
              <w:rPr>
                <w:sz w:val="24"/>
                <w:szCs w:val="24"/>
              </w:rPr>
            </w:pPr>
            <w:r w:rsidDel="00000000" w:rsidR="00000000" w:rsidRPr="00000000">
              <w:rPr>
                <w:sz w:val="24"/>
                <w:szCs w:val="24"/>
                <w:rtl w:val="0"/>
              </w:rPr>
              <w:t xml:space="preserve">15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87">
            <w:pPr>
              <w:spacing w:line="276" w:lineRule="auto"/>
              <w:rPr>
                <w:sz w:val="24"/>
                <w:szCs w:val="24"/>
              </w:rPr>
            </w:pPr>
            <w:r w:rsidDel="00000000" w:rsidR="00000000" w:rsidRPr="00000000">
              <w:rPr>
                <w:sz w:val="24"/>
                <w:szCs w:val="24"/>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88">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9">
            <w:pPr>
              <w:spacing w:line="276" w:lineRule="auto"/>
              <w:jc w:val="center"/>
              <w:rPr>
                <w:sz w:val="24"/>
                <w:szCs w:val="24"/>
              </w:rPr>
            </w:pPr>
            <w:r w:rsidDel="00000000" w:rsidR="00000000" w:rsidRPr="00000000">
              <w:rPr>
                <w:sz w:val="24"/>
                <w:szCs w:val="24"/>
                <w:rtl w:val="0"/>
              </w:rPr>
              <w:t xml:space="preserve">16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8A">
            <w:pPr>
              <w:spacing w:line="276" w:lineRule="auto"/>
              <w:rPr>
                <w:sz w:val="24"/>
                <w:szCs w:val="24"/>
              </w:rPr>
            </w:pPr>
            <w:r w:rsidDel="00000000" w:rsidR="00000000" w:rsidRPr="00000000">
              <w:rPr>
                <w:sz w:val="24"/>
                <w:szCs w:val="24"/>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8B">
            <w:pPr>
              <w:spacing w:line="276" w:lineRule="auto"/>
              <w:jc w:val="center"/>
              <w:rPr>
                <w:sz w:val="24"/>
                <w:szCs w:val="24"/>
              </w:rPr>
            </w:pPr>
            <w:r w:rsidDel="00000000" w:rsidR="00000000" w:rsidRPr="00000000">
              <w:rPr>
                <w:sz w:val="24"/>
                <w:szCs w:val="24"/>
                <w:rtl w:val="0"/>
              </w:rPr>
              <w:t xml:space="preserve">Tipo I</w:t>
            </w:r>
          </w:p>
        </w:tc>
      </w:tr>
      <w:tr>
        <w:trPr>
          <w:cantSplit w:val="0"/>
          <w:trHeight w:val="33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C">
            <w:pPr>
              <w:spacing w:line="276" w:lineRule="auto"/>
              <w:jc w:val="center"/>
              <w:rPr>
                <w:sz w:val="24"/>
                <w:szCs w:val="24"/>
              </w:rPr>
            </w:pPr>
            <w:r w:rsidDel="00000000" w:rsidR="00000000" w:rsidRPr="00000000">
              <w:rPr>
                <w:sz w:val="24"/>
                <w:szCs w:val="24"/>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D">
            <w:pPr>
              <w:spacing w:line="276" w:lineRule="auto"/>
              <w:rPr>
                <w:sz w:val="24"/>
                <w:szCs w:val="24"/>
              </w:rPr>
            </w:pPr>
            <w:r w:rsidDel="00000000" w:rsidR="00000000" w:rsidRPr="00000000">
              <w:rPr>
                <w:sz w:val="24"/>
                <w:szCs w:val="24"/>
                <w:rtl w:val="0"/>
              </w:rPr>
              <w:t xml:space="preserve">TANQUE DE OXÍGENO, Tipo E 685 Lt.</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8E">
            <w:pPr>
              <w:spacing w:line="276" w:lineRule="auto"/>
              <w:jc w:val="center"/>
              <w:rPr>
                <w:sz w:val="24"/>
                <w:szCs w:val="24"/>
              </w:rPr>
            </w:pPr>
            <w:r w:rsidDel="00000000" w:rsidR="00000000" w:rsidRPr="00000000">
              <w:rPr>
                <w:sz w:val="24"/>
                <w:szCs w:val="24"/>
                <w:rtl w:val="0"/>
              </w:rPr>
              <w:t xml:space="preserve">Tipo I</w:t>
            </w:r>
          </w:p>
        </w:tc>
      </w:tr>
      <w:tr>
        <w:trPr>
          <w:cantSplit w:val="0"/>
          <w:trHeight w:val="345"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8F">
            <w:pPr>
              <w:spacing w:line="276" w:lineRule="auto"/>
              <w:jc w:val="center"/>
              <w:rPr>
                <w:sz w:val="24"/>
                <w:szCs w:val="24"/>
              </w:rPr>
            </w:pPr>
            <w:r w:rsidDel="00000000" w:rsidR="00000000" w:rsidRPr="00000000">
              <w:rPr>
                <w:sz w:val="24"/>
                <w:szCs w:val="24"/>
                <w:rtl w:val="0"/>
              </w:rPr>
              <w:t xml:space="preserve">18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90">
            <w:pPr>
              <w:spacing w:line="276" w:lineRule="auto"/>
              <w:rPr>
                <w:sz w:val="24"/>
                <w:szCs w:val="24"/>
              </w:rPr>
            </w:pPr>
            <w:r w:rsidDel="00000000" w:rsidR="00000000" w:rsidRPr="00000000">
              <w:rPr>
                <w:sz w:val="24"/>
                <w:szCs w:val="24"/>
                <w:rtl w:val="0"/>
              </w:rPr>
              <w:t xml:space="preserve">TABLA ESPINAL,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91">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2">
            <w:pPr>
              <w:spacing w:line="276" w:lineRule="auto"/>
              <w:jc w:val="center"/>
              <w:rPr>
                <w:sz w:val="24"/>
                <w:szCs w:val="24"/>
              </w:rPr>
            </w:pPr>
            <w:r w:rsidDel="00000000" w:rsidR="00000000" w:rsidRPr="00000000">
              <w:rPr>
                <w:sz w:val="24"/>
                <w:szCs w:val="24"/>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3">
            <w:pPr>
              <w:spacing w:line="276" w:lineRule="auto"/>
              <w:rPr>
                <w:sz w:val="24"/>
                <w:szCs w:val="24"/>
              </w:rPr>
            </w:pPr>
            <w:r w:rsidDel="00000000" w:rsidR="00000000" w:rsidRPr="00000000">
              <w:rPr>
                <w:sz w:val="24"/>
                <w:szCs w:val="24"/>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94">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5">
            <w:pPr>
              <w:spacing w:line="276" w:lineRule="auto"/>
              <w:jc w:val="center"/>
              <w:rPr>
                <w:sz w:val="24"/>
                <w:szCs w:val="24"/>
              </w:rPr>
            </w:pPr>
            <w:r w:rsidDel="00000000" w:rsidR="00000000" w:rsidRPr="00000000">
              <w:rPr>
                <w:sz w:val="24"/>
                <w:szCs w:val="24"/>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6">
            <w:pPr>
              <w:spacing w:line="276" w:lineRule="auto"/>
              <w:rPr>
                <w:sz w:val="24"/>
                <w:szCs w:val="24"/>
              </w:rPr>
            </w:pPr>
            <w:r w:rsidDel="00000000" w:rsidR="00000000" w:rsidRPr="00000000">
              <w:rPr>
                <w:sz w:val="24"/>
                <w:szCs w:val="24"/>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97">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8">
            <w:pPr>
              <w:spacing w:line="276" w:lineRule="auto"/>
              <w:jc w:val="center"/>
              <w:rPr>
                <w:sz w:val="24"/>
                <w:szCs w:val="24"/>
              </w:rPr>
            </w:pPr>
            <w:r w:rsidDel="00000000" w:rsidR="00000000" w:rsidRPr="00000000">
              <w:rPr>
                <w:sz w:val="24"/>
                <w:szCs w:val="24"/>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9">
            <w:pPr>
              <w:spacing w:line="276" w:lineRule="auto"/>
              <w:rPr>
                <w:sz w:val="24"/>
                <w:szCs w:val="24"/>
              </w:rPr>
            </w:pPr>
            <w:r w:rsidDel="00000000" w:rsidR="00000000" w:rsidRPr="00000000">
              <w:rPr>
                <w:sz w:val="24"/>
                <w:szCs w:val="24"/>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9A">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B">
            <w:pPr>
              <w:spacing w:line="276" w:lineRule="auto"/>
              <w:jc w:val="center"/>
              <w:rPr>
                <w:sz w:val="24"/>
                <w:szCs w:val="24"/>
              </w:rPr>
            </w:pPr>
            <w:r w:rsidDel="00000000" w:rsidR="00000000" w:rsidRPr="00000000">
              <w:rPr>
                <w:sz w:val="24"/>
                <w:szCs w:val="24"/>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C">
            <w:pPr>
              <w:spacing w:line="276" w:lineRule="auto"/>
              <w:rPr>
                <w:sz w:val="24"/>
                <w:szCs w:val="24"/>
              </w:rPr>
            </w:pPr>
            <w:r w:rsidDel="00000000" w:rsidR="00000000" w:rsidRPr="00000000">
              <w:rPr>
                <w:sz w:val="24"/>
                <w:szCs w:val="24"/>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9D">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E">
            <w:pPr>
              <w:spacing w:line="276" w:lineRule="auto"/>
              <w:jc w:val="center"/>
              <w:rPr>
                <w:sz w:val="24"/>
                <w:szCs w:val="24"/>
              </w:rPr>
            </w:pPr>
            <w:r w:rsidDel="00000000" w:rsidR="00000000" w:rsidRPr="00000000">
              <w:rPr>
                <w:sz w:val="24"/>
                <w:szCs w:val="24"/>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9F">
            <w:pPr>
              <w:spacing w:line="276" w:lineRule="auto"/>
              <w:rPr>
                <w:sz w:val="24"/>
                <w:szCs w:val="24"/>
              </w:rPr>
            </w:pPr>
            <w:r w:rsidDel="00000000" w:rsidR="00000000" w:rsidRPr="00000000">
              <w:rPr>
                <w:sz w:val="24"/>
                <w:szCs w:val="24"/>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0">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1">
            <w:pPr>
              <w:spacing w:line="276" w:lineRule="auto"/>
              <w:jc w:val="center"/>
              <w:rPr>
                <w:sz w:val="24"/>
                <w:szCs w:val="24"/>
              </w:rPr>
            </w:pPr>
            <w:r w:rsidDel="00000000" w:rsidR="00000000" w:rsidRPr="00000000">
              <w:rPr>
                <w:sz w:val="24"/>
                <w:szCs w:val="24"/>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2">
            <w:pPr>
              <w:spacing w:line="276" w:lineRule="auto"/>
              <w:rPr>
                <w:sz w:val="24"/>
                <w:szCs w:val="24"/>
              </w:rPr>
            </w:pPr>
            <w:r w:rsidDel="00000000" w:rsidR="00000000" w:rsidRPr="00000000">
              <w:rPr>
                <w:sz w:val="24"/>
                <w:szCs w:val="24"/>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3">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4">
            <w:pPr>
              <w:spacing w:line="276" w:lineRule="auto"/>
              <w:jc w:val="center"/>
              <w:rPr>
                <w:sz w:val="24"/>
                <w:szCs w:val="24"/>
              </w:rPr>
            </w:pPr>
            <w:r w:rsidDel="00000000" w:rsidR="00000000" w:rsidRPr="00000000">
              <w:rPr>
                <w:sz w:val="24"/>
                <w:szCs w:val="24"/>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5">
            <w:pPr>
              <w:spacing w:line="276" w:lineRule="auto"/>
              <w:rPr>
                <w:sz w:val="24"/>
                <w:szCs w:val="24"/>
              </w:rPr>
            </w:pPr>
            <w:r w:rsidDel="00000000" w:rsidR="00000000" w:rsidRPr="00000000">
              <w:rPr>
                <w:sz w:val="24"/>
                <w:szCs w:val="24"/>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6">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7">
            <w:pPr>
              <w:spacing w:line="276" w:lineRule="auto"/>
              <w:jc w:val="center"/>
              <w:rPr>
                <w:sz w:val="24"/>
                <w:szCs w:val="24"/>
              </w:rPr>
            </w:pPr>
            <w:r w:rsidDel="00000000" w:rsidR="00000000" w:rsidRPr="00000000">
              <w:rPr>
                <w:sz w:val="24"/>
                <w:szCs w:val="24"/>
                <w:rtl w:val="0"/>
              </w:rPr>
              <w:t xml:space="preserve">26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A8">
            <w:pPr>
              <w:spacing w:line="276" w:lineRule="auto"/>
              <w:rPr>
                <w:sz w:val="24"/>
                <w:szCs w:val="24"/>
              </w:rPr>
            </w:pPr>
            <w:r w:rsidDel="00000000" w:rsidR="00000000" w:rsidRPr="00000000">
              <w:rPr>
                <w:sz w:val="24"/>
                <w:szCs w:val="24"/>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9">
            <w:pPr>
              <w:spacing w:line="276" w:lineRule="auto"/>
              <w:jc w:val="center"/>
              <w:rPr>
                <w:sz w:val="24"/>
                <w:szCs w:val="24"/>
              </w:rPr>
            </w:pPr>
            <w:r w:rsidDel="00000000" w:rsidR="00000000" w:rsidRPr="00000000">
              <w:rPr>
                <w:sz w:val="24"/>
                <w:szCs w:val="24"/>
                <w:rtl w:val="0"/>
              </w:rPr>
              <w:t xml:space="preserve">Tipo II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A">
            <w:pPr>
              <w:spacing w:line="276" w:lineRule="auto"/>
              <w:jc w:val="center"/>
              <w:rPr>
                <w:sz w:val="24"/>
                <w:szCs w:val="24"/>
              </w:rPr>
            </w:pPr>
            <w:r w:rsidDel="00000000" w:rsidR="00000000" w:rsidRPr="00000000">
              <w:rPr>
                <w:sz w:val="24"/>
                <w:szCs w:val="24"/>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B">
            <w:pPr>
              <w:spacing w:line="276" w:lineRule="auto"/>
              <w:rPr>
                <w:sz w:val="24"/>
                <w:szCs w:val="24"/>
              </w:rPr>
            </w:pPr>
            <w:r w:rsidDel="00000000" w:rsidR="00000000" w:rsidRPr="00000000">
              <w:rPr>
                <w:sz w:val="24"/>
                <w:szCs w:val="24"/>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C">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D">
            <w:pPr>
              <w:spacing w:line="276" w:lineRule="auto"/>
              <w:jc w:val="center"/>
              <w:rPr>
                <w:sz w:val="24"/>
                <w:szCs w:val="24"/>
              </w:rPr>
            </w:pPr>
            <w:r w:rsidDel="00000000" w:rsidR="00000000" w:rsidRPr="00000000">
              <w:rPr>
                <w:sz w:val="24"/>
                <w:szCs w:val="24"/>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AE">
            <w:pPr>
              <w:spacing w:line="276" w:lineRule="auto"/>
              <w:rPr>
                <w:sz w:val="24"/>
                <w:szCs w:val="24"/>
              </w:rPr>
            </w:pPr>
            <w:r w:rsidDel="00000000" w:rsidR="00000000" w:rsidRPr="00000000">
              <w:rPr>
                <w:sz w:val="24"/>
                <w:szCs w:val="24"/>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AF">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0">
            <w:pPr>
              <w:spacing w:line="276" w:lineRule="auto"/>
              <w:jc w:val="center"/>
              <w:rPr>
                <w:sz w:val="24"/>
                <w:szCs w:val="24"/>
              </w:rPr>
            </w:pPr>
            <w:r w:rsidDel="00000000" w:rsidR="00000000" w:rsidRPr="00000000">
              <w:rPr>
                <w:sz w:val="24"/>
                <w:szCs w:val="24"/>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1">
            <w:pPr>
              <w:spacing w:line="276" w:lineRule="auto"/>
              <w:rPr>
                <w:sz w:val="24"/>
                <w:szCs w:val="24"/>
              </w:rPr>
            </w:pPr>
            <w:r w:rsidDel="00000000" w:rsidR="00000000" w:rsidRPr="00000000">
              <w:rPr>
                <w:sz w:val="24"/>
                <w:szCs w:val="24"/>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B2">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3">
            <w:pPr>
              <w:spacing w:line="276" w:lineRule="auto"/>
              <w:jc w:val="center"/>
              <w:rPr>
                <w:sz w:val="24"/>
                <w:szCs w:val="24"/>
              </w:rPr>
            </w:pPr>
            <w:r w:rsidDel="00000000" w:rsidR="00000000" w:rsidRPr="00000000">
              <w:rPr>
                <w:sz w:val="24"/>
                <w:szCs w:val="24"/>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4">
            <w:pPr>
              <w:spacing w:line="276" w:lineRule="auto"/>
              <w:rPr>
                <w:sz w:val="24"/>
                <w:szCs w:val="24"/>
              </w:rPr>
            </w:pPr>
            <w:r w:rsidDel="00000000" w:rsidR="00000000" w:rsidRPr="00000000">
              <w:rPr>
                <w:sz w:val="24"/>
                <w:szCs w:val="24"/>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B5">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6">
            <w:pPr>
              <w:spacing w:line="276" w:lineRule="auto"/>
              <w:jc w:val="center"/>
              <w:rPr>
                <w:sz w:val="24"/>
                <w:szCs w:val="24"/>
              </w:rPr>
            </w:pPr>
            <w:r w:rsidDel="00000000" w:rsidR="00000000" w:rsidRPr="00000000">
              <w:rPr>
                <w:sz w:val="24"/>
                <w:szCs w:val="24"/>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7">
            <w:pPr>
              <w:spacing w:line="276" w:lineRule="auto"/>
              <w:rPr>
                <w:sz w:val="24"/>
                <w:szCs w:val="24"/>
              </w:rPr>
            </w:pPr>
            <w:r w:rsidDel="00000000" w:rsidR="00000000" w:rsidRPr="00000000">
              <w:rPr>
                <w:sz w:val="24"/>
                <w:szCs w:val="24"/>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B8">
            <w:pPr>
              <w:spacing w:line="276" w:lineRule="auto"/>
              <w:jc w:val="center"/>
              <w:rPr>
                <w:sz w:val="24"/>
                <w:szCs w:val="24"/>
              </w:rPr>
            </w:pPr>
            <w:r w:rsidDel="00000000" w:rsidR="00000000" w:rsidRPr="00000000">
              <w:rPr>
                <w:sz w:val="24"/>
                <w:szCs w:val="24"/>
                <w:rtl w:val="0"/>
              </w:rPr>
              <w:t xml:space="preserve">Tipo I</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B9">
            <w:pPr>
              <w:spacing w:line="276" w:lineRule="auto"/>
              <w:jc w:val="center"/>
              <w:rPr>
                <w:sz w:val="24"/>
                <w:szCs w:val="24"/>
              </w:rPr>
            </w:pPr>
            <w:r w:rsidDel="00000000" w:rsidR="00000000" w:rsidRPr="00000000">
              <w:rPr>
                <w:sz w:val="24"/>
                <w:szCs w:val="24"/>
                <w:rtl w:val="0"/>
              </w:rPr>
              <w:t xml:space="preserve">33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BA">
            <w:pPr>
              <w:spacing w:line="276" w:lineRule="auto"/>
              <w:rPr>
                <w:sz w:val="24"/>
                <w:szCs w:val="24"/>
              </w:rPr>
            </w:pPr>
            <w:r w:rsidDel="00000000" w:rsidR="00000000" w:rsidRPr="00000000">
              <w:rPr>
                <w:sz w:val="24"/>
                <w:szCs w:val="24"/>
                <w:rtl w:val="0"/>
              </w:rPr>
              <w:t xml:space="preserve">TIRILLAS PARA GLUCÓMETRO, CON GLUCÓMETRO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BB">
            <w:pPr>
              <w:spacing w:line="276" w:lineRule="auto"/>
              <w:jc w:val="center"/>
              <w:rPr>
                <w:sz w:val="24"/>
                <w:szCs w:val="24"/>
              </w:rPr>
            </w:pPr>
            <w:r w:rsidDel="00000000" w:rsidR="00000000" w:rsidRPr="00000000">
              <w:rPr>
                <w:sz w:val="24"/>
                <w:szCs w:val="24"/>
                <w:rtl w:val="0"/>
              </w:rPr>
              <w:t xml:space="preserve">Tipo I</w:t>
            </w:r>
          </w:p>
        </w:tc>
      </w:tr>
    </w:tbl>
    <w:p w:rsidR="00000000" w:rsidDel="00000000" w:rsidP="00000000" w:rsidRDefault="00000000" w:rsidRPr="00000000" w14:paraId="000012BC">
      <w:pPr>
        <w:spacing w:line="276"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12BD">
      <w:pPr>
        <w:spacing w:line="276"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REQUISITOS GENERALES DEL EQUIPAMIENTO</w:t>
      </w:r>
    </w:p>
    <w:p w:rsidR="00000000" w:rsidDel="00000000" w:rsidP="00000000" w:rsidRDefault="00000000" w:rsidRPr="00000000" w14:paraId="000012BE">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El equipo ofrecido por los oferentes, así como cada uno de sus componentes y accesorios, debe cumplir con los siguientes requerimientos generales:</w:t>
      </w:r>
    </w:p>
    <w:p w:rsidR="00000000" w:rsidDel="00000000" w:rsidP="00000000" w:rsidRDefault="00000000" w:rsidRPr="00000000" w14:paraId="000012BF">
      <w:pPr>
        <w:numPr>
          <w:ilvl w:val="0"/>
          <w:numId w:val="25"/>
        </w:numPr>
        <w:spacing w:line="276" w:lineRule="auto"/>
        <w:ind w:left="720" w:hanging="360"/>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El equipo ofertado debe ser técnicamente conforme con las especificaciones técnicas que se detallan en este documento, en caso de presentar especificaciones equivalentes o superiores, el oferente deberá detallarlo en su oferta.</w:t>
      </w:r>
    </w:p>
    <w:p w:rsidR="00000000" w:rsidDel="00000000" w:rsidP="00000000" w:rsidRDefault="00000000" w:rsidRPr="00000000" w14:paraId="000012C0">
      <w:pPr>
        <w:numPr>
          <w:ilvl w:val="0"/>
          <w:numId w:val="25"/>
        </w:numPr>
        <w:spacing w:line="276" w:lineRule="auto"/>
        <w:ind w:left="720" w:hanging="360"/>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El equipo que utilice energía eléctrica, debe funcionar con el voltaje disponible en Ecuador.</w:t>
      </w:r>
    </w:p>
    <w:p w:rsidR="00000000" w:rsidDel="00000000" w:rsidP="00000000" w:rsidRDefault="00000000" w:rsidRPr="00000000" w14:paraId="000012C1">
      <w:pPr>
        <w:numPr>
          <w:ilvl w:val="0"/>
          <w:numId w:val="25"/>
        </w:numPr>
        <w:spacing w:line="276" w:lineRule="auto"/>
        <w:ind w:left="720" w:hanging="360"/>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El oferente debe ofertar equipos, e insumos nuevos (sin uso), de última generación, no prototipos, ni en estado de pruebas y que no se encuentren en vías de ser descontinuados. La fecha de fabricación no debe exceder de doce (12) meses anteriores a la fecha de presentación de la oferta; incluyendo esta condición, todos los accesorios y componentes que forman parte integral del equipo; y tres (3) meses para los insumos.</w:t>
      </w:r>
    </w:p>
    <w:p w:rsidR="00000000" w:rsidDel="00000000" w:rsidP="00000000" w:rsidRDefault="00000000" w:rsidRPr="00000000" w14:paraId="000012C2">
      <w:pPr>
        <w:numPr>
          <w:ilvl w:val="0"/>
          <w:numId w:val="25"/>
        </w:numPr>
        <w:spacing w:line="276" w:lineRule="auto"/>
        <w:ind w:left="720" w:hanging="360"/>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No se aceptarán propuestas de equipos categorizados como saldos, remanentes o que sean identificados como “solo para exportación” (export only) o “sólo para investigación” (research only). Así mismo, no se aceptarán ofertas de modelos de equipos descontinuados o que su uso no sea autorizado o aceptado en su país de origen. El oferente debe ofertar el equipo requerido, incluyendo todos los componentes y accesorios considerados indispensables para el funcionamiento y operación del equipo, aún si estos no están detallados en las especificaciones técnicas mínimas descritas en este documento. 5. Todos los accesorios que se presenten en los catálogos como “opcionales” y que sean requeridos para cumplir con las especificaciones técnicas deberán estar incluidos en el precio y ser detallados como “incluido” en la oferta.</w:t>
      </w:r>
    </w:p>
    <w:p w:rsidR="00000000" w:rsidDel="00000000" w:rsidP="00000000" w:rsidRDefault="00000000" w:rsidRPr="00000000" w14:paraId="000012C3">
      <w:pPr>
        <w:numPr>
          <w:ilvl w:val="0"/>
          <w:numId w:val="25"/>
        </w:numPr>
        <w:spacing w:line="276" w:lineRule="auto"/>
        <w:ind w:left="720" w:hanging="360"/>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El oferente debe seguir las recomendaciones y lineamientos del fabricante.</w:t>
      </w:r>
    </w:p>
    <w:p w:rsidR="00000000" w:rsidDel="00000000" w:rsidP="00000000" w:rsidRDefault="00000000" w:rsidRPr="00000000" w14:paraId="000012C4">
      <w:pPr>
        <w:spacing w:line="276"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12C5">
      <w:pPr>
        <w:spacing w:line="276"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CRITERIOS DE EVALUACIÓN</w:t>
      </w:r>
    </w:p>
    <w:p w:rsidR="00000000" w:rsidDel="00000000" w:rsidP="00000000" w:rsidRDefault="00000000" w:rsidRPr="00000000" w14:paraId="000012C6">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De acuerdo al Artículo 15.4.4.6 del Manual de Adquisiciones de UNOPS, las ofertas recibidas en base a una Solicitud de Cotización (RFQ, por sus siglas en inglés) deben evaluarse con respecto a los requerimientos indicados en la RFQ. </w:t>
      </w:r>
    </w:p>
    <w:p w:rsidR="00000000" w:rsidDel="00000000" w:rsidP="00000000" w:rsidRDefault="00000000" w:rsidRPr="00000000" w14:paraId="000012C7">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Los contratos se adjudican según la metodología de evaluación de "oferta evaluada más baja, técnicamente conforme". Cuando se usa esta metodología, el precio es el criterio primordial de evaluación sobre el cual se va a adjudicar el contrato. </w:t>
      </w:r>
    </w:p>
    <w:p w:rsidR="00000000" w:rsidDel="00000000" w:rsidP="00000000" w:rsidRDefault="00000000" w:rsidRPr="00000000" w14:paraId="000012C8">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Sin embargo: a) Esta metodología no permite nunca la selección de una oferta que no cumpla sustancialmente con los requisitos si existiera una oferta que sí los cumpliera; b) Las ventajas técnicas que ofrece una cotización más cara pueden, en ciertos casos, justificar la selección de una oferta que no sea la que ofrezca el precio más bajo; c) Además, la modalidad de la RFQ permite la selección de la oferta más técnicamente conforme en los casos en los que ninguna de las ofertas satisfaga totalmente la especificación de requerimientos. </w:t>
      </w:r>
    </w:p>
    <w:p w:rsidR="00000000" w:rsidDel="00000000" w:rsidP="00000000" w:rsidRDefault="00000000" w:rsidRPr="00000000" w14:paraId="000012C9">
      <w:pPr>
        <w:spacing w:line="276" w:lineRule="auto"/>
        <w:jc w:val="both"/>
        <w:rPr>
          <w:rFonts w:ascii="Calibri" w:cs="Calibri" w:eastAsia="Calibri" w:hAnsi="Calibri"/>
          <w:sz w:val="24"/>
          <w:szCs w:val="24"/>
          <w:highlight w:val="white"/>
        </w:rPr>
      </w:pPr>
      <w:r w:rsidDel="00000000" w:rsidR="00000000" w:rsidRPr="00000000">
        <w:rPr>
          <w:rtl w:val="0"/>
        </w:rPr>
      </w:r>
    </w:p>
    <w:p w:rsidR="00000000" w:rsidDel="00000000" w:rsidP="00000000" w:rsidRDefault="00000000" w:rsidRPr="00000000" w14:paraId="000012CA">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Por lo expuesto, UNOPS se reserva el derecho de aceptar un bien o un servicio que no cumpla literalmente con los requisitos si el comité de evaluación establece que la desviación no es material (menor), que no afecta el alcance, la calidad, el desempeño, el uso previsto de los bienes o servicios solicitados o la competitividad.</w:t>
      </w:r>
    </w:p>
    <w:p w:rsidR="00000000" w:rsidDel="00000000" w:rsidP="00000000" w:rsidRDefault="00000000" w:rsidRPr="00000000" w14:paraId="000012CB">
      <w:pPr>
        <w:spacing w:line="276" w:lineRule="auto"/>
        <w:jc w:val="both"/>
        <w:rPr>
          <w:rFonts w:ascii="Calibri" w:cs="Calibri" w:eastAsia="Calibri" w:hAnsi="Calibri"/>
          <w:sz w:val="24"/>
          <w:szCs w:val="24"/>
          <w:highlight w:val="white"/>
        </w:rPr>
      </w:pPr>
      <w:r w:rsidDel="00000000" w:rsidR="00000000" w:rsidRPr="00000000">
        <w:rPr>
          <w:rtl w:val="0"/>
        </w:rPr>
      </w:r>
    </w:p>
    <w:p w:rsidR="00000000" w:rsidDel="00000000" w:rsidP="00000000" w:rsidRDefault="00000000" w:rsidRPr="00000000" w14:paraId="000012CC">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Las especificaciones técnicas se considerarán requisitos mínimos exigidos, cualquier especificación diferente que implique una calidad y funcionalidad equivalente o superior a la requerida, a exclusivo juicio del equipo evaluador, se considerará aceptable.</w:t>
      </w:r>
    </w:p>
    <w:p w:rsidR="00000000" w:rsidDel="00000000" w:rsidP="00000000" w:rsidRDefault="00000000" w:rsidRPr="00000000" w14:paraId="000012CD">
      <w:pPr>
        <w:spacing w:line="276" w:lineRule="auto"/>
        <w:jc w:val="both"/>
        <w:rPr>
          <w:rFonts w:ascii="Calibri" w:cs="Calibri" w:eastAsia="Calibri" w:hAnsi="Calibri"/>
          <w:sz w:val="24"/>
          <w:szCs w:val="24"/>
          <w:highlight w:val="white"/>
        </w:rPr>
      </w:pPr>
      <w:r w:rsidDel="00000000" w:rsidR="00000000" w:rsidRPr="00000000">
        <w:rPr>
          <w:rtl w:val="0"/>
        </w:rPr>
      </w:r>
    </w:p>
    <w:p w:rsidR="00000000" w:rsidDel="00000000" w:rsidP="00000000" w:rsidRDefault="00000000" w:rsidRPr="00000000" w14:paraId="000012CE">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En caso de que el producto que un potencial oferente pretende ofrecer no cumpla al 100% con los requisitos técnicos de la licitación, es decir que tiene una “calidad diferente” a la requerida por las especificaciones técnicas, se recomienda que el potencial oferente consulte durante el plazo correspondiente si las diferencias en la calidad pueden ser consideradas en una modificación de los requisitos (enmienda). UNOPS se reserva el derecho de modificar los requisitos para abrir la participación a productos de "diferente calidad" durante el período correspondiente siempre que la solicitud no afecte el alcance, la calidad, el rendimiento o el uso previsto de los bienes, a juicio exclusivo de UNOPS.</w:t>
      </w:r>
    </w:p>
    <w:p w:rsidR="00000000" w:rsidDel="00000000" w:rsidP="00000000" w:rsidRDefault="00000000" w:rsidRPr="00000000" w14:paraId="000012CF">
      <w:pPr>
        <w:spacing w:line="276" w:lineRule="auto"/>
        <w:jc w:val="both"/>
        <w:rPr>
          <w:rFonts w:ascii="Calibri" w:cs="Calibri" w:eastAsia="Calibri" w:hAnsi="Calibri"/>
          <w:sz w:val="24"/>
          <w:szCs w:val="24"/>
          <w:highlight w:val="white"/>
        </w:rPr>
      </w:pPr>
      <w:r w:rsidDel="00000000" w:rsidR="00000000" w:rsidRPr="00000000">
        <w:rPr>
          <w:rFonts w:ascii="Calibri" w:cs="Calibri" w:eastAsia="Calibri" w:hAnsi="Calibri"/>
          <w:sz w:val="24"/>
          <w:szCs w:val="24"/>
          <w:highlight w:val="white"/>
          <w:rtl w:val="0"/>
        </w:rPr>
        <w:t xml:space="preserve">Teniendo en cuenta la oportunidad antes mencionada, si un potencial oferente de un producto "no conforme" decide no solicitar enmienda de los requisitos y no presentar una oferta por dicho producto, cualquier reclamo sobre el resultado de la licitación por parte de dicho potencial oferente será desestimado; incluso si se adjudica un producto "no conforme" similar habiendo evaluado su desviación como menor. </w:t>
      </w:r>
    </w:p>
    <w:p w:rsidR="00000000" w:rsidDel="00000000" w:rsidP="00000000" w:rsidRDefault="00000000" w:rsidRPr="00000000" w14:paraId="000012D0">
      <w:pPr>
        <w:spacing w:line="276" w:lineRule="auto"/>
        <w:jc w:val="both"/>
        <w:rPr>
          <w:rFonts w:ascii="Calibri" w:cs="Calibri" w:eastAsia="Calibri" w:hAnsi="Calibri"/>
          <w:sz w:val="24"/>
          <w:szCs w:val="24"/>
          <w:highlight w:val="white"/>
        </w:rPr>
        <w:sectPr>
          <w:headerReference r:id="rId29" w:type="default"/>
          <w:headerReference r:id="rId30" w:type="first"/>
          <w:footerReference r:id="rId31" w:type="default"/>
          <w:pgSz w:h="16839" w:w="11907" w:orient="portrait"/>
          <w:pgMar w:bottom="1985" w:top="1170" w:left="1077" w:right="1077" w:header="720" w:footer="720"/>
          <w:pgNumType w:start="1"/>
          <w:titlePg w:val="1"/>
        </w:sectPr>
      </w:pPr>
      <w:r w:rsidDel="00000000" w:rsidR="00000000" w:rsidRPr="00000000">
        <w:rPr>
          <w:rFonts w:ascii="Calibri" w:cs="Calibri" w:eastAsia="Calibri" w:hAnsi="Calibri"/>
          <w:sz w:val="24"/>
          <w:szCs w:val="24"/>
          <w:highlight w:val="white"/>
          <w:rtl w:val="0"/>
        </w:rPr>
        <w:t xml:space="preserve">Correspondientemente, cualquier “calidad diferente” o “solicitud de cambios a requisitos específicos” rechazada por UNOPS mediante aclaración no puede aceptarse como desviación menor o como calidad equivalente durante el proceso de evaluación técnica.</w:t>
      </w:r>
    </w:p>
    <w:p w:rsidR="00000000" w:rsidDel="00000000" w:rsidP="00000000" w:rsidRDefault="00000000" w:rsidRPr="00000000" w14:paraId="000012D1">
      <w:pPr>
        <w:jc w:val="both"/>
        <w:rPr>
          <w:sz w:val="22"/>
          <w:szCs w:val="22"/>
        </w:rPr>
      </w:pPr>
      <w:bookmarkStart w:colFirst="0" w:colLast="0" w:name="_heading=h.2rv04poklf81" w:id="5"/>
      <w:bookmarkEnd w:id="5"/>
      <w:r w:rsidDel="00000000" w:rsidR="00000000" w:rsidRPr="00000000">
        <w:rPr>
          <w:rtl w:val="0"/>
        </w:rPr>
      </w:r>
    </w:p>
    <w:p w:rsidR="00000000" w:rsidDel="00000000" w:rsidP="00000000" w:rsidRDefault="00000000" w:rsidRPr="00000000" w14:paraId="000012D2">
      <w:pPr>
        <w:ind w:right="196"/>
        <w:jc w:val="center"/>
        <w:rPr>
          <w:b w:val="1"/>
          <w:color w:val="0092d1"/>
          <w:sz w:val="22"/>
          <w:szCs w:val="22"/>
        </w:rPr>
      </w:pPr>
      <w:r w:rsidDel="00000000" w:rsidR="00000000" w:rsidRPr="00000000">
        <w:rPr>
          <w:b w:val="1"/>
          <w:color w:val="0092d1"/>
          <w:sz w:val="22"/>
          <w:szCs w:val="22"/>
          <w:rtl w:val="0"/>
        </w:rPr>
        <w:t xml:space="preserve">Tabla 1- Resumen de Servicios Post Venta por cada uno de los dispositivos / equipos médicos</w:t>
      </w:r>
    </w:p>
    <w:tbl>
      <w:tblPr>
        <w:tblStyle w:val="Table41"/>
        <w:tblW w:w="14250.0" w:type="dxa"/>
        <w:jc w:val="center"/>
        <w:tblLayout w:type="fixed"/>
        <w:tblLook w:val="0400"/>
      </w:tblPr>
      <w:tblGrid>
        <w:gridCol w:w="405"/>
        <w:gridCol w:w="2370"/>
        <w:gridCol w:w="945"/>
        <w:gridCol w:w="795"/>
        <w:gridCol w:w="840"/>
        <w:gridCol w:w="1170"/>
        <w:gridCol w:w="1155"/>
        <w:gridCol w:w="945"/>
        <w:gridCol w:w="825"/>
        <w:gridCol w:w="855"/>
        <w:gridCol w:w="975"/>
        <w:gridCol w:w="1425"/>
        <w:gridCol w:w="1545"/>
        <w:tblGridChange w:id="0">
          <w:tblGrid>
            <w:gridCol w:w="405"/>
            <w:gridCol w:w="2370"/>
            <w:gridCol w:w="945"/>
            <w:gridCol w:w="795"/>
            <w:gridCol w:w="840"/>
            <w:gridCol w:w="1170"/>
            <w:gridCol w:w="1155"/>
            <w:gridCol w:w="945"/>
            <w:gridCol w:w="825"/>
            <w:gridCol w:w="855"/>
            <w:gridCol w:w="975"/>
            <w:gridCol w:w="1425"/>
            <w:gridCol w:w="1545"/>
          </w:tblGrid>
        </w:tblGridChange>
      </w:tblGrid>
      <w:tr>
        <w:trPr>
          <w:cantSplit w:val="0"/>
          <w:trHeight w:val="1318" w:hRule="atLeast"/>
          <w:tblHeader w:val="0"/>
        </w:trPr>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3">
            <w:pPr>
              <w:jc w:val="center"/>
              <w:rPr>
                <w:b w:val="1"/>
                <w:sz w:val="18"/>
                <w:szCs w:val="18"/>
              </w:rPr>
            </w:pPr>
            <w:r w:rsidDel="00000000" w:rsidR="00000000" w:rsidRPr="00000000">
              <w:rPr>
                <w:b w:val="1"/>
                <w:sz w:val="18"/>
                <w:szCs w:val="18"/>
                <w:rtl w:val="0"/>
              </w:rPr>
              <w:t xml:space="preserve">Lote </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4">
            <w:pPr>
              <w:ind w:left="-78" w:firstLine="141"/>
              <w:jc w:val="center"/>
              <w:rPr>
                <w:b w:val="1"/>
                <w:sz w:val="18"/>
                <w:szCs w:val="18"/>
              </w:rPr>
            </w:pPr>
            <w:r w:rsidDel="00000000" w:rsidR="00000000" w:rsidRPr="00000000">
              <w:rPr>
                <w:b w:val="1"/>
                <w:sz w:val="18"/>
                <w:szCs w:val="18"/>
                <w:rtl w:val="0"/>
              </w:rPr>
              <w:t xml:space="preserve">Descripción del equipo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5">
            <w:pPr>
              <w:jc w:val="center"/>
              <w:rPr>
                <w:i w:val="1"/>
                <w:sz w:val="18"/>
                <w:szCs w:val="18"/>
              </w:rPr>
            </w:pPr>
            <w:r w:rsidDel="00000000" w:rsidR="00000000" w:rsidRPr="00000000">
              <w:rPr>
                <w:i w:val="1"/>
                <w:sz w:val="18"/>
                <w:szCs w:val="18"/>
                <w:rtl w:val="0"/>
              </w:rPr>
              <w:t xml:space="preserve">Tipo de Servicio Post-Venta</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6">
            <w:pPr>
              <w:jc w:val="center"/>
              <w:rPr>
                <w:i w:val="1"/>
                <w:sz w:val="18"/>
                <w:szCs w:val="18"/>
              </w:rPr>
            </w:pPr>
            <w:r w:rsidDel="00000000" w:rsidR="00000000" w:rsidRPr="00000000">
              <w:rPr>
                <w:i w:val="1"/>
                <w:sz w:val="18"/>
                <w:szCs w:val="18"/>
                <w:rtl w:val="0"/>
              </w:rPr>
              <w:t xml:space="preserve">Manual de usuario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7">
            <w:pPr>
              <w:jc w:val="center"/>
              <w:rPr>
                <w:i w:val="1"/>
                <w:sz w:val="18"/>
                <w:szCs w:val="18"/>
              </w:rPr>
            </w:pPr>
            <w:r w:rsidDel="00000000" w:rsidR="00000000" w:rsidRPr="00000000">
              <w:rPr>
                <w:i w:val="1"/>
                <w:sz w:val="18"/>
                <w:szCs w:val="18"/>
                <w:rtl w:val="0"/>
              </w:rPr>
              <w:t xml:space="preserve">Manual de servicio técnico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8">
            <w:pPr>
              <w:jc w:val="center"/>
              <w:rPr>
                <w:i w:val="1"/>
                <w:sz w:val="18"/>
                <w:szCs w:val="18"/>
              </w:rPr>
            </w:pPr>
            <w:r w:rsidDel="00000000" w:rsidR="00000000" w:rsidRPr="00000000">
              <w:rPr>
                <w:i w:val="1"/>
                <w:sz w:val="18"/>
                <w:szCs w:val="18"/>
                <w:rtl w:val="0"/>
              </w:rPr>
              <w:t xml:space="preserve">Capacitación a usuarios</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9">
            <w:pPr>
              <w:jc w:val="center"/>
              <w:rPr>
                <w:i w:val="1"/>
                <w:sz w:val="18"/>
                <w:szCs w:val="18"/>
              </w:rPr>
            </w:pPr>
            <w:r w:rsidDel="00000000" w:rsidR="00000000" w:rsidRPr="00000000">
              <w:rPr>
                <w:i w:val="1"/>
                <w:sz w:val="18"/>
                <w:szCs w:val="18"/>
                <w:rtl w:val="0"/>
              </w:rPr>
              <w:t xml:space="preserve">Capacitación en servicio técnico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A">
            <w:pPr>
              <w:jc w:val="center"/>
              <w:rPr>
                <w:i w:val="1"/>
                <w:sz w:val="18"/>
                <w:szCs w:val="18"/>
              </w:rPr>
            </w:pPr>
            <w:r w:rsidDel="00000000" w:rsidR="00000000" w:rsidRPr="00000000">
              <w:rPr>
                <w:i w:val="1"/>
                <w:sz w:val="18"/>
                <w:szCs w:val="18"/>
                <w:rtl w:val="0"/>
              </w:rPr>
              <w:t xml:space="preserve">Mantenimiento preventivo  durante el período de garantía</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B">
            <w:pPr>
              <w:jc w:val="center"/>
              <w:rPr>
                <w:i w:val="1"/>
                <w:sz w:val="18"/>
                <w:szCs w:val="18"/>
              </w:rPr>
            </w:pPr>
            <w:r w:rsidDel="00000000" w:rsidR="00000000" w:rsidRPr="00000000">
              <w:rPr>
                <w:i w:val="1"/>
                <w:sz w:val="18"/>
                <w:szCs w:val="18"/>
                <w:rtl w:val="0"/>
              </w:rPr>
              <w:t xml:space="preserve">Registro Sanitario </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C">
            <w:pPr>
              <w:jc w:val="center"/>
              <w:rPr>
                <w:i w:val="1"/>
                <w:sz w:val="18"/>
                <w:szCs w:val="18"/>
              </w:rPr>
            </w:pPr>
            <w:r w:rsidDel="00000000" w:rsidR="00000000" w:rsidRPr="00000000">
              <w:rPr>
                <w:i w:val="1"/>
                <w:sz w:val="18"/>
                <w:szCs w:val="18"/>
                <w:rtl w:val="0"/>
              </w:rPr>
              <w:t xml:space="preserve">Plazo de garantía (meses)</w:t>
            </w:r>
          </w:p>
        </w:tc>
        <w:tc>
          <w:tcPr>
            <w:tcBorders>
              <w:top w:color="000000" w:space="0" w:sz="4" w:val="single"/>
              <w:left w:color="000000" w:space="0" w:sz="4" w:val="single"/>
              <w:bottom w:color="000000" w:space="0" w:sz="4" w:val="single"/>
              <w:right w:color="000000" w:space="0" w:sz="8" w:val="single"/>
            </w:tcBorders>
            <w:shd w:fill="cfe2f3" w:val="clear"/>
            <w:tcMar>
              <w:top w:w="0.0" w:type="dxa"/>
              <w:left w:w="70.0" w:type="dxa"/>
              <w:bottom w:w="0.0" w:type="dxa"/>
              <w:right w:w="70.0" w:type="dxa"/>
            </w:tcMar>
            <w:vAlign w:val="center"/>
          </w:tcPr>
          <w:p w:rsidR="00000000" w:rsidDel="00000000" w:rsidP="00000000" w:rsidRDefault="00000000" w:rsidRPr="00000000" w14:paraId="000012DD">
            <w:pPr>
              <w:jc w:val="center"/>
              <w:rPr>
                <w:i w:val="1"/>
                <w:sz w:val="18"/>
                <w:szCs w:val="18"/>
              </w:rPr>
            </w:pPr>
            <w:r w:rsidDel="00000000" w:rsidR="00000000" w:rsidRPr="00000000">
              <w:rPr>
                <w:i w:val="1"/>
                <w:sz w:val="18"/>
                <w:szCs w:val="18"/>
                <w:rtl w:val="0"/>
              </w:rPr>
              <w:t xml:space="preserve">Placa etiquetado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E">
            <w:pPr>
              <w:ind w:left="-105" w:right="-93" w:firstLine="0"/>
              <w:jc w:val="center"/>
              <w:rPr>
                <w:i w:val="1"/>
                <w:sz w:val="18"/>
                <w:szCs w:val="18"/>
              </w:rPr>
            </w:pPr>
            <w:r w:rsidDel="00000000" w:rsidR="00000000" w:rsidRPr="00000000">
              <w:rPr>
                <w:b w:val="1"/>
                <w:i w:val="1"/>
                <w:sz w:val="18"/>
                <w:szCs w:val="18"/>
                <w:rtl w:val="0"/>
              </w:rPr>
              <w:t xml:space="preserve">¿Cumple la cotización con los requerimientos?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2DF">
            <w:pPr>
              <w:ind w:left="-141" w:right="-138" w:firstLine="0"/>
              <w:jc w:val="center"/>
              <w:rPr>
                <w:i w:val="1"/>
                <w:sz w:val="18"/>
                <w:szCs w:val="18"/>
              </w:rPr>
            </w:pPr>
            <w:r w:rsidDel="00000000" w:rsidR="00000000" w:rsidRPr="00000000">
              <w:rPr>
                <w:b w:val="1"/>
                <w:i w:val="1"/>
                <w:sz w:val="18"/>
                <w:szCs w:val="18"/>
                <w:rtl w:val="0"/>
              </w:rPr>
              <w:t xml:space="preserve">Detalles sobre los servicios ofrecidos</w:t>
            </w:r>
            <w:r w:rsidDel="00000000" w:rsidR="00000000" w:rsidRPr="00000000">
              <w:rPr>
                <w:rtl w:val="0"/>
              </w:rPr>
            </w:r>
          </w:p>
        </w:tc>
      </w:tr>
      <w:tr>
        <w:trPr>
          <w:cantSplit w:val="0"/>
          <w:trHeight w:val="276"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E0">
            <w:pPr>
              <w:spacing w:line="276" w:lineRule="auto"/>
              <w:jc w:val="center"/>
              <w:rPr>
                <w:sz w:val="18"/>
                <w:szCs w:val="18"/>
              </w:rPr>
            </w:pPr>
            <w:r w:rsidDel="00000000" w:rsidR="00000000" w:rsidRPr="00000000">
              <w:rPr>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E1">
            <w:pPr>
              <w:spacing w:line="276" w:lineRule="auto"/>
              <w:rPr>
                <w:sz w:val="18"/>
                <w:szCs w:val="18"/>
              </w:rPr>
            </w:pPr>
            <w:r w:rsidDel="00000000" w:rsidR="00000000" w:rsidRPr="00000000">
              <w:rPr>
                <w:sz w:val="18"/>
                <w:szCs w:val="18"/>
                <w:rtl w:val="0"/>
              </w:rPr>
              <w:t xml:space="preserve">ASPIRADOR PORTÁTIL</w:t>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2E2">
            <w:pPr>
              <w:spacing w:line="276" w:lineRule="auto"/>
              <w:jc w:val="center"/>
              <w:rPr>
                <w:sz w:val="18"/>
                <w:szCs w:val="18"/>
              </w:rPr>
            </w:pPr>
            <w:r w:rsidDel="00000000" w:rsidR="00000000" w:rsidRPr="00000000">
              <w:rPr>
                <w:sz w:val="18"/>
                <w:szCs w:val="18"/>
                <w:rtl w:val="0"/>
              </w:rPr>
              <w:t xml:space="preserve">Tipo 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E3">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E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E5">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E6">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8">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9">
            <w:pPr>
              <w:jc w:val="center"/>
              <w:rPr>
                <w:sz w:val="18"/>
                <w:szCs w:val="18"/>
              </w:rPr>
            </w:pPr>
            <w:r w:rsidDel="00000000" w:rsidR="00000000" w:rsidRPr="00000000">
              <w:rPr>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A">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B">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EC">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76"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ED">
            <w:pPr>
              <w:spacing w:line="276" w:lineRule="auto"/>
              <w:jc w:val="center"/>
              <w:rPr>
                <w:sz w:val="18"/>
                <w:szCs w:val="18"/>
                <w:highlight w:val="white"/>
              </w:rPr>
            </w:pPr>
            <w:r w:rsidDel="00000000" w:rsidR="00000000" w:rsidRPr="00000000">
              <w:rPr>
                <w:sz w:val="18"/>
                <w:szCs w:val="18"/>
                <w:highlight w:val="white"/>
                <w:rtl w:val="0"/>
              </w:rPr>
              <w:t xml:space="preserve">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EE">
            <w:pPr>
              <w:spacing w:line="276" w:lineRule="auto"/>
              <w:rPr>
                <w:sz w:val="18"/>
                <w:szCs w:val="18"/>
                <w:highlight w:val="white"/>
              </w:rPr>
            </w:pPr>
            <w:r w:rsidDel="00000000" w:rsidR="00000000" w:rsidRPr="00000000">
              <w:rPr>
                <w:sz w:val="18"/>
                <w:szCs w:val="18"/>
                <w:highlight w:val="white"/>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EF">
            <w:pPr>
              <w:spacing w:line="276" w:lineRule="auto"/>
              <w:jc w:val="center"/>
              <w:rPr>
                <w:sz w:val="18"/>
                <w:szCs w:val="18"/>
                <w:highlight w:val="white"/>
              </w:rPr>
            </w:pPr>
            <w:r w:rsidDel="00000000" w:rsidR="00000000" w:rsidRPr="00000000">
              <w:rPr>
                <w:sz w:val="18"/>
                <w:szCs w:val="18"/>
                <w:highlight w:val="white"/>
                <w:rtl w:val="0"/>
              </w:rPr>
              <w:t xml:space="preserve">Tipo III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0">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1">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2">
            <w:pPr>
              <w:jc w:val="center"/>
              <w:rPr>
                <w:sz w:val="18"/>
                <w:szCs w:val="18"/>
              </w:rPr>
            </w:pPr>
            <w:r w:rsidDel="00000000" w:rsidR="00000000" w:rsidRPr="00000000">
              <w:rPr>
                <w:sz w:val="18"/>
                <w:szCs w:val="18"/>
                <w:rtl w:val="0"/>
              </w:rPr>
              <w:t xml:space="preserve">Mínimo 2 horas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3">
            <w:pPr>
              <w:jc w:val="center"/>
              <w:rPr>
                <w:sz w:val="18"/>
                <w:szCs w:val="18"/>
              </w:rPr>
            </w:pPr>
            <w:r w:rsidDel="00000000" w:rsidR="00000000" w:rsidRPr="00000000">
              <w:rPr>
                <w:sz w:val="18"/>
                <w:szCs w:val="18"/>
                <w:rtl w:val="0"/>
              </w:rPr>
              <w:t xml:space="preserve">Mínimo 2 horas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5">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6">
            <w:pPr>
              <w:jc w:val="center"/>
              <w:rPr>
                <w:sz w:val="18"/>
                <w:szCs w:val="18"/>
              </w:rPr>
            </w:pPr>
            <w:r w:rsidDel="00000000" w:rsidR="00000000" w:rsidRPr="00000000">
              <w:rPr>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7">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8">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2F9">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76"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2FA">
            <w:pPr>
              <w:spacing w:line="276" w:lineRule="auto"/>
              <w:jc w:val="center"/>
              <w:rPr>
                <w:sz w:val="18"/>
                <w:szCs w:val="18"/>
                <w:highlight w:val="white"/>
              </w:rPr>
            </w:pPr>
            <w:r w:rsidDel="00000000" w:rsidR="00000000" w:rsidRPr="00000000">
              <w:rPr>
                <w:sz w:val="18"/>
                <w:szCs w:val="18"/>
                <w:highlight w:val="white"/>
                <w:rtl w:val="0"/>
              </w:rPr>
              <w:t xml:space="preserve">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2FB">
            <w:pPr>
              <w:spacing w:line="276" w:lineRule="auto"/>
              <w:rPr>
                <w:sz w:val="18"/>
                <w:szCs w:val="18"/>
                <w:highlight w:val="white"/>
              </w:rPr>
            </w:pPr>
            <w:r w:rsidDel="00000000" w:rsidR="00000000" w:rsidRPr="00000000">
              <w:rPr>
                <w:sz w:val="18"/>
                <w:szCs w:val="18"/>
                <w:highlight w:val="white"/>
                <w:rtl w:val="0"/>
              </w:rPr>
              <w:t xml:space="preserve">NEBULIZADOR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2FC">
            <w:pPr>
              <w:spacing w:line="276" w:lineRule="auto"/>
              <w:jc w:val="center"/>
              <w:rPr>
                <w:sz w:val="18"/>
                <w:szCs w:val="18"/>
                <w:highlight w:val="white"/>
              </w:rPr>
            </w:pPr>
            <w:r w:rsidDel="00000000" w:rsidR="00000000" w:rsidRPr="00000000">
              <w:rPr>
                <w:sz w:val="18"/>
                <w:szCs w:val="18"/>
                <w:highlight w:val="white"/>
                <w:rtl w:val="0"/>
              </w:rPr>
              <w:t xml:space="preserve">Tipo 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D">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2FF">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00">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1">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2">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3">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4">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5">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6">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8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07">
            <w:pPr>
              <w:spacing w:line="276" w:lineRule="auto"/>
              <w:jc w:val="center"/>
              <w:rPr>
                <w:sz w:val="18"/>
                <w:szCs w:val="18"/>
                <w:highlight w:val="white"/>
              </w:rPr>
            </w:pPr>
            <w:r w:rsidDel="00000000" w:rsidR="00000000" w:rsidRPr="00000000">
              <w:rPr>
                <w:sz w:val="18"/>
                <w:szCs w:val="18"/>
                <w:highlight w:val="white"/>
                <w:rtl w:val="0"/>
              </w:rPr>
              <w:t xml:space="preserve">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08">
            <w:pPr>
              <w:spacing w:line="276" w:lineRule="auto"/>
              <w:rPr>
                <w:sz w:val="18"/>
                <w:szCs w:val="18"/>
                <w:highlight w:val="white"/>
              </w:rPr>
            </w:pPr>
            <w:r w:rsidDel="00000000" w:rsidR="00000000" w:rsidRPr="00000000">
              <w:rPr>
                <w:sz w:val="18"/>
                <w:szCs w:val="18"/>
                <w:highlight w:val="white"/>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09">
            <w:pPr>
              <w:spacing w:line="276" w:lineRule="auto"/>
              <w:jc w:val="center"/>
              <w:rPr>
                <w:sz w:val="18"/>
                <w:szCs w:val="18"/>
                <w:highlight w:val="white"/>
              </w:rPr>
            </w:pPr>
            <w:r w:rsidDel="00000000" w:rsidR="00000000" w:rsidRPr="00000000">
              <w:rPr>
                <w:sz w:val="18"/>
                <w:szCs w:val="18"/>
                <w:highlight w:val="white"/>
                <w:rtl w:val="0"/>
              </w:rPr>
              <w:t xml:space="preserve">Tipo III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0A">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0B">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0C">
            <w:pPr>
              <w:jc w:val="center"/>
              <w:rPr>
                <w:sz w:val="18"/>
                <w:szCs w:val="18"/>
              </w:rPr>
            </w:pPr>
            <w:r w:rsidDel="00000000" w:rsidR="00000000" w:rsidRPr="00000000">
              <w:rPr>
                <w:sz w:val="18"/>
                <w:szCs w:val="18"/>
                <w:rtl w:val="0"/>
              </w:rPr>
              <w:t xml:space="preserve">Mínimo 2 horas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D">
            <w:pPr>
              <w:jc w:val="center"/>
              <w:rPr>
                <w:sz w:val="18"/>
                <w:szCs w:val="18"/>
              </w:rPr>
            </w:pPr>
            <w:r w:rsidDel="00000000" w:rsidR="00000000" w:rsidRPr="00000000">
              <w:rPr>
                <w:sz w:val="18"/>
                <w:szCs w:val="18"/>
                <w:rtl w:val="0"/>
              </w:rPr>
              <w:t xml:space="preserve">Mínimo 2 horas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0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0">
            <w:pPr>
              <w:jc w:val="center"/>
              <w:rPr>
                <w:sz w:val="18"/>
                <w:szCs w:val="18"/>
              </w:rPr>
            </w:pPr>
            <w:r w:rsidDel="00000000" w:rsidR="00000000" w:rsidRPr="00000000">
              <w:rPr>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1">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2">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3">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550"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14">
            <w:pPr>
              <w:spacing w:line="276" w:lineRule="auto"/>
              <w:jc w:val="center"/>
              <w:rPr>
                <w:sz w:val="18"/>
                <w:szCs w:val="18"/>
                <w:highlight w:val="white"/>
              </w:rPr>
            </w:pPr>
            <w:r w:rsidDel="00000000" w:rsidR="00000000" w:rsidRPr="00000000">
              <w:rPr>
                <w:sz w:val="18"/>
                <w:szCs w:val="18"/>
                <w:highlight w:val="white"/>
                <w:rtl w:val="0"/>
              </w:rPr>
              <w:t xml:space="preserve">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15">
            <w:pPr>
              <w:spacing w:line="276" w:lineRule="auto"/>
              <w:rPr>
                <w:sz w:val="18"/>
                <w:szCs w:val="18"/>
                <w:highlight w:val="white"/>
              </w:rPr>
            </w:pPr>
            <w:r w:rsidDel="00000000" w:rsidR="00000000" w:rsidRPr="00000000">
              <w:rPr>
                <w:sz w:val="18"/>
                <w:szCs w:val="18"/>
                <w:highlight w:val="white"/>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16">
            <w:pPr>
              <w:spacing w:line="276" w:lineRule="auto"/>
              <w:jc w:val="center"/>
              <w:rPr>
                <w:sz w:val="18"/>
                <w:szCs w:val="18"/>
                <w:highlight w:val="white"/>
              </w:rPr>
            </w:pPr>
            <w:r w:rsidDel="00000000" w:rsidR="00000000" w:rsidRPr="00000000">
              <w:rPr>
                <w:sz w:val="18"/>
                <w:szCs w:val="18"/>
                <w:highlight w:val="white"/>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1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1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1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C">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D">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E">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1F">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0">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314" w:hRule="atLeast"/>
          <w:tblHeader w:val="0"/>
        </w:trPr>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21">
            <w:pPr>
              <w:spacing w:line="276" w:lineRule="auto"/>
              <w:jc w:val="center"/>
              <w:rPr>
                <w:sz w:val="18"/>
                <w:szCs w:val="18"/>
                <w:highlight w:val="white"/>
              </w:rPr>
            </w:pPr>
            <w:r w:rsidDel="00000000" w:rsidR="00000000" w:rsidRPr="00000000">
              <w:rPr>
                <w:sz w:val="18"/>
                <w:szCs w:val="18"/>
                <w:highlight w:val="white"/>
                <w:rtl w:val="0"/>
              </w:rPr>
              <w:t xml:space="preserve">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22">
            <w:pPr>
              <w:spacing w:line="276" w:lineRule="auto"/>
              <w:rPr>
                <w:sz w:val="18"/>
                <w:szCs w:val="18"/>
                <w:highlight w:val="white"/>
              </w:rPr>
            </w:pPr>
            <w:r w:rsidDel="00000000" w:rsidR="00000000" w:rsidRPr="00000000">
              <w:rPr>
                <w:sz w:val="18"/>
                <w:szCs w:val="18"/>
                <w:highlight w:val="white"/>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23">
            <w:pPr>
              <w:spacing w:line="276" w:lineRule="auto"/>
              <w:jc w:val="center"/>
              <w:rPr>
                <w:sz w:val="18"/>
                <w:szCs w:val="18"/>
                <w:highlight w:val="white"/>
              </w:rPr>
            </w:pPr>
            <w:r w:rsidDel="00000000" w:rsidR="00000000" w:rsidRPr="00000000">
              <w:rPr>
                <w:sz w:val="18"/>
                <w:szCs w:val="18"/>
                <w:highlight w:val="white"/>
                <w:rtl w:val="0"/>
              </w:rPr>
              <w:t xml:space="preserve">Tipo 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2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25">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26">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27">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8">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9">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A">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B">
            <w:pPr>
              <w:jc w:val="center"/>
              <w:rPr>
                <w:sz w:val="18"/>
                <w:szCs w:val="18"/>
              </w:rPr>
            </w:pPr>
            <w:r w:rsidDel="00000000" w:rsidR="00000000" w:rsidRPr="00000000">
              <w:rPr>
                <w:rtl w:val="0"/>
              </w:rPr>
            </w:r>
          </w:p>
          <w:p w:rsidR="00000000" w:rsidDel="00000000" w:rsidP="00000000" w:rsidRDefault="00000000" w:rsidRPr="00000000" w14:paraId="0000132C">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D">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2E">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2F">
            <w:pPr>
              <w:jc w:val="center"/>
              <w:rPr>
                <w:sz w:val="18"/>
                <w:szCs w:val="18"/>
                <w:highlight w:val="white"/>
              </w:rPr>
            </w:pPr>
            <w:r w:rsidDel="00000000" w:rsidR="00000000" w:rsidRPr="00000000">
              <w:rPr>
                <w:sz w:val="18"/>
                <w:szCs w:val="18"/>
                <w:highlight w:val="white"/>
                <w:rtl w:val="0"/>
              </w:rPr>
              <w:t xml:space="preserve">7</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30">
            <w:pPr>
              <w:spacing w:line="276" w:lineRule="auto"/>
              <w:rPr>
                <w:sz w:val="18"/>
                <w:szCs w:val="18"/>
                <w:highlight w:val="white"/>
              </w:rPr>
            </w:pPr>
            <w:r w:rsidDel="00000000" w:rsidR="00000000" w:rsidRPr="00000000">
              <w:rPr>
                <w:sz w:val="18"/>
                <w:szCs w:val="18"/>
                <w:highlight w:val="white"/>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31">
            <w:pPr>
              <w:spacing w:line="276" w:lineRule="auto"/>
              <w:jc w:val="center"/>
              <w:rPr>
                <w:sz w:val="18"/>
                <w:szCs w:val="18"/>
                <w:highlight w:val="white"/>
              </w:rPr>
            </w:pPr>
            <w:r w:rsidDel="00000000" w:rsidR="00000000" w:rsidRPr="00000000">
              <w:rPr>
                <w:sz w:val="18"/>
                <w:szCs w:val="18"/>
                <w:highlight w:val="white"/>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32">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3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3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8">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9">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A">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3B">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3C">
            <w:pPr>
              <w:jc w:val="center"/>
              <w:rPr>
                <w:sz w:val="18"/>
                <w:szCs w:val="18"/>
                <w:highlight w:val="white"/>
              </w:rPr>
            </w:pPr>
            <w:r w:rsidDel="00000000" w:rsidR="00000000" w:rsidRPr="00000000">
              <w:rPr>
                <w:sz w:val="18"/>
                <w:szCs w:val="18"/>
                <w:highlight w:val="white"/>
                <w:rtl w:val="0"/>
              </w:rPr>
              <w:t xml:space="preserve">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3D">
            <w:pPr>
              <w:spacing w:line="276" w:lineRule="auto"/>
              <w:rPr>
                <w:sz w:val="18"/>
                <w:szCs w:val="18"/>
                <w:highlight w:val="white"/>
              </w:rPr>
            </w:pPr>
            <w:r w:rsidDel="00000000" w:rsidR="00000000" w:rsidRPr="00000000">
              <w:rPr>
                <w:sz w:val="18"/>
                <w:szCs w:val="18"/>
                <w:highlight w:val="white"/>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3E">
            <w:pPr>
              <w:spacing w:line="276" w:lineRule="auto"/>
              <w:jc w:val="center"/>
              <w:rPr>
                <w:sz w:val="18"/>
                <w:szCs w:val="18"/>
                <w:highlight w:val="white"/>
              </w:rPr>
            </w:pPr>
            <w:r w:rsidDel="00000000" w:rsidR="00000000" w:rsidRPr="00000000">
              <w:rPr>
                <w:sz w:val="18"/>
                <w:szCs w:val="18"/>
                <w:highlight w:val="white"/>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3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40">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41">
            <w:pPr>
              <w:jc w:val="center"/>
              <w:rPr>
                <w:sz w:val="18"/>
                <w:szCs w:val="18"/>
              </w:rPr>
            </w:pPr>
            <w:r w:rsidDel="00000000" w:rsidR="00000000" w:rsidRPr="00000000">
              <w:rPr>
                <w:rtl w:val="0"/>
              </w:rPr>
            </w:r>
          </w:p>
          <w:p w:rsidR="00000000" w:rsidDel="00000000" w:rsidP="00000000" w:rsidRDefault="00000000" w:rsidRPr="00000000" w14:paraId="00001342">
            <w:pPr>
              <w:pBdr>
                <w:top w:space="0" w:sz="0" w:val="nil"/>
                <w:left w:space="0" w:sz="0" w:val="nil"/>
                <w:bottom w:space="0" w:sz="0" w:val="nil"/>
                <w:right w:space="0" w:sz="0" w:val="nil"/>
                <w:between w:space="0" w:sz="0" w:val="nil"/>
              </w:pBd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3">
            <w:pPr>
              <w:jc w:val="center"/>
              <w:rPr>
                <w:sz w:val="18"/>
                <w:szCs w:val="18"/>
              </w:rPr>
            </w:pPr>
            <w:r w:rsidDel="00000000" w:rsidR="00000000" w:rsidRPr="00000000">
              <w:rPr>
                <w:rtl w:val="0"/>
              </w:rPr>
            </w:r>
          </w:p>
          <w:p w:rsidR="00000000" w:rsidDel="00000000" w:rsidP="00000000" w:rsidRDefault="00000000" w:rsidRPr="00000000" w14:paraId="0000134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6">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7">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8">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9">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4A">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4B">
            <w:pPr>
              <w:jc w:val="center"/>
              <w:rPr>
                <w:sz w:val="18"/>
                <w:szCs w:val="18"/>
              </w:rPr>
            </w:pPr>
            <w:r w:rsidDel="00000000" w:rsidR="00000000" w:rsidRPr="00000000">
              <w:rPr>
                <w:sz w:val="18"/>
                <w:szCs w:val="18"/>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4C">
            <w:pPr>
              <w:spacing w:line="276" w:lineRule="auto"/>
              <w:rPr>
                <w:sz w:val="18"/>
                <w:szCs w:val="18"/>
              </w:rPr>
            </w:pPr>
            <w:r w:rsidDel="00000000" w:rsidR="00000000" w:rsidRPr="00000000">
              <w:rPr>
                <w:sz w:val="18"/>
                <w:szCs w:val="18"/>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4D">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4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4F">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5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4">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5">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6">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7">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58">
            <w:pPr>
              <w:jc w:val="center"/>
              <w:rPr>
                <w:sz w:val="18"/>
                <w:szCs w:val="18"/>
              </w:rPr>
            </w:pPr>
            <w:r w:rsidDel="00000000" w:rsidR="00000000" w:rsidRPr="00000000">
              <w:rPr>
                <w:sz w:val="18"/>
                <w:szCs w:val="18"/>
                <w:rtl w:val="0"/>
              </w:rPr>
              <w:t xml:space="preserve">11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59">
            <w:pPr>
              <w:spacing w:line="276" w:lineRule="auto"/>
              <w:rPr>
                <w:sz w:val="18"/>
                <w:szCs w:val="18"/>
              </w:rPr>
            </w:pPr>
            <w:r w:rsidDel="00000000" w:rsidR="00000000" w:rsidRPr="00000000">
              <w:rPr>
                <w:sz w:val="18"/>
                <w:szCs w:val="18"/>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5A">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5B">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5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5D">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E">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5F">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0">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1">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2">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3">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4">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65">
            <w:pPr>
              <w:jc w:val="center"/>
              <w:rPr>
                <w:sz w:val="18"/>
                <w:szCs w:val="18"/>
              </w:rPr>
            </w:pPr>
            <w:r w:rsidDel="00000000" w:rsidR="00000000" w:rsidRPr="00000000">
              <w:rPr>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66">
            <w:pPr>
              <w:spacing w:line="276" w:lineRule="auto"/>
              <w:rPr>
                <w:sz w:val="18"/>
                <w:szCs w:val="18"/>
              </w:rPr>
            </w:pPr>
            <w:r w:rsidDel="00000000" w:rsidR="00000000" w:rsidRPr="00000000">
              <w:rPr>
                <w:sz w:val="18"/>
                <w:szCs w:val="18"/>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67">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68">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6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6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D">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E">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6F">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0">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1">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2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72">
            <w:pPr>
              <w:jc w:val="center"/>
              <w:rPr>
                <w:sz w:val="18"/>
                <w:szCs w:val="18"/>
              </w:rPr>
            </w:pPr>
            <w:r w:rsidDel="00000000" w:rsidR="00000000" w:rsidRPr="00000000">
              <w:rPr>
                <w:sz w:val="18"/>
                <w:szCs w:val="18"/>
                <w:rtl w:val="0"/>
              </w:rPr>
              <w:t xml:space="preserve">13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73">
            <w:pPr>
              <w:spacing w:line="276" w:lineRule="auto"/>
              <w:rPr>
                <w:sz w:val="18"/>
                <w:szCs w:val="18"/>
              </w:rPr>
            </w:pPr>
            <w:r w:rsidDel="00000000" w:rsidR="00000000" w:rsidRPr="00000000">
              <w:rPr>
                <w:sz w:val="18"/>
                <w:szCs w:val="18"/>
                <w:rtl w:val="0"/>
              </w:rPr>
              <w:t xml:space="preserve">FONENDOSCOPIO NEONATAL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74">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75">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7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77">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A">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B">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C">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D">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7E">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92"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7F">
            <w:pPr>
              <w:jc w:val="center"/>
              <w:rPr>
                <w:sz w:val="18"/>
                <w:szCs w:val="18"/>
              </w:rPr>
            </w:pPr>
            <w:r w:rsidDel="00000000" w:rsidR="00000000" w:rsidRPr="00000000">
              <w:rPr>
                <w:sz w:val="18"/>
                <w:szCs w:val="18"/>
                <w:rtl w:val="0"/>
              </w:rPr>
              <w:t xml:space="preserve">14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80">
            <w:pPr>
              <w:spacing w:line="276" w:lineRule="auto"/>
              <w:rPr>
                <w:sz w:val="18"/>
                <w:szCs w:val="18"/>
              </w:rPr>
            </w:pPr>
            <w:r w:rsidDel="00000000" w:rsidR="00000000" w:rsidRPr="00000000">
              <w:rPr>
                <w:sz w:val="18"/>
                <w:szCs w:val="18"/>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81">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82">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8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8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8">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9">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A">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8B">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90"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8C">
            <w:pPr>
              <w:jc w:val="center"/>
              <w:rPr>
                <w:sz w:val="18"/>
                <w:szCs w:val="18"/>
              </w:rPr>
            </w:pPr>
            <w:r w:rsidDel="00000000" w:rsidR="00000000" w:rsidRPr="00000000">
              <w:rPr>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8D">
            <w:pPr>
              <w:spacing w:line="276" w:lineRule="auto"/>
              <w:rPr>
                <w:sz w:val="18"/>
                <w:szCs w:val="18"/>
              </w:rPr>
            </w:pPr>
            <w:r w:rsidDel="00000000" w:rsidR="00000000" w:rsidRPr="00000000">
              <w:rPr>
                <w:sz w:val="18"/>
                <w:szCs w:val="18"/>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8E">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8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9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9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5">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6">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7">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98">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50" w:hRule="atLeast"/>
          <w:tblHeader w:val="0"/>
        </w:trPr>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9">
            <w:pPr>
              <w:jc w:val="center"/>
              <w:rPr>
                <w:b w:val="1"/>
                <w:sz w:val="18"/>
                <w:szCs w:val="18"/>
              </w:rPr>
            </w:pPr>
            <w:r w:rsidDel="00000000" w:rsidR="00000000" w:rsidRPr="00000000">
              <w:rPr>
                <w:b w:val="1"/>
                <w:sz w:val="18"/>
                <w:szCs w:val="18"/>
                <w:rtl w:val="0"/>
              </w:rPr>
              <w:t xml:space="preserve">Lote </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A">
            <w:pPr>
              <w:ind w:left="-78" w:firstLine="141"/>
              <w:jc w:val="center"/>
              <w:rPr>
                <w:b w:val="1"/>
                <w:sz w:val="18"/>
                <w:szCs w:val="18"/>
              </w:rPr>
            </w:pPr>
            <w:r w:rsidDel="00000000" w:rsidR="00000000" w:rsidRPr="00000000">
              <w:rPr>
                <w:b w:val="1"/>
                <w:sz w:val="18"/>
                <w:szCs w:val="18"/>
                <w:rtl w:val="0"/>
              </w:rPr>
              <w:t xml:space="preserve">Descripción del equipo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B">
            <w:pPr>
              <w:jc w:val="center"/>
              <w:rPr>
                <w:i w:val="1"/>
                <w:sz w:val="18"/>
                <w:szCs w:val="18"/>
              </w:rPr>
            </w:pPr>
            <w:r w:rsidDel="00000000" w:rsidR="00000000" w:rsidRPr="00000000">
              <w:rPr>
                <w:i w:val="1"/>
                <w:sz w:val="18"/>
                <w:szCs w:val="18"/>
                <w:rtl w:val="0"/>
              </w:rPr>
              <w:t xml:space="preserve">Tipo de Servicio Post-Venta</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C">
            <w:pPr>
              <w:jc w:val="center"/>
              <w:rPr>
                <w:i w:val="1"/>
                <w:sz w:val="18"/>
                <w:szCs w:val="18"/>
              </w:rPr>
            </w:pPr>
            <w:r w:rsidDel="00000000" w:rsidR="00000000" w:rsidRPr="00000000">
              <w:rPr>
                <w:i w:val="1"/>
                <w:sz w:val="18"/>
                <w:szCs w:val="18"/>
                <w:rtl w:val="0"/>
              </w:rPr>
              <w:t xml:space="preserve">Manual de usuario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D">
            <w:pPr>
              <w:jc w:val="center"/>
              <w:rPr>
                <w:i w:val="1"/>
                <w:sz w:val="18"/>
                <w:szCs w:val="18"/>
              </w:rPr>
            </w:pPr>
            <w:r w:rsidDel="00000000" w:rsidR="00000000" w:rsidRPr="00000000">
              <w:rPr>
                <w:i w:val="1"/>
                <w:sz w:val="18"/>
                <w:szCs w:val="18"/>
                <w:rtl w:val="0"/>
              </w:rPr>
              <w:t xml:space="preserve">Manual de servicio técnico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E">
            <w:pPr>
              <w:jc w:val="center"/>
              <w:rPr>
                <w:i w:val="1"/>
                <w:sz w:val="18"/>
                <w:szCs w:val="18"/>
              </w:rPr>
            </w:pPr>
            <w:r w:rsidDel="00000000" w:rsidR="00000000" w:rsidRPr="00000000">
              <w:rPr>
                <w:i w:val="1"/>
                <w:sz w:val="18"/>
                <w:szCs w:val="18"/>
                <w:rtl w:val="0"/>
              </w:rPr>
              <w:t xml:space="preserve">Capacitación a usuarios</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9F">
            <w:pPr>
              <w:jc w:val="center"/>
              <w:rPr>
                <w:i w:val="1"/>
                <w:sz w:val="18"/>
                <w:szCs w:val="18"/>
              </w:rPr>
            </w:pPr>
            <w:r w:rsidDel="00000000" w:rsidR="00000000" w:rsidRPr="00000000">
              <w:rPr>
                <w:i w:val="1"/>
                <w:sz w:val="18"/>
                <w:szCs w:val="18"/>
                <w:rtl w:val="0"/>
              </w:rPr>
              <w:t xml:space="preserve">Capacitación en servicio técnico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0">
            <w:pPr>
              <w:jc w:val="center"/>
              <w:rPr>
                <w:i w:val="1"/>
                <w:sz w:val="18"/>
                <w:szCs w:val="18"/>
              </w:rPr>
            </w:pPr>
            <w:r w:rsidDel="00000000" w:rsidR="00000000" w:rsidRPr="00000000">
              <w:rPr>
                <w:i w:val="1"/>
                <w:sz w:val="18"/>
                <w:szCs w:val="18"/>
                <w:rtl w:val="0"/>
              </w:rPr>
              <w:t xml:space="preserve">Mantenimiento preventivo  durante el período de garantía</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1">
            <w:pPr>
              <w:jc w:val="center"/>
              <w:rPr>
                <w:i w:val="1"/>
                <w:sz w:val="18"/>
                <w:szCs w:val="18"/>
              </w:rPr>
            </w:pPr>
            <w:r w:rsidDel="00000000" w:rsidR="00000000" w:rsidRPr="00000000">
              <w:rPr>
                <w:i w:val="1"/>
                <w:sz w:val="18"/>
                <w:szCs w:val="18"/>
                <w:rtl w:val="0"/>
              </w:rPr>
              <w:t xml:space="preserve">Registro Sanitario</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2">
            <w:pPr>
              <w:jc w:val="center"/>
              <w:rPr>
                <w:i w:val="1"/>
                <w:sz w:val="18"/>
                <w:szCs w:val="18"/>
              </w:rPr>
            </w:pPr>
            <w:r w:rsidDel="00000000" w:rsidR="00000000" w:rsidRPr="00000000">
              <w:rPr>
                <w:i w:val="1"/>
                <w:sz w:val="18"/>
                <w:szCs w:val="18"/>
                <w:rtl w:val="0"/>
              </w:rPr>
              <w:t xml:space="preserve">Plazo de garantía (meses)</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3">
            <w:pPr>
              <w:jc w:val="center"/>
              <w:rPr>
                <w:i w:val="1"/>
                <w:sz w:val="18"/>
                <w:szCs w:val="18"/>
              </w:rPr>
            </w:pPr>
            <w:r w:rsidDel="00000000" w:rsidR="00000000" w:rsidRPr="00000000">
              <w:rPr>
                <w:i w:val="1"/>
                <w:sz w:val="18"/>
                <w:szCs w:val="18"/>
                <w:rtl w:val="0"/>
              </w:rPr>
              <w:t xml:space="preserve">Placa o etiqueta adherible </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4">
            <w:pPr>
              <w:ind w:left="-105" w:right="-93" w:firstLine="0"/>
              <w:jc w:val="center"/>
              <w:rPr>
                <w:i w:val="1"/>
                <w:sz w:val="18"/>
                <w:szCs w:val="18"/>
              </w:rPr>
            </w:pPr>
            <w:r w:rsidDel="00000000" w:rsidR="00000000" w:rsidRPr="00000000">
              <w:rPr>
                <w:b w:val="1"/>
                <w:i w:val="1"/>
                <w:sz w:val="18"/>
                <w:szCs w:val="18"/>
                <w:rtl w:val="0"/>
              </w:rPr>
              <w:t xml:space="preserve">¿Cumple la cotización con los requerimientos?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70.0" w:type="dxa"/>
              <w:bottom w:w="0.0" w:type="dxa"/>
              <w:right w:w="70.0" w:type="dxa"/>
            </w:tcMar>
            <w:vAlign w:val="center"/>
          </w:tcPr>
          <w:p w:rsidR="00000000" w:rsidDel="00000000" w:rsidP="00000000" w:rsidRDefault="00000000" w:rsidRPr="00000000" w14:paraId="000013A5">
            <w:pPr>
              <w:ind w:left="-141" w:right="-138" w:firstLine="0"/>
              <w:jc w:val="center"/>
              <w:rPr>
                <w:i w:val="1"/>
                <w:sz w:val="18"/>
                <w:szCs w:val="18"/>
              </w:rPr>
            </w:pPr>
            <w:r w:rsidDel="00000000" w:rsidR="00000000" w:rsidRPr="00000000">
              <w:rPr>
                <w:b w:val="1"/>
                <w:i w:val="1"/>
                <w:sz w:val="18"/>
                <w:szCs w:val="18"/>
                <w:rtl w:val="0"/>
              </w:rPr>
              <w:t xml:space="preserve">Detalles sobre los bienes ofrecidos</w:t>
            </w:r>
            <w:r w:rsidDel="00000000" w:rsidR="00000000" w:rsidRPr="00000000">
              <w:rPr>
                <w:rtl w:val="0"/>
              </w:rPr>
            </w:r>
          </w:p>
        </w:tc>
      </w:tr>
      <w:tr>
        <w:trPr>
          <w:cantSplit w:val="0"/>
          <w:trHeight w:val="150"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A6">
            <w:pPr>
              <w:jc w:val="center"/>
              <w:rPr>
                <w:sz w:val="18"/>
                <w:szCs w:val="18"/>
              </w:rPr>
            </w:pPr>
            <w:r w:rsidDel="00000000" w:rsidR="00000000" w:rsidRPr="00000000">
              <w:rPr>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A7">
            <w:pPr>
              <w:spacing w:line="276" w:lineRule="auto"/>
              <w:rPr>
                <w:sz w:val="18"/>
                <w:szCs w:val="18"/>
              </w:rPr>
            </w:pPr>
            <w:r w:rsidDel="00000000" w:rsidR="00000000" w:rsidRPr="00000000">
              <w:rPr>
                <w:sz w:val="18"/>
                <w:szCs w:val="18"/>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A8">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A9">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A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A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A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AD">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A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AF">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0">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1">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2">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B3">
            <w:pPr>
              <w:jc w:val="center"/>
              <w:rPr>
                <w:sz w:val="18"/>
                <w:szCs w:val="18"/>
              </w:rPr>
            </w:pPr>
            <w:r w:rsidDel="00000000" w:rsidR="00000000" w:rsidRPr="00000000">
              <w:rPr>
                <w:sz w:val="18"/>
                <w:szCs w:val="18"/>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B4">
            <w:pPr>
              <w:spacing w:line="276" w:lineRule="auto"/>
              <w:rPr>
                <w:sz w:val="18"/>
                <w:szCs w:val="18"/>
              </w:rPr>
            </w:pPr>
            <w:r w:rsidDel="00000000" w:rsidR="00000000" w:rsidRPr="00000000">
              <w:rPr>
                <w:sz w:val="18"/>
                <w:szCs w:val="18"/>
                <w:rtl w:val="0"/>
              </w:rPr>
              <w:t xml:space="preserve">TANQUE DE OXÍGENO, Tipo E 685 Lt.</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B5">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B6">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B7">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B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C">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D">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E">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BF">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C0">
            <w:pPr>
              <w:jc w:val="center"/>
              <w:rPr>
                <w:sz w:val="18"/>
                <w:szCs w:val="18"/>
              </w:rPr>
            </w:pPr>
            <w:r w:rsidDel="00000000" w:rsidR="00000000" w:rsidRPr="00000000">
              <w:rPr>
                <w:sz w:val="18"/>
                <w:szCs w:val="18"/>
                <w:rtl w:val="0"/>
              </w:rPr>
              <w:t xml:space="preserve">18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3C1">
            <w:pPr>
              <w:spacing w:line="276" w:lineRule="auto"/>
              <w:rPr>
                <w:sz w:val="18"/>
                <w:szCs w:val="18"/>
              </w:rPr>
            </w:pPr>
            <w:r w:rsidDel="00000000" w:rsidR="00000000" w:rsidRPr="00000000">
              <w:rPr>
                <w:sz w:val="18"/>
                <w:szCs w:val="18"/>
                <w:rtl w:val="0"/>
              </w:rPr>
              <w:t xml:space="preserve">TABLA ESPINAL,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C2">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C3">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C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C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7">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9">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A">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B">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CC">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CD">
            <w:pPr>
              <w:jc w:val="center"/>
              <w:rPr>
                <w:sz w:val="18"/>
                <w:szCs w:val="18"/>
              </w:rPr>
            </w:pPr>
            <w:r w:rsidDel="00000000" w:rsidR="00000000" w:rsidRPr="00000000">
              <w:rPr>
                <w:sz w:val="18"/>
                <w:szCs w:val="18"/>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CE">
            <w:pPr>
              <w:spacing w:line="276" w:lineRule="auto"/>
              <w:rPr>
                <w:sz w:val="18"/>
                <w:szCs w:val="18"/>
              </w:rPr>
            </w:pPr>
            <w:r w:rsidDel="00000000" w:rsidR="00000000" w:rsidRPr="00000000">
              <w:rPr>
                <w:sz w:val="18"/>
                <w:szCs w:val="18"/>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CF">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0">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5">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6">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7">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8">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D9">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DA">
            <w:pPr>
              <w:jc w:val="center"/>
              <w:rPr>
                <w:sz w:val="18"/>
                <w:szCs w:val="18"/>
              </w:rPr>
            </w:pPr>
            <w:r w:rsidDel="00000000" w:rsidR="00000000" w:rsidRPr="00000000">
              <w:rPr>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DB">
            <w:pPr>
              <w:spacing w:line="276" w:lineRule="auto"/>
              <w:rPr>
                <w:sz w:val="18"/>
                <w:szCs w:val="18"/>
              </w:rPr>
            </w:pPr>
            <w:r w:rsidDel="00000000" w:rsidR="00000000" w:rsidRPr="00000000">
              <w:rPr>
                <w:sz w:val="18"/>
                <w:szCs w:val="18"/>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DC">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D">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E">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DF">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2">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3">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4">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5">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6">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rHeight w:val="105" w:hRule="atLeast"/>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E7">
            <w:pPr>
              <w:jc w:val="center"/>
              <w:rPr>
                <w:sz w:val="18"/>
                <w:szCs w:val="18"/>
              </w:rPr>
            </w:pPr>
            <w:r w:rsidDel="00000000" w:rsidR="00000000" w:rsidRPr="00000000">
              <w:rPr>
                <w:sz w:val="18"/>
                <w:szCs w:val="18"/>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E8">
            <w:pPr>
              <w:spacing w:line="276" w:lineRule="auto"/>
              <w:rPr>
                <w:sz w:val="18"/>
                <w:szCs w:val="18"/>
              </w:rPr>
            </w:pPr>
            <w:r w:rsidDel="00000000" w:rsidR="00000000" w:rsidRPr="00000000">
              <w:rPr>
                <w:sz w:val="18"/>
                <w:szCs w:val="18"/>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E9">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EA">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E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E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D">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E">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E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0">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1">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2">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3">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3F4">
            <w:pPr>
              <w:jc w:val="center"/>
              <w:rPr>
                <w:sz w:val="18"/>
                <w:szCs w:val="18"/>
              </w:rPr>
            </w:pPr>
            <w:r w:rsidDel="00000000" w:rsidR="00000000" w:rsidRPr="00000000">
              <w:rPr>
                <w:sz w:val="18"/>
                <w:szCs w:val="18"/>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3F5">
            <w:pPr>
              <w:spacing w:line="276" w:lineRule="auto"/>
              <w:rPr>
                <w:sz w:val="18"/>
                <w:szCs w:val="18"/>
              </w:rPr>
            </w:pPr>
            <w:r w:rsidDel="00000000" w:rsidR="00000000" w:rsidRPr="00000000">
              <w:rPr>
                <w:sz w:val="18"/>
                <w:szCs w:val="18"/>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3F6">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F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F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3F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D">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E">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3FF">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0">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01">
            <w:pPr>
              <w:jc w:val="center"/>
              <w:rPr>
                <w:sz w:val="18"/>
                <w:szCs w:val="18"/>
              </w:rPr>
            </w:pPr>
            <w:r w:rsidDel="00000000" w:rsidR="00000000" w:rsidRPr="00000000">
              <w:rPr>
                <w:sz w:val="18"/>
                <w:szCs w:val="18"/>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02">
            <w:pPr>
              <w:spacing w:line="276" w:lineRule="auto"/>
              <w:rPr>
                <w:sz w:val="18"/>
                <w:szCs w:val="18"/>
              </w:rPr>
            </w:pPr>
            <w:r w:rsidDel="00000000" w:rsidR="00000000" w:rsidRPr="00000000">
              <w:rPr>
                <w:sz w:val="18"/>
                <w:szCs w:val="18"/>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03">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0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0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0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7">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9">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A">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B">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C">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0D">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0E">
            <w:pPr>
              <w:jc w:val="center"/>
              <w:rPr>
                <w:sz w:val="18"/>
                <w:szCs w:val="18"/>
              </w:rPr>
            </w:pPr>
            <w:r w:rsidDel="00000000" w:rsidR="00000000" w:rsidRPr="00000000">
              <w:rPr>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0F">
            <w:pPr>
              <w:spacing w:line="276" w:lineRule="auto"/>
              <w:rPr>
                <w:sz w:val="18"/>
                <w:szCs w:val="18"/>
              </w:rPr>
            </w:pPr>
            <w:r w:rsidDel="00000000" w:rsidR="00000000" w:rsidRPr="00000000">
              <w:rPr>
                <w:sz w:val="18"/>
                <w:szCs w:val="18"/>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10">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11">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1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1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6">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7">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8">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9">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1A">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1B">
            <w:pPr>
              <w:jc w:val="center"/>
              <w:rPr>
                <w:sz w:val="18"/>
                <w:szCs w:val="18"/>
              </w:rPr>
            </w:pPr>
            <w:r w:rsidDel="00000000" w:rsidR="00000000" w:rsidRPr="00000000">
              <w:rPr>
                <w:sz w:val="18"/>
                <w:szCs w:val="18"/>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1C">
            <w:pPr>
              <w:spacing w:line="276" w:lineRule="auto"/>
              <w:rPr>
                <w:sz w:val="18"/>
                <w:szCs w:val="18"/>
              </w:rPr>
            </w:pPr>
            <w:r w:rsidDel="00000000" w:rsidR="00000000" w:rsidRPr="00000000">
              <w:rPr>
                <w:sz w:val="18"/>
                <w:szCs w:val="18"/>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1D">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1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1F">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2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3">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4">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5">
            <w:pPr>
              <w:jc w:val="center"/>
              <w:rPr>
                <w:sz w:val="18"/>
                <w:szCs w:val="18"/>
              </w:rPr>
            </w:pPr>
            <w:r w:rsidDel="00000000" w:rsidR="00000000" w:rsidRPr="00000000">
              <w:rPr>
                <w:sz w:val="18"/>
                <w:szCs w:val="18"/>
                <w:rtl w:val="0"/>
              </w:rPr>
              <w:t xml:space="preserve">Sí</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6">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7">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28">
            <w:pPr>
              <w:jc w:val="center"/>
              <w:rPr>
                <w:sz w:val="18"/>
                <w:szCs w:val="18"/>
              </w:rPr>
            </w:pPr>
            <w:r w:rsidDel="00000000" w:rsidR="00000000" w:rsidRPr="00000000">
              <w:rPr>
                <w:sz w:val="18"/>
                <w:szCs w:val="18"/>
                <w:rtl w:val="0"/>
              </w:rPr>
              <w:t xml:space="preserve">26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429">
            <w:pPr>
              <w:spacing w:line="276" w:lineRule="auto"/>
              <w:rPr>
                <w:sz w:val="18"/>
                <w:szCs w:val="18"/>
              </w:rPr>
            </w:pPr>
            <w:r w:rsidDel="00000000" w:rsidR="00000000" w:rsidRPr="00000000">
              <w:rPr>
                <w:sz w:val="18"/>
                <w:szCs w:val="18"/>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2A">
            <w:pPr>
              <w:spacing w:line="276" w:lineRule="auto"/>
              <w:jc w:val="center"/>
              <w:rPr>
                <w:sz w:val="18"/>
                <w:szCs w:val="18"/>
              </w:rPr>
            </w:pPr>
            <w:r w:rsidDel="00000000" w:rsidR="00000000" w:rsidRPr="00000000">
              <w:rPr>
                <w:sz w:val="18"/>
                <w:szCs w:val="18"/>
                <w:rtl w:val="0"/>
              </w:rPr>
              <w:t xml:space="preserve">Tipo II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2B">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2C">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2D">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2E">
            <w:pPr>
              <w:jc w:val="center"/>
              <w:rPr>
                <w:sz w:val="18"/>
                <w:szCs w:val="18"/>
              </w:rPr>
            </w:pPr>
            <w:r w:rsidDel="00000000" w:rsidR="00000000" w:rsidRPr="00000000">
              <w:rPr>
                <w:sz w:val="18"/>
                <w:szCs w:val="18"/>
                <w:rtl w:val="0"/>
              </w:rPr>
              <w:t xml:space="preserve">Mínimo 1 hora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2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1">
            <w:pPr>
              <w:jc w:val="center"/>
              <w:rPr>
                <w:sz w:val="18"/>
                <w:szCs w:val="18"/>
              </w:rPr>
            </w:pPr>
            <w:r w:rsidDel="00000000" w:rsidR="00000000" w:rsidRPr="00000000">
              <w:rPr>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2">
            <w:pPr>
              <w:jc w:val="center"/>
              <w:rPr>
                <w:sz w:val="18"/>
                <w:szCs w:val="18"/>
                <w:shd w:fill="c9daf8" w:val="clear"/>
              </w:rPr>
            </w:pPr>
            <w:r w:rsidDel="00000000" w:rsidR="00000000" w:rsidRPr="00000000">
              <w:rPr>
                <w:sz w:val="18"/>
                <w:szCs w:val="18"/>
                <w:rtl w:val="0"/>
              </w:rPr>
              <w:t xml:space="preserve">Sí</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3">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4">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35">
            <w:pPr>
              <w:jc w:val="center"/>
              <w:rPr>
                <w:sz w:val="18"/>
                <w:szCs w:val="18"/>
              </w:rPr>
            </w:pPr>
            <w:r w:rsidDel="00000000" w:rsidR="00000000" w:rsidRPr="00000000">
              <w:rPr>
                <w:sz w:val="18"/>
                <w:szCs w:val="18"/>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36">
            <w:pPr>
              <w:spacing w:line="276" w:lineRule="auto"/>
              <w:rPr>
                <w:sz w:val="18"/>
                <w:szCs w:val="18"/>
              </w:rPr>
            </w:pPr>
            <w:r w:rsidDel="00000000" w:rsidR="00000000" w:rsidRPr="00000000">
              <w:rPr>
                <w:sz w:val="18"/>
                <w:szCs w:val="18"/>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37">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38">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3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3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D">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E">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3F">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0">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1">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42">
            <w:pPr>
              <w:jc w:val="center"/>
              <w:rPr>
                <w:sz w:val="18"/>
                <w:szCs w:val="18"/>
              </w:rPr>
            </w:pPr>
            <w:r w:rsidDel="00000000" w:rsidR="00000000" w:rsidRPr="00000000">
              <w:rPr>
                <w:sz w:val="18"/>
                <w:szCs w:val="18"/>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43">
            <w:pPr>
              <w:spacing w:line="276" w:lineRule="auto"/>
              <w:rPr>
                <w:sz w:val="18"/>
                <w:szCs w:val="18"/>
              </w:rPr>
            </w:pPr>
            <w:r w:rsidDel="00000000" w:rsidR="00000000" w:rsidRPr="00000000">
              <w:rPr>
                <w:sz w:val="18"/>
                <w:szCs w:val="18"/>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44">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45">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4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47">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8">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9">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A">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B">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C">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D">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4E">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4F">
            <w:pPr>
              <w:jc w:val="center"/>
              <w:rPr>
                <w:sz w:val="18"/>
                <w:szCs w:val="18"/>
              </w:rPr>
            </w:pPr>
            <w:r w:rsidDel="00000000" w:rsidR="00000000" w:rsidRPr="00000000">
              <w:rPr>
                <w:sz w:val="18"/>
                <w:szCs w:val="18"/>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50">
            <w:pPr>
              <w:spacing w:line="276" w:lineRule="auto"/>
              <w:rPr>
                <w:sz w:val="18"/>
                <w:szCs w:val="18"/>
              </w:rPr>
            </w:pPr>
            <w:r w:rsidDel="00000000" w:rsidR="00000000" w:rsidRPr="00000000">
              <w:rPr>
                <w:sz w:val="18"/>
                <w:szCs w:val="18"/>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51">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52">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5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54">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5">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6">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7">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8">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9">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A">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5B">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5C">
            <w:pPr>
              <w:jc w:val="center"/>
              <w:rPr>
                <w:sz w:val="18"/>
                <w:szCs w:val="18"/>
              </w:rPr>
            </w:pPr>
            <w:r w:rsidDel="00000000" w:rsidR="00000000" w:rsidRPr="00000000">
              <w:rPr>
                <w:sz w:val="18"/>
                <w:szCs w:val="18"/>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5D">
            <w:pPr>
              <w:spacing w:line="276" w:lineRule="auto"/>
              <w:rPr>
                <w:sz w:val="18"/>
                <w:szCs w:val="18"/>
              </w:rPr>
            </w:pPr>
            <w:r w:rsidDel="00000000" w:rsidR="00000000" w:rsidRPr="00000000">
              <w:rPr>
                <w:sz w:val="18"/>
                <w:szCs w:val="18"/>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5E">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5F">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6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61">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2">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3">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4">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5">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6">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7">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8">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69">
            <w:pPr>
              <w:jc w:val="center"/>
              <w:rPr>
                <w:sz w:val="18"/>
                <w:szCs w:val="18"/>
              </w:rPr>
            </w:pPr>
            <w:r w:rsidDel="00000000" w:rsidR="00000000" w:rsidRPr="00000000">
              <w:rPr>
                <w:sz w:val="18"/>
                <w:szCs w:val="18"/>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6A">
            <w:pPr>
              <w:spacing w:line="276" w:lineRule="auto"/>
              <w:rPr>
                <w:sz w:val="18"/>
                <w:szCs w:val="18"/>
              </w:rPr>
            </w:pPr>
            <w:r w:rsidDel="00000000" w:rsidR="00000000" w:rsidRPr="00000000">
              <w:rPr>
                <w:sz w:val="18"/>
                <w:szCs w:val="18"/>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bottom"/>
          </w:tcPr>
          <w:p w:rsidR="00000000" w:rsidDel="00000000" w:rsidP="00000000" w:rsidRDefault="00000000" w:rsidRPr="00000000" w14:paraId="0000146B">
            <w:pPr>
              <w:spacing w:line="276" w:lineRule="auto"/>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6C">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6D">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6E">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6F">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0">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1">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2">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3">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4">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5">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76">
            <w:pPr>
              <w:jc w:val="center"/>
              <w:rPr>
                <w:sz w:val="18"/>
                <w:szCs w:val="18"/>
              </w:rPr>
            </w:pPr>
            <w:r w:rsidDel="00000000" w:rsidR="00000000" w:rsidRPr="00000000">
              <w:rPr>
                <w:sz w:val="18"/>
                <w:szCs w:val="18"/>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477">
            <w:pPr>
              <w:spacing w:line="276" w:lineRule="auto"/>
              <w:rPr>
                <w:sz w:val="18"/>
                <w:szCs w:val="18"/>
              </w:rPr>
            </w:pPr>
            <w:r w:rsidDel="00000000" w:rsidR="00000000" w:rsidRPr="00000000">
              <w:rPr>
                <w:sz w:val="18"/>
                <w:szCs w:val="18"/>
                <w:rtl w:val="0"/>
              </w:rPr>
              <w:t xml:space="preserve">TIRILLAS PARA GLUCÓMETRO, CON GLUCÓMETRO</w:t>
            </w:r>
          </w:p>
        </w:tc>
        <w:tc>
          <w:tcPr>
            <w:tcBorders>
              <w:top w:color="000000" w:space="0" w:sz="4" w:val="single"/>
              <w:left w:color="000000" w:space="0" w:sz="4"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1478">
            <w:pPr>
              <w:jc w:val="center"/>
              <w:rPr>
                <w:sz w:val="18"/>
                <w:szCs w:val="18"/>
              </w:rPr>
            </w:pPr>
            <w:r w:rsidDel="00000000" w:rsidR="00000000" w:rsidRPr="00000000">
              <w:rPr>
                <w:sz w:val="18"/>
                <w:szCs w:val="18"/>
                <w:rtl w:val="0"/>
              </w:rPr>
              <w:t xml:space="preserve">Tipo 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79">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7A">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tcPr>
          <w:p w:rsidR="00000000" w:rsidDel="00000000" w:rsidP="00000000" w:rsidRDefault="00000000" w:rsidRPr="00000000" w14:paraId="0000147B">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C">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D">
            <w:pPr>
              <w:jc w:val="center"/>
              <w:rPr>
                <w:sz w:val="18"/>
                <w:szCs w:val="18"/>
              </w:rPr>
            </w:pPr>
            <w:r w:rsidDel="00000000" w:rsidR="00000000" w:rsidRPr="00000000">
              <w:rPr>
                <w:sz w:val="18"/>
                <w:szCs w:val="18"/>
                <w:rtl w:val="0"/>
              </w:rPr>
              <w:t xml:space="preserve">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E">
            <w:pPr>
              <w:jc w:val="center"/>
              <w:rPr>
                <w:sz w:val="18"/>
                <w:szCs w:val="18"/>
              </w:rPr>
            </w:pPr>
            <w:r w:rsidDel="00000000" w:rsidR="00000000" w:rsidRPr="00000000">
              <w:rPr>
                <w:sz w:val="18"/>
                <w:szCs w:val="18"/>
                <w:rtl w:val="0"/>
              </w:rPr>
              <w:t xml:space="preserve">Sí</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7F">
            <w:pPr>
              <w:jc w:val="center"/>
              <w:rPr>
                <w:sz w:val="18"/>
                <w:szCs w:val="18"/>
              </w:rPr>
            </w:pPr>
            <w:r w:rsidDel="00000000" w:rsidR="00000000" w:rsidRPr="00000000">
              <w:rPr>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80">
            <w:pPr>
              <w:jc w:val="center"/>
              <w:rPr>
                <w:sz w:val="18"/>
                <w:szCs w:val="18"/>
              </w:rPr>
            </w:pPr>
            <w:r w:rsidDel="00000000" w:rsidR="00000000" w:rsidRPr="00000000">
              <w:rPr>
                <w:sz w:val="18"/>
                <w:szCs w:val="18"/>
                <w:rtl w:val="0"/>
              </w:rPr>
              <w:t xml:space="preserve">No</w:t>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81">
            <w:pPr>
              <w:ind w:left="-141" w:right="-33"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c>
          <w:tcPr>
            <w:tcBorders>
              <w:top w:color="000000" w:space="0" w:sz="8" w:val="single"/>
              <w:left w:color="000000" w:space="0" w:sz="4" w:val="single"/>
              <w:bottom w:color="000000" w:space="0" w:sz="4" w:val="single"/>
              <w:right w:color="000000" w:space="0" w:sz="4" w:val="single"/>
            </w:tcBorders>
            <w:shd w:fill="ffffff" w:val="clear"/>
            <w:tcMar>
              <w:top w:w="0.0" w:type="dxa"/>
              <w:left w:w="70.0" w:type="dxa"/>
              <w:bottom w:w="0.0" w:type="dxa"/>
              <w:right w:w="70.0" w:type="dxa"/>
            </w:tcMar>
            <w:vAlign w:val="center"/>
          </w:tcPr>
          <w:p w:rsidR="00000000" w:rsidDel="00000000" w:rsidP="00000000" w:rsidRDefault="00000000" w:rsidRPr="00000000" w14:paraId="00001482">
            <w:pPr>
              <w:ind w:left="-90" w:right="-78" w:firstLine="0"/>
              <w:jc w:val="center"/>
              <w:rPr>
                <w:sz w:val="18"/>
                <w:szCs w:val="18"/>
              </w:rPr>
            </w:pPr>
            <w:r w:rsidDel="00000000" w:rsidR="00000000" w:rsidRPr="00000000">
              <w:rPr>
                <w:sz w:val="20"/>
                <w:szCs w:val="20"/>
                <w:highlight w:val="cyan"/>
                <w:rtl w:val="0"/>
              </w:rPr>
              <w:t xml:space="preserve">[Inserte]</w:t>
            </w:r>
            <w:r w:rsidDel="00000000" w:rsidR="00000000" w:rsidRPr="00000000">
              <w:rPr>
                <w:rtl w:val="0"/>
              </w:rPr>
            </w:r>
          </w:p>
        </w:tc>
      </w:tr>
    </w:tbl>
    <w:p w:rsidR="00000000" w:rsidDel="00000000" w:rsidP="00000000" w:rsidRDefault="00000000" w:rsidRPr="00000000" w14:paraId="00001483">
      <w:pPr>
        <w:rPr>
          <w:sz w:val="22"/>
          <w:szCs w:val="22"/>
        </w:rPr>
        <w:sectPr>
          <w:type w:val="nextPage"/>
          <w:pgSz w:h="11907" w:w="16839" w:orient="landscape"/>
          <w:pgMar w:bottom="1984" w:top="1167" w:left="1077" w:right="1077" w:header="720" w:footer="720"/>
        </w:sectPr>
      </w:pPr>
      <w:r w:rsidDel="00000000" w:rsidR="00000000" w:rsidRPr="00000000">
        <w:rPr>
          <w:rtl w:val="0"/>
        </w:rPr>
      </w:r>
    </w:p>
    <w:p w:rsidR="00000000" w:rsidDel="00000000" w:rsidP="00000000" w:rsidRDefault="00000000" w:rsidRPr="00000000" w14:paraId="00001484">
      <w:pPr>
        <w:rPr>
          <w:sz w:val="22"/>
          <w:szCs w:val="22"/>
        </w:rPr>
      </w:pPr>
      <w:r w:rsidDel="00000000" w:rsidR="00000000" w:rsidRPr="00000000">
        <w:rPr>
          <w:rtl w:val="0"/>
        </w:rPr>
      </w:r>
    </w:p>
    <w:p w:rsidR="00000000" w:rsidDel="00000000" w:rsidP="00000000" w:rsidRDefault="00000000" w:rsidRPr="00000000" w14:paraId="00001485">
      <w:pPr>
        <w:spacing w:line="192" w:lineRule="auto"/>
        <w:jc w:val="center"/>
        <w:rPr>
          <w:b w:val="1"/>
          <w:sz w:val="22"/>
          <w:szCs w:val="22"/>
        </w:rPr>
      </w:pPr>
      <w:r w:rsidDel="00000000" w:rsidR="00000000" w:rsidRPr="00000000">
        <w:rPr>
          <w:rtl w:val="0"/>
        </w:rPr>
      </w:r>
    </w:p>
    <w:p w:rsidR="00000000" w:rsidDel="00000000" w:rsidP="00000000" w:rsidRDefault="00000000" w:rsidRPr="00000000" w14:paraId="00001486">
      <w:pPr>
        <w:spacing w:line="276" w:lineRule="auto"/>
        <w:jc w:val="both"/>
        <w:rPr/>
      </w:pPr>
      <w:r w:rsidDel="00000000" w:rsidR="00000000" w:rsidRPr="00000000">
        <w:rPr>
          <w:rtl w:val="0"/>
        </w:rPr>
      </w:r>
    </w:p>
    <w:p w:rsidR="00000000" w:rsidDel="00000000" w:rsidP="00000000" w:rsidRDefault="00000000" w:rsidRPr="00000000" w14:paraId="00001487">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REQUERIMIENTOS DE ENTREGA y TABLA COMPARATIVA DE DATOS:</w:t>
      </w:r>
    </w:p>
    <w:p w:rsidR="00000000" w:rsidDel="00000000" w:rsidP="00000000" w:rsidRDefault="00000000" w:rsidRPr="00000000" w14:paraId="00001488">
      <w:pPr>
        <w:spacing w:line="276" w:lineRule="auto"/>
        <w:jc w:val="both"/>
        <w:rPr>
          <w:b w:val="1"/>
          <w:sz w:val="22"/>
          <w:szCs w:val="22"/>
        </w:rPr>
      </w:pPr>
      <w:r w:rsidDel="00000000" w:rsidR="00000000" w:rsidRPr="00000000">
        <w:rPr>
          <w:sz w:val="22"/>
          <w:szCs w:val="22"/>
          <w:rtl w:val="0"/>
        </w:rPr>
        <w:t xml:space="preserve">Los requerimientos de entrega de los equipos ofertados deberán presentarse en el formulario Tabla comparativa que se encuentra en el </w:t>
      </w:r>
      <w:r w:rsidDel="00000000" w:rsidR="00000000" w:rsidRPr="00000000">
        <w:rPr>
          <w:b w:val="1"/>
          <w:sz w:val="22"/>
          <w:szCs w:val="22"/>
          <w:rtl w:val="0"/>
        </w:rPr>
        <w:t xml:space="preserve">Anexo C. Formulario de oferta técnica de la Sección III Anexos de la Oferta</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1489">
      <w:pPr>
        <w:tabs>
          <w:tab w:val="left" w:leader="none" w:pos="-720"/>
          <w:tab w:val="left" w:leader="none" w:pos="0"/>
          <w:tab w:val="left" w:leader="none" w:pos="720"/>
          <w:tab w:val="right" w:leader="none" w:pos="8640"/>
        </w:tabs>
        <w:spacing w:line="276" w:lineRule="auto"/>
        <w:ind w:left="284" w:firstLine="0"/>
        <w:rPr>
          <w:b w:val="1"/>
          <w:sz w:val="22"/>
          <w:szCs w:val="22"/>
        </w:rPr>
      </w:pPr>
      <w:r w:rsidDel="00000000" w:rsidR="00000000" w:rsidRPr="00000000">
        <w:rPr>
          <w:rtl w:val="0"/>
        </w:rPr>
      </w:r>
    </w:p>
    <w:tbl>
      <w:tblPr>
        <w:tblStyle w:val="Table4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55"/>
        <w:gridCol w:w="4380"/>
        <w:gridCol w:w="2100"/>
        <w:gridCol w:w="1830"/>
        <w:tblGridChange w:id="0">
          <w:tblGrid>
            <w:gridCol w:w="1455"/>
            <w:gridCol w:w="4380"/>
            <w:gridCol w:w="2100"/>
            <w:gridCol w:w="183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148A">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Requerimientos de entrega UNOPS</w:t>
            </w:r>
          </w:p>
        </w:tc>
        <w:tc>
          <w:tcPr>
            <w:shd w:fill="d9d9d9" w:val="clear"/>
            <w:vAlign w:val="center"/>
          </w:tcPr>
          <w:p w:rsidR="00000000" w:rsidDel="00000000" w:rsidP="00000000" w:rsidRDefault="00000000" w:rsidRPr="00000000" w14:paraId="0000148C">
            <w:pPr>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¿Cumple la cotización con los requerimientos? </w:t>
            </w:r>
            <w:r w:rsidDel="00000000" w:rsidR="00000000" w:rsidRPr="00000000">
              <w:rPr>
                <w:rFonts w:ascii="Open Sans" w:cs="Open Sans" w:eastAsia="Open Sans" w:hAnsi="Open Sans"/>
                <w:sz w:val="20"/>
                <w:szCs w:val="20"/>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48D">
            <w:pPr>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Detalles </w:t>
            </w:r>
          </w:p>
          <w:p w:rsidR="00000000" w:rsidDel="00000000" w:rsidP="00000000" w:rsidRDefault="00000000" w:rsidRPr="00000000" w14:paraId="0000148E">
            <w:pPr>
              <w:jc w:val="center"/>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(El licitante debe completar esta columna)</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48F">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Plazo de entrega</w:t>
            </w:r>
          </w:p>
        </w:tc>
        <w:tc>
          <w:tcPr>
            <w:vAlign w:val="center"/>
          </w:tcPr>
          <w:p w:rsidR="00000000" w:rsidDel="00000000" w:rsidP="00000000" w:rsidRDefault="00000000" w:rsidRPr="00000000" w14:paraId="00001490">
            <w:pPr>
              <w:jc w:val="both"/>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Equipos médicos (Prestación Principal):</w:t>
            </w:r>
          </w:p>
          <w:p w:rsidR="00000000" w:rsidDel="00000000" w:rsidP="00000000" w:rsidRDefault="00000000" w:rsidRPr="00000000" w14:paraId="00001491">
            <w:pPr>
              <w:jc w:val="both"/>
              <w:rPr>
                <w:rFonts w:ascii="Arial" w:cs="Arial" w:eastAsia="Arial" w:hAnsi="Arial"/>
                <w:b w:val="1"/>
                <w:sz w:val="20"/>
                <w:szCs w:val="20"/>
                <w:u w:val="single"/>
              </w:rPr>
            </w:pPr>
            <w:r w:rsidDel="00000000" w:rsidR="00000000" w:rsidRPr="00000000">
              <w:rPr>
                <w:rtl w:val="0"/>
              </w:rPr>
            </w:r>
          </w:p>
          <w:p w:rsidR="00000000" w:rsidDel="00000000" w:rsidP="00000000" w:rsidRDefault="00000000" w:rsidRPr="00000000" w14:paraId="00001492">
            <w:pPr>
              <w:jc w:val="both"/>
              <w:rPr>
                <w:rFonts w:ascii="Arial" w:cs="Arial" w:eastAsia="Arial" w:hAnsi="Arial"/>
                <w:b w:val="1"/>
                <w:color w:val="ff0000"/>
                <w:sz w:val="20"/>
                <w:szCs w:val="20"/>
              </w:rPr>
            </w:pPr>
            <w:r w:rsidDel="00000000" w:rsidR="00000000" w:rsidRPr="00000000">
              <w:rPr>
                <w:rFonts w:ascii="Arial" w:cs="Arial" w:eastAsia="Arial" w:hAnsi="Arial"/>
                <w:b w:val="1"/>
                <w:color w:val="ff0000"/>
                <w:sz w:val="20"/>
                <w:szCs w:val="20"/>
                <w:rtl w:val="0"/>
              </w:rPr>
              <w:t xml:space="preserve">Plazo máximo de entrega hasta el jueves 26 de diciembre de 2024, considerando que el Convenio entre UNOPS y el MSP finaliza el 31 de diciembre del 2024</w:t>
            </w:r>
            <w:r w:rsidDel="00000000" w:rsidR="00000000" w:rsidRPr="00000000">
              <w:rPr>
                <w:rFonts w:ascii="Arial" w:cs="Arial" w:eastAsia="Arial" w:hAnsi="Arial"/>
                <w:b w:val="1"/>
                <w:color w:val="ff0000"/>
                <w:sz w:val="27"/>
                <w:szCs w:val="27"/>
                <w:highlight w:val="white"/>
                <w:rtl w:val="0"/>
              </w:rPr>
              <w:t xml:space="preserve">.</w:t>
            </w:r>
            <w:r w:rsidDel="00000000" w:rsidR="00000000" w:rsidRPr="00000000">
              <w:rPr>
                <w:rtl w:val="0"/>
              </w:rPr>
            </w:r>
          </w:p>
          <w:p w:rsidR="00000000" w:rsidDel="00000000" w:rsidP="00000000" w:rsidRDefault="00000000" w:rsidRPr="00000000" w14:paraId="00001493">
            <w:pPr>
              <w:jc w:val="both"/>
              <w:rPr>
                <w:rFonts w:ascii="Arial" w:cs="Arial" w:eastAsia="Arial" w:hAnsi="Arial"/>
                <w:b w:val="1"/>
                <w:strike w:val="1"/>
                <w:color w:val="ff0000"/>
                <w:sz w:val="20"/>
                <w:szCs w:val="20"/>
              </w:rPr>
            </w:pPr>
            <w:r w:rsidDel="00000000" w:rsidR="00000000" w:rsidRPr="00000000">
              <w:rPr>
                <w:rtl w:val="0"/>
              </w:rPr>
            </w:r>
          </w:p>
          <w:p w:rsidR="00000000" w:rsidDel="00000000" w:rsidP="00000000" w:rsidRDefault="00000000" w:rsidRPr="00000000" w14:paraId="00001494">
            <w:pPr>
              <w:jc w:val="both"/>
              <w:rPr>
                <w:rFonts w:ascii="Arial" w:cs="Arial" w:eastAsia="Arial" w:hAnsi="Arial"/>
                <w:b w:val="1"/>
                <w:strike w:val="1"/>
                <w:color w:val="ff0000"/>
                <w:sz w:val="20"/>
                <w:szCs w:val="20"/>
              </w:rPr>
            </w:pPr>
            <w:r w:rsidDel="00000000" w:rsidR="00000000" w:rsidRPr="00000000">
              <w:rPr>
                <w:rFonts w:ascii="Arial" w:cs="Arial" w:eastAsia="Arial" w:hAnsi="Arial"/>
                <w:strike w:val="1"/>
                <w:color w:val="ff0000"/>
                <w:sz w:val="20"/>
                <w:szCs w:val="20"/>
                <w:rtl w:val="0"/>
              </w:rPr>
              <w:t xml:space="preserve">Plazo máximo de entrega dentro de los </w:t>
            </w:r>
            <w:r w:rsidDel="00000000" w:rsidR="00000000" w:rsidRPr="00000000">
              <w:rPr>
                <w:rFonts w:ascii="Arial" w:cs="Arial" w:eastAsia="Arial" w:hAnsi="Arial"/>
                <w:b w:val="1"/>
                <w:strike w:val="1"/>
                <w:color w:val="ff0000"/>
                <w:sz w:val="20"/>
                <w:szCs w:val="20"/>
                <w:rtl w:val="0"/>
              </w:rPr>
              <w:t xml:space="preserve">30 días calendarios, contados desde la firma del contrato.</w:t>
            </w:r>
            <w:r w:rsidDel="00000000" w:rsidR="00000000" w:rsidRPr="00000000">
              <w:rPr>
                <w:rtl w:val="0"/>
              </w:rPr>
            </w:r>
          </w:p>
          <w:p w:rsidR="00000000" w:rsidDel="00000000" w:rsidP="00000000" w:rsidRDefault="00000000" w:rsidRPr="00000000" w14:paraId="00001495">
            <w:pPr>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1496">
            <w:pPr>
              <w:jc w:val="both"/>
              <w:rPr>
                <w:rFonts w:ascii="Arial" w:cs="Arial" w:eastAsia="Arial" w:hAnsi="Arial"/>
                <w:b w:val="1"/>
                <w:sz w:val="20"/>
                <w:szCs w:val="20"/>
                <w:u w:val="single"/>
              </w:rPr>
            </w:pPr>
            <w:r w:rsidDel="00000000" w:rsidR="00000000" w:rsidRPr="00000000">
              <w:rPr>
                <w:rFonts w:ascii="Arial" w:cs="Arial" w:eastAsia="Arial" w:hAnsi="Arial"/>
                <w:b w:val="1"/>
                <w:sz w:val="20"/>
                <w:szCs w:val="20"/>
                <w:rtl w:val="0"/>
              </w:rPr>
              <w:t xml:space="preserve">Se aceptan entregas parciales, para lo cual deberá presentar el cronograma correspondiente para el lote ofertado</w:t>
            </w:r>
            <w:r w:rsidDel="00000000" w:rsidR="00000000" w:rsidRPr="00000000">
              <w:rPr>
                <w:rFonts w:ascii="Arial" w:cs="Arial" w:eastAsia="Arial" w:hAnsi="Arial"/>
                <w:b w:val="1"/>
                <w:i w:val="1"/>
                <w:sz w:val="20"/>
                <w:szCs w:val="20"/>
                <w:rtl w:val="0"/>
              </w:rPr>
              <w:t xml:space="preserve">.</w:t>
            </w:r>
            <w:r w:rsidDel="00000000" w:rsidR="00000000" w:rsidRPr="00000000">
              <w:rPr>
                <w:rtl w:val="0"/>
              </w:rPr>
            </w:r>
          </w:p>
          <w:p w:rsidR="00000000" w:rsidDel="00000000" w:rsidP="00000000" w:rsidRDefault="00000000" w:rsidRPr="00000000" w14:paraId="00001497">
            <w:pPr>
              <w:jc w:val="both"/>
              <w:rPr>
                <w:rFonts w:ascii="Arial" w:cs="Arial" w:eastAsia="Arial" w:hAnsi="Arial"/>
                <w:b w:val="1"/>
                <w:i w:val="1"/>
                <w:sz w:val="20"/>
                <w:szCs w:val="20"/>
              </w:rPr>
            </w:pPr>
            <w:r w:rsidDel="00000000" w:rsidR="00000000" w:rsidRPr="00000000">
              <w:rPr>
                <w:rtl w:val="0"/>
              </w:rPr>
            </w:r>
          </w:p>
          <w:p w:rsidR="00000000" w:rsidDel="00000000" w:rsidP="00000000" w:rsidRDefault="00000000" w:rsidRPr="00000000" w14:paraId="00001498">
            <w:pPr>
              <w:jc w:val="both"/>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Servicios Conexos:</w:t>
            </w:r>
          </w:p>
          <w:p w:rsidR="00000000" w:rsidDel="00000000" w:rsidP="00000000" w:rsidRDefault="00000000" w:rsidRPr="00000000" w14:paraId="00001499">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El plazo para los mantenimientos preventivos para los equipos, se realizará de acuerdo a lo indicado en la Sección III: Lista de requerimientos (Especificaciones Técnicas)</w:t>
            </w:r>
          </w:p>
          <w:p w:rsidR="00000000" w:rsidDel="00000000" w:rsidP="00000000" w:rsidRDefault="00000000" w:rsidRPr="00000000" w14:paraId="0000149A">
            <w:pPr>
              <w:jc w:val="both"/>
              <w:rPr>
                <w:rFonts w:ascii="Arial" w:cs="Arial" w:eastAsia="Arial" w:hAnsi="Arial"/>
                <w:b w:val="1"/>
                <w:i w:val="1"/>
                <w:sz w:val="20"/>
                <w:szCs w:val="20"/>
              </w:rPr>
            </w:pPr>
            <w:r w:rsidDel="00000000" w:rsidR="00000000" w:rsidRPr="00000000">
              <w:rPr>
                <w:rFonts w:ascii="Arial" w:cs="Arial" w:eastAsia="Arial" w:hAnsi="Arial"/>
                <w:b w:val="1"/>
                <w:sz w:val="20"/>
                <w:szCs w:val="20"/>
                <w:rtl w:val="0"/>
              </w:rPr>
              <w:t xml:space="preserve">Se aclara que el mantenimiento preventivo será administrado por el MSP, según lo indicado en la </w:t>
            </w:r>
            <w:r w:rsidDel="00000000" w:rsidR="00000000" w:rsidRPr="00000000">
              <w:rPr>
                <w:rFonts w:ascii="Arial" w:cs="Arial" w:eastAsia="Arial" w:hAnsi="Arial"/>
                <w:b w:val="1"/>
                <w:i w:val="1"/>
                <w:sz w:val="20"/>
                <w:szCs w:val="20"/>
                <w:rtl w:val="0"/>
              </w:rPr>
              <w:t xml:space="preserve">Sección III: Lista de requerimientos (Especificaciones Técnicas)</w:t>
            </w:r>
          </w:p>
          <w:p w:rsidR="00000000" w:rsidDel="00000000" w:rsidP="00000000" w:rsidRDefault="00000000" w:rsidRPr="00000000" w14:paraId="0000149B">
            <w:pPr>
              <w:ind w:left="283" w:firstLine="0"/>
              <w:jc w:val="both"/>
              <w:rPr>
                <w:rFonts w:ascii="Arial" w:cs="Arial" w:eastAsia="Arial" w:hAnsi="Arial"/>
                <w:b w:val="1"/>
                <w:i w:val="1"/>
                <w:sz w:val="20"/>
                <w:szCs w:val="20"/>
              </w:rPr>
            </w:pPr>
            <w:r w:rsidDel="00000000" w:rsidR="00000000" w:rsidRPr="00000000">
              <w:rPr>
                <w:rtl w:val="0"/>
              </w:rPr>
            </w:r>
          </w:p>
          <w:p w:rsidR="00000000" w:rsidDel="00000000" w:rsidP="00000000" w:rsidRDefault="00000000" w:rsidRPr="00000000" w14:paraId="0000149C">
            <w:pPr>
              <w:jc w:val="both"/>
              <w:rPr>
                <w:rFonts w:ascii="Arial" w:cs="Arial" w:eastAsia="Arial" w:hAnsi="Arial"/>
                <w:b w:val="1"/>
                <w:sz w:val="20"/>
                <w:szCs w:val="20"/>
                <w:u w:val="single"/>
              </w:rPr>
            </w:pPr>
            <w:r w:rsidDel="00000000" w:rsidR="00000000" w:rsidRPr="00000000">
              <w:rPr>
                <w:rFonts w:ascii="Arial" w:cs="Arial" w:eastAsia="Arial" w:hAnsi="Arial"/>
                <w:b w:val="1"/>
                <w:sz w:val="20"/>
                <w:szCs w:val="20"/>
                <w:u w:val="single"/>
                <w:rtl w:val="0"/>
              </w:rPr>
              <w:t xml:space="preserve">Capacitación:</w:t>
            </w:r>
          </w:p>
          <w:p w:rsidR="00000000" w:rsidDel="00000000" w:rsidP="00000000" w:rsidRDefault="00000000" w:rsidRPr="00000000" w14:paraId="0000149D">
            <w:pPr>
              <w:jc w:val="both"/>
              <w:rPr>
                <w:rFonts w:ascii="Arial" w:cs="Arial" w:eastAsia="Arial" w:hAnsi="Arial"/>
                <w:sz w:val="20"/>
                <w:szCs w:val="20"/>
                <w:highlight w:val="yellow"/>
              </w:rPr>
            </w:pPr>
            <w:r w:rsidDel="00000000" w:rsidR="00000000" w:rsidRPr="00000000">
              <w:rPr>
                <w:rFonts w:ascii="Arial" w:cs="Arial" w:eastAsia="Arial" w:hAnsi="Arial"/>
                <w:sz w:val="20"/>
                <w:szCs w:val="20"/>
                <w:rtl w:val="0"/>
              </w:rPr>
              <w:t xml:space="preserve">El plazo para las capacitaciones de los equipos, se realizará de acuerdo a lo indicado en la Sección III: Lista de requerimientos (Especificaciones Técnicas).</w:t>
            </w:r>
            <w:r w:rsidDel="00000000" w:rsidR="00000000" w:rsidRPr="00000000">
              <w:rPr>
                <w:rtl w:val="0"/>
              </w:rPr>
            </w:r>
          </w:p>
        </w:tc>
        <w:tc>
          <w:tcPr>
            <w:vAlign w:val="center"/>
          </w:tcPr>
          <w:p w:rsidR="00000000" w:rsidDel="00000000" w:rsidP="00000000" w:rsidRDefault="00000000" w:rsidRPr="00000000" w14:paraId="0000149E">
            <w:pPr>
              <w:rPr>
                <w:rFonts w:ascii="Open Sans" w:cs="Open Sans" w:eastAsia="Open Sans" w:hAnsi="Open Sans"/>
                <w:sz w:val="20"/>
                <w:szCs w:val="20"/>
              </w:rPr>
            </w:pPr>
            <w:sdt>
              <w:sdtPr>
                <w:tag w:val="goog_rdk_31"/>
              </w:sdtPr>
              <w:sdtContent>
                <w:r w:rsidDel="00000000" w:rsidR="00000000" w:rsidRPr="00000000">
                  <w:rPr>
                    <w:rFonts w:ascii="Arial Unicode MS" w:cs="Arial Unicode MS" w:eastAsia="Arial Unicode MS" w:hAnsi="Arial Unicode MS"/>
                    <w:sz w:val="20"/>
                    <w:szCs w:val="2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149F">
            <w:pP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Inserte detalles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4A0">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Lugar de entrega y normas Incoterms</w:t>
            </w:r>
          </w:p>
        </w:tc>
        <w:tc>
          <w:tcPr>
            <w:vAlign w:val="center"/>
          </w:tcPr>
          <w:p w:rsidR="00000000" w:rsidDel="00000000" w:rsidP="00000000" w:rsidRDefault="00000000" w:rsidRPr="00000000" w14:paraId="000014A1">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 entrega de los equipos se efectuará en el Hospital General Dr. Rodríguez Zambrano de la ciudad de Manta,</w:t>
            </w:r>
            <w:r w:rsidDel="00000000" w:rsidR="00000000" w:rsidRPr="00000000">
              <w:rPr>
                <w:rFonts w:ascii="Arial" w:cs="Arial" w:eastAsia="Arial" w:hAnsi="Arial"/>
                <w:b w:val="1"/>
                <w:sz w:val="20"/>
                <w:szCs w:val="20"/>
                <w:rtl w:val="0"/>
              </w:rPr>
              <w:t xml:space="preserve"> provincia Manabí, Ecuador, ubicado en el barrio Santa Martha calle 12 vía San Mateo entre la avenida 38 y calle 18,</w:t>
            </w:r>
            <w:r w:rsidDel="00000000" w:rsidR="00000000" w:rsidRPr="00000000">
              <w:rPr>
                <w:rFonts w:ascii="Arial" w:cs="Arial" w:eastAsia="Arial" w:hAnsi="Arial"/>
                <w:sz w:val="20"/>
                <w:szCs w:val="20"/>
                <w:rtl w:val="0"/>
              </w:rPr>
              <w:t xml:space="preserve"> previa coordinación (hora de entrega) con UNOPS. La entrega de los equipos se realizará en el parqueadero del hospital.</w:t>
            </w:r>
          </w:p>
          <w:p w:rsidR="00000000" w:rsidDel="00000000" w:rsidP="00000000" w:rsidRDefault="00000000" w:rsidRPr="00000000" w14:paraId="000014A2">
            <w:pPr>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14A3">
            <w:pPr>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El INCOTERM será DAP, puesto en destino final.</w:t>
            </w:r>
            <w:r w:rsidDel="00000000" w:rsidR="00000000" w:rsidRPr="00000000">
              <w:rPr>
                <w:rtl w:val="0"/>
              </w:rPr>
            </w:r>
          </w:p>
        </w:tc>
        <w:tc>
          <w:tcPr>
            <w:vAlign w:val="center"/>
          </w:tcPr>
          <w:p w:rsidR="00000000" w:rsidDel="00000000" w:rsidP="00000000" w:rsidRDefault="00000000" w:rsidRPr="00000000" w14:paraId="000014A4">
            <w:pPr>
              <w:rPr>
                <w:rFonts w:ascii="Open Sans" w:cs="Open Sans" w:eastAsia="Open Sans" w:hAnsi="Open Sans"/>
                <w:sz w:val="20"/>
                <w:szCs w:val="20"/>
              </w:rPr>
            </w:pPr>
            <w:sdt>
              <w:sdtPr>
                <w:tag w:val="goog_rdk_32"/>
              </w:sdtPr>
              <w:sdtContent>
                <w:r w:rsidDel="00000000" w:rsidR="00000000" w:rsidRPr="00000000">
                  <w:rPr>
                    <w:rFonts w:ascii="Arial Unicode MS" w:cs="Arial Unicode MS" w:eastAsia="Arial Unicode MS" w:hAnsi="Arial Unicode MS"/>
                    <w:sz w:val="20"/>
                    <w:szCs w:val="2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14A5">
            <w:pP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Inserte detalles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4A6">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Detalles sobre el consignatario</w:t>
            </w:r>
          </w:p>
        </w:tc>
        <w:tc>
          <w:tcPr>
            <w:vAlign w:val="center"/>
          </w:tcPr>
          <w:p w:rsidR="00000000" w:rsidDel="00000000" w:rsidP="00000000" w:rsidRDefault="00000000" w:rsidRPr="00000000" w14:paraId="000014A7">
            <w:pPr>
              <w:tabs>
                <w:tab w:val="right" w:leader="none" w:pos="3119"/>
                <w:tab w:val="right" w:leader="none" w:pos="3150"/>
                <w:tab w:val="left" w:leader="none" w:pos="3690"/>
                <w:tab w:val="left" w:leader="none" w:pos="5040"/>
              </w:tabs>
              <w:spacing w:line="276" w:lineRule="auto"/>
              <w:ind w:right="142"/>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Datos del consignatario: Los documentos deberán estar consignados a nombre del MINISTERIO DE SALUD PÚBLICA DE ECUADOR - Proyecto 23737-001 -“Suministro de Equipos Médicos para el servicio de Atención Prehospitalaria del Ministerio de Salud Pública del Ecuador/UNOPS </w:t>
            </w:r>
          </w:p>
          <w:p w:rsidR="00000000" w:rsidDel="00000000" w:rsidP="00000000" w:rsidRDefault="00000000" w:rsidRPr="00000000" w14:paraId="000014A8">
            <w:pPr>
              <w:tabs>
                <w:tab w:val="right" w:leader="none" w:pos="3119"/>
                <w:tab w:val="right" w:leader="none" w:pos="3150"/>
                <w:tab w:val="left" w:leader="none" w:pos="3690"/>
                <w:tab w:val="left" w:leader="none" w:pos="5040"/>
              </w:tabs>
              <w:spacing w:line="276" w:lineRule="auto"/>
              <w:ind w:right="142"/>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14A9">
            <w:pPr>
              <w:tabs>
                <w:tab w:val="right" w:leader="none" w:pos="3119"/>
                <w:tab w:val="right" w:leader="none" w:pos="3150"/>
                <w:tab w:val="left" w:leader="none" w:pos="3690"/>
                <w:tab w:val="left" w:leader="none" w:pos="5040"/>
              </w:tabs>
              <w:spacing w:line="276" w:lineRule="auto"/>
              <w:ind w:right="142"/>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La factura comercial de embarque deberá estar a nombre del Ministerio de Salud Pública, consignando el RUC 1760001120001, dirección Plataforma Gubernamental de Desarrollo Social.</w:t>
            </w:r>
          </w:p>
        </w:tc>
        <w:tc>
          <w:tcPr>
            <w:vAlign w:val="center"/>
          </w:tcPr>
          <w:p w:rsidR="00000000" w:rsidDel="00000000" w:rsidP="00000000" w:rsidRDefault="00000000" w:rsidRPr="00000000" w14:paraId="000014AA">
            <w:pPr>
              <w:rPr>
                <w:rFonts w:ascii="Open Sans" w:cs="Open Sans" w:eastAsia="Open Sans" w:hAnsi="Open Sans"/>
                <w:sz w:val="20"/>
                <w:szCs w:val="20"/>
              </w:rPr>
            </w:pPr>
            <w:sdt>
              <w:sdtPr>
                <w:tag w:val="goog_rdk_33"/>
              </w:sdtPr>
              <w:sdtContent>
                <w:r w:rsidDel="00000000" w:rsidR="00000000" w:rsidRPr="00000000">
                  <w:rPr>
                    <w:rFonts w:ascii="Arial Unicode MS" w:cs="Arial Unicode MS" w:eastAsia="Arial Unicode MS" w:hAnsi="Arial Unicode MS"/>
                    <w:sz w:val="20"/>
                    <w:szCs w:val="2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14AB">
            <w:pP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Inserte detalles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4AC">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Derecho de UNOPS de modificar cantidades</w:t>
            </w:r>
          </w:p>
        </w:tc>
        <w:tc>
          <w:tcPr>
            <w:vAlign w:val="center"/>
          </w:tcPr>
          <w:p w:rsidR="00000000" w:rsidDel="00000000" w:rsidP="00000000" w:rsidRDefault="00000000" w:rsidRPr="00000000" w14:paraId="000014AD">
            <w:pPr>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En el momento de adjudicación del contrato, UNOPS se reserva el derecho de modificar la cantidad de los bienes y servicios relacionados especificados </w:t>
            </w:r>
            <w:r w:rsidDel="00000000" w:rsidR="00000000" w:rsidRPr="00000000">
              <w:rPr>
                <w:rFonts w:ascii="Arial" w:cs="Arial" w:eastAsia="Arial" w:hAnsi="Arial"/>
                <w:i w:val="1"/>
                <w:sz w:val="20"/>
                <w:szCs w:val="20"/>
                <w:highlight w:val="white"/>
                <w:rtl w:val="0"/>
              </w:rPr>
              <w:t xml:space="preserve">supra</w:t>
            </w:r>
            <w:r w:rsidDel="00000000" w:rsidR="00000000" w:rsidRPr="00000000">
              <w:rPr>
                <w:rFonts w:ascii="Arial" w:cs="Arial" w:eastAsia="Arial" w:hAnsi="Arial"/>
                <w:sz w:val="20"/>
                <w:szCs w:val="20"/>
                <w:highlight w:val="white"/>
                <w:rtl w:val="0"/>
              </w:rPr>
              <w:t xml:space="preserve">, siempre que la variación no supere un 20%, sin ningún cambio en los precios unitarios u otros términos y condiciones del llamado a licitación.</w:t>
            </w:r>
          </w:p>
        </w:tc>
        <w:tc>
          <w:tcPr>
            <w:vAlign w:val="center"/>
          </w:tcPr>
          <w:p w:rsidR="00000000" w:rsidDel="00000000" w:rsidP="00000000" w:rsidRDefault="00000000" w:rsidRPr="00000000" w14:paraId="000014AE">
            <w:pPr>
              <w:rPr>
                <w:rFonts w:ascii="Open Sans" w:cs="Open Sans" w:eastAsia="Open Sans" w:hAnsi="Open Sans"/>
                <w:sz w:val="20"/>
                <w:szCs w:val="20"/>
              </w:rPr>
            </w:pPr>
            <w:sdt>
              <w:sdtPr>
                <w:tag w:val="goog_rdk_34"/>
              </w:sdtPr>
              <w:sdtContent>
                <w:r w:rsidDel="00000000" w:rsidR="00000000" w:rsidRPr="00000000">
                  <w:rPr>
                    <w:rFonts w:ascii="Arial Unicode MS" w:cs="Arial Unicode MS" w:eastAsia="Arial Unicode MS" w:hAnsi="Arial Unicode MS"/>
                    <w:sz w:val="20"/>
                    <w:szCs w:val="20"/>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14AF">
            <w:pPr>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Inserte detalles </w:t>
            </w:r>
            <w:r w:rsidDel="00000000" w:rsidR="00000000" w:rsidRPr="00000000">
              <w:rPr>
                <w:rtl w:val="0"/>
              </w:rPr>
            </w:r>
          </w:p>
        </w:tc>
      </w:tr>
    </w:tbl>
    <w:p w:rsidR="00000000" w:rsidDel="00000000" w:rsidP="00000000" w:rsidRDefault="00000000" w:rsidRPr="00000000" w14:paraId="000014B0">
      <w:pPr>
        <w:rPr>
          <w:b w:val="1"/>
          <w:color w:val="00b0f0"/>
        </w:rPr>
      </w:pPr>
      <w:r w:rsidDel="00000000" w:rsidR="00000000" w:rsidRPr="00000000">
        <w:rPr>
          <w:rtl w:val="0"/>
        </w:rPr>
      </w:r>
    </w:p>
    <w:p w:rsidR="00000000" w:rsidDel="00000000" w:rsidP="00000000" w:rsidRDefault="00000000" w:rsidRPr="00000000" w14:paraId="000014B1">
      <w:pPr>
        <w:widowControl w:val="0"/>
        <w:jc w:val="both"/>
        <w:rPr>
          <w:b w:val="1"/>
          <w:color w:val="00b0f0"/>
        </w:rPr>
      </w:pPr>
      <w:r w:rsidDel="00000000" w:rsidR="00000000" w:rsidRPr="00000000">
        <w:rPr>
          <w:rtl w:val="0"/>
        </w:rPr>
      </w:r>
    </w:p>
    <w:p w:rsidR="00000000" w:rsidDel="00000000" w:rsidP="00000000" w:rsidRDefault="00000000" w:rsidRPr="00000000" w14:paraId="000014B2">
      <w:pPr>
        <w:tabs>
          <w:tab w:val="left" w:leader="none" w:pos="-720"/>
          <w:tab w:val="left" w:leader="none" w:pos="0"/>
          <w:tab w:val="left" w:leader="none" w:pos="720"/>
          <w:tab w:val="right" w:leader="none" w:pos="8640"/>
        </w:tabs>
        <w:ind w:left="502" w:firstLine="0"/>
        <w:rPr>
          <w:b w:val="1"/>
          <w:highlight w:val="white"/>
        </w:rPr>
      </w:pPr>
      <w:r w:rsidDel="00000000" w:rsidR="00000000" w:rsidRPr="00000000">
        <w:rPr>
          <w:rtl w:val="0"/>
        </w:rPr>
      </w:r>
    </w:p>
    <w:p w:rsidR="00000000" w:rsidDel="00000000" w:rsidP="00000000" w:rsidRDefault="00000000" w:rsidRPr="00000000" w14:paraId="000014B3">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REQUERIMIENTOS EN CUANTO A SERVICIOS CONEXOS RELACIONADOS A LOS BIENES   ADQUIRIDOS</w:t>
      </w:r>
    </w:p>
    <w:p w:rsidR="00000000" w:rsidDel="00000000" w:rsidP="00000000" w:rsidRDefault="00000000" w:rsidRPr="00000000" w14:paraId="000014B4">
      <w:pPr>
        <w:widowControl w:val="0"/>
        <w:tabs>
          <w:tab w:val="left" w:leader="none" w:pos="602"/>
        </w:tabs>
        <w:ind w:left="405" w:firstLine="0"/>
        <w:jc w:val="both"/>
        <w:rPr>
          <w:b w:val="1"/>
          <w:highlight w:val="white"/>
        </w:rPr>
      </w:pPr>
      <w:r w:rsidDel="00000000" w:rsidR="00000000" w:rsidRPr="00000000">
        <w:rPr>
          <w:rtl w:val="0"/>
        </w:rPr>
      </w:r>
    </w:p>
    <w:p w:rsidR="00000000" w:rsidDel="00000000" w:rsidP="00000000" w:rsidRDefault="00000000" w:rsidRPr="00000000" w14:paraId="000014B5">
      <w:pPr>
        <w:widowControl w:val="0"/>
        <w:tabs>
          <w:tab w:val="left" w:leader="none" w:pos="602"/>
        </w:tabs>
        <w:ind w:left="405" w:firstLine="0"/>
        <w:jc w:val="both"/>
        <w:rPr>
          <w:b w:val="1"/>
          <w:highlight w:val="white"/>
        </w:rPr>
      </w:pPr>
      <w:r w:rsidDel="00000000" w:rsidR="00000000" w:rsidRPr="00000000">
        <w:rPr>
          <w:rtl w:val="0"/>
        </w:rPr>
      </w:r>
    </w:p>
    <w:p w:rsidR="00000000" w:rsidDel="00000000" w:rsidP="00000000" w:rsidRDefault="00000000" w:rsidRPr="00000000" w14:paraId="000014B6">
      <w:pPr>
        <w:ind w:left="420" w:firstLine="0"/>
        <w:jc w:val="both"/>
        <w:rPr/>
      </w:pPr>
      <w:r w:rsidDel="00000000" w:rsidR="00000000" w:rsidRPr="00000000">
        <w:rPr>
          <w:rtl w:val="0"/>
        </w:rPr>
        <w:t xml:space="preserve">Se requiere que los proveedores suministren todos los servicios conexos relacionados detallados en la </w:t>
      </w:r>
      <w:r w:rsidDel="00000000" w:rsidR="00000000" w:rsidRPr="00000000">
        <w:rPr>
          <w:b w:val="1"/>
          <w:rtl w:val="0"/>
        </w:rPr>
        <w:t xml:space="preserve">Tabla 1- Resumen de Servicios Post Venta por cada uno de los dispositivos / equipos médicos, incluida en esta Sección III.</w:t>
      </w:r>
      <w:r w:rsidDel="00000000" w:rsidR="00000000" w:rsidRPr="00000000">
        <w:rPr>
          <w:rtl w:val="0"/>
        </w:rPr>
        <w:t xml:space="preserve"> A continuación se detalla mayor información.</w:t>
      </w:r>
    </w:p>
    <w:p w:rsidR="00000000" w:rsidDel="00000000" w:rsidP="00000000" w:rsidRDefault="00000000" w:rsidRPr="00000000" w14:paraId="000014B7">
      <w:pPr>
        <w:widowControl w:val="0"/>
        <w:tabs>
          <w:tab w:val="left" w:leader="none" w:pos="602"/>
        </w:tabs>
        <w:ind w:left="405" w:firstLine="0"/>
        <w:jc w:val="both"/>
        <w:rPr>
          <w:b w:val="1"/>
          <w:highlight w:val="white"/>
        </w:rPr>
      </w:pPr>
      <w:r w:rsidDel="00000000" w:rsidR="00000000" w:rsidRPr="00000000">
        <w:rPr>
          <w:rtl w:val="0"/>
        </w:rPr>
      </w:r>
    </w:p>
    <w:p w:rsidR="00000000" w:rsidDel="00000000" w:rsidP="00000000" w:rsidRDefault="00000000" w:rsidRPr="00000000" w14:paraId="000014B8">
      <w:pPr>
        <w:widowControl w:val="0"/>
        <w:tabs>
          <w:tab w:val="left" w:leader="none" w:pos="602"/>
        </w:tabs>
        <w:ind w:left="405" w:firstLine="0"/>
        <w:jc w:val="both"/>
        <w:rPr>
          <w:b w:val="1"/>
          <w:highlight w:val="white"/>
        </w:rPr>
      </w:pPr>
      <w:r w:rsidDel="00000000" w:rsidR="00000000" w:rsidRPr="00000000">
        <w:rPr>
          <w:rtl w:val="0"/>
        </w:rPr>
      </w:r>
    </w:p>
    <w:p w:rsidR="00000000" w:rsidDel="00000000" w:rsidP="00000000" w:rsidRDefault="00000000" w:rsidRPr="00000000" w14:paraId="000014B9">
      <w:pPr>
        <w:jc w:val="both"/>
        <w:rPr/>
      </w:pPr>
      <w:r w:rsidDel="00000000" w:rsidR="00000000" w:rsidRPr="00000000">
        <w:rPr>
          <w:b w:val="1"/>
          <w:rtl w:val="0"/>
        </w:rPr>
        <w:t xml:space="preserve">D.1  GENERALES</w:t>
      </w:r>
      <w:r w:rsidDel="00000000" w:rsidR="00000000" w:rsidRPr="00000000">
        <w:rPr>
          <w:rtl w:val="0"/>
        </w:rPr>
      </w:r>
    </w:p>
    <w:p w:rsidR="00000000" w:rsidDel="00000000" w:rsidP="00000000" w:rsidRDefault="00000000" w:rsidRPr="00000000" w14:paraId="000014BA">
      <w:pPr>
        <w:ind w:left="1418" w:hanging="270"/>
        <w:jc w:val="both"/>
        <w:rPr/>
      </w:pPr>
      <w:r w:rsidDel="00000000" w:rsidR="00000000" w:rsidRPr="00000000">
        <w:rPr>
          <w:rtl w:val="0"/>
        </w:rPr>
      </w:r>
    </w:p>
    <w:p w:rsidR="00000000" w:rsidDel="00000000" w:rsidP="00000000" w:rsidRDefault="00000000" w:rsidRPr="00000000" w14:paraId="000014BB">
      <w:pPr>
        <w:ind w:left="420" w:firstLine="0"/>
        <w:jc w:val="both"/>
        <w:rPr/>
      </w:pPr>
      <w:r w:rsidDel="00000000" w:rsidR="00000000" w:rsidRPr="00000000">
        <w:rPr>
          <w:rtl w:val="0"/>
        </w:rPr>
        <w:t xml:space="preserve">El licitante deberá considerar en su cotización las siguientes prestaciones, que formarán parte del contrato:</w:t>
      </w:r>
    </w:p>
    <w:p w:rsidR="00000000" w:rsidDel="00000000" w:rsidP="00000000" w:rsidRDefault="00000000" w:rsidRPr="00000000" w14:paraId="000014BC">
      <w:pPr>
        <w:jc w:val="both"/>
        <w:rPr/>
      </w:pPr>
      <w:r w:rsidDel="00000000" w:rsidR="00000000" w:rsidRPr="00000000">
        <w:rPr>
          <w:rtl w:val="0"/>
        </w:rPr>
      </w:r>
    </w:p>
    <w:p w:rsidR="00000000" w:rsidDel="00000000" w:rsidP="00000000" w:rsidRDefault="00000000" w:rsidRPr="00000000" w14:paraId="000014BD">
      <w:pPr>
        <w:ind w:left="851" w:firstLine="0"/>
        <w:jc w:val="both"/>
        <w:rPr/>
      </w:pPr>
      <w:r w:rsidDel="00000000" w:rsidR="00000000" w:rsidRPr="00000000">
        <w:rPr>
          <w:rtl w:val="0"/>
        </w:rPr>
      </w:r>
    </w:p>
    <w:p w:rsidR="00000000" w:rsidDel="00000000" w:rsidP="00000000" w:rsidRDefault="00000000" w:rsidRPr="00000000" w14:paraId="000014BE">
      <w:pPr>
        <w:numPr>
          <w:ilvl w:val="0"/>
          <w:numId w:val="34"/>
        </w:numPr>
        <w:ind w:left="851" w:hanging="425"/>
        <w:jc w:val="both"/>
        <w:rPr/>
      </w:pPr>
      <w:r w:rsidDel="00000000" w:rsidR="00000000" w:rsidRPr="00000000">
        <w:rPr>
          <w:rtl w:val="0"/>
        </w:rPr>
        <w:t xml:space="preserve">Manuales- Entrega de manuales según requerimiento para cada lote, conforme clasificación Tipo I, II, III (Tabla 1- Tabla 1- Resumen de Servicios Post Venta por cada uno de los dispositivos / equipos médicos).</w:t>
      </w:r>
    </w:p>
    <w:p w:rsidR="00000000" w:rsidDel="00000000" w:rsidP="00000000" w:rsidRDefault="00000000" w:rsidRPr="00000000" w14:paraId="000014BF">
      <w:pPr>
        <w:ind w:left="1444" w:firstLine="0"/>
        <w:jc w:val="both"/>
        <w:rPr/>
      </w:pPr>
      <w:r w:rsidDel="00000000" w:rsidR="00000000" w:rsidRPr="00000000">
        <w:rPr>
          <w:rtl w:val="0"/>
        </w:rPr>
      </w:r>
    </w:p>
    <w:p w:rsidR="00000000" w:rsidDel="00000000" w:rsidP="00000000" w:rsidRDefault="00000000" w:rsidRPr="00000000" w14:paraId="000014C0">
      <w:pPr>
        <w:numPr>
          <w:ilvl w:val="0"/>
          <w:numId w:val="34"/>
        </w:numPr>
        <w:ind w:left="851" w:hanging="425"/>
        <w:jc w:val="both"/>
        <w:rPr/>
      </w:pPr>
      <w:r w:rsidDel="00000000" w:rsidR="00000000" w:rsidRPr="00000000">
        <w:rPr>
          <w:rtl w:val="0"/>
        </w:rPr>
        <w:t xml:space="preserve">Embalaje de todo el suministro según las normas internacionales de transporte de carga.</w:t>
      </w:r>
    </w:p>
    <w:p w:rsidR="00000000" w:rsidDel="00000000" w:rsidP="00000000" w:rsidRDefault="00000000" w:rsidRPr="00000000" w14:paraId="000014C1">
      <w:pPr>
        <w:ind w:left="851" w:firstLine="0"/>
        <w:jc w:val="both"/>
        <w:rPr/>
      </w:pPr>
      <w:r w:rsidDel="00000000" w:rsidR="00000000" w:rsidRPr="00000000">
        <w:rPr>
          <w:rtl w:val="0"/>
        </w:rPr>
      </w:r>
    </w:p>
    <w:p w:rsidR="00000000" w:rsidDel="00000000" w:rsidP="00000000" w:rsidRDefault="00000000" w:rsidRPr="00000000" w14:paraId="000014C2">
      <w:pPr>
        <w:numPr>
          <w:ilvl w:val="0"/>
          <w:numId w:val="34"/>
        </w:numPr>
        <w:ind w:left="851" w:hanging="425"/>
        <w:jc w:val="both"/>
        <w:rPr/>
      </w:pPr>
      <w:r w:rsidDel="00000000" w:rsidR="00000000" w:rsidRPr="00000000">
        <w:rPr>
          <w:rtl w:val="0"/>
        </w:rPr>
        <w:t xml:space="preserve">Realizar la entrega de los equipos en el respectivo destino final, llevando a cabo las pruebas operativas, puesta en servicio y  servicio post venta de las mismas durante el periodo de garantía técnica, conforme se indica en la presente sección III (Tabla 1- Resumen de Servicios Post Venta por cada uno de los dispositivos / equipos médicos.)</w:t>
      </w:r>
    </w:p>
    <w:p w:rsidR="00000000" w:rsidDel="00000000" w:rsidP="00000000" w:rsidRDefault="00000000" w:rsidRPr="00000000" w14:paraId="000014C3">
      <w:pPr>
        <w:jc w:val="both"/>
        <w:rPr>
          <w:color w:val="0092d1"/>
          <w:sz w:val="22"/>
          <w:szCs w:val="22"/>
        </w:rPr>
      </w:pPr>
      <w:r w:rsidDel="00000000" w:rsidR="00000000" w:rsidRPr="00000000">
        <w:rPr>
          <w:rtl w:val="0"/>
        </w:rPr>
      </w:r>
    </w:p>
    <w:tbl>
      <w:tblPr>
        <w:tblStyle w:val="Table43"/>
        <w:tblW w:w="9060.0" w:type="dxa"/>
        <w:jc w:val="left"/>
        <w:tblInd w:w="901.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000"/>
      </w:tblPr>
      <w:tblGrid>
        <w:gridCol w:w="2355"/>
        <w:gridCol w:w="6705"/>
        <w:tblGridChange w:id="0">
          <w:tblGrid>
            <w:gridCol w:w="2355"/>
            <w:gridCol w:w="6705"/>
          </w:tblGrid>
        </w:tblGridChange>
      </w:tblGrid>
      <w:tr>
        <w:trPr>
          <w:cantSplit w:val="0"/>
          <w:trHeight w:val="156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C4">
            <w:pPr>
              <w:spacing w:before="120" w:line="276"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14C5">
            <w:pPr>
              <w:spacing w:before="120" w:line="276"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14C6">
            <w:pPr>
              <w:spacing w:before="120" w:line="276"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14C7">
            <w:pPr>
              <w:spacing w:before="12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Pruebas de aceptación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C8">
            <w:pPr>
              <w:spacing w:before="120" w:line="276" w:lineRule="auto"/>
              <w:ind w:right="273"/>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 pesar de haber presentado documentación de la Inspección en fábrica, al momento de la entrega de los equipos en las Unidades Médicas, se desarrollarán pruebas de aceptación, en las cuales se incluyen, pero no se limitan a:</w:t>
            </w:r>
          </w:p>
          <w:p w:rsidR="00000000" w:rsidDel="00000000" w:rsidP="00000000" w:rsidRDefault="00000000" w:rsidRPr="00000000" w14:paraId="000014C9">
            <w:pPr>
              <w:numPr>
                <w:ilvl w:val="0"/>
                <w:numId w:val="5"/>
              </w:numPr>
              <w:tabs>
                <w:tab w:val="left" w:leader="none" w:pos="827"/>
                <w:tab w:val="left" w:leader="none" w:pos="828"/>
              </w:tabs>
              <w:spacing w:before="120" w:line="276" w:lineRule="auto"/>
              <w:ind w:left="720" w:hanging="360"/>
              <w:jc w:val="both"/>
              <w:rPr/>
            </w:pPr>
            <w:r w:rsidDel="00000000" w:rsidR="00000000" w:rsidRPr="00000000">
              <w:rPr>
                <w:rFonts w:ascii="Arial" w:cs="Arial" w:eastAsia="Arial" w:hAnsi="Arial"/>
                <w:sz w:val="20"/>
                <w:szCs w:val="20"/>
                <w:rtl w:val="0"/>
              </w:rPr>
              <w:t xml:space="preserve">Inspección del embalaje.</w:t>
            </w:r>
            <w:r w:rsidDel="00000000" w:rsidR="00000000" w:rsidRPr="00000000">
              <w:rPr>
                <w:rtl w:val="0"/>
              </w:rPr>
            </w:r>
          </w:p>
          <w:p w:rsidR="00000000" w:rsidDel="00000000" w:rsidP="00000000" w:rsidRDefault="00000000" w:rsidRPr="00000000" w14:paraId="000014CA">
            <w:pPr>
              <w:numPr>
                <w:ilvl w:val="0"/>
                <w:numId w:val="5"/>
              </w:numPr>
              <w:tabs>
                <w:tab w:val="left" w:leader="none" w:pos="827"/>
                <w:tab w:val="left" w:leader="none" w:pos="828"/>
              </w:tabs>
              <w:spacing w:line="276" w:lineRule="auto"/>
              <w:ind w:left="720" w:hanging="360"/>
              <w:jc w:val="both"/>
              <w:rPr/>
            </w:pPr>
            <w:r w:rsidDel="00000000" w:rsidR="00000000" w:rsidRPr="00000000">
              <w:rPr>
                <w:rFonts w:ascii="Arial" w:cs="Arial" w:eastAsia="Arial" w:hAnsi="Arial"/>
                <w:sz w:val="20"/>
                <w:szCs w:val="20"/>
                <w:rtl w:val="0"/>
              </w:rPr>
              <w:t xml:space="preserve">Conformidad con los accesorios y consumibles.</w:t>
            </w:r>
            <w:r w:rsidDel="00000000" w:rsidR="00000000" w:rsidRPr="00000000">
              <w:rPr>
                <w:rtl w:val="0"/>
              </w:rPr>
            </w:r>
          </w:p>
          <w:p w:rsidR="00000000" w:rsidDel="00000000" w:rsidP="00000000" w:rsidRDefault="00000000" w:rsidRPr="00000000" w14:paraId="000014CB">
            <w:pPr>
              <w:numPr>
                <w:ilvl w:val="0"/>
                <w:numId w:val="5"/>
              </w:numPr>
              <w:tabs>
                <w:tab w:val="left" w:leader="none" w:pos="827"/>
                <w:tab w:val="left" w:leader="none" w:pos="828"/>
              </w:tabs>
              <w:spacing w:line="276" w:lineRule="auto"/>
              <w:ind w:left="720" w:hanging="360"/>
              <w:jc w:val="both"/>
              <w:rPr/>
            </w:pPr>
            <w:r w:rsidDel="00000000" w:rsidR="00000000" w:rsidRPr="00000000">
              <w:rPr>
                <w:rFonts w:ascii="Arial" w:cs="Arial" w:eastAsia="Arial" w:hAnsi="Arial"/>
                <w:sz w:val="20"/>
                <w:szCs w:val="20"/>
                <w:rtl w:val="0"/>
              </w:rPr>
              <w:t xml:space="preserve">Verificación que el equipo está completo y sin daños.</w:t>
            </w:r>
            <w:r w:rsidDel="00000000" w:rsidR="00000000" w:rsidRPr="00000000">
              <w:rPr>
                <w:rtl w:val="0"/>
              </w:rPr>
            </w:r>
          </w:p>
          <w:p w:rsidR="00000000" w:rsidDel="00000000" w:rsidP="00000000" w:rsidRDefault="00000000" w:rsidRPr="00000000" w14:paraId="000014CC">
            <w:pPr>
              <w:numPr>
                <w:ilvl w:val="0"/>
                <w:numId w:val="5"/>
              </w:numPr>
              <w:tabs>
                <w:tab w:val="left" w:leader="none" w:pos="827"/>
                <w:tab w:val="left" w:leader="none" w:pos="828"/>
              </w:tabs>
              <w:spacing w:line="276" w:lineRule="auto"/>
              <w:ind w:left="720" w:right="229" w:hanging="360"/>
              <w:jc w:val="both"/>
              <w:rPr/>
            </w:pPr>
            <w:r w:rsidDel="00000000" w:rsidR="00000000" w:rsidRPr="00000000">
              <w:rPr>
                <w:rFonts w:ascii="Arial" w:cs="Arial" w:eastAsia="Arial" w:hAnsi="Arial"/>
                <w:sz w:val="20"/>
                <w:szCs w:val="20"/>
                <w:rtl w:val="0"/>
              </w:rPr>
              <w:t xml:space="preserve">Verificación del etiquetado para asegurarse de que esté en el idioma correcto y cumpla con los requerimientos.</w:t>
            </w:r>
            <w:r w:rsidDel="00000000" w:rsidR="00000000" w:rsidRPr="00000000">
              <w:rPr>
                <w:rtl w:val="0"/>
              </w:rPr>
            </w:r>
          </w:p>
          <w:p w:rsidR="00000000" w:rsidDel="00000000" w:rsidP="00000000" w:rsidRDefault="00000000" w:rsidRPr="00000000" w14:paraId="000014CD">
            <w:pPr>
              <w:numPr>
                <w:ilvl w:val="0"/>
                <w:numId w:val="5"/>
              </w:numPr>
              <w:tabs>
                <w:tab w:val="left" w:leader="none" w:pos="827"/>
                <w:tab w:val="left" w:leader="none" w:pos="828"/>
              </w:tabs>
              <w:spacing w:line="276" w:lineRule="auto"/>
              <w:ind w:left="720" w:right="121" w:hanging="360"/>
              <w:jc w:val="both"/>
              <w:rPr/>
            </w:pPr>
            <w:r w:rsidDel="00000000" w:rsidR="00000000" w:rsidRPr="00000000">
              <w:rPr>
                <w:rFonts w:ascii="Arial" w:cs="Arial" w:eastAsia="Arial" w:hAnsi="Arial"/>
                <w:sz w:val="20"/>
                <w:szCs w:val="20"/>
                <w:rtl w:val="0"/>
              </w:rPr>
              <w:t xml:space="preserve">Verificar las clasificaciones de seguridad eléctrica en las etiquetas del dispositivo.</w:t>
            </w:r>
            <w:r w:rsidDel="00000000" w:rsidR="00000000" w:rsidRPr="00000000">
              <w:rPr>
                <w:rtl w:val="0"/>
              </w:rPr>
            </w:r>
          </w:p>
          <w:p w:rsidR="00000000" w:rsidDel="00000000" w:rsidP="00000000" w:rsidRDefault="00000000" w:rsidRPr="00000000" w14:paraId="000014CE">
            <w:pPr>
              <w:numPr>
                <w:ilvl w:val="0"/>
                <w:numId w:val="5"/>
              </w:numPr>
              <w:tabs>
                <w:tab w:val="left" w:leader="none" w:pos="827"/>
                <w:tab w:val="left" w:leader="none" w:pos="828"/>
              </w:tabs>
              <w:spacing w:line="276" w:lineRule="auto"/>
              <w:ind w:left="720" w:hanging="360"/>
              <w:jc w:val="both"/>
              <w:rPr/>
            </w:pPr>
            <w:r w:rsidDel="00000000" w:rsidR="00000000" w:rsidRPr="00000000">
              <w:rPr>
                <w:rFonts w:ascii="Arial" w:cs="Arial" w:eastAsia="Arial" w:hAnsi="Arial"/>
                <w:sz w:val="20"/>
                <w:szCs w:val="20"/>
                <w:rtl w:val="0"/>
              </w:rPr>
              <w:t xml:space="preserve">Verificar conexión a la red eléctrica.</w:t>
            </w:r>
            <w:r w:rsidDel="00000000" w:rsidR="00000000" w:rsidRPr="00000000">
              <w:rPr>
                <w:rtl w:val="0"/>
              </w:rPr>
            </w:r>
          </w:p>
          <w:p w:rsidR="00000000" w:rsidDel="00000000" w:rsidP="00000000" w:rsidRDefault="00000000" w:rsidRPr="00000000" w14:paraId="000014CF">
            <w:pPr>
              <w:numPr>
                <w:ilvl w:val="0"/>
                <w:numId w:val="5"/>
              </w:numPr>
              <w:tabs>
                <w:tab w:val="left" w:leader="none" w:pos="827"/>
                <w:tab w:val="left" w:leader="none" w:pos="828"/>
              </w:tabs>
              <w:spacing w:line="276" w:lineRule="auto"/>
              <w:ind w:left="720" w:right="389" w:hanging="360"/>
              <w:jc w:val="both"/>
              <w:rPr/>
            </w:pPr>
            <w:r w:rsidDel="00000000" w:rsidR="00000000" w:rsidRPr="00000000">
              <w:rPr>
                <w:rFonts w:ascii="Arial" w:cs="Arial" w:eastAsia="Arial" w:hAnsi="Arial"/>
                <w:sz w:val="20"/>
                <w:szCs w:val="20"/>
                <w:rtl w:val="0"/>
              </w:rPr>
              <w:t xml:space="preserve">Verificar los voltajes nominales requeridos para la fuente de alimentación.</w:t>
            </w:r>
            <w:r w:rsidDel="00000000" w:rsidR="00000000" w:rsidRPr="00000000">
              <w:rPr>
                <w:rtl w:val="0"/>
              </w:rPr>
            </w:r>
          </w:p>
          <w:p w:rsidR="00000000" w:rsidDel="00000000" w:rsidP="00000000" w:rsidRDefault="00000000" w:rsidRPr="00000000" w14:paraId="000014D0">
            <w:pPr>
              <w:numPr>
                <w:ilvl w:val="0"/>
                <w:numId w:val="5"/>
              </w:numPr>
              <w:tabs>
                <w:tab w:val="left" w:leader="none" w:pos="827"/>
                <w:tab w:val="left" w:leader="none" w:pos="828"/>
              </w:tabs>
              <w:spacing w:line="276" w:lineRule="auto"/>
              <w:ind w:left="720" w:hanging="360"/>
              <w:jc w:val="both"/>
              <w:rPr/>
            </w:pPr>
            <w:r w:rsidDel="00000000" w:rsidR="00000000" w:rsidRPr="00000000">
              <w:rPr>
                <w:rFonts w:ascii="Arial" w:cs="Arial" w:eastAsia="Arial" w:hAnsi="Arial"/>
                <w:sz w:val="20"/>
                <w:szCs w:val="20"/>
                <w:rtl w:val="0"/>
              </w:rPr>
              <w:t xml:space="preserve">Desarrollo y registro de pruebas de seguridad eléctrica.</w:t>
            </w:r>
            <w:r w:rsidDel="00000000" w:rsidR="00000000" w:rsidRPr="00000000">
              <w:rPr>
                <w:rtl w:val="0"/>
              </w:rPr>
            </w:r>
          </w:p>
          <w:p w:rsidR="00000000" w:rsidDel="00000000" w:rsidP="00000000" w:rsidRDefault="00000000" w:rsidRPr="00000000" w14:paraId="000014D1">
            <w:pPr>
              <w:numPr>
                <w:ilvl w:val="0"/>
                <w:numId w:val="5"/>
              </w:numPr>
              <w:tabs>
                <w:tab w:val="left" w:leader="none" w:pos="827"/>
                <w:tab w:val="left" w:leader="none" w:pos="828"/>
              </w:tabs>
              <w:spacing w:line="276" w:lineRule="auto"/>
              <w:ind w:left="720" w:right="121" w:hanging="360"/>
              <w:jc w:val="both"/>
              <w:rPr/>
            </w:pPr>
            <w:r w:rsidDel="00000000" w:rsidR="00000000" w:rsidRPr="00000000">
              <w:rPr>
                <w:rFonts w:ascii="Arial" w:cs="Arial" w:eastAsia="Arial" w:hAnsi="Arial"/>
                <w:sz w:val="20"/>
                <w:szCs w:val="20"/>
                <w:rtl w:val="0"/>
              </w:rPr>
              <w:t xml:space="preserve">Desarrollo y registro de pruebas funcionales mediante equipos especializados de medición, simuladores, fantomas, etc.</w:t>
            </w:r>
            <w:r w:rsidDel="00000000" w:rsidR="00000000" w:rsidRPr="00000000">
              <w:rPr>
                <w:rtl w:val="0"/>
              </w:rPr>
            </w:r>
          </w:p>
          <w:p w:rsidR="00000000" w:rsidDel="00000000" w:rsidP="00000000" w:rsidRDefault="00000000" w:rsidRPr="00000000" w14:paraId="000014D2">
            <w:pPr>
              <w:numPr>
                <w:ilvl w:val="0"/>
                <w:numId w:val="5"/>
              </w:numPr>
              <w:tabs>
                <w:tab w:val="left" w:leader="none" w:pos="827"/>
                <w:tab w:val="left" w:leader="none" w:pos="828"/>
              </w:tabs>
              <w:spacing w:line="276" w:lineRule="auto"/>
              <w:ind w:left="720" w:right="121" w:hanging="360"/>
              <w:jc w:val="both"/>
              <w:rPr/>
            </w:pPr>
            <w:r w:rsidDel="00000000" w:rsidR="00000000" w:rsidRPr="00000000">
              <w:rPr>
                <w:rFonts w:ascii="Arial" w:cs="Arial" w:eastAsia="Arial" w:hAnsi="Arial"/>
                <w:sz w:val="20"/>
                <w:szCs w:val="20"/>
                <w:rtl w:val="0"/>
              </w:rPr>
              <w:t xml:space="preserve">El licitante deberá poner a disposición los accesorios, consumibles o insumos necesarios para realizar las calibraciones y pruebas de funcionamiento a los equipos. </w:t>
            </w:r>
            <w:r w:rsidDel="00000000" w:rsidR="00000000" w:rsidRPr="00000000">
              <w:rPr>
                <w:rtl w:val="0"/>
              </w:rPr>
            </w:r>
          </w:p>
        </w:tc>
      </w:tr>
    </w:tbl>
    <w:p w:rsidR="00000000" w:rsidDel="00000000" w:rsidP="00000000" w:rsidRDefault="00000000" w:rsidRPr="00000000" w14:paraId="000014D3">
      <w:pPr>
        <w:rPr/>
      </w:pPr>
      <w:r w:rsidDel="00000000" w:rsidR="00000000" w:rsidRPr="00000000">
        <w:rPr>
          <w:rtl w:val="0"/>
        </w:rPr>
      </w:r>
    </w:p>
    <w:p w:rsidR="00000000" w:rsidDel="00000000" w:rsidP="00000000" w:rsidRDefault="00000000" w:rsidRPr="00000000" w14:paraId="000014D4">
      <w:pPr>
        <w:jc w:val="both"/>
        <w:rPr/>
      </w:pPr>
      <w:r w:rsidDel="00000000" w:rsidR="00000000" w:rsidRPr="00000000">
        <w:rPr>
          <w:rtl w:val="0"/>
        </w:rPr>
      </w:r>
    </w:p>
    <w:p w:rsidR="00000000" w:rsidDel="00000000" w:rsidP="00000000" w:rsidRDefault="00000000" w:rsidRPr="00000000" w14:paraId="000014D5">
      <w:pPr>
        <w:ind w:left="851" w:firstLine="0"/>
        <w:jc w:val="both"/>
        <w:rPr/>
      </w:pPr>
      <w:r w:rsidDel="00000000" w:rsidR="00000000" w:rsidRPr="00000000">
        <w:rPr>
          <w:rtl w:val="0"/>
        </w:rPr>
      </w:r>
    </w:p>
    <w:p w:rsidR="00000000" w:rsidDel="00000000" w:rsidP="00000000" w:rsidRDefault="00000000" w:rsidRPr="00000000" w14:paraId="000014D6">
      <w:pPr>
        <w:numPr>
          <w:ilvl w:val="0"/>
          <w:numId w:val="34"/>
        </w:numPr>
        <w:ind w:left="851" w:hanging="425"/>
        <w:jc w:val="both"/>
        <w:rPr/>
      </w:pPr>
      <w:r w:rsidDel="00000000" w:rsidR="00000000" w:rsidRPr="00000000">
        <w:rPr>
          <w:rtl w:val="0"/>
        </w:rPr>
        <w:t xml:space="preserve">Seguro “contra todo riesgo” que cubra cualquier siniestro incluido el reemplazo total del bien, durante el transporte al destino final, almacén del destino final, las pruebas operativas hasta la puesta en servicio de los equipos.</w:t>
      </w:r>
    </w:p>
    <w:p w:rsidR="00000000" w:rsidDel="00000000" w:rsidP="00000000" w:rsidRDefault="00000000" w:rsidRPr="00000000" w14:paraId="000014D7">
      <w:pPr>
        <w:ind w:left="1444" w:firstLine="0"/>
        <w:jc w:val="both"/>
        <w:rPr/>
      </w:pPr>
      <w:r w:rsidDel="00000000" w:rsidR="00000000" w:rsidRPr="00000000">
        <w:rPr>
          <w:rtl w:val="0"/>
        </w:rPr>
      </w:r>
    </w:p>
    <w:p w:rsidR="00000000" w:rsidDel="00000000" w:rsidP="00000000" w:rsidRDefault="00000000" w:rsidRPr="00000000" w14:paraId="000014D8">
      <w:pPr>
        <w:ind w:left="851" w:firstLine="0"/>
        <w:jc w:val="both"/>
        <w:rPr/>
      </w:pPr>
      <w:r w:rsidDel="00000000" w:rsidR="00000000" w:rsidRPr="00000000">
        <w:rPr>
          <w:rtl w:val="0"/>
        </w:rPr>
      </w:r>
    </w:p>
    <w:p w:rsidR="00000000" w:rsidDel="00000000" w:rsidP="00000000" w:rsidRDefault="00000000" w:rsidRPr="00000000" w14:paraId="000014D9">
      <w:pPr>
        <w:numPr>
          <w:ilvl w:val="0"/>
          <w:numId w:val="34"/>
        </w:numPr>
        <w:ind w:left="851" w:hanging="425"/>
        <w:jc w:val="both"/>
        <w:rPr/>
      </w:pPr>
      <w:r w:rsidDel="00000000" w:rsidR="00000000" w:rsidRPr="00000000">
        <w:rPr>
          <w:rtl w:val="0"/>
        </w:rPr>
        <w:t xml:space="preserve">Identificación: en cada equipo,según indicado en la</w:t>
      </w:r>
      <w:r w:rsidDel="00000000" w:rsidR="00000000" w:rsidRPr="00000000">
        <w:rPr>
          <w:i w:val="1"/>
          <w:rtl w:val="0"/>
        </w:rPr>
        <w:t xml:space="preserve"> Tabla 1- Resumen de Servicios Post Venta por cada uno de los dispositivos / equipos médicos </w:t>
      </w:r>
      <w:r w:rsidDel="00000000" w:rsidR="00000000" w:rsidRPr="00000000">
        <w:rPr>
          <w:rtl w:val="0"/>
        </w:rPr>
        <w:t xml:space="preserve">, deberá ir grabado en </w:t>
      </w:r>
      <w:r w:rsidDel="00000000" w:rsidR="00000000" w:rsidRPr="00000000">
        <w:rPr>
          <w:b w:val="1"/>
          <w:rtl w:val="0"/>
        </w:rPr>
        <w:t xml:space="preserve">placa metálica, en bajo relieve o etiqueta adherible </w:t>
      </w:r>
      <w:r w:rsidDel="00000000" w:rsidR="00000000" w:rsidRPr="00000000">
        <w:rPr>
          <w:rtl w:val="0"/>
        </w:rPr>
        <w:t xml:space="preserve">en bajo relieve y en lugar visible que no entorpezca el manejo o reconocimiento de otros datos con la leyenda “PROPIEDAD DEL MSP, PROHIBIDA SU VENTA, lo siguiente:</w:t>
      </w:r>
    </w:p>
    <w:tbl>
      <w:tblPr>
        <w:tblStyle w:val="Table44"/>
        <w:tblW w:w="482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33"/>
        <w:gridCol w:w="3187"/>
        <w:tblGridChange w:id="0">
          <w:tblGrid>
            <w:gridCol w:w="1633"/>
            <w:gridCol w:w="3187"/>
          </w:tblGrid>
        </w:tblGridChange>
      </w:tblGrid>
      <w:tr>
        <w:trPr>
          <w:cantSplit w:val="0"/>
          <w:trHeight w:val="1836" w:hRule="atLeast"/>
          <w:tblHeader w:val="0"/>
        </w:trPr>
        <w:tc>
          <w:tcPr/>
          <w:p w:rsidR="00000000" w:rsidDel="00000000" w:rsidP="00000000" w:rsidRDefault="00000000" w:rsidRPr="00000000" w14:paraId="000014DA">
            <w:pPr>
              <w:jc w:val="center"/>
              <w:rPr/>
            </w:pPr>
            <w:r w:rsidDel="00000000" w:rsidR="00000000" w:rsidRPr="00000000">
              <w:rPr>
                <w:rtl w:val="0"/>
              </w:rPr>
            </w:r>
          </w:p>
          <w:p w:rsidR="00000000" w:rsidDel="00000000" w:rsidP="00000000" w:rsidRDefault="00000000" w:rsidRPr="00000000" w14:paraId="000014DB">
            <w:pPr>
              <w:jc w:val="center"/>
              <w:rPr/>
            </w:pPr>
            <w:r w:rsidDel="00000000" w:rsidR="00000000" w:rsidRPr="00000000">
              <w:rPr>
                <w:rtl w:val="0"/>
              </w:rPr>
              <w:t xml:space="preserve">Logo de</w:t>
            </w:r>
          </w:p>
          <w:p w:rsidR="00000000" w:rsidDel="00000000" w:rsidP="00000000" w:rsidRDefault="00000000" w:rsidRPr="00000000" w14:paraId="000014DC">
            <w:pPr>
              <w:jc w:val="center"/>
              <w:rPr/>
            </w:pPr>
            <w:r w:rsidDel="00000000" w:rsidR="00000000" w:rsidRPr="00000000">
              <w:rPr>
                <w:rtl w:val="0"/>
              </w:rPr>
              <w:t xml:space="preserve">MSP Ecuador </w:t>
            </w:r>
          </w:p>
        </w:tc>
        <w:tc>
          <w:tcPr/>
          <w:p w:rsidR="00000000" w:rsidDel="00000000" w:rsidP="00000000" w:rsidRDefault="00000000" w:rsidRPr="00000000" w14:paraId="000014DD">
            <w:pPr>
              <w:jc w:val="both"/>
              <w:rPr/>
            </w:pPr>
            <w:r w:rsidDel="00000000" w:rsidR="00000000" w:rsidRPr="00000000">
              <w:rPr>
                <w:rtl w:val="0"/>
              </w:rPr>
              <w:t xml:space="preserve">RFQ. N°……………………..</w:t>
            </w:r>
          </w:p>
          <w:p w:rsidR="00000000" w:rsidDel="00000000" w:rsidP="00000000" w:rsidRDefault="00000000" w:rsidRPr="00000000" w14:paraId="000014DE">
            <w:pPr>
              <w:jc w:val="both"/>
              <w:rPr/>
            </w:pPr>
            <w:r w:rsidDel="00000000" w:rsidR="00000000" w:rsidRPr="00000000">
              <w:rPr>
                <w:rtl w:val="0"/>
              </w:rPr>
              <w:t xml:space="preserve">Modelo/Marca:……….………….</w:t>
            </w:r>
          </w:p>
          <w:p w:rsidR="00000000" w:rsidDel="00000000" w:rsidP="00000000" w:rsidRDefault="00000000" w:rsidRPr="00000000" w14:paraId="000014DF">
            <w:pPr>
              <w:rPr/>
            </w:pPr>
            <w:r w:rsidDel="00000000" w:rsidR="00000000" w:rsidRPr="00000000">
              <w:rPr>
                <w:rtl w:val="0"/>
              </w:rPr>
              <w:t xml:space="preserve">Fecha de entrega:….……..</w:t>
            </w:r>
          </w:p>
          <w:p w:rsidR="00000000" w:rsidDel="00000000" w:rsidP="00000000" w:rsidRDefault="00000000" w:rsidRPr="00000000" w14:paraId="000014E0">
            <w:pPr>
              <w:jc w:val="both"/>
              <w:rPr/>
            </w:pPr>
            <w:r w:rsidDel="00000000" w:rsidR="00000000" w:rsidRPr="00000000">
              <w:rPr>
                <w:rtl w:val="0"/>
              </w:rPr>
              <w:t xml:space="preserve">Periodo de garantía.................</w:t>
            </w:r>
          </w:p>
          <w:p w:rsidR="00000000" w:rsidDel="00000000" w:rsidP="00000000" w:rsidRDefault="00000000" w:rsidRPr="00000000" w14:paraId="000014E1">
            <w:pPr>
              <w:jc w:val="both"/>
              <w:rPr/>
            </w:pPr>
            <w:r w:rsidDel="00000000" w:rsidR="00000000" w:rsidRPr="00000000">
              <w:rPr>
                <w:rtl w:val="0"/>
              </w:rPr>
              <w:t xml:space="preserve">Contratista:………………………</w:t>
            </w:r>
          </w:p>
          <w:p w:rsidR="00000000" w:rsidDel="00000000" w:rsidP="00000000" w:rsidRDefault="00000000" w:rsidRPr="00000000" w14:paraId="000014E2">
            <w:pPr>
              <w:jc w:val="both"/>
              <w:rPr/>
            </w:pPr>
            <w:r w:rsidDel="00000000" w:rsidR="00000000" w:rsidRPr="00000000">
              <w:rPr>
                <w:rtl w:val="0"/>
              </w:rPr>
              <w:t xml:space="preserve">Correo electrónico………….</w:t>
            </w:r>
          </w:p>
          <w:p w:rsidR="00000000" w:rsidDel="00000000" w:rsidP="00000000" w:rsidRDefault="00000000" w:rsidRPr="00000000" w14:paraId="000014E3">
            <w:pPr>
              <w:jc w:val="both"/>
              <w:rPr/>
            </w:pPr>
            <w:r w:rsidDel="00000000" w:rsidR="00000000" w:rsidRPr="00000000">
              <w:rPr>
                <w:rtl w:val="0"/>
              </w:rPr>
              <w:t xml:space="preserve">Valor del bien……..</w:t>
            </w:r>
          </w:p>
        </w:tc>
      </w:tr>
    </w:tbl>
    <w:p w:rsidR="00000000" w:rsidDel="00000000" w:rsidP="00000000" w:rsidRDefault="00000000" w:rsidRPr="00000000" w14:paraId="000014E4">
      <w:pPr>
        <w:jc w:val="both"/>
        <w:rPr/>
      </w:pPr>
      <w:r w:rsidDel="00000000" w:rsidR="00000000" w:rsidRPr="00000000">
        <w:rPr>
          <w:rtl w:val="0"/>
        </w:rPr>
      </w:r>
    </w:p>
    <w:p w:rsidR="00000000" w:rsidDel="00000000" w:rsidP="00000000" w:rsidRDefault="00000000" w:rsidRPr="00000000" w14:paraId="000014E5">
      <w:pPr>
        <w:numPr>
          <w:ilvl w:val="0"/>
          <w:numId w:val="16"/>
        </w:numPr>
        <w:ind w:left="1440" w:hanging="360"/>
        <w:jc w:val="both"/>
        <w:rPr>
          <w:b w:val="1"/>
        </w:rPr>
      </w:pPr>
      <w:r w:rsidDel="00000000" w:rsidR="00000000" w:rsidRPr="00000000">
        <w:rPr>
          <w:b w:val="1"/>
          <w:rtl w:val="0"/>
        </w:rPr>
        <w:t xml:space="preserve">Sobre las dimensiones de esta placa o etiqueta, se coordinará directamente con el licitante que resulte adjudicado.  </w:t>
      </w:r>
    </w:p>
    <w:p w:rsidR="00000000" w:rsidDel="00000000" w:rsidP="00000000" w:rsidRDefault="00000000" w:rsidRPr="00000000" w14:paraId="000014E6">
      <w:pPr>
        <w:ind w:left="1440" w:firstLine="0"/>
        <w:jc w:val="both"/>
        <w:rPr>
          <w:b w:val="1"/>
        </w:rPr>
      </w:pPr>
      <w:r w:rsidDel="00000000" w:rsidR="00000000" w:rsidRPr="00000000">
        <w:rPr>
          <w:rtl w:val="0"/>
        </w:rPr>
      </w:r>
    </w:p>
    <w:p w:rsidR="00000000" w:rsidDel="00000000" w:rsidP="00000000" w:rsidRDefault="00000000" w:rsidRPr="00000000" w14:paraId="000014E7">
      <w:pPr>
        <w:numPr>
          <w:ilvl w:val="0"/>
          <w:numId w:val="16"/>
        </w:numPr>
        <w:ind w:left="1440" w:hanging="360"/>
        <w:jc w:val="both"/>
        <w:rPr>
          <w:b w:val="1"/>
        </w:rPr>
      </w:pPr>
      <w:r w:rsidDel="00000000" w:rsidR="00000000" w:rsidRPr="00000000">
        <w:rPr>
          <w:b w:val="1"/>
          <w:rtl w:val="0"/>
        </w:rPr>
        <w:t xml:space="preserve">Esta placa o etiqueta deberá estar firmemente unida al cuerpo del equipo, de preferencia remachada.</w:t>
      </w:r>
    </w:p>
    <w:p w:rsidR="00000000" w:rsidDel="00000000" w:rsidP="00000000" w:rsidRDefault="00000000" w:rsidRPr="00000000" w14:paraId="000014E8">
      <w:pPr>
        <w:ind w:left="1440" w:firstLine="0"/>
        <w:jc w:val="both"/>
        <w:rPr>
          <w:b w:val="1"/>
        </w:rPr>
      </w:pPr>
      <w:r w:rsidDel="00000000" w:rsidR="00000000" w:rsidRPr="00000000">
        <w:rPr>
          <w:rtl w:val="0"/>
        </w:rPr>
      </w:r>
    </w:p>
    <w:p w:rsidR="00000000" w:rsidDel="00000000" w:rsidP="00000000" w:rsidRDefault="00000000" w:rsidRPr="00000000" w14:paraId="000014E9">
      <w:pPr>
        <w:numPr>
          <w:ilvl w:val="0"/>
          <w:numId w:val="16"/>
        </w:numPr>
        <w:ind w:left="1440" w:hanging="360"/>
        <w:jc w:val="both"/>
        <w:rPr>
          <w:b w:val="1"/>
        </w:rPr>
      </w:pPr>
      <w:r w:rsidDel="00000000" w:rsidR="00000000" w:rsidRPr="00000000">
        <w:rPr>
          <w:b w:val="1"/>
          <w:rtl w:val="0"/>
        </w:rPr>
        <w:t xml:space="preserve">Una etiqueta adherible será aceptable siempre y cuando cuente con elementos de inviolabilidad (testigos, marcadores, etc). Opciones alternativas pudieran ser grabadas en láser, o esmeriladas.</w:t>
      </w:r>
    </w:p>
    <w:p w:rsidR="00000000" w:rsidDel="00000000" w:rsidP="00000000" w:rsidRDefault="00000000" w:rsidRPr="00000000" w14:paraId="000014EA">
      <w:pPr>
        <w:ind w:left="1440" w:firstLine="0"/>
        <w:jc w:val="both"/>
        <w:rPr>
          <w:b w:val="1"/>
        </w:rPr>
      </w:pPr>
      <w:r w:rsidDel="00000000" w:rsidR="00000000" w:rsidRPr="00000000">
        <w:rPr>
          <w:rtl w:val="0"/>
        </w:rPr>
      </w:r>
    </w:p>
    <w:p w:rsidR="00000000" w:rsidDel="00000000" w:rsidP="00000000" w:rsidRDefault="00000000" w:rsidRPr="00000000" w14:paraId="000014EB">
      <w:pPr>
        <w:numPr>
          <w:ilvl w:val="0"/>
          <w:numId w:val="16"/>
        </w:numPr>
        <w:ind w:left="1440" w:hanging="360"/>
        <w:jc w:val="both"/>
        <w:rPr>
          <w:b w:val="1"/>
        </w:rPr>
      </w:pPr>
      <w:r w:rsidDel="00000000" w:rsidR="00000000" w:rsidRPr="00000000">
        <w:rPr>
          <w:b w:val="1"/>
          <w:rtl w:val="0"/>
        </w:rPr>
        <w:t xml:space="preserve">El objetivo es que el bien quede plenamente identificado y que la información no sea fácilmente eliminada, borrada o alterada</w:t>
      </w:r>
    </w:p>
    <w:p w:rsidR="00000000" w:rsidDel="00000000" w:rsidP="00000000" w:rsidRDefault="00000000" w:rsidRPr="00000000" w14:paraId="000014EC">
      <w:pPr>
        <w:jc w:val="both"/>
        <w:rPr>
          <w:b w:val="1"/>
        </w:rPr>
      </w:pPr>
      <w:r w:rsidDel="00000000" w:rsidR="00000000" w:rsidRPr="00000000">
        <w:rPr>
          <w:rtl w:val="0"/>
        </w:rPr>
      </w:r>
    </w:p>
    <w:p w:rsidR="00000000" w:rsidDel="00000000" w:rsidP="00000000" w:rsidRDefault="00000000" w:rsidRPr="00000000" w14:paraId="000014ED">
      <w:pPr>
        <w:ind w:left="1418" w:hanging="270"/>
        <w:jc w:val="both"/>
        <w:rPr/>
      </w:pPr>
      <w:r w:rsidDel="00000000" w:rsidR="00000000" w:rsidRPr="00000000">
        <w:rPr>
          <w:rtl w:val="0"/>
        </w:rPr>
      </w:r>
    </w:p>
    <w:p w:rsidR="00000000" w:rsidDel="00000000" w:rsidP="00000000" w:rsidRDefault="00000000" w:rsidRPr="00000000" w14:paraId="000014EE">
      <w:pPr>
        <w:numPr>
          <w:ilvl w:val="0"/>
          <w:numId w:val="34"/>
        </w:numPr>
        <w:ind w:left="851" w:hanging="425"/>
        <w:jc w:val="both"/>
        <w:rPr/>
      </w:pPr>
      <w:r w:rsidDel="00000000" w:rsidR="00000000" w:rsidRPr="00000000">
        <w:rPr>
          <w:rtl w:val="0"/>
        </w:rPr>
        <w:t xml:space="preserve">Servicio post venta durante el periodo de garantía técnica,conforme se indica en la presente sección III (Tabla 1- Resumen de Servicios Post Venta por cada uno de los dispositivos / equipos médicos.) . El servicio de post venta se brindará al MSP. </w:t>
      </w:r>
    </w:p>
    <w:p w:rsidR="00000000" w:rsidDel="00000000" w:rsidP="00000000" w:rsidRDefault="00000000" w:rsidRPr="00000000" w14:paraId="000014EF">
      <w:pPr>
        <w:ind w:left="851" w:firstLine="0"/>
        <w:jc w:val="both"/>
        <w:rPr/>
      </w:pPr>
      <w:r w:rsidDel="00000000" w:rsidR="00000000" w:rsidRPr="00000000">
        <w:rPr>
          <w:rtl w:val="0"/>
        </w:rPr>
      </w:r>
    </w:p>
    <w:p w:rsidR="00000000" w:rsidDel="00000000" w:rsidP="00000000" w:rsidRDefault="00000000" w:rsidRPr="00000000" w14:paraId="000014F0">
      <w:pPr>
        <w:numPr>
          <w:ilvl w:val="0"/>
          <w:numId w:val="34"/>
        </w:numPr>
        <w:ind w:left="851" w:hanging="425"/>
        <w:jc w:val="both"/>
        <w:rPr/>
      </w:pPr>
      <w:r w:rsidDel="00000000" w:rsidR="00000000" w:rsidRPr="00000000">
        <w:rPr>
          <w:rtl w:val="0"/>
        </w:rPr>
        <w:t xml:space="preserve">Mantenimiento preventivo con cambio de repuestos y accesorios de alta rotación y desgaste, durante el período de garantía técnica, para los lotes que lo requieran conforme se indica en la presente sección III (Tabla 1- Resumen de Servicios Post Venta por cada uno de los dispositivos / equipos médicos.)</w:t>
      </w:r>
    </w:p>
    <w:p w:rsidR="00000000" w:rsidDel="00000000" w:rsidP="00000000" w:rsidRDefault="00000000" w:rsidRPr="00000000" w14:paraId="000014F1">
      <w:pPr>
        <w:ind w:left="1444" w:firstLine="0"/>
        <w:jc w:val="both"/>
        <w:rPr/>
      </w:pPr>
      <w:r w:rsidDel="00000000" w:rsidR="00000000" w:rsidRPr="00000000">
        <w:rPr>
          <w:rtl w:val="0"/>
        </w:rPr>
      </w:r>
    </w:p>
    <w:p w:rsidR="00000000" w:rsidDel="00000000" w:rsidP="00000000" w:rsidRDefault="00000000" w:rsidRPr="00000000" w14:paraId="000014F2">
      <w:pPr>
        <w:jc w:val="both"/>
        <w:rPr/>
      </w:pPr>
      <w:r w:rsidDel="00000000" w:rsidR="00000000" w:rsidRPr="00000000">
        <w:rPr>
          <w:rtl w:val="0"/>
        </w:rPr>
      </w:r>
    </w:p>
    <w:p w:rsidR="00000000" w:rsidDel="00000000" w:rsidP="00000000" w:rsidRDefault="00000000" w:rsidRPr="00000000" w14:paraId="000014F3">
      <w:pPr>
        <w:jc w:val="both"/>
        <w:rPr/>
      </w:pPr>
      <w:r w:rsidDel="00000000" w:rsidR="00000000" w:rsidRPr="00000000">
        <w:rPr>
          <w:b w:val="1"/>
          <w:rtl w:val="0"/>
        </w:rPr>
        <w:t xml:space="preserve">D.2. CAPACITACIÓN</w:t>
      </w:r>
      <w:r w:rsidDel="00000000" w:rsidR="00000000" w:rsidRPr="00000000">
        <w:rPr>
          <w:rtl w:val="0"/>
        </w:rPr>
      </w:r>
    </w:p>
    <w:p w:rsidR="00000000" w:rsidDel="00000000" w:rsidP="00000000" w:rsidRDefault="00000000" w:rsidRPr="00000000" w14:paraId="000014F4">
      <w:pPr>
        <w:ind w:left="426" w:firstLine="0"/>
        <w:jc w:val="both"/>
        <w:rPr/>
      </w:pPr>
      <w:r w:rsidDel="00000000" w:rsidR="00000000" w:rsidRPr="00000000">
        <w:rPr>
          <w:rtl w:val="0"/>
        </w:rPr>
      </w:r>
    </w:p>
    <w:p w:rsidR="00000000" w:rsidDel="00000000" w:rsidP="00000000" w:rsidRDefault="00000000" w:rsidRPr="00000000" w14:paraId="000014F5">
      <w:pPr>
        <w:ind w:left="426" w:firstLine="0"/>
        <w:jc w:val="both"/>
        <w:rPr/>
      </w:pPr>
      <w:r w:rsidDel="00000000" w:rsidR="00000000" w:rsidRPr="00000000">
        <w:rPr>
          <w:rtl w:val="0"/>
        </w:rPr>
        <w:t xml:space="preserve">La capacitación del personal usuario y técnico deberá abarcar el manejo, el cuidado y la conservación de los equipos, para los lotes que lo requieran conforme se indica en la presente sección III (Tabla 1- Resumen de Servicios Post Venta por cada uno de los dispositivos / equipos médicos.)</w:t>
      </w:r>
    </w:p>
    <w:p w:rsidR="00000000" w:rsidDel="00000000" w:rsidP="00000000" w:rsidRDefault="00000000" w:rsidRPr="00000000" w14:paraId="000014F6">
      <w:pPr>
        <w:ind w:left="426" w:firstLine="0"/>
        <w:jc w:val="both"/>
        <w:rPr/>
      </w:pPr>
      <w:r w:rsidDel="00000000" w:rsidR="00000000" w:rsidRPr="00000000">
        <w:rPr>
          <w:rtl w:val="0"/>
        </w:rPr>
        <w:t xml:space="preserve"> </w:t>
      </w:r>
    </w:p>
    <w:p w:rsidR="00000000" w:rsidDel="00000000" w:rsidP="00000000" w:rsidRDefault="00000000" w:rsidRPr="00000000" w14:paraId="000014F7">
      <w:pPr>
        <w:ind w:left="426" w:firstLine="0"/>
        <w:jc w:val="both"/>
        <w:rPr/>
      </w:pPr>
      <w:r w:rsidDel="00000000" w:rsidR="00000000" w:rsidRPr="00000000">
        <w:rPr>
          <w:rtl w:val="0"/>
        </w:rPr>
      </w:r>
    </w:p>
    <w:p w:rsidR="00000000" w:rsidDel="00000000" w:rsidP="00000000" w:rsidRDefault="00000000" w:rsidRPr="00000000" w14:paraId="000014F8">
      <w:pPr>
        <w:ind w:left="426" w:firstLine="0"/>
        <w:jc w:val="both"/>
        <w:rPr/>
      </w:pPr>
      <w:r w:rsidDel="00000000" w:rsidR="00000000" w:rsidRPr="00000000">
        <w:rPr>
          <w:rtl w:val="0"/>
        </w:rPr>
        <w:t xml:space="preserve">La capacitación se realizará en forma centralizada después de la entrega en el ambiente designado por el Ministerio de Salud Pública de Ecuador (MSP). </w:t>
      </w:r>
    </w:p>
    <w:p w:rsidR="00000000" w:rsidDel="00000000" w:rsidP="00000000" w:rsidRDefault="00000000" w:rsidRPr="00000000" w14:paraId="000014F9">
      <w:pPr>
        <w:ind w:left="426" w:firstLine="0"/>
        <w:jc w:val="both"/>
        <w:rPr/>
      </w:pPr>
      <w:r w:rsidDel="00000000" w:rsidR="00000000" w:rsidRPr="00000000">
        <w:rPr>
          <w:rtl w:val="0"/>
        </w:rPr>
      </w:r>
    </w:p>
    <w:p w:rsidR="00000000" w:rsidDel="00000000" w:rsidP="00000000" w:rsidRDefault="00000000" w:rsidRPr="00000000" w14:paraId="000014FA">
      <w:pPr>
        <w:ind w:left="426" w:firstLine="0"/>
        <w:jc w:val="both"/>
        <w:rPr/>
      </w:pPr>
      <w:r w:rsidDel="00000000" w:rsidR="00000000" w:rsidRPr="00000000">
        <w:rPr>
          <w:rtl w:val="0"/>
        </w:rPr>
        <w:t xml:space="preserve">El contratista deberá realizar los siguientes tipos de capacitación, en idioma español:</w:t>
      </w:r>
    </w:p>
    <w:p w:rsidR="00000000" w:rsidDel="00000000" w:rsidP="00000000" w:rsidRDefault="00000000" w:rsidRPr="00000000" w14:paraId="000014FB">
      <w:pPr>
        <w:ind w:left="426" w:firstLine="0"/>
        <w:jc w:val="both"/>
        <w:rPr/>
      </w:pPr>
      <w:r w:rsidDel="00000000" w:rsidR="00000000" w:rsidRPr="00000000">
        <w:rPr>
          <w:rtl w:val="0"/>
        </w:rPr>
      </w:r>
    </w:p>
    <w:p w:rsidR="00000000" w:rsidDel="00000000" w:rsidP="00000000" w:rsidRDefault="00000000" w:rsidRPr="00000000" w14:paraId="000014FC">
      <w:pPr>
        <w:numPr>
          <w:ilvl w:val="0"/>
          <w:numId w:val="23"/>
        </w:numPr>
        <w:ind w:left="786" w:hanging="360"/>
        <w:jc w:val="both"/>
        <w:rPr/>
      </w:pPr>
      <w:r w:rsidDel="00000000" w:rsidR="00000000" w:rsidRPr="00000000">
        <w:rPr>
          <w:rtl w:val="0"/>
        </w:rPr>
        <w:t xml:space="preserve">Capacitación al personal usuario, en el correcto manejo, operación, funcionamiento, cuidado y conservación básica de los equipos dirigido a los profesionales que designe MSP. </w:t>
      </w:r>
    </w:p>
    <w:p w:rsidR="00000000" w:rsidDel="00000000" w:rsidP="00000000" w:rsidRDefault="00000000" w:rsidRPr="00000000" w14:paraId="000014FD">
      <w:pPr>
        <w:ind w:left="786" w:firstLine="0"/>
        <w:jc w:val="both"/>
        <w:rPr/>
      </w:pPr>
      <w:r w:rsidDel="00000000" w:rsidR="00000000" w:rsidRPr="00000000">
        <w:rPr>
          <w:rtl w:val="0"/>
        </w:rPr>
      </w:r>
    </w:p>
    <w:p w:rsidR="00000000" w:rsidDel="00000000" w:rsidP="00000000" w:rsidRDefault="00000000" w:rsidRPr="00000000" w14:paraId="000014FE">
      <w:pPr>
        <w:numPr>
          <w:ilvl w:val="0"/>
          <w:numId w:val="23"/>
        </w:numPr>
        <w:ind w:left="786" w:hanging="360"/>
        <w:jc w:val="both"/>
        <w:rPr/>
      </w:pPr>
      <w:r w:rsidDel="00000000" w:rsidR="00000000" w:rsidRPr="00000000">
        <w:rPr>
          <w:rtl w:val="0"/>
        </w:rPr>
        <w:t xml:space="preserve">Capacitación al personal técnico, en Servicio Técnico de Mantenimiento y Reparación de los equipos dirigido a los profesionales que designe MSP. </w:t>
      </w:r>
    </w:p>
    <w:p w:rsidR="00000000" w:rsidDel="00000000" w:rsidP="00000000" w:rsidRDefault="00000000" w:rsidRPr="00000000" w14:paraId="000014FF">
      <w:pPr>
        <w:jc w:val="both"/>
        <w:rPr/>
      </w:pPr>
      <w:r w:rsidDel="00000000" w:rsidR="00000000" w:rsidRPr="00000000">
        <w:rPr>
          <w:rtl w:val="0"/>
        </w:rPr>
      </w:r>
    </w:p>
    <w:p w:rsidR="00000000" w:rsidDel="00000000" w:rsidP="00000000" w:rsidRDefault="00000000" w:rsidRPr="00000000" w14:paraId="00001500">
      <w:pPr>
        <w:ind w:left="426" w:firstLine="0"/>
        <w:jc w:val="both"/>
        <w:rPr/>
      </w:pPr>
      <w:r w:rsidDel="00000000" w:rsidR="00000000" w:rsidRPr="00000000">
        <w:rPr>
          <w:rtl w:val="0"/>
        </w:rPr>
      </w:r>
    </w:p>
    <w:p w:rsidR="00000000" w:rsidDel="00000000" w:rsidP="00000000" w:rsidRDefault="00000000" w:rsidRPr="00000000" w14:paraId="00001501">
      <w:pPr>
        <w:ind w:left="426" w:firstLine="0"/>
        <w:jc w:val="both"/>
        <w:rPr/>
      </w:pPr>
      <w:r w:rsidDel="00000000" w:rsidR="00000000" w:rsidRPr="00000000">
        <w:rPr>
          <w:rtl w:val="0"/>
        </w:rPr>
        <w:t xml:space="preserve">El contratista deberá entregar un “Certificado de Capacitación” a cada una de las personas que hayan aprobado la capacitación impartida, tal y como indica en la sesión de Tipologías de cada equipamiento (Tipo I, Tipo II y Tipo III)</w:t>
      </w:r>
    </w:p>
    <w:p w:rsidR="00000000" w:rsidDel="00000000" w:rsidP="00000000" w:rsidRDefault="00000000" w:rsidRPr="00000000" w14:paraId="00001502">
      <w:pPr>
        <w:ind w:left="426" w:firstLine="0"/>
        <w:jc w:val="both"/>
        <w:rPr/>
      </w:pPr>
      <w:r w:rsidDel="00000000" w:rsidR="00000000" w:rsidRPr="00000000">
        <w:rPr>
          <w:rtl w:val="0"/>
        </w:rPr>
      </w:r>
    </w:p>
    <w:p w:rsidR="00000000" w:rsidDel="00000000" w:rsidP="00000000" w:rsidRDefault="00000000" w:rsidRPr="00000000" w14:paraId="00001503">
      <w:pPr>
        <w:ind w:left="785" w:hanging="270"/>
        <w:jc w:val="both"/>
        <w:rPr/>
      </w:pPr>
      <w:r w:rsidDel="00000000" w:rsidR="00000000" w:rsidRPr="00000000">
        <w:rPr>
          <w:rtl w:val="0"/>
        </w:rPr>
      </w:r>
    </w:p>
    <w:p w:rsidR="00000000" w:rsidDel="00000000" w:rsidP="00000000" w:rsidRDefault="00000000" w:rsidRPr="00000000" w14:paraId="00001504">
      <w:pPr>
        <w:jc w:val="both"/>
        <w:rPr>
          <w:b w:val="1"/>
        </w:rPr>
      </w:pPr>
      <w:r w:rsidDel="00000000" w:rsidR="00000000" w:rsidRPr="00000000">
        <w:rPr>
          <w:b w:val="1"/>
          <w:rtl w:val="0"/>
        </w:rPr>
        <w:t xml:space="preserve">D.2.1 PLAN DE ACTIVIDADES  PARA LA CAPACITACIÓN  EN LA OPERACIÓN Y MANEJO DE LOS EQUIPOS </w:t>
      </w:r>
    </w:p>
    <w:p w:rsidR="00000000" w:rsidDel="00000000" w:rsidP="00000000" w:rsidRDefault="00000000" w:rsidRPr="00000000" w14:paraId="00001505">
      <w:pPr>
        <w:jc w:val="both"/>
        <w:rPr>
          <w:b w:val="1"/>
        </w:rPr>
      </w:pPr>
      <w:r w:rsidDel="00000000" w:rsidR="00000000" w:rsidRPr="00000000">
        <w:rPr>
          <w:rtl w:val="0"/>
        </w:rPr>
      </w:r>
    </w:p>
    <w:p w:rsidR="00000000" w:rsidDel="00000000" w:rsidP="00000000" w:rsidRDefault="00000000" w:rsidRPr="00000000" w14:paraId="00001506">
      <w:pPr>
        <w:ind w:left="426" w:firstLine="0"/>
        <w:jc w:val="both"/>
        <w:rPr/>
      </w:pPr>
      <w:r w:rsidDel="00000000" w:rsidR="00000000" w:rsidRPr="00000000">
        <w:rPr>
          <w:rtl w:val="0"/>
        </w:rPr>
        <w:t xml:space="preserve">En el plazo máximo de 20 días calendario posteriores a la firma del contrato, el contratista deberá presentar un programa de capacitación para el correcto manejo, operación funcional, cuidado y conservación básica de los equipos. </w:t>
      </w:r>
    </w:p>
    <w:p w:rsidR="00000000" w:rsidDel="00000000" w:rsidP="00000000" w:rsidRDefault="00000000" w:rsidRPr="00000000" w14:paraId="00001507">
      <w:pPr>
        <w:ind w:left="426" w:firstLine="0"/>
        <w:jc w:val="both"/>
        <w:rPr/>
      </w:pPr>
      <w:r w:rsidDel="00000000" w:rsidR="00000000" w:rsidRPr="00000000">
        <w:rPr>
          <w:rtl w:val="0"/>
        </w:rPr>
      </w:r>
    </w:p>
    <w:p w:rsidR="00000000" w:rsidDel="00000000" w:rsidP="00000000" w:rsidRDefault="00000000" w:rsidRPr="00000000" w14:paraId="00001508">
      <w:pPr>
        <w:ind w:left="426" w:firstLine="0"/>
        <w:jc w:val="both"/>
        <w:rPr/>
      </w:pPr>
      <w:r w:rsidDel="00000000" w:rsidR="00000000" w:rsidRPr="00000000">
        <w:rPr>
          <w:rtl w:val="0"/>
        </w:rPr>
        <w:t xml:space="preserve">El contratista podrá, previa coordinación con el MSP de Ecuador,  mejorar dicho programa de acuerdo a las condiciones de funcionamiento de los equipos. </w:t>
      </w:r>
    </w:p>
    <w:p w:rsidR="00000000" w:rsidDel="00000000" w:rsidP="00000000" w:rsidRDefault="00000000" w:rsidRPr="00000000" w14:paraId="00001509">
      <w:pPr>
        <w:ind w:left="426" w:firstLine="0"/>
        <w:jc w:val="both"/>
        <w:rPr/>
      </w:pPr>
      <w:r w:rsidDel="00000000" w:rsidR="00000000" w:rsidRPr="00000000">
        <w:rPr>
          <w:rtl w:val="0"/>
        </w:rPr>
      </w:r>
    </w:p>
    <w:p w:rsidR="00000000" w:rsidDel="00000000" w:rsidP="00000000" w:rsidRDefault="00000000" w:rsidRPr="00000000" w14:paraId="0000150A">
      <w:pPr>
        <w:widowControl w:val="0"/>
        <w:numPr>
          <w:ilvl w:val="0"/>
          <w:numId w:val="32"/>
        </w:numPr>
        <w:tabs>
          <w:tab w:val="left" w:leader="none" w:pos="827"/>
          <w:tab w:val="left" w:leader="none" w:pos="828"/>
        </w:tabs>
        <w:spacing w:line="276" w:lineRule="auto"/>
        <w:ind w:left="828" w:right="211" w:hanging="360"/>
        <w:jc w:val="both"/>
        <w:rPr/>
      </w:pPr>
      <w:r w:rsidDel="00000000" w:rsidR="00000000" w:rsidRPr="00000000">
        <w:rPr>
          <w:rtl w:val="0"/>
        </w:rPr>
        <w:t xml:space="preserve">Proporcionar la capacitación inicial del equipo médico y sus accesorios, del uso correcto e interpretación de resultados, limpieza, mantenimiento y todas las indicaciones que sean necesarias para el correcto manejo y operación de este.</w:t>
      </w:r>
    </w:p>
    <w:p w:rsidR="00000000" w:rsidDel="00000000" w:rsidP="00000000" w:rsidRDefault="00000000" w:rsidRPr="00000000" w14:paraId="0000150B">
      <w:pPr>
        <w:widowControl w:val="0"/>
        <w:numPr>
          <w:ilvl w:val="0"/>
          <w:numId w:val="32"/>
        </w:numPr>
        <w:tabs>
          <w:tab w:val="left" w:leader="none" w:pos="827"/>
          <w:tab w:val="left" w:leader="none" w:pos="828"/>
        </w:tabs>
        <w:spacing w:line="276" w:lineRule="auto"/>
        <w:ind w:left="828" w:right="211" w:hanging="360"/>
        <w:jc w:val="both"/>
        <w:rPr/>
      </w:pPr>
      <w:r w:rsidDel="00000000" w:rsidR="00000000" w:rsidRPr="00000000">
        <w:rPr>
          <w:rtl w:val="0"/>
        </w:rPr>
        <w:t xml:space="preserve">El programa de capacitación estará dirigido al personal médico usuario del equipo, así como al </w:t>
      </w:r>
      <w:r w:rsidDel="00000000" w:rsidR="00000000" w:rsidRPr="00000000">
        <w:rPr>
          <w:highlight w:val="white"/>
          <w:rtl w:val="0"/>
        </w:rPr>
        <w:t xml:space="preserve">personal del área de Ingeniería Biomédica en los horarios que se coordinen con la Institución.</w:t>
      </w:r>
      <w:r w:rsidDel="00000000" w:rsidR="00000000" w:rsidRPr="00000000">
        <w:rPr>
          <w:rtl w:val="0"/>
        </w:rPr>
      </w:r>
    </w:p>
    <w:p w:rsidR="00000000" w:rsidDel="00000000" w:rsidP="00000000" w:rsidRDefault="00000000" w:rsidRPr="00000000" w14:paraId="0000150C">
      <w:pPr>
        <w:widowControl w:val="0"/>
        <w:tabs>
          <w:tab w:val="left" w:leader="none" w:pos="827"/>
          <w:tab w:val="left" w:leader="none" w:pos="828"/>
        </w:tabs>
        <w:spacing w:before="4" w:line="276" w:lineRule="auto"/>
        <w:ind w:left="828" w:right="255" w:firstLine="0"/>
        <w:jc w:val="both"/>
        <w:rPr>
          <w:highlight w:val="white"/>
        </w:rPr>
      </w:pPr>
      <w:r w:rsidDel="00000000" w:rsidR="00000000" w:rsidRPr="00000000">
        <w:rPr>
          <w:highlight w:val="white"/>
          <w:rtl w:val="0"/>
        </w:rPr>
        <w:tab/>
      </w:r>
    </w:p>
    <w:p w:rsidR="00000000" w:rsidDel="00000000" w:rsidP="00000000" w:rsidRDefault="00000000" w:rsidRPr="00000000" w14:paraId="0000150D">
      <w:pPr>
        <w:jc w:val="both"/>
        <w:rPr>
          <w:highlight w:val="white"/>
        </w:rPr>
      </w:pPr>
      <w:r w:rsidDel="00000000" w:rsidR="00000000" w:rsidRPr="00000000">
        <w:rPr>
          <w:b w:val="1"/>
          <w:highlight w:val="white"/>
          <w:rtl w:val="0"/>
        </w:rPr>
        <w:t xml:space="preserve">D.3 MANTENIMIENTO PREVENTIVO</w:t>
      </w:r>
      <w:r w:rsidDel="00000000" w:rsidR="00000000" w:rsidRPr="00000000">
        <w:rPr>
          <w:rtl w:val="0"/>
        </w:rPr>
      </w:r>
    </w:p>
    <w:p w:rsidR="00000000" w:rsidDel="00000000" w:rsidP="00000000" w:rsidRDefault="00000000" w:rsidRPr="00000000" w14:paraId="0000150E">
      <w:pPr>
        <w:jc w:val="both"/>
        <w:rPr>
          <w:i w:val="1"/>
          <w:highlight w:val="white"/>
        </w:rPr>
      </w:pPr>
      <w:r w:rsidDel="00000000" w:rsidR="00000000" w:rsidRPr="00000000">
        <w:rPr>
          <w:rtl w:val="0"/>
        </w:rPr>
      </w:r>
    </w:p>
    <w:p w:rsidR="00000000" w:rsidDel="00000000" w:rsidP="00000000" w:rsidRDefault="00000000" w:rsidRPr="00000000" w14:paraId="0000150F">
      <w:pPr>
        <w:ind w:left="426" w:firstLine="0"/>
        <w:jc w:val="both"/>
        <w:rPr>
          <w:highlight w:val="white"/>
        </w:rPr>
      </w:pPr>
      <w:r w:rsidDel="00000000" w:rsidR="00000000" w:rsidRPr="00000000">
        <w:rPr>
          <w:highlight w:val="white"/>
          <w:rtl w:val="0"/>
        </w:rPr>
        <w:t xml:space="preserve">El mantenimiento preventivo deberá abarcar el alcance de servicio, según corresponda para el lote ofertado, de acuerdo a lo indicado en la Sección III Tabla 1- Resumen de Servicios Post Venta por cada uno de los dispositivos / equipos médicos. </w:t>
      </w:r>
    </w:p>
    <w:p w:rsidR="00000000" w:rsidDel="00000000" w:rsidP="00000000" w:rsidRDefault="00000000" w:rsidRPr="00000000" w14:paraId="00001510">
      <w:pPr>
        <w:ind w:left="426" w:firstLine="0"/>
        <w:jc w:val="both"/>
        <w:rPr>
          <w:highlight w:val="white"/>
        </w:rPr>
      </w:pPr>
      <w:r w:rsidDel="00000000" w:rsidR="00000000" w:rsidRPr="00000000">
        <w:rPr>
          <w:highlight w:val="white"/>
          <w:rtl w:val="0"/>
        </w:rPr>
        <w:t xml:space="preserve">A continuación se agrega aspectos de mantenimiento generales del punto de vista de control y monitoreo de las rutinas administrativas del equipo.</w:t>
      </w:r>
    </w:p>
    <w:p w:rsidR="00000000" w:rsidDel="00000000" w:rsidP="00000000" w:rsidRDefault="00000000" w:rsidRPr="00000000" w14:paraId="00001511">
      <w:pPr>
        <w:ind w:left="426" w:firstLine="0"/>
        <w:jc w:val="both"/>
        <w:rPr>
          <w:highlight w:val="white"/>
        </w:rPr>
      </w:pPr>
      <w:r w:rsidDel="00000000" w:rsidR="00000000" w:rsidRPr="00000000">
        <w:rPr>
          <w:rtl w:val="0"/>
        </w:rPr>
      </w:r>
    </w:p>
    <w:tbl>
      <w:tblPr>
        <w:tblStyle w:val="Table45"/>
        <w:tblW w:w="9330.0" w:type="dxa"/>
        <w:jc w:val="left"/>
        <w:tblInd w:w="383.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000"/>
      </w:tblPr>
      <w:tblGrid>
        <w:gridCol w:w="1785"/>
        <w:gridCol w:w="7545"/>
        <w:tblGridChange w:id="0">
          <w:tblGrid>
            <w:gridCol w:w="1785"/>
            <w:gridCol w:w="7545"/>
          </w:tblGrid>
        </w:tblGridChange>
      </w:tblGrid>
      <w:tr>
        <w:trPr>
          <w:cantSplit w:val="0"/>
          <w:trHeight w:val="703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12">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3">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4">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5">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6">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7">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8">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9">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A">
            <w:pPr>
              <w:spacing w:before="122" w:line="276" w:lineRule="auto"/>
              <w:ind w:right="351"/>
              <w:rPr>
                <w:rFonts w:ascii="Arial" w:cs="Arial" w:eastAsia="Arial" w:hAnsi="Arial"/>
                <w:sz w:val="18"/>
                <w:szCs w:val="18"/>
              </w:rPr>
            </w:pPr>
            <w:r w:rsidDel="00000000" w:rsidR="00000000" w:rsidRPr="00000000">
              <w:rPr>
                <w:rtl w:val="0"/>
              </w:rPr>
            </w:r>
          </w:p>
          <w:p w:rsidR="00000000" w:rsidDel="00000000" w:rsidP="00000000" w:rsidRDefault="00000000" w:rsidRPr="00000000" w14:paraId="0000151B">
            <w:pPr>
              <w:spacing w:before="122" w:line="276" w:lineRule="auto"/>
              <w:ind w:right="-14"/>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Mantenimiento preventivo durante el período de garantía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1C">
            <w:pPr>
              <w:spacing w:before="122" w:line="276" w:lineRule="auto"/>
              <w:ind w:right="89"/>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mantenimiento del equipo implica todas las actividades relacionadas con proporcionar un nivel de servicio adecuado y limitar el tiempo de inactividad de los equipos en las unidades médicas, por tal motivo, durante el período de garantía el Licitante adjudicado desarrollará el mantenimiento del equipo teniendo en consideración los siguientes aspectos:</w:t>
            </w:r>
          </w:p>
          <w:p w:rsidR="00000000" w:rsidDel="00000000" w:rsidP="00000000" w:rsidRDefault="00000000" w:rsidRPr="00000000" w14:paraId="0000151D">
            <w:pPr>
              <w:numPr>
                <w:ilvl w:val="0"/>
                <w:numId w:val="20"/>
              </w:numPr>
              <w:tabs>
                <w:tab w:val="left" w:leader="none" w:pos="827"/>
                <w:tab w:val="left" w:leader="none" w:pos="828"/>
              </w:tabs>
              <w:spacing w:before="118" w:line="276" w:lineRule="auto"/>
              <w:ind w:left="828" w:right="155"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debe indicar quién fungirá como responsable de la administración, control y monitoreo de los procedimientos establecidos para el mantenimiento y garantía de los equipos.</w:t>
            </w:r>
          </w:p>
          <w:p w:rsidR="00000000" w:rsidDel="00000000" w:rsidP="00000000" w:rsidRDefault="00000000" w:rsidRPr="00000000" w14:paraId="0000151E">
            <w:pPr>
              <w:numPr>
                <w:ilvl w:val="0"/>
                <w:numId w:val="20"/>
              </w:numPr>
              <w:tabs>
                <w:tab w:val="left" w:leader="none" w:pos="827"/>
                <w:tab w:val="left" w:leader="none" w:pos="828"/>
              </w:tabs>
              <w:spacing w:before="1" w:line="276" w:lineRule="auto"/>
              <w:ind w:left="828" w:right="116" w:hanging="360"/>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El Licitante adjudicado deberá elaborar y entregar el Programa anual de mantenimiento preventivo y el Detalle de rutinas de mantenimiento preventivo </w:t>
            </w:r>
            <w:r w:rsidDel="00000000" w:rsidR="00000000" w:rsidRPr="00000000">
              <w:rPr>
                <w:rtl w:val="0"/>
              </w:rPr>
            </w:r>
          </w:p>
          <w:p w:rsidR="00000000" w:rsidDel="00000000" w:rsidP="00000000" w:rsidRDefault="00000000" w:rsidRPr="00000000" w14:paraId="0000151F">
            <w:pPr>
              <w:numPr>
                <w:ilvl w:val="0"/>
                <w:numId w:val="20"/>
              </w:numPr>
              <w:tabs>
                <w:tab w:val="left" w:leader="none" w:pos="827"/>
                <w:tab w:val="left" w:leader="none" w:pos="828"/>
              </w:tabs>
              <w:spacing w:line="276" w:lineRule="auto"/>
              <w:ind w:left="828" w:right="228"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adjudicado deberá incluir la ejecución del mantenimiento preventivo y calibraciones de los equipos durante el período de garantía de los mismos, conforme a las rutinas recomendadas por el fabricante, debiendo asumir los costos de los materiales y repuestos requeridos en el marco del programa de mantenimiento preventivo.</w:t>
            </w:r>
          </w:p>
          <w:p w:rsidR="00000000" w:rsidDel="00000000" w:rsidP="00000000" w:rsidRDefault="00000000" w:rsidRPr="00000000" w14:paraId="00001520">
            <w:pPr>
              <w:numPr>
                <w:ilvl w:val="0"/>
                <w:numId w:val="20"/>
              </w:numPr>
              <w:tabs>
                <w:tab w:val="left" w:leader="none" w:pos="827"/>
                <w:tab w:val="left" w:leader="none" w:pos="828"/>
              </w:tabs>
              <w:spacing w:line="276" w:lineRule="auto"/>
              <w:ind w:left="828" w:right="308"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adjudicado deberá conformar una ficha de vida para cada uno de los equipos, en los que se registren las características técnicas de los mismos, se incluyan todas las acciones realizadas, fallas detectadas si las hubiere, propuestas de soluciones, reemplazos de elementos y otras recomendaciones.</w:t>
            </w:r>
          </w:p>
          <w:p w:rsidR="00000000" w:rsidDel="00000000" w:rsidP="00000000" w:rsidRDefault="00000000" w:rsidRPr="00000000" w14:paraId="00001521">
            <w:pPr>
              <w:numPr>
                <w:ilvl w:val="0"/>
                <w:numId w:val="20"/>
              </w:numPr>
              <w:tabs>
                <w:tab w:val="left" w:leader="none" w:pos="827"/>
                <w:tab w:val="left" w:leader="none" w:pos="828"/>
              </w:tabs>
              <w:spacing w:line="276" w:lineRule="auto"/>
              <w:ind w:left="828" w:right="301"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adjudicado deberá adherir al equipo una etiqueta donde se haga constar fecha, hora y nombre de la persona que realizó el último mantenimiento preventivo durante el período de garantía.</w:t>
            </w:r>
          </w:p>
          <w:p w:rsidR="00000000" w:rsidDel="00000000" w:rsidP="00000000" w:rsidRDefault="00000000" w:rsidRPr="00000000" w14:paraId="00001522">
            <w:pPr>
              <w:numPr>
                <w:ilvl w:val="0"/>
                <w:numId w:val="20"/>
              </w:numPr>
              <w:tabs>
                <w:tab w:val="left" w:leader="none" w:pos="827"/>
                <w:tab w:val="left" w:leader="none" w:pos="828"/>
              </w:tabs>
              <w:spacing w:line="276" w:lineRule="auto"/>
              <w:ind w:left="828" w:right="301"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 fin de acreditar la ejecución del servicio de mantenimiento preventivo, el licitante adjudicado deberá llevar un registro, por cada equipo, el cual deberá ser firmado por el delegado del MSP en cada establecimiento de salud/ambulancia, como constancia del cumplimiento del mantenimiento. Estos documentos deberán ser remitido al MSP como constancia de la prestación cuando le sea requerido.</w:t>
            </w:r>
          </w:p>
          <w:p w:rsidR="00000000" w:rsidDel="00000000" w:rsidP="00000000" w:rsidRDefault="00000000" w:rsidRPr="00000000" w14:paraId="00001523">
            <w:pPr>
              <w:numPr>
                <w:ilvl w:val="0"/>
                <w:numId w:val="20"/>
              </w:numPr>
              <w:tabs>
                <w:tab w:val="left" w:leader="none" w:pos="827"/>
                <w:tab w:val="left" w:leader="none" w:pos="828"/>
              </w:tabs>
              <w:spacing w:line="276" w:lineRule="auto"/>
              <w:ind w:left="828" w:right="229"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Licitante deberá asumir los costos derivados de fallas que presenten los equipos por no haber sustituido oportunamente los repuestos indicados por el fabricante en sus manuales y en el programa de mantenimiento.</w:t>
            </w:r>
          </w:p>
        </w:tc>
      </w:tr>
    </w:tbl>
    <w:p w:rsidR="00000000" w:rsidDel="00000000" w:rsidP="00000000" w:rsidRDefault="00000000" w:rsidRPr="00000000" w14:paraId="00001524">
      <w:pPr>
        <w:ind w:left="1353" w:firstLine="0"/>
        <w:jc w:val="both"/>
        <w:rPr>
          <w:b w:val="1"/>
        </w:rPr>
      </w:pPr>
      <w:r w:rsidDel="00000000" w:rsidR="00000000" w:rsidRPr="00000000">
        <w:rPr>
          <w:rtl w:val="0"/>
        </w:rPr>
      </w:r>
    </w:p>
    <w:p w:rsidR="00000000" w:rsidDel="00000000" w:rsidP="00000000" w:rsidRDefault="00000000" w:rsidRPr="00000000" w14:paraId="00001525">
      <w:pPr>
        <w:ind w:left="1353" w:firstLine="0"/>
        <w:jc w:val="both"/>
        <w:rPr>
          <w:b w:val="1"/>
        </w:rPr>
      </w:pPr>
      <w:r w:rsidDel="00000000" w:rsidR="00000000" w:rsidRPr="00000000">
        <w:rPr>
          <w:rtl w:val="0"/>
        </w:rPr>
      </w:r>
    </w:p>
    <w:p w:rsidR="00000000" w:rsidDel="00000000" w:rsidP="00000000" w:rsidRDefault="00000000" w:rsidRPr="00000000" w14:paraId="00001526">
      <w:pPr>
        <w:tabs>
          <w:tab w:val="left" w:leader="none" w:pos="-720"/>
          <w:tab w:val="left" w:leader="none" w:pos="0"/>
          <w:tab w:val="left" w:leader="none" w:pos="720"/>
        </w:tabs>
        <w:jc w:val="both"/>
        <w:rPr>
          <w:b w:val="1"/>
        </w:rPr>
      </w:pPr>
      <w:r w:rsidDel="00000000" w:rsidR="00000000" w:rsidRPr="00000000">
        <w:rPr>
          <w:b w:val="1"/>
          <w:rtl w:val="0"/>
        </w:rPr>
        <w:t xml:space="preserve">D.3.5 CONFORMIDAD DE CADA SERVICIO DE MANTENIMIENTO PREVENTIVO</w:t>
      </w:r>
    </w:p>
    <w:p w:rsidR="00000000" w:rsidDel="00000000" w:rsidP="00000000" w:rsidRDefault="00000000" w:rsidRPr="00000000" w14:paraId="00001527">
      <w:pPr>
        <w:ind w:left="338" w:firstLine="0"/>
        <w:jc w:val="both"/>
        <w:rPr/>
      </w:pPr>
      <w:r w:rsidDel="00000000" w:rsidR="00000000" w:rsidRPr="00000000">
        <w:rPr>
          <w:rtl w:val="0"/>
        </w:rPr>
      </w:r>
    </w:p>
    <w:p w:rsidR="00000000" w:rsidDel="00000000" w:rsidP="00000000" w:rsidRDefault="00000000" w:rsidRPr="00000000" w14:paraId="00001528">
      <w:pPr>
        <w:numPr>
          <w:ilvl w:val="0"/>
          <w:numId w:val="3"/>
        </w:numPr>
        <w:ind w:left="720" w:hanging="360"/>
        <w:jc w:val="both"/>
        <w:rPr/>
      </w:pPr>
      <w:r w:rsidDel="00000000" w:rsidR="00000000" w:rsidRPr="00000000">
        <w:rPr>
          <w:rtl w:val="0"/>
        </w:rPr>
        <w:t xml:space="preserve">La administración, el monitoreo, la verificación y el cumplimiento de la ejecución del servicio de mantenimiento preventivo de los equipos es responsabilidad del MSP de Ecuador a través de la Dirección Nacional del Servicio de Atención de Salud Móvil del MSP. </w:t>
      </w:r>
      <w:r w:rsidDel="00000000" w:rsidR="00000000" w:rsidRPr="00000000">
        <w:rPr>
          <w:b w:val="1"/>
          <w:rtl w:val="0"/>
        </w:rPr>
        <w:t xml:space="preserve">UNOPS no intervendrá en la gestión y ejecución de los servicios de mantenimiento, por lo que cualquier controversia, reclamación deberá ser resuelta entre el MSP y el contratista.</w:t>
      </w:r>
      <w:r w:rsidDel="00000000" w:rsidR="00000000" w:rsidRPr="00000000">
        <w:rPr>
          <w:rtl w:val="0"/>
        </w:rPr>
      </w:r>
    </w:p>
    <w:p w:rsidR="00000000" w:rsidDel="00000000" w:rsidP="00000000" w:rsidRDefault="00000000" w:rsidRPr="00000000" w14:paraId="00001529">
      <w:pPr>
        <w:numPr>
          <w:ilvl w:val="0"/>
          <w:numId w:val="3"/>
        </w:numPr>
        <w:ind w:left="720" w:hanging="360"/>
        <w:jc w:val="both"/>
        <w:rPr/>
      </w:pPr>
      <w:r w:rsidDel="00000000" w:rsidR="00000000" w:rsidRPr="00000000">
        <w:rPr>
          <w:rtl w:val="0"/>
        </w:rPr>
        <w:t xml:space="preserve">Como señal de conformidad de los servicios de mantenimiento preventivo, el MSP emitirá los respectivos documentos de conformidad de cada mantenimiento preventivo.</w:t>
      </w:r>
    </w:p>
    <w:p w:rsidR="00000000" w:rsidDel="00000000" w:rsidP="00000000" w:rsidRDefault="00000000" w:rsidRPr="00000000" w14:paraId="0000152A">
      <w:pPr>
        <w:numPr>
          <w:ilvl w:val="0"/>
          <w:numId w:val="3"/>
        </w:numPr>
        <w:ind w:left="720" w:hanging="360"/>
        <w:jc w:val="both"/>
        <w:rPr/>
      </w:pPr>
      <w:r w:rsidDel="00000000" w:rsidR="00000000" w:rsidRPr="00000000">
        <w:rPr>
          <w:rtl w:val="0"/>
        </w:rPr>
        <w:t xml:space="preserve">En caso de disconformidad/incumplimiento de los servicios de mantenimiento preventivo, el MSP podrá ejecutar la garantía de fiel cumplimiento de contrato. </w:t>
      </w:r>
    </w:p>
    <w:p w:rsidR="00000000" w:rsidDel="00000000" w:rsidP="00000000" w:rsidRDefault="00000000" w:rsidRPr="00000000" w14:paraId="0000152B">
      <w:pPr>
        <w:numPr>
          <w:ilvl w:val="0"/>
          <w:numId w:val="3"/>
        </w:numPr>
        <w:spacing w:after="60" w:lineRule="auto"/>
        <w:ind w:left="720" w:hanging="360"/>
        <w:jc w:val="both"/>
        <w:rPr/>
      </w:pPr>
      <w:r w:rsidDel="00000000" w:rsidR="00000000" w:rsidRPr="00000000">
        <w:rPr>
          <w:rtl w:val="0"/>
        </w:rPr>
        <w:t xml:space="preserve">El MSP podrá requerir al Contratista la entrega de los repuestos cambiados durante la ejecución de las actividades de mantenimiento preventivo, mediante un listado para control posterior. </w:t>
      </w:r>
    </w:p>
    <w:p w:rsidR="00000000" w:rsidDel="00000000" w:rsidP="00000000" w:rsidRDefault="00000000" w:rsidRPr="00000000" w14:paraId="0000152C">
      <w:pPr>
        <w:tabs>
          <w:tab w:val="right" w:leader="none" w:pos="8640"/>
        </w:tabs>
        <w:ind w:left="1440" w:firstLine="0"/>
        <w:rPr>
          <w:b w:val="1"/>
        </w:rPr>
      </w:pPr>
      <w:r w:rsidDel="00000000" w:rsidR="00000000" w:rsidRPr="00000000">
        <w:rPr>
          <w:rtl w:val="0"/>
        </w:rPr>
      </w:r>
    </w:p>
    <w:p w:rsidR="00000000" w:rsidDel="00000000" w:rsidP="00000000" w:rsidRDefault="00000000" w:rsidRPr="00000000" w14:paraId="0000152D">
      <w:pPr>
        <w:tabs>
          <w:tab w:val="left" w:leader="none" w:pos="-720"/>
          <w:tab w:val="left" w:leader="none" w:pos="0"/>
          <w:tab w:val="left" w:leader="none" w:pos="720"/>
        </w:tabs>
        <w:jc w:val="both"/>
        <w:rPr>
          <w:b w:val="1"/>
        </w:rPr>
      </w:pPr>
      <w:r w:rsidDel="00000000" w:rsidR="00000000" w:rsidRPr="00000000">
        <w:rPr>
          <w:b w:val="1"/>
          <w:rtl w:val="0"/>
        </w:rPr>
        <w:t xml:space="preserve">D.3.6 CONFORMIDAD TOTAL DEL SERVICIO DE MANTENIMIENTO PREVENTIVO DE LOS EQUIPOS </w:t>
      </w:r>
    </w:p>
    <w:p w:rsidR="00000000" w:rsidDel="00000000" w:rsidP="00000000" w:rsidRDefault="00000000" w:rsidRPr="00000000" w14:paraId="0000152E">
      <w:pPr>
        <w:tabs>
          <w:tab w:val="left" w:leader="none" w:pos="-720"/>
          <w:tab w:val="left" w:leader="none" w:pos="0"/>
          <w:tab w:val="left" w:leader="none" w:pos="720"/>
        </w:tabs>
        <w:jc w:val="both"/>
        <w:rPr>
          <w:b w:val="1"/>
        </w:rPr>
      </w:pPr>
      <w:r w:rsidDel="00000000" w:rsidR="00000000" w:rsidRPr="00000000">
        <w:rPr>
          <w:rtl w:val="0"/>
        </w:rPr>
      </w:r>
    </w:p>
    <w:p w:rsidR="00000000" w:rsidDel="00000000" w:rsidP="00000000" w:rsidRDefault="00000000" w:rsidRPr="00000000" w14:paraId="0000152F">
      <w:pPr>
        <w:numPr>
          <w:ilvl w:val="0"/>
          <w:numId w:val="3"/>
        </w:numPr>
        <w:ind w:left="720" w:hanging="360"/>
        <w:jc w:val="both"/>
        <w:rPr/>
      </w:pPr>
      <w:r w:rsidDel="00000000" w:rsidR="00000000" w:rsidRPr="00000000">
        <w:rPr>
          <w:rtl w:val="0"/>
        </w:rPr>
        <w:t xml:space="preserve">El MSP del Ecuador, a través de la Dirección de Equipamiento Sanitario l del MSP, es el responsable de la supervisión y monitoreo de la ejecución del servicio de mantenimiento preventivo, sin embargo el responsable de la verificación de la ejecución del mantenimiento y aceptación de lo mismo es el custodio del bien  a nivel desconcentrado, mediante el sistema de control en entorno web, proporcionado por el contratista.</w:t>
      </w:r>
    </w:p>
    <w:p w:rsidR="00000000" w:rsidDel="00000000" w:rsidP="00000000" w:rsidRDefault="00000000" w:rsidRPr="00000000" w14:paraId="00001530">
      <w:pPr>
        <w:numPr>
          <w:ilvl w:val="0"/>
          <w:numId w:val="3"/>
        </w:numPr>
        <w:ind w:left="720" w:hanging="360"/>
        <w:jc w:val="both"/>
        <w:rPr/>
      </w:pPr>
      <w:r w:rsidDel="00000000" w:rsidR="00000000" w:rsidRPr="00000000">
        <w:rPr>
          <w:rtl w:val="0"/>
        </w:rPr>
        <w:t xml:space="preserve">El contratista deberá presentar al MSP de Ecuador, a través de la Dirección de Equipamiento Sanitario del MSP, el sustento técnico en el cual se demuestre, que se realizaron todas las actividades de mantenimiento del total de los equipos del contrato, de acuerdo a las especificaciones técnicas requeridas en la presente Sección.</w:t>
      </w:r>
    </w:p>
    <w:p w:rsidR="00000000" w:rsidDel="00000000" w:rsidP="00000000" w:rsidRDefault="00000000" w:rsidRPr="00000000" w14:paraId="00001531">
      <w:pPr>
        <w:numPr>
          <w:ilvl w:val="0"/>
          <w:numId w:val="3"/>
        </w:numPr>
        <w:spacing w:after="60" w:lineRule="auto"/>
        <w:ind w:left="720" w:hanging="360"/>
        <w:jc w:val="both"/>
        <w:rPr/>
      </w:pPr>
      <w:r w:rsidDel="00000000" w:rsidR="00000000" w:rsidRPr="00000000">
        <w:rPr>
          <w:rtl w:val="0"/>
        </w:rPr>
        <w:t xml:space="preserve">El Ministerio de Salud de Ecuador, a través del custodio del bien a nivel desconcentrado del MSP, después de revisar el sustento técnico presentado por el contratista del servicio de mantenimiento preventivo de los equipos y corroborar su ejecución, emitirá una constancia de cumplimiento del servicio contratado de acuerdo a las especificaciones técnicas.</w:t>
      </w:r>
    </w:p>
    <w:p w:rsidR="00000000" w:rsidDel="00000000" w:rsidP="00000000" w:rsidRDefault="00000000" w:rsidRPr="00000000" w14:paraId="00001532">
      <w:pPr>
        <w:ind w:left="426" w:firstLine="0"/>
        <w:jc w:val="both"/>
        <w:rPr/>
      </w:pPr>
      <w:r w:rsidDel="00000000" w:rsidR="00000000" w:rsidRPr="00000000">
        <w:rPr>
          <w:rtl w:val="0"/>
        </w:rPr>
      </w:r>
    </w:p>
    <w:p w:rsidR="00000000" w:rsidDel="00000000" w:rsidP="00000000" w:rsidRDefault="00000000" w:rsidRPr="00000000" w14:paraId="00001533">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RECEPCIÓN Y  CONFORMIDAD DE LOS EQUIPOS</w:t>
      </w:r>
    </w:p>
    <w:p w:rsidR="00000000" w:rsidDel="00000000" w:rsidP="00000000" w:rsidRDefault="00000000" w:rsidRPr="00000000" w14:paraId="00001534">
      <w:pPr>
        <w:ind w:left="426" w:firstLine="0"/>
        <w:jc w:val="both"/>
        <w:rPr>
          <w:b w:val="1"/>
        </w:rPr>
      </w:pPr>
      <w:r w:rsidDel="00000000" w:rsidR="00000000" w:rsidRPr="00000000">
        <w:rPr>
          <w:rtl w:val="0"/>
        </w:rPr>
      </w:r>
    </w:p>
    <w:p w:rsidR="00000000" w:rsidDel="00000000" w:rsidP="00000000" w:rsidRDefault="00000000" w:rsidRPr="00000000" w14:paraId="00001535">
      <w:pPr>
        <w:widowControl w:val="0"/>
        <w:ind w:left="459" w:firstLine="0"/>
        <w:jc w:val="both"/>
        <w:rPr/>
      </w:pPr>
      <w:r w:rsidDel="00000000" w:rsidR="00000000" w:rsidRPr="00000000">
        <w:rPr>
          <w:b w:val="1"/>
          <w:rtl w:val="0"/>
        </w:rPr>
        <w:t xml:space="preserve">       </w:t>
      </w:r>
      <w:r w:rsidDel="00000000" w:rsidR="00000000" w:rsidRPr="00000000">
        <w:rPr>
          <w:rtl w:val="0"/>
        </w:rPr>
        <w:t xml:space="preserve"> La conformidad de recepción de los equipos estará referida a los siguientes aspectos:</w:t>
        <w:tab/>
      </w:r>
    </w:p>
    <w:p w:rsidR="00000000" w:rsidDel="00000000" w:rsidP="00000000" w:rsidRDefault="00000000" w:rsidRPr="00000000" w14:paraId="00001536">
      <w:pPr>
        <w:ind w:left="459" w:hanging="209"/>
        <w:jc w:val="both"/>
        <w:rPr>
          <w:sz w:val="22"/>
          <w:szCs w:val="22"/>
        </w:rPr>
      </w:pPr>
      <w:r w:rsidDel="00000000" w:rsidR="00000000" w:rsidRPr="00000000">
        <w:rPr>
          <w:rtl w:val="0"/>
        </w:rPr>
      </w:r>
    </w:p>
    <w:p w:rsidR="00000000" w:rsidDel="00000000" w:rsidP="00000000" w:rsidRDefault="00000000" w:rsidRPr="00000000" w14:paraId="00001537">
      <w:pPr>
        <w:numPr>
          <w:ilvl w:val="0"/>
          <w:numId w:val="14"/>
        </w:numPr>
        <w:ind w:left="720" w:hanging="360"/>
        <w:jc w:val="both"/>
        <w:rPr/>
      </w:pPr>
      <w:r w:rsidDel="00000000" w:rsidR="00000000" w:rsidRPr="00000000">
        <w:rPr>
          <w:rtl w:val="0"/>
        </w:rPr>
        <w:t xml:space="preserve">Verificación de la correspondencia entre los equipos recibidos y el detalle de  las especificaciones técnicas incluidas en la cotización aceptada.</w:t>
      </w:r>
    </w:p>
    <w:p w:rsidR="00000000" w:rsidDel="00000000" w:rsidP="00000000" w:rsidRDefault="00000000" w:rsidRPr="00000000" w14:paraId="00001538">
      <w:pPr>
        <w:numPr>
          <w:ilvl w:val="0"/>
          <w:numId w:val="14"/>
        </w:numPr>
        <w:ind w:left="720" w:hanging="360"/>
        <w:jc w:val="both"/>
        <w:rPr/>
      </w:pPr>
      <w:r w:rsidDel="00000000" w:rsidR="00000000" w:rsidRPr="00000000">
        <w:rPr>
          <w:rtl w:val="0"/>
        </w:rPr>
        <w:t xml:space="preserve">Constatación del buen funcionamiento  y conformidad de las pruebas operativas de los equipos, teniendo en consideración el protocolo de pruebas del contratista.</w:t>
      </w:r>
    </w:p>
    <w:p w:rsidR="00000000" w:rsidDel="00000000" w:rsidP="00000000" w:rsidRDefault="00000000" w:rsidRPr="00000000" w14:paraId="00001539">
      <w:pPr>
        <w:numPr>
          <w:ilvl w:val="0"/>
          <w:numId w:val="14"/>
        </w:numPr>
        <w:ind w:left="720" w:hanging="360"/>
        <w:jc w:val="both"/>
        <w:rPr/>
      </w:pPr>
      <w:r w:rsidDel="00000000" w:rsidR="00000000" w:rsidRPr="00000000">
        <w:rPr>
          <w:rtl w:val="0"/>
        </w:rPr>
        <w:t xml:space="preserve">Constatación de que los equipos sean nuevos y sin uso. </w:t>
      </w:r>
    </w:p>
    <w:p w:rsidR="00000000" w:rsidDel="00000000" w:rsidP="00000000" w:rsidRDefault="00000000" w:rsidRPr="00000000" w14:paraId="0000153A">
      <w:pPr>
        <w:numPr>
          <w:ilvl w:val="0"/>
          <w:numId w:val="14"/>
        </w:numPr>
        <w:ind w:left="720" w:hanging="360"/>
        <w:jc w:val="both"/>
        <w:rPr/>
      </w:pPr>
      <w:r w:rsidDel="00000000" w:rsidR="00000000" w:rsidRPr="00000000">
        <w:rPr>
          <w:rtl w:val="0"/>
        </w:rPr>
        <w:t xml:space="preserve">Constatación del adecuado funcionamiento de los equipos respecto, sistema eléctrico, carga de baterías, iluminación, entre otros. </w:t>
      </w:r>
    </w:p>
    <w:p w:rsidR="00000000" w:rsidDel="00000000" w:rsidP="00000000" w:rsidRDefault="00000000" w:rsidRPr="00000000" w14:paraId="0000153B">
      <w:pPr>
        <w:numPr>
          <w:ilvl w:val="0"/>
          <w:numId w:val="14"/>
        </w:numPr>
        <w:ind w:left="720" w:hanging="360"/>
        <w:jc w:val="both"/>
        <w:rPr/>
      </w:pPr>
      <w:r w:rsidDel="00000000" w:rsidR="00000000" w:rsidRPr="00000000">
        <w:rPr>
          <w:rtl w:val="0"/>
        </w:rPr>
        <w:t xml:space="preserve">Verificación que los equipos se encuentren en perfecto estado de funcionamiento, incluyendo la camilla, todos los accesorios necesarios para su uso y puesta en marcha.</w:t>
      </w:r>
    </w:p>
    <w:p w:rsidR="00000000" w:rsidDel="00000000" w:rsidP="00000000" w:rsidRDefault="00000000" w:rsidRPr="00000000" w14:paraId="0000153C">
      <w:pPr>
        <w:numPr>
          <w:ilvl w:val="0"/>
          <w:numId w:val="14"/>
        </w:numPr>
        <w:ind w:left="720" w:hanging="360"/>
        <w:jc w:val="both"/>
        <w:rPr/>
      </w:pPr>
      <w:r w:rsidDel="00000000" w:rsidR="00000000" w:rsidRPr="00000000">
        <w:rPr>
          <w:rtl w:val="0"/>
        </w:rPr>
        <w:t xml:space="preserve">Constatación de la entrega de los juegos de manuales de usuario, servicio técnico, según lo establecido en las presentes bases.</w:t>
      </w:r>
    </w:p>
    <w:p w:rsidR="00000000" w:rsidDel="00000000" w:rsidP="00000000" w:rsidRDefault="00000000" w:rsidRPr="00000000" w14:paraId="0000153D">
      <w:pPr>
        <w:numPr>
          <w:ilvl w:val="0"/>
          <w:numId w:val="14"/>
        </w:numPr>
        <w:ind w:left="720" w:hanging="360"/>
        <w:jc w:val="both"/>
        <w:rPr/>
      </w:pPr>
      <w:r w:rsidDel="00000000" w:rsidR="00000000" w:rsidRPr="00000000">
        <w:rPr>
          <w:rtl w:val="0"/>
        </w:rPr>
        <w:t xml:space="preserve">Constatación de la entrega del Plan de Mantenimiento Preventivo de acuerdo a las actividades mínimas requeridas.</w:t>
      </w:r>
    </w:p>
    <w:p w:rsidR="00000000" w:rsidDel="00000000" w:rsidP="00000000" w:rsidRDefault="00000000" w:rsidRPr="00000000" w14:paraId="0000153E">
      <w:pPr>
        <w:numPr>
          <w:ilvl w:val="0"/>
          <w:numId w:val="14"/>
        </w:numPr>
        <w:ind w:left="720" w:hanging="360"/>
        <w:jc w:val="both"/>
        <w:rPr/>
      </w:pPr>
      <w:r w:rsidDel="00000000" w:rsidR="00000000" w:rsidRPr="00000000">
        <w:rPr>
          <w:rtl w:val="0"/>
        </w:rPr>
        <w:t xml:space="preserve">Constatación de la entrega del Programa de Capacitación de acuerdo a las actividades exigidas para el usuario.</w:t>
      </w:r>
    </w:p>
    <w:p w:rsidR="00000000" w:rsidDel="00000000" w:rsidP="00000000" w:rsidRDefault="00000000" w:rsidRPr="00000000" w14:paraId="0000153F">
      <w:pPr>
        <w:numPr>
          <w:ilvl w:val="0"/>
          <w:numId w:val="14"/>
        </w:numPr>
        <w:ind w:left="720" w:hanging="360"/>
        <w:jc w:val="both"/>
        <w:rPr/>
      </w:pPr>
      <w:r w:rsidDel="00000000" w:rsidR="00000000" w:rsidRPr="00000000">
        <w:rPr>
          <w:rtl w:val="0"/>
        </w:rPr>
        <w:t xml:space="preserve">Constatación de la entrega del Programa de Capacitación en Servicio Técnico especializado de acuerdo a las actividades exigidas.</w:t>
      </w:r>
    </w:p>
    <w:p w:rsidR="00000000" w:rsidDel="00000000" w:rsidP="00000000" w:rsidRDefault="00000000" w:rsidRPr="00000000" w14:paraId="00001540">
      <w:pPr>
        <w:numPr>
          <w:ilvl w:val="0"/>
          <w:numId w:val="14"/>
        </w:numPr>
        <w:ind w:left="720" w:hanging="360"/>
        <w:jc w:val="both"/>
        <w:rPr/>
      </w:pPr>
      <w:r w:rsidDel="00000000" w:rsidR="00000000" w:rsidRPr="00000000">
        <w:rPr>
          <w:rtl w:val="0"/>
        </w:rPr>
        <w:t xml:space="preserve">Constatación de que los equipos se encuentren correctamente identificados de acuerdo al diseño, colores, etc. definido por el MSP. </w:t>
      </w:r>
    </w:p>
    <w:p w:rsidR="00000000" w:rsidDel="00000000" w:rsidP="00000000" w:rsidRDefault="00000000" w:rsidRPr="00000000" w14:paraId="00001541">
      <w:pPr>
        <w:numPr>
          <w:ilvl w:val="0"/>
          <w:numId w:val="14"/>
        </w:numPr>
        <w:ind w:left="720" w:hanging="360"/>
        <w:jc w:val="both"/>
        <w:rPr/>
      </w:pPr>
      <w:r w:rsidDel="00000000" w:rsidR="00000000" w:rsidRPr="00000000">
        <w:rPr>
          <w:rtl w:val="0"/>
        </w:rPr>
        <w:t xml:space="preserve">Constatación de la entrega del “Certificado de Garantía” con la vigencia estipulada en la oferta técnica.</w:t>
      </w:r>
    </w:p>
    <w:p w:rsidR="00000000" w:rsidDel="00000000" w:rsidP="00000000" w:rsidRDefault="00000000" w:rsidRPr="00000000" w14:paraId="00001542">
      <w:pPr>
        <w:numPr>
          <w:ilvl w:val="0"/>
          <w:numId w:val="14"/>
        </w:numPr>
        <w:ind w:left="720" w:hanging="360"/>
        <w:jc w:val="both"/>
        <w:rPr/>
      </w:pPr>
      <w:r w:rsidDel="00000000" w:rsidR="00000000" w:rsidRPr="00000000">
        <w:rPr>
          <w:rtl w:val="0"/>
        </w:rPr>
        <w:t xml:space="preserve">Carta de Compromiso, que garantice la disponibilidad, venta de repuestos, accesorios y consumibles por un tiempo mínimo de 5 años en Ecuador, según corresponda.</w:t>
      </w:r>
    </w:p>
    <w:p w:rsidR="00000000" w:rsidDel="00000000" w:rsidP="00000000" w:rsidRDefault="00000000" w:rsidRPr="00000000" w14:paraId="00001543">
      <w:pPr>
        <w:numPr>
          <w:ilvl w:val="0"/>
          <w:numId w:val="14"/>
        </w:numPr>
        <w:ind w:left="720" w:hanging="360"/>
        <w:jc w:val="both"/>
        <w:rPr/>
      </w:pPr>
      <w:r w:rsidDel="00000000" w:rsidR="00000000" w:rsidRPr="00000000">
        <w:rPr>
          <w:rtl w:val="0"/>
        </w:rPr>
        <w:t xml:space="preserve">Constatación que el equipo tiene grabado o adherido el logotipo de MSP el nombre del equipo, Nº de Proceso de Adquisición, la razón social y el teléfono del contratista, según requerimiento de la Tabla 1- Resumen de Servicios Post Venta por cada uno de los dispositivos / equipos médicos.</w:t>
      </w:r>
    </w:p>
    <w:p w:rsidR="00000000" w:rsidDel="00000000" w:rsidP="00000000" w:rsidRDefault="00000000" w:rsidRPr="00000000" w14:paraId="00001544">
      <w:pPr>
        <w:ind w:left="900" w:firstLine="0"/>
        <w:jc w:val="both"/>
        <w:rPr/>
      </w:pPr>
      <w:r w:rsidDel="00000000" w:rsidR="00000000" w:rsidRPr="00000000">
        <w:rPr>
          <w:rtl w:val="0"/>
        </w:rPr>
      </w:r>
    </w:p>
    <w:p w:rsidR="00000000" w:rsidDel="00000000" w:rsidP="00000000" w:rsidRDefault="00000000" w:rsidRPr="00000000" w14:paraId="00001545">
      <w:pPr>
        <w:ind w:left="720" w:firstLine="0"/>
        <w:jc w:val="both"/>
        <w:rPr/>
      </w:pPr>
      <w:r w:rsidDel="00000000" w:rsidR="00000000" w:rsidRPr="00000000">
        <w:rPr>
          <w:rtl w:val="0"/>
        </w:rPr>
        <w:t xml:space="preserve">El Acta Recepción y Prueba Operativa respectiva deberá ser suscrita por el Comité de Recepción y Entrega conformado por personal de la UNOPS y el MSP. </w:t>
      </w:r>
    </w:p>
    <w:p w:rsidR="00000000" w:rsidDel="00000000" w:rsidP="00000000" w:rsidRDefault="00000000" w:rsidRPr="00000000" w14:paraId="00001546">
      <w:pPr>
        <w:ind w:firstLine="720"/>
        <w:jc w:val="both"/>
        <w:rPr/>
      </w:pPr>
      <w:r w:rsidDel="00000000" w:rsidR="00000000" w:rsidRPr="00000000">
        <w:rPr>
          <w:rtl w:val="0"/>
        </w:rPr>
        <w:t xml:space="preserve">De incumplirse con alguno de los aspectos mencionados será descrito en dicha acta.</w:t>
      </w:r>
    </w:p>
    <w:p w:rsidR="00000000" w:rsidDel="00000000" w:rsidP="00000000" w:rsidRDefault="00000000" w:rsidRPr="00000000" w14:paraId="00001547">
      <w:pPr>
        <w:ind w:left="708" w:firstLine="0"/>
        <w:jc w:val="both"/>
        <w:rPr/>
      </w:pPr>
      <w:r w:rsidDel="00000000" w:rsidR="00000000" w:rsidRPr="00000000">
        <w:rPr>
          <w:rtl w:val="0"/>
        </w:rPr>
        <w:t xml:space="preserve">La conformidad  podrá ser  parcial,siempre y cuando no afecte la operatividad del equipo y si firma un compromiso de plazo de entrega. El pago será retenido hasta la entrega del bien completo.</w:t>
      </w:r>
    </w:p>
    <w:p w:rsidR="00000000" w:rsidDel="00000000" w:rsidP="00000000" w:rsidRDefault="00000000" w:rsidRPr="00000000" w14:paraId="00001548">
      <w:pPr>
        <w:spacing w:line="276" w:lineRule="auto"/>
        <w:ind w:left="708" w:right="-3" w:firstLine="0"/>
        <w:jc w:val="both"/>
        <w:rPr/>
      </w:pPr>
      <w:r w:rsidDel="00000000" w:rsidR="00000000" w:rsidRPr="00000000">
        <w:rPr>
          <w:rtl w:val="0"/>
        </w:rPr>
        <w:t xml:space="preserve">La fecha y el horario para la recepción de los bienes serán coordinados con UNOPS. </w:t>
      </w:r>
    </w:p>
    <w:p w:rsidR="00000000" w:rsidDel="00000000" w:rsidP="00000000" w:rsidRDefault="00000000" w:rsidRPr="00000000" w14:paraId="00001549">
      <w:pPr>
        <w:widowControl w:val="0"/>
        <w:spacing w:line="242" w:lineRule="auto"/>
        <w:ind w:left="3539" w:firstLine="0"/>
        <w:jc w:val="both"/>
        <w:rPr>
          <w:b w:val="1"/>
          <w:color w:val="00b0f0"/>
        </w:rPr>
      </w:pPr>
      <w:r w:rsidDel="00000000" w:rsidR="00000000" w:rsidRPr="00000000">
        <w:rPr>
          <w:rtl w:val="0"/>
        </w:rPr>
      </w:r>
    </w:p>
    <w:p w:rsidR="00000000" w:rsidDel="00000000" w:rsidP="00000000" w:rsidRDefault="00000000" w:rsidRPr="00000000" w14:paraId="0000154A">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 GARANTÍA TÉCNICA DE LOS EQUIPOS</w:t>
      </w:r>
    </w:p>
    <w:p w:rsidR="00000000" w:rsidDel="00000000" w:rsidP="00000000" w:rsidRDefault="00000000" w:rsidRPr="00000000" w14:paraId="0000154B">
      <w:pPr>
        <w:spacing w:line="276" w:lineRule="auto"/>
        <w:ind w:left="792" w:firstLine="0"/>
        <w:jc w:val="both"/>
        <w:rPr/>
      </w:pPr>
      <w:r w:rsidDel="00000000" w:rsidR="00000000" w:rsidRPr="00000000">
        <w:rPr>
          <w:rtl w:val="0"/>
        </w:rPr>
      </w:r>
    </w:p>
    <w:p w:rsidR="00000000" w:rsidDel="00000000" w:rsidP="00000000" w:rsidRDefault="00000000" w:rsidRPr="00000000" w14:paraId="0000154C">
      <w:pPr>
        <w:widowControl w:val="0"/>
        <w:numPr>
          <w:ilvl w:val="4"/>
          <w:numId w:val="37"/>
        </w:numPr>
        <w:ind w:left="851" w:hanging="361.0000000000002"/>
        <w:jc w:val="both"/>
        <w:rPr/>
      </w:pPr>
      <w:r w:rsidDel="00000000" w:rsidR="00000000" w:rsidRPr="00000000">
        <w:rPr>
          <w:rFonts w:ascii="Roboto" w:cs="Roboto" w:eastAsia="Roboto" w:hAnsi="Roboto"/>
          <w:sz w:val="21"/>
          <w:szCs w:val="21"/>
          <w:highlight w:val="white"/>
          <w:rtl w:val="0"/>
        </w:rPr>
        <w:t xml:space="preserve">La garantía técnica de los equipos permanecerá en vigor durante el periodo indicado en la </w:t>
      </w:r>
      <w:r w:rsidDel="00000000" w:rsidR="00000000" w:rsidRPr="00000000">
        <w:rPr>
          <w:rFonts w:ascii="Roboto" w:cs="Roboto" w:eastAsia="Roboto" w:hAnsi="Roboto"/>
          <w:i w:val="1"/>
          <w:sz w:val="21"/>
          <w:szCs w:val="21"/>
          <w:highlight w:val="white"/>
          <w:rtl w:val="0"/>
        </w:rPr>
        <w:t xml:space="preserve">Tabla 1- Resumen de Servicios Post Venta por cada uno de los dispositivos / equipos médicos, </w:t>
      </w:r>
      <w:r w:rsidDel="00000000" w:rsidR="00000000" w:rsidRPr="00000000">
        <w:rPr>
          <w:rFonts w:ascii="Roboto" w:cs="Roboto" w:eastAsia="Roboto" w:hAnsi="Roboto"/>
          <w:sz w:val="21"/>
          <w:szCs w:val="21"/>
          <w:highlight w:val="white"/>
          <w:rtl w:val="0"/>
        </w:rPr>
        <w:t xml:space="preserve">computado a partir del Acta de Recepción (conformidad) suscrita por el Comité de Recepción."</w:t>
      </w:r>
      <w:r w:rsidDel="00000000" w:rsidR="00000000" w:rsidRPr="00000000">
        <w:rPr>
          <w:rtl w:val="0"/>
        </w:rPr>
      </w:r>
    </w:p>
    <w:p w:rsidR="00000000" w:rsidDel="00000000" w:rsidP="00000000" w:rsidRDefault="00000000" w:rsidRPr="00000000" w14:paraId="0000154D">
      <w:pPr>
        <w:widowControl w:val="0"/>
        <w:ind w:left="3158" w:firstLine="0"/>
        <w:jc w:val="both"/>
        <w:rPr/>
      </w:pPr>
      <w:r w:rsidDel="00000000" w:rsidR="00000000" w:rsidRPr="00000000">
        <w:rPr>
          <w:rtl w:val="0"/>
        </w:rPr>
      </w:r>
    </w:p>
    <w:p w:rsidR="00000000" w:rsidDel="00000000" w:rsidP="00000000" w:rsidRDefault="00000000" w:rsidRPr="00000000" w14:paraId="0000154E">
      <w:pPr>
        <w:numPr>
          <w:ilvl w:val="0"/>
          <w:numId w:val="34"/>
        </w:numPr>
        <w:ind w:left="851" w:hanging="425"/>
        <w:jc w:val="both"/>
        <w:rPr/>
      </w:pPr>
      <w:r w:rsidDel="00000000" w:rsidR="00000000" w:rsidRPr="00000000">
        <w:rPr>
          <w:rtl w:val="0"/>
        </w:rPr>
        <w:t xml:space="preserve">El contratista deberá entregar en el momento de la recepción de los equipos el “Certificado de Garantía” emitido en favor del MSP, que cubra todo el suministro durante el período requerido.</w:t>
      </w:r>
    </w:p>
    <w:p w:rsidR="00000000" w:rsidDel="00000000" w:rsidP="00000000" w:rsidRDefault="00000000" w:rsidRPr="00000000" w14:paraId="0000154F">
      <w:pPr>
        <w:widowControl w:val="0"/>
        <w:ind w:left="3158" w:firstLine="0"/>
        <w:jc w:val="both"/>
        <w:rPr>
          <w:b w:val="1"/>
          <w:color w:val="00b0f0"/>
        </w:rPr>
      </w:pPr>
      <w:r w:rsidDel="00000000" w:rsidR="00000000" w:rsidRPr="00000000">
        <w:rPr>
          <w:rtl w:val="0"/>
        </w:rPr>
      </w:r>
    </w:p>
    <w:p w:rsidR="00000000" w:rsidDel="00000000" w:rsidP="00000000" w:rsidRDefault="00000000" w:rsidRPr="00000000" w14:paraId="00001550">
      <w:pPr>
        <w:widowControl w:val="0"/>
        <w:numPr>
          <w:ilvl w:val="0"/>
          <w:numId w:val="19"/>
        </w:numPr>
        <w:ind w:left="405" w:hanging="405"/>
        <w:jc w:val="both"/>
        <w:rPr>
          <w:b w:val="1"/>
          <w:color w:val="00b0f0"/>
        </w:rPr>
      </w:pPr>
      <w:r w:rsidDel="00000000" w:rsidR="00000000" w:rsidRPr="00000000">
        <w:rPr>
          <w:b w:val="1"/>
          <w:color w:val="00b0f0"/>
          <w:rtl w:val="0"/>
        </w:rPr>
        <w:t xml:space="preserve"> INSPECCIÓN Y PRUEBA</w:t>
      </w:r>
      <w:r w:rsidDel="00000000" w:rsidR="00000000" w:rsidRPr="00000000">
        <w:rPr>
          <w:b w:val="1"/>
          <w:highlight w:val="white"/>
          <w:rtl w:val="0"/>
        </w:rPr>
        <w:t xml:space="preserve">  </w:t>
      </w:r>
      <w:r w:rsidDel="00000000" w:rsidR="00000000" w:rsidRPr="00000000">
        <w:rPr>
          <w:rtl w:val="0"/>
        </w:rPr>
      </w:r>
    </w:p>
    <w:p w:rsidR="00000000" w:rsidDel="00000000" w:rsidP="00000000" w:rsidRDefault="00000000" w:rsidRPr="00000000" w14:paraId="00001551">
      <w:pPr>
        <w:numPr>
          <w:ilvl w:val="0"/>
          <w:numId w:val="10"/>
        </w:numPr>
        <w:tabs>
          <w:tab w:val="left" w:leader="none" w:pos="540"/>
        </w:tabs>
        <w:ind w:left="720" w:right="-72" w:hanging="360"/>
        <w:jc w:val="both"/>
        <w:rPr/>
      </w:pPr>
      <w:r w:rsidDel="00000000" w:rsidR="00000000" w:rsidRPr="00000000">
        <w:rPr>
          <w:rtl w:val="0"/>
        </w:rPr>
        <w:t xml:space="preserve">La UNOPS podrá realizar, la inspección de los equipos y podrá solicitar al contratista la ejecución de  pruebas, sin costo adicional alguno, a fin de verificar su conformidad con las especificaciones técnicas del Contrato. La UNOPS  notificará por escrito al Contratista, oportunamente, la identidad de todo representante designado para estos fines.</w:t>
      </w:r>
    </w:p>
    <w:p w:rsidR="00000000" w:rsidDel="00000000" w:rsidP="00000000" w:rsidRDefault="00000000" w:rsidRPr="00000000" w14:paraId="00001552">
      <w:pPr>
        <w:numPr>
          <w:ilvl w:val="0"/>
          <w:numId w:val="10"/>
        </w:numPr>
        <w:tabs>
          <w:tab w:val="left" w:leader="none" w:pos="540"/>
        </w:tabs>
        <w:ind w:left="720" w:right="-72" w:hanging="360"/>
        <w:jc w:val="both"/>
        <w:rPr/>
      </w:pPr>
      <w:r w:rsidDel="00000000" w:rsidR="00000000" w:rsidRPr="00000000">
        <w:rPr>
          <w:rtl w:val="0"/>
        </w:rPr>
        <w:t xml:space="preserve">Cuando sean realizadas en recintos del contratista o de su(s) subcontratista(s), se proporcionarán a los inspectores todas las facilidades y asistencia razonables, incluido el acceso a los planos y a los datos sobre producción, sin cargo alguno para la UNOPS.</w:t>
      </w:r>
    </w:p>
    <w:p w:rsidR="00000000" w:rsidDel="00000000" w:rsidP="00000000" w:rsidRDefault="00000000" w:rsidRPr="00000000" w14:paraId="00001553">
      <w:pPr>
        <w:numPr>
          <w:ilvl w:val="0"/>
          <w:numId w:val="10"/>
        </w:numPr>
        <w:tabs>
          <w:tab w:val="left" w:leader="none" w:pos="540"/>
        </w:tabs>
        <w:ind w:left="720" w:right="-72" w:hanging="360"/>
        <w:jc w:val="both"/>
        <w:rPr/>
      </w:pPr>
      <w:r w:rsidDel="00000000" w:rsidR="00000000" w:rsidRPr="00000000">
        <w:rPr>
          <w:rtl w:val="0"/>
        </w:rPr>
        <w:t xml:space="preserve">Si los bienes inspeccionados o probados no se ajustan a las especificaciones, la UNOPS podrá rechazarlos y el contratista deberá, sin cargo para la UNOPS, reemplazarlos o hacerles todas las modificaciones necesarias para que ellos cumplan con las especificaciones técnicas.</w:t>
      </w:r>
    </w:p>
    <w:p w:rsidR="00000000" w:rsidDel="00000000" w:rsidP="00000000" w:rsidRDefault="00000000" w:rsidRPr="00000000" w14:paraId="00001554">
      <w:pPr>
        <w:numPr>
          <w:ilvl w:val="0"/>
          <w:numId w:val="10"/>
        </w:numPr>
        <w:tabs>
          <w:tab w:val="left" w:leader="none" w:pos="540"/>
        </w:tabs>
        <w:ind w:left="720" w:right="-72" w:hanging="360"/>
        <w:jc w:val="both"/>
        <w:rPr/>
      </w:pPr>
      <w:r w:rsidDel="00000000" w:rsidR="00000000" w:rsidRPr="00000000">
        <w:rPr>
          <w:rtl w:val="0"/>
        </w:rPr>
        <w:t xml:space="preserve">La inspección, prueba o aprobación de los bienes por la UNOPS con anterioridad a su embarque desde el país de origen no limitará ni anulará en modo alguno el derecho de la UNOPS a inspeccionar, someter a prueba y, cuando fuere necesario, rechazar los bienes una vez que lleguen a su país de destino.</w:t>
      </w:r>
    </w:p>
    <w:p w:rsidR="00000000" w:rsidDel="00000000" w:rsidP="00000000" w:rsidRDefault="00000000" w:rsidRPr="00000000" w14:paraId="00001555">
      <w:pPr>
        <w:numPr>
          <w:ilvl w:val="0"/>
          <w:numId w:val="10"/>
        </w:numPr>
        <w:tabs>
          <w:tab w:val="left" w:leader="none" w:pos="540"/>
        </w:tabs>
        <w:spacing w:after="120" w:lineRule="auto"/>
        <w:ind w:left="720" w:right="-72" w:hanging="360"/>
        <w:jc w:val="both"/>
        <w:rPr/>
      </w:pPr>
      <w:r w:rsidDel="00000000" w:rsidR="00000000" w:rsidRPr="00000000">
        <w:rPr>
          <w:rtl w:val="0"/>
        </w:rPr>
        <w:t xml:space="preserve">Nada de lo dispuesto en este requerimiento liberará al contratista de sus obligaciones en materia de garantía o de otra índole estipuladas en este Contrato.</w:t>
      </w:r>
    </w:p>
    <w:p w:rsidR="00000000" w:rsidDel="00000000" w:rsidP="00000000" w:rsidRDefault="00000000" w:rsidRPr="00000000" w14:paraId="00001556">
      <w:pPr>
        <w:ind w:left="1444" w:firstLine="0"/>
        <w:jc w:val="both"/>
        <w:rPr>
          <w:b w:val="1"/>
          <w:highlight w:val="white"/>
        </w:rPr>
      </w:pPr>
      <w:r w:rsidDel="00000000" w:rsidR="00000000" w:rsidRPr="00000000">
        <w:rPr>
          <w:rtl w:val="0"/>
        </w:rPr>
      </w:r>
    </w:p>
    <w:p w:rsidR="00000000" w:rsidDel="00000000" w:rsidP="00000000" w:rsidRDefault="00000000" w:rsidRPr="00000000" w14:paraId="00001557">
      <w:pPr>
        <w:widowControl w:val="0"/>
        <w:tabs>
          <w:tab w:val="left" w:leader="none" w:pos="709"/>
        </w:tabs>
        <w:spacing w:before="4" w:lineRule="auto"/>
        <w:jc w:val="both"/>
        <w:rPr>
          <w:b w:val="1"/>
          <w:color w:val="00b0f0"/>
        </w:rPr>
      </w:pPr>
      <w:r w:rsidDel="00000000" w:rsidR="00000000" w:rsidRPr="00000000">
        <w:rPr>
          <w:rtl w:val="0"/>
        </w:rPr>
      </w:r>
    </w:p>
    <w:p w:rsidR="00000000" w:rsidDel="00000000" w:rsidP="00000000" w:rsidRDefault="00000000" w:rsidRPr="00000000" w14:paraId="00001558">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 REGISTRO SANITARIO</w:t>
      </w:r>
    </w:p>
    <w:p w:rsidR="00000000" w:rsidDel="00000000" w:rsidP="00000000" w:rsidRDefault="00000000" w:rsidRPr="00000000" w14:paraId="00001559">
      <w:pPr>
        <w:widowControl w:val="0"/>
        <w:tabs>
          <w:tab w:val="left" w:leader="none" w:pos="822"/>
          <w:tab w:val="left" w:leader="none" w:pos="823"/>
        </w:tabs>
        <w:jc w:val="both"/>
        <w:rPr>
          <w:b w:val="1"/>
        </w:rPr>
      </w:pPr>
      <w:r w:rsidDel="00000000" w:rsidR="00000000" w:rsidRPr="00000000">
        <w:rPr>
          <w:rtl w:val="0"/>
        </w:rPr>
      </w:r>
    </w:p>
    <w:p w:rsidR="00000000" w:rsidDel="00000000" w:rsidP="00000000" w:rsidRDefault="00000000" w:rsidRPr="00000000" w14:paraId="0000155A">
      <w:pPr>
        <w:widowControl w:val="0"/>
        <w:tabs>
          <w:tab w:val="left" w:leader="none" w:pos="822"/>
          <w:tab w:val="left" w:leader="none" w:pos="823"/>
        </w:tabs>
        <w:jc w:val="both"/>
        <w:rPr/>
      </w:pPr>
      <w:r w:rsidDel="00000000" w:rsidR="00000000" w:rsidRPr="00000000">
        <w:rPr>
          <w:rtl w:val="0"/>
        </w:rPr>
        <w:t xml:space="preserve">Registro sanitario del producto ofertado emitido por el ARCSA vigente al momento de la entrega y a nombre del oferente. </w:t>
      </w:r>
    </w:p>
    <w:p w:rsidR="00000000" w:rsidDel="00000000" w:rsidP="00000000" w:rsidRDefault="00000000" w:rsidRPr="00000000" w14:paraId="0000155B">
      <w:pPr>
        <w:widowControl w:val="0"/>
        <w:tabs>
          <w:tab w:val="left" w:leader="none" w:pos="822"/>
          <w:tab w:val="left" w:leader="none" w:pos="823"/>
        </w:tabs>
        <w:jc w:val="both"/>
        <w:rPr>
          <w:b w:val="1"/>
          <w:color w:val="00b0f0"/>
        </w:rPr>
      </w:pPr>
      <w:r w:rsidDel="00000000" w:rsidR="00000000" w:rsidRPr="00000000">
        <w:rPr>
          <w:rtl w:val="0"/>
        </w:rPr>
        <w:t xml:space="preserve">Para los proveedores locales o internacionales que resulten adjudicados deberán atender las orientaciones Iindicadas en la pagina web de ARCSA en el apartado Dispositivo medicos, enlace:  </w:t>
      </w:r>
      <w:hyperlink r:id="rId32">
        <w:r w:rsidDel="00000000" w:rsidR="00000000" w:rsidRPr="00000000">
          <w:rPr>
            <w:color w:val="1155cc"/>
            <w:u w:val="single"/>
            <w:rtl w:val="0"/>
          </w:rPr>
          <w:t xml:space="preserve">https://www.controlsanitario.gob.ec/dispositivos-medicos-productos-dentales-y-reactivos-bioquimicos-de-diagnostico/</w:t>
        </w:r>
      </w:hyperlink>
      <w:r w:rsidDel="00000000" w:rsidR="00000000" w:rsidRPr="00000000">
        <w:rPr>
          <w:rtl w:val="0"/>
        </w:rPr>
      </w:r>
    </w:p>
    <w:p w:rsidR="00000000" w:rsidDel="00000000" w:rsidP="00000000" w:rsidRDefault="00000000" w:rsidRPr="00000000" w14:paraId="0000155C">
      <w:pPr>
        <w:widowControl w:val="0"/>
        <w:tabs>
          <w:tab w:val="left" w:leader="none" w:pos="822"/>
          <w:tab w:val="left" w:leader="none" w:pos="823"/>
        </w:tabs>
        <w:jc w:val="both"/>
        <w:rPr>
          <w:b w:val="1"/>
          <w:u w:val="single"/>
        </w:rPr>
      </w:pPr>
      <w:r w:rsidDel="00000000" w:rsidR="00000000" w:rsidRPr="00000000">
        <w:rPr>
          <w:b w:val="1"/>
          <w:u w:val="single"/>
          <w:rtl w:val="0"/>
        </w:rPr>
        <w:t xml:space="preserve">   </w:t>
      </w:r>
    </w:p>
    <w:p w:rsidR="00000000" w:rsidDel="00000000" w:rsidP="00000000" w:rsidRDefault="00000000" w:rsidRPr="00000000" w14:paraId="0000155D">
      <w:pPr>
        <w:widowControl w:val="0"/>
        <w:tabs>
          <w:tab w:val="left" w:leader="none" w:pos="822"/>
          <w:tab w:val="left" w:leader="none" w:pos="823"/>
        </w:tabs>
        <w:jc w:val="both"/>
        <w:rPr/>
      </w:pPr>
      <w:r w:rsidDel="00000000" w:rsidR="00000000" w:rsidRPr="00000000">
        <w:rPr>
          <w:rtl w:val="0"/>
        </w:rPr>
        <w:t xml:space="preserve">Para mayor claridad, consultar documentación emitida por ARCSA para tramitología:</w:t>
      </w:r>
    </w:p>
    <w:p w:rsidR="00000000" w:rsidDel="00000000" w:rsidP="00000000" w:rsidRDefault="00000000" w:rsidRPr="00000000" w14:paraId="0000155E">
      <w:pPr>
        <w:widowControl w:val="0"/>
        <w:numPr>
          <w:ilvl w:val="0"/>
          <w:numId w:val="30"/>
        </w:numPr>
        <w:tabs>
          <w:tab w:val="left" w:leader="none" w:pos="822"/>
          <w:tab w:val="left" w:leader="none" w:pos="823"/>
        </w:tabs>
        <w:ind w:left="720" w:hanging="360"/>
        <w:jc w:val="both"/>
        <w:rPr/>
      </w:pPr>
      <w:r w:rsidDel="00000000" w:rsidR="00000000" w:rsidRPr="00000000">
        <w:rPr>
          <w:rtl w:val="0"/>
        </w:rPr>
        <w:t xml:space="preserve">IE-B.2.2.4-dm-02_categorización_dm.pdf</w:t>
      </w:r>
    </w:p>
    <w:p w:rsidR="00000000" w:rsidDel="00000000" w:rsidP="00000000" w:rsidRDefault="00000000" w:rsidRPr="00000000" w14:paraId="0000155F">
      <w:pPr>
        <w:widowControl w:val="0"/>
        <w:numPr>
          <w:ilvl w:val="0"/>
          <w:numId w:val="30"/>
        </w:numPr>
        <w:tabs>
          <w:tab w:val="left" w:leader="none" w:pos="822"/>
          <w:tab w:val="left" w:leader="none" w:pos="823"/>
        </w:tabs>
        <w:ind w:left="720" w:hanging="360"/>
        <w:jc w:val="both"/>
        <w:rPr/>
      </w:pPr>
      <w:r w:rsidDel="00000000" w:rsidR="00000000" w:rsidRPr="00000000">
        <w:rPr>
          <w:rtl w:val="0"/>
        </w:rPr>
        <w:t xml:space="preserve">IE-B.3.2.1-DM-01-Requisitos-para-la-inscripcion-Reinscripcion-y-Modificacion-del-registro-sanitario-de-dispositivos-medicos-de-uso-humano.pdf</w:t>
      </w:r>
    </w:p>
    <w:p w:rsidR="00000000" w:rsidDel="00000000" w:rsidP="00000000" w:rsidRDefault="00000000" w:rsidRPr="00000000" w14:paraId="00001560">
      <w:pPr>
        <w:widowControl w:val="0"/>
        <w:numPr>
          <w:ilvl w:val="0"/>
          <w:numId w:val="30"/>
        </w:numPr>
        <w:tabs>
          <w:tab w:val="left" w:leader="none" w:pos="822"/>
          <w:tab w:val="left" w:leader="none" w:pos="823"/>
        </w:tabs>
        <w:ind w:left="720" w:hanging="360"/>
        <w:jc w:val="both"/>
        <w:rPr/>
      </w:pPr>
      <w:r w:rsidDel="00000000" w:rsidR="00000000" w:rsidRPr="00000000">
        <w:rPr>
          <w:rtl w:val="0"/>
        </w:rPr>
        <w:t xml:space="preserve">Requisitos_normativa_DM.pdf</w:t>
      </w:r>
    </w:p>
    <w:p w:rsidR="00000000" w:rsidDel="00000000" w:rsidP="00000000" w:rsidRDefault="00000000" w:rsidRPr="00000000" w14:paraId="00001561">
      <w:pPr>
        <w:widowControl w:val="0"/>
        <w:tabs>
          <w:tab w:val="left" w:leader="none" w:pos="822"/>
          <w:tab w:val="left" w:leader="none" w:pos="823"/>
        </w:tabs>
        <w:jc w:val="both"/>
        <w:rPr>
          <w:color w:val="6aa84f"/>
        </w:rPr>
      </w:pPr>
      <w:r w:rsidDel="00000000" w:rsidR="00000000" w:rsidRPr="00000000">
        <w:rPr>
          <w:rtl w:val="0"/>
        </w:rPr>
      </w:r>
    </w:p>
    <w:p w:rsidR="00000000" w:rsidDel="00000000" w:rsidP="00000000" w:rsidRDefault="00000000" w:rsidRPr="00000000" w14:paraId="00001562">
      <w:pPr>
        <w:widowControl w:val="0"/>
        <w:tabs>
          <w:tab w:val="left" w:leader="none" w:pos="-720"/>
          <w:tab w:val="left" w:leader="none" w:pos="0"/>
          <w:tab w:val="left" w:leader="none" w:pos="720"/>
          <w:tab w:val="right" w:leader="none" w:pos="8640"/>
        </w:tabs>
        <w:spacing w:line="276" w:lineRule="auto"/>
        <w:ind w:right="240"/>
        <w:jc w:val="both"/>
        <w:rPr>
          <w:color w:val="1155cc"/>
          <w:u w:val="single"/>
        </w:rPr>
      </w:pPr>
      <w:r w:rsidDel="00000000" w:rsidR="00000000" w:rsidRPr="00000000">
        <w:rPr>
          <w:highlight w:val="white"/>
          <w:rtl w:val="0"/>
        </w:rPr>
        <w:t xml:space="preserve">El proveedor, caso necesario, podrá remitir solicitud de apoyo a UNOPS, acompañando la misma con copia del documento de trámite del Registro Sanitario sometido ante el ARCSA</w:t>
      </w:r>
      <w:r w:rsidDel="00000000" w:rsidR="00000000" w:rsidRPr="00000000">
        <w:rPr>
          <w:rtl w:val="0"/>
        </w:rPr>
      </w:r>
    </w:p>
    <w:p w:rsidR="00000000" w:rsidDel="00000000" w:rsidP="00000000" w:rsidRDefault="00000000" w:rsidRPr="00000000" w14:paraId="00001563">
      <w:pPr>
        <w:widowControl w:val="0"/>
        <w:tabs>
          <w:tab w:val="left" w:leader="none" w:pos="822"/>
          <w:tab w:val="left" w:leader="none" w:pos="823"/>
        </w:tabs>
        <w:jc w:val="both"/>
        <w:rPr>
          <w:b w:val="1"/>
        </w:rPr>
      </w:pPr>
      <w:r w:rsidDel="00000000" w:rsidR="00000000" w:rsidRPr="00000000">
        <w:rPr>
          <w:rtl w:val="0"/>
        </w:rPr>
      </w:r>
    </w:p>
    <w:p w:rsidR="00000000" w:rsidDel="00000000" w:rsidP="00000000" w:rsidRDefault="00000000" w:rsidRPr="00000000" w14:paraId="00001564">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PROCEDIMIENTO DE PAGO</w:t>
      </w:r>
    </w:p>
    <w:p w:rsidR="00000000" w:rsidDel="00000000" w:rsidP="00000000" w:rsidRDefault="00000000" w:rsidRPr="00000000" w14:paraId="00001565">
      <w:pPr>
        <w:spacing w:line="276" w:lineRule="auto"/>
        <w:ind w:firstLine="285"/>
        <w:jc w:val="both"/>
        <w:rPr>
          <w:b w:val="1"/>
          <w:highlight w:val="white"/>
        </w:rPr>
      </w:pPr>
      <w:r w:rsidDel="00000000" w:rsidR="00000000" w:rsidRPr="00000000">
        <w:rPr>
          <w:highlight w:val="white"/>
          <w:rtl w:val="0"/>
        </w:rPr>
        <w:t xml:space="preserve">   La moneda de pago será en Dólares Americanos (USD) </w:t>
      </w:r>
      <w:r w:rsidDel="00000000" w:rsidR="00000000" w:rsidRPr="00000000">
        <w:rPr>
          <w:rtl w:val="0"/>
        </w:rPr>
      </w:r>
    </w:p>
    <w:p w:rsidR="00000000" w:rsidDel="00000000" w:rsidP="00000000" w:rsidRDefault="00000000" w:rsidRPr="00000000" w14:paraId="00001566">
      <w:pPr>
        <w:spacing w:line="276" w:lineRule="auto"/>
        <w:jc w:val="both"/>
        <w:rPr>
          <w:b w:val="1"/>
          <w:highlight w:val="white"/>
        </w:rPr>
      </w:pPr>
      <w:r w:rsidDel="00000000" w:rsidR="00000000" w:rsidRPr="00000000">
        <w:rPr>
          <w:b w:val="1"/>
          <w:highlight w:val="white"/>
          <w:rtl w:val="0"/>
        </w:rPr>
        <w:t xml:space="preserve">       </w:t>
      </w:r>
    </w:p>
    <w:p w:rsidR="00000000" w:rsidDel="00000000" w:rsidP="00000000" w:rsidRDefault="00000000" w:rsidRPr="00000000" w14:paraId="00001567">
      <w:pPr>
        <w:spacing w:line="276" w:lineRule="auto"/>
        <w:jc w:val="both"/>
        <w:rPr>
          <w:b w:val="1"/>
          <w:highlight w:val="white"/>
          <w:u w:val="single"/>
        </w:rPr>
      </w:pPr>
      <w:r w:rsidDel="00000000" w:rsidR="00000000" w:rsidRPr="00000000">
        <w:rPr>
          <w:b w:val="1"/>
          <w:highlight w:val="white"/>
          <w:rtl w:val="0"/>
        </w:rPr>
        <w:t xml:space="preserve">       </w:t>
      </w:r>
      <w:r w:rsidDel="00000000" w:rsidR="00000000" w:rsidRPr="00000000">
        <w:rPr>
          <w:b w:val="1"/>
          <w:highlight w:val="white"/>
          <w:u w:val="single"/>
          <w:rtl w:val="0"/>
        </w:rPr>
        <w:t xml:space="preserve"> Forma de pago</w:t>
      </w:r>
    </w:p>
    <w:p w:rsidR="00000000" w:rsidDel="00000000" w:rsidP="00000000" w:rsidRDefault="00000000" w:rsidRPr="00000000" w14:paraId="00001568">
      <w:pPr>
        <w:spacing w:line="276" w:lineRule="auto"/>
        <w:jc w:val="both"/>
        <w:rPr>
          <w:shd w:fill="ffd966" w:val="clear"/>
        </w:rPr>
      </w:pPr>
      <w:r w:rsidDel="00000000" w:rsidR="00000000" w:rsidRPr="00000000">
        <w:rPr>
          <w:rtl w:val="0"/>
        </w:rPr>
      </w:r>
    </w:p>
    <w:p w:rsidR="00000000" w:rsidDel="00000000" w:rsidP="00000000" w:rsidRDefault="00000000" w:rsidRPr="00000000" w14:paraId="00001569">
      <w:pPr>
        <w:widowControl w:val="0"/>
        <w:tabs>
          <w:tab w:val="left" w:leader="none" w:pos="822"/>
          <w:tab w:val="left" w:leader="none" w:pos="823"/>
        </w:tabs>
        <w:jc w:val="both"/>
        <w:rPr/>
      </w:pPr>
      <w:r w:rsidDel="00000000" w:rsidR="00000000" w:rsidRPr="00000000">
        <w:rPr>
          <w:rtl w:val="0"/>
        </w:rPr>
        <w:t xml:space="preserve">La forma de pago de los bienes y servicios conexos se hará en dólares de los Estados Unidos de América (USD), como sigue: </w:t>
      </w:r>
    </w:p>
    <w:p w:rsidR="00000000" w:rsidDel="00000000" w:rsidP="00000000" w:rsidRDefault="00000000" w:rsidRPr="00000000" w14:paraId="0000156A">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6B">
      <w:pPr>
        <w:widowControl w:val="0"/>
        <w:tabs>
          <w:tab w:val="left" w:leader="none" w:pos="822"/>
          <w:tab w:val="left" w:leader="none" w:pos="823"/>
        </w:tabs>
        <w:jc w:val="both"/>
        <w:rPr/>
      </w:pPr>
      <w:r w:rsidDel="00000000" w:rsidR="00000000" w:rsidRPr="00000000">
        <w:rPr>
          <w:b w:val="1"/>
          <w:rtl w:val="0"/>
        </w:rPr>
        <w:t xml:space="preserve">a) Pago de bienes: </w:t>
      </w:r>
      <w:r w:rsidDel="00000000" w:rsidR="00000000" w:rsidRPr="00000000">
        <w:rPr>
          <w:rtl w:val="0"/>
        </w:rPr>
      </w:r>
    </w:p>
    <w:p w:rsidR="00000000" w:rsidDel="00000000" w:rsidP="00000000" w:rsidRDefault="00000000" w:rsidRPr="00000000" w14:paraId="0000156C">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6D">
      <w:pPr>
        <w:spacing w:line="276" w:lineRule="auto"/>
        <w:jc w:val="both"/>
        <w:rPr>
          <w:u w:val="single"/>
        </w:rPr>
      </w:pPr>
      <w:r w:rsidDel="00000000" w:rsidR="00000000" w:rsidRPr="00000000">
        <w:rPr>
          <w:u w:val="single"/>
          <w:rtl w:val="0"/>
        </w:rPr>
        <w:t xml:space="preserve">a.1) Para los bienes TIPO I</w:t>
      </w:r>
    </w:p>
    <w:p w:rsidR="00000000" w:rsidDel="00000000" w:rsidP="00000000" w:rsidRDefault="00000000" w:rsidRPr="00000000" w14:paraId="0000156E">
      <w:pPr>
        <w:spacing w:line="276" w:lineRule="auto"/>
        <w:jc w:val="both"/>
        <w:rPr/>
      </w:pPr>
      <w:r w:rsidDel="00000000" w:rsidR="00000000" w:rsidRPr="00000000">
        <w:rPr>
          <w:rtl w:val="0"/>
        </w:rPr>
        <w:t xml:space="preserve">A la recepción de los bienes TIPO I  en las bodegas destinadas por el MSP: el 100% del precio de los bienes recibidos en las bodegas del MSP, se pagará dentro de los treinta (30) días calendario siguientes a la inspección de los bienes, contra la presentación de la factura del titular de la Orden de Compra y la recepción por parte de UNOPS de la Aceptación a conformidad por la ENTIDAD declarando que los bienes han sido recibidos en su totalidad.</w:t>
      </w:r>
    </w:p>
    <w:p w:rsidR="00000000" w:rsidDel="00000000" w:rsidP="00000000" w:rsidRDefault="00000000" w:rsidRPr="00000000" w14:paraId="0000156F">
      <w:pPr>
        <w:spacing w:line="276" w:lineRule="auto"/>
        <w:jc w:val="both"/>
        <w:rPr>
          <w:u w:val="single"/>
        </w:rPr>
      </w:pPr>
      <w:r w:rsidDel="00000000" w:rsidR="00000000" w:rsidRPr="00000000">
        <w:rPr>
          <w:rtl w:val="0"/>
        </w:rPr>
      </w:r>
    </w:p>
    <w:p w:rsidR="00000000" w:rsidDel="00000000" w:rsidP="00000000" w:rsidRDefault="00000000" w:rsidRPr="00000000" w14:paraId="00001570">
      <w:pPr>
        <w:spacing w:line="276" w:lineRule="auto"/>
        <w:jc w:val="both"/>
        <w:rPr>
          <w:u w:val="single"/>
        </w:rPr>
      </w:pPr>
      <w:r w:rsidDel="00000000" w:rsidR="00000000" w:rsidRPr="00000000">
        <w:rPr>
          <w:u w:val="single"/>
          <w:rtl w:val="0"/>
        </w:rPr>
        <w:t xml:space="preserve">a.2) Para los bienes TIPO II y III</w:t>
      </w:r>
    </w:p>
    <w:p w:rsidR="00000000" w:rsidDel="00000000" w:rsidP="00000000" w:rsidRDefault="00000000" w:rsidRPr="00000000" w14:paraId="00001571">
      <w:pPr>
        <w:spacing w:line="276" w:lineRule="auto"/>
        <w:jc w:val="both"/>
        <w:rPr/>
      </w:pPr>
      <w:r w:rsidDel="00000000" w:rsidR="00000000" w:rsidRPr="00000000">
        <w:rPr>
          <w:rtl w:val="0"/>
        </w:rPr>
        <w:t xml:space="preserve">A la recepción de los bienes Tipo II y III, en las bodegas destinadas por el MSP: el 50% del precio de los bienes recibidos en las bodegas del MSP, se pagará dentro de los treinta (30) días calendario siguientes a la inspección de los bienes, contra la presentación de la factura del titular de la Orden de Compra y la recepción por parte de UNOPS de la Aceptación a conformidad por la ENTIDAD declarando que los bienes han sido recibidos en su totalidad.</w:t>
      </w:r>
    </w:p>
    <w:p w:rsidR="00000000" w:rsidDel="00000000" w:rsidP="00000000" w:rsidRDefault="00000000" w:rsidRPr="00000000" w14:paraId="00001572">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73">
      <w:pPr>
        <w:widowControl w:val="0"/>
        <w:tabs>
          <w:tab w:val="left" w:leader="none" w:pos="822"/>
          <w:tab w:val="left" w:leader="none" w:pos="823"/>
        </w:tabs>
        <w:jc w:val="both"/>
        <w:rPr>
          <w:shd w:fill="ffd966" w:val="clear"/>
        </w:rPr>
      </w:pPr>
      <w:r w:rsidDel="00000000" w:rsidR="00000000" w:rsidRPr="00000000">
        <w:rPr>
          <w:rtl w:val="0"/>
        </w:rPr>
        <w:t xml:space="preserve">A la entrega y puesta en marcha de los bienes Tipo II y III en las ambulancias</w:t>
      </w:r>
      <w:r w:rsidDel="00000000" w:rsidR="00000000" w:rsidRPr="00000000">
        <w:rPr>
          <w:b w:val="1"/>
          <w:rtl w:val="0"/>
        </w:rPr>
        <w:t xml:space="preserve">: </w:t>
      </w:r>
      <w:r w:rsidDel="00000000" w:rsidR="00000000" w:rsidRPr="00000000">
        <w:rPr>
          <w:rtl w:val="0"/>
        </w:rPr>
        <w:t xml:space="preserve">el 50</w:t>
      </w:r>
      <w:r w:rsidDel="00000000" w:rsidR="00000000" w:rsidRPr="00000000">
        <w:rPr>
          <w:b w:val="1"/>
          <w:rtl w:val="0"/>
        </w:rPr>
        <w:t xml:space="preserve">% </w:t>
      </w:r>
      <w:r w:rsidDel="00000000" w:rsidR="00000000" w:rsidRPr="00000000">
        <w:rPr>
          <w:rtl w:val="0"/>
        </w:rPr>
        <w:t xml:space="preserve">del precio de los bienes recibidos en el destino final, se pagará dentro de los treinta (30) días calendario siguientes a la inspección de los bienes, contra la presentación de la factura del titular de la Orden de Compra y la recepción por parte de UNOPS de la Aceptación Técnica – Operativa de la ENTIDAD declarando que los bienes han sido recibidos a satisfacción.</w:t>
      </w:r>
      <w:r w:rsidDel="00000000" w:rsidR="00000000" w:rsidRPr="00000000">
        <w:rPr>
          <w:rtl w:val="0"/>
        </w:rPr>
      </w:r>
    </w:p>
    <w:p w:rsidR="00000000" w:rsidDel="00000000" w:rsidP="00000000" w:rsidRDefault="00000000" w:rsidRPr="00000000" w14:paraId="00001574">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75">
      <w:pPr>
        <w:spacing w:line="276" w:lineRule="auto"/>
        <w:jc w:val="both"/>
        <w:rPr>
          <w:shd w:fill="ffd966" w:val="clear"/>
        </w:rPr>
      </w:pPr>
      <w:r w:rsidDel="00000000" w:rsidR="00000000" w:rsidRPr="00000000">
        <w:rPr>
          <w:rtl w:val="0"/>
        </w:rPr>
      </w:r>
    </w:p>
    <w:p w:rsidR="00000000" w:rsidDel="00000000" w:rsidP="00000000" w:rsidRDefault="00000000" w:rsidRPr="00000000" w14:paraId="00001576">
      <w:pPr>
        <w:widowControl w:val="0"/>
        <w:tabs>
          <w:tab w:val="left" w:leader="none" w:pos="822"/>
          <w:tab w:val="left" w:leader="none" w:pos="823"/>
        </w:tabs>
        <w:jc w:val="both"/>
        <w:rPr>
          <w:b w:val="1"/>
        </w:rPr>
      </w:pPr>
      <w:r w:rsidDel="00000000" w:rsidR="00000000" w:rsidRPr="00000000">
        <w:rPr>
          <w:b w:val="1"/>
          <w:rtl w:val="0"/>
        </w:rPr>
        <w:t xml:space="preserve">b) Pago de Servicios Conexos: </w:t>
      </w:r>
    </w:p>
    <w:p w:rsidR="00000000" w:rsidDel="00000000" w:rsidP="00000000" w:rsidRDefault="00000000" w:rsidRPr="00000000" w14:paraId="00001577">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78">
      <w:pPr>
        <w:widowControl w:val="0"/>
        <w:tabs>
          <w:tab w:val="left" w:leader="none" w:pos="822"/>
          <w:tab w:val="left" w:leader="none" w:pos="823"/>
        </w:tabs>
        <w:jc w:val="both"/>
        <w:rPr/>
      </w:pPr>
      <w:r w:rsidDel="00000000" w:rsidR="00000000" w:rsidRPr="00000000">
        <w:rPr>
          <w:rtl w:val="0"/>
        </w:rPr>
        <w:t xml:space="preserve">Cien por ciento (100%) del costo de los servicios conexos, se pagará dentro de los </w:t>
      </w:r>
      <w:r w:rsidDel="00000000" w:rsidR="00000000" w:rsidRPr="00000000">
        <w:rPr>
          <w:highlight w:val="yellow"/>
          <w:rtl w:val="0"/>
        </w:rPr>
        <w:t xml:space="preserve">treinta (30) días calendario</w:t>
      </w:r>
      <w:r w:rsidDel="00000000" w:rsidR="00000000" w:rsidRPr="00000000">
        <w:rPr>
          <w:rtl w:val="0"/>
        </w:rPr>
        <w:t xml:space="preserve"> siguientes a la recepción por parte de UNOPS de la factura emitida por el titular de la orden de compra, acompañada de la </w:t>
      </w:r>
      <w:r w:rsidDel="00000000" w:rsidR="00000000" w:rsidRPr="00000000">
        <w:rPr>
          <w:highlight w:val="yellow"/>
          <w:rtl w:val="0"/>
        </w:rPr>
        <w:t xml:space="preserve">Aceptación Técnica – Operativa de </w:t>
      </w:r>
      <w:r w:rsidDel="00000000" w:rsidR="00000000" w:rsidRPr="00000000">
        <w:rPr>
          <w:b w:val="1"/>
          <w:highlight w:val="yellow"/>
          <w:rtl w:val="0"/>
        </w:rPr>
        <w:t xml:space="preserve">Comité de Recepción</w:t>
      </w:r>
      <w:r w:rsidDel="00000000" w:rsidR="00000000" w:rsidRPr="00000000">
        <w:rPr>
          <w:highlight w:val="yellow"/>
          <w:rtl w:val="0"/>
        </w:rPr>
        <w:t xml:space="preserve">  d</w:t>
      </w:r>
      <w:r w:rsidDel="00000000" w:rsidR="00000000" w:rsidRPr="00000000">
        <w:rPr>
          <w:rtl w:val="0"/>
        </w:rPr>
        <w:t xml:space="preserve">eclarando que los servicios ejecutados han sido prestados a satisfacción, tales como: Capacitaciones, Entregas de las Garantías Técnicas y Plan de Mantenimiento. La Aceptación Técnica – Operativa mencionada, son las Actas de Recepción de los Equipos en destino final, los cuales, serán presentados con sus documentos de pago a UNOPS, para su trámite correspondiente ante la ENTIDAD quien aprobará el pago final. </w:t>
      </w:r>
    </w:p>
    <w:p w:rsidR="00000000" w:rsidDel="00000000" w:rsidP="00000000" w:rsidRDefault="00000000" w:rsidRPr="00000000" w14:paraId="00001579">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7A">
      <w:pPr>
        <w:widowControl w:val="0"/>
        <w:tabs>
          <w:tab w:val="left" w:leader="none" w:pos="822"/>
          <w:tab w:val="left" w:leader="none" w:pos="823"/>
        </w:tabs>
        <w:jc w:val="both"/>
        <w:rPr/>
      </w:pPr>
      <w:r w:rsidDel="00000000" w:rsidR="00000000" w:rsidRPr="00000000">
        <w:rPr>
          <w:rtl w:val="0"/>
        </w:rPr>
        <w:t xml:space="preserve">La calendarización de las Capacitaciones, será acordada con el contratista.   </w:t>
      </w:r>
    </w:p>
    <w:p w:rsidR="00000000" w:rsidDel="00000000" w:rsidP="00000000" w:rsidRDefault="00000000" w:rsidRPr="00000000" w14:paraId="0000157B">
      <w:pPr>
        <w:widowControl w:val="0"/>
        <w:tabs>
          <w:tab w:val="left" w:leader="none" w:pos="822"/>
          <w:tab w:val="left" w:leader="none" w:pos="823"/>
        </w:tabs>
        <w:jc w:val="both"/>
        <w:rPr/>
      </w:pPr>
      <w:r w:rsidDel="00000000" w:rsidR="00000000" w:rsidRPr="00000000">
        <w:rPr>
          <w:rtl w:val="0"/>
        </w:rPr>
      </w:r>
    </w:p>
    <w:p w:rsidR="00000000" w:rsidDel="00000000" w:rsidP="00000000" w:rsidRDefault="00000000" w:rsidRPr="00000000" w14:paraId="0000157C">
      <w:pPr>
        <w:widowControl w:val="0"/>
        <w:tabs>
          <w:tab w:val="left" w:leader="none" w:pos="822"/>
          <w:tab w:val="left" w:leader="none" w:pos="823"/>
        </w:tabs>
        <w:jc w:val="both"/>
        <w:rPr>
          <w:b w:val="1"/>
        </w:rPr>
      </w:pPr>
      <w:r w:rsidDel="00000000" w:rsidR="00000000" w:rsidRPr="00000000">
        <w:rPr>
          <w:b w:val="1"/>
          <w:rtl w:val="0"/>
        </w:rPr>
        <w:t xml:space="preserve">Considerando que la administración y gestión de los servicios de mantenimiento preventivo estarán a cargo del MSP, el pago del 100% de los servicios conexos ya incluye el pago por todos los mantenimientos preventivos, según el Plan de Mantenimiento aprobado. Ahora bien, si el contratista no cumple con estos mantenimientos a satisfacción del MSP, su garantía de “cumplimiento del servicio de mantenimiento preventivo y su garantía técnica de los equipos” podrá ser ejecutada,  sin derecho a reclamo alguno. </w:t>
      </w:r>
    </w:p>
    <w:p w:rsidR="00000000" w:rsidDel="00000000" w:rsidP="00000000" w:rsidRDefault="00000000" w:rsidRPr="00000000" w14:paraId="0000157D">
      <w:pPr>
        <w:jc w:val="both"/>
        <w:rPr>
          <w:b w:val="1"/>
          <w:sz w:val="22"/>
          <w:szCs w:val="22"/>
          <w:highlight w:val="yellow"/>
        </w:rPr>
      </w:pPr>
      <w:r w:rsidDel="00000000" w:rsidR="00000000" w:rsidRPr="00000000">
        <w:rPr>
          <w:rtl w:val="0"/>
        </w:rPr>
      </w:r>
    </w:p>
    <w:p w:rsidR="00000000" w:rsidDel="00000000" w:rsidP="00000000" w:rsidRDefault="00000000" w:rsidRPr="00000000" w14:paraId="0000157E">
      <w:pPr>
        <w:jc w:val="both"/>
        <w:rPr>
          <w:b w:val="1"/>
          <w:highlight w:val="white"/>
        </w:rPr>
      </w:pPr>
      <w:r w:rsidDel="00000000" w:rsidR="00000000" w:rsidRPr="00000000">
        <w:rPr>
          <w:rtl w:val="0"/>
        </w:rPr>
        <w:t xml:space="preserve">Para efectos del pago de las contraprestaciones ejecutadas por el contratista, UNOPS debe contar con la siguiente documentación:</w:t>
      </w:r>
      <w:r w:rsidDel="00000000" w:rsidR="00000000" w:rsidRPr="00000000">
        <w:rPr>
          <w:rtl w:val="0"/>
        </w:rPr>
      </w:r>
    </w:p>
    <w:p w:rsidR="00000000" w:rsidDel="00000000" w:rsidP="00000000" w:rsidRDefault="00000000" w:rsidRPr="00000000" w14:paraId="0000157F">
      <w:pPr>
        <w:widowControl w:val="0"/>
        <w:spacing w:before="2" w:lineRule="auto"/>
        <w:ind w:left="426" w:right="495" w:firstLine="0"/>
        <w:rPr>
          <w:b w:val="1"/>
          <w:sz w:val="22"/>
          <w:szCs w:val="22"/>
          <w:highlight w:val="white"/>
        </w:rPr>
      </w:pPr>
      <w:r w:rsidDel="00000000" w:rsidR="00000000" w:rsidRPr="00000000">
        <w:rPr>
          <w:rtl w:val="0"/>
        </w:rPr>
      </w:r>
    </w:p>
    <w:p w:rsidR="00000000" w:rsidDel="00000000" w:rsidP="00000000" w:rsidRDefault="00000000" w:rsidRPr="00000000" w14:paraId="00001580">
      <w:pPr>
        <w:numPr>
          <w:ilvl w:val="0"/>
          <w:numId w:val="18"/>
        </w:numPr>
        <w:ind w:left="720" w:hanging="360"/>
        <w:jc w:val="both"/>
        <w:rPr>
          <w:highlight w:val="white"/>
        </w:rPr>
      </w:pPr>
      <w:r w:rsidDel="00000000" w:rsidR="00000000" w:rsidRPr="00000000">
        <w:rPr>
          <w:highlight w:val="white"/>
          <w:rtl w:val="0"/>
        </w:rPr>
        <w:t xml:space="preserve">Nota de entrada en el lugar de entrega (original y una copia) de la MSP.</w:t>
      </w:r>
    </w:p>
    <w:p w:rsidR="00000000" w:rsidDel="00000000" w:rsidP="00000000" w:rsidRDefault="00000000" w:rsidRPr="00000000" w14:paraId="00001581">
      <w:pPr>
        <w:numPr>
          <w:ilvl w:val="0"/>
          <w:numId w:val="18"/>
        </w:numPr>
        <w:ind w:left="720" w:hanging="360"/>
        <w:jc w:val="both"/>
        <w:rPr>
          <w:highlight w:val="white"/>
        </w:rPr>
      </w:pPr>
      <w:r w:rsidDel="00000000" w:rsidR="00000000" w:rsidRPr="00000000">
        <w:rPr>
          <w:highlight w:val="white"/>
          <w:rtl w:val="0"/>
        </w:rPr>
        <w:t xml:space="preserve">Acta de Recepción y Conformidad suscrita por el Comité de Recepción y Entrega.</w:t>
      </w:r>
    </w:p>
    <w:p w:rsidR="00000000" w:rsidDel="00000000" w:rsidP="00000000" w:rsidRDefault="00000000" w:rsidRPr="00000000" w14:paraId="00001582">
      <w:pPr>
        <w:numPr>
          <w:ilvl w:val="0"/>
          <w:numId w:val="18"/>
        </w:numPr>
        <w:ind w:left="720" w:hanging="360"/>
        <w:jc w:val="both"/>
        <w:rPr>
          <w:highlight w:val="white"/>
        </w:rPr>
      </w:pPr>
      <w:r w:rsidDel="00000000" w:rsidR="00000000" w:rsidRPr="00000000">
        <w:rPr>
          <w:highlight w:val="white"/>
          <w:rtl w:val="0"/>
        </w:rPr>
        <w:t xml:space="preserve">Comprobante de Pago (original, una copia).</w:t>
      </w:r>
    </w:p>
    <w:p w:rsidR="00000000" w:rsidDel="00000000" w:rsidP="00000000" w:rsidRDefault="00000000" w:rsidRPr="00000000" w14:paraId="00001583">
      <w:pPr>
        <w:numPr>
          <w:ilvl w:val="0"/>
          <w:numId w:val="18"/>
        </w:numPr>
        <w:ind w:left="720" w:hanging="360"/>
        <w:jc w:val="both"/>
        <w:rPr>
          <w:highlight w:val="white"/>
        </w:rPr>
      </w:pPr>
      <w:r w:rsidDel="00000000" w:rsidR="00000000" w:rsidRPr="00000000">
        <w:rPr>
          <w:highlight w:val="white"/>
          <w:rtl w:val="0"/>
        </w:rPr>
        <w:t xml:space="preserve">Contrato (original o copia según sea el caso).</w:t>
      </w:r>
    </w:p>
    <w:p w:rsidR="00000000" w:rsidDel="00000000" w:rsidP="00000000" w:rsidRDefault="00000000" w:rsidRPr="00000000" w14:paraId="00001584">
      <w:pPr>
        <w:numPr>
          <w:ilvl w:val="0"/>
          <w:numId w:val="18"/>
        </w:numPr>
        <w:ind w:left="720" w:hanging="360"/>
        <w:jc w:val="both"/>
        <w:rPr>
          <w:highlight w:val="white"/>
        </w:rPr>
      </w:pPr>
      <w:r w:rsidDel="00000000" w:rsidR="00000000" w:rsidRPr="00000000">
        <w:rPr>
          <w:highlight w:val="white"/>
          <w:rtl w:val="0"/>
        </w:rPr>
        <w:t xml:space="preserve">Constancia de capacitación de </w:t>
      </w:r>
      <w:r w:rsidDel="00000000" w:rsidR="00000000" w:rsidRPr="00000000">
        <w:rPr>
          <w:rtl w:val="0"/>
        </w:rPr>
        <w:t xml:space="preserve">los equipos, si aplica</w:t>
      </w:r>
      <w:r w:rsidDel="00000000" w:rsidR="00000000" w:rsidRPr="00000000">
        <w:rPr>
          <w:highlight w:val="white"/>
          <w:rtl w:val="0"/>
        </w:rPr>
        <w:t xml:space="preserve">.</w:t>
      </w:r>
    </w:p>
    <w:p w:rsidR="00000000" w:rsidDel="00000000" w:rsidP="00000000" w:rsidRDefault="00000000" w:rsidRPr="00000000" w14:paraId="00001585">
      <w:pPr>
        <w:numPr>
          <w:ilvl w:val="0"/>
          <w:numId w:val="18"/>
        </w:numPr>
        <w:ind w:left="720" w:hanging="360"/>
        <w:jc w:val="both"/>
        <w:rPr>
          <w:highlight w:val="white"/>
        </w:rPr>
      </w:pPr>
      <w:r w:rsidDel="00000000" w:rsidR="00000000" w:rsidRPr="00000000">
        <w:rPr>
          <w:highlight w:val="white"/>
          <w:rtl w:val="0"/>
        </w:rPr>
        <w:t xml:space="preserve">Constancia de entrega de juego de manuales de usuario y servicio técnico (una copia).</w:t>
      </w:r>
    </w:p>
    <w:p w:rsidR="00000000" w:rsidDel="00000000" w:rsidP="00000000" w:rsidRDefault="00000000" w:rsidRPr="00000000" w14:paraId="00001586">
      <w:pPr>
        <w:numPr>
          <w:ilvl w:val="0"/>
          <w:numId w:val="18"/>
        </w:numPr>
        <w:ind w:left="720" w:hanging="360"/>
        <w:jc w:val="both"/>
        <w:rPr>
          <w:highlight w:val="white"/>
        </w:rPr>
      </w:pPr>
      <w:r w:rsidDel="00000000" w:rsidR="00000000" w:rsidRPr="00000000">
        <w:rPr>
          <w:highlight w:val="white"/>
          <w:rtl w:val="0"/>
        </w:rPr>
        <w:t xml:space="preserve">Ficha Técnica debidamente llenada por equipo (una copia).</w:t>
      </w:r>
    </w:p>
    <w:p w:rsidR="00000000" w:rsidDel="00000000" w:rsidP="00000000" w:rsidRDefault="00000000" w:rsidRPr="00000000" w14:paraId="00001587">
      <w:pPr>
        <w:numPr>
          <w:ilvl w:val="0"/>
          <w:numId w:val="18"/>
        </w:numPr>
        <w:ind w:left="720" w:hanging="360"/>
        <w:jc w:val="both"/>
        <w:rPr>
          <w:highlight w:val="white"/>
        </w:rPr>
      </w:pPr>
      <w:r w:rsidDel="00000000" w:rsidR="00000000" w:rsidRPr="00000000">
        <w:rPr>
          <w:highlight w:val="white"/>
          <w:rtl w:val="0"/>
        </w:rPr>
        <w:t xml:space="preserve">Garantía técnica de los equipos (una copia).</w:t>
      </w:r>
    </w:p>
    <w:p w:rsidR="00000000" w:rsidDel="00000000" w:rsidP="00000000" w:rsidRDefault="00000000" w:rsidRPr="00000000" w14:paraId="00001588">
      <w:pPr>
        <w:numPr>
          <w:ilvl w:val="0"/>
          <w:numId w:val="18"/>
        </w:numPr>
        <w:ind w:left="720" w:hanging="360"/>
        <w:jc w:val="both"/>
        <w:rPr>
          <w:highlight w:val="white"/>
        </w:rPr>
      </w:pPr>
      <w:r w:rsidDel="00000000" w:rsidR="00000000" w:rsidRPr="00000000">
        <w:rPr>
          <w:highlight w:val="white"/>
          <w:rtl w:val="0"/>
        </w:rPr>
        <w:t xml:space="preserve">Plan de mantenimiento preventivo, cuando aplique.</w:t>
      </w:r>
    </w:p>
    <w:p w:rsidR="00000000" w:rsidDel="00000000" w:rsidP="00000000" w:rsidRDefault="00000000" w:rsidRPr="00000000" w14:paraId="00001589">
      <w:pPr>
        <w:numPr>
          <w:ilvl w:val="0"/>
          <w:numId w:val="18"/>
        </w:numPr>
        <w:ind w:left="720" w:hanging="360"/>
        <w:jc w:val="both"/>
        <w:rPr>
          <w:highlight w:val="white"/>
        </w:rPr>
      </w:pPr>
      <w:r w:rsidDel="00000000" w:rsidR="00000000" w:rsidRPr="00000000">
        <w:rPr>
          <w:rtl w:val="0"/>
        </w:rPr>
        <w:t xml:space="preserve">Carta de Compromiso, que garantice la venta de repuestos, accesorios y consumibles por un tiempo mínimo de 5 años en Ecuador, cuando aplique.</w:t>
      </w:r>
      <w:r w:rsidDel="00000000" w:rsidR="00000000" w:rsidRPr="00000000">
        <w:rPr>
          <w:rtl w:val="0"/>
        </w:rPr>
      </w:r>
    </w:p>
    <w:p w:rsidR="00000000" w:rsidDel="00000000" w:rsidP="00000000" w:rsidRDefault="00000000" w:rsidRPr="00000000" w14:paraId="0000158A">
      <w:pPr>
        <w:numPr>
          <w:ilvl w:val="0"/>
          <w:numId w:val="18"/>
        </w:numPr>
        <w:spacing w:after="60" w:lineRule="auto"/>
        <w:ind w:left="720" w:hanging="360"/>
        <w:jc w:val="both"/>
        <w:rPr>
          <w:highlight w:val="white"/>
        </w:rPr>
      </w:pPr>
      <w:r w:rsidDel="00000000" w:rsidR="00000000" w:rsidRPr="00000000">
        <w:rPr>
          <w:highlight w:val="white"/>
          <w:rtl w:val="0"/>
        </w:rPr>
        <w:t xml:space="preserve">Guía de remisión (original y una copia).</w:t>
      </w:r>
    </w:p>
    <w:p w:rsidR="00000000" w:rsidDel="00000000" w:rsidP="00000000" w:rsidRDefault="00000000" w:rsidRPr="00000000" w14:paraId="0000158B">
      <w:pPr>
        <w:spacing w:line="259" w:lineRule="auto"/>
        <w:ind w:left="993" w:firstLine="0"/>
        <w:rPr>
          <w:b w:val="1"/>
          <w:highlight w:val="yellow"/>
        </w:rPr>
      </w:pPr>
      <w:r w:rsidDel="00000000" w:rsidR="00000000" w:rsidRPr="00000000">
        <w:rPr>
          <w:rtl w:val="0"/>
        </w:rPr>
      </w:r>
    </w:p>
    <w:p w:rsidR="00000000" w:rsidDel="00000000" w:rsidP="00000000" w:rsidRDefault="00000000" w:rsidRPr="00000000" w14:paraId="0000158C">
      <w:pPr>
        <w:tabs>
          <w:tab w:val="left" w:leader="none" w:pos="-720"/>
          <w:tab w:val="left" w:leader="none" w:pos="0"/>
          <w:tab w:val="left" w:leader="none" w:pos="720"/>
          <w:tab w:val="right" w:leader="none" w:pos="8640"/>
        </w:tabs>
        <w:rPr/>
      </w:pPr>
      <w:r w:rsidDel="00000000" w:rsidR="00000000" w:rsidRPr="00000000">
        <w:rPr>
          <w:rtl w:val="0"/>
        </w:rPr>
      </w:r>
    </w:p>
    <w:p w:rsidR="00000000" w:rsidDel="00000000" w:rsidP="00000000" w:rsidRDefault="00000000" w:rsidRPr="00000000" w14:paraId="0000158D">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CONFIDENCIALIDAD</w:t>
      </w:r>
    </w:p>
    <w:p w:rsidR="00000000" w:rsidDel="00000000" w:rsidP="00000000" w:rsidRDefault="00000000" w:rsidRPr="00000000" w14:paraId="0000158E">
      <w:pPr>
        <w:spacing w:line="276" w:lineRule="auto"/>
        <w:ind w:left="360" w:firstLine="0"/>
        <w:jc w:val="both"/>
        <w:rPr/>
      </w:pPr>
      <w:r w:rsidDel="00000000" w:rsidR="00000000" w:rsidRPr="00000000">
        <w:rPr>
          <w:rtl w:val="0"/>
        </w:rPr>
      </w:r>
    </w:p>
    <w:p w:rsidR="00000000" w:rsidDel="00000000" w:rsidP="00000000" w:rsidRDefault="00000000" w:rsidRPr="00000000" w14:paraId="0000158F">
      <w:pPr>
        <w:spacing w:line="276" w:lineRule="auto"/>
        <w:ind w:left="360" w:firstLine="0"/>
        <w:jc w:val="both"/>
        <w:rPr/>
      </w:pPr>
      <w:r w:rsidDel="00000000" w:rsidR="00000000" w:rsidRPr="00000000">
        <w:rPr>
          <w:rtl w:val="0"/>
        </w:rPr>
        <w:t xml:space="preserve">El contratista deberá mantener la total confidencialidad y reserva absoluta en el manejo de información a la que se tenga acceso y la que se encuentre relacionada con la prestación, quedando prohibido revelar dicha información a terceros.</w:t>
      </w:r>
    </w:p>
    <w:p w:rsidR="00000000" w:rsidDel="00000000" w:rsidP="00000000" w:rsidRDefault="00000000" w:rsidRPr="00000000" w14:paraId="00001590">
      <w:pPr>
        <w:spacing w:line="276" w:lineRule="auto"/>
        <w:ind w:left="360" w:firstLine="0"/>
        <w:jc w:val="both"/>
        <w:rPr/>
      </w:pPr>
      <w:r w:rsidDel="00000000" w:rsidR="00000000" w:rsidRPr="00000000">
        <w:rPr>
          <w:rtl w:val="0"/>
        </w:rPr>
      </w:r>
    </w:p>
    <w:p w:rsidR="00000000" w:rsidDel="00000000" w:rsidP="00000000" w:rsidRDefault="00000000" w:rsidRPr="00000000" w14:paraId="00001591">
      <w:pPr>
        <w:widowControl w:val="0"/>
        <w:numPr>
          <w:ilvl w:val="0"/>
          <w:numId w:val="19"/>
        </w:numPr>
        <w:tabs>
          <w:tab w:val="left" w:leader="none" w:pos="602"/>
        </w:tabs>
        <w:ind w:left="405" w:hanging="405"/>
        <w:jc w:val="both"/>
        <w:rPr>
          <w:b w:val="1"/>
          <w:color w:val="00b0f0"/>
        </w:rPr>
      </w:pPr>
      <w:r w:rsidDel="00000000" w:rsidR="00000000" w:rsidRPr="00000000">
        <w:rPr>
          <w:b w:val="1"/>
          <w:color w:val="00b0f0"/>
          <w:rtl w:val="0"/>
        </w:rPr>
        <w:t xml:space="preserve">PENALIDADES</w:t>
      </w:r>
    </w:p>
    <w:p w:rsidR="00000000" w:rsidDel="00000000" w:rsidP="00000000" w:rsidRDefault="00000000" w:rsidRPr="00000000" w14:paraId="00001592">
      <w:pPr>
        <w:spacing w:line="276" w:lineRule="auto"/>
        <w:ind w:left="360" w:firstLine="0"/>
        <w:jc w:val="both"/>
        <w:rPr/>
      </w:pPr>
      <w:bookmarkStart w:colFirst="0" w:colLast="0" w:name="_heading=h.um3143lqjxh4" w:id="6"/>
      <w:bookmarkEnd w:id="6"/>
      <w:r w:rsidDel="00000000" w:rsidR="00000000" w:rsidRPr="00000000">
        <w:rPr>
          <w:rtl w:val="0"/>
        </w:rPr>
      </w:r>
    </w:p>
    <w:p w:rsidR="00000000" w:rsidDel="00000000" w:rsidP="00000000" w:rsidRDefault="00000000" w:rsidRPr="00000000" w14:paraId="00001593">
      <w:pPr>
        <w:widowControl w:val="0"/>
        <w:spacing w:after="120" w:lineRule="auto"/>
        <w:ind w:left="425" w:firstLine="0"/>
        <w:jc w:val="both"/>
        <w:rPr/>
      </w:pPr>
      <w:r w:rsidDel="00000000" w:rsidR="00000000" w:rsidRPr="00000000">
        <w:rPr>
          <w:rtl w:val="0"/>
        </w:rPr>
        <w:t xml:space="preserve">Salvo en las situaciones de fuerza mayor establecidas en las Condiciones Generales de Contrato de UNOPS, si un Contratista no entrega uno o todos los bienes exigidos dentro del plazo de entrega o no presta los servicios relacionados con la entrega de los bienes dentro del plazo contractual, UNOPS podrá, sin perjuicio de los demás recursos disponibles en virtud del Contrato, deducir del precio del Contrato, en concepto de liquidación de daños y perjuicios, una cantidad equivalente al 0.1 % del precio total del contrato por cada día de retraso y hasta que tenga efectivamente lugar la entrega de dichos bienes o la prestación de los servicios. La deducción no podrá superar el 10% del precio total del contrato. Una vez alcanzado este umbral, UNOPS tendrá derecho a finalizar el contrato, de conformidad con las Condiciones Generales de Contrato</w:t>
      </w:r>
    </w:p>
    <w:p w:rsidR="00000000" w:rsidDel="00000000" w:rsidP="00000000" w:rsidRDefault="00000000" w:rsidRPr="00000000" w14:paraId="00001594">
      <w:pPr>
        <w:rPr>
          <w:color w:val="0092d1"/>
          <w:sz w:val="28"/>
          <w:szCs w:val="28"/>
        </w:rPr>
      </w:pPr>
      <w:r w:rsidDel="00000000" w:rsidR="00000000" w:rsidRPr="00000000">
        <w:rPr>
          <w:rtl w:val="0"/>
        </w:rPr>
      </w:r>
    </w:p>
    <w:p w:rsidR="00000000" w:rsidDel="00000000" w:rsidP="00000000" w:rsidRDefault="00000000" w:rsidRPr="00000000" w14:paraId="00001595">
      <w:pPr>
        <w:rPr>
          <w:b w:val="1"/>
          <w:color w:val="0092d1"/>
          <w:sz w:val="28"/>
          <w:szCs w:val="28"/>
        </w:rPr>
        <w:sectPr>
          <w:type w:val="nextPage"/>
          <w:pgSz w:h="16839" w:w="11907" w:orient="portrait"/>
          <w:pgMar w:bottom="1985" w:top="1440" w:left="1077" w:right="107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1596">
      <w:pPr>
        <w:tabs>
          <w:tab w:val="left" w:leader="none" w:pos="1418"/>
        </w:tabs>
        <w:spacing w:after="240" w:line="276" w:lineRule="auto"/>
        <w:jc w:val="both"/>
        <w:rPr>
          <w:b w:val="1"/>
          <w:color w:val="0092d1"/>
          <w:sz w:val="28"/>
          <w:szCs w:val="28"/>
        </w:rPr>
      </w:pPr>
      <w:r w:rsidDel="00000000" w:rsidR="00000000" w:rsidRPr="00000000">
        <w:rPr>
          <w:rtl w:val="0"/>
        </w:rPr>
      </w:r>
    </w:p>
    <w:p w:rsidR="00000000" w:rsidDel="00000000" w:rsidP="00000000" w:rsidRDefault="00000000" w:rsidRPr="00000000" w14:paraId="00001597">
      <w:pPr>
        <w:tabs>
          <w:tab w:val="left" w:leader="none" w:pos="1418"/>
        </w:tabs>
        <w:spacing w:after="240" w:line="276" w:lineRule="auto"/>
        <w:jc w:val="both"/>
        <w:rPr>
          <w:b w:val="1"/>
          <w:color w:val="0092d1"/>
          <w:sz w:val="28"/>
          <w:szCs w:val="28"/>
        </w:rPr>
      </w:pPr>
      <w:r w:rsidDel="00000000" w:rsidR="00000000" w:rsidRPr="00000000">
        <w:rPr>
          <w:b w:val="1"/>
          <w:color w:val="0092d1"/>
          <w:sz w:val="28"/>
          <w:szCs w:val="28"/>
          <w:rtl w:val="0"/>
        </w:rPr>
        <w:t xml:space="preserve">Sección IV: Anexos de la cotización</w:t>
      </w:r>
    </w:p>
    <w:p w:rsidR="00000000" w:rsidDel="00000000" w:rsidP="00000000" w:rsidRDefault="00000000" w:rsidRPr="00000000" w14:paraId="00001598">
      <w:pPr>
        <w:rPr>
          <w:sz w:val="6"/>
          <w:szCs w:val="6"/>
        </w:rPr>
      </w:pPr>
      <w:r w:rsidDel="00000000" w:rsidR="00000000" w:rsidRPr="00000000">
        <w:rPr>
          <w:rtl w:val="0"/>
        </w:rPr>
      </w:r>
    </w:p>
    <w:p w:rsidR="00000000" w:rsidDel="00000000" w:rsidP="00000000" w:rsidRDefault="00000000" w:rsidRPr="00000000" w14:paraId="00001599">
      <w:pPr>
        <w:spacing w:line="276" w:lineRule="auto"/>
        <w:jc w:val="both"/>
        <w:rPr>
          <w:b w:val="1"/>
        </w:rPr>
      </w:pPr>
      <w:r w:rsidDel="00000000" w:rsidR="00000000" w:rsidRPr="00000000">
        <w:rPr>
          <w:b w:val="1"/>
          <w:highlight w:val="cyan"/>
          <w:rtl w:val="0"/>
        </w:rPr>
        <w:t xml:space="preserve">Nota para los licitantes:</w:t>
      </w:r>
      <w:r w:rsidDel="00000000" w:rsidR="00000000" w:rsidRPr="00000000">
        <w:rPr>
          <w:highlight w:val="cyan"/>
          <w:rtl w:val="0"/>
        </w:rPr>
        <w:t xml:space="preserve"> </w:t>
      </w:r>
      <w:r w:rsidDel="00000000" w:rsidR="00000000" w:rsidRPr="00000000">
        <w:rPr>
          <w:b w:val="1"/>
          <w:highlight w:val="cyan"/>
          <w:rtl w:val="0"/>
        </w:rPr>
        <w:t xml:space="preserve">El texto resaltado en azul son instrucciones para completar cada formulario. Complete los formularios según las instrucciones y preséntelos como parte de su cotización.</w:t>
      </w:r>
      <w:r w:rsidDel="00000000" w:rsidR="00000000" w:rsidRPr="00000000">
        <w:rPr>
          <w:rtl w:val="0"/>
        </w:rPr>
      </w:r>
    </w:p>
    <w:p w:rsidR="00000000" w:rsidDel="00000000" w:rsidP="00000000" w:rsidRDefault="00000000" w:rsidRPr="00000000" w14:paraId="0000159A">
      <w:pPr>
        <w:spacing w:line="276" w:lineRule="auto"/>
        <w:rPr/>
      </w:pPr>
      <w:r w:rsidDel="00000000" w:rsidR="00000000" w:rsidRPr="00000000">
        <w:rPr>
          <w:rtl w:val="0"/>
        </w:rPr>
      </w:r>
    </w:p>
    <w:p w:rsidR="00000000" w:rsidDel="00000000" w:rsidP="00000000" w:rsidRDefault="00000000" w:rsidRPr="00000000" w14:paraId="0000159B">
      <w:pPr>
        <w:spacing w:line="276" w:lineRule="auto"/>
        <w:jc w:val="both"/>
        <w:rPr/>
      </w:pPr>
      <w:r w:rsidDel="00000000" w:rsidR="00000000" w:rsidRPr="00000000">
        <w:rPr>
          <w:rtl w:val="0"/>
        </w:rPr>
        <w:t xml:space="preserve">Los siguientes formularios forman parte de esta solicitud de cotización y los licitantes deberán completarlos y presentarlos como parte de su cotización.</w:t>
      </w:r>
    </w:p>
    <w:p w:rsidR="00000000" w:rsidDel="00000000" w:rsidP="00000000" w:rsidRDefault="00000000" w:rsidRPr="00000000" w14:paraId="0000159C">
      <w:pPr>
        <w:jc w:val="both"/>
        <w:rPr/>
      </w:pPr>
      <w:r w:rsidDel="00000000" w:rsidR="00000000" w:rsidRPr="00000000">
        <w:rPr>
          <w:rtl w:val="0"/>
        </w:rPr>
      </w:r>
    </w:p>
    <w:p w:rsidR="00000000" w:rsidDel="00000000" w:rsidP="00000000" w:rsidRDefault="00000000" w:rsidRPr="00000000" w14:paraId="0000159D">
      <w:pPr>
        <w:keepNext w:val="1"/>
        <w:keepLines w:val="1"/>
        <w:spacing w:after="120" w:before="36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159E">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A: Formulario de presentación de cotización</w:t>
      </w:r>
    </w:p>
    <w:p w:rsidR="00000000" w:rsidDel="00000000" w:rsidP="00000000" w:rsidRDefault="00000000" w:rsidRPr="00000000" w14:paraId="0000159F">
      <w:pPr>
        <w:tabs>
          <w:tab w:val="center" w:leader="none" w:pos="4320"/>
          <w:tab w:val="right" w:leader="none" w:pos="8640"/>
        </w:tabs>
        <w:jc w:val="both"/>
        <w:rPr/>
      </w:pPr>
      <w:r w:rsidDel="00000000" w:rsidR="00000000" w:rsidRPr="00000000">
        <w:rPr>
          <w:rtl w:val="0"/>
        </w:rPr>
        <w:t xml:space="preserve">Se exige a los licitantes que completen el presente formulario y lo presenten como parte de su cotización.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15A0">
      <w:pPr>
        <w:jc w:val="both"/>
        <w:rPr/>
      </w:pPr>
      <w:r w:rsidDel="00000000" w:rsidR="00000000" w:rsidRPr="00000000">
        <w:rPr>
          <w:rtl w:val="0"/>
        </w:rPr>
      </w:r>
    </w:p>
    <w:p w:rsidR="00000000" w:rsidDel="00000000" w:rsidP="00000000" w:rsidRDefault="00000000" w:rsidRPr="00000000" w14:paraId="000015A1">
      <w:pPr>
        <w:jc w:val="both"/>
        <w:rPr/>
      </w:pPr>
      <w:r w:rsidDel="00000000" w:rsidR="00000000" w:rsidRPr="00000000">
        <w:rPr>
          <w:rtl w:val="0"/>
        </w:rPr>
        <w:t xml:space="preserve">Fecha: </w:t>
      </w:r>
      <w:r w:rsidDel="00000000" w:rsidR="00000000" w:rsidRPr="00000000">
        <w:rPr>
          <w:highlight w:val="cyan"/>
          <w:rtl w:val="0"/>
        </w:rPr>
        <w:t xml:space="preserve">[inserte la fecha]</w:t>
      </w:r>
      <w:r w:rsidDel="00000000" w:rsidR="00000000" w:rsidRPr="00000000">
        <w:rPr>
          <w:rtl w:val="0"/>
        </w:rPr>
      </w:r>
    </w:p>
    <w:p w:rsidR="00000000" w:rsidDel="00000000" w:rsidP="00000000" w:rsidRDefault="00000000" w:rsidRPr="00000000" w14:paraId="000015A2">
      <w:pPr>
        <w:jc w:val="both"/>
        <w:rPr/>
      </w:pPr>
      <w:r w:rsidDel="00000000" w:rsidR="00000000" w:rsidRPr="00000000">
        <w:rPr>
          <w:rtl w:val="0"/>
        </w:rPr>
      </w:r>
    </w:p>
    <w:p w:rsidR="00000000" w:rsidDel="00000000" w:rsidP="00000000" w:rsidRDefault="00000000" w:rsidRPr="00000000" w14:paraId="000015A3">
      <w:pPr>
        <w:jc w:val="both"/>
        <w:rPr>
          <w:b w:val="1"/>
          <w:highlight w:val="cyan"/>
        </w:rPr>
      </w:pPr>
      <w:r w:rsidDel="00000000" w:rsidR="00000000" w:rsidRPr="00000000">
        <w:rPr>
          <w:b w:val="1"/>
          <w:rtl w:val="0"/>
        </w:rPr>
        <w:t xml:space="preserve">Asunto: Cotización para el suministro de </w:t>
      </w:r>
      <w:r w:rsidDel="00000000" w:rsidR="00000000" w:rsidRPr="00000000">
        <w:rPr>
          <w:b w:val="1"/>
          <w:highlight w:val="cyan"/>
          <w:rtl w:val="0"/>
        </w:rPr>
        <w:t xml:space="preserve">[Inserte una breve descripción sobre los bienes y/o servicios]</w:t>
      </w:r>
      <w:r w:rsidDel="00000000" w:rsidR="00000000" w:rsidRPr="00000000">
        <w:rPr>
          <w:b w:val="1"/>
          <w:rtl w:val="0"/>
        </w:rPr>
        <w:t xml:space="preserve"> en </w:t>
      </w:r>
      <w:r w:rsidDel="00000000" w:rsidR="00000000" w:rsidRPr="00000000">
        <w:rPr>
          <w:b w:val="1"/>
          <w:highlight w:val="cyan"/>
          <w:rtl w:val="0"/>
        </w:rPr>
        <w:t xml:space="preserve">[nombre de país/ciudad]</w:t>
      </w:r>
      <w:r w:rsidDel="00000000" w:rsidR="00000000" w:rsidRPr="00000000">
        <w:rPr>
          <w:b w:val="1"/>
          <w:rtl w:val="0"/>
        </w:rPr>
        <w:t xml:space="preserve"> – Núm. de la solicitud de cotización: </w:t>
      </w:r>
      <w:r w:rsidDel="00000000" w:rsidR="00000000" w:rsidRPr="00000000">
        <w:rPr>
          <w:b w:val="1"/>
          <w:highlight w:val="cyan"/>
          <w:rtl w:val="0"/>
        </w:rPr>
        <w:t xml:space="preserve">[inserte núm. de referencia de la solicitud de cotización]</w:t>
      </w:r>
      <w:r w:rsidDel="00000000" w:rsidR="00000000" w:rsidRPr="00000000">
        <w:rPr>
          <w:b w:val="1"/>
          <w:rtl w:val="0"/>
        </w:rPr>
        <w:t xml:space="preserve">, de fecha </w:t>
      </w:r>
      <w:r w:rsidDel="00000000" w:rsidR="00000000" w:rsidRPr="00000000">
        <w:rPr>
          <w:b w:val="1"/>
          <w:highlight w:val="cyan"/>
          <w:rtl w:val="0"/>
        </w:rPr>
        <w:t xml:space="preserve">[inserte la fecha]</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15A4">
      <w:pPr>
        <w:jc w:val="both"/>
        <w:rPr>
          <w:b w:val="1"/>
        </w:rPr>
      </w:pPr>
      <w:r w:rsidDel="00000000" w:rsidR="00000000" w:rsidRPr="00000000">
        <w:rPr>
          <w:rtl w:val="0"/>
        </w:rPr>
      </w:r>
    </w:p>
    <w:p w:rsidR="00000000" w:rsidDel="00000000" w:rsidP="00000000" w:rsidRDefault="00000000" w:rsidRPr="00000000" w14:paraId="000015A5">
      <w:pPr>
        <w:spacing w:after="120" w:lineRule="auto"/>
        <w:jc w:val="both"/>
        <w:rPr/>
      </w:pPr>
      <w:r w:rsidDel="00000000" w:rsidR="00000000" w:rsidRPr="00000000">
        <w:rPr>
          <w:rtl w:val="0"/>
        </w:rPr>
        <w:t xml:space="preserve">Nosotros, los abajo firmantes, declaramos que: </w:t>
      </w:r>
    </w:p>
    <w:p w:rsidR="00000000" w:rsidDel="00000000" w:rsidP="00000000" w:rsidRDefault="00000000" w:rsidRPr="00000000" w14:paraId="000015A6">
      <w:pPr>
        <w:numPr>
          <w:ilvl w:val="1"/>
          <w:numId w:val="7"/>
        </w:numPr>
        <w:spacing w:after="80" w:line="281" w:lineRule="auto"/>
        <w:ind w:left="850" w:hanging="425"/>
        <w:jc w:val="both"/>
        <w:rPr/>
      </w:pPr>
      <w:r w:rsidDel="00000000" w:rsidR="00000000" w:rsidRPr="00000000">
        <w:rPr>
          <w:rtl w:val="0"/>
        </w:rPr>
        <w:t xml:space="preserve">Nos ofrecemos a suministrar los bienes/servicios de conformidad con los documentos licitatorios, incluidas las Condiciones Generales de Contrato de UNOPS;</w:t>
      </w:r>
    </w:p>
    <w:p w:rsidR="00000000" w:rsidDel="00000000" w:rsidP="00000000" w:rsidRDefault="00000000" w:rsidRPr="00000000" w14:paraId="000015A7">
      <w:pPr>
        <w:numPr>
          <w:ilvl w:val="1"/>
          <w:numId w:val="7"/>
        </w:numPr>
        <w:spacing w:after="80" w:line="281" w:lineRule="auto"/>
        <w:ind w:left="850" w:hanging="425"/>
        <w:jc w:val="both"/>
        <w:rPr/>
      </w:pPr>
      <w:r w:rsidDel="00000000" w:rsidR="00000000" w:rsidRPr="00000000">
        <w:rPr>
          <w:rtl w:val="0"/>
        </w:rPr>
        <w:t xml:space="preserve">Nuestra cotización será válida por un periodo de </w:t>
      </w:r>
      <w:r w:rsidDel="00000000" w:rsidR="00000000" w:rsidRPr="00000000">
        <w:rPr>
          <w:highlight w:val="cyan"/>
          <w:rtl w:val="0"/>
        </w:rPr>
        <w:t xml:space="preserve">[inserte un número de días, que no podrá ser inferior al número especificado en la Sección I: Detalles de la licitación, Período de validez de la cotización]</w:t>
      </w:r>
      <w:r w:rsidDel="00000000" w:rsidR="00000000" w:rsidRPr="00000000">
        <w:rPr>
          <w:rtl w:val="0"/>
        </w:rPr>
        <w:t xml:space="preserve"> días, a partir de la fecha límite para la presentación de cotizaciones indicada en la solicitud de cotización, y tendrá carácter vinculante para nosotros, y podrá ser aceptada en todo momento anterior a la expiración de este periodo;</w:t>
      </w:r>
    </w:p>
    <w:p w:rsidR="00000000" w:rsidDel="00000000" w:rsidP="00000000" w:rsidRDefault="00000000" w:rsidRPr="00000000" w14:paraId="000015A8">
      <w:pPr>
        <w:numPr>
          <w:ilvl w:val="1"/>
          <w:numId w:val="7"/>
        </w:numPr>
        <w:spacing w:after="80" w:line="281" w:lineRule="auto"/>
        <w:ind w:left="850" w:hanging="425"/>
        <w:jc w:val="both"/>
        <w:rPr/>
      </w:pPr>
      <w:r w:rsidDel="00000000" w:rsidR="00000000" w:rsidRPr="00000000">
        <w:rPr>
          <w:rtl w:val="0"/>
        </w:rPr>
        <w:t xml:space="preserve">No tenemos conflictos de intereses en ninguna actividad que, si nuestra cotización fuera seleccionada, resultaría en un conflicto de intereses con respecto a UNOPS.</w:t>
      </w:r>
      <w:r w:rsidDel="00000000" w:rsidR="00000000" w:rsidRPr="00000000">
        <w:rPr>
          <w:highlight w:val="cyan"/>
          <w:rtl w:val="0"/>
        </w:rPr>
        <w:t xml:space="preserve"> [Si su empresa tiene un  conflicto de interés real o potencial, según la definición del Artículo 3 de la Sección II: Instrucciones a los licitantes, indíquelo aquí].</w:t>
      </w:r>
      <w:r w:rsidDel="00000000" w:rsidR="00000000" w:rsidRPr="00000000">
        <w:rPr>
          <w:rtl w:val="0"/>
        </w:rPr>
      </w:r>
    </w:p>
    <w:p w:rsidR="00000000" w:rsidDel="00000000" w:rsidP="00000000" w:rsidRDefault="00000000" w:rsidRPr="00000000" w14:paraId="000015A9">
      <w:pPr>
        <w:numPr>
          <w:ilvl w:val="1"/>
          <w:numId w:val="7"/>
        </w:numPr>
        <w:spacing w:after="80" w:line="281" w:lineRule="auto"/>
        <w:ind w:left="850" w:hanging="425"/>
        <w:jc w:val="both"/>
        <w:rPr/>
      </w:pPr>
      <w:r w:rsidDel="00000000" w:rsidR="00000000" w:rsidRPr="00000000">
        <w:rPr>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15AA">
      <w:pPr>
        <w:numPr>
          <w:ilvl w:val="1"/>
          <w:numId w:val="7"/>
        </w:numPr>
        <w:spacing w:after="80" w:line="281" w:lineRule="auto"/>
        <w:ind w:left="850" w:hanging="425"/>
        <w:jc w:val="both"/>
        <w:rPr/>
      </w:pPr>
      <w:r w:rsidDel="00000000" w:rsidR="00000000" w:rsidRPr="00000000">
        <w:rPr>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licitantes, artículo 3, Elegibilidad;</w:t>
      </w:r>
    </w:p>
    <w:p w:rsidR="00000000" w:rsidDel="00000000" w:rsidP="00000000" w:rsidRDefault="00000000" w:rsidRPr="00000000" w14:paraId="000015AB">
      <w:pPr>
        <w:numPr>
          <w:ilvl w:val="1"/>
          <w:numId w:val="7"/>
        </w:numPr>
        <w:spacing w:after="80" w:line="281" w:lineRule="auto"/>
        <w:ind w:left="850" w:hanging="425"/>
        <w:jc w:val="both"/>
        <w:rPr/>
      </w:pPr>
      <w:r w:rsidDel="00000000" w:rsidR="00000000" w:rsidRPr="00000000">
        <w:rPr>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15AC">
      <w:pPr>
        <w:numPr>
          <w:ilvl w:val="1"/>
          <w:numId w:val="7"/>
        </w:numPr>
        <w:spacing w:after="80" w:line="281" w:lineRule="auto"/>
        <w:ind w:left="850" w:hanging="425"/>
        <w:jc w:val="both"/>
        <w:rPr/>
      </w:pPr>
      <w:r w:rsidDel="00000000" w:rsidR="00000000" w:rsidRPr="00000000">
        <w:rPr>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p>
    <w:p w:rsidR="00000000" w:rsidDel="00000000" w:rsidP="00000000" w:rsidRDefault="00000000" w:rsidRPr="00000000" w14:paraId="000015AD">
      <w:pPr>
        <w:numPr>
          <w:ilvl w:val="1"/>
          <w:numId w:val="7"/>
        </w:numPr>
        <w:spacing w:after="360" w:line="281" w:lineRule="auto"/>
        <w:ind w:left="850" w:hanging="425"/>
        <w:jc w:val="both"/>
        <w:rPr/>
      </w:pPr>
      <w:r w:rsidDel="00000000" w:rsidR="00000000" w:rsidRPr="00000000">
        <w:rPr>
          <w:rtl w:val="0"/>
        </w:rPr>
        <w:t xml:space="preserve">No hemos ofrecido ni ofreceremos comisiones, regalos y/o favores similares a cambio de la presente solicitud de cotización, ni participaremos en este tipo de actividades durante la ejecución del contrato. </w:t>
      </w:r>
    </w:p>
    <w:p w:rsidR="00000000" w:rsidDel="00000000" w:rsidP="00000000" w:rsidRDefault="00000000" w:rsidRPr="00000000" w14:paraId="000015AE">
      <w:pPr>
        <w:spacing w:before="120" w:line="276" w:lineRule="auto"/>
        <w:jc w:val="both"/>
        <w:rPr/>
      </w:pPr>
      <w:r w:rsidDel="00000000" w:rsidR="00000000" w:rsidRPr="00000000">
        <w:rPr>
          <w:rtl w:val="0"/>
        </w:rPr>
        <w:t xml:space="preserve">Yo, el abajo firmante, confirmo que dispongo de la autorización necesaria por parte de </w:t>
      </w:r>
      <w:r w:rsidDel="00000000" w:rsidR="00000000" w:rsidRPr="00000000">
        <w:rPr>
          <w:highlight w:val="cyan"/>
          <w:rtl w:val="0"/>
        </w:rPr>
        <w:t xml:space="preserve">[inserte nombre completo del licitante]</w:t>
      </w:r>
      <w:r w:rsidDel="00000000" w:rsidR="00000000" w:rsidRPr="00000000">
        <w:rPr>
          <w:rtl w:val="0"/>
        </w:rPr>
        <w:t xml:space="preserve"> para firmar la presente cotización y establecer un acuerdo vinculante entre </w:t>
      </w:r>
      <w:r w:rsidDel="00000000" w:rsidR="00000000" w:rsidRPr="00000000">
        <w:rPr>
          <w:highlight w:val="cyan"/>
          <w:rtl w:val="0"/>
        </w:rPr>
        <w:t xml:space="preserve">[inserte nombre completo del licitante]</w:t>
      </w:r>
      <w:r w:rsidDel="00000000" w:rsidR="00000000" w:rsidRPr="00000000">
        <w:rPr>
          <w:rtl w:val="0"/>
        </w:rPr>
        <w:t xml:space="preserve"> y UNOPS, si la cotización resulta aceptada: </w:t>
      </w:r>
    </w:p>
    <w:p w:rsidR="00000000" w:rsidDel="00000000" w:rsidP="00000000" w:rsidRDefault="00000000" w:rsidRPr="00000000" w14:paraId="000015AF">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15B0">
      <w:pPr>
        <w:tabs>
          <w:tab w:val="left" w:leader="none" w:pos="990"/>
          <w:tab w:val="left" w:leader="none" w:pos="5040"/>
          <w:tab w:val="left" w:leader="none" w:pos="5850"/>
        </w:tabs>
        <w:rPr/>
      </w:pPr>
      <w:r w:rsidDel="00000000" w:rsidR="00000000" w:rsidRPr="00000000">
        <w:rPr>
          <w:rtl w:val="0"/>
        </w:rPr>
        <w:t xml:space="preserve">Nombre: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1">
      <w:pPr>
        <w:tabs>
          <w:tab w:val="left" w:leader="none" w:pos="990"/>
        </w:tabs>
        <w:rPr/>
      </w:pPr>
      <w:r w:rsidDel="00000000" w:rsidR="00000000" w:rsidRPr="00000000">
        <w:rPr>
          <w:rtl w:val="0"/>
        </w:rPr>
        <w:t xml:space="preserve">Puesto: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2">
      <w:pPr>
        <w:tabs>
          <w:tab w:val="left" w:leader="none" w:pos="990"/>
        </w:tabs>
        <w:rPr/>
      </w:pPr>
      <w:r w:rsidDel="00000000" w:rsidR="00000000" w:rsidRPr="00000000">
        <w:rPr>
          <w:rtl w:val="0"/>
        </w:rPr>
        <w:t xml:space="preserve">Fecha: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3">
      <w:pPr>
        <w:tabs>
          <w:tab w:val="left" w:leader="none" w:pos="990"/>
        </w:tabs>
        <w:rPr/>
      </w:pPr>
      <w:r w:rsidDel="00000000" w:rsidR="00000000" w:rsidRPr="00000000">
        <w:rPr>
          <w:rtl w:val="0"/>
        </w:rPr>
        <w:t xml:space="preserve">Firma: _____________________________________________________________</w:t>
      </w:r>
    </w:p>
    <w:p w:rsidR="00000000" w:rsidDel="00000000" w:rsidP="00000000" w:rsidRDefault="00000000" w:rsidRPr="00000000" w14:paraId="000015B4">
      <w:pPr>
        <w:rPr/>
      </w:pPr>
      <w:r w:rsidDel="00000000" w:rsidR="00000000" w:rsidRPr="00000000">
        <w:rPr>
          <w:rtl w:val="0"/>
        </w:rPr>
      </w:r>
    </w:p>
    <w:p w:rsidR="00000000" w:rsidDel="00000000" w:rsidP="00000000" w:rsidRDefault="00000000" w:rsidRPr="00000000" w14:paraId="000015B5">
      <w:pPr>
        <w:spacing w:before="7" w:lineRule="auto"/>
        <w:jc w:val="both"/>
        <w:rPr/>
      </w:pPr>
      <w:r w:rsidDel="00000000" w:rsidR="00000000" w:rsidRPr="00000000">
        <w:rPr>
          <w:rtl w:val="0"/>
        </w:rPr>
        <w:t xml:space="preserve">Indique el nombre y los datos de contacto de la persona de contacto principal de su empresa, a efectos de la presente cotización:</w:t>
      </w:r>
    </w:p>
    <w:p w:rsidR="00000000" w:rsidDel="00000000" w:rsidP="00000000" w:rsidRDefault="00000000" w:rsidRPr="00000000" w14:paraId="000015B6">
      <w:pPr>
        <w:spacing w:before="7" w:lineRule="auto"/>
        <w:jc w:val="both"/>
        <w:rPr>
          <w:b w:val="1"/>
          <w:highlight w:val="green"/>
        </w:rPr>
      </w:pPr>
      <w:r w:rsidDel="00000000" w:rsidR="00000000" w:rsidRPr="00000000">
        <w:rPr>
          <w:rtl w:val="0"/>
        </w:rPr>
      </w:r>
    </w:p>
    <w:p w:rsidR="00000000" w:rsidDel="00000000" w:rsidP="00000000" w:rsidRDefault="00000000" w:rsidRPr="00000000" w14:paraId="000015B7">
      <w:pPr>
        <w:tabs>
          <w:tab w:val="left" w:leader="none" w:pos="990"/>
          <w:tab w:val="left" w:leader="none" w:pos="5040"/>
          <w:tab w:val="left" w:leader="none" w:pos="5850"/>
        </w:tabs>
        <w:rPr/>
      </w:pPr>
      <w:r w:rsidDel="00000000" w:rsidR="00000000" w:rsidRPr="00000000">
        <w:rPr>
          <w:rtl w:val="0"/>
        </w:rPr>
        <w:t xml:space="preserve">Nombre: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8">
      <w:pPr>
        <w:tabs>
          <w:tab w:val="left" w:leader="none" w:pos="990"/>
        </w:tabs>
        <w:rPr/>
      </w:pPr>
      <w:r w:rsidDel="00000000" w:rsidR="00000000" w:rsidRPr="00000000">
        <w:rPr>
          <w:rtl w:val="0"/>
        </w:rPr>
        <w:t xml:space="preserve">Puesto:</w:t>
      </w:r>
      <w:r w:rsidDel="00000000" w:rsidR="00000000" w:rsidRPr="00000000">
        <w:rPr>
          <w:highlight w:val="cyan"/>
          <w:rtl w:val="0"/>
        </w:rPr>
        <w:t xml:space="preserve"> [complete]</w:t>
      </w:r>
      <w:r w:rsidDel="00000000" w:rsidR="00000000" w:rsidRPr="00000000">
        <w:rPr>
          <w:rtl w:val="0"/>
        </w:rPr>
      </w:r>
    </w:p>
    <w:p w:rsidR="00000000" w:rsidDel="00000000" w:rsidP="00000000" w:rsidRDefault="00000000" w:rsidRPr="00000000" w14:paraId="000015B9">
      <w:pPr>
        <w:tabs>
          <w:tab w:val="left" w:leader="none" w:pos="990"/>
        </w:tabs>
        <w:rPr/>
      </w:pPr>
      <w:r w:rsidDel="00000000" w:rsidR="00000000" w:rsidRPr="00000000">
        <w:rPr>
          <w:rtl w:val="0"/>
        </w:rPr>
        <w:t xml:space="preserve">Dirección de correo electrónico: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A">
      <w:pPr>
        <w:widowControl w:val="0"/>
        <w:tabs>
          <w:tab w:val="left" w:leader="none" w:pos="990"/>
        </w:tabs>
        <w:rPr>
          <w:b w:val="1"/>
          <w:color w:val="0092d1"/>
          <w:sz w:val="28"/>
          <w:szCs w:val="28"/>
        </w:rPr>
      </w:pPr>
      <w:r w:rsidDel="00000000" w:rsidR="00000000" w:rsidRPr="00000000">
        <w:rPr>
          <w:rtl w:val="0"/>
        </w:rPr>
        <w:t xml:space="preserve">Teléfono: </w:t>
      </w:r>
      <w:r w:rsidDel="00000000" w:rsidR="00000000" w:rsidRPr="00000000">
        <w:rPr>
          <w:highlight w:val="cyan"/>
          <w:rtl w:val="0"/>
        </w:rPr>
        <w:t xml:space="preserve">[complete]</w:t>
      </w:r>
      <w:r w:rsidDel="00000000" w:rsidR="00000000" w:rsidRPr="00000000">
        <w:rPr>
          <w:rtl w:val="0"/>
        </w:rPr>
      </w:r>
    </w:p>
    <w:p w:rsidR="00000000" w:rsidDel="00000000" w:rsidP="00000000" w:rsidRDefault="00000000" w:rsidRPr="00000000" w14:paraId="000015BB">
      <w:pPr>
        <w:widowControl w:val="0"/>
        <w:jc w:val="both"/>
        <w:rPr>
          <w:b w:val="1"/>
          <w:color w:val="0092d1"/>
          <w:sz w:val="28"/>
          <w:szCs w:val="28"/>
        </w:rPr>
      </w:pPr>
      <w:bookmarkStart w:colFirst="0" w:colLast="0" w:name="_heading=h.8zvky5ip2wlm" w:id="7"/>
      <w:bookmarkEnd w:id="7"/>
      <w:r w:rsidDel="00000000" w:rsidR="00000000" w:rsidRPr="00000000">
        <w:rPr>
          <w:rtl w:val="0"/>
        </w:rPr>
      </w:r>
    </w:p>
    <w:p w:rsidR="00000000" w:rsidDel="00000000" w:rsidP="00000000" w:rsidRDefault="00000000" w:rsidRPr="00000000" w14:paraId="000015BC">
      <w:pPr>
        <w:widowControl w:val="0"/>
        <w:jc w:val="both"/>
        <w:rPr>
          <w:b w:val="1"/>
          <w:color w:val="0092d1"/>
          <w:sz w:val="28"/>
          <w:szCs w:val="28"/>
        </w:rPr>
      </w:pPr>
      <w:bookmarkStart w:colFirst="0" w:colLast="0" w:name="_heading=h.yafd0evm6c02" w:id="8"/>
      <w:bookmarkEnd w:id="8"/>
      <w:r w:rsidDel="00000000" w:rsidR="00000000" w:rsidRPr="00000000">
        <w:rPr>
          <w:rtl w:val="0"/>
        </w:rPr>
      </w:r>
    </w:p>
    <w:p w:rsidR="00000000" w:rsidDel="00000000" w:rsidP="00000000" w:rsidRDefault="00000000" w:rsidRPr="00000000" w14:paraId="000015BD">
      <w:pPr>
        <w:widowControl w:val="0"/>
        <w:jc w:val="both"/>
        <w:rPr>
          <w:b w:val="1"/>
          <w:color w:val="0092d1"/>
          <w:sz w:val="28"/>
          <w:szCs w:val="28"/>
        </w:rPr>
        <w:sectPr>
          <w:type w:val="nextPage"/>
          <w:pgSz w:h="16839" w:w="11907" w:orient="portrait"/>
          <w:pgMar w:bottom="1985" w:top="1440" w:left="1077" w:right="1077" w:header="720" w:footer="720"/>
        </w:sectPr>
      </w:pPr>
      <w:bookmarkStart w:colFirst="0" w:colLast="0" w:name="_heading=h.e7fss9utx0g" w:id="9"/>
      <w:bookmarkEnd w:id="9"/>
      <w:r w:rsidDel="00000000" w:rsidR="00000000" w:rsidRPr="00000000">
        <w:rPr>
          <w:rtl w:val="0"/>
        </w:rPr>
      </w:r>
    </w:p>
    <w:p w:rsidR="00000000" w:rsidDel="00000000" w:rsidP="00000000" w:rsidRDefault="00000000" w:rsidRPr="00000000" w14:paraId="000015BE">
      <w:pPr>
        <w:spacing w:after="120" w:before="360" w:lineRule="auto"/>
        <w:jc w:val="both"/>
        <w:rPr>
          <w:b w:val="1"/>
          <w:color w:val="0092d1"/>
          <w:sz w:val="28"/>
          <w:szCs w:val="28"/>
        </w:rPr>
      </w:pPr>
      <w:bookmarkStart w:colFirst="0" w:colLast="0" w:name="_heading=h.39dbctnlj9bl" w:id="10"/>
      <w:bookmarkEnd w:id="10"/>
      <w:r w:rsidDel="00000000" w:rsidR="00000000" w:rsidRPr="00000000">
        <w:rPr>
          <w:b w:val="1"/>
          <w:color w:val="0092d1"/>
          <w:sz w:val="28"/>
          <w:szCs w:val="28"/>
          <w:rtl w:val="0"/>
        </w:rPr>
        <w:t xml:space="preserve">Anexo B: Formulario de oferta de precios</w:t>
      </w:r>
    </w:p>
    <w:p w:rsidR="00000000" w:rsidDel="00000000" w:rsidP="00000000" w:rsidRDefault="00000000" w:rsidRPr="00000000" w14:paraId="000015BF">
      <w:pPr>
        <w:rPr/>
      </w:pPr>
      <w:r w:rsidDel="00000000" w:rsidR="00000000" w:rsidRPr="00000000">
        <w:rPr>
          <w:rtl w:val="0"/>
        </w:rPr>
      </w:r>
    </w:p>
    <w:p w:rsidR="00000000" w:rsidDel="00000000" w:rsidP="00000000" w:rsidRDefault="00000000" w:rsidRPr="00000000" w14:paraId="000015C0">
      <w:pPr>
        <w:spacing w:after="60" w:lineRule="auto"/>
        <w:rPr>
          <w:b w:val="1"/>
        </w:rPr>
      </w:pPr>
      <w:r w:rsidDel="00000000" w:rsidR="00000000" w:rsidRPr="00000000">
        <w:rPr>
          <w:rtl w:val="0"/>
        </w:rPr>
        <w:t xml:space="preserve">Núm. de referencia del llamado a licitación: </w:t>
      </w:r>
      <w:r w:rsidDel="00000000" w:rsidR="00000000" w:rsidRPr="00000000">
        <w:rPr>
          <w:b w:val="1"/>
          <w:rtl w:val="0"/>
        </w:rPr>
        <w:t xml:space="preserve">RFQ/2024/3722</w:t>
      </w:r>
    </w:p>
    <w:p w:rsidR="00000000" w:rsidDel="00000000" w:rsidP="00000000" w:rsidRDefault="00000000" w:rsidRPr="00000000" w14:paraId="000015C1">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15C2">
      <w:pPr>
        <w:spacing w:after="60" w:lineRule="auto"/>
        <w:rPr/>
      </w:pPr>
      <w:r w:rsidDel="00000000" w:rsidR="00000000" w:rsidRPr="00000000">
        <w:rPr>
          <w:rtl w:val="0"/>
        </w:rPr>
        <w:t xml:space="preserve">Fecha: </w:t>
      </w:r>
      <w:r w:rsidDel="00000000" w:rsidR="00000000" w:rsidRPr="00000000">
        <w:rPr>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15C3">
      <w:pPr>
        <w:rPr/>
      </w:pPr>
      <w:r w:rsidDel="00000000" w:rsidR="00000000" w:rsidRPr="00000000">
        <w:rPr>
          <w:rtl w:val="0"/>
        </w:rPr>
        <w:t xml:space="preserve">El licitante deberá completar este formulario de conformidad con las instrucciones indicadas a continuación.</w:t>
      </w:r>
    </w:p>
    <w:p w:rsidR="00000000" w:rsidDel="00000000" w:rsidP="00000000" w:rsidRDefault="00000000" w:rsidRPr="00000000" w14:paraId="000015C4">
      <w:pPr>
        <w:rPr>
          <w:rFonts w:ascii="Open Sans" w:cs="Open Sans" w:eastAsia="Open Sans" w:hAnsi="Open Sans"/>
        </w:rPr>
      </w:pPr>
      <w:r w:rsidDel="00000000" w:rsidR="00000000" w:rsidRPr="00000000">
        <w:rPr>
          <w:rtl w:val="0"/>
        </w:rPr>
      </w:r>
    </w:p>
    <w:p w:rsidR="00000000" w:rsidDel="00000000" w:rsidP="00000000" w:rsidRDefault="00000000" w:rsidRPr="00000000" w14:paraId="000015C5">
      <w:pPr>
        <w:rPr>
          <w:rFonts w:ascii="Times New Roman" w:cs="Times New Roman" w:eastAsia="Times New Roman" w:hAnsi="Times New Roman"/>
          <w:sz w:val="24"/>
          <w:szCs w:val="24"/>
          <w:highlight w:val="yellow"/>
        </w:rPr>
      </w:pPr>
      <w:r w:rsidDel="00000000" w:rsidR="00000000" w:rsidRPr="00000000">
        <w:rPr>
          <w:b w:val="1"/>
          <w:rtl w:val="0"/>
        </w:rPr>
        <w:t xml:space="preserve">ESTE ANEXO </w:t>
      </w:r>
      <w:r w:rsidDel="00000000" w:rsidR="00000000" w:rsidRPr="00000000">
        <w:rPr>
          <w:b w:val="1"/>
          <w:u w:val="single"/>
          <w:rtl w:val="0"/>
        </w:rPr>
        <w:t xml:space="preserve">DEBE PRESENTARSE ADEMÁS</w:t>
      </w:r>
      <w:r w:rsidDel="00000000" w:rsidR="00000000" w:rsidRPr="00000000">
        <w:rPr>
          <w:b w:val="1"/>
          <w:rtl w:val="0"/>
        </w:rPr>
        <w:t xml:space="preserve"> DE </w:t>
      </w:r>
      <w:r w:rsidDel="00000000" w:rsidR="00000000" w:rsidRPr="00000000">
        <w:rPr>
          <w:b w:val="1"/>
          <w:highlight w:val="yellow"/>
          <w:rtl w:val="0"/>
        </w:rPr>
        <w:t xml:space="preserve">EN FORMATO PDF, EN FORMATO EDITABLE </w:t>
      </w:r>
      <w:r w:rsidDel="00000000" w:rsidR="00000000" w:rsidRPr="00000000">
        <w:rPr>
          <w:b w:val="1"/>
          <w:sz w:val="22"/>
          <w:szCs w:val="22"/>
          <w:highlight w:val="yellow"/>
          <w:u w:val="single"/>
          <w:rtl w:val="0"/>
        </w:rPr>
        <w:t xml:space="preserve">(EXCEL)</w:t>
      </w:r>
      <w:r w:rsidDel="00000000" w:rsidR="00000000" w:rsidRPr="00000000">
        <w:rPr>
          <w:b w:val="1"/>
          <w:highlight w:val="yellow"/>
          <w:rtl w:val="0"/>
        </w:rPr>
        <w:t xml:space="preserve">.</w:t>
      </w:r>
      <w:r w:rsidDel="00000000" w:rsidR="00000000" w:rsidRPr="00000000">
        <w:rPr>
          <w:rtl w:val="0"/>
        </w:rPr>
      </w:r>
    </w:p>
    <w:p w:rsidR="00000000" w:rsidDel="00000000" w:rsidP="00000000" w:rsidRDefault="00000000" w:rsidRPr="00000000" w14:paraId="000015C6">
      <w:pPr>
        <w:rPr>
          <w:b w:val="1"/>
        </w:rPr>
      </w:pPr>
      <w:r w:rsidDel="00000000" w:rsidR="00000000" w:rsidRPr="00000000">
        <w:rPr>
          <w:b w:val="1"/>
          <w:rtl w:val="0"/>
        </w:rPr>
        <w:t xml:space="preserve">El formato editable EXCEL del Formulario de oferta de precios se encuentra adjunto al presente documento y se denomina "Anexo B: Formulario de oferta de precios editable.xlsx"</w:t>
      </w:r>
    </w:p>
    <w:p w:rsidR="00000000" w:rsidDel="00000000" w:rsidP="00000000" w:rsidRDefault="00000000" w:rsidRPr="00000000" w14:paraId="000015C7">
      <w:pPr>
        <w:rPr>
          <w:b w:val="1"/>
        </w:rPr>
      </w:pPr>
      <w:r w:rsidDel="00000000" w:rsidR="00000000" w:rsidRPr="00000000">
        <w:rPr>
          <w:rtl w:val="0"/>
        </w:rPr>
      </w:r>
    </w:p>
    <w:p w:rsidR="00000000" w:rsidDel="00000000" w:rsidP="00000000" w:rsidRDefault="00000000" w:rsidRPr="00000000" w14:paraId="000015C8">
      <w:pPr>
        <w:rPr>
          <w:b w:val="1"/>
        </w:rPr>
      </w:pPr>
      <w:r w:rsidDel="00000000" w:rsidR="00000000" w:rsidRPr="00000000">
        <w:rPr>
          <w:b w:val="1"/>
        </w:rPr>
        <w:drawing>
          <wp:inline distB="114300" distT="114300" distL="114300" distR="114300">
            <wp:extent cx="9018140" cy="5626100"/>
            <wp:effectExtent b="0" l="0" r="0" t="0"/>
            <wp:docPr id="73" name="image2.png"/>
            <a:graphic>
              <a:graphicData uri="http://schemas.openxmlformats.org/drawingml/2006/picture">
                <pic:pic>
                  <pic:nvPicPr>
                    <pic:cNvPr id="0" name="image2.png"/>
                    <pic:cNvPicPr preferRelativeResize="0"/>
                  </pic:nvPicPr>
                  <pic:blipFill>
                    <a:blip r:embed="rId33"/>
                    <a:srcRect b="0" l="0" r="0" t="0"/>
                    <a:stretch>
                      <a:fillRect/>
                    </a:stretch>
                  </pic:blipFill>
                  <pic:spPr>
                    <a:xfrm>
                      <a:off x="0" y="0"/>
                      <a:ext cx="9018140" cy="5626100"/>
                    </a:xfrm>
                    <a:prstGeom prst="rect"/>
                    <a:ln/>
                  </pic:spPr>
                </pic:pic>
              </a:graphicData>
            </a:graphic>
          </wp:inline>
        </w:drawing>
      </w:r>
      <w:r w:rsidDel="00000000" w:rsidR="00000000" w:rsidRPr="00000000">
        <w:rPr>
          <w:rtl w:val="0"/>
        </w:rPr>
      </w:r>
    </w:p>
    <w:p w:rsidR="00000000" w:rsidDel="00000000" w:rsidP="00000000" w:rsidRDefault="00000000" w:rsidRPr="00000000" w14:paraId="000015C9">
      <w:pPr>
        <w:rPr>
          <w:b w:val="1"/>
        </w:rPr>
      </w:pPr>
      <w:r w:rsidDel="00000000" w:rsidR="00000000" w:rsidRPr="00000000">
        <w:rPr>
          <w:b w:val="1"/>
        </w:rPr>
        <w:drawing>
          <wp:inline distB="114300" distT="114300" distL="114300" distR="114300">
            <wp:extent cx="9018140" cy="5918200"/>
            <wp:effectExtent b="0" l="0" r="0" t="0"/>
            <wp:docPr id="75" name="image3.png"/>
            <a:graphic>
              <a:graphicData uri="http://schemas.openxmlformats.org/drawingml/2006/picture">
                <pic:pic>
                  <pic:nvPicPr>
                    <pic:cNvPr id="0" name="image3.png"/>
                    <pic:cNvPicPr preferRelativeResize="0"/>
                  </pic:nvPicPr>
                  <pic:blipFill>
                    <a:blip r:embed="rId34"/>
                    <a:srcRect b="0" l="0" r="0" t="0"/>
                    <a:stretch>
                      <a:fillRect/>
                    </a:stretch>
                  </pic:blipFill>
                  <pic:spPr>
                    <a:xfrm>
                      <a:off x="0" y="0"/>
                      <a:ext cx="9018140" cy="5918200"/>
                    </a:xfrm>
                    <a:prstGeom prst="rect"/>
                    <a:ln/>
                  </pic:spPr>
                </pic:pic>
              </a:graphicData>
            </a:graphic>
          </wp:inline>
        </w:drawing>
      </w:r>
      <w:r w:rsidDel="00000000" w:rsidR="00000000" w:rsidRPr="00000000">
        <w:rPr>
          <w:rtl w:val="0"/>
        </w:rPr>
      </w:r>
    </w:p>
    <w:p w:rsidR="00000000" w:rsidDel="00000000" w:rsidP="00000000" w:rsidRDefault="00000000" w:rsidRPr="00000000" w14:paraId="000015CA">
      <w:pPr>
        <w:rPr>
          <w:b w:val="1"/>
          <w:sz w:val="10"/>
          <w:szCs w:val="10"/>
        </w:rPr>
      </w:pPr>
      <w:r w:rsidDel="00000000" w:rsidR="00000000" w:rsidRPr="00000000">
        <w:rPr>
          <w:rtl w:val="0"/>
        </w:rPr>
      </w:r>
    </w:p>
    <w:p w:rsidR="00000000" w:rsidDel="00000000" w:rsidP="00000000" w:rsidRDefault="00000000" w:rsidRPr="00000000" w14:paraId="000015CB">
      <w:pPr>
        <w:rPr>
          <w:b w:val="1"/>
          <w:sz w:val="24"/>
          <w:szCs w:val="24"/>
          <w:u w:val="single"/>
        </w:rPr>
      </w:pPr>
      <w:r w:rsidDel="00000000" w:rsidR="00000000" w:rsidRPr="00000000">
        <w:rPr>
          <w:rtl w:val="0"/>
        </w:rPr>
      </w:r>
    </w:p>
    <w:p w:rsidR="00000000" w:rsidDel="00000000" w:rsidP="00000000" w:rsidRDefault="00000000" w:rsidRPr="00000000" w14:paraId="000015CC">
      <w:pPr>
        <w:rPr>
          <w:b w:val="1"/>
          <w:sz w:val="24"/>
          <w:szCs w:val="24"/>
          <w:u w:val="single"/>
        </w:rPr>
      </w:pPr>
      <w:r w:rsidDel="00000000" w:rsidR="00000000" w:rsidRPr="00000000">
        <w:rPr>
          <w:rtl w:val="0"/>
        </w:rPr>
      </w:r>
    </w:p>
    <w:p w:rsidR="00000000" w:rsidDel="00000000" w:rsidP="00000000" w:rsidRDefault="00000000" w:rsidRPr="00000000" w14:paraId="000015CD">
      <w:pPr>
        <w:rPr>
          <w:b w:val="1"/>
          <w:sz w:val="24"/>
          <w:szCs w:val="24"/>
          <w:u w:val="single"/>
        </w:rPr>
      </w:pPr>
      <w:r w:rsidDel="00000000" w:rsidR="00000000" w:rsidRPr="00000000">
        <w:rPr>
          <w:rtl w:val="0"/>
        </w:rPr>
      </w:r>
    </w:p>
    <w:p w:rsidR="00000000" w:rsidDel="00000000" w:rsidP="00000000" w:rsidRDefault="00000000" w:rsidRPr="00000000" w14:paraId="000015CE">
      <w:pPr>
        <w:rPr>
          <w:b w:val="1"/>
          <w:sz w:val="24"/>
          <w:szCs w:val="24"/>
          <w:u w:val="single"/>
        </w:rPr>
      </w:pPr>
      <w:r w:rsidDel="00000000" w:rsidR="00000000" w:rsidRPr="00000000">
        <w:rPr>
          <w:rtl w:val="0"/>
        </w:rPr>
      </w:r>
    </w:p>
    <w:p w:rsidR="00000000" w:rsidDel="00000000" w:rsidP="00000000" w:rsidRDefault="00000000" w:rsidRPr="00000000" w14:paraId="000015CF">
      <w:pPr>
        <w:rPr>
          <w:b w:val="1"/>
          <w:sz w:val="24"/>
          <w:szCs w:val="24"/>
          <w:u w:val="single"/>
        </w:rPr>
      </w:pPr>
      <w:r w:rsidDel="00000000" w:rsidR="00000000" w:rsidRPr="00000000">
        <w:rPr>
          <w:rtl w:val="0"/>
        </w:rPr>
      </w:r>
    </w:p>
    <w:p w:rsidR="00000000" w:rsidDel="00000000" w:rsidP="00000000" w:rsidRDefault="00000000" w:rsidRPr="00000000" w14:paraId="000015D0">
      <w:pPr>
        <w:rPr>
          <w:i w:val="1"/>
          <w:highlight w:val="white"/>
        </w:rPr>
      </w:pPr>
      <w:r w:rsidDel="00000000" w:rsidR="00000000" w:rsidRPr="00000000">
        <w:rPr>
          <w:b w:val="1"/>
          <w:i w:val="1"/>
          <w:highlight w:val="white"/>
          <w:rtl w:val="0"/>
        </w:rPr>
        <w:t xml:space="preserve">Nota 1</w:t>
      </w:r>
      <w:r w:rsidDel="00000000" w:rsidR="00000000" w:rsidRPr="00000000">
        <w:rPr>
          <w:i w:val="1"/>
          <w:highlight w:val="white"/>
          <w:rtl w:val="0"/>
        </w:rPr>
        <w:t xml:space="preserve">: El precio total cotizado cumple con todo el alcance de los bienes y servicios requeridos conforme se detalla en la Sección III: Lista de Requerimientos(Especificaciones Técnicas)</w:t>
      </w:r>
    </w:p>
    <w:p w:rsidR="00000000" w:rsidDel="00000000" w:rsidP="00000000" w:rsidRDefault="00000000" w:rsidRPr="00000000" w14:paraId="000015D1">
      <w:pPr>
        <w:rPr>
          <w:i w:val="1"/>
          <w:highlight w:val="white"/>
        </w:rPr>
      </w:pPr>
      <w:r w:rsidDel="00000000" w:rsidR="00000000" w:rsidRPr="00000000">
        <w:rPr>
          <w:b w:val="1"/>
          <w:i w:val="1"/>
          <w:highlight w:val="white"/>
          <w:rtl w:val="0"/>
        </w:rPr>
        <w:t xml:space="preserve">Nota 2</w:t>
      </w:r>
      <w:r w:rsidDel="00000000" w:rsidR="00000000" w:rsidRPr="00000000">
        <w:rPr>
          <w:i w:val="1"/>
          <w:highlight w:val="white"/>
          <w:rtl w:val="0"/>
        </w:rPr>
        <w:t xml:space="preserve">:  Se considerará hasta dos (2) decimales</w:t>
      </w:r>
    </w:p>
    <w:p w:rsidR="00000000" w:rsidDel="00000000" w:rsidP="00000000" w:rsidRDefault="00000000" w:rsidRPr="00000000" w14:paraId="000015D2">
      <w:pPr>
        <w:rPr>
          <w:i w:val="1"/>
          <w:highlight w:val="white"/>
        </w:rPr>
      </w:pPr>
      <w:r w:rsidDel="00000000" w:rsidR="00000000" w:rsidRPr="00000000">
        <w:rPr>
          <w:b w:val="1"/>
          <w:i w:val="1"/>
          <w:highlight w:val="white"/>
          <w:rtl w:val="0"/>
        </w:rPr>
        <w:t xml:space="preserve">Nota 3:</w:t>
      </w:r>
      <w:r w:rsidDel="00000000" w:rsidR="00000000" w:rsidRPr="00000000">
        <w:rPr>
          <w:i w:val="1"/>
          <w:highlight w:val="white"/>
          <w:rtl w:val="0"/>
        </w:rPr>
        <w:t xml:space="preserve"> El precio ofertado es considerando Incoterm DAP, con  entrega en el Hospital General Dr. Rodríguez Zambrano de la ciudad de Manta, provincia Manabí, Ecuador, ubicado en el barrio Santa Martha calle 12 vía San Mateo entre la avenida 38 y calle 18, previa coordinación (hora de entrega) con UNOPS. La entrega de </w:t>
      </w:r>
      <w:r w:rsidDel="00000000" w:rsidR="00000000" w:rsidRPr="00000000">
        <w:rPr>
          <w:highlight w:val="white"/>
          <w:rtl w:val="0"/>
        </w:rPr>
        <w:t xml:space="preserve">los equipos</w:t>
      </w:r>
      <w:r w:rsidDel="00000000" w:rsidR="00000000" w:rsidRPr="00000000">
        <w:rPr>
          <w:i w:val="1"/>
          <w:highlight w:val="white"/>
          <w:rtl w:val="0"/>
        </w:rPr>
        <w:t xml:space="preserve"> se entregará en la Bodega destinada por el MSP para efecto</w:t>
      </w:r>
    </w:p>
    <w:p w:rsidR="00000000" w:rsidDel="00000000" w:rsidP="00000000" w:rsidRDefault="00000000" w:rsidRPr="00000000" w14:paraId="000015D3">
      <w:pPr>
        <w:rPr>
          <w:i w:val="1"/>
          <w:highlight w:val="red"/>
        </w:rPr>
      </w:pPr>
      <w:r w:rsidDel="00000000" w:rsidR="00000000" w:rsidRPr="00000000">
        <w:rPr>
          <w:rtl w:val="0"/>
        </w:rPr>
      </w:r>
    </w:p>
    <w:p w:rsidR="00000000" w:rsidDel="00000000" w:rsidP="00000000" w:rsidRDefault="00000000" w:rsidRPr="00000000" w14:paraId="000015D4">
      <w:pPr>
        <w:spacing w:after="240" w:before="240" w:lineRule="auto"/>
        <w:jc w:val="both"/>
        <w:rPr>
          <w:rFonts w:ascii="Open Sans" w:cs="Open Sans" w:eastAsia="Open Sans" w:hAnsi="Open Sans"/>
          <w:i w:val="1"/>
          <w:sz w:val="18"/>
          <w:szCs w:val="18"/>
        </w:rPr>
      </w:pPr>
      <w:r w:rsidDel="00000000" w:rsidR="00000000" w:rsidRPr="00000000">
        <w:rPr>
          <w:rFonts w:ascii="Open Sans" w:cs="Open Sans" w:eastAsia="Open Sans" w:hAnsi="Open Sans"/>
          <w:i w:val="1"/>
          <w:sz w:val="18"/>
          <w:szCs w:val="18"/>
          <w:rtl w:val="0"/>
        </w:rPr>
        <w:t xml:space="preserve">UNOPS no reintegrará aranceles previamente pagados sobre los bienes y/o sus componentes, razón por la cual los oferentes deberán incluirlos en el precio de su oferta.</w:t>
      </w:r>
    </w:p>
    <w:p w:rsidR="00000000" w:rsidDel="00000000" w:rsidP="00000000" w:rsidRDefault="00000000" w:rsidRPr="00000000" w14:paraId="000015D5">
      <w:pPr>
        <w:spacing w:after="240" w:before="240" w:lineRule="auto"/>
        <w:jc w:val="both"/>
        <w:rPr/>
        <w:sectPr>
          <w:type w:val="nextPage"/>
          <w:pgSz w:h="11907" w:w="16839" w:orient="landscape"/>
          <w:pgMar w:bottom="1984" w:top="1167" w:left="1559" w:right="1077" w:header="720" w:footer="720"/>
        </w:sectPr>
      </w:pPr>
      <w:r w:rsidDel="00000000" w:rsidR="00000000" w:rsidRPr="00000000">
        <w:rPr>
          <w:rFonts w:ascii="Open Sans" w:cs="Open Sans" w:eastAsia="Open Sans" w:hAnsi="Open Sans"/>
          <w:i w:val="1"/>
          <w:sz w:val="18"/>
          <w:szCs w:val="18"/>
          <w:rtl w:val="0"/>
        </w:rPr>
        <w:t xml:space="preserve"> </w:t>
      </w:r>
      <w:r w:rsidDel="00000000" w:rsidR="00000000" w:rsidRPr="00000000">
        <w:rPr>
          <w:rtl w:val="0"/>
        </w:rPr>
        <w:t xml:space="preserve">Se acepta un plazo de 30 días para el pago: </w:t>
      </w:r>
      <w:r w:rsidDel="00000000" w:rsidR="00000000" w:rsidRPr="00000000">
        <w:rPr>
          <w:highlight w:val="cyan"/>
          <w:rtl w:val="0"/>
        </w:rPr>
        <w:t xml:space="preserve">☐</w:t>
      </w:r>
      <w:r w:rsidDel="00000000" w:rsidR="00000000" w:rsidRPr="00000000">
        <w:rPr>
          <w:rtl w:val="0"/>
        </w:rPr>
        <w:t xml:space="preserve"> Sí</w:t>
      </w:r>
    </w:p>
    <w:p w:rsidR="00000000" w:rsidDel="00000000" w:rsidP="00000000" w:rsidRDefault="00000000" w:rsidRPr="00000000" w14:paraId="000015D6">
      <w:pPr>
        <w:tabs>
          <w:tab w:val="center" w:leader="none" w:pos="4320"/>
          <w:tab w:val="right" w:leader="none" w:pos="8640"/>
        </w:tabs>
        <w:rPr>
          <w:b w:val="1"/>
        </w:rPr>
      </w:pPr>
      <w:r w:rsidDel="00000000" w:rsidR="00000000" w:rsidRPr="00000000">
        <w:rPr>
          <w:b w:val="1"/>
          <w:rtl w:val="0"/>
        </w:rPr>
        <w:t xml:space="preserve">Lista de subcontratistas o proveedores</w:t>
      </w:r>
    </w:p>
    <w:p w:rsidR="00000000" w:rsidDel="00000000" w:rsidP="00000000" w:rsidRDefault="00000000" w:rsidRPr="00000000" w14:paraId="000015D7">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15D8">
      <w:pPr>
        <w:tabs>
          <w:tab w:val="center" w:leader="none" w:pos="4320"/>
          <w:tab w:val="right" w:leader="none" w:pos="8640"/>
        </w:tabs>
        <w:jc w:val="both"/>
        <w:rPr>
          <w:b w:val="1"/>
          <w:color w:val="528cc9"/>
        </w:rPr>
      </w:pPr>
      <w:r w:rsidDel="00000000" w:rsidR="00000000" w:rsidRPr="00000000">
        <w:rPr>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15D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15DA">
      <w:pPr>
        <w:numPr>
          <w:ilvl w:val="0"/>
          <w:numId w:val="8"/>
        </w:numPr>
        <w:tabs>
          <w:tab w:val="center" w:leader="none" w:pos="4320"/>
          <w:tab w:val="right" w:leader="none" w:pos="8640"/>
        </w:tabs>
        <w:ind w:left="720" w:hanging="360"/>
        <w:rPr/>
      </w:pPr>
      <w:r w:rsidDel="00000000" w:rsidR="00000000" w:rsidRPr="00000000">
        <w:rPr>
          <w:highlight w:val="cyan"/>
          <w:u w:val="single"/>
          <w:rtl w:val="0"/>
        </w:rPr>
        <w:t xml:space="preserve">[Nombre legal completo y dirección de los subcontratistas]</w:t>
      </w:r>
      <w:r w:rsidDel="00000000" w:rsidR="00000000" w:rsidRPr="00000000">
        <w:rPr>
          <w:rtl w:val="0"/>
        </w:rPr>
      </w:r>
    </w:p>
    <w:p w:rsidR="00000000" w:rsidDel="00000000" w:rsidP="00000000" w:rsidRDefault="00000000" w:rsidRPr="00000000" w14:paraId="000015DB">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15DC">
      <w:pPr>
        <w:numPr>
          <w:ilvl w:val="0"/>
          <w:numId w:val="8"/>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15D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15DE">
      <w:pPr>
        <w:numPr>
          <w:ilvl w:val="0"/>
          <w:numId w:val="8"/>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15DF">
      <w:pPr>
        <w:rPr>
          <w:highlight w:val="lightGray"/>
        </w:rPr>
      </w:pPr>
      <w:r w:rsidDel="00000000" w:rsidR="00000000" w:rsidRPr="00000000">
        <w:rPr>
          <w:rtl w:val="0"/>
        </w:rPr>
      </w:r>
    </w:p>
    <w:p w:rsidR="00000000" w:rsidDel="00000000" w:rsidP="00000000" w:rsidRDefault="00000000" w:rsidRPr="00000000" w14:paraId="000015E0">
      <w:pPr>
        <w:spacing w:before="120" w:lineRule="auto"/>
        <w:jc w:val="both"/>
        <w:rPr/>
      </w:pPr>
      <w:r w:rsidDel="00000000" w:rsidR="00000000" w:rsidRPr="00000000">
        <w:rPr>
          <w:rtl w:val="0"/>
        </w:rPr>
        <w:t xml:space="preserve">Yo, el abajo firmante, confirmo que dispongo de la autorización necesaria por parte de </w:t>
      </w:r>
      <w:r w:rsidDel="00000000" w:rsidR="00000000" w:rsidRPr="00000000">
        <w:rPr>
          <w:highlight w:val="cyan"/>
          <w:rtl w:val="0"/>
        </w:rPr>
        <w:t xml:space="preserve">[inserte nombre completo del licitante]</w:t>
      </w:r>
      <w:r w:rsidDel="00000000" w:rsidR="00000000" w:rsidRPr="00000000">
        <w:rPr>
          <w:rtl w:val="0"/>
        </w:rPr>
        <w:t xml:space="preserve"> para firmar la presente cotización y establecer un acuerdo vinculante entre </w:t>
      </w:r>
      <w:r w:rsidDel="00000000" w:rsidR="00000000" w:rsidRPr="00000000">
        <w:rPr>
          <w:highlight w:val="cyan"/>
          <w:rtl w:val="0"/>
        </w:rPr>
        <w:t xml:space="preserve">[inserte nombre completo del licitante]</w:t>
      </w:r>
      <w:r w:rsidDel="00000000" w:rsidR="00000000" w:rsidRPr="00000000">
        <w:rPr>
          <w:rtl w:val="0"/>
        </w:rPr>
        <w:t xml:space="preserve"> y UNOPS, si la cotización resulta aceptada: </w:t>
      </w:r>
    </w:p>
    <w:p w:rsidR="00000000" w:rsidDel="00000000" w:rsidP="00000000" w:rsidRDefault="00000000" w:rsidRPr="00000000" w14:paraId="000015E1">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15E2">
      <w:pPr>
        <w:tabs>
          <w:tab w:val="left" w:leader="none" w:pos="990"/>
          <w:tab w:val="left" w:leader="none" w:pos="5040"/>
          <w:tab w:val="left" w:leader="none" w:pos="5850"/>
        </w:tabs>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15E3">
      <w:pPr>
        <w:tabs>
          <w:tab w:val="left" w:leader="none" w:pos="720"/>
        </w:tabs>
        <w:rPr/>
      </w:pPr>
      <w:r w:rsidDel="00000000" w:rsidR="00000000" w:rsidRPr="00000000">
        <w:rPr>
          <w:rtl w:val="0"/>
        </w:rPr>
      </w:r>
    </w:p>
    <w:p w:rsidR="00000000" w:rsidDel="00000000" w:rsidP="00000000" w:rsidRDefault="00000000" w:rsidRPr="00000000" w14:paraId="000015E4">
      <w:pPr>
        <w:tabs>
          <w:tab w:val="left" w:leader="none" w:pos="990"/>
        </w:tabs>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15E5">
      <w:pPr>
        <w:rPr/>
      </w:pPr>
      <w:r w:rsidDel="00000000" w:rsidR="00000000" w:rsidRPr="00000000">
        <w:rPr>
          <w:rtl w:val="0"/>
        </w:rPr>
      </w:r>
    </w:p>
    <w:p w:rsidR="00000000" w:rsidDel="00000000" w:rsidP="00000000" w:rsidRDefault="00000000" w:rsidRPr="00000000" w14:paraId="000015E6">
      <w:pPr>
        <w:tabs>
          <w:tab w:val="left" w:leader="none" w:pos="990"/>
        </w:tabs>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15E7">
      <w:pPr>
        <w:rPr/>
      </w:pPr>
      <w:r w:rsidDel="00000000" w:rsidR="00000000" w:rsidRPr="00000000">
        <w:rPr>
          <w:rtl w:val="0"/>
        </w:rPr>
      </w:r>
    </w:p>
    <w:p w:rsidR="00000000" w:rsidDel="00000000" w:rsidP="00000000" w:rsidRDefault="00000000" w:rsidRPr="00000000" w14:paraId="000015E8">
      <w:pPr>
        <w:tabs>
          <w:tab w:val="left" w:leader="none" w:pos="990"/>
        </w:tabs>
        <w:rPr/>
        <w:sectPr>
          <w:type w:val="nextPage"/>
          <w:pgSz w:h="16839" w:w="11907" w:orient="portrait"/>
          <w:pgMar w:bottom="1984" w:top="1167" w:left="1559" w:right="1077" w:header="720" w:footer="720"/>
        </w:sect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15E9">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Anexo C: Formulario de oferta técnica</w:t>
      </w:r>
    </w:p>
    <w:p w:rsidR="00000000" w:rsidDel="00000000" w:rsidP="00000000" w:rsidRDefault="00000000" w:rsidRPr="00000000" w14:paraId="000015EA">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LOTE XX </w:t>
      </w:r>
      <w:r w:rsidDel="00000000" w:rsidR="00000000" w:rsidRPr="00000000">
        <w:rPr>
          <w:highlight w:val="cyan"/>
          <w:rtl w:val="0"/>
        </w:rPr>
        <w:t xml:space="preserve">[Indique el lote] </w:t>
      </w:r>
      <w:r w:rsidDel="00000000" w:rsidR="00000000" w:rsidRPr="00000000">
        <w:rPr>
          <w:rtl w:val="0"/>
        </w:rPr>
      </w:r>
    </w:p>
    <w:p w:rsidR="00000000" w:rsidDel="00000000" w:rsidP="00000000" w:rsidRDefault="00000000" w:rsidRPr="00000000" w14:paraId="000015EB">
      <w:pPr>
        <w:spacing w:after="60" w:lineRule="auto"/>
        <w:rPr>
          <w:b w:val="1"/>
          <w:highlight w:val="yellow"/>
        </w:rPr>
      </w:pPr>
      <w:r w:rsidDel="00000000" w:rsidR="00000000" w:rsidRPr="00000000">
        <w:rPr>
          <w:rtl w:val="0"/>
        </w:rPr>
        <w:t xml:space="preserve">Núm. de referencia del llamado a licitación:</w:t>
      </w:r>
      <w:r w:rsidDel="00000000" w:rsidR="00000000" w:rsidRPr="00000000">
        <w:rPr>
          <w:b w:val="1"/>
          <w:rtl w:val="0"/>
        </w:rPr>
        <w:t xml:space="preserve">RFQ/2024/3722</w:t>
      </w:r>
      <w:r w:rsidDel="00000000" w:rsidR="00000000" w:rsidRPr="00000000">
        <w:rPr>
          <w:rtl w:val="0"/>
        </w:rPr>
      </w:r>
    </w:p>
    <w:p w:rsidR="00000000" w:rsidDel="00000000" w:rsidP="00000000" w:rsidRDefault="00000000" w:rsidRPr="00000000" w14:paraId="000015EC">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15ED">
      <w:pPr>
        <w:rPr/>
      </w:pPr>
      <w:r w:rsidDel="00000000" w:rsidR="00000000" w:rsidRPr="00000000">
        <w:rPr>
          <w:rtl w:val="0"/>
        </w:rPr>
      </w:r>
    </w:p>
    <w:p w:rsidR="00000000" w:rsidDel="00000000" w:rsidP="00000000" w:rsidRDefault="00000000" w:rsidRPr="00000000" w14:paraId="000015EE">
      <w:pPr>
        <w:jc w:val="both"/>
        <w:rPr/>
      </w:pPr>
      <w:r w:rsidDel="00000000" w:rsidR="00000000" w:rsidRPr="00000000">
        <w:rPr>
          <w:rtl w:val="0"/>
        </w:rPr>
        <w:t xml:space="preserve">Se exige a los licitantes que completen las </w:t>
      </w:r>
      <w:r w:rsidDel="00000000" w:rsidR="00000000" w:rsidRPr="00000000">
        <w:rPr>
          <w:b w:val="1"/>
          <w:rtl w:val="0"/>
        </w:rPr>
        <w:t xml:space="preserve">tablas comparativas de datos</w:t>
      </w:r>
      <w:r w:rsidDel="00000000" w:rsidR="00000000" w:rsidRPr="00000000">
        <w:rPr>
          <w:rtl w:val="0"/>
        </w:rPr>
        <w:t xml:space="preserve"> incluidas en la Sección III: Lista de requerimientos para demostrar que su oferta cumple con los requerimientos de UNOPS y que inserten las tablas a continuación. NO se permite a los licitantes que aporten modificaciones a la columna “requerimientos técnicos mínimos" incluida en las tablas comparativas de datos. Tales modificaciones constituirían un motivo para descalificar la oferta.</w:t>
      </w:r>
    </w:p>
    <w:p w:rsidR="00000000" w:rsidDel="00000000" w:rsidP="00000000" w:rsidRDefault="00000000" w:rsidRPr="00000000" w14:paraId="000015EF">
      <w:pPr>
        <w:spacing w:after="60" w:lineRule="auto"/>
        <w:rPr>
          <w:highlight w:val="cyan"/>
        </w:rPr>
      </w:pPr>
      <w:r w:rsidDel="00000000" w:rsidR="00000000" w:rsidRPr="00000000">
        <w:rPr>
          <w:rtl w:val="0"/>
        </w:rPr>
      </w:r>
    </w:p>
    <w:p w:rsidR="00000000" w:rsidDel="00000000" w:rsidP="00000000" w:rsidRDefault="00000000" w:rsidRPr="00000000" w14:paraId="000015F0">
      <w:pPr>
        <w:spacing w:after="60" w:lineRule="auto"/>
        <w:rPr>
          <w:highlight w:val="cyan"/>
        </w:rPr>
      </w:pPr>
      <w:r w:rsidDel="00000000" w:rsidR="00000000" w:rsidRPr="00000000">
        <w:rPr>
          <w:highlight w:val="cyan"/>
          <w:rtl w:val="0"/>
        </w:rPr>
        <w:t xml:space="preserve">Se solicita indicar marca y modelo del lote ofertado</w:t>
      </w:r>
    </w:p>
    <w:p w:rsidR="00000000" w:rsidDel="00000000" w:rsidP="00000000" w:rsidRDefault="00000000" w:rsidRPr="00000000" w14:paraId="000015F1">
      <w:pPr>
        <w:widowControl w:val="0"/>
        <w:rPr>
          <w:sz w:val="18"/>
          <w:szCs w:val="18"/>
        </w:rPr>
      </w:pPr>
      <w:r w:rsidDel="00000000" w:rsidR="00000000" w:rsidRPr="00000000">
        <w:rPr>
          <w:rtl w:val="0"/>
        </w:rPr>
      </w:r>
    </w:p>
    <w:tbl>
      <w:tblPr>
        <w:tblStyle w:val="Table46"/>
        <w:tblW w:w="87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5"/>
        <w:gridCol w:w="3915"/>
        <w:gridCol w:w="1290"/>
        <w:gridCol w:w="1290"/>
        <w:gridCol w:w="1290"/>
        <w:tblGridChange w:id="0">
          <w:tblGrid>
            <w:gridCol w:w="975"/>
            <w:gridCol w:w="3915"/>
            <w:gridCol w:w="1290"/>
            <w:gridCol w:w="1290"/>
            <w:gridCol w:w="129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15F2">
            <w:pPr>
              <w:spacing w:line="276" w:lineRule="auto"/>
              <w:rPr/>
            </w:pPr>
            <w:r w:rsidDel="00000000" w:rsidR="00000000" w:rsidRPr="00000000">
              <w:rPr>
                <w:b w:val="1"/>
                <w:rtl w:val="0"/>
              </w:rPr>
              <w:t xml:space="preserve">Lote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15F3">
            <w:pPr>
              <w:spacing w:line="276" w:lineRule="auto"/>
              <w:rPr/>
            </w:pPr>
            <w:r w:rsidDel="00000000" w:rsidR="00000000" w:rsidRPr="00000000">
              <w:rPr>
                <w:b w:val="1"/>
                <w:rtl w:val="0"/>
              </w:rPr>
              <w:t xml:space="preserve">Descripción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15F4">
            <w:pPr>
              <w:spacing w:line="276" w:lineRule="auto"/>
              <w:rPr>
                <w:b w:val="1"/>
              </w:rPr>
            </w:pPr>
            <w:r w:rsidDel="00000000" w:rsidR="00000000" w:rsidRPr="00000000">
              <w:rPr>
                <w:b w:val="1"/>
                <w:rtl w:val="0"/>
              </w:rPr>
              <w:t xml:space="preserve">Cantidad</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15F5">
            <w:pPr>
              <w:spacing w:line="276" w:lineRule="auto"/>
              <w:jc w:val="center"/>
              <w:rPr>
                <w:b w:val="1"/>
              </w:rPr>
            </w:pPr>
            <w:r w:rsidDel="00000000" w:rsidR="00000000" w:rsidRPr="00000000">
              <w:rPr>
                <w:b w:val="1"/>
                <w:rtl w:val="0"/>
              </w:rPr>
              <w:t xml:space="preserve">Fabricante (Marca)</w:t>
            </w:r>
          </w:p>
        </w:tc>
        <w:tc>
          <w:tcPr>
            <w:tcBorders>
              <w:top w:color="000000" w:space="0" w:sz="4" w:val="single"/>
              <w:left w:color="000000" w:space="0" w:sz="4" w:val="single"/>
              <w:bottom w:color="000000" w:space="0" w:sz="4" w:val="single"/>
              <w:right w:color="000000" w:space="0" w:sz="4" w:val="single"/>
            </w:tcBorders>
            <w:shd w:fill="cfe2f3" w:val="clear"/>
            <w:tcMar>
              <w:top w:w="0.0" w:type="dxa"/>
              <w:left w:w="40.0" w:type="dxa"/>
              <w:bottom w:w="0.0" w:type="dxa"/>
              <w:right w:w="40.0" w:type="dxa"/>
            </w:tcMar>
            <w:vAlign w:val="center"/>
          </w:tcPr>
          <w:p w:rsidR="00000000" w:rsidDel="00000000" w:rsidP="00000000" w:rsidRDefault="00000000" w:rsidRPr="00000000" w14:paraId="000015F6">
            <w:pPr>
              <w:spacing w:line="276" w:lineRule="auto"/>
              <w:jc w:val="center"/>
              <w:rPr>
                <w:b w:val="1"/>
              </w:rPr>
            </w:pPr>
            <w:r w:rsidDel="00000000" w:rsidR="00000000" w:rsidRPr="00000000">
              <w:rPr>
                <w:b w:val="1"/>
                <w:rtl w:val="0"/>
              </w:rPr>
              <w:t xml:space="preserve">Modelo</w:t>
            </w:r>
          </w:p>
        </w:tc>
      </w:tr>
      <w:tr>
        <w:trPr>
          <w:cantSplit w:val="0"/>
          <w:tblHeader w:val="0"/>
        </w:trPr>
        <w:tc>
          <w:tcPr>
            <w:tcBorders>
              <w:top w:color="cccccc"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5F7">
            <w:pPr>
              <w:tabs>
                <w:tab w:val="left" w:leader="none" w:pos="-720"/>
                <w:tab w:val="left" w:leader="none" w:pos="0"/>
                <w:tab w:val="left" w:leader="none" w:pos="720"/>
                <w:tab w:val="right" w:leader="none" w:pos="8640"/>
              </w:tabs>
              <w:spacing w:line="276" w:lineRule="auto"/>
              <w:jc w:val="center"/>
              <w:rPr/>
            </w:pPr>
            <w:r w:rsidDel="00000000" w:rsidR="00000000" w:rsidRPr="00000000">
              <w:rPr>
                <w:rtl w:val="0"/>
              </w:rPr>
              <w:t xml:space="preserve">1</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5F8">
            <w:pPr>
              <w:spacing w:line="276" w:lineRule="auto"/>
              <w:rPr/>
            </w:pPr>
            <w:r w:rsidDel="00000000" w:rsidR="00000000" w:rsidRPr="00000000">
              <w:rPr>
                <w:rtl w:val="0"/>
              </w:rPr>
              <w:t xml:space="preserve">ASPIRADOR PORTÁTIL</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5F9">
            <w:pPr>
              <w:spacing w:line="276" w:lineRule="auto"/>
              <w:jc w:val="center"/>
              <w:rPr/>
            </w:pPr>
            <w:r w:rsidDel="00000000" w:rsidR="00000000" w:rsidRPr="00000000">
              <w:rPr>
                <w:rtl w:val="0"/>
              </w:rPr>
              <w:t xml:space="preserve">2</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5FA">
            <w:pPr>
              <w:spacing w:after="60" w:lineRule="auto"/>
              <w:rPr>
                <w:highlight w:val="cyan"/>
              </w:rPr>
            </w:pPr>
            <w:r w:rsidDel="00000000" w:rsidR="00000000" w:rsidRPr="00000000">
              <w:rPr>
                <w:highlight w:val="cyan"/>
                <w:rtl w:val="0"/>
              </w:rPr>
              <w:t xml:space="preserve">[Indicar]</w:t>
            </w:r>
          </w:p>
        </w:tc>
        <w:tc>
          <w:tcPr>
            <w:tcBorders>
              <w:top w:color="000000" w:space="0" w:sz="4"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5FB">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5FC">
            <w:pPr>
              <w:tabs>
                <w:tab w:val="left" w:leader="none" w:pos="-720"/>
                <w:tab w:val="left" w:leader="none" w:pos="0"/>
                <w:tab w:val="left" w:leader="none" w:pos="720"/>
                <w:tab w:val="right" w:leader="none" w:pos="8640"/>
              </w:tabs>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5FD">
            <w:pPr>
              <w:spacing w:line="276" w:lineRule="auto"/>
              <w:rPr/>
            </w:pPr>
            <w:r w:rsidDel="00000000" w:rsidR="00000000" w:rsidRPr="00000000">
              <w:rPr>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5FE">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5FF">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0">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01">
            <w:pPr>
              <w:tabs>
                <w:tab w:val="left" w:leader="none" w:pos="-720"/>
                <w:tab w:val="left" w:leader="none" w:pos="0"/>
                <w:tab w:val="left" w:leader="none" w:pos="720"/>
                <w:tab w:val="right" w:leader="none" w:pos="8640"/>
              </w:tabs>
              <w:spacing w:line="276" w:lineRule="auto"/>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2">
            <w:pPr>
              <w:spacing w:line="276" w:lineRule="auto"/>
              <w:rPr/>
            </w:pPr>
            <w:r w:rsidDel="00000000" w:rsidR="00000000" w:rsidRPr="00000000">
              <w:rPr>
                <w:rtl w:val="0"/>
              </w:rPr>
              <w:t xml:space="preserve">NEBULIZADOR</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3">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4">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5">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06">
            <w:pPr>
              <w:tabs>
                <w:tab w:val="left" w:leader="none" w:pos="-720"/>
                <w:tab w:val="left" w:leader="none" w:pos="0"/>
                <w:tab w:val="left" w:leader="none" w:pos="720"/>
                <w:tab w:val="right" w:leader="none" w:pos="8640"/>
              </w:tabs>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7">
            <w:pPr>
              <w:spacing w:line="276" w:lineRule="auto"/>
              <w:rPr/>
            </w:pPr>
            <w:r w:rsidDel="00000000" w:rsidR="00000000" w:rsidRPr="00000000">
              <w:rPr>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8">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9">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A">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0B">
            <w:pPr>
              <w:tabs>
                <w:tab w:val="left" w:leader="none" w:pos="-720"/>
                <w:tab w:val="left" w:leader="none" w:pos="0"/>
                <w:tab w:val="left" w:leader="none" w:pos="720"/>
                <w:tab w:val="right" w:leader="none" w:pos="8640"/>
              </w:tabs>
              <w:spacing w:line="276" w:lineRule="auto"/>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C">
            <w:pPr>
              <w:spacing w:line="276" w:lineRule="auto"/>
              <w:rPr/>
            </w:pPr>
            <w:r w:rsidDel="00000000" w:rsidR="00000000" w:rsidRPr="00000000">
              <w:rPr>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0D">
            <w:pPr>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E">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0F">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10">
            <w:pPr>
              <w:spacing w:line="276" w:lineRule="auto"/>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1">
            <w:pPr>
              <w:spacing w:line="276" w:lineRule="auto"/>
              <w:rPr/>
            </w:pPr>
            <w:r w:rsidDel="00000000" w:rsidR="00000000" w:rsidRPr="00000000">
              <w:rPr>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2">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3">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4">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15">
            <w:pPr>
              <w:spacing w:line="276" w:lineRule="auto"/>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6">
            <w:pPr>
              <w:spacing w:line="276" w:lineRule="auto"/>
              <w:rPr/>
            </w:pPr>
            <w:r w:rsidDel="00000000" w:rsidR="00000000" w:rsidRPr="00000000">
              <w:rPr>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7">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8">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9">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1A">
            <w:pPr>
              <w:spacing w:line="276" w:lineRule="auto"/>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B">
            <w:pPr>
              <w:spacing w:line="276" w:lineRule="auto"/>
              <w:rPr/>
            </w:pPr>
            <w:r w:rsidDel="00000000" w:rsidR="00000000" w:rsidRPr="00000000">
              <w:rPr>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1C">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D">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1E">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1F">
            <w:pPr>
              <w:spacing w:line="276" w:lineRule="auto"/>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0">
            <w:pPr>
              <w:spacing w:line="276" w:lineRule="auto"/>
              <w:rPr/>
            </w:pPr>
            <w:r w:rsidDel="00000000" w:rsidR="00000000" w:rsidRPr="00000000">
              <w:rPr>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21">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2">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3">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24">
            <w:pPr>
              <w:spacing w:line="276" w:lineRule="auto"/>
              <w:jc w:val="center"/>
              <w:rPr/>
            </w:pPr>
            <w:r w:rsidDel="00000000" w:rsidR="00000000" w:rsidRPr="00000000">
              <w:rPr>
                <w:rtl w:val="0"/>
              </w:rPr>
              <w:t xml:space="preserve">11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25">
            <w:pPr>
              <w:spacing w:line="276" w:lineRule="auto"/>
              <w:rPr/>
            </w:pPr>
            <w:r w:rsidDel="00000000" w:rsidR="00000000" w:rsidRPr="00000000">
              <w:rPr>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6">
            <w:pPr>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7">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8">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29">
            <w:pPr>
              <w:spacing w:line="276" w:lineRule="auto"/>
              <w:jc w:val="center"/>
              <w:rPr/>
            </w:pPr>
            <w:r w:rsidDel="00000000" w:rsidR="00000000" w:rsidRPr="00000000">
              <w:rPr>
                <w:rtl w:val="0"/>
              </w:rPr>
              <w:t xml:space="preserve">12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2A">
            <w:pPr>
              <w:spacing w:line="276" w:lineRule="auto"/>
              <w:rPr/>
            </w:pPr>
            <w:r w:rsidDel="00000000" w:rsidR="00000000" w:rsidRPr="00000000">
              <w:rPr>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2B">
            <w:pPr>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C">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2D">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2E">
            <w:pPr>
              <w:spacing w:line="276" w:lineRule="auto"/>
              <w:jc w:val="center"/>
              <w:rPr/>
            </w:pPr>
            <w:r w:rsidDel="00000000" w:rsidR="00000000" w:rsidRPr="00000000">
              <w:rPr>
                <w:rtl w:val="0"/>
              </w:rPr>
              <w:t xml:space="preserve">13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2F">
            <w:pPr>
              <w:spacing w:line="276" w:lineRule="auto"/>
              <w:rPr/>
            </w:pPr>
            <w:r w:rsidDel="00000000" w:rsidR="00000000" w:rsidRPr="00000000">
              <w:rPr>
                <w:rtl w:val="0"/>
              </w:rPr>
              <w:t xml:space="preserve">FONENDOSCOPIO NEONATAL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0">
            <w:pPr>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1">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2">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33">
            <w:pPr>
              <w:spacing w:line="276" w:lineRule="auto"/>
              <w:jc w:val="center"/>
              <w:rPr/>
            </w:pPr>
            <w:r w:rsidDel="00000000" w:rsidR="00000000" w:rsidRPr="00000000">
              <w:rPr>
                <w:rtl w:val="0"/>
              </w:rPr>
              <w:t xml:space="preserve">14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4">
            <w:pPr>
              <w:spacing w:line="276" w:lineRule="auto"/>
              <w:rPr/>
            </w:pPr>
            <w:r w:rsidDel="00000000" w:rsidR="00000000" w:rsidRPr="00000000">
              <w:rPr>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5">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6">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7">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38">
            <w:pPr>
              <w:spacing w:line="276" w:lineRule="auto"/>
              <w:jc w:val="center"/>
              <w:rPr/>
            </w:pPr>
            <w:r w:rsidDel="00000000" w:rsidR="00000000" w:rsidRPr="00000000">
              <w:rPr>
                <w:rtl w:val="0"/>
              </w:rPr>
              <w:t xml:space="preserve">15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9">
            <w:pPr>
              <w:spacing w:line="276" w:lineRule="auto"/>
              <w:rPr/>
            </w:pPr>
            <w:r w:rsidDel="00000000" w:rsidR="00000000" w:rsidRPr="00000000">
              <w:rPr>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A">
            <w:pPr>
              <w:spacing w:line="276" w:lineRule="auto"/>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B">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3C">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3D">
            <w:pPr>
              <w:spacing w:line="276" w:lineRule="auto"/>
              <w:jc w:val="center"/>
              <w:rPr/>
            </w:pPr>
            <w:r w:rsidDel="00000000" w:rsidR="00000000" w:rsidRPr="00000000">
              <w:rPr>
                <w:rtl w:val="0"/>
              </w:rPr>
              <w:t xml:space="preserve">16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E">
            <w:pPr>
              <w:spacing w:line="276" w:lineRule="auto"/>
              <w:rPr/>
            </w:pPr>
            <w:r w:rsidDel="00000000" w:rsidR="00000000" w:rsidRPr="00000000">
              <w:rPr>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3F">
            <w:pPr>
              <w:spacing w:line="276" w:lineRule="auto"/>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0">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1">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42">
            <w:pPr>
              <w:spacing w:line="276" w:lineRule="auto"/>
              <w:jc w:val="center"/>
              <w:rPr/>
            </w:pPr>
            <w:r w:rsidDel="00000000" w:rsidR="00000000" w:rsidRPr="00000000">
              <w:rPr>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3">
            <w:pPr>
              <w:spacing w:line="276" w:lineRule="auto"/>
              <w:rPr/>
            </w:pPr>
            <w:r w:rsidDel="00000000" w:rsidR="00000000" w:rsidRPr="00000000">
              <w:rPr>
                <w:rtl w:val="0"/>
              </w:rPr>
              <w:t xml:space="preserve">TANQUE DE OXÍGENO,Tipo E 685 Lt.</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44">
            <w:pPr>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5">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6">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47">
            <w:pPr>
              <w:spacing w:line="276" w:lineRule="auto"/>
              <w:jc w:val="center"/>
              <w:rPr/>
            </w:pPr>
            <w:r w:rsidDel="00000000" w:rsidR="00000000" w:rsidRPr="00000000">
              <w:rPr>
                <w:rtl w:val="0"/>
              </w:rPr>
              <w:t xml:space="preserve">18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48">
            <w:pPr>
              <w:spacing w:line="276" w:lineRule="auto"/>
              <w:rPr/>
            </w:pPr>
            <w:r w:rsidDel="00000000" w:rsidR="00000000" w:rsidRPr="00000000">
              <w:rPr>
                <w:rtl w:val="0"/>
              </w:rPr>
              <w:t xml:space="preserve">TABLA ESPINAL,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49">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A">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B">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4C">
            <w:pPr>
              <w:spacing w:line="276" w:lineRule="auto"/>
              <w:jc w:val="center"/>
              <w:rPr/>
            </w:pPr>
            <w:r w:rsidDel="00000000" w:rsidR="00000000" w:rsidRPr="00000000">
              <w:rPr>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D">
            <w:pPr>
              <w:spacing w:line="276" w:lineRule="auto"/>
              <w:rPr/>
            </w:pPr>
            <w:r w:rsidDel="00000000" w:rsidR="00000000" w:rsidRPr="00000000">
              <w:rPr>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E">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4F">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0">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51">
            <w:pPr>
              <w:spacing w:line="276" w:lineRule="auto"/>
              <w:jc w:val="center"/>
              <w:rPr/>
            </w:pPr>
            <w:r w:rsidDel="00000000" w:rsidR="00000000" w:rsidRPr="00000000">
              <w:rPr>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2">
            <w:pPr>
              <w:spacing w:line="276" w:lineRule="auto"/>
              <w:rPr/>
            </w:pPr>
            <w:r w:rsidDel="00000000" w:rsidR="00000000" w:rsidRPr="00000000">
              <w:rPr>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53">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4">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5">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56">
            <w:pPr>
              <w:spacing w:line="276" w:lineRule="auto"/>
              <w:jc w:val="center"/>
              <w:rPr/>
            </w:pPr>
            <w:r w:rsidDel="00000000" w:rsidR="00000000" w:rsidRPr="00000000">
              <w:rPr>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7">
            <w:pPr>
              <w:spacing w:line="276" w:lineRule="auto"/>
              <w:rPr/>
            </w:pPr>
            <w:r w:rsidDel="00000000" w:rsidR="00000000" w:rsidRPr="00000000">
              <w:rPr>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8">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9">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A">
            <w:pPr>
              <w:spacing w:after="60" w:lineRule="auto"/>
              <w:rPr>
                <w:highlight w:val="cyan"/>
              </w:rPr>
            </w:pPr>
            <w:r w:rsidDel="00000000" w:rsidR="00000000" w:rsidRPr="00000000">
              <w:rPr>
                <w:highlight w:val="cyan"/>
                <w:rtl w:val="0"/>
              </w:rPr>
              <w:t xml:space="preserve">[Indicar]</w:t>
            </w:r>
          </w:p>
        </w:tc>
      </w:tr>
      <w:tr>
        <w:trPr>
          <w:cantSplit w:val="0"/>
          <w:trHeight w:val="187"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5B">
            <w:pPr>
              <w:spacing w:line="276" w:lineRule="auto"/>
              <w:jc w:val="center"/>
              <w:rPr/>
            </w:pPr>
            <w:r w:rsidDel="00000000" w:rsidR="00000000" w:rsidRPr="00000000">
              <w:rPr>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C">
            <w:pPr>
              <w:spacing w:line="276" w:lineRule="auto"/>
              <w:rPr/>
            </w:pPr>
            <w:r w:rsidDel="00000000" w:rsidR="00000000" w:rsidRPr="00000000">
              <w:rPr>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D">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E">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5F">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60">
            <w:pPr>
              <w:spacing w:line="276" w:lineRule="auto"/>
              <w:jc w:val="center"/>
              <w:rPr/>
            </w:pPr>
            <w:r w:rsidDel="00000000" w:rsidR="00000000" w:rsidRPr="00000000">
              <w:rPr>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1">
            <w:pPr>
              <w:spacing w:line="276" w:lineRule="auto"/>
              <w:rPr/>
            </w:pPr>
            <w:r w:rsidDel="00000000" w:rsidR="00000000" w:rsidRPr="00000000">
              <w:rPr>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2">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3">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4">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65">
            <w:pPr>
              <w:spacing w:line="276" w:lineRule="auto"/>
              <w:jc w:val="center"/>
              <w:rPr/>
            </w:pPr>
            <w:r w:rsidDel="00000000" w:rsidR="00000000" w:rsidRPr="00000000">
              <w:rPr>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6">
            <w:pPr>
              <w:spacing w:line="276" w:lineRule="auto"/>
              <w:rPr/>
            </w:pPr>
            <w:r w:rsidDel="00000000" w:rsidR="00000000" w:rsidRPr="00000000">
              <w:rPr>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7">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8">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9">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6A">
            <w:pPr>
              <w:spacing w:line="276" w:lineRule="auto"/>
              <w:jc w:val="center"/>
              <w:rPr/>
            </w:pPr>
            <w:r w:rsidDel="00000000" w:rsidR="00000000" w:rsidRPr="00000000">
              <w:rPr>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B">
            <w:pPr>
              <w:spacing w:line="276" w:lineRule="auto"/>
              <w:rPr/>
            </w:pPr>
            <w:r w:rsidDel="00000000" w:rsidR="00000000" w:rsidRPr="00000000">
              <w:rPr>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C">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D">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6E">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6F">
            <w:pPr>
              <w:spacing w:line="276" w:lineRule="auto"/>
              <w:jc w:val="center"/>
              <w:rPr/>
            </w:pPr>
            <w:r w:rsidDel="00000000" w:rsidR="00000000" w:rsidRPr="00000000">
              <w:rPr>
                <w:rtl w:val="0"/>
              </w:rPr>
              <w:t xml:space="preserve">26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670">
            <w:pPr>
              <w:spacing w:line="276" w:lineRule="auto"/>
              <w:rPr/>
            </w:pPr>
            <w:r w:rsidDel="00000000" w:rsidR="00000000" w:rsidRPr="00000000">
              <w:rPr>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1">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2">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3">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74">
            <w:pPr>
              <w:spacing w:line="276" w:lineRule="auto"/>
              <w:jc w:val="center"/>
              <w:rPr/>
            </w:pPr>
            <w:r w:rsidDel="00000000" w:rsidR="00000000" w:rsidRPr="00000000">
              <w:rPr>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5">
            <w:pPr>
              <w:spacing w:line="276" w:lineRule="auto"/>
              <w:rPr/>
            </w:pPr>
            <w:r w:rsidDel="00000000" w:rsidR="00000000" w:rsidRPr="00000000">
              <w:rPr>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6">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7">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8">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79">
            <w:pPr>
              <w:spacing w:line="276" w:lineRule="auto"/>
              <w:jc w:val="center"/>
              <w:rPr/>
            </w:pPr>
            <w:r w:rsidDel="00000000" w:rsidR="00000000" w:rsidRPr="00000000">
              <w:rPr>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A">
            <w:pPr>
              <w:spacing w:line="276" w:lineRule="auto"/>
              <w:rPr/>
            </w:pPr>
            <w:r w:rsidDel="00000000" w:rsidR="00000000" w:rsidRPr="00000000">
              <w:rPr>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B">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C">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D">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7E">
            <w:pPr>
              <w:spacing w:line="276" w:lineRule="auto"/>
              <w:jc w:val="center"/>
              <w:rPr/>
            </w:pPr>
            <w:r w:rsidDel="00000000" w:rsidR="00000000" w:rsidRPr="00000000">
              <w:rPr>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7F">
            <w:pPr>
              <w:spacing w:line="276" w:lineRule="auto"/>
              <w:rPr/>
            </w:pPr>
            <w:r w:rsidDel="00000000" w:rsidR="00000000" w:rsidRPr="00000000">
              <w:rPr>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0">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1">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2">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83">
            <w:pPr>
              <w:spacing w:line="276" w:lineRule="auto"/>
              <w:jc w:val="center"/>
              <w:rPr/>
            </w:pPr>
            <w:r w:rsidDel="00000000" w:rsidR="00000000" w:rsidRPr="00000000">
              <w:rPr>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4">
            <w:pPr>
              <w:spacing w:line="276" w:lineRule="auto"/>
              <w:rPr/>
            </w:pPr>
            <w:r w:rsidDel="00000000" w:rsidR="00000000" w:rsidRPr="00000000">
              <w:rPr>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5">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6">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7">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88">
            <w:pPr>
              <w:spacing w:line="276" w:lineRule="auto"/>
              <w:jc w:val="center"/>
              <w:rPr/>
            </w:pPr>
            <w:r w:rsidDel="00000000" w:rsidR="00000000" w:rsidRPr="00000000">
              <w:rPr>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9">
            <w:pPr>
              <w:spacing w:line="276" w:lineRule="auto"/>
              <w:rPr/>
            </w:pPr>
            <w:r w:rsidDel="00000000" w:rsidR="00000000" w:rsidRPr="00000000">
              <w:rPr>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A">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B">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C">
            <w:pPr>
              <w:spacing w:after="60" w:lineRule="auto"/>
              <w:rPr>
                <w:highlight w:val="cyan"/>
              </w:rPr>
            </w:pPr>
            <w:r w:rsidDel="00000000" w:rsidR="00000000" w:rsidRPr="00000000">
              <w:rPr>
                <w:highlight w:val="cyan"/>
                <w:rtl w:val="0"/>
              </w:rPr>
              <w:t xml:space="preserve">[Indicar]</w:t>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68D">
            <w:pPr>
              <w:spacing w:line="276" w:lineRule="auto"/>
              <w:jc w:val="center"/>
              <w:rPr/>
            </w:pPr>
            <w:r w:rsidDel="00000000" w:rsidR="00000000" w:rsidRPr="00000000">
              <w:rPr>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E">
            <w:pPr>
              <w:spacing w:line="276" w:lineRule="auto"/>
              <w:rPr/>
            </w:pPr>
            <w:r w:rsidDel="00000000" w:rsidR="00000000" w:rsidRPr="00000000">
              <w:rPr>
                <w:rtl w:val="0"/>
              </w:rPr>
              <w:t xml:space="preserve">TIRILLAS PARA GLUCÓMETRO, CON GLUCÓMETRO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8F">
            <w:pPr>
              <w:spacing w:line="276" w:lineRule="auto"/>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90">
            <w:pPr>
              <w:spacing w:after="60" w:lineRule="auto"/>
              <w:rPr>
                <w:highlight w:val="cyan"/>
              </w:rPr>
            </w:pPr>
            <w:r w:rsidDel="00000000" w:rsidR="00000000" w:rsidRPr="00000000">
              <w:rPr>
                <w:highlight w:val="cyan"/>
                <w:rtl w:val="0"/>
              </w:rPr>
              <w:t xml:space="preserve">[Indicar]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691">
            <w:pPr>
              <w:spacing w:after="60" w:lineRule="auto"/>
              <w:rPr>
                <w:highlight w:val="cyan"/>
              </w:rPr>
            </w:pPr>
            <w:r w:rsidDel="00000000" w:rsidR="00000000" w:rsidRPr="00000000">
              <w:rPr>
                <w:highlight w:val="cyan"/>
                <w:rtl w:val="0"/>
              </w:rPr>
              <w:t xml:space="preserve">[Indicar]</w:t>
            </w:r>
          </w:p>
        </w:tc>
      </w:tr>
    </w:tbl>
    <w:p w:rsidR="00000000" w:rsidDel="00000000" w:rsidP="00000000" w:rsidRDefault="00000000" w:rsidRPr="00000000" w14:paraId="00001692">
      <w:pPr>
        <w:jc w:val="both"/>
        <w:rPr/>
      </w:pPr>
      <w:r w:rsidDel="00000000" w:rsidR="00000000" w:rsidRPr="00000000">
        <w:rPr>
          <w:rtl w:val="0"/>
        </w:rPr>
      </w:r>
    </w:p>
    <w:p w:rsidR="00000000" w:rsidDel="00000000" w:rsidP="00000000" w:rsidRDefault="00000000" w:rsidRPr="00000000" w14:paraId="00001693">
      <w:pPr>
        <w:rPr/>
      </w:pPr>
      <w:r w:rsidDel="00000000" w:rsidR="00000000" w:rsidRPr="00000000">
        <w:rPr>
          <w:rtl w:val="0"/>
        </w:rPr>
      </w:r>
    </w:p>
    <w:p w:rsidR="00000000" w:rsidDel="00000000" w:rsidP="00000000" w:rsidRDefault="00000000" w:rsidRPr="00000000" w14:paraId="00001694">
      <w:pPr>
        <w:rPr/>
      </w:pPr>
      <w:r w:rsidDel="00000000" w:rsidR="00000000" w:rsidRPr="00000000">
        <w:rPr>
          <w:rtl w:val="0"/>
        </w:rPr>
      </w:r>
    </w:p>
    <w:p w:rsidR="00000000" w:rsidDel="00000000" w:rsidP="00000000" w:rsidRDefault="00000000" w:rsidRPr="00000000" w14:paraId="00001695">
      <w:pPr>
        <w:rPr>
          <w:rFonts w:ascii="Open Sans" w:cs="Open Sans" w:eastAsia="Open Sans" w:hAnsi="Open Sans"/>
          <w:b w:val="1"/>
        </w:rPr>
      </w:pPr>
      <w:r w:rsidDel="00000000" w:rsidR="00000000" w:rsidRPr="00000000">
        <w:rPr>
          <w:rFonts w:ascii="Open Sans" w:cs="Open Sans" w:eastAsia="Open Sans" w:hAnsi="Open Sans"/>
          <w:b w:val="1"/>
          <w:rtl w:val="0"/>
        </w:rPr>
        <w:t xml:space="preserve">B. Especificaciones técnicas para los bienes – Tabla comparativa de datos: (según Sección III)</w:t>
      </w:r>
    </w:p>
    <w:p w:rsidR="00000000" w:rsidDel="00000000" w:rsidP="00000000" w:rsidRDefault="00000000" w:rsidRPr="00000000" w14:paraId="00001696">
      <w:pPr>
        <w:spacing w:after="60" w:lineRule="auto"/>
        <w:rPr>
          <w:highlight w:val="cyan"/>
        </w:rPr>
      </w:pPr>
      <w:r w:rsidDel="00000000" w:rsidR="00000000" w:rsidRPr="00000000">
        <w:rPr>
          <w:rtl w:val="0"/>
        </w:rPr>
      </w:r>
    </w:p>
    <w:p w:rsidR="00000000" w:rsidDel="00000000" w:rsidP="00000000" w:rsidRDefault="00000000" w:rsidRPr="00000000" w14:paraId="00001697">
      <w:pPr>
        <w:spacing w:after="60" w:lineRule="auto"/>
        <w:rPr>
          <w:rFonts w:ascii="Open Sans" w:cs="Open Sans" w:eastAsia="Open Sans" w:hAnsi="Open Sans"/>
        </w:rPr>
      </w:pPr>
      <w:r w:rsidDel="00000000" w:rsidR="00000000" w:rsidRPr="00000000">
        <w:rPr>
          <w:highlight w:val="cyan"/>
          <w:rtl w:val="0"/>
        </w:rPr>
        <w:t xml:space="preserve">[Inserte aquí la tabla correspondiente]</w:t>
      </w:r>
      <w:r w:rsidDel="00000000" w:rsidR="00000000" w:rsidRPr="00000000">
        <w:rPr>
          <w:rtl w:val="0"/>
        </w:rPr>
      </w:r>
    </w:p>
    <w:p w:rsidR="00000000" w:rsidDel="00000000" w:rsidP="00000000" w:rsidRDefault="00000000" w:rsidRPr="00000000" w14:paraId="0000169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99">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169A">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9B">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 Requerimientos de entrega – Tabla comparativa de datos: (según Sección III)</w:t>
      </w:r>
    </w:p>
    <w:p w:rsidR="00000000" w:rsidDel="00000000" w:rsidP="00000000" w:rsidRDefault="00000000" w:rsidRPr="00000000" w14:paraId="0000169C">
      <w:pPr>
        <w:rPr>
          <w:rFonts w:ascii="Open Sans" w:cs="Open Sans" w:eastAsia="Open Sans" w:hAnsi="Open Sans"/>
        </w:rPr>
      </w:pPr>
      <w:r w:rsidDel="00000000" w:rsidR="00000000" w:rsidRPr="00000000">
        <w:rPr>
          <w:rtl w:val="0"/>
        </w:rPr>
      </w:r>
    </w:p>
    <w:p w:rsidR="00000000" w:rsidDel="00000000" w:rsidP="00000000" w:rsidRDefault="00000000" w:rsidRPr="00000000" w14:paraId="0000169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aquí la tabla correspondiente]</w:t>
      </w:r>
      <w:r w:rsidDel="00000000" w:rsidR="00000000" w:rsidRPr="00000000">
        <w:rPr>
          <w:rtl w:val="0"/>
        </w:rPr>
      </w:r>
    </w:p>
    <w:p w:rsidR="00000000" w:rsidDel="00000000" w:rsidP="00000000" w:rsidRDefault="00000000" w:rsidRPr="00000000" w14:paraId="0000169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9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A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A1">
      <w:pPr>
        <w:rPr>
          <w:rFonts w:ascii="Open Sans" w:cs="Open Sans" w:eastAsia="Open Sans" w:hAnsi="Open Sans"/>
          <w:b w:val="1"/>
        </w:rPr>
      </w:pPr>
      <w:r w:rsidDel="00000000" w:rsidR="00000000" w:rsidRPr="00000000">
        <w:rPr>
          <w:rFonts w:ascii="Open Sans" w:cs="Open Sans" w:eastAsia="Open Sans" w:hAnsi="Open Sans"/>
          <w:b w:val="1"/>
          <w:rtl w:val="0"/>
        </w:rPr>
        <w:t xml:space="preserve">D. Requerimientos en cuanto a servicios relacionados- Tabla comparativa de datos: (Según la Tabla 1- Resumen de Servicios Post Venta por cada uno de los dispositivos / equipos médicos, incluido en la Sección III)</w:t>
      </w:r>
    </w:p>
    <w:p w:rsidR="00000000" w:rsidDel="00000000" w:rsidP="00000000" w:rsidRDefault="00000000" w:rsidRPr="00000000" w14:paraId="000016A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A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16A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aquí la tabla I de resumen de servicios post venta correspondiente]</w:t>
      </w:r>
      <w:r w:rsidDel="00000000" w:rsidR="00000000" w:rsidRPr="00000000">
        <w:rPr>
          <w:rtl w:val="0"/>
        </w:rPr>
      </w:r>
    </w:p>
    <w:p w:rsidR="00000000" w:rsidDel="00000000" w:rsidP="00000000" w:rsidRDefault="00000000" w:rsidRPr="00000000" w14:paraId="000016A5">
      <w:pPr>
        <w:jc w:val="both"/>
        <w:rPr>
          <w:b w:val="1"/>
        </w:rPr>
      </w:pPr>
      <w:r w:rsidDel="00000000" w:rsidR="00000000" w:rsidRPr="00000000">
        <w:rPr>
          <w:rtl w:val="0"/>
        </w:rPr>
      </w:r>
    </w:p>
    <w:p w:rsidR="00000000" w:rsidDel="00000000" w:rsidP="00000000" w:rsidRDefault="00000000" w:rsidRPr="00000000" w14:paraId="000016A6">
      <w:pPr>
        <w:jc w:val="both"/>
        <w:rPr>
          <w:b w:val="1"/>
        </w:rPr>
      </w:pPr>
      <w:r w:rsidDel="00000000" w:rsidR="00000000" w:rsidRPr="00000000">
        <w:rPr>
          <w:rtl w:val="0"/>
        </w:rPr>
      </w:r>
    </w:p>
    <w:p w:rsidR="00000000" w:rsidDel="00000000" w:rsidP="00000000" w:rsidRDefault="00000000" w:rsidRPr="00000000" w14:paraId="000016A7">
      <w:pPr>
        <w:jc w:val="both"/>
        <w:rPr/>
      </w:pPr>
      <w:r w:rsidDel="00000000" w:rsidR="00000000" w:rsidRPr="00000000">
        <w:rPr>
          <w:rtl w:val="0"/>
        </w:rPr>
      </w:r>
    </w:p>
    <w:p w:rsidR="00000000" w:rsidDel="00000000" w:rsidP="00000000" w:rsidRDefault="00000000" w:rsidRPr="00000000" w14:paraId="000016A8">
      <w:pPr>
        <w:jc w:val="both"/>
        <w:rPr/>
      </w:pPr>
      <w:r w:rsidDel="00000000" w:rsidR="00000000" w:rsidRPr="00000000">
        <w:rPr>
          <w:rtl w:val="0"/>
        </w:rPr>
      </w:r>
    </w:p>
    <w:p w:rsidR="00000000" w:rsidDel="00000000" w:rsidP="00000000" w:rsidRDefault="00000000" w:rsidRPr="00000000" w14:paraId="000016A9">
      <w:pPr>
        <w:jc w:val="both"/>
        <w:rPr/>
      </w:pPr>
      <w:r w:rsidDel="00000000" w:rsidR="00000000" w:rsidRPr="00000000">
        <w:rPr>
          <w:rtl w:val="0"/>
        </w:rPr>
      </w:r>
    </w:p>
    <w:p w:rsidR="00000000" w:rsidDel="00000000" w:rsidP="00000000" w:rsidRDefault="00000000" w:rsidRPr="00000000" w14:paraId="000016AA">
      <w:pPr>
        <w:jc w:val="both"/>
        <w:rPr/>
      </w:pPr>
      <w:r w:rsidDel="00000000" w:rsidR="00000000" w:rsidRPr="00000000">
        <w:rPr>
          <w:rtl w:val="0"/>
        </w:rPr>
        <w:t xml:space="preserve">Los bienes y servicios relacionados ofrecidos son conformes a las especificaciones y a los requerimientos especificados en la </w:t>
      </w:r>
      <w:r w:rsidDel="00000000" w:rsidR="00000000" w:rsidRPr="00000000">
        <w:rPr>
          <w:b w:val="1"/>
          <w:rtl w:val="0"/>
        </w:rPr>
        <w:t xml:space="preserve">Sección III: Lista de requerimientos</w:t>
      </w:r>
      <w:r w:rsidDel="00000000" w:rsidR="00000000" w:rsidRPr="00000000">
        <w:rPr>
          <w:rtl w:val="0"/>
        </w:rPr>
        <w:t xml:space="preserve">. </w:t>
      </w:r>
    </w:p>
    <w:p w:rsidR="00000000" w:rsidDel="00000000" w:rsidP="00000000" w:rsidRDefault="00000000" w:rsidRPr="00000000" w14:paraId="000016AB">
      <w:pPr>
        <w:ind w:right="-34"/>
        <w:jc w:val="both"/>
        <w:rPr/>
      </w:pPr>
      <w:r w:rsidDel="00000000" w:rsidR="00000000" w:rsidRPr="00000000">
        <w:rPr>
          <w:rtl w:val="0"/>
        </w:rPr>
      </w:r>
    </w:p>
    <w:p w:rsidR="00000000" w:rsidDel="00000000" w:rsidP="00000000" w:rsidRDefault="00000000" w:rsidRPr="00000000" w14:paraId="000016AC">
      <w:pPr>
        <w:ind w:left="3600" w:right="-34" w:firstLine="720"/>
        <w:jc w:val="both"/>
        <w:rPr/>
      </w:pPr>
      <w:r w:rsidDel="00000000" w:rsidR="00000000" w:rsidRPr="00000000">
        <w:rPr>
          <w:highlight w:val="cyan"/>
          <w:rtl w:val="0"/>
        </w:rPr>
        <w:t xml:space="preserve">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Sí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t xml:space="preserve">        </w:t>
      </w:r>
    </w:p>
    <w:p w:rsidR="00000000" w:rsidDel="00000000" w:rsidP="00000000" w:rsidRDefault="00000000" w:rsidRPr="00000000" w14:paraId="000016AD">
      <w:pPr>
        <w:rPr/>
      </w:pPr>
      <w:r w:rsidDel="00000000" w:rsidR="00000000" w:rsidRPr="00000000">
        <w:rPr>
          <w:rtl w:val="0"/>
        </w:rPr>
      </w:r>
    </w:p>
    <w:p w:rsidR="00000000" w:rsidDel="00000000" w:rsidP="00000000" w:rsidRDefault="00000000" w:rsidRPr="00000000" w14:paraId="000016AE">
      <w:pPr>
        <w:rPr/>
      </w:pPr>
      <w:r w:rsidDel="00000000" w:rsidR="00000000" w:rsidRPr="00000000">
        <w:rPr>
          <w:rtl w:val="0"/>
        </w:rPr>
      </w:r>
    </w:p>
    <w:p w:rsidR="00000000" w:rsidDel="00000000" w:rsidP="00000000" w:rsidRDefault="00000000" w:rsidRPr="00000000" w14:paraId="000016AF">
      <w:pPr>
        <w:spacing w:before="120" w:lineRule="auto"/>
        <w:jc w:val="both"/>
        <w:rPr/>
      </w:pPr>
      <w:r w:rsidDel="00000000" w:rsidR="00000000" w:rsidRPr="00000000">
        <w:rPr>
          <w:rtl w:val="0"/>
        </w:rPr>
        <w:t xml:space="preserve">Yo, el abajo firmante, confirmo que dispongo de la autorización necesaria por parte de </w:t>
      </w:r>
      <w:r w:rsidDel="00000000" w:rsidR="00000000" w:rsidRPr="00000000">
        <w:rPr>
          <w:b w:val="1"/>
          <w:i w:val="1"/>
          <w:rtl w:val="0"/>
        </w:rPr>
        <w:t xml:space="preserve">[inserte nombre completo del licitante] </w:t>
      </w:r>
      <w:r w:rsidDel="00000000" w:rsidR="00000000" w:rsidRPr="00000000">
        <w:rPr>
          <w:rtl w:val="0"/>
        </w:rPr>
        <w:t xml:space="preserve">para firmar la presente oferta y establecer un acuerdo vinculante entre </w:t>
      </w:r>
      <w:r w:rsidDel="00000000" w:rsidR="00000000" w:rsidRPr="00000000">
        <w:rPr>
          <w:b w:val="1"/>
          <w:i w:val="1"/>
          <w:rtl w:val="0"/>
        </w:rPr>
        <w:t xml:space="preserve">[inserte nombre completo del licitante] </w:t>
      </w:r>
      <w:r w:rsidDel="00000000" w:rsidR="00000000" w:rsidRPr="00000000">
        <w:rPr>
          <w:rtl w:val="0"/>
        </w:rPr>
        <w:t xml:space="preserve">y UNOPS, si la oferta es aceptada: </w:t>
      </w:r>
    </w:p>
    <w:p w:rsidR="00000000" w:rsidDel="00000000" w:rsidP="00000000" w:rsidRDefault="00000000" w:rsidRPr="00000000" w14:paraId="000016B0">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16B1">
      <w:pPr>
        <w:tabs>
          <w:tab w:val="left" w:leader="none" w:pos="990"/>
          <w:tab w:val="left" w:leader="none" w:pos="5040"/>
          <w:tab w:val="left" w:leader="none" w:pos="5850"/>
        </w:tabs>
        <w:rPr/>
      </w:pPr>
      <w:r w:rsidDel="00000000" w:rsidR="00000000" w:rsidRPr="00000000">
        <w:rPr>
          <w:rtl w:val="0"/>
        </w:rPr>
        <w:t xml:space="preserve">Nombre: _____________________________________________________________</w:t>
      </w:r>
    </w:p>
    <w:p w:rsidR="00000000" w:rsidDel="00000000" w:rsidP="00000000" w:rsidRDefault="00000000" w:rsidRPr="00000000" w14:paraId="000016B2">
      <w:pPr>
        <w:tabs>
          <w:tab w:val="left" w:leader="none" w:pos="720"/>
        </w:tabs>
        <w:rPr/>
      </w:pPr>
      <w:r w:rsidDel="00000000" w:rsidR="00000000" w:rsidRPr="00000000">
        <w:rPr>
          <w:rtl w:val="0"/>
        </w:rPr>
      </w:r>
    </w:p>
    <w:p w:rsidR="00000000" w:rsidDel="00000000" w:rsidP="00000000" w:rsidRDefault="00000000" w:rsidRPr="00000000" w14:paraId="000016B3">
      <w:pPr>
        <w:tabs>
          <w:tab w:val="left" w:leader="none" w:pos="990"/>
        </w:tabs>
        <w:rPr/>
      </w:pPr>
      <w:r w:rsidDel="00000000" w:rsidR="00000000" w:rsidRPr="00000000">
        <w:rPr>
          <w:rtl w:val="0"/>
        </w:rPr>
        <w:t xml:space="preserve">Puesto:</w:t>
      </w:r>
      <w:r w:rsidDel="00000000" w:rsidR="00000000" w:rsidRPr="00000000">
        <w:rPr>
          <w:i w:val="1"/>
          <w:u w:val="single"/>
          <w:rtl w:val="0"/>
        </w:rPr>
        <w:t xml:space="preserve"> </w:t>
      </w:r>
      <w:r w:rsidDel="00000000" w:rsidR="00000000" w:rsidRPr="00000000">
        <w:rPr>
          <w:rtl w:val="0"/>
        </w:rPr>
        <w:t xml:space="preserve">_____________________________________________________________</w:t>
      </w:r>
    </w:p>
    <w:p w:rsidR="00000000" w:rsidDel="00000000" w:rsidP="00000000" w:rsidRDefault="00000000" w:rsidRPr="00000000" w14:paraId="000016B4">
      <w:pPr>
        <w:rPr/>
      </w:pPr>
      <w:r w:rsidDel="00000000" w:rsidR="00000000" w:rsidRPr="00000000">
        <w:rPr>
          <w:rtl w:val="0"/>
        </w:rPr>
      </w:r>
    </w:p>
    <w:p w:rsidR="00000000" w:rsidDel="00000000" w:rsidP="00000000" w:rsidRDefault="00000000" w:rsidRPr="00000000" w14:paraId="000016B5">
      <w:pPr>
        <w:tabs>
          <w:tab w:val="left" w:leader="none" w:pos="990"/>
        </w:tabs>
        <w:rPr/>
      </w:pPr>
      <w:r w:rsidDel="00000000" w:rsidR="00000000" w:rsidRPr="00000000">
        <w:rPr>
          <w:rtl w:val="0"/>
        </w:rPr>
        <w:t xml:space="preserve">Fecha: _____________________________________________________________</w:t>
      </w:r>
    </w:p>
    <w:p w:rsidR="00000000" w:rsidDel="00000000" w:rsidP="00000000" w:rsidRDefault="00000000" w:rsidRPr="00000000" w14:paraId="000016B6">
      <w:pPr>
        <w:rPr/>
      </w:pPr>
      <w:r w:rsidDel="00000000" w:rsidR="00000000" w:rsidRPr="00000000">
        <w:rPr>
          <w:rtl w:val="0"/>
        </w:rPr>
      </w:r>
    </w:p>
    <w:p w:rsidR="00000000" w:rsidDel="00000000" w:rsidP="00000000" w:rsidRDefault="00000000" w:rsidRPr="00000000" w14:paraId="000016B7">
      <w:pPr>
        <w:tabs>
          <w:tab w:val="left" w:leader="none" w:pos="990"/>
        </w:tabs>
        <w:rPr>
          <w:rFonts w:ascii="Open Sans" w:cs="Open Sans" w:eastAsia="Open Sans" w:hAnsi="Open Sans"/>
          <w:b w:val="1"/>
          <w:color w:val="0092d1"/>
          <w:sz w:val="28"/>
          <w:szCs w:val="28"/>
        </w:rPr>
      </w:pPr>
      <w:r w:rsidDel="00000000" w:rsidR="00000000" w:rsidRPr="00000000">
        <w:rPr>
          <w:rtl w:val="0"/>
        </w:rPr>
        <w:t xml:space="preserve">Firma: ____________________________________________________________</w:t>
      </w:r>
      <w:r w:rsidDel="00000000" w:rsidR="00000000" w:rsidRPr="00000000">
        <w:rPr>
          <w:rtl w:val="0"/>
        </w:rPr>
      </w:r>
    </w:p>
    <w:p w:rsidR="00000000" w:rsidDel="00000000" w:rsidP="00000000" w:rsidRDefault="00000000" w:rsidRPr="00000000" w14:paraId="000016B8">
      <w:pPr>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16B9">
      <w:pPr>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D: Formulario de autorización del fabricante o autorización del distribuidor autorizado de la marca</w:t>
      </w:r>
    </w:p>
    <w:p w:rsidR="00000000" w:rsidDel="00000000" w:rsidP="00000000" w:rsidRDefault="00000000" w:rsidRPr="00000000" w14:paraId="000016BA">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b w:val="1"/>
          <w:color w:val="0092d1"/>
          <w:sz w:val="28"/>
          <w:szCs w:val="28"/>
          <w:rtl w:val="0"/>
        </w:rPr>
        <w:t xml:space="preserve">LOTE XX </w:t>
      </w:r>
      <w:r w:rsidDel="00000000" w:rsidR="00000000" w:rsidRPr="00000000">
        <w:rPr>
          <w:highlight w:val="cyan"/>
          <w:rtl w:val="0"/>
        </w:rPr>
        <w:t xml:space="preserve">[Indique el lote] </w:t>
      </w:r>
      <w:r w:rsidDel="00000000" w:rsidR="00000000" w:rsidRPr="00000000">
        <w:rPr>
          <w:rtl w:val="0"/>
        </w:rPr>
      </w:r>
    </w:p>
    <w:p w:rsidR="00000000" w:rsidDel="00000000" w:rsidP="00000000" w:rsidRDefault="00000000" w:rsidRPr="00000000" w14:paraId="000016BB">
      <w:pPr>
        <w:spacing w:line="276" w:lineRule="auto"/>
        <w:jc w:val="both"/>
        <w:rPr/>
      </w:pPr>
      <w:r w:rsidDel="00000000" w:rsidR="00000000" w:rsidRPr="00000000">
        <w:rPr>
          <w:rtl w:val="0"/>
        </w:rPr>
      </w:r>
    </w:p>
    <w:p w:rsidR="00000000" w:rsidDel="00000000" w:rsidP="00000000" w:rsidRDefault="00000000" w:rsidRPr="00000000" w14:paraId="000016BC">
      <w:pPr>
        <w:spacing w:line="276" w:lineRule="auto"/>
        <w:jc w:val="both"/>
        <w:rPr>
          <w:highlight w:val="white"/>
        </w:rPr>
      </w:pPr>
      <w:r w:rsidDel="00000000" w:rsidR="00000000" w:rsidRPr="00000000">
        <w:rPr>
          <w:highlight w:val="white"/>
          <w:rtl w:val="0"/>
        </w:rPr>
        <w:t xml:space="preserve">Es necesario adjuntar a la cotización una carta escrita por el fabricante o el distribuidor autorizado de la marca, en el formato proporcionado en este anexo, por la cual autoriza al licitante a participar en la presente Solicitud de cotización.</w:t>
      </w:r>
    </w:p>
    <w:p w:rsidR="00000000" w:rsidDel="00000000" w:rsidP="00000000" w:rsidRDefault="00000000" w:rsidRPr="00000000" w14:paraId="000016BD">
      <w:pPr>
        <w:spacing w:line="276" w:lineRule="auto"/>
        <w:jc w:val="both"/>
        <w:rPr>
          <w:highlight w:val="white"/>
        </w:rPr>
      </w:pPr>
      <w:r w:rsidDel="00000000" w:rsidR="00000000" w:rsidRPr="00000000">
        <w:rPr>
          <w:rtl w:val="0"/>
        </w:rPr>
      </w:r>
    </w:p>
    <w:p w:rsidR="00000000" w:rsidDel="00000000" w:rsidP="00000000" w:rsidRDefault="00000000" w:rsidRPr="00000000" w14:paraId="000016BE">
      <w:pPr>
        <w:spacing w:line="276" w:lineRule="auto"/>
        <w:jc w:val="center"/>
        <w:rPr>
          <w:b w:val="1"/>
        </w:rPr>
      </w:pPr>
      <w:r w:rsidDel="00000000" w:rsidR="00000000" w:rsidRPr="00000000">
        <w:rPr>
          <w:rtl w:val="0"/>
        </w:rPr>
      </w:r>
    </w:p>
    <w:p w:rsidR="00000000" w:rsidDel="00000000" w:rsidP="00000000" w:rsidRDefault="00000000" w:rsidRPr="00000000" w14:paraId="000016BF">
      <w:pPr>
        <w:spacing w:after="60" w:line="276" w:lineRule="auto"/>
        <w:rPr/>
      </w:pPr>
      <w:r w:rsidDel="00000000" w:rsidR="00000000" w:rsidRPr="00000000">
        <w:rPr>
          <w:rtl w:val="0"/>
        </w:rPr>
        <w:t xml:space="preserve">Núm. de referencia de la Solicitud de cotización: </w:t>
      </w:r>
      <w:r w:rsidDel="00000000" w:rsidR="00000000" w:rsidRPr="00000000">
        <w:rPr>
          <w:b w:val="1"/>
          <w:rtl w:val="0"/>
        </w:rPr>
        <w:t xml:space="preserve">RFQ/2024/3722</w:t>
      </w:r>
      <w:r w:rsidDel="00000000" w:rsidR="00000000" w:rsidRPr="00000000">
        <w:rPr>
          <w:rtl w:val="0"/>
        </w:rPr>
      </w:r>
    </w:p>
    <w:p w:rsidR="00000000" w:rsidDel="00000000" w:rsidP="00000000" w:rsidRDefault="00000000" w:rsidRPr="00000000" w14:paraId="000016C0">
      <w:pPr>
        <w:spacing w:after="60" w:line="276"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16C1">
      <w:pPr>
        <w:spacing w:after="60" w:line="276" w:lineRule="auto"/>
        <w:rPr/>
      </w:pPr>
      <w:r w:rsidDel="00000000" w:rsidR="00000000" w:rsidRPr="00000000">
        <w:rPr>
          <w:rtl w:val="0"/>
        </w:rPr>
        <w:t xml:space="preserve">Fecha: </w:t>
      </w:r>
      <w:r w:rsidDel="00000000" w:rsidR="00000000" w:rsidRPr="00000000">
        <w:rPr>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16C2">
      <w:pPr>
        <w:spacing w:line="276" w:lineRule="auto"/>
        <w:rPr>
          <w:b w:val="1"/>
          <w:highlight w:val="yellow"/>
        </w:rPr>
      </w:pPr>
      <w:r w:rsidDel="00000000" w:rsidR="00000000" w:rsidRPr="00000000">
        <w:rPr>
          <w:rtl w:val="0"/>
        </w:rPr>
      </w:r>
    </w:p>
    <w:p w:rsidR="00000000" w:rsidDel="00000000" w:rsidP="00000000" w:rsidRDefault="00000000" w:rsidRPr="00000000" w14:paraId="000016C3">
      <w:pPr>
        <w:spacing w:line="276" w:lineRule="auto"/>
        <w:rPr/>
      </w:pPr>
      <w:r w:rsidDel="00000000" w:rsidR="00000000" w:rsidRPr="00000000">
        <w:rPr>
          <w:rtl w:val="0"/>
        </w:rPr>
      </w:r>
    </w:p>
    <w:p w:rsidR="00000000" w:rsidDel="00000000" w:rsidP="00000000" w:rsidRDefault="00000000" w:rsidRPr="00000000" w14:paraId="000016C4">
      <w:pPr>
        <w:spacing w:line="276" w:lineRule="auto"/>
        <w:rPr/>
      </w:pPr>
      <w:r w:rsidDel="00000000" w:rsidR="00000000" w:rsidRPr="00000000">
        <w:rPr>
          <w:rtl w:val="0"/>
        </w:rPr>
        <w:t xml:space="preserve">Destinatarios: UNOPS</w:t>
      </w:r>
    </w:p>
    <w:p w:rsidR="00000000" w:rsidDel="00000000" w:rsidP="00000000" w:rsidRDefault="00000000" w:rsidRPr="00000000" w14:paraId="000016C5">
      <w:pPr>
        <w:spacing w:line="276" w:lineRule="auto"/>
        <w:jc w:val="center"/>
        <w:rPr>
          <w:b w:val="1"/>
        </w:rPr>
      </w:pPr>
      <w:r w:rsidDel="00000000" w:rsidR="00000000" w:rsidRPr="00000000">
        <w:rPr>
          <w:b w:val="1"/>
          <w:rtl w:val="0"/>
        </w:rPr>
        <w:t xml:space="preserve">DÓNDE</w:t>
      </w:r>
    </w:p>
    <w:p w:rsidR="00000000" w:rsidDel="00000000" w:rsidP="00000000" w:rsidRDefault="00000000" w:rsidRPr="00000000" w14:paraId="000016C6">
      <w:pPr>
        <w:spacing w:line="276" w:lineRule="auto"/>
        <w:jc w:val="center"/>
        <w:rPr>
          <w:b w:val="1"/>
        </w:rPr>
      </w:pPr>
      <w:r w:rsidDel="00000000" w:rsidR="00000000" w:rsidRPr="00000000">
        <w:rPr>
          <w:rtl w:val="0"/>
        </w:rPr>
      </w:r>
    </w:p>
    <w:p w:rsidR="00000000" w:rsidDel="00000000" w:rsidP="00000000" w:rsidRDefault="00000000" w:rsidRPr="00000000" w14:paraId="000016C7">
      <w:pPr>
        <w:spacing w:line="276" w:lineRule="auto"/>
        <w:jc w:val="center"/>
        <w:rPr>
          <w:b w:val="1"/>
        </w:rPr>
      </w:pPr>
      <w:r w:rsidDel="00000000" w:rsidR="00000000" w:rsidRPr="00000000">
        <w:rPr>
          <w:rtl w:val="0"/>
        </w:rPr>
      </w:r>
    </w:p>
    <w:p w:rsidR="00000000" w:rsidDel="00000000" w:rsidP="00000000" w:rsidRDefault="00000000" w:rsidRPr="00000000" w14:paraId="000016C8">
      <w:pPr>
        <w:spacing w:line="276" w:lineRule="auto"/>
        <w:jc w:val="both"/>
        <w:rPr/>
      </w:pPr>
      <w:r w:rsidDel="00000000" w:rsidR="00000000" w:rsidRPr="00000000">
        <w:rPr>
          <w:rtl w:val="0"/>
        </w:rPr>
        <w:t xml:space="preserve">Nosotros </w:t>
      </w:r>
      <w:r w:rsidDel="00000000" w:rsidR="00000000" w:rsidRPr="00000000">
        <w:rPr>
          <w:b w:val="1"/>
          <w:i w:val="1"/>
          <w:highlight w:val="cyan"/>
          <w:rtl w:val="0"/>
        </w:rPr>
        <w:t xml:space="preserve">[inserte nombre completo del fabricante o distribuidor autorizado de la marca]</w:t>
      </w:r>
      <w:r w:rsidDel="00000000" w:rsidR="00000000" w:rsidRPr="00000000">
        <w:rPr>
          <w:rtl w:val="0"/>
        </w:rPr>
        <w:t xml:space="preserve">, fabricantes/distribuidores oficiales de </w:t>
      </w:r>
      <w:r w:rsidDel="00000000" w:rsidR="00000000" w:rsidRPr="00000000">
        <w:rPr>
          <w:b w:val="1"/>
          <w:i w:val="1"/>
          <w:highlight w:val="cyan"/>
          <w:rtl w:val="0"/>
        </w:rPr>
        <w:t xml:space="preserve">[inserte tipo de bienes fabricados/distribuidos]</w:t>
      </w:r>
      <w:r w:rsidDel="00000000" w:rsidR="00000000" w:rsidRPr="00000000">
        <w:rPr>
          <w:rtl w:val="0"/>
        </w:rPr>
        <w:t xml:space="preserve">, con fábricas en </w:t>
      </w:r>
      <w:r w:rsidDel="00000000" w:rsidR="00000000" w:rsidRPr="00000000">
        <w:rPr>
          <w:b w:val="1"/>
          <w:i w:val="1"/>
          <w:highlight w:val="cyan"/>
          <w:rtl w:val="0"/>
        </w:rPr>
        <w:t xml:space="preserve">[inserte dirección completa de las fábricas],</w:t>
      </w:r>
      <w:r w:rsidDel="00000000" w:rsidR="00000000" w:rsidRPr="00000000">
        <w:rPr>
          <w:b w:val="1"/>
          <w:i w:val="1"/>
          <w:rtl w:val="0"/>
        </w:rPr>
        <w:t xml:space="preserve"> </w:t>
      </w:r>
      <w:r w:rsidDel="00000000" w:rsidR="00000000" w:rsidRPr="00000000">
        <w:rPr>
          <w:rtl w:val="0"/>
        </w:rPr>
        <w:t xml:space="preserve">por la presente autorizamos a </w:t>
      </w:r>
      <w:r w:rsidDel="00000000" w:rsidR="00000000" w:rsidRPr="00000000">
        <w:rPr>
          <w:b w:val="1"/>
          <w:i w:val="1"/>
          <w:highlight w:val="cyan"/>
          <w:rtl w:val="0"/>
        </w:rPr>
        <w:t xml:space="preserve">[inserte nombre completo del licitante] </w:t>
      </w:r>
      <w:r w:rsidDel="00000000" w:rsidR="00000000" w:rsidRPr="00000000">
        <w:rPr>
          <w:rtl w:val="0"/>
        </w:rPr>
        <w:t xml:space="preserve">a presentar una oferta cuyo objetivo es el suministro de los bienes siguientes, fabricados/distribuidos por nosotros, </w:t>
      </w:r>
      <w:r w:rsidDel="00000000" w:rsidR="00000000" w:rsidRPr="00000000">
        <w:rPr>
          <w:b w:val="1"/>
          <w:i w:val="1"/>
          <w:highlight w:val="cyan"/>
          <w:rtl w:val="0"/>
        </w:rPr>
        <w:t xml:space="preserve">[inserte nombre y descripción breve de los bienes]</w:t>
      </w:r>
      <w:r w:rsidDel="00000000" w:rsidR="00000000" w:rsidRPr="00000000">
        <w:rPr>
          <w:rtl w:val="0"/>
        </w:rPr>
        <w:t xml:space="preserve">, así como a negociar y a firmar el contrato.</w:t>
      </w:r>
    </w:p>
    <w:p w:rsidR="00000000" w:rsidDel="00000000" w:rsidP="00000000" w:rsidRDefault="00000000" w:rsidRPr="00000000" w14:paraId="000016C9">
      <w:pPr>
        <w:spacing w:line="276" w:lineRule="auto"/>
        <w:rPr/>
      </w:pPr>
      <w:r w:rsidDel="00000000" w:rsidR="00000000" w:rsidRPr="00000000">
        <w:rPr>
          <w:rtl w:val="0"/>
        </w:rPr>
      </w:r>
    </w:p>
    <w:p w:rsidR="00000000" w:rsidDel="00000000" w:rsidP="00000000" w:rsidRDefault="00000000" w:rsidRPr="00000000" w14:paraId="000016CA">
      <w:pPr>
        <w:spacing w:line="276" w:lineRule="auto"/>
        <w:rPr/>
      </w:pPr>
      <w:r w:rsidDel="00000000" w:rsidR="00000000" w:rsidRPr="00000000">
        <w:rPr>
          <w:rtl w:val="0"/>
        </w:rPr>
        <w:t xml:space="preserve">Por la presente extendemos nuestro aval y plena garantía respecto a los bienes ofrecidos por la empresa antes mencionada, </w:t>
      </w:r>
    </w:p>
    <w:p w:rsidR="00000000" w:rsidDel="00000000" w:rsidP="00000000" w:rsidRDefault="00000000" w:rsidRPr="00000000" w14:paraId="000016CB">
      <w:pPr>
        <w:spacing w:line="276" w:lineRule="auto"/>
        <w:rPr/>
      </w:pPr>
      <w:r w:rsidDel="00000000" w:rsidR="00000000" w:rsidRPr="00000000">
        <w:rPr>
          <w:rtl w:val="0"/>
        </w:rPr>
      </w:r>
    </w:p>
    <w:p w:rsidR="00000000" w:rsidDel="00000000" w:rsidP="00000000" w:rsidRDefault="00000000" w:rsidRPr="00000000" w14:paraId="000016CC">
      <w:pPr>
        <w:spacing w:line="276" w:lineRule="auto"/>
        <w:rPr/>
      </w:pPr>
      <w:r w:rsidDel="00000000" w:rsidR="00000000" w:rsidRPr="00000000">
        <w:rPr>
          <w:rtl w:val="0"/>
        </w:rPr>
      </w:r>
    </w:p>
    <w:p w:rsidR="00000000" w:rsidDel="00000000" w:rsidP="00000000" w:rsidRDefault="00000000" w:rsidRPr="00000000" w14:paraId="000016CD">
      <w:pPr>
        <w:spacing w:line="276" w:lineRule="auto"/>
        <w:rPr/>
      </w:pPr>
      <w:r w:rsidDel="00000000" w:rsidR="00000000" w:rsidRPr="00000000">
        <w:rPr>
          <w:rtl w:val="0"/>
        </w:rPr>
        <w:t xml:space="preserve">Firmado: </w:t>
      </w:r>
      <w:r w:rsidDel="00000000" w:rsidR="00000000" w:rsidRPr="00000000">
        <w:rPr>
          <w:b w:val="1"/>
          <w:i w:val="1"/>
          <w:highlight w:val="cyan"/>
          <w:rtl w:val="0"/>
        </w:rPr>
        <w:t xml:space="preserve">[inserte firma(s) de los representantes del fabricante o distribuidor autorizado a este efecto]</w:t>
      </w:r>
      <w:r w:rsidDel="00000000" w:rsidR="00000000" w:rsidRPr="00000000">
        <w:rPr>
          <w:rtl w:val="0"/>
        </w:rPr>
        <w:t xml:space="preserve"> </w:t>
      </w:r>
    </w:p>
    <w:p w:rsidR="00000000" w:rsidDel="00000000" w:rsidP="00000000" w:rsidRDefault="00000000" w:rsidRPr="00000000" w14:paraId="000016CE">
      <w:pPr>
        <w:spacing w:line="276" w:lineRule="auto"/>
        <w:rPr>
          <w:b w:val="1"/>
        </w:rPr>
      </w:pPr>
      <w:r w:rsidDel="00000000" w:rsidR="00000000" w:rsidRPr="00000000">
        <w:rPr>
          <w:rtl w:val="0"/>
        </w:rPr>
      </w:r>
    </w:p>
    <w:p w:rsidR="00000000" w:rsidDel="00000000" w:rsidP="00000000" w:rsidRDefault="00000000" w:rsidRPr="00000000" w14:paraId="000016CF">
      <w:pPr>
        <w:spacing w:line="276" w:lineRule="auto"/>
        <w:rPr>
          <w:b w:val="1"/>
        </w:rPr>
      </w:pPr>
      <w:r w:rsidDel="00000000" w:rsidR="00000000" w:rsidRPr="00000000">
        <w:rPr>
          <w:rtl w:val="0"/>
        </w:rPr>
      </w:r>
    </w:p>
    <w:p w:rsidR="00000000" w:rsidDel="00000000" w:rsidP="00000000" w:rsidRDefault="00000000" w:rsidRPr="00000000" w14:paraId="000016D0">
      <w:pPr>
        <w:spacing w:line="276" w:lineRule="auto"/>
        <w:rPr/>
      </w:pPr>
      <w:r w:rsidDel="00000000" w:rsidR="00000000" w:rsidRPr="00000000">
        <w:rPr>
          <w:rtl w:val="0"/>
        </w:rPr>
        <w:t xml:space="preserve">Nombre:</w:t>
      </w:r>
      <w:r w:rsidDel="00000000" w:rsidR="00000000" w:rsidRPr="00000000">
        <w:rPr>
          <w:b w:val="1"/>
          <w:i w:val="1"/>
          <w:rtl w:val="0"/>
        </w:rPr>
        <w:t xml:space="preserve"> </w:t>
      </w:r>
      <w:r w:rsidDel="00000000" w:rsidR="00000000" w:rsidRPr="00000000">
        <w:rPr>
          <w:b w:val="1"/>
          <w:i w:val="1"/>
          <w:highlight w:val="cyan"/>
          <w:rtl w:val="0"/>
        </w:rPr>
        <w:t xml:space="preserve">[inserte nombre completo de los representantes del fabricante o distribuidor autorizado a este efecto]</w:t>
      </w:r>
      <w:r w:rsidDel="00000000" w:rsidR="00000000" w:rsidRPr="00000000">
        <w:rPr>
          <w:rtl w:val="0"/>
        </w:rPr>
        <w:tab/>
      </w:r>
    </w:p>
    <w:p w:rsidR="00000000" w:rsidDel="00000000" w:rsidP="00000000" w:rsidRDefault="00000000" w:rsidRPr="00000000" w14:paraId="000016D1">
      <w:pPr>
        <w:spacing w:line="276" w:lineRule="auto"/>
        <w:rPr/>
      </w:pPr>
      <w:r w:rsidDel="00000000" w:rsidR="00000000" w:rsidRPr="00000000">
        <w:rPr>
          <w:rtl w:val="0"/>
        </w:rPr>
      </w:r>
    </w:p>
    <w:p w:rsidR="00000000" w:rsidDel="00000000" w:rsidP="00000000" w:rsidRDefault="00000000" w:rsidRPr="00000000" w14:paraId="000016D2">
      <w:pPr>
        <w:spacing w:line="276" w:lineRule="auto"/>
        <w:rPr>
          <w:b w:val="1"/>
          <w:u w:val="single"/>
        </w:rPr>
      </w:pPr>
      <w:r w:rsidDel="00000000" w:rsidR="00000000" w:rsidRPr="00000000">
        <w:rPr>
          <w:rtl w:val="0"/>
        </w:rPr>
        <w:t xml:space="preserve">Puesto: </w:t>
      </w:r>
      <w:r w:rsidDel="00000000" w:rsidR="00000000" w:rsidRPr="00000000">
        <w:rPr>
          <w:b w:val="1"/>
          <w:i w:val="1"/>
          <w:highlight w:val="cyan"/>
          <w:rtl w:val="0"/>
        </w:rPr>
        <w:t xml:space="preserve">[Inserte el puesto de trabajo]</w:t>
      </w:r>
      <w:r w:rsidDel="00000000" w:rsidR="00000000" w:rsidRPr="00000000">
        <w:rPr>
          <w:b w:val="1"/>
          <w:u w:val="single"/>
          <w:rtl w:val="0"/>
        </w:rPr>
        <w:t xml:space="preserve"> </w:t>
      </w:r>
    </w:p>
    <w:p w:rsidR="00000000" w:rsidDel="00000000" w:rsidP="00000000" w:rsidRDefault="00000000" w:rsidRPr="00000000" w14:paraId="000016D3">
      <w:pPr>
        <w:spacing w:line="276" w:lineRule="auto"/>
        <w:rPr/>
      </w:pPr>
      <w:r w:rsidDel="00000000" w:rsidR="00000000" w:rsidRPr="00000000">
        <w:rPr>
          <w:rtl w:val="0"/>
        </w:rPr>
      </w:r>
    </w:p>
    <w:p w:rsidR="00000000" w:rsidDel="00000000" w:rsidP="00000000" w:rsidRDefault="00000000" w:rsidRPr="00000000" w14:paraId="000016D4">
      <w:pPr>
        <w:spacing w:line="276" w:lineRule="auto"/>
        <w:rPr>
          <w:i w:val="1"/>
        </w:rPr>
      </w:pPr>
      <w:r w:rsidDel="00000000" w:rsidR="00000000" w:rsidRPr="00000000">
        <w:rPr>
          <w:rtl w:val="0"/>
        </w:rPr>
      </w:r>
    </w:p>
    <w:p w:rsidR="00000000" w:rsidDel="00000000" w:rsidP="00000000" w:rsidRDefault="00000000" w:rsidRPr="00000000" w14:paraId="000016D5">
      <w:pPr>
        <w:spacing w:line="276" w:lineRule="auto"/>
        <w:rPr/>
      </w:pPr>
      <w:r w:rsidDel="00000000" w:rsidR="00000000" w:rsidRPr="00000000">
        <w:rPr>
          <w:rtl w:val="0"/>
        </w:rPr>
      </w:r>
    </w:p>
    <w:p w:rsidR="00000000" w:rsidDel="00000000" w:rsidP="00000000" w:rsidRDefault="00000000" w:rsidRPr="00000000" w14:paraId="000016D6">
      <w:pPr>
        <w:spacing w:line="276" w:lineRule="auto"/>
        <w:rPr>
          <w:rFonts w:ascii="Open Sans" w:cs="Open Sans" w:eastAsia="Open Sans" w:hAnsi="Open Sans"/>
          <w:smallCaps w:val="1"/>
          <w:sz w:val="22"/>
          <w:szCs w:val="22"/>
        </w:rPr>
        <w:sectPr>
          <w:type w:val="nextPage"/>
          <w:pgSz w:h="16839" w:w="11907" w:orient="portrait"/>
          <w:pgMar w:bottom="1985" w:top="1170" w:left="1559" w:right="1077" w:header="720" w:footer="720"/>
        </w:sectPr>
      </w:pPr>
      <w:r w:rsidDel="00000000" w:rsidR="00000000" w:rsidRPr="00000000">
        <w:rPr>
          <w:rtl w:val="0"/>
        </w:rPr>
        <w:t xml:space="preserve">De fecha ___ de ____________ del _____ </w:t>
      </w:r>
      <w:r w:rsidDel="00000000" w:rsidR="00000000" w:rsidRPr="00000000">
        <w:rPr>
          <w:b w:val="1"/>
          <w:i w:val="1"/>
          <w:highlight w:val="cyan"/>
          <w:rtl w:val="0"/>
        </w:rPr>
        <w:t xml:space="preserve">[inserte fecha de firma]</w:t>
      </w:r>
      <w:r w:rsidDel="00000000" w:rsidR="00000000" w:rsidRPr="00000000">
        <w:rPr>
          <w:rtl w:val="0"/>
        </w:rPr>
      </w:r>
    </w:p>
    <w:p w:rsidR="00000000" w:rsidDel="00000000" w:rsidP="00000000" w:rsidRDefault="00000000" w:rsidRPr="00000000" w14:paraId="000016D7">
      <w:pPr>
        <w:spacing w:after="60" w:line="276"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E: Formulario de declaración de desempeño </w:t>
      </w:r>
    </w:p>
    <w:p w:rsidR="00000000" w:rsidDel="00000000" w:rsidP="00000000" w:rsidRDefault="00000000" w:rsidRPr="00000000" w14:paraId="000016D8">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b w:val="1"/>
          <w:color w:val="0092d1"/>
          <w:sz w:val="28"/>
          <w:szCs w:val="28"/>
          <w:rtl w:val="0"/>
        </w:rPr>
        <w:t xml:space="preserve">LOTE XX </w:t>
      </w:r>
      <w:r w:rsidDel="00000000" w:rsidR="00000000" w:rsidRPr="00000000">
        <w:rPr>
          <w:highlight w:val="cyan"/>
          <w:rtl w:val="0"/>
        </w:rPr>
        <w:t xml:space="preserve">[Indique el lote] </w:t>
      </w:r>
      <w:r w:rsidDel="00000000" w:rsidR="00000000" w:rsidRPr="00000000">
        <w:rPr>
          <w:rtl w:val="0"/>
        </w:rPr>
      </w:r>
    </w:p>
    <w:p w:rsidR="00000000" w:rsidDel="00000000" w:rsidP="00000000" w:rsidRDefault="00000000" w:rsidRPr="00000000" w14:paraId="000016D9">
      <w:pPr>
        <w:spacing w:after="60" w:line="276" w:lineRule="auto"/>
        <w:rPr/>
      </w:pPr>
      <w:r w:rsidDel="00000000" w:rsidR="00000000" w:rsidRPr="00000000">
        <w:rPr>
          <w:rtl w:val="0"/>
        </w:rPr>
        <w:t xml:space="preserve">Núm. de referencia de la Solicitud de cotización: </w:t>
      </w:r>
      <w:r w:rsidDel="00000000" w:rsidR="00000000" w:rsidRPr="00000000">
        <w:rPr>
          <w:b w:val="1"/>
          <w:rtl w:val="0"/>
        </w:rPr>
        <w:t xml:space="preserve">RFQ/2024/3722</w:t>
      </w:r>
      <w:r w:rsidDel="00000000" w:rsidR="00000000" w:rsidRPr="00000000">
        <w:rPr>
          <w:rtl w:val="0"/>
        </w:rPr>
      </w:r>
    </w:p>
    <w:p w:rsidR="00000000" w:rsidDel="00000000" w:rsidP="00000000" w:rsidRDefault="00000000" w:rsidRPr="00000000" w14:paraId="000016DA">
      <w:pPr>
        <w:spacing w:after="60" w:line="276" w:lineRule="auto"/>
        <w:rPr/>
      </w:pPr>
      <w:r w:rsidDel="00000000" w:rsidR="00000000" w:rsidRPr="00000000">
        <w:rPr>
          <w:rtl w:val="0"/>
        </w:rPr>
        <w:t xml:space="preserve">Nombre del licitante: </w:t>
      </w:r>
      <w:r w:rsidDel="00000000" w:rsidR="00000000" w:rsidRPr="00000000">
        <w:rPr>
          <w:highlight w:val="cyan"/>
          <w:rtl w:val="0"/>
        </w:rPr>
        <w:t xml:space="preserve">[inserte el nombre del licitante]</w:t>
      </w:r>
      <w:r w:rsidDel="00000000" w:rsidR="00000000" w:rsidRPr="00000000">
        <w:rPr>
          <w:rtl w:val="0"/>
        </w:rPr>
      </w:r>
    </w:p>
    <w:p w:rsidR="00000000" w:rsidDel="00000000" w:rsidP="00000000" w:rsidRDefault="00000000" w:rsidRPr="00000000" w14:paraId="000016DB">
      <w:pPr>
        <w:spacing w:after="60" w:line="276" w:lineRule="auto"/>
        <w:rPr>
          <w:sz w:val="16"/>
          <w:szCs w:val="16"/>
        </w:rPr>
      </w:pPr>
      <w:r w:rsidDel="00000000" w:rsidR="00000000" w:rsidRPr="00000000">
        <w:rPr>
          <w:rtl w:val="0"/>
        </w:rPr>
        <w:t xml:space="preserve">Fecha: </w:t>
      </w:r>
      <w:r w:rsidDel="00000000" w:rsidR="00000000" w:rsidRPr="00000000">
        <w:rPr>
          <w:highlight w:val="cyan"/>
          <w:rtl w:val="0"/>
        </w:rPr>
        <w:t xml:space="preserve">[inserte la fecha]</w:t>
      </w:r>
      <w:r w:rsidDel="00000000" w:rsidR="00000000" w:rsidRPr="00000000">
        <w:rPr>
          <w:rtl w:val="0"/>
        </w:rPr>
      </w:r>
    </w:p>
    <w:tbl>
      <w:tblPr>
        <w:tblStyle w:val="Table47"/>
        <w:tblW w:w="11580.0" w:type="dxa"/>
        <w:jc w:val="left"/>
        <w:tblInd w:w="-36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20"/>
        <w:gridCol w:w="1120"/>
        <w:gridCol w:w="940"/>
        <w:gridCol w:w="1060"/>
        <w:gridCol w:w="980"/>
        <w:gridCol w:w="1620"/>
        <w:gridCol w:w="1820"/>
        <w:gridCol w:w="1540"/>
        <w:gridCol w:w="1480"/>
        <w:tblGridChange w:id="0">
          <w:tblGrid>
            <w:gridCol w:w="1020"/>
            <w:gridCol w:w="1120"/>
            <w:gridCol w:w="940"/>
            <w:gridCol w:w="1060"/>
            <w:gridCol w:w="980"/>
            <w:gridCol w:w="1620"/>
            <w:gridCol w:w="1820"/>
            <w:gridCol w:w="1540"/>
            <w:gridCol w:w="1480"/>
          </w:tblGrid>
        </w:tblGridChange>
      </w:tblGrid>
      <w:tr>
        <w:trPr>
          <w:cantSplit w:val="0"/>
          <w:trHeight w:val="810" w:hRule="atLeast"/>
          <w:tblHeader w:val="0"/>
        </w:trPr>
        <w:tc>
          <w:tcPr>
            <w:vMerge w:val="restart"/>
            <w:shd w:fill="d9d9d9" w:val="clear"/>
            <w:vAlign w:val="center"/>
          </w:tcPr>
          <w:p w:rsidR="00000000" w:rsidDel="00000000" w:rsidP="00000000" w:rsidRDefault="00000000" w:rsidRPr="00000000" w14:paraId="000016DC">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Tipo de documento</w:t>
            </w:r>
          </w:p>
          <w:p w:rsidR="00000000" w:rsidDel="00000000" w:rsidP="00000000" w:rsidRDefault="00000000" w:rsidRPr="00000000" w14:paraId="000016DD">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(contrato/</w:t>
            </w:r>
          </w:p>
          <w:p w:rsidR="00000000" w:rsidDel="00000000" w:rsidP="00000000" w:rsidRDefault="00000000" w:rsidRPr="00000000" w14:paraId="000016DE">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orden de compra)</w:t>
            </w:r>
          </w:p>
        </w:tc>
        <w:tc>
          <w:tcPr>
            <w:vMerge w:val="restart"/>
            <w:shd w:fill="d9d9d9" w:val="clear"/>
            <w:vAlign w:val="center"/>
          </w:tcPr>
          <w:p w:rsidR="00000000" w:rsidDel="00000000" w:rsidP="00000000" w:rsidRDefault="00000000" w:rsidRPr="00000000" w14:paraId="000016DF">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Cliente</w:t>
            </w:r>
          </w:p>
          <w:p w:rsidR="00000000" w:rsidDel="00000000" w:rsidP="00000000" w:rsidRDefault="00000000" w:rsidRPr="00000000" w14:paraId="000016E0">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(Nombre, Ciudad, País)</w:t>
            </w:r>
          </w:p>
        </w:tc>
        <w:tc>
          <w:tcPr>
            <w:vMerge w:val="restart"/>
            <w:shd w:fill="d9d9d9" w:val="clear"/>
            <w:vAlign w:val="center"/>
          </w:tcPr>
          <w:p w:rsidR="00000000" w:rsidDel="00000000" w:rsidP="00000000" w:rsidRDefault="00000000" w:rsidRPr="00000000" w14:paraId="000016E1">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Núm. y fecha del contrato</w:t>
            </w:r>
          </w:p>
        </w:tc>
        <w:tc>
          <w:tcPr>
            <w:vMerge w:val="restart"/>
            <w:shd w:fill="d9d9d9" w:val="clear"/>
            <w:vAlign w:val="center"/>
          </w:tcPr>
          <w:p w:rsidR="00000000" w:rsidDel="00000000" w:rsidP="00000000" w:rsidRDefault="00000000" w:rsidRPr="00000000" w14:paraId="000016E2">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Objeto del Contrato</w:t>
            </w:r>
          </w:p>
        </w:tc>
        <w:tc>
          <w:tcPr>
            <w:vMerge w:val="restart"/>
            <w:shd w:fill="d9d9d9" w:val="clear"/>
            <w:vAlign w:val="center"/>
          </w:tcPr>
          <w:p w:rsidR="00000000" w:rsidDel="00000000" w:rsidP="00000000" w:rsidRDefault="00000000" w:rsidRPr="00000000" w14:paraId="000016E3">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Cantidad</w:t>
            </w:r>
          </w:p>
          <w:p w:rsidR="00000000" w:rsidDel="00000000" w:rsidP="00000000" w:rsidRDefault="00000000" w:rsidRPr="00000000" w14:paraId="000016E4">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(unidades)</w:t>
            </w:r>
          </w:p>
        </w:tc>
        <w:tc>
          <w:tcPr>
            <w:vMerge w:val="restart"/>
            <w:shd w:fill="d9d9d9" w:val="clear"/>
            <w:vAlign w:val="center"/>
          </w:tcPr>
          <w:p w:rsidR="00000000" w:rsidDel="00000000" w:rsidP="00000000" w:rsidRDefault="00000000" w:rsidRPr="00000000" w14:paraId="000016E5">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 de los bienes suministrados</w:t>
            </w:r>
          </w:p>
        </w:tc>
        <w:tc>
          <w:tcPr>
            <w:vMerge w:val="restart"/>
            <w:shd w:fill="d9d9d9" w:val="clear"/>
            <w:vAlign w:val="center"/>
          </w:tcPr>
          <w:p w:rsidR="00000000" w:rsidDel="00000000" w:rsidP="00000000" w:rsidRDefault="00000000" w:rsidRPr="00000000" w14:paraId="000016E6">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Fecha de la constancia o documento de conformidad de los bienes entregados</w:t>
            </w:r>
          </w:p>
        </w:tc>
        <w:tc>
          <w:tcPr>
            <w:vMerge w:val="restart"/>
            <w:shd w:fill="d9d9d9" w:val="clear"/>
            <w:vAlign w:val="center"/>
          </w:tcPr>
          <w:p w:rsidR="00000000" w:rsidDel="00000000" w:rsidP="00000000" w:rsidRDefault="00000000" w:rsidRPr="00000000" w14:paraId="000016E7">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Comentarios sobre motivos de demoras, si corresponde</w:t>
            </w:r>
          </w:p>
        </w:tc>
        <w:tc>
          <w:tcPr>
            <w:vMerge w:val="restart"/>
            <w:shd w:fill="d9d9d9" w:val="clear"/>
            <w:vAlign w:val="center"/>
          </w:tcPr>
          <w:p w:rsidR="00000000" w:rsidDel="00000000" w:rsidP="00000000" w:rsidRDefault="00000000" w:rsidRPr="00000000" w14:paraId="000016E8">
            <w:pPr>
              <w:spacing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folios del sustento</w:t>
            </w:r>
          </w:p>
        </w:tc>
      </w:tr>
      <w:tr>
        <w:trPr>
          <w:cantSplit w:val="0"/>
          <w:trHeight w:val="251" w:hRule="atLeast"/>
          <w:tblHeader w:val="0"/>
        </w:trPr>
        <w:tc>
          <w:tcPr>
            <w:vMerge w:val="continue"/>
            <w:shd w:fill="d9d9d9" w:val="clear"/>
            <w:vAlign w:val="center"/>
          </w:tcPr>
          <w:p w:rsidR="00000000" w:rsidDel="00000000" w:rsidP="00000000" w:rsidRDefault="00000000" w:rsidRPr="00000000" w14:paraId="000016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16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16F2">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3">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4">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5">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6">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7">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8">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9">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A">
            <w:pPr>
              <w:spacing w:line="276"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16FB">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C">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D">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E">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6FF">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0">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1">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2">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3">
            <w:pPr>
              <w:spacing w:line="276" w:lineRule="auto"/>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1704">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5">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6">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7">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8">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9">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A">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B">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C">
            <w:pPr>
              <w:spacing w:line="276" w:lineRule="auto"/>
              <w:rPr>
                <w:rFonts w:ascii="Open Sans" w:cs="Open Sans" w:eastAsia="Open Sans" w:hAnsi="Open Sans"/>
              </w:rPr>
            </w:pPr>
            <w:r w:rsidDel="00000000" w:rsidR="00000000" w:rsidRPr="00000000">
              <w:rPr>
                <w:rtl w:val="0"/>
              </w:rPr>
            </w:r>
          </w:p>
        </w:tc>
      </w:tr>
      <w:tr>
        <w:trPr>
          <w:cantSplit w:val="0"/>
          <w:trHeight w:val="254" w:hRule="atLeast"/>
          <w:tblHeader w:val="0"/>
        </w:trPr>
        <w:tc>
          <w:tcPr/>
          <w:p w:rsidR="00000000" w:rsidDel="00000000" w:rsidP="00000000" w:rsidRDefault="00000000" w:rsidRPr="00000000" w14:paraId="0000170D">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E">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0F">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0">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1">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2">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3">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4">
            <w:pPr>
              <w:spacing w:line="276" w:lineRule="auto"/>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1715">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1716">
      <w:pPr>
        <w:spacing w:line="276" w:lineRule="auto"/>
        <w:jc w:val="center"/>
        <w:rPr>
          <w:sz w:val="16"/>
          <w:szCs w:val="16"/>
        </w:rPr>
      </w:pPr>
      <w:r w:rsidDel="00000000" w:rsidR="00000000" w:rsidRPr="00000000">
        <w:rPr>
          <w:rtl w:val="0"/>
        </w:rPr>
      </w:r>
    </w:p>
    <w:p w:rsidR="00000000" w:rsidDel="00000000" w:rsidP="00000000" w:rsidRDefault="00000000" w:rsidRPr="00000000" w14:paraId="00001717">
      <w:pPr>
        <w:spacing w:line="276" w:lineRule="auto"/>
        <w:ind w:left="-2" w:firstLine="0"/>
        <w:jc w:val="both"/>
        <w:rPr>
          <w:sz w:val="16"/>
          <w:szCs w:val="16"/>
        </w:rPr>
      </w:pPr>
      <w:r w:rsidDel="00000000" w:rsidR="00000000" w:rsidRPr="00000000">
        <w:rPr>
          <w:rtl w:val="0"/>
        </w:rPr>
        <w:t xml:space="preserve">La información de la experiencia del Licitante deberá estar sustentada con comprobantes de pago, copias de facturas u órdenes de compra o contratos, y respectiva constancia o documento que acredite la conformidad del suministro. </w:t>
      </w:r>
      <w:r w:rsidDel="00000000" w:rsidR="00000000" w:rsidRPr="00000000">
        <w:rPr>
          <w:rtl w:val="0"/>
        </w:rPr>
      </w:r>
    </w:p>
    <w:p w:rsidR="00000000" w:rsidDel="00000000" w:rsidP="00000000" w:rsidRDefault="00000000" w:rsidRPr="00000000" w14:paraId="00001718">
      <w:pPr>
        <w:tabs>
          <w:tab w:val="left" w:leader="none" w:pos="990"/>
          <w:tab w:val="left" w:leader="none" w:pos="5040"/>
          <w:tab w:val="left" w:leader="none" w:pos="5850"/>
        </w:tabs>
        <w:spacing w:line="276" w:lineRule="auto"/>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1719">
      <w:pPr>
        <w:tabs>
          <w:tab w:val="left" w:leader="none" w:pos="990"/>
        </w:tabs>
        <w:spacing w:line="276" w:lineRule="auto"/>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171A">
      <w:pPr>
        <w:tabs>
          <w:tab w:val="left" w:leader="none" w:pos="990"/>
        </w:tabs>
        <w:spacing w:line="276" w:lineRule="auto"/>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171B">
      <w:pPr>
        <w:tabs>
          <w:tab w:val="left" w:leader="none" w:pos="990"/>
        </w:tabs>
        <w:spacing w:line="276" w:lineRule="auto"/>
        <w:rPr>
          <w:sz w:val="16"/>
          <w:szCs w:val="16"/>
        </w:rPr>
      </w:pPr>
      <w:r w:rsidDel="00000000" w:rsidR="00000000" w:rsidRPr="00000000">
        <w:rPr>
          <w:rtl w:val="0"/>
        </w:rPr>
      </w:r>
    </w:p>
    <w:p w:rsidR="00000000" w:rsidDel="00000000" w:rsidP="00000000" w:rsidRDefault="00000000" w:rsidRPr="00000000" w14:paraId="0000171C">
      <w:pPr>
        <w:tabs>
          <w:tab w:val="left" w:leader="none" w:pos="990"/>
        </w:tabs>
        <w:spacing w:line="276" w:lineRule="auto"/>
        <w:rPr/>
        <w:sectPr>
          <w:type w:val="nextPage"/>
          <w:pgSz w:h="11907" w:w="16839" w:orient="landscape"/>
          <w:pgMar w:bottom="1985" w:top="1170" w:left="1559" w:right="1077" w:header="720" w:footer="720"/>
        </w:sect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171D">
      <w:pPr>
        <w:keepNext w:val="1"/>
        <w:keepLines w:val="1"/>
        <w:spacing w:after="120" w:before="91" w:line="276"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F: Formulario de declaración Jurada de calidad de bienes </w:t>
      </w:r>
    </w:p>
    <w:p w:rsidR="00000000" w:rsidDel="00000000" w:rsidP="00000000" w:rsidRDefault="00000000" w:rsidRPr="00000000" w14:paraId="0000171E">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b w:val="1"/>
          <w:color w:val="0092d1"/>
          <w:sz w:val="28"/>
          <w:szCs w:val="28"/>
          <w:rtl w:val="0"/>
        </w:rPr>
        <w:t xml:space="preserve">LOTE XX </w:t>
      </w:r>
      <w:r w:rsidDel="00000000" w:rsidR="00000000" w:rsidRPr="00000000">
        <w:rPr>
          <w:highlight w:val="cyan"/>
          <w:rtl w:val="0"/>
        </w:rPr>
        <w:t xml:space="preserve">[Indique el lote] </w:t>
      </w:r>
      <w:r w:rsidDel="00000000" w:rsidR="00000000" w:rsidRPr="00000000">
        <w:rPr>
          <w:rtl w:val="0"/>
        </w:rPr>
      </w:r>
    </w:p>
    <w:p w:rsidR="00000000" w:rsidDel="00000000" w:rsidP="00000000" w:rsidRDefault="00000000" w:rsidRPr="00000000" w14:paraId="0000171F">
      <w:pPr>
        <w:spacing w:line="360" w:lineRule="auto"/>
        <w:ind w:left="117" w:firstLine="0"/>
        <w:jc w:val="both"/>
        <w:rPr/>
      </w:pPr>
      <w:r w:rsidDel="00000000" w:rsidR="00000000" w:rsidRPr="00000000">
        <w:rPr>
          <w:rtl w:val="0"/>
        </w:rPr>
        <w:t xml:space="preserve">Señores</w:t>
      </w:r>
    </w:p>
    <w:p w:rsidR="00000000" w:rsidDel="00000000" w:rsidP="00000000" w:rsidRDefault="00000000" w:rsidRPr="00000000" w14:paraId="00001720">
      <w:pPr>
        <w:spacing w:line="360" w:lineRule="auto"/>
        <w:ind w:left="117" w:right="3331" w:firstLine="0"/>
        <w:jc w:val="both"/>
        <w:rPr/>
      </w:pPr>
      <w:r w:rsidDel="00000000" w:rsidR="00000000" w:rsidRPr="00000000">
        <w:rPr>
          <w:rtl w:val="0"/>
        </w:rPr>
        <w:t xml:space="preserve">Oficina de las Naciones Unidas de Servicios para Proyectos (UNOPS) Presente.-</w:t>
      </w:r>
    </w:p>
    <w:p w:rsidR="00000000" w:rsidDel="00000000" w:rsidP="00000000" w:rsidRDefault="00000000" w:rsidRPr="00000000" w14:paraId="00001721">
      <w:pPr>
        <w:spacing w:line="360" w:lineRule="auto"/>
        <w:jc w:val="both"/>
        <w:rPr/>
      </w:pPr>
      <w:r w:rsidDel="00000000" w:rsidR="00000000" w:rsidRPr="00000000">
        <w:rPr>
          <w:rtl w:val="0"/>
        </w:rPr>
      </w:r>
    </w:p>
    <w:p w:rsidR="00000000" w:rsidDel="00000000" w:rsidP="00000000" w:rsidRDefault="00000000" w:rsidRPr="00000000" w14:paraId="00001722">
      <w:pPr>
        <w:spacing w:line="360" w:lineRule="auto"/>
        <w:jc w:val="both"/>
        <w:rPr/>
      </w:pPr>
      <w:r w:rsidDel="00000000" w:rsidR="00000000" w:rsidRPr="00000000">
        <w:rPr>
          <w:rtl w:val="0"/>
        </w:rPr>
      </w:r>
    </w:p>
    <w:p w:rsidR="00000000" w:rsidDel="00000000" w:rsidP="00000000" w:rsidRDefault="00000000" w:rsidRPr="00000000" w14:paraId="00001723">
      <w:pPr>
        <w:spacing w:line="360" w:lineRule="auto"/>
        <w:ind w:left="117" w:firstLine="0"/>
        <w:jc w:val="both"/>
        <w:rPr>
          <w:b w:val="1"/>
        </w:rPr>
      </w:pPr>
      <w:r w:rsidDel="00000000" w:rsidR="00000000" w:rsidRPr="00000000">
        <w:rPr>
          <w:rtl w:val="0"/>
        </w:rPr>
        <w:t xml:space="preserve">Ref.:   Solicitud de cotización No.</w:t>
      </w:r>
      <w:r w:rsidDel="00000000" w:rsidR="00000000" w:rsidRPr="00000000">
        <w:rPr>
          <w:b w:val="1"/>
          <w:rtl w:val="0"/>
        </w:rPr>
        <w:t xml:space="preserve"> RFQ/2024/3722</w:t>
      </w:r>
    </w:p>
    <w:p w:rsidR="00000000" w:rsidDel="00000000" w:rsidP="00000000" w:rsidRDefault="00000000" w:rsidRPr="00000000" w14:paraId="00001724">
      <w:pPr>
        <w:spacing w:before="11" w:line="360" w:lineRule="auto"/>
        <w:jc w:val="both"/>
        <w:rPr/>
      </w:pPr>
      <w:r w:rsidDel="00000000" w:rsidR="00000000" w:rsidRPr="00000000">
        <w:rPr>
          <w:rtl w:val="0"/>
        </w:rPr>
      </w:r>
    </w:p>
    <w:p w:rsidR="00000000" w:rsidDel="00000000" w:rsidP="00000000" w:rsidRDefault="00000000" w:rsidRPr="00000000" w14:paraId="00001725">
      <w:pPr>
        <w:spacing w:line="360" w:lineRule="auto"/>
        <w:ind w:left="117" w:right="112" w:firstLine="720"/>
        <w:jc w:val="both"/>
        <w:rPr/>
      </w:pPr>
      <w:r w:rsidDel="00000000" w:rsidR="00000000" w:rsidRPr="00000000">
        <w:rPr>
          <w:rtl w:val="0"/>
        </w:rPr>
        <w:t xml:space="preserve">En relación con los bienes propuestos para esta Solicitud de cotización, el Licitante que suscribe declara bajo juramento lo que sigue:</w:t>
      </w:r>
    </w:p>
    <w:p w:rsidR="00000000" w:rsidDel="00000000" w:rsidP="00000000" w:rsidRDefault="00000000" w:rsidRPr="00000000" w14:paraId="00001726">
      <w:pPr>
        <w:spacing w:before="10" w:line="360" w:lineRule="auto"/>
        <w:jc w:val="both"/>
        <w:rPr/>
      </w:pPr>
      <w:r w:rsidDel="00000000" w:rsidR="00000000" w:rsidRPr="00000000">
        <w:rPr>
          <w:rtl w:val="0"/>
        </w:rPr>
      </w:r>
    </w:p>
    <w:p w:rsidR="00000000" w:rsidDel="00000000" w:rsidP="00000000" w:rsidRDefault="00000000" w:rsidRPr="00000000" w14:paraId="00001727">
      <w:pPr>
        <w:spacing w:before="1" w:line="360" w:lineRule="auto"/>
        <w:ind w:left="117" w:right="111" w:firstLine="720"/>
        <w:jc w:val="both"/>
        <w:rPr>
          <w:highlight w:val="white"/>
        </w:rPr>
      </w:pPr>
      <w:r w:rsidDel="00000000" w:rsidR="00000000" w:rsidRPr="00000000">
        <w:rPr>
          <w:rtl w:val="0"/>
        </w:rPr>
        <w:t xml:space="preserve">Que los bienes ofrecidos son nuevos, sin uso, fabricados con material y partes originales de alta calidad, totalmente ensamblados en fábrica, ejecutados con la mejor tecnología existente en el mercado y su perfecto estado de conservación comprometiéndose al reemplazo de aquellas partes de la unidad que resulten defectuosas, siempre que éstas no se deban a su utilización indebida.</w:t>
      </w:r>
      <w:r w:rsidDel="00000000" w:rsidR="00000000" w:rsidRPr="00000000">
        <w:rPr>
          <w:highlight w:val="white"/>
          <w:rtl w:val="0"/>
        </w:rPr>
        <w:t xml:space="preserve"> Asimismo, los bienes ofrecidos no son un prototipo y han sido comercializados anteriormente.</w:t>
      </w:r>
    </w:p>
    <w:p w:rsidR="00000000" w:rsidDel="00000000" w:rsidP="00000000" w:rsidRDefault="00000000" w:rsidRPr="00000000" w14:paraId="00001728">
      <w:pPr>
        <w:spacing w:line="360" w:lineRule="auto"/>
        <w:jc w:val="both"/>
        <w:rPr/>
      </w:pPr>
      <w:r w:rsidDel="00000000" w:rsidR="00000000" w:rsidRPr="00000000">
        <w:rPr>
          <w:rtl w:val="0"/>
        </w:rPr>
      </w:r>
    </w:p>
    <w:p w:rsidR="00000000" w:rsidDel="00000000" w:rsidP="00000000" w:rsidRDefault="00000000" w:rsidRPr="00000000" w14:paraId="00001729">
      <w:pPr>
        <w:spacing w:line="360" w:lineRule="auto"/>
        <w:jc w:val="both"/>
        <w:rPr/>
      </w:pPr>
      <w:r w:rsidDel="00000000" w:rsidR="00000000" w:rsidRPr="00000000">
        <w:rPr>
          <w:rtl w:val="0"/>
        </w:rPr>
      </w:r>
    </w:p>
    <w:p w:rsidR="00000000" w:rsidDel="00000000" w:rsidP="00000000" w:rsidRDefault="00000000" w:rsidRPr="00000000" w14:paraId="0000172A">
      <w:pPr>
        <w:spacing w:line="360" w:lineRule="auto"/>
        <w:jc w:val="both"/>
        <w:rPr/>
      </w:pPr>
      <w:r w:rsidDel="00000000" w:rsidR="00000000" w:rsidRPr="00000000">
        <w:rPr>
          <w:rtl w:val="0"/>
        </w:rPr>
      </w:r>
    </w:p>
    <w:p w:rsidR="00000000" w:rsidDel="00000000" w:rsidP="00000000" w:rsidRDefault="00000000" w:rsidRPr="00000000" w14:paraId="0000172B">
      <w:pPr>
        <w:tabs>
          <w:tab w:val="left" w:leader="none" w:pos="3747"/>
          <w:tab w:val="left" w:leader="none" w:pos="5802"/>
        </w:tabs>
        <w:spacing w:line="360" w:lineRule="auto"/>
        <w:ind w:left="3155" w:firstLine="0"/>
        <w:jc w:val="both"/>
        <w:rPr/>
      </w:pPr>
      <w:r w:rsidDel="00000000" w:rsidR="00000000" w:rsidRPr="00000000">
        <w:rPr>
          <w:rtl w:val="0"/>
        </w:rPr>
        <w:t xml:space="preserve">_____</w:t>
        <w:tab/>
        <w:t xml:space="preserve">de ______________ de 2024</w:t>
      </w:r>
    </w:p>
    <w:p w:rsidR="00000000" w:rsidDel="00000000" w:rsidP="00000000" w:rsidRDefault="00000000" w:rsidRPr="00000000" w14:paraId="0000172C">
      <w:pPr>
        <w:spacing w:line="360" w:lineRule="auto"/>
        <w:jc w:val="both"/>
        <w:rPr/>
      </w:pPr>
      <w:r w:rsidDel="00000000" w:rsidR="00000000" w:rsidRPr="00000000">
        <w:rPr>
          <w:rtl w:val="0"/>
        </w:rPr>
      </w:r>
    </w:p>
    <w:p w:rsidR="00000000" w:rsidDel="00000000" w:rsidP="00000000" w:rsidRDefault="00000000" w:rsidRPr="00000000" w14:paraId="0000172D">
      <w:pPr>
        <w:spacing w:line="276" w:lineRule="auto"/>
        <w:jc w:val="center"/>
        <w:rPr/>
      </w:pPr>
      <w:r w:rsidDel="00000000" w:rsidR="00000000" w:rsidRPr="00000000">
        <w:rPr>
          <w:rtl w:val="0"/>
        </w:rPr>
        <w:t xml:space="preserve">_______________________</w:t>
      </w:r>
    </w:p>
    <w:p w:rsidR="00000000" w:rsidDel="00000000" w:rsidP="00000000" w:rsidRDefault="00000000" w:rsidRPr="00000000" w14:paraId="0000172E">
      <w:pPr>
        <w:spacing w:before="2" w:line="360" w:lineRule="auto"/>
        <w:jc w:val="center"/>
        <w:rPr/>
      </w:pPr>
      <w:r w:rsidDel="00000000" w:rsidR="00000000" w:rsidRPr="00000000">
        <w:rPr>
          <w:rtl w:val="0"/>
        </w:rPr>
        <w:t xml:space="preserve">Firma del Representante</w:t>
      </w:r>
    </w:p>
    <w:p w:rsidR="00000000" w:rsidDel="00000000" w:rsidP="00000000" w:rsidRDefault="00000000" w:rsidRPr="00000000" w14:paraId="0000172F">
      <w:pPr>
        <w:keepNext w:val="1"/>
        <w:keepLines w:val="1"/>
        <w:spacing w:after="120" w:before="90" w:line="276"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1730">
      <w:pPr>
        <w:keepNext w:val="1"/>
        <w:keepLines w:val="1"/>
        <w:spacing w:after="120" w:before="90" w:line="276" w:lineRule="auto"/>
        <w:jc w:val="both"/>
        <w:rPr>
          <w:rFonts w:ascii="Open Sans" w:cs="Open Sans" w:eastAsia="Open Sans" w:hAnsi="Open Sans"/>
          <w:b w:val="1"/>
          <w:color w:val="0000ff"/>
          <w:sz w:val="43"/>
          <w:szCs w:val="43"/>
        </w:rPr>
      </w:pPr>
      <w:r w:rsidDel="00000000" w:rsidR="00000000" w:rsidRPr="00000000">
        <w:rPr>
          <w:rFonts w:ascii="Open Sans" w:cs="Open Sans" w:eastAsia="Open Sans" w:hAnsi="Open Sans"/>
          <w:b w:val="1"/>
          <w:color w:val="0092d1"/>
          <w:sz w:val="28"/>
          <w:szCs w:val="28"/>
          <w:rtl w:val="0"/>
        </w:rPr>
        <w:t xml:space="preserve">ANEXO G: Formulario de carta de compromiso del plazo de entrega</w:t>
      </w:r>
      <w:r w:rsidDel="00000000" w:rsidR="00000000" w:rsidRPr="00000000">
        <w:rPr>
          <w:rtl w:val="0"/>
        </w:rPr>
      </w:r>
    </w:p>
    <w:p w:rsidR="00000000" w:rsidDel="00000000" w:rsidP="00000000" w:rsidRDefault="00000000" w:rsidRPr="00000000" w14:paraId="00001731">
      <w:pPr>
        <w:keepNext w:val="1"/>
        <w:keepLines w:val="1"/>
        <w:spacing w:after="120" w:before="360" w:line="253" w:lineRule="auto"/>
        <w:jc w:val="both"/>
        <w:rPr/>
      </w:pPr>
      <w:r w:rsidDel="00000000" w:rsidR="00000000" w:rsidRPr="00000000">
        <w:rPr>
          <w:rtl w:val="0"/>
        </w:rPr>
        <w:t xml:space="preserve">  Señores</w:t>
      </w:r>
    </w:p>
    <w:p w:rsidR="00000000" w:rsidDel="00000000" w:rsidP="00000000" w:rsidRDefault="00000000" w:rsidRPr="00000000" w14:paraId="00001732">
      <w:pPr>
        <w:spacing w:line="276" w:lineRule="auto"/>
        <w:ind w:left="117" w:right="3331" w:firstLine="0"/>
        <w:rPr/>
      </w:pPr>
      <w:r w:rsidDel="00000000" w:rsidR="00000000" w:rsidRPr="00000000">
        <w:rPr>
          <w:rtl w:val="0"/>
        </w:rPr>
        <w:t xml:space="preserve">Oficina de las Naciones Unidas de Servicios para Proyectos (UNOPS) Presente.-</w:t>
      </w:r>
    </w:p>
    <w:p w:rsidR="00000000" w:rsidDel="00000000" w:rsidP="00000000" w:rsidRDefault="00000000" w:rsidRPr="00000000" w14:paraId="00001733">
      <w:pPr>
        <w:spacing w:before="1" w:line="360" w:lineRule="auto"/>
        <w:jc w:val="both"/>
        <w:rPr/>
      </w:pPr>
      <w:r w:rsidDel="00000000" w:rsidR="00000000" w:rsidRPr="00000000">
        <w:rPr>
          <w:rtl w:val="0"/>
        </w:rPr>
      </w:r>
    </w:p>
    <w:p w:rsidR="00000000" w:rsidDel="00000000" w:rsidP="00000000" w:rsidRDefault="00000000" w:rsidRPr="00000000" w14:paraId="00001734">
      <w:pPr>
        <w:spacing w:line="276" w:lineRule="auto"/>
        <w:ind w:left="117" w:firstLine="0"/>
        <w:jc w:val="both"/>
        <w:rPr>
          <w:b w:val="1"/>
        </w:rPr>
      </w:pPr>
      <w:r w:rsidDel="00000000" w:rsidR="00000000" w:rsidRPr="00000000">
        <w:rPr>
          <w:rtl w:val="0"/>
        </w:rPr>
        <w:t xml:space="preserve">Ref.: Solicitud de cotización No. </w:t>
      </w:r>
      <w:r w:rsidDel="00000000" w:rsidR="00000000" w:rsidRPr="00000000">
        <w:rPr>
          <w:b w:val="1"/>
          <w:rtl w:val="0"/>
        </w:rPr>
        <w:t xml:space="preserve">RFQ/2024/3722</w:t>
      </w:r>
    </w:p>
    <w:p w:rsidR="00000000" w:rsidDel="00000000" w:rsidP="00000000" w:rsidRDefault="00000000" w:rsidRPr="00000000" w14:paraId="00001735">
      <w:pPr>
        <w:spacing w:line="276" w:lineRule="auto"/>
        <w:ind w:left="117" w:right="112" w:firstLine="0"/>
        <w:jc w:val="both"/>
        <w:rPr/>
      </w:pPr>
      <w:r w:rsidDel="00000000" w:rsidR="00000000" w:rsidRPr="00000000">
        <w:rPr>
          <w:rtl w:val="0"/>
        </w:rPr>
      </w:r>
    </w:p>
    <w:p w:rsidR="00000000" w:rsidDel="00000000" w:rsidP="00000000" w:rsidRDefault="00000000" w:rsidRPr="00000000" w14:paraId="00001736">
      <w:pPr>
        <w:spacing w:line="276" w:lineRule="auto"/>
        <w:ind w:left="117" w:right="112" w:firstLine="0"/>
        <w:jc w:val="both"/>
        <w:rPr/>
      </w:pPr>
      <w:r w:rsidDel="00000000" w:rsidR="00000000" w:rsidRPr="00000000">
        <w:rPr>
          <w:rtl w:val="0"/>
        </w:rPr>
        <w:t xml:space="preserve">En relación con los bienes propuestos para la Solicitud de cotización No. </w:t>
      </w:r>
      <w:r w:rsidDel="00000000" w:rsidR="00000000" w:rsidRPr="00000000">
        <w:rPr>
          <w:b w:val="1"/>
          <w:rtl w:val="0"/>
        </w:rPr>
        <w:t xml:space="preserve">RFQ/2024/3722, </w:t>
      </w:r>
      <w:r w:rsidDel="00000000" w:rsidR="00000000" w:rsidRPr="00000000">
        <w:rPr>
          <w:rtl w:val="0"/>
        </w:rPr>
        <w:t xml:space="preserve">el licitante que suscribe declara bajo juramento que se compromete en entregar los bienes requeridos en la presente solicitud de cotización de acuerdo al siguiente detalle:</w:t>
      </w:r>
    </w:p>
    <w:p w:rsidR="00000000" w:rsidDel="00000000" w:rsidP="00000000" w:rsidRDefault="00000000" w:rsidRPr="00000000" w14:paraId="00001737">
      <w:pPr>
        <w:spacing w:line="276" w:lineRule="auto"/>
        <w:ind w:left="117" w:right="112" w:firstLine="0"/>
        <w:jc w:val="both"/>
        <w:rPr/>
      </w:pPr>
      <w:r w:rsidDel="00000000" w:rsidR="00000000" w:rsidRPr="00000000">
        <w:rPr>
          <w:rtl w:val="0"/>
        </w:rPr>
      </w:r>
    </w:p>
    <w:p w:rsidR="00000000" w:rsidDel="00000000" w:rsidP="00000000" w:rsidRDefault="00000000" w:rsidRPr="00000000" w14:paraId="00001738">
      <w:pPr>
        <w:keepNext w:val="1"/>
        <w:keepLines w:val="1"/>
        <w:spacing w:after="120" w:before="360" w:lineRule="auto"/>
        <w:jc w:val="both"/>
        <w:rPr/>
      </w:pPr>
      <w:r w:rsidDel="00000000" w:rsidR="00000000" w:rsidRPr="00000000">
        <w:rPr>
          <w:highlight w:val="cyan"/>
          <w:rtl w:val="0"/>
        </w:rPr>
        <w:t xml:space="preserve">[Actualizar el cuadro, según el / los lote(s) (s) ofertado(s)] </w:t>
      </w:r>
      <w:r w:rsidDel="00000000" w:rsidR="00000000" w:rsidRPr="00000000">
        <w:rPr>
          <w:rtl w:val="0"/>
        </w:rPr>
      </w:r>
    </w:p>
    <w:p w:rsidR="00000000" w:rsidDel="00000000" w:rsidP="00000000" w:rsidRDefault="00000000" w:rsidRPr="00000000" w14:paraId="00001739">
      <w:pPr>
        <w:spacing w:line="276" w:lineRule="auto"/>
        <w:ind w:left="117" w:right="112" w:firstLine="0"/>
        <w:jc w:val="both"/>
        <w:rPr/>
      </w:pPr>
      <w:r w:rsidDel="00000000" w:rsidR="00000000" w:rsidRPr="00000000">
        <w:rPr>
          <w:rtl w:val="0"/>
        </w:rPr>
      </w:r>
    </w:p>
    <w:tbl>
      <w:tblPr>
        <w:tblStyle w:val="Table48"/>
        <w:tblW w:w="93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60"/>
        <w:gridCol w:w="4140"/>
        <w:gridCol w:w="1020"/>
        <w:gridCol w:w="3510"/>
        <w:tblGridChange w:id="0">
          <w:tblGrid>
            <w:gridCol w:w="660"/>
            <w:gridCol w:w="4140"/>
            <w:gridCol w:w="1020"/>
            <w:gridCol w:w="3510"/>
          </w:tblGrid>
        </w:tblGridChange>
      </w:tblGrid>
      <w:tr>
        <w:trPr>
          <w:cantSplit w:val="0"/>
          <w:trHeight w:val="615" w:hRule="atLeast"/>
          <w:tblHeader w:val="1"/>
        </w:trPr>
        <w:tc>
          <w:tcPr>
            <w:shd w:fill="cfe2f3" w:val="clear"/>
            <w:vAlign w:val="center"/>
          </w:tcPr>
          <w:p w:rsidR="00000000" w:rsidDel="00000000" w:rsidP="00000000" w:rsidRDefault="00000000" w:rsidRPr="00000000" w14:paraId="0000173A">
            <w:pPr>
              <w:spacing w:line="276" w:lineRule="auto"/>
              <w:ind w:right="-146"/>
              <w:rPr>
                <w:b w:val="1"/>
                <w:sz w:val="20"/>
                <w:szCs w:val="20"/>
              </w:rPr>
            </w:pPr>
            <w:r w:rsidDel="00000000" w:rsidR="00000000" w:rsidRPr="00000000">
              <w:rPr>
                <w:b w:val="1"/>
                <w:sz w:val="20"/>
                <w:szCs w:val="20"/>
                <w:rtl w:val="0"/>
              </w:rPr>
              <w:t xml:space="preserve">LOTE</w:t>
            </w:r>
          </w:p>
        </w:tc>
        <w:tc>
          <w:tcPr>
            <w:shd w:fill="cfe2f3" w:val="clear"/>
            <w:vAlign w:val="center"/>
          </w:tcPr>
          <w:p w:rsidR="00000000" w:rsidDel="00000000" w:rsidP="00000000" w:rsidRDefault="00000000" w:rsidRPr="00000000" w14:paraId="0000173B">
            <w:pPr>
              <w:spacing w:line="276" w:lineRule="auto"/>
              <w:rPr>
                <w:b w:val="1"/>
                <w:sz w:val="20"/>
                <w:szCs w:val="20"/>
              </w:rPr>
            </w:pPr>
            <w:r w:rsidDel="00000000" w:rsidR="00000000" w:rsidRPr="00000000">
              <w:rPr>
                <w:b w:val="1"/>
                <w:sz w:val="20"/>
                <w:szCs w:val="20"/>
                <w:rtl w:val="0"/>
              </w:rPr>
              <w:t xml:space="preserve">DESCRIPCIÓN</w:t>
            </w:r>
          </w:p>
        </w:tc>
        <w:tc>
          <w:tcPr>
            <w:shd w:fill="cfe2f3" w:val="clear"/>
            <w:vAlign w:val="center"/>
          </w:tcPr>
          <w:p w:rsidR="00000000" w:rsidDel="00000000" w:rsidP="00000000" w:rsidRDefault="00000000" w:rsidRPr="00000000" w14:paraId="0000173C">
            <w:pPr>
              <w:spacing w:line="276" w:lineRule="auto"/>
              <w:ind w:left="-141" w:firstLine="0"/>
              <w:jc w:val="center"/>
              <w:rPr>
                <w:b w:val="1"/>
                <w:sz w:val="20"/>
                <w:szCs w:val="20"/>
              </w:rPr>
            </w:pPr>
            <w:r w:rsidDel="00000000" w:rsidR="00000000" w:rsidRPr="00000000">
              <w:rPr>
                <w:b w:val="1"/>
                <w:sz w:val="20"/>
                <w:szCs w:val="20"/>
                <w:rtl w:val="0"/>
              </w:rPr>
              <w:t xml:space="preserve">Cant</w:t>
            </w:r>
          </w:p>
        </w:tc>
        <w:tc>
          <w:tcPr>
            <w:shd w:fill="cfe2f3" w:val="clear"/>
            <w:vAlign w:val="center"/>
          </w:tcPr>
          <w:p w:rsidR="00000000" w:rsidDel="00000000" w:rsidP="00000000" w:rsidRDefault="00000000" w:rsidRPr="00000000" w14:paraId="0000173D">
            <w:pPr>
              <w:spacing w:line="276" w:lineRule="auto"/>
              <w:ind w:left="103" w:firstLine="0"/>
              <w:rPr>
                <w:b w:val="1"/>
                <w:sz w:val="20"/>
                <w:szCs w:val="20"/>
              </w:rPr>
            </w:pPr>
            <w:r w:rsidDel="00000000" w:rsidR="00000000" w:rsidRPr="00000000">
              <w:rPr>
                <w:b w:val="1"/>
                <w:sz w:val="20"/>
                <w:szCs w:val="20"/>
                <w:rtl w:val="0"/>
              </w:rPr>
              <w:t xml:space="preserve">Plazo de Entrega</w:t>
            </w:r>
          </w:p>
        </w:tc>
      </w:tr>
      <w:tr>
        <w:trPr>
          <w:cantSplit w:val="0"/>
          <w:trHeight w:val="43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3E">
            <w:pPr>
              <w:spacing w:line="276" w:lineRule="auto"/>
              <w:jc w:val="center"/>
              <w:rPr>
                <w:sz w:val="20"/>
                <w:szCs w:val="20"/>
              </w:rPr>
            </w:pPr>
            <w:r w:rsidDel="00000000" w:rsidR="00000000" w:rsidRPr="00000000">
              <w:rPr>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3F">
            <w:pPr>
              <w:spacing w:line="276" w:lineRule="auto"/>
              <w:rPr>
                <w:sz w:val="20"/>
                <w:szCs w:val="20"/>
              </w:rPr>
            </w:pPr>
            <w:r w:rsidDel="00000000" w:rsidR="00000000" w:rsidRPr="00000000">
              <w:rPr>
                <w:sz w:val="20"/>
                <w:szCs w:val="20"/>
                <w:rtl w:val="0"/>
              </w:rPr>
              <w:t xml:space="preserve">ASPIRADOR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4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41">
            <w:pPr>
              <w:spacing w:line="276" w:lineRule="auto"/>
              <w:ind w:left="103" w:firstLine="0"/>
              <w:rPr>
                <w:sz w:val="20"/>
                <w:szCs w:val="20"/>
              </w:rPr>
            </w:pPr>
            <w:r w:rsidDel="00000000" w:rsidR="00000000" w:rsidRPr="00000000">
              <w:rPr>
                <w:rtl w:val="0"/>
              </w:rPr>
            </w:r>
          </w:p>
        </w:tc>
      </w:tr>
      <w:tr>
        <w:trPr>
          <w:cantSplit w:val="0"/>
          <w:trHeight w:val="69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42">
            <w:pPr>
              <w:spacing w:line="276" w:lineRule="auto"/>
              <w:jc w:val="center"/>
              <w:rPr>
                <w:sz w:val="20"/>
                <w:szCs w:val="20"/>
              </w:rPr>
            </w:pPr>
            <w:r w:rsidDel="00000000" w:rsidR="00000000" w:rsidRPr="00000000">
              <w:rPr>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3">
            <w:pPr>
              <w:spacing w:line="276" w:lineRule="auto"/>
              <w:rPr>
                <w:sz w:val="20"/>
                <w:szCs w:val="20"/>
              </w:rPr>
            </w:pPr>
            <w:r w:rsidDel="00000000" w:rsidR="00000000" w:rsidRPr="00000000">
              <w:rPr>
                <w:sz w:val="20"/>
                <w:szCs w:val="20"/>
                <w:rtl w:val="0"/>
              </w:rPr>
              <w:t xml:space="preserve">DESFIBRILADOR CON MONITORIZACIÓN</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45">
            <w:pPr>
              <w:spacing w:line="276" w:lineRule="auto"/>
              <w:ind w:left="103" w:firstLine="0"/>
              <w:rPr>
                <w:sz w:val="20"/>
                <w:szCs w:val="20"/>
              </w:rPr>
            </w:pPr>
            <w:r w:rsidDel="00000000" w:rsidR="00000000" w:rsidRPr="00000000">
              <w:rPr>
                <w:rtl w:val="0"/>
              </w:rPr>
            </w:r>
          </w:p>
        </w:tc>
      </w:tr>
      <w:tr>
        <w:trPr>
          <w:cantSplit w:val="0"/>
          <w:trHeight w:val="69"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46">
            <w:pPr>
              <w:spacing w:line="276" w:lineRule="auto"/>
              <w:jc w:val="center"/>
              <w:rPr>
                <w:sz w:val="20"/>
                <w:szCs w:val="20"/>
              </w:rPr>
            </w:pPr>
            <w:r w:rsidDel="00000000" w:rsidR="00000000" w:rsidRPr="00000000">
              <w:rPr>
                <w:sz w:val="20"/>
                <w:szCs w:val="20"/>
                <w:rtl w:val="0"/>
              </w:rPr>
              <w:t xml:space="preserve">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7">
            <w:pPr>
              <w:spacing w:line="276" w:lineRule="auto"/>
              <w:rPr>
                <w:sz w:val="20"/>
                <w:szCs w:val="20"/>
              </w:rPr>
            </w:pPr>
            <w:r w:rsidDel="00000000" w:rsidR="00000000" w:rsidRPr="00000000">
              <w:rPr>
                <w:sz w:val="20"/>
                <w:szCs w:val="20"/>
                <w:rtl w:val="0"/>
              </w:rPr>
              <w:t xml:space="preserve">NEBULIZADOR</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49">
            <w:pPr>
              <w:jc w:val="both"/>
              <w:rPr>
                <w:sz w:val="20"/>
                <w:szCs w:val="20"/>
              </w:rPr>
            </w:pPr>
            <w:r w:rsidDel="00000000" w:rsidR="00000000" w:rsidRPr="00000000">
              <w:rPr>
                <w:rtl w:val="0"/>
              </w:rPr>
            </w:r>
          </w:p>
        </w:tc>
      </w:tr>
      <w:tr>
        <w:trPr>
          <w:cantSplit w:val="0"/>
          <w:trHeight w:val="9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4A">
            <w:pPr>
              <w:spacing w:line="276" w:lineRule="auto"/>
              <w:jc w:val="center"/>
              <w:rPr>
                <w:sz w:val="20"/>
                <w:szCs w:val="20"/>
              </w:rPr>
            </w:pPr>
            <w:r w:rsidDel="00000000" w:rsidR="00000000" w:rsidRPr="00000000">
              <w:rPr>
                <w:sz w:val="20"/>
                <w:szCs w:val="20"/>
                <w:rtl w:val="0"/>
              </w:rPr>
              <w:t xml:space="preserve">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B">
            <w:pPr>
              <w:spacing w:line="276" w:lineRule="auto"/>
              <w:rPr>
                <w:sz w:val="20"/>
                <w:szCs w:val="20"/>
              </w:rPr>
            </w:pPr>
            <w:r w:rsidDel="00000000" w:rsidR="00000000" w:rsidRPr="00000000">
              <w:rPr>
                <w:sz w:val="20"/>
                <w:szCs w:val="20"/>
                <w:rtl w:val="0"/>
              </w:rPr>
              <w:t xml:space="preserve">VENTILADOR MECÁNICO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C">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4D">
            <w:pPr>
              <w:jc w:val="both"/>
              <w:rPr>
                <w:sz w:val="20"/>
                <w:szCs w:val="20"/>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4E">
            <w:pPr>
              <w:spacing w:line="276" w:lineRule="auto"/>
              <w:jc w:val="center"/>
              <w:rPr>
                <w:sz w:val="20"/>
                <w:szCs w:val="20"/>
              </w:rPr>
            </w:pPr>
            <w:r w:rsidDel="00000000" w:rsidR="00000000" w:rsidRPr="00000000">
              <w:rPr>
                <w:sz w:val="20"/>
                <w:szCs w:val="20"/>
                <w:rtl w:val="0"/>
              </w:rPr>
              <w:t xml:space="preserve">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4F">
            <w:pPr>
              <w:spacing w:line="276" w:lineRule="auto"/>
              <w:rPr>
                <w:sz w:val="20"/>
                <w:szCs w:val="20"/>
              </w:rPr>
            </w:pPr>
            <w:r w:rsidDel="00000000" w:rsidR="00000000" w:rsidRPr="00000000">
              <w:rPr>
                <w:sz w:val="20"/>
                <w:szCs w:val="20"/>
                <w:rtl w:val="0"/>
              </w:rPr>
              <w:t xml:space="preserve">OXÍMETRO DE DEDO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0">
            <w:pPr>
              <w:spacing w:line="276" w:lineRule="auto"/>
              <w:jc w:val="center"/>
              <w:rPr>
                <w:sz w:val="20"/>
                <w:szCs w:val="20"/>
              </w:rPr>
            </w:pPr>
            <w:r w:rsidDel="00000000" w:rsidR="00000000" w:rsidRPr="00000000">
              <w:rPr>
                <w:sz w:val="20"/>
                <w:szCs w:val="20"/>
                <w:rtl w:val="0"/>
              </w:rPr>
              <w:t xml:space="preserve">4</w:t>
            </w:r>
          </w:p>
        </w:tc>
        <w:tc>
          <w:tcPr>
            <w:vAlign w:val="center"/>
          </w:tcPr>
          <w:p w:rsidR="00000000" w:rsidDel="00000000" w:rsidP="00000000" w:rsidRDefault="00000000" w:rsidRPr="00000000" w14:paraId="00001751">
            <w:pPr>
              <w:jc w:val="both"/>
              <w:rPr>
                <w:sz w:val="20"/>
                <w:szCs w:val="20"/>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52">
            <w:pPr>
              <w:spacing w:line="276" w:lineRule="auto"/>
              <w:jc w:val="center"/>
              <w:rPr>
                <w:sz w:val="20"/>
                <w:szCs w:val="20"/>
              </w:rPr>
            </w:pPr>
            <w:r w:rsidDel="00000000" w:rsidR="00000000" w:rsidRPr="00000000">
              <w:rPr>
                <w:sz w:val="20"/>
                <w:szCs w:val="20"/>
                <w:rtl w:val="0"/>
              </w:rPr>
              <w:t xml:space="preserve">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3">
            <w:pPr>
              <w:spacing w:line="276" w:lineRule="auto"/>
              <w:rPr>
                <w:sz w:val="20"/>
                <w:szCs w:val="20"/>
              </w:rPr>
            </w:pPr>
            <w:r w:rsidDel="00000000" w:rsidR="00000000" w:rsidRPr="00000000">
              <w:rPr>
                <w:sz w:val="20"/>
                <w:szCs w:val="20"/>
                <w:rtl w:val="0"/>
              </w:rPr>
              <w:t xml:space="preserve">OXÍMETRO DE MANO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55">
            <w:pPr>
              <w:jc w:val="both"/>
              <w:rPr>
                <w:sz w:val="20"/>
                <w:szCs w:val="20"/>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56">
            <w:pPr>
              <w:spacing w:line="276" w:lineRule="auto"/>
              <w:jc w:val="center"/>
              <w:rPr>
                <w:sz w:val="20"/>
                <w:szCs w:val="20"/>
              </w:rPr>
            </w:pPr>
            <w:r w:rsidDel="00000000" w:rsidR="00000000" w:rsidRPr="00000000">
              <w:rPr>
                <w:sz w:val="20"/>
                <w:szCs w:val="20"/>
                <w:rtl w:val="0"/>
              </w:rPr>
              <w:t xml:space="preserve">7</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7">
            <w:pPr>
              <w:spacing w:line="276" w:lineRule="auto"/>
              <w:rPr>
                <w:sz w:val="20"/>
                <w:szCs w:val="20"/>
              </w:rPr>
            </w:pPr>
            <w:r w:rsidDel="00000000" w:rsidR="00000000" w:rsidRPr="00000000">
              <w:rPr>
                <w:sz w:val="20"/>
                <w:szCs w:val="20"/>
                <w:rtl w:val="0"/>
              </w:rPr>
              <w:t xml:space="preserve">TERMOMETRO DIGITAL INFRARROJO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59">
            <w:pPr>
              <w:jc w:val="both"/>
              <w:rPr>
                <w:sz w:val="20"/>
                <w:szCs w:val="20"/>
              </w:rPr>
            </w:pPr>
            <w:r w:rsidDel="00000000" w:rsidR="00000000" w:rsidRPr="00000000">
              <w:rPr>
                <w:rtl w:val="0"/>
              </w:rPr>
            </w:r>
          </w:p>
        </w:tc>
      </w:tr>
      <w:tr>
        <w:trPr>
          <w:cantSplit w:val="0"/>
          <w:trHeight w:val="69"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5A">
            <w:pPr>
              <w:spacing w:line="276" w:lineRule="auto"/>
              <w:jc w:val="center"/>
              <w:rPr>
                <w:sz w:val="20"/>
                <w:szCs w:val="20"/>
              </w:rPr>
            </w:pPr>
            <w:r w:rsidDel="00000000" w:rsidR="00000000" w:rsidRPr="00000000">
              <w:rPr>
                <w:sz w:val="20"/>
                <w:szCs w:val="20"/>
                <w:rtl w:val="0"/>
              </w:rPr>
              <w:t xml:space="preserve">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B">
            <w:pPr>
              <w:spacing w:line="276" w:lineRule="auto"/>
              <w:rPr>
                <w:sz w:val="20"/>
                <w:szCs w:val="20"/>
              </w:rPr>
            </w:pPr>
            <w:r w:rsidDel="00000000" w:rsidR="00000000" w:rsidRPr="00000000">
              <w:rPr>
                <w:sz w:val="20"/>
                <w:szCs w:val="20"/>
                <w:rtl w:val="0"/>
              </w:rPr>
              <w:t xml:space="preserve">DETECTOR FETAL PORTÁTIL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5C">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5D">
            <w:pPr>
              <w:jc w:val="both"/>
              <w:rPr>
                <w:sz w:val="20"/>
                <w:szCs w:val="20"/>
              </w:rPr>
            </w:pPr>
            <w:r w:rsidDel="00000000" w:rsidR="00000000" w:rsidRPr="00000000">
              <w:rPr>
                <w:rtl w:val="0"/>
              </w:rPr>
            </w:r>
          </w:p>
        </w:tc>
      </w:tr>
      <w:tr>
        <w:trPr>
          <w:cantSplit w:val="0"/>
          <w:trHeight w:val="159"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5E">
            <w:pPr>
              <w:spacing w:line="276" w:lineRule="auto"/>
              <w:jc w:val="center"/>
              <w:rPr>
                <w:sz w:val="20"/>
                <w:szCs w:val="20"/>
              </w:rPr>
            </w:pPr>
            <w:r w:rsidDel="00000000" w:rsidR="00000000" w:rsidRPr="00000000">
              <w:rPr>
                <w:sz w:val="20"/>
                <w:szCs w:val="20"/>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5F">
            <w:pPr>
              <w:spacing w:line="276" w:lineRule="auto"/>
              <w:rPr>
                <w:sz w:val="20"/>
                <w:szCs w:val="20"/>
              </w:rPr>
            </w:pPr>
            <w:r w:rsidDel="00000000" w:rsidR="00000000" w:rsidRPr="00000000">
              <w:rPr>
                <w:sz w:val="20"/>
                <w:szCs w:val="20"/>
                <w:rtl w:val="0"/>
              </w:rPr>
              <w:t xml:space="preserve">MALETÍN PARA EMERGENCIA</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61">
            <w:pPr>
              <w:jc w:val="both"/>
              <w:rPr>
                <w:sz w:val="20"/>
                <w:szCs w:val="20"/>
              </w:rPr>
            </w:pPr>
            <w:r w:rsidDel="00000000" w:rsidR="00000000" w:rsidRPr="00000000">
              <w:rPr>
                <w:rtl w:val="0"/>
              </w:rPr>
            </w:r>
          </w:p>
        </w:tc>
      </w:tr>
      <w:tr>
        <w:trPr>
          <w:cantSplit w:val="0"/>
          <w:trHeight w:val="27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62">
            <w:pPr>
              <w:spacing w:line="276" w:lineRule="auto"/>
              <w:jc w:val="center"/>
              <w:rPr>
                <w:sz w:val="20"/>
                <w:szCs w:val="20"/>
              </w:rPr>
            </w:pPr>
            <w:r w:rsidDel="00000000" w:rsidR="00000000" w:rsidRPr="00000000">
              <w:rPr>
                <w:sz w:val="20"/>
                <w:szCs w:val="20"/>
                <w:rtl w:val="0"/>
              </w:rPr>
              <w:t xml:space="preserve">11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3">
            <w:pPr>
              <w:spacing w:line="276" w:lineRule="auto"/>
              <w:rPr>
                <w:sz w:val="20"/>
                <w:szCs w:val="20"/>
              </w:rPr>
            </w:pPr>
            <w:r w:rsidDel="00000000" w:rsidR="00000000" w:rsidRPr="00000000">
              <w:rPr>
                <w:sz w:val="20"/>
                <w:szCs w:val="20"/>
                <w:rtl w:val="0"/>
              </w:rPr>
              <w:t xml:space="preserve">ESFIGMOMANÓMETRO ANEROIDE PORTÁTIL</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64">
            <w:pPr>
              <w:spacing w:line="276" w:lineRule="auto"/>
              <w:jc w:val="center"/>
              <w:rPr>
                <w:sz w:val="20"/>
                <w:szCs w:val="20"/>
              </w:rPr>
            </w:pPr>
            <w:r w:rsidDel="00000000" w:rsidR="00000000" w:rsidRPr="00000000">
              <w:rPr>
                <w:sz w:val="20"/>
                <w:szCs w:val="20"/>
                <w:rtl w:val="0"/>
              </w:rPr>
              <w:t xml:space="preserve">4</w:t>
            </w:r>
          </w:p>
        </w:tc>
        <w:tc>
          <w:tcPr>
            <w:vAlign w:val="center"/>
          </w:tcPr>
          <w:p w:rsidR="00000000" w:rsidDel="00000000" w:rsidP="00000000" w:rsidRDefault="00000000" w:rsidRPr="00000000" w14:paraId="00001765">
            <w:pPr>
              <w:jc w:val="both"/>
              <w:rPr>
                <w:sz w:val="20"/>
                <w:szCs w:val="20"/>
              </w:rPr>
            </w:pPr>
            <w:r w:rsidDel="00000000" w:rsidR="00000000" w:rsidRPr="00000000">
              <w:rPr>
                <w:rtl w:val="0"/>
              </w:rPr>
            </w:r>
          </w:p>
        </w:tc>
      </w:tr>
      <w:tr>
        <w:trPr>
          <w:cantSplit w:val="0"/>
          <w:trHeight w:val="9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66">
            <w:pPr>
              <w:spacing w:line="276" w:lineRule="auto"/>
              <w:jc w:val="center"/>
              <w:rPr>
                <w:sz w:val="20"/>
                <w:szCs w:val="20"/>
              </w:rPr>
            </w:pPr>
            <w:r w:rsidDel="00000000" w:rsidR="00000000" w:rsidRPr="00000000">
              <w:rPr>
                <w:sz w:val="20"/>
                <w:szCs w:val="20"/>
                <w:rtl w:val="0"/>
              </w:rPr>
              <w:t xml:space="preserve">12</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7">
            <w:pPr>
              <w:spacing w:line="276" w:lineRule="auto"/>
              <w:rPr>
                <w:sz w:val="20"/>
                <w:szCs w:val="20"/>
              </w:rPr>
            </w:pPr>
            <w:r w:rsidDel="00000000" w:rsidR="00000000" w:rsidRPr="00000000">
              <w:rPr>
                <w:sz w:val="20"/>
                <w:szCs w:val="20"/>
                <w:rtl w:val="0"/>
              </w:rPr>
              <w:t xml:space="preserve">FONENDOSCOPIO ADULTO -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8">
            <w:pPr>
              <w:spacing w:line="276" w:lineRule="auto"/>
              <w:jc w:val="center"/>
              <w:rPr>
                <w:sz w:val="20"/>
                <w:szCs w:val="20"/>
              </w:rPr>
            </w:pPr>
            <w:r w:rsidDel="00000000" w:rsidR="00000000" w:rsidRPr="00000000">
              <w:rPr>
                <w:sz w:val="20"/>
                <w:szCs w:val="20"/>
                <w:rtl w:val="0"/>
              </w:rPr>
              <w:t xml:space="preserve">4</w:t>
            </w:r>
          </w:p>
        </w:tc>
        <w:tc>
          <w:tcPr>
            <w:vAlign w:val="center"/>
          </w:tcPr>
          <w:p w:rsidR="00000000" w:rsidDel="00000000" w:rsidP="00000000" w:rsidRDefault="00000000" w:rsidRPr="00000000" w14:paraId="00001769">
            <w:pPr>
              <w:jc w:val="both"/>
              <w:rPr>
                <w:sz w:val="20"/>
                <w:szCs w:val="20"/>
              </w:rPr>
            </w:pPr>
            <w:r w:rsidDel="00000000" w:rsidR="00000000" w:rsidRPr="00000000">
              <w:rPr>
                <w:rtl w:val="0"/>
              </w:rPr>
            </w:r>
          </w:p>
        </w:tc>
      </w:tr>
      <w:tr>
        <w:trPr>
          <w:cantSplit w:val="0"/>
          <w:trHeight w:val="8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6A">
            <w:pPr>
              <w:spacing w:line="276" w:lineRule="auto"/>
              <w:jc w:val="center"/>
              <w:rPr>
                <w:sz w:val="20"/>
                <w:szCs w:val="20"/>
              </w:rPr>
            </w:pPr>
            <w:r w:rsidDel="00000000" w:rsidR="00000000" w:rsidRPr="00000000">
              <w:rPr>
                <w:sz w:val="20"/>
                <w:szCs w:val="20"/>
                <w:rtl w:val="0"/>
              </w:rPr>
              <w:t xml:space="preserve">13</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B">
            <w:pPr>
              <w:spacing w:line="276" w:lineRule="auto"/>
              <w:rPr>
                <w:sz w:val="20"/>
                <w:szCs w:val="20"/>
              </w:rPr>
            </w:pPr>
            <w:r w:rsidDel="00000000" w:rsidR="00000000" w:rsidRPr="00000000">
              <w:rPr>
                <w:sz w:val="20"/>
                <w:szCs w:val="20"/>
                <w:rtl w:val="0"/>
              </w:rPr>
              <w:t xml:space="preserve">FONENDOSCOPIO NEONATAL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C">
            <w:pPr>
              <w:spacing w:line="276" w:lineRule="auto"/>
              <w:jc w:val="center"/>
              <w:rPr>
                <w:sz w:val="20"/>
                <w:szCs w:val="20"/>
              </w:rPr>
            </w:pPr>
            <w:r w:rsidDel="00000000" w:rsidR="00000000" w:rsidRPr="00000000">
              <w:rPr>
                <w:sz w:val="20"/>
                <w:szCs w:val="20"/>
                <w:rtl w:val="0"/>
              </w:rPr>
              <w:t xml:space="preserve">4</w:t>
            </w:r>
          </w:p>
        </w:tc>
        <w:tc>
          <w:tcPr>
            <w:vAlign w:val="center"/>
          </w:tcPr>
          <w:p w:rsidR="00000000" w:rsidDel="00000000" w:rsidP="00000000" w:rsidRDefault="00000000" w:rsidRPr="00000000" w14:paraId="0000176D">
            <w:pPr>
              <w:jc w:val="both"/>
              <w:rPr>
                <w:sz w:val="20"/>
                <w:szCs w:val="20"/>
              </w:rPr>
            </w:pPr>
            <w:r w:rsidDel="00000000" w:rsidR="00000000" w:rsidRPr="00000000">
              <w:rPr>
                <w:rtl w:val="0"/>
              </w:rPr>
            </w:r>
          </w:p>
        </w:tc>
      </w:tr>
      <w:tr>
        <w:trPr>
          <w:cantSplit w:val="0"/>
          <w:trHeight w:val="21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6E">
            <w:pPr>
              <w:spacing w:line="276" w:lineRule="auto"/>
              <w:jc w:val="center"/>
              <w:rPr>
                <w:sz w:val="20"/>
                <w:szCs w:val="20"/>
              </w:rPr>
            </w:pPr>
            <w:r w:rsidDel="00000000" w:rsidR="00000000" w:rsidRPr="00000000">
              <w:rPr>
                <w:sz w:val="20"/>
                <w:szCs w:val="20"/>
                <w:rtl w:val="0"/>
              </w:rPr>
              <w:t xml:space="preserve">14</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6F">
            <w:pPr>
              <w:spacing w:line="276" w:lineRule="auto"/>
              <w:rPr>
                <w:sz w:val="20"/>
                <w:szCs w:val="20"/>
              </w:rPr>
            </w:pPr>
            <w:r w:rsidDel="00000000" w:rsidR="00000000" w:rsidRPr="00000000">
              <w:rPr>
                <w:sz w:val="20"/>
                <w:szCs w:val="20"/>
                <w:rtl w:val="0"/>
              </w:rPr>
              <w:t xml:space="preserve">LARINGOSCOPIO ADULTO PEDIATRICO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71">
            <w:pPr>
              <w:jc w:val="both"/>
              <w:rPr>
                <w:sz w:val="20"/>
                <w:szCs w:val="20"/>
              </w:rPr>
            </w:pPr>
            <w:r w:rsidDel="00000000" w:rsidR="00000000" w:rsidRPr="00000000">
              <w:rPr>
                <w:rtl w:val="0"/>
              </w:rPr>
            </w:r>
          </w:p>
        </w:tc>
      </w:tr>
      <w:tr>
        <w:trPr>
          <w:cantSplit w:val="0"/>
          <w:trHeight w:val="22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72">
            <w:pPr>
              <w:spacing w:line="276" w:lineRule="auto"/>
              <w:jc w:val="center"/>
              <w:rPr>
                <w:sz w:val="20"/>
                <w:szCs w:val="20"/>
              </w:rPr>
            </w:pPr>
            <w:r w:rsidDel="00000000" w:rsidR="00000000" w:rsidRPr="00000000">
              <w:rPr>
                <w:sz w:val="20"/>
                <w:szCs w:val="20"/>
                <w:rtl w:val="0"/>
              </w:rPr>
              <w:t xml:space="preserve">15</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3">
            <w:pPr>
              <w:spacing w:line="276" w:lineRule="auto"/>
              <w:rPr>
                <w:sz w:val="20"/>
                <w:szCs w:val="20"/>
              </w:rPr>
            </w:pPr>
            <w:r w:rsidDel="00000000" w:rsidR="00000000" w:rsidRPr="00000000">
              <w:rPr>
                <w:sz w:val="20"/>
                <w:szCs w:val="20"/>
                <w:rtl w:val="0"/>
              </w:rPr>
              <w:t xml:space="preserve">BOLSA RESPIRATORIA PARA REANIMACIÓN,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4">
            <w:pPr>
              <w:spacing w:line="276" w:lineRule="auto"/>
              <w:jc w:val="center"/>
              <w:rPr>
                <w:sz w:val="20"/>
                <w:szCs w:val="20"/>
              </w:rPr>
            </w:pPr>
            <w:r w:rsidDel="00000000" w:rsidR="00000000" w:rsidRPr="00000000">
              <w:rPr>
                <w:sz w:val="20"/>
                <w:szCs w:val="20"/>
                <w:rtl w:val="0"/>
              </w:rPr>
              <w:t xml:space="preserve">6</w:t>
            </w:r>
          </w:p>
        </w:tc>
        <w:tc>
          <w:tcPr>
            <w:vAlign w:val="center"/>
          </w:tcPr>
          <w:p w:rsidR="00000000" w:rsidDel="00000000" w:rsidP="00000000" w:rsidRDefault="00000000" w:rsidRPr="00000000" w14:paraId="00001775">
            <w:pPr>
              <w:jc w:val="both"/>
              <w:rPr>
                <w:sz w:val="20"/>
                <w:szCs w:val="20"/>
              </w:rPr>
            </w:pPr>
            <w:r w:rsidDel="00000000" w:rsidR="00000000" w:rsidRPr="00000000">
              <w:rPr>
                <w:rtl w:val="0"/>
              </w:rPr>
            </w:r>
          </w:p>
        </w:tc>
      </w:tr>
      <w:tr>
        <w:trPr>
          <w:cantSplit w:val="0"/>
          <w:trHeight w:val="22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76">
            <w:pPr>
              <w:spacing w:line="276" w:lineRule="auto"/>
              <w:jc w:val="center"/>
              <w:rPr>
                <w:sz w:val="20"/>
                <w:szCs w:val="20"/>
              </w:rPr>
            </w:pPr>
            <w:r w:rsidDel="00000000" w:rsidR="00000000" w:rsidRPr="00000000">
              <w:rPr>
                <w:sz w:val="20"/>
                <w:szCs w:val="20"/>
                <w:rtl w:val="0"/>
              </w:rPr>
              <w:t xml:space="preserve">16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7">
            <w:pPr>
              <w:spacing w:line="276" w:lineRule="auto"/>
              <w:rPr>
                <w:sz w:val="20"/>
                <w:szCs w:val="20"/>
              </w:rPr>
            </w:pPr>
            <w:r w:rsidDel="00000000" w:rsidR="00000000" w:rsidRPr="00000000">
              <w:rPr>
                <w:sz w:val="20"/>
                <w:szCs w:val="20"/>
                <w:rtl w:val="0"/>
              </w:rPr>
              <w:t xml:space="preserve">BOLSA RESPIRATORIA PARA REANIMACIÓN, PEDIÁTRICA, 500 ML</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8">
            <w:pPr>
              <w:spacing w:line="276" w:lineRule="auto"/>
              <w:jc w:val="center"/>
              <w:rPr>
                <w:sz w:val="20"/>
                <w:szCs w:val="20"/>
              </w:rPr>
            </w:pPr>
            <w:r w:rsidDel="00000000" w:rsidR="00000000" w:rsidRPr="00000000">
              <w:rPr>
                <w:sz w:val="20"/>
                <w:szCs w:val="20"/>
                <w:rtl w:val="0"/>
              </w:rPr>
              <w:t xml:space="preserve">6</w:t>
            </w:r>
          </w:p>
        </w:tc>
        <w:tc>
          <w:tcPr>
            <w:vAlign w:val="center"/>
          </w:tcPr>
          <w:p w:rsidR="00000000" w:rsidDel="00000000" w:rsidP="00000000" w:rsidRDefault="00000000" w:rsidRPr="00000000" w14:paraId="00001779">
            <w:pPr>
              <w:jc w:val="both"/>
              <w:rPr>
                <w:sz w:val="20"/>
                <w:szCs w:val="20"/>
              </w:rPr>
            </w:pPr>
            <w:r w:rsidDel="00000000" w:rsidR="00000000" w:rsidRPr="00000000">
              <w:rPr>
                <w:rtl w:val="0"/>
              </w:rPr>
            </w:r>
          </w:p>
        </w:tc>
      </w:tr>
      <w:tr>
        <w:trPr>
          <w:cantSplit w:val="0"/>
          <w:trHeight w:val="12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7A">
            <w:pPr>
              <w:spacing w:line="276" w:lineRule="auto"/>
              <w:jc w:val="center"/>
              <w:rPr>
                <w:sz w:val="20"/>
                <w:szCs w:val="20"/>
              </w:rPr>
            </w:pPr>
            <w:r w:rsidDel="00000000" w:rsidR="00000000" w:rsidRPr="00000000">
              <w:rPr>
                <w:sz w:val="20"/>
                <w:szCs w:val="20"/>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7B">
            <w:pPr>
              <w:spacing w:line="276" w:lineRule="auto"/>
              <w:rPr>
                <w:sz w:val="20"/>
                <w:szCs w:val="20"/>
              </w:rPr>
            </w:pPr>
            <w:r w:rsidDel="00000000" w:rsidR="00000000" w:rsidRPr="00000000">
              <w:rPr>
                <w:sz w:val="20"/>
                <w:szCs w:val="20"/>
                <w:rtl w:val="0"/>
              </w:rPr>
              <w:t xml:space="preserve">TANQUE DE OXÍGENO,Tipo E 685 Lt.</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C">
            <w:pPr>
              <w:spacing w:line="276" w:lineRule="auto"/>
              <w:jc w:val="center"/>
              <w:rPr>
                <w:sz w:val="20"/>
                <w:szCs w:val="20"/>
              </w:rPr>
            </w:pPr>
            <w:r w:rsidDel="00000000" w:rsidR="00000000" w:rsidRPr="00000000">
              <w:rPr>
                <w:sz w:val="20"/>
                <w:szCs w:val="20"/>
                <w:rtl w:val="0"/>
              </w:rPr>
              <w:t xml:space="preserve">4</w:t>
            </w:r>
          </w:p>
        </w:tc>
        <w:tc>
          <w:tcPr>
            <w:vAlign w:val="center"/>
          </w:tcPr>
          <w:p w:rsidR="00000000" w:rsidDel="00000000" w:rsidP="00000000" w:rsidRDefault="00000000" w:rsidRPr="00000000" w14:paraId="0000177D">
            <w:pPr>
              <w:jc w:val="both"/>
              <w:rPr>
                <w:sz w:val="20"/>
                <w:szCs w:val="20"/>
              </w:rPr>
            </w:pPr>
            <w:r w:rsidDel="00000000" w:rsidR="00000000" w:rsidRPr="00000000">
              <w:rPr>
                <w:rtl w:val="0"/>
              </w:rPr>
            </w:r>
          </w:p>
        </w:tc>
      </w:tr>
      <w:tr>
        <w:trPr>
          <w:cantSplit w:val="0"/>
          <w:trHeight w:val="54"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7E">
            <w:pPr>
              <w:spacing w:line="276" w:lineRule="auto"/>
              <w:jc w:val="center"/>
              <w:rPr>
                <w:sz w:val="20"/>
                <w:szCs w:val="20"/>
              </w:rPr>
            </w:pPr>
            <w:r w:rsidDel="00000000" w:rsidR="00000000" w:rsidRPr="00000000">
              <w:rPr>
                <w:sz w:val="20"/>
                <w:szCs w:val="20"/>
                <w:rtl w:val="0"/>
              </w:rPr>
              <w:t xml:space="preserve">18</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7F">
            <w:pPr>
              <w:spacing w:line="276" w:lineRule="auto"/>
              <w:rPr>
                <w:sz w:val="20"/>
                <w:szCs w:val="20"/>
              </w:rPr>
            </w:pPr>
            <w:r w:rsidDel="00000000" w:rsidR="00000000" w:rsidRPr="00000000">
              <w:rPr>
                <w:sz w:val="20"/>
                <w:szCs w:val="20"/>
                <w:rtl w:val="0"/>
              </w:rPr>
              <w:t xml:space="preserve">TABLA ESPINAL, ADULTO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8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81">
            <w:pPr>
              <w:jc w:val="both"/>
              <w:rPr>
                <w:sz w:val="20"/>
                <w:szCs w:val="20"/>
              </w:rPr>
            </w:pPr>
            <w:r w:rsidDel="00000000" w:rsidR="00000000" w:rsidRPr="00000000">
              <w:rPr>
                <w:rtl w:val="0"/>
              </w:rPr>
            </w:r>
          </w:p>
        </w:tc>
      </w:tr>
      <w:tr>
        <w:trPr>
          <w:cantSplit w:val="0"/>
          <w:trHeight w:val="99"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82">
            <w:pPr>
              <w:spacing w:line="276" w:lineRule="auto"/>
              <w:jc w:val="center"/>
              <w:rPr>
                <w:sz w:val="20"/>
                <w:szCs w:val="20"/>
              </w:rPr>
            </w:pPr>
            <w:r w:rsidDel="00000000" w:rsidR="00000000" w:rsidRPr="00000000">
              <w:rPr>
                <w:sz w:val="20"/>
                <w:szCs w:val="20"/>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3">
            <w:pPr>
              <w:spacing w:line="276" w:lineRule="auto"/>
              <w:rPr>
                <w:sz w:val="20"/>
                <w:szCs w:val="20"/>
              </w:rPr>
            </w:pPr>
            <w:r w:rsidDel="00000000" w:rsidR="00000000" w:rsidRPr="00000000">
              <w:rPr>
                <w:sz w:val="20"/>
                <w:szCs w:val="20"/>
                <w:rtl w:val="0"/>
              </w:rPr>
              <w:t xml:space="preserve">FIJADORES DE CABEZA,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85">
            <w:pPr>
              <w:jc w:val="both"/>
              <w:rPr>
                <w:sz w:val="20"/>
                <w:szCs w:val="20"/>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86">
            <w:pPr>
              <w:spacing w:line="276" w:lineRule="auto"/>
              <w:jc w:val="center"/>
              <w:rPr>
                <w:sz w:val="20"/>
                <w:szCs w:val="20"/>
              </w:rPr>
            </w:pPr>
            <w:r w:rsidDel="00000000" w:rsidR="00000000" w:rsidRPr="00000000">
              <w:rPr>
                <w:sz w:val="20"/>
                <w:szCs w:val="20"/>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7">
            <w:pPr>
              <w:spacing w:line="276" w:lineRule="auto"/>
              <w:rPr>
                <w:sz w:val="20"/>
                <w:szCs w:val="20"/>
              </w:rPr>
            </w:pPr>
            <w:r w:rsidDel="00000000" w:rsidR="00000000" w:rsidRPr="00000000">
              <w:rPr>
                <w:sz w:val="20"/>
                <w:szCs w:val="20"/>
                <w:rtl w:val="0"/>
              </w:rPr>
              <w:t xml:space="preserve">FIJADORES DE CABEZA, PEDIÁTRICO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8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89">
            <w:pPr>
              <w:jc w:val="both"/>
              <w:rPr>
                <w:sz w:val="20"/>
                <w:szCs w:val="20"/>
              </w:rPr>
            </w:pPr>
            <w:r w:rsidDel="00000000" w:rsidR="00000000" w:rsidRPr="00000000">
              <w:rPr>
                <w:rtl w:val="0"/>
              </w:rPr>
            </w:r>
          </w:p>
        </w:tc>
      </w:tr>
      <w:tr>
        <w:trPr>
          <w:cantSplit w:val="0"/>
          <w:trHeight w:val="452"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8A">
            <w:pPr>
              <w:spacing w:line="276" w:lineRule="auto"/>
              <w:jc w:val="center"/>
              <w:rPr>
                <w:sz w:val="20"/>
                <w:szCs w:val="20"/>
              </w:rPr>
            </w:pPr>
            <w:r w:rsidDel="00000000" w:rsidR="00000000" w:rsidRPr="00000000">
              <w:rPr>
                <w:sz w:val="20"/>
                <w:szCs w:val="20"/>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B">
            <w:pPr>
              <w:spacing w:line="276" w:lineRule="auto"/>
              <w:rPr>
                <w:sz w:val="20"/>
                <w:szCs w:val="20"/>
              </w:rPr>
            </w:pPr>
            <w:r w:rsidDel="00000000" w:rsidR="00000000" w:rsidRPr="00000000">
              <w:rPr>
                <w:sz w:val="20"/>
                <w:szCs w:val="20"/>
                <w:rtl w:val="0"/>
              </w:rPr>
              <w:t xml:space="preserve">KIT DE FÉRULAS RÍGIDAS DE ESPUMA, ADULTO Y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C">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8D">
            <w:pPr>
              <w:jc w:val="both"/>
              <w:rPr>
                <w:sz w:val="20"/>
                <w:szCs w:val="20"/>
              </w:rPr>
            </w:pPr>
            <w:r w:rsidDel="00000000" w:rsidR="00000000" w:rsidRPr="00000000">
              <w:rPr>
                <w:rtl w:val="0"/>
              </w:rPr>
            </w:r>
          </w:p>
        </w:tc>
      </w:tr>
      <w:tr>
        <w:trPr>
          <w:cantSplit w:val="0"/>
          <w:trHeight w:val="1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8E">
            <w:pPr>
              <w:spacing w:line="276" w:lineRule="auto"/>
              <w:jc w:val="center"/>
              <w:rPr>
                <w:sz w:val="20"/>
                <w:szCs w:val="20"/>
              </w:rPr>
            </w:pPr>
            <w:r w:rsidDel="00000000" w:rsidR="00000000" w:rsidRPr="00000000">
              <w:rPr>
                <w:sz w:val="20"/>
                <w:szCs w:val="20"/>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8F">
            <w:pPr>
              <w:spacing w:line="276" w:lineRule="auto"/>
              <w:rPr>
                <w:sz w:val="20"/>
                <w:szCs w:val="20"/>
              </w:rPr>
            </w:pPr>
            <w:r w:rsidDel="00000000" w:rsidR="00000000" w:rsidRPr="00000000">
              <w:rPr>
                <w:sz w:val="20"/>
                <w:szCs w:val="20"/>
                <w:rtl w:val="0"/>
              </w:rPr>
              <w:t xml:space="preserve">CAMILLA - RESCATE (CAMILLA TIPO PALA)</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91">
            <w:pPr>
              <w:jc w:val="both"/>
              <w:rPr>
                <w:sz w:val="20"/>
                <w:szCs w:val="20"/>
              </w:rPr>
            </w:pPr>
            <w:r w:rsidDel="00000000" w:rsidR="00000000" w:rsidRPr="00000000">
              <w:rPr>
                <w:rtl w:val="0"/>
              </w:rPr>
            </w:r>
          </w:p>
        </w:tc>
      </w:tr>
      <w:tr>
        <w:trPr>
          <w:cantSplit w:val="0"/>
          <w:trHeight w:val="15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92">
            <w:pPr>
              <w:spacing w:line="276" w:lineRule="auto"/>
              <w:jc w:val="center"/>
              <w:rPr>
                <w:sz w:val="20"/>
                <w:szCs w:val="20"/>
              </w:rPr>
            </w:pPr>
            <w:r w:rsidDel="00000000" w:rsidR="00000000" w:rsidRPr="00000000">
              <w:rPr>
                <w:sz w:val="20"/>
                <w:szCs w:val="20"/>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3">
            <w:pPr>
              <w:spacing w:line="276" w:lineRule="auto"/>
              <w:rPr>
                <w:sz w:val="20"/>
                <w:szCs w:val="20"/>
              </w:rPr>
            </w:pPr>
            <w:r w:rsidDel="00000000" w:rsidR="00000000" w:rsidRPr="00000000">
              <w:rPr>
                <w:sz w:val="20"/>
                <w:szCs w:val="20"/>
                <w:rtl w:val="0"/>
              </w:rPr>
              <w:t xml:space="preserve">CHALECO DE EXTRICACIÓN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95">
            <w:pPr>
              <w:jc w:val="both"/>
              <w:rPr>
                <w:sz w:val="20"/>
                <w:szCs w:val="20"/>
              </w:rPr>
            </w:pPr>
            <w:r w:rsidDel="00000000" w:rsidR="00000000" w:rsidRPr="00000000">
              <w:rPr>
                <w:rtl w:val="0"/>
              </w:rPr>
            </w:r>
          </w:p>
        </w:tc>
      </w:tr>
      <w:tr>
        <w:trPr>
          <w:cantSplit w:val="0"/>
          <w:trHeight w:val="22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96">
            <w:pPr>
              <w:spacing w:line="276" w:lineRule="auto"/>
              <w:jc w:val="center"/>
              <w:rPr>
                <w:sz w:val="20"/>
                <w:szCs w:val="20"/>
              </w:rPr>
            </w:pPr>
            <w:r w:rsidDel="00000000" w:rsidR="00000000" w:rsidRPr="00000000">
              <w:rPr>
                <w:sz w:val="20"/>
                <w:szCs w:val="20"/>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7">
            <w:pPr>
              <w:spacing w:line="276" w:lineRule="auto"/>
              <w:rPr>
                <w:sz w:val="20"/>
                <w:szCs w:val="20"/>
              </w:rPr>
            </w:pPr>
            <w:r w:rsidDel="00000000" w:rsidR="00000000" w:rsidRPr="00000000">
              <w:rPr>
                <w:sz w:val="20"/>
                <w:szCs w:val="20"/>
                <w:rtl w:val="0"/>
              </w:rPr>
              <w:t xml:space="preserve">COLLAR CERVICAL RÍGIDO, EXTRICACIÓN, AJUSTABLE ADULTO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99">
            <w:pPr>
              <w:jc w:val="both"/>
              <w:rPr>
                <w:sz w:val="20"/>
                <w:szCs w:val="20"/>
              </w:rPr>
            </w:pPr>
            <w:r w:rsidDel="00000000" w:rsidR="00000000" w:rsidRPr="00000000">
              <w:rPr>
                <w:rtl w:val="0"/>
              </w:rPr>
            </w:r>
          </w:p>
        </w:tc>
      </w:tr>
      <w:tr>
        <w:trPr>
          <w:cantSplit w:val="0"/>
          <w:trHeight w:val="768"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9A">
            <w:pPr>
              <w:spacing w:line="276" w:lineRule="auto"/>
              <w:jc w:val="center"/>
              <w:rPr>
                <w:sz w:val="20"/>
                <w:szCs w:val="20"/>
              </w:rPr>
            </w:pPr>
            <w:r w:rsidDel="00000000" w:rsidR="00000000" w:rsidRPr="00000000">
              <w:rPr>
                <w:sz w:val="20"/>
                <w:szCs w:val="20"/>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B">
            <w:pPr>
              <w:spacing w:line="276" w:lineRule="auto"/>
              <w:rPr>
                <w:sz w:val="20"/>
                <w:szCs w:val="20"/>
              </w:rPr>
            </w:pPr>
            <w:r w:rsidDel="00000000" w:rsidR="00000000" w:rsidRPr="00000000">
              <w:rPr>
                <w:sz w:val="20"/>
                <w:szCs w:val="20"/>
                <w:rtl w:val="0"/>
              </w:rPr>
              <w:t xml:space="preserve">COLLAR CERVICAL RÍGIDO, EXTRICACIÓN, AJUSTABLE PEDIÁTRICO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9C">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9D">
            <w:pPr>
              <w:jc w:val="both"/>
              <w:rPr>
                <w:sz w:val="20"/>
                <w:szCs w:val="20"/>
              </w:rPr>
            </w:pPr>
            <w:r w:rsidDel="00000000" w:rsidR="00000000" w:rsidRPr="00000000">
              <w:rPr>
                <w:rtl w:val="0"/>
              </w:rPr>
            </w:r>
          </w:p>
        </w:tc>
      </w:tr>
      <w:tr>
        <w:trPr>
          <w:cantSplit w:val="0"/>
          <w:trHeight w:val="7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9E">
            <w:pPr>
              <w:spacing w:line="276" w:lineRule="auto"/>
              <w:jc w:val="center"/>
              <w:rPr>
                <w:sz w:val="20"/>
                <w:szCs w:val="20"/>
              </w:rPr>
            </w:pPr>
            <w:r w:rsidDel="00000000" w:rsidR="00000000" w:rsidRPr="00000000">
              <w:rPr>
                <w:sz w:val="20"/>
                <w:szCs w:val="20"/>
                <w:rtl w:val="0"/>
              </w:rPr>
              <w:t xml:space="preserve">26</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179F">
            <w:pPr>
              <w:spacing w:line="276" w:lineRule="auto"/>
              <w:rPr>
                <w:sz w:val="20"/>
                <w:szCs w:val="20"/>
              </w:rPr>
            </w:pPr>
            <w:r w:rsidDel="00000000" w:rsidR="00000000" w:rsidRPr="00000000">
              <w:rPr>
                <w:sz w:val="20"/>
                <w:szCs w:val="20"/>
                <w:rtl w:val="0"/>
              </w:rPr>
              <w:t xml:space="preserve">CAMILLA PLEGABLE</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A1">
            <w:pPr>
              <w:jc w:val="both"/>
              <w:rPr>
                <w:sz w:val="20"/>
                <w:szCs w:val="20"/>
              </w:rPr>
            </w:pPr>
            <w:r w:rsidDel="00000000" w:rsidR="00000000" w:rsidRPr="00000000">
              <w:rPr>
                <w:rtl w:val="0"/>
              </w:rPr>
            </w:r>
          </w:p>
        </w:tc>
      </w:tr>
      <w:tr>
        <w:trPr>
          <w:cantSplit w:val="0"/>
          <w:trHeight w:val="16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A2">
            <w:pPr>
              <w:spacing w:line="276" w:lineRule="auto"/>
              <w:jc w:val="center"/>
              <w:rPr>
                <w:sz w:val="20"/>
                <w:szCs w:val="20"/>
              </w:rPr>
            </w:pPr>
            <w:r w:rsidDel="00000000" w:rsidR="00000000" w:rsidRPr="00000000">
              <w:rPr>
                <w:sz w:val="20"/>
                <w:szCs w:val="20"/>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3">
            <w:pPr>
              <w:spacing w:line="276" w:lineRule="auto"/>
              <w:rPr>
                <w:sz w:val="20"/>
                <w:szCs w:val="20"/>
              </w:rPr>
            </w:pPr>
            <w:r w:rsidDel="00000000" w:rsidR="00000000" w:rsidRPr="00000000">
              <w:rPr>
                <w:sz w:val="20"/>
                <w:szCs w:val="20"/>
                <w:rtl w:val="0"/>
              </w:rPr>
              <w:t xml:space="preserve">FÉRULA TRACCIÓN ADULTOS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A5">
            <w:pPr>
              <w:jc w:val="both"/>
              <w:rPr>
                <w:sz w:val="20"/>
                <w:szCs w:val="20"/>
              </w:rPr>
            </w:pPr>
            <w:r w:rsidDel="00000000" w:rsidR="00000000" w:rsidRPr="00000000">
              <w:rPr>
                <w:rtl w:val="0"/>
              </w:rPr>
            </w:r>
          </w:p>
        </w:tc>
      </w:tr>
      <w:tr>
        <w:trPr>
          <w:cantSplit w:val="0"/>
          <w:trHeight w:val="1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A6">
            <w:pPr>
              <w:spacing w:line="276" w:lineRule="auto"/>
              <w:jc w:val="center"/>
              <w:rPr>
                <w:sz w:val="20"/>
                <w:szCs w:val="20"/>
              </w:rPr>
            </w:pPr>
            <w:r w:rsidDel="00000000" w:rsidR="00000000" w:rsidRPr="00000000">
              <w:rPr>
                <w:sz w:val="20"/>
                <w:szCs w:val="20"/>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7">
            <w:pPr>
              <w:spacing w:line="276" w:lineRule="auto"/>
              <w:rPr>
                <w:sz w:val="20"/>
                <w:szCs w:val="20"/>
              </w:rPr>
            </w:pPr>
            <w:r w:rsidDel="00000000" w:rsidR="00000000" w:rsidRPr="00000000">
              <w:rPr>
                <w:sz w:val="20"/>
                <w:szCs w:val="20"/>
                <w:rtl w:val="0"/>
              </w:rPr>
              <w:t xml:space="preserve">PAQUETE QUIRÚRGICO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A9">
            <w:pPr>
              <w:jc w:val="both"/>
              <w:rPr>
                <w:sz w:val="20"/>
                <w:szCs w:val="20"/>
              </w:rPr>
            </w:pPr>
            <w:r w:rsidDel="00000000" w:rsidR="00000000" w:rsidRPr="00000000">
              <w:rPr>
                <w:rtl w:val="0"/>
              </w:rPr>
            </w:r>
          </w:p>
        </w:tc>
      </w:tr>
      <w:tr>
        <w:trPr>
          <w:cantSplit w:val="0"/>
          <w:trHeight w:val="15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AA">
            <w:pPr>
              <w:spacing w:line="276" w:lineRule="auto"/>
              <w:jc w:val="center"/>
              <w:rPr>
                <w:sz w:val="20"/>
                <w:szCs w:val="20"/>
              </w:rPr>
            </w:pPr>
            <w:r w:rsidDel="00000000" w:rsidR="00000000" w:rsidRPr="00000000">
              <w:rPr>
                <w:sz w:val="20"/>
                <w:szCs w:val="20"/>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B">
            <w:pPr>
              <w:spacing w:line="276" w:lineRule="auto"/>
              <w:rPr>
                <w:sz w:val="20"/>
                <w:szCs w:val="20"/>
              </w:rPr>
            </w:pPr>
            <w:r w:rsidDel="00000000" w:rsidR="00000000" w:rsidRPr="00000000">
              <w:rPr>
                <w:sz w:val="20"/>
                <w:szCs w:val="20"/>
                <w:rtl w:val="0"/>
              </w:rPr>
              <w:t xml:space="preserve">PAQUETE QUIRÚRGICO PARA RECEPCIÓN DEL RECIÉN NACIDO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C">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AD">
            <w:pPr>
              <w:jc w:val="both"/>
              <w:rPr>
                <w:sz w:val="20"/>
                <w:szCs w:val="20"/>
              </w:rPr>
            </w:pPr>
            <w:r w:rsidDel="00000000" w:rsidR="00000000" w:rsidRPr="00000000">
              <w:rPr>
                <w:rtl w:val="0"/>
              </w:rPr>
            </w:r>
          </w:p>
        </w:tc>
      </w:tr>
      <w:tr>
        <w:trPr>
          <w:cantSplit w:val="0"/>
          <w:trHeight w:val="3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AE">
            <w:pPr>
              <w:spacing w:line="276" w:lineRule="auto"/>
              <w:jc w:val="center"/>
              <w:rPr>
                <w:sz w:val="20"/>
                <w:szCs w:val="20"/>
              </w:rPr>
            </w:pPr>
            <w:r w:rsidDel="00000000" w:rsidR="00000000" w:rsidRPr="00000000">
              <w:rPr>
                <w:sz w:val="20"/>
                <w:szCs w:val="20"/>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AF">
            <w:pPr>
              <w:spacing w:line="276" w:lineRule="auto"/>
              <w:rPr>
                <w:sz w:val="20"/>
                <w:szCs w:val="20"/>
              </w:rPr>
            </w:pPr>
            <w:r w:rsidDel="00000000" w:rsidR="00000000" w:rsidRPr="00000000">
              <w:rPr>
                <w:sz w:val="20"/>
                <w:szCs w:val="20"/>
                <w:rtl w:val="0"/>
              </w:rPr>
              <w:t xml:space="preserve">SET DE INSTRUMENTAL PARA ATENCIÓN DE PARTO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B0">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B1">
            <w:pPr>
              <w:jc w:val="both"/>
              <w:rPr>
                <w:sz w:val="20"/>
                <w:szCs w:val="20"/>
              </w:rPr>
            </w:pPr>
            <w:r w:rsidDel="00000000" w:rsidR="00000000" w:rsidRPr="00000000">
              <w:rPr>
                <w:rtl w:val="0"/>
              </w:rPr>
            </w:r>
          </w:p>
        </w:tc>
      </w:tr>
      <w:tr>
        <w:trPr>
          <w:cantSplit w:val="0"/>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B2">
            <w:pPr>
              <w:spacing w:line="276" w:lineRule="auto"/>
              <w:jc w:val="center"/>
              <w:rPr>
                <w:sz w:val="20"/>
                <w:szCs w:val="20"/>
              </w:rPr>
            </w:pPr>
            <w:r w:rsidDel="00000000" w:rsidR="00000000" w:rsidRPr="00000000">
              <w:rPr>
                <w:sz w:val="20"/>
                <w:szCs w:val="20"/>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B3">
            <w:pPr>
              <w:spacing w:line="276" w:lineRule="auto"/>
              <w:rPr>
                <w:sz w:val="20"/>
                <w:szCs w:val="20"/>
              </w:rPr>
            </w:pPr>
            <w:r w:rsidDel="00000000" w:rsidR="00000000" w:rsidRPr="00000000">
              <w:rPr>
                <w:sz w:val="20"/>
                <w:szCs w:val="20"/>
                <w:rtl w:val="0"/>
              </w:rPr>
              <w:t xml:space="preserve">EQUIPO DE SUTURA MENOR</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B4">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B5">
            <w:pPr>
              <w:jc w:val="both"/>
              <w:rPr>
                <w:sz w:val="20"/>
                <w:szCs w:val="20"/>
              </w:rPr>
            </w:pPr>
            <w:r w:rsidDel="00000000" w:rsidR="00000000" w:rsidRPr="00000000">
              <w:rPr>
                <w:rtl w:val="0"/>
              </w:rPr>
            </w:r>
          </w:p>
        </w:tc>
      </w:tr>
      <w:tr>
        <w:trPr>
          <w:cantSplit w:val="0"/>
          <w:trHeight w:val="18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17B6">
            <w:pPr>
              <w:spacing w:line="276" w:lineRule="auto"/>
              <w:jc w:val="center"/>
              <w:rPr>
                <w:sz w:val="20"/>
                <w:szCs w:val="20"/>
              </w:rPr>
            </w:pPr>
            <w:r w:rsidDel="00000000" w:rsidR="00000000" w:rsidRPr="00000000">
              <w:rPr>
                <w:sz w:val="20"/>
                <w:szCs w:val="20"/>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B7">
            <w:pPr>
              <w:spacing w:line="276" w:lineRule="auto"/>
              <w:rPr>
                <w:sz w:val="20"/>
                <w:szCs w:val="20"/>
              </w:rPr>
            </w:pPr>
            <w:r w:rsidDel="00000000" w:rsidR="00000000" w:rsidRPr="00000000">
              <w:rPr>
                <w:sz w:val="20"/>
                <w:szCs w:val="20"/>
                <w:rtl w:val="0"/>
              </w:rPr>
              <w:t xml:space="preserve">TIRILLAS PARA GLUCÓMETRO, CON GLUCÓMETRO</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17B8">
            <w:pPr>
              <w:spacing w:line="276" w:lineRule="auto"/>
              <w:jc w:val="center"/>
              <w:rPr>
                <w:sz w:val="20"/>
                <w:szCs w:val="20"/>
              </w:rPr>
            </w:pPr>
            <w:r w:rsidDel="00000000" w:rsidR="00000000" w:rsidRPr="00000000">
              <w:rPr>
                <w:sz w:val="20"/>
                <w:szCs w:val="20"/>
                <w:rtl w:val="0"/>
              </w:rPr>
              <w:t xml:space="preserve">2</w:t>
            </w:r>
          </w:p>
        </w:tc>
        <w:tc>
          <w:tcPr>
            <w:vAlign w:val="center"/>
          </w:tcPr>
          <w:p w:rsidR="00000000" w:rsidDel="00000000" w:rsidP="00000000" w:rsidRDefault="00000000" w:rsidRPr="00000000" w14:paraId="000017B9">
            <w:pPr>
              <w:jc w:val="both"/>
              <w:rPr>
                <w:sz w:val="20"/>
                <w:szCs w:val="20"/>
              </w:rPr>
            </w:pPr>
            <w:r w:rsidDel="00000000" w:rsidR="00000000" w:rsidRPr="00000000">
              <w:rPr>
                <w:rtl w:val="0"/>
              </w:rPr>
            </w:r>
          </w:p>
        </w:tc>
      </w:tr>
    </w:tbl>
    <w:p w:rsidR="00000000" w:rsidDel="00000000" w:rsidP="00000000" w:rsidRDefault="00000000" w:rsidRPr="00000000" w14:paraId="000017BA">
      <w:pPr>
        <w:spacing w:before="9" w:line="360" w:lineRule="auto"/>
        <w:jc w:val="both"/>
        <w:rPr/>
      </w:pPr>
      <w:r w:rsidDel="00000000" w:rsidR="00000000" w:rsidRPr="00000000">
        <w:rPr>
          <w:color w:val="0000ff"/>
          <w:rtl w:val="0"/>
        </w:rPr>
        <w:t xml:space="preserve">   </w:t>
      </w:r>
      <w:r w:rsidDel="00000000" w:rsidR="00000000" w:rsidRPr="00000000">
        <w:rPr>
          <w:rtl w:val="0"/>
        </w:rPr>
        <w:t xml:space="preserve">Notas: </w:t>
      </w:r>
    </w:p>
    <w:p w:rsidR="00000000" w:rsidDel="00000000" w:rsidP="00000000" w:rsidRDefault="00000000" w:rsidRPr="00000000" w14:paraId="000017BB">
      <w:pPr>
        <w:spacing w:before="9" w:line="360" w:lineRule="auto"/>
        <w:jc w:val="both"/>
        <w:rPr>
          <w:b w:val="1"/>
        </w:rPr>
      </w:pPr>
      <w:r w:rsidDel="00000000" w:rsidR="00000000" w:rsidRPr="00000000">
        <w:rPr>
          <w:highlight w:val="white"/>
          <w:rtl w:val="0"/>
        </w:rPr>
        <w:t xml:space="preserve"> </w:t>
      </w:r>
      <w:r w:rsidDel="00000000" w:rsidR="00000000" w:rsidRPr="00000000">
        <w:rPr>
          <w:rtl w:val="0"/>
        </w:rPr>
        <w:t xml:space="preserve">  1) Adjuntar el cronograma en caso de entregas parciales.</w:t>
      </w:r>
      <w:r w:rsidDel="00000000" w:rsidR="00000000" w:rsidRPr="00000000">
        <w:rPr>
          <w:rtl w:val="0"/>
        </w:rPr>
      </w:r>
    </w:p>
    <w:p w:rsidR="00000000" w:rsidDel="00000000" w:rsidP="00000000" w:rsidRDefault="00000000" w:rsidRPr="00000000" w14:paraId="000017BC">
      <w:pPr>
        <w:spacing w:line="276" w:lineRule="auto"/>
        <w:ind w:left="117" w:firstLine="0"/>
        <w:jc w:val="both"/>
        <w:rPr>
          <w:b w:val="1"/>
        </w:rPr>
      </w:pPr>
      <w:r w:rsidDel="00000000" w:rsidR="00000000" w:rsidRPr="00000000">
        <w:rPr>
          <w:b w:val="1"/>
          <w:rtl w:val="0"/>
        </w:rPr>
        <w:t xml:space="preserve">El plazo que figura en el presente Formulario será el que se evalúe.</w:t>
      </w:r>
    </w:p>
    <w:p w:rsidR="00000000" w:rsidDel="00000000" w:rsidP="00000000" w:rsidRDefault="00000000" w:rsidRPr="00000000" w14:paraId="000017BD">
      <w:pPr>
        <w:spacing w:before="9" w:line="360" w:lineRule="auto"/>
        <w:jc w:val="both"/>
        <w:rPr>
          <w:b w:val="1"/>
          <w:color w:val="0000ff"/>
        </w:rPr>
      </w:pPr>
      <w:r w:rsidDel="00000000" w:rsidR="00000000" w:rsidRPr="00000000">
        <w:rPr>
          <w:rtl w:val="0"/>
        </w:rPr>
      </w:r>
    </w:p>
    <w:p w:rsidR="00000000" w:rsidDel="00000000" w:rsidP="00000000" w:rsidRDefault="00000000" w:rsidRPr="00000000" w14:paraId="000017BE">
      <w:pPr>
        <w:keepNext w:val="1"/>
        <w:keepLines w:val="1"/>
        <w:tabs>
          <w:tab w:val="left" w:leader="none" w:pos="7117"/>
          <w:tab w:val="left" w:leader="none" w:pos="9382"/>
        </w:tabs>
        <w:spacing w:after="120" w:before="93" w:line="276" w:lineRule="auto"/>
        <w:ind w:left="6464" w:firstLine="0"/>
        <w:rPr/>
      </w:pPr>
      <w:r w:rsidDel="00000000" w:rsidR="00000000" w:rsidRPr="00000000">
        <w:rPr>
          <w:u w:val="single"/>
          <w:rtl w:val="0"/>
        </w:rPr>
        <w:t xml:space="preserve"> </w:t>
        <w:tab/>
      </w:r>
      <w:r w:rsidDel="00000000" w:rsidR="00000000" w:rsidRPr="00000000">
        <w:rPr>
          <w:rtl w:val="0"/>
        </w:rPr>
        <w:t xml:space="preserve">de</w:t>
      </w:r>
      <w:r w:rsidDel="00000000" w:rsidR="00000000" w:rsidRPr="00000000">
        <w:rPr>
          <w:u w:val="single"/>
          <w:rtl w:val="0"/>
        </w:rPr>
        <w:t xml:space="preserve">                  </w:t>
      </w:r>
      <w:r w:rsidDel="00000000" w:rsidR="00000000" w:rsidRPr="00000000">
        <w:rPr>
          <w:rtl w:val="0"/>
        </w:rPr>
        <w:t xml:space="preserve">del 2024</w:t>
      </w:r>
    </w:p>
    <w:p w:rsidR="00000000" w:rsidDel="00000000" w:rsidP="00000000" w:rsidRDefault="00000000" w:rsidRPr="00000000" w14:paraId="000017BF">
      <w:pPr>
        <w:spacing w:line="276" w:lineRule="auto"/>
        <w:jc w:val="both"/>
        <w:rPr/>
      </w:pPr>
      <w:r w:rsidDel="00000000" w:rsidR="00000000" w:rsidRPr="00000000">
        <w:rPr>
          <w:rtl w:val="0"/>
        </w:rPr>
        <w:t xml:space="preserve">______________________________</w:t>
      </w:r>
    </w:p>
    <w:p w:rsidR="00000000" w:rsidDel="00000000" w:rsidP="00000000" w:rsidRDefault="00000000" w:rsidRPr="00000000" w14:paraId="000017C0">
      <w:pPr>
        <w:spacing w:line="360" w:lineRule="auto"/>
        <w:jc w:val="both"/>
        <w:rPr/>
      </w:pPr>
      <w:r w:rsidDel="00000000" w:rsidR="00000000" w:rsidRPr="00000000">
        <w:rPr>
          <w:rtl w:val="0"/>
        </w:rPr>
        <w:t xml:space="preserve">Firma del Representante Legal</w:t>
      </w:r>
    </w:p>
    <w:p w:rsidR="00000000" w:rsidDel="00000000" w:rsidP="00000000" w:rsidRDefault="00000000" w:rsidRPr="00000000" w14:paraId="000017C1">
      <w:pPr>
        <w:spacing w:before="2" w:line="276" w:lineRule="auto"/>
        <w:jc w:val="both"/>
        <w:rPr/>
      </w:pPr>
      <w:r w:rsidDel="00000000" w:rsidR="00000000" w:rsidRPr="00000000">
        <w:rPr>
          <w:rtl w:val="0"/>
        </w:rPr>
        <w:t xml:space="preserve">_______________________________</w:t>
      </w:r>
    </w:p>
    <w:p w:rsidR="00000000" w:rsidDel="00000000" w:rsidP="00000000" w:rsidRDefault="00000000" w:rsidRPr="00000000" w14:paraId="000017C2">
      <w:pPr>
        <w:spacing w:before="2" w:line="360" w:lineRule="auto"/>
        <w:jc w:val="both"/>
        <w:rPr>
          <w:rFonts w:ascii="Open Sans" w:cs="Open Sans" w:eastAsia="Open Sans" w:hAnsi="Open Sans"/>
          <w:b w:val="1"/>
          <w:color w:val="0092d1"/>
          <w:sz w:val="28"/>
          <w:szCs w:val="28"/>
        </w:rPr>
      </w:pPr>
      <w:r w:rsidDel="00000000" w:rsidR="00000000" w:rsidRPr="00000000">
        <w:rPr>
          <w:rtl w:val="0"/>
        </w:rPr>
        <w:t xml:space="preserve">Nombre y Título</w:t>
      </w:r>
      <w:r w:rsidDel="00000000" w:rsidR="00000000" w:rsidRPr="00000000">
        <w:br w:type="page"/>
      </w:r>
      <w:r w:rsidDel="00000000" w:rsidR="00000000" w:rsidRPr="00000000">
        <w:rPr>
          <w:rtl w:val="0"/>
        </w:rPr>
      </w:r>
    </w:p>
    <w:p w:rsidR="00000000" w:rsidDel="00000000" w:rsidP="00000000" w:rsidRDefault="00000000" w:rsidRPr="00000000" w14:paraId="000017C3">
      <w:pPr>
        <w:spacing w:before="91" w:line="276" w:lineRule="auto"/>
        <w:jc w:val="both"/>
        <w:rPr>
          <w:rFonts w:ascii="Open Sans" w:cs="Open Sans" w:eastAsia="Open Sans" w:hAnsi="Open Sans"/>
          <w:b w:val="1"/>
          <w:color w:val="0092d1"/>
          <w:sz w:val="28"/>
          <w:szCs w:val="28"/>
        </w:rPr>
      </w:pPr>
      <w:bookmarkStart w:colFirst="0" w:colLast="0" w:name="_heading=h.4xk46wr2eryj" w:id="11"/>
      <w:bookmarkEnd w:id="11"/>
      <w:r w:rsidDel="00000000" w:rsidR="00000000" w:rsidRPr="00000000">
        <w:rPr>
          <w:rFonts w:ascii="Open Sans" w:cs="Open Sans" w:eastAsia="Open Sans" w:hAnsi="Open Sans"/>
          <w:b w:val="1"/>
          <w:color w:val="0092d1"/>
          <w:sz w:val="28"/>
          <w:szCs w:val="28"/>
          <w:rtl w:val="0"/>
        </w:rPr>
        <w:t xml:space="preserve">ANEXO H: Formulario de declaración de no estar inhabilitado</w:t>
      </w:r>
    </w:p>
    <w:p w:rsidR="00000000" w:rsidDel="00000000" w:rsidP="00000000" w:rsidRDefault="00000000" w:rsidRPr="00000000" w14:paraId="000017C4">
      <w:pPr>
        <w:rPr>
          <w:b w:val="1"/>
        </w:rPr>
      </w:pPr>
      <w:r w:rsidDel="00000000" w:rsidR="00000000" w:rsidRPr="00000000">
        <w:rPr>
          <w:b w:val="1"/>
          <w:rtl w:val="0"/>
        </w:rPr>
        <w:t xml:space="preserve">Señores</w:t>
      </w:r>
    </w:p>
    <w:p w:rsidR="00000000" w:rsidDel="00000000" w:rsidP="00000000" w:rsidRDefault="00000000" w:rsidRPr="00000000" w14:paraId="000017C5">
      <w:pPr>
        <w:rPr>
          <w:b w:val="1"/>
        </w:rPr>
      </w:pPr>
      <w:r w:rsidDel="00000000" w:rsidR="00000000" w:rsidRPr="00000000">
        <w:rPr>
          <w:b w:val="1"/>
          <w:rtl w:val="0"/>
        </w:rPr>
        <w:t xml:space="preserve">Oficina de las Naciones Unidas de Servicios para Proyectos - UNOPS</w:t>
      </w:r>
    </w:p>
    <w:p w:rsidR="00000000" w:rsidDel="00000000" w:rsidP="00000000" w:rsidRDefault="00000000" w:rsidRPr="00000000" w14:paraId="000017C6">
      <w:pPr>
        <w:rPr>
          <w:b w:val="1"/>
        </w:rPr>
      </w:pPr>
      <w:r w:rsidDel="00000000" w:rsidR="00000000" w:rsidRPr="00000000">
        <w:rPr>
          <w:b w:val="1"/>
          <w:rtl w:val="0"/>
        </w:rPr>
        <w:t xml:space="preserve">Presente. -</w:t>
      </w:r>
    </w:p>
    <w:p w:rsidR="00000000" w:rsidDel="00000000" w:rsidP="00000000" w:rsidRDefault="00000000" w:rsidRPr="00000000" w14:paraId="000017C7">
      <w:pPr>
        <w:rPr/>
      </w:pPr>
      <w:r w:rsidDel="00000000" w:rsidR="00000000" w:rsidRPr="00000000">
        <w:rPr>
          <w:rtl w:val="0"/>
        </w:rPr>
      </w:r>
    </w:p>
    <w:p w:rsidR="00000000" w:rsidDel="00000000" w:rsidP="00000000" w:rsidRDefault="00000000" w:rsidRPr="00000000" w14:paraId="000017C8">
      <w:pPr>
        <w:rPr/>
      </w:pPr>
      <w:r w:rsidDel="00000000" w:rsidR="00000000" w:rsidRPr="00000000">
        <w:rPr>
          <w:rtl w:val="0"/>
        </w:rPr>
        <w:t xml:space="preserve">Núm. de referencia de la solicitud de cotización: </w:t>
      </w:r>
      <w:r w:rsidDel="00000000" w:rsidR="00000000" w:rsidRPr="00000000">
        <w:rPr>
          <w:b w:val="1"/>
          <w:rtl w:val="0"/>
        </w:rPr>
        <w:t xml:space="preserve">RFQ/2024/3722</w:t>
      </w:r>
      <w:r w:rsidDel="00000000" w:rsidR="00000000" w:rsidRPr="00000000">
        <w:rPr>
          <w:rtl w:val="0"/>
        </w:rPr>
      </w:r>
    </w:p>
    <w:p w:rsidR="00000000" w:rsidDel="00000000" w:rsidP="00000000" w:rsidRDefault="00000000" w:rsidRPr="00000000" w14:paraId="000017C9">
      <w:pPr>
        <w:rPr/>
      </w:pPr>
      <w:r w:rsidDel="00000000" w:rsidR="00000000" w:rsidRPr="00000000">
        <w:rPr>
          <w:rtl w:val="0"/>
        </w:rPr>
      </w:r>
    </w:p>
    <w:p w:rsidR="00000000" w:rsidDel="00000000" w:rsidP="00000000" w:rsidRDefault="00000000" w:rsidRPr="00000000" w14:paraId="000017CA">
      <w:pPr>
        <w:jc w:val="both"/>
        <w:rPr/>
      </w:pPr>
      <w:r w:rsidDel="00000000" w:rsidR="00000000" w:rsidRPr="00000000">
        <w:rPr>
          <w:rtl w:val="0"/>
        </w:rPr>
        <w:t xml:space="preserve">En relación con la RFQ/2024/3722, el que suscribe declara bajo juramento lo que sigue, que nuestra empresa no estará en condiciones de presentar una cotización si:</w:t>
      </w:r>
    </w:p>
    <w:p w:rsidR="00000000" w:rsidDel="00000000" w:rsidP="00000000" w:rsidRDefault="00000000" w:rsidRPr="00000000" w14:paraId="000017CB">
      <w:pPr>
        <w:rPr/>
      </w:pPr>
      <w:r w:rsidDel="00000000" w:rsidR="00000000" w:rsidRPr="00000000">
        <w:rPr>
          <w:rtl w:val="0"/>
        </w:rPr>
      </w:r>
    </w:p>
    <w:p w:rsidR="00000000" w:rsidDel="00000000" w:rsidP="00000000" w:rsidRDefault="00000000" w:rsidRPr="00000000" w14:paraId="000017CC">
      <w:pPr>
        <w:numPr>
          <w:ilvl w:val="0"/>
          <w:numId w:val="35"/>
        </w:numPr>
        <w:spacing w:line="280" w:lineRule="auto"/>
        <w:ind w:left="720" w:hanging="360"/>
        <w:jc w:val="both"/>
        <w:rPr>
          <w:sz w:val="22"/>
          <w:szCs w:val="22"/>
        </w:rPr>
      </w:pPr>
      <w:r w:rsidDel="00000000" w:rsidR="00000000" w:rsidRPr="00000000">
        <w:rPr>
          <w:rtl w:val="0"/>
        </w:rPr>
        <w:t xml:space="preserve">figura en la Lista de licitantes no elegibles publicada por </w:t>
      </w:r>
      <w:hyperlink r:id="rId35">
        <w:r w:rsidDel="00000000" w:rsidR="00000000" w:rsidRPr="00000000">
          <w:rPr>
            <w:color w:val="0092d1"/>
            <w:u w:val="single"/>
            <w:rtl w:val="0"/>
          </w:rPr>
          <w:t xml:space="preserve">UNGM</w:t>
        </w:r>
      </w:hyperlink>
      <w:r w:rsidDel="00000000" w:rsidR="00000000" w:rsidRPr="00000000">
        <w:rPr>
          <w:rtl w:val="0"/>
        </w:rPr>
        <w:t xml:space="preserve">, la cual compila información compartida por UNOPS (</w:t>
      </w:r>
      <w:hyperlink r:id="rId36">
        <w:r w:rsidDel="00000000" w:rsidR="00000000" w:rsidRPr="00000000">
          <w:rPr>
            <w:color w:val="0092d1"/>
            <w:u w:val="single"/>
            <w:rtl w:val="0"/>
          </w:rPr>
          <w:t xml:space="preserve">Lista de licitantes no elegibles de UNOPS</w:t>
        </w:r>
      </w:hyperlink>
      <w:r w:rsidDel="00000000" w:rsidR="00000000" w:rsidRPr="00000000">
        <w:rPr>
          <w:rtl w:val="0"/>
        </w:rPr>
        <w:t xml:space="preserve">) así como otras agencias, fondos o programas del sistema de las Naciones Unidas;</w:t>
      </w:r>
      <w:r w:rsidDel="00000000" w:rsidR="00000000" w:rsidRPr="00000000">
        <w:rPr>
          <w:rtl w:val="0"/>
        </w:rPr>
      </w:r>
    </w:p>
    <w:p w:rsidR="00000000" w:rsidDel="00000000" w:rsidP="00000000" w:rsidRDefault="00000000" w:rsidRPr="00000000" w14:paraId="000017CD">
      <w:pPr>
        <w:spacing w:line="280" w:lineRule="auto"/>
        <w:ind w:left="720" w:firstLine="0"/>
        <w:jc w:val="both"/>
        <w:rPr>
          <w:sz w:val="16"/>
          <w:szCs w:val="16"/>
        </w:rPr>
      </w:pPr>
      <w:r w:rsidDel="00000000" w:rsidR="00000000" w:rsidRPr="00000000">
        <w:rPr>
          <w:rtl w:val="0"/>
        </w:rPr>
      </w:r>
    </w:p>
    <w:p w:rsidR="00000000" w:rsidDel="00000000" w:rsidP="00000000" w:rsidRDefault="00000000" w:rsidRPr="00000000" w14:paraId="000017CE">
      <w:pPr>
        <w:numPr>
          <w:ilvl w:val="0"/>
          <w:numId w:val="35"/>
        </w:numPr>
        <w:spacing w:after="60" w:line="280" w:lineRule="auto"/>
        <w:ind w:left="714" w:hanging="357"/>
        <w:jc w:val="both"/>
        <w:rPr>
          <w:sz w:val="22"/>
          <w:szCs w:val="22"/>
        </w:rPr>
      </w:pPr>
      <w:r w:rsidDel="00000000" w:rsidR="00000000" w:rsidRPr="00000000">
        <w:rPr>
          <w:rtl w:val="0"/>
        </w:rPr>
        <w:t xml:space="preserve">figura en la lista de proveedores suspendidos o excluidos elaborada por la División de Adquisiciones de las Naciones Unidas;</w:t>
      </w:r>
      <w:r w:rsidDel="00000000" w:rsidR="00000000" w:rsidRPr="00000000">
        <w:rPr>
          <w:rtl w:val="0"/>
        </w:rPr>
      </w:r>
    </w:p>
    <w:p w:rsidR="00000000" w:rsidDel="00000000" w:rsidP="00000000" w:rsidRDefault="00000000" w:rsidRPr="00000000" w14:paraId="000017CF">
      <w:pPr>
        <w:spacing w:after="60" w:line="280" w:lineRule="auto"/>
        <w:jc w:val="both"/>
        <w:rPr>
          <w:sz w:val="16"/>
          <w:szCs w:val="16"/>
        </w:rPr>
      </w:pPr>
      <w:r w:rsidDel="00000000" w:rsidR="00000000" w:rsidRPr="00000000">
        <w:rPr>
          <w:rtl w:val="0"/>
        </w:rPr>
      </w:r>
    </w:p>
    <w:p w:rsidR="00000000" w:rsidDel="00000000" w:rsidP="00000000" w:rsidRDefault="00000000" w:rsidRPr="00000000" w14:paraId="000017D0">
      <w:pPr>
        <w:numPr>
          <w:ilvl w:val="0"/>
          <w:numId w:val="35"/>
        </w:numPr>
        <w:spacing w:after="60" w:line="280" w:lineRule="auto"/>
        <w:ind w:left="714" w:hanging="357"/>
        <w:jc w:val="both"/>
        <w:rPr>
          <w:sz w:val="22"/>
          <w:szCs w:val="22"/>
        </w:rPr>
      </w:pPr>
      <w:r w:rsidDel="00000000" w:rsidR="00000000" w:rsidRPr="00000000">
        <w:rPr>
          <w:rtl w:val="0"/>
        </w:rPr>
        <w:t xml:space="preserve">figura en la </w:t>
      </w:r>
      <w:hyperlink r:id="rId37">
        <w:r w:rsidDel="00000000" w:rsidR="00000000" w:rsidRPr="00000000">
          <w:rPr>
            <w:color w:val="0092d1"/>
            <w:u w:val="single"/>
            <w:rtl w:val="0"/>
          </w:rPr>
          <w:t xml:space="preserve">Lista consolidada de sanciones del Consejo de Seguridad de la Naciones Unidas</w:t>
        </w:r>
      </w:hyperlink>
      <w:r w:rsidDel="00000000" w:rsidR="00000000" w:rsidRPr="00000000">
        <w:rPr>
          <w:rtl w:val="0"/>
        </w:rPr>
        <w:t xml:space="preserve">, incluida la </w:t>
      </w:r>
      <w:hyperlink r:id="rId38">
        <w:r w:rsidDel="00000000" w:rsidR="00000000" w:rsidRPr="00000000">
          <w:rPr>
            <w:color w:val="0092d1"/>
            <w:u w:val="single"/>
            <w:rtl w:val="0"/>
          </w:rPr>
          <w:t xml:space="preserve">lista de la Resolución 1267/1989 del Consejo de Seguridad de las Naciones Unidas</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17D1">
      <w:pPr>
        <w:spacing w:after="60" w:line="280" w:lineRule="auto"/>
        <w:jc w:val="both"/>
        <w:rPr>
          <w:sz w:val="16"/>
          <w:szCs w:val="16"/>
        </w:rPr>
      </w:pPr>
      <w:r w:rsidDel="00000000" w:rsidR="00000000" w:rsidRPr="00000000">
        <w:rPr>
          <w:rtl w:val="0"/>
        </w:rPr>
      </w:r>
    </w:p>
    <w:p w:rsidR="00000000" w:rsidDel="00000000" w:rsidP="00000000" w:rsidRDefault="00000000" w:rsidRPr="00000000" w14:paraId="000017D2">
      <w:pPr>
        <w:numPr>
          <w:ilvl w:val="0"/>
          <w:numId w:val="35"/>
        </w:numPr>
        <w:spacing w:after="120" w:lineRule="auto"/>
        <w:ind w:left="714" w:hanging="357"/>
        <w:jc w:val="both"/>
        <w:rPr/>
      </w:pPr>
      <w:r w:rsidDel="00000000" w:rsidR="00000000" w:rsidRPr="00000000">
        <w:rPr>
          <w:rtl w:val="0"/>
        </w:rPr>
        <w:t xml:space="preserve">figura en la </w:t>
      </w:r>
      <w:hyperlink r:id="rId39">
        <w:r w:rsidDel="00000000" w:rsidR="00000000" w:rsidRPr="00000000">
          <w:rPr>
            <w:color w:val="0092d1"/>
            <w:u w:val="single"/>
            <w:rtl w:val="0"/>
          </w:rPr>
          <w:t xml:space="preserve">Lista de proveedores irresponsables del Banco Mundial</w:t>
        </w:r>
      </w:hyperlink>
      <w:r w:rsidDel="00000000" w:rsidR="00000000" w:rsidRPr="00000000">
        <w:rPr>
          <w:rtl w:val="0"/>
        </w:rPr>
        <w:t xml:space="preserve"> y/o la </w:t>
      </w:r>
      <w:hyperlink r:id="rId40">
        <w:r w:rsidDel="00000000" w:rsidR="00000000" w:rsidRPr="00000000">
          <w:rPr>
            <w:color w:val="0092d1"/>
            <w:u w:val="single"/>
            <w:rtl w:val="0"/>
          </w:rPr>
          <w:t xml:space="preserve">Lista de empresas o individuos inhabilitados por el Banco Mundial</w:t>
        </w:r>
      </w:hyperlink>
      <w:r w:rsidDel="00000000" w:rsidR="00000000" w:rsidRPr="00000000">
        <w:rPr>
          <w:rtl w:val="0"/>
        </w:rPr>
        <w:t xml:space="preserve">.</w:t>
      </w:r>
    </w:p>
    <w:p w:rsidR="00000000" w:rsidDel="00000000" w:rsidP="00000000" w:rsidRDefault="00000000" w:rsidRPr="00000000" w14:paraId="000017D3">
      <w:pPr>
        <w:spacing w:after="120" w:lineRule="auto"/>
        <w:ind w:left="720" w:firstLine="0"/>
        <w:jc w:val="both"/>
        <w:rPr/>
      </w:pPr>
      <w:r w:rsidDel="00000000" w:rsidR="00000000" w:rsidRPr="00000000">
        <w:rPr>
          <w:rtl w:val="0"/>
        </w:rPr>
      </w:r>
    </w:p>
    <w:p w:rsidR="00000000" w:rsidDel="00000000" w:rsidP="00000000" w:rsidRDefault="00000000" w:rsidRPr="00000000" w14:paraId="000017D4">
      <w:pPr>
        <w:numPr>
          <w:ilvl w:val="0"/>
          <w:numId w:val="35"/>
        </w:numPr>
        <w:spacing w:after="120" w:lineRule="auto"/>
        <w:ind w:left="714" w:hanging="357"/>
        <w:jc w:val="both"/>
        <w:rPr/>
      </w:pPr>
      <w:r w:rsidDel="00000000" w:rsidR="00000000" w:rsidRPr="00000000">
        <w:rPr>
          <w:rtl w:val="0"/>
        </w:rPr>
        <w:t xml:space="preserve">Declara haber leído y aceptar los</w:t>
      </w:r>
      <w:r w:rsidDel="00000000" w:rsidR="00000000" w:rsidRPr="00000000">
        <w:rPr>
          <w:color w:val="0092d1"/>
          <w:u w:val="single"/>
          <w:rtl w:val="0"/>
        </w:rPr>
        <w:t xml:space="preserve"> </w:t>
      </w:r>
      <w:hyperlink r:id="rId41">
        <w:r w:rsidDel="00000000" w:rsidR="00000000" w:rsidRPr="00000000">
          <w:rPr>
            <w:color w:val="0092d1"/>
            <w:u w:val="single"/>
            <w:rtl w:val="0"/>
          </w:rPr>
          <w:t xml:space="preserve">Principios Rectores Sobre Las Empresas Y Los Derechos Humanos</w:t>
        </w:r>
      </w:hyperlink>
      <w:hyperlink r:id="rId42">
        <w:r w:rsidDel="00000000" w:rsidR="00000000" w:rsidRPr="00000000">
          <w:rPr>
            <w:color w:val="1155cc"/>
            <w:u w:val="single"/>
            <w:rtl w:val="0"/>
          </w:rPr>
          <w:t xml:space="preserve"> </w:t>
        </w:r>
      </w:hyperlink>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14:paraId="000017D5">
      <w:pPr>
        <w:spacing w:after="120" w:lineRule="auto"/>
        <w:jc w:val="both"/>
        <w:rPr/>
      </w:pPr>
      <w:r w:rsidDel="00000000" w:rsidR="00000000" w:rsidRPr="00000000">
        <w:rPr>
          <w:rtl w:val="0"/>
        </w:rPr>
      </w:r>
    </w:p>
    <w:p w:rsidR="00000000" w:rsidDel="00000000" w:rsidP="00000000" w:rsidRDefault="00000000" w:rsidRPr="00000000" w14:paraId="000017D6">
      <w:pPr>
        <w:rPr/>
      </w:pPr>
      <w:r w:rsidDel="00000000" w:rsidR="00000000" w:rsidRPr="00000000">
        <w:rPr>
          <w:rtl w:val="0"/>
        </w:rPr>
      </w:r>
    </w:p>
    <w:p w:rsidR="00000000" w:rsidDel="00000000" w:rsidP="00000000" w:rsidRDefault="00000000" w:rsidRPr="00000000" w14:paraId="000017D7">
      <w:pPr>
        <w:rPr/>
      </w:pPr>
      <w:r w:rsidDel="00000000" w:rsidR="00000000" w:rsidRPr="00000000">
        <w:rPr>
          <w:rtl w:val="0"/>
        </w:rPr>
      </w:r>
    </w:p>
    <w:p w:rsidR="00000000" w:rsidDel="00000000" w:rsidP="00000000" w:rsidRDefault="00000000" w:rsidRPr="00000000" w14:paraId="000017D8">
      <w:pPr>
        <w:rPr/>
      </w:pPr>
      <w:r w:rsidDel="00000000" w:rsidR="00000000" w:rsidRPr="00000000">
        <w:rPr>
          <w:rtl w:val="0"/>
        </w:rPr>
      </w:r>
    </w:p>
    <w:p w:rsidR="00000000" w:rsidDel="00000000" w:rsidP="00000000" w:rsidRDefault="00000000" w:rsidRPr="00000000" w14:paraId="000017D9">
      <w:pPr>
        <w:rPr/>
      </w:pPr>
      <w:r w:rsidDel="00000000" w:rsidR="00000000" w:rsidRPr="00000000">
        <w:rPr>
          <w:rtl w:val="0"/>
        </w:rPr>
        <w:t xml:space="preserve">Fecha: _____ de ________________ insertar fecha.</w:t>
      </w:r>
    </w:p>
    <w:p w:rsidR="00000000" w:rsidDel="00000000" w:rsidP="00000000" w:rsidRDefault="00000000" w:rsidRPr="00000000" w14:paraId="000017DA">
      <w:pPr>
        <w:rPr/>
      </w:pPr>
      <w:r w:rsidDel="00000000" w:rsidR="00000000" w:rsidRPr="00000000">
        <w:rPr>
          <w:rtl w:val="0"/>
        </w:rPr>
      </w:r>
    </w:p>
    <w:p w:rsidR="00000000" w:rsidDel="00000000" w:rsidP="00000000" w:rsidRDefault="00000000" w:rsidRPr="00000000" w14:paraId="000017DB">
      <w:pPr>
        <w:rPr/>
      </w:pPr>
      <w:r w:rsidDel="00000000" w:rsidR="00000000" w:rsidRPr="00000000">
        <w:rPr>
          <w:rtl w:val="0"/>
        </w:rPr>
        <w:t xml:space="preserve">Firma del Representante: ______________________</w:t>
      </w:r>
    </w:p>
    <w:p w:rsidR="00000000" w:rsidDel="00000000" w:rsidP="00000000" w:rsidRDefault="00000000" w:rsidRPr="00000000" w14:paraId="000017DC">
      <w:pPr>
        <w:rPr/>
      </w:pPr>
      <w:r w:rsidDel="00000000" w:rsidR="00000000" w:rsidRPr="00000000">
        <w:rPr>
          <w:rtl w:val="0"/>
        </w:rPr>
      </w:r>
    </w:p>
    <w:p w:rsidR="00000000" w:rsidDel="00000000" w:rsidP="00000000" w:rsidRDefault="00000000" w:rsidRPr="00000000" w14:paraId="000017DD">
      <w:pPr>
        <w:rPr/>
      </w:pPr>
      <w:r w:rsidDel="00000000" w:rsidR="00000000" w:rsidRPr="00000000">
        <w:rPr>
          <w:rtl w:val="0"/>
        </w:rPr>
        <w:t xml:space="preserve">Nombre y Título</w:t>
      </w:r>
    </w:p>
    <w:p w:rsidR="00000000" w:rsidDel="00000000" w:rsidP="00000000" w:rsidRDefault="00000000" w:rsidRPr="00000000" w14:paraId="000017DE">
      <w:pPr>
        <w:spacing w:before="91" w:line="276"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17DF">
      <w:pPr>
        <w:spacing w:before="91" w:line="276"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I: Formulario de conformidad del licitante</w:t>
      </w:r>
    </w:p>
    <w:p w:rsidR="00000000" w:rsidDel="00000000" w:rsidP="00000000" w:rsidRDefault="00000000" w:rsidRPr="00000000" w14:paraId="000017E0">
      <w:pPr>
        <w:spacing w:before="10" w:line="360" w:lineRule="auto"/>
        <w:jc w:val="both"/>
        <w:rPr/>
      </w:pPr>
      <w:r w:rsidDel="00000000" w:rsidR="00000000" w:rsidRPr="00000000">
        <w:rPr>
          <w:rtl w:val="0"/>
        </w:rPr>
      </w:r>
    </w:p>
    <w:p w:rsidR="00000000" w:rsidDel="00000000" w:rsidP="00000000" w:rsidRDefault="00000000" w:rsidRPr="00000000" w14:paraId="000017E1">
      <w:pPr>
        <w:spacing w:after="60" w:line="276" w:lineRule="auto"/>
        <w:rPr>
          <w:b w:val="1"/>
        </w:rPr>
      </w:pPr>
      <w:r w:rsidDel="00000000" w:rsidR="00000000" w:rsidRPr="00000000">
        <w:rPr>
          <w:rtl w:val="0"/>
        </w:rPr>
        <w:t xml:space="preserve">Núm. de referencia de la Solicitud de cotización: </w:t>
      </w:r>
      <w:r w:rsidDel="00000000" w:rsidR="00000000" w:rsidRPr="00000000">
        <w:rPr>
          <w:b w:val="1"/>
          <w:rtl w:val="0"/>
        </w:rPr>
        <w:t xml:space="preserve">RFQ/2024/3722</w:t>
      </w:r>
    </w:p>
    <w:p w:rsidR="00000000" w:rsidDel="00000000" w:rsidP="00000000" w:rsidRDefault="00000000" w:rsidRPr="00000000" w14:paraId="000017E2">
      <w:pPr>
        <w:spacing w:after="60" w:line="276" w:lineRule="auto"/>
        <w:rPr/>
      </w:pPr>
      <w:r w:rsidDel="00000000" w:rsidR="00000000" w:rsidRPr="00000000">
        <w:rPr>
          <w:rtl w:val="0"/>
        </w:rPr>
        <w:t xml:space="preserve">Nombre del licitante: </w:t>
      </w:r>
      <w:r w:rsidDel="00000000" w:rsidR="00000000" w:rsidRPr="00000000">
        <w:rPr>
          <w:highlight w:val="cyan"/>
          <w:rtl w:val="0"/>
        </w:rPr>
        <w:t xml:space="preserve">[inserte el nombre del licitante]</w:t>
      </w:r>
      <w:r w:rsidDel="00000000" w:rsidR="00000000" w:rsidRPr="00000000">
        <w:rPr>
          <w:rtl w:val="0"/>
        </w:rPr>
      </w:r>
    </w:p>
    <w:p w:rsidR="00000000" w:rsidDel="00000000" w:rsidP="00000000" w:rsidRDefault="00000000" w:rsidRPr="00000000" w14:paraId="000017E3">
      <w:pPr>
        <w:spacing w:after="60" w:line="276" w:lineRule="auto"/>
        <w:rPr/>
      </w:pPr>
      <w:r w:rsidDel="00000000" w:rsidR="00000000" w:rsidRPr="00000000">
        <w:rPr>
          <w:rtl w:val="0"/>
        </w:rPr>
        <w:t xml:space="preserve">Fecha: </w:t>
      </w:r>
      <w:r w:rsidDel="00000000" w:rsidR="00000000" w:rsidRPr="00000000">
        <w:rPr>
          <w:highlight w:val="cyan"/>
          <w:rtl w:val="0"/>
        </w:rPr>
        <w:t xml:space="preserve">[inserte la fecha]</w:t>
      </w:r>
      <w:r w:rsidDel="00000000" w:rsidR="00000000" w:rsidRPr="00000000">
        <w:rPr>
          <w:rtl w:val="0"/>
        </w:rPr>
      </w:r>
    </w:p>
    <w:p w:rsidR="00000000" w:rsidDel="00000000" w:rsidP="00000000" w:rsidRDefault="00000000" w:rsidRPr="00000000" w14:paraId="000017E4">
      <w:pPr>
        <w:spacing w:before="10" w:line="360" w:lineRule="auto"/>
        <w:jc w:val="both"/>
        <w:rPr/>
      </w:pPr>
      <w:r w:rsidDel="00000000" w:rsidR="00000000" w:rsidRPr="00000000">
        <w:rPr>
          <w:rtl w:val="0"/>
        </w:rPr>
      </w:r>
    </w:p>
    <w:p w:rsidR="00000000" w:rsidDel="00000000" w:rsidP="00000000" w:rsidRDefault="00000000" w:rsidRPr="00000000" w14:paraId="000017E5">
      <w:pPr>
        <w:spacing w:before="10" w:line="360" w:lineRule="auto"/>
        <w:jc w:val="both"/>
        <w:rPr/>
      </w:pPr>
      <w:r w:rsidDel="00000000" w:rsidR="00000000" w:rsidRPr="00000000">
        <w:rPr>
          <w:rtl w:val="0"/>
        </w:rPr>
      </w:r>
    </w:p>
    <w:p w:rsidR="00000000" w:rsidDel="00000000" w:rsidP="00000000" w:rsidRDefault="00000000" w:rsidRPr="00000000" w14:paraId="000017E6">
      <w:pPr>
        <w:jc w:val="center"/>
        <w:rPr>
          <w:rFonts w:ascii="Times New Roman" w:cs="Times New Roman" w:eastAsia="Times New Roman" w:hAnsi="Times New Roman"/>
          <w:sz w:val="24"/>
          <w:szCs w:val="24"/>
        </w:rPr>
      </w:pPr>
      <w:r w:rsidDel="00000000" w:rsidR="00000000" w:rsidRPr="00000000">
        <w:rPr>
          <w:b w:val="1"/>
          <w:rtl w:val="0"/>
        </w:rPr>
        <w:t xml:space="preserve">DECLARACION DE ACEPTACION DE LAS CONDICIONES DE LAS BASES </w:t>
      </w:r>
      <w:r w:rsidDel="00000000" w:rsidR="00000000" w:rsidRPr="00000000">
        <w:rPr>
          <w:rtl w:val="0"/>
        </w:rPr>
      </w:r>
    </w:p>
    <w:p w:rsidR="00000000" w:rsidDel="00000000" w:rsidP="00000000" w:rsidRDefault="00000000" w:rsidRPr="00000000" w14:paraId="000017E7">
      <w:pPr>
        <w:spacing w:before="10" w:line="360" w:lineRule="auto"/>
        <w:jc w:val="both"/>
        <w:rPr/>
      </w:pPr>
      <w:r w:rsidDel="00000000" w:rsidR="00000000" w:rsidRPr="00000000">
        <w:rPr>
          <w:rtl w:val="0"/>
        </w:rPr>
      </w:r>
    </w:p>
    <w:p w:rsidR="00000000" w:rsidDel="00000000" w:rsidP="00000000" w:rsidRDefault="00000000" w:rsidRPr="00000000" w14:paraId="000017E8">
      <w:pPr>
        <w:spacing w:line="276" w:lineRule="auto"/>
        <w:jc w:val="both"/>
        <w:rPr/>
      </w:pPr>
      <w:r w:rsidDel="00000000" w:rsidR="00000000" w:rsidRPr="00000000">
        <w:rPr>
          <w:rtl w:val="0"/>
        </w:rPr>
        <w:t xml:space="preserve">El Licitante desde el momento que presenta su oferta incluyend</w:t>
      </w:r>
      <w:r w:rsidDel="00000000" w:rsidR="00000000" w:rsidRPr="00000000">
        <w:rPr>
          <w:highlight w:val="white"/>
          <w:rtl w:val="0"/>
        </w:rPr>
        <w:t xml:space="preserve">o el </w:t>
      </w:r>
      <w:r w:rsidDel="00000000" w:rsidR="00000000" w:rsidRPr="00000000">
        <w:rPr>
          <w:b w:val="1"/>
          <w:highlight w:val="white"/>
          <w:rtl w:val="0"/>
        </w:rPr>
        <w:t xml:space="preserve">Anexo A</w:t>
      </w:r>
      <w:r w:rsidDel="00000000" w:rsidR="00000000" w:rsidRPr="00000000">
        <w:rPr>
          <w:highlight w:val="white"/>
          <w:rtl w:val="0"/>
        </w:rPr>
        <w:t xml:space="preserve"> debid</w:t>
      </w:r>
      <w:r w:rsidDel="00000000" w:rsidR="00000000" w:rsidRPr="00000000">
        <w:rPr>
          <w:rtl w:val="0"/>
        </w:rPr>
        <w:t xml:space="preserve">amente firmado, declara conocer íntegramente el tenor de todos los documentos que forman parte de esta Solicitud de cotización, y los acepta en su integridad no pudiendo por tanto argumentar ignorancia de los mismos por ningún motivo, en prueba de lo cual suscribe el presente Formulario y adjunta a la cotización, como está prescrito.</w:t>
      </w:r>
    </w:p>
    <w:p w:rsidR="00000000" w:rsidDel="00000000" w:rsidP="00000000" w:rsidRDefault="00000000" w:rsidRPr="00000000" w14:paraId="000017E9">
      <w:pPr>
        <w:spacing w:line="276" w:lineRule="auto"/>
        <w:rPr/>
      </w:pPr>
      <w:r w:rsidDel="00000000" w:rsidR="00000000" w:rsidRPr="00000000">
        <w:rPr>
          <w:rtl w:val="0"/>
        </w:rPr>
      </w:r>
    </w:p>
    <w:p w:rsidR="00000000" w:rsidDel="00000000" w:rsidP="00000000" w:rsidRDefault="00000000" w:rsidRPr="00000000" w14:paraId="000017EA">
      <w:pPr>
        <w:spacing w:line="276" w:lineRule="auto"/>
        <w:jc w:val="both"/>
        <w:rPr/>
      </w:pPr>
      <w:r w:rsidDel="00000000" w:rsidR="00000000" w:rsidRPr="00000000">
        <w:rPr>
          <w:rtl w:val="0"/>
        </w:rPr>
        <w:t xml:space="preserve">En caso de adjudicación, las Bases de Licitación junto con sus Notas Aclaratorias y/o Enmiendas, formarán parte del Contrato.</w:t>
      </w:r>
    </w:p>
    <w:p w:rsidR="00000000" w:rsidDel="00000000" w:rsidP="00000000" w:rsidRDefault="00000000" w:rsidRPr="00000000" w14:paraId="000017EB">
      <w:pPr>
        <w:spacing w:line="276" w:lineRule="auto"/>
        <w:rPr/>
      </w:pPr>
      <w:r w:rsidDel="00000000" w:rsidR="00000000" w:rsidRPr="00000000">
        <w:rPr>
          <w:rtl w:val="0"/>
        </w:rPr>
      </w:r>
    </w:p>
    <w:p w:rsidR="00000000" w:rsidDel="00000000" w:rsidP="00000000" w:rsidRDefault="00000000" w:rsidRPr="00000000" w14:paraId="000017EC">
      <w:pPr>
        <w:spacing w:line="276" w:lineRule="auto"/>
        <w:jc w:val="both"/>
        <w:rPr/>
      </w:pPr>
      <w:r w:rsidDel="00000000" w:rsidR="00000000" w:rsidRPr="00000000">
        <w:rPr>
          <w:b w:val="1"/>
          <w:rtl w:val="0"/>
        </w:rPr>
        <w:t xml:space="preserve">DECLARAMOS ESTAR DE ACUERDO CON EL CONTENIDO DE LOS DOCUMENTOS DE LA PRESENTE SOLICITUD DE COTIZACIÓN.</w:t>
      </w:r>
      <w:r w:rsidDel="00000000" w:rsidR="00000000" w:rsidRPr="00000000">
        <w:rPr>
          <w:rtl w:val="0"/>
        </w:rPr>
      </w:r>
    </w:p>
    <w:p w:rsidR="00000000" w:rsidDel="00000000" w:rsidP="00000000" w:rsidRDefault="00000000" w:rsidRPr="00000000" w14:paraId="000017ED">
      <w:pPr>
        <w:spacing w:before="10" w:line="360" w:lineRule="auto"/>
        <w:jc w:val="both"/>
        <w:rPr/>
      </w:pPr>
      <w:r w:rsidDel="00000000" w:rsidR="00000000" w:rsidRPr="00000000">
        <w:rPr>
          <w:rtl w:val="0"/>
        </w:rPr>
      </w:r>
    </w:p>
    <w:p w:rsidR="00000000" w:rsidDel="00000000" w:rsidP="00000000" w:rsidRDefault="00000000" w:rsidRPr="00000000" w14:paraId="000017EE">
      <w:pPr>
        <w:spacing w:before="10" w:line="360" w:lineRule="auto"/>
        <w:jc w:val="both"/>
        <w:rPr/>
      </w:pPr>
      <w:r w:rsidDel="00000000" w:rsidR="00000000" w:rsidRPr="00000000">
        <w:rPr>
          <w:rtl w:val="0"/>
        </w:rPr>
      </w:r>
    </w:p>
    <w:p w:rsidR="00000000" w:rsidDel="00000000" w:rsidP="00000000" w:rsidRDefault="00000000" w:rsidRPr="00000000" w14:paraId="000017EF">
      <w:pPr>
        <w:spacing w:line="360" w:lineRule="auto"/>
        <w:jc w:val="both"/>
        <w:rPr/>
      </w:pPr>
      <w:r w:rsidDel="00000000" w:rsidR="00000000" w:rsidRPr="00000000">
        <w:rPr>
          <w:rtl w:val="0"/>
        </w:rPr>
      </w:r>
    </w:p>
    <w:p w:rsidR="00000000" w:rsidDel="00000000" w:rsidP="00000000" w:rsidRDefault="00000000" w:rsidRPr="00000000" w14:paraId="000017F0">
      <w:pPr>
        <w:spacing w:before="10" w:line="360" w:lineRule="auto"/>
        <w:jc w:val="both"/>
        <w:rPr/>
      </w:pPr>
      <w:r w:rsidDel="00000000" w:rsidR="00000000" w:rsidRPr="00000000">
        <w:rPr>
          <w:rtl w:val="0"/>
        </w:rPr>
      </w:r>
    </w:p>
    <w:p w:rsidR="00000000" w:rsidDel="00000000" w:rsidP="00000000" w:rsidRDefault="00000000" w:rsidRPr="00000000" w14:paraId="000017F1">
      <w:pPr>
        <w:tabs>
          <w:tab w:val="left" w:leader="none" w:pos="2997"/>
          <w:tab w:val="left" w:leader="none" w:pos="6947"/>
        </w:tabs>
        <w:spacing w:line="360" w:lineRule="auto"/>
        <w:ind w:left="117" w:firstLine="0"/>
        <w:jc w:val="both"/>
        <w:rPr/>
      </w:pPr>
      <w:r w:rsidDel="00000000" w:rsidR="00000000" w:rsidRPr="00000000">
        <w:rPr>
          <w:rtl w:val="0"/>
        </w:rPr>
        <w:t xml:space="preserve">Fecha: __________________________________ </w:t>
        <w:tab/>
      </w:r>
    </w:p>
    <w:p w:rsidR="00000000" w:rsidDel="00000000" w:rsidP="00000000" w:rsidRDefault="00000000" w:rsidRPr="00000000" w14:paraId="000017F2">
      <w:pPr>
        <w:spacing w:line="360" w:lineRule="auto"/>
        <w:jc w:val="both"/>
        <w:rPr/>
      </w:pPr>
      <w:r w:rsidDel="00000000" w:rsidR="00000000" w:rsidRPr="00000000">
        <w:rPr>
          <w:rtl w:val="0"/>
        </w:rPr>
      </w:r>
    </w:p>
    <w:p w:rsidR="00000000" w:rsidDel="00000000" w:rsidP="00000000" w:rsidRDefault="00000000" w:rsidRPr="00000000" w14:paraId="000017F3">
      <w:pPr>
        <w:tabs>
          <w:tab w:val="left" w:leader="none" w:pos="3717"/>
          <w:tab w:val="left" w:leader="none" w:pos="7667"/>
        </w:tabs>
        <w:spacing w:line="360" w:lineRule="auto"/>
        <w:ind w:left="117" w:firstLine="0"/>
        <w:jc w:val="both"/>
        <w:rPr/>
      </w:pPr>
      <w:r w:rsidDel="00000000" w:rsidR="00000000" w:rsidRPr="00000000">
        <w:rPr>
          <w:rtl w:val="0"/>
        </w:rPr>
        <w:t xml:space="preserve">Nombre del Representante Legal:  __________________________________</w:t>
        <w:tab/>
      </w:r>
    </w:p>
    <w:p w:rsidR="00000000" w:rsidDel="00000000" w:rsidP="00000000" w:rsidRDefault="00000000" w:rsidRPr="00000000" w14:paraId="000017F4">
      <w:pPr>
        <w:spacing w:before="10" w:line="360" w:lineRule="auto"/>
        <w:jc w:val="both"/>
        <w:rPr/>
      </w:pPr>
      <w:r w:rsidDel="00000000" w:rsidR="00000000" w:rsidRPr="00000000">
        <w:rPr>
          <w:rtl w:val="0"/>
        </w:rPr>
      </w:r>
    </w:p>
    <w:p w:rsidR="00000000" w:rsidDel="00000000" w:rsidP="00000000" w:rsidRDefault="00000000" w:rsidRPr="00000000" w14:paraId="000017F5">
      <w:pPr>
        <w:tabs>
          <w:tab w:val="left" w:leader="none" w:pos="6947"/>
        </w:tabs>
        <w:spacing w:line="360" w:lineRule="auto"/>
        <w:ind w:left="117" w:firstLine="0"/>
        <w:jc w:val="both"/>
        <w:rPr/>
      </w:pPr>
      <w:r w:rsidDel="00000000" w:rsidR="00000000" w:rsidRPr="00000000">
        <w:rPr>
          <w:rtl w:val="0"/>
        </w:rPr>
        <w:t xml:space="preserve">Firma del Representante Legal:    __________________________________</w:t>
        <w:tab/>
      </w:r>
    </w:p>
    <w:p w:rsidR="00000000" w:rsidDel="00000000" w:rsidP="00000000" w:rsidRDefault="00000000" w:rsidRPr="00000000" w14:paraId="000017F6">
      <w:pPr>
        <w:spacing w:line="276" w:lineRule="auto"/>
        <w:rPr>
          <w:rFonts w:ascii="Open Sans" w:cs="Open Sans" w:eastAsia="Open Sans" w:hAnsi="Open Sans"/>
          <w:sz w:val="22"/>
          <w:szCs w:val="22"/>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17F7">
      <w:pPr>
        <w:keepNext w:val="1"/>
        <w:keepLines w:val="1"/>
        <w:spacing w:after="120" w:before="90" w:lineRule="auto"/>
        <w:rPr>
          <w:b w:val="1"/>
          <w:color w:val="0092d1"/>
          <w:sz w:val="28"/>
          <w:szCs w:val="28"/>
        </w:rPr>
      </w:pPr>
      <w:r w:rsidDel="00000000" w:rsidR="00000000" w:rsidRPr="00000000">
        <w:rPr>
          <w:b w:val="1"/>
          <w:color w:val="0092d1"/>
          <w:sz w:val="28"/>
          <w:szCs w:val="28"/>
          <w:rtl w:val="0"/>
        </w:rPr>
        <w:t xml:space="preserve">ANEXO J: Formulario de Capacidad para brindar soporte técnico en Ecuador (aplica para los lotes tipo II y III: 1, 2, 3, 4, 6, 26)</w:t>
      </w:r>
    </w:p>
    <w:p w:rsidR="00000000" w:rsidDel="00000000" w:rsidP="00000000" w:rsidRDefault="00000000" w:rsidRPr="00000000" w14:paraId="000017F8">
      <w:pPr>
        <w:keepNext w:val="1"/>
        <w:keepLines w:val="1"/>
        <w:spacing w:after="120" w:before="90" w:lineRule="auto"/>
        <w:rPr>
          <w:b w:val="1"/>
          <w:color w:val="0092d1"/>
          <w:sz w:val="28"/>
          <w:szCs w:val="28"/>
        </w:rPr>
      </w:pPr>
      <w:r w:rsidDel="00000000" w:rsidR="00000000" w:rsidRPr="00000000">
        <w:rPr>
          <w:rtl w:val="0"/>
        </w:rPr>
      </w:r>
    </w:p>
    <w:p w:rsidR="00000000" w:rsidDel="00000000" w:rsidP="00000000" w:rsidRDefault="00000000" w:rsidRPr="00000000" w14:paraId="000017F9">
      <w:pPr>
        <w:keepNext w:val="1"/>
        <w:keepLines w:val="1"/>
        <w:spacing w:after="120" w:before="90" w:lineRule="auto"/>
        <w:rPr>
          <w:rFonts w:ascii="Verdana" w:cs="Verdana" w:eastAsia="Verdana" w:hAnsi="Verdana"/>
          <w:b w:val="1"/>
          <w:color w:val="0000ff"/>
          <w:sz w:val="9"/>
          <w:szCs w:val="9"/>
        </w:rPr>
      </w:pPr>
      <w:r w:rsidDel="00000000" w:rsidR="00000000" w:rsidRPr="00000000">
        <w:rPr>
          <w:b w:val="1"/>
          <w:color w:val="0092d1"/>
          <w:sz w:val="28"/>
          <w:szCs w:val="28"/>
          <w:rtl w:val="0"/>
        </w:rPr>
        <w:t xml:space="preserve">LOTE XX </w:t>
      </w:r>
      <w:r w:rsidDel="00000000" w:rsidR="00000000" w:rsidRPr="00000000">
        <w:rPr>
          <w:highlight w:val="cyan"/>
          <w:rtl w:val="0"/>
        </w:rPr>
        <w:t xml:space="preserve">[Indique el lote] </w:t>
      </w:r>
      <w:r w:rsidDel="00000000" w:rsidR="00000000" w:rsidRPr="00000000">
        <w:rPr>
          <w:rtl w:val="0"/>
        </w:rPr>
      </w:r>
    </w:p>
    <w:p w:rsidR="00000000" w:rsidDel="00000000" w:rsidP="00000000" w:rsidRDefault="00000000" w:rsidRPr="00000000" w14:paraId="000017FA">
      <w:pPr>
        <w:spacing w:before="95" w:lineRule="auto"/>
        <w:rPr>
          <w:b w:val="1"/>
        </w:rPr>
      </w:pPr>
      <w:r w:rsidDel="00000000" w:rsidR="00000000" w:rsidRPr="00000000">
        <w:rPr>
          <w:rtl w:val="0"/>
        </w:rPr>
        <w:t xml:space="preserve">Núm. de referencia de la Solicitud de cotización: </w:t>
      </w:r>
      <w:r w:rsidDel="00000000" w:rsidR="00000000" w:rsidRPr="00000000">
        <w:rPr>
          <w:b w:val="1"/>
          <w:rtl w:val="0"/>
        </w:rPr>
        <w:t xml:space="preserve">RFQ/2024/3722</w:t>
      </w:r>
    </w:p>
    <w:p w:rsidR="00000000" w:rsidDel="00000000" w:rsidP="00000000" w:rsidRDefault="00000000" w:rsidRPr="00000000" w14:paraId="000017FB">
      <w:pPr>
        <w:spacing w:after="60" w:line="276" w:lineRule="auto"/>
        <w:rPr/>
      </w:pPr>
      <w:r w:rsidDel="00000000" w:rsidR="00000000" w:rsidRPr="00000000">
        <w:rPr>
          <w:rtl w:val="0"/>
        </w:rPr>
        <w:t xml:space="preserve">Nombre del licitante: </w:t>
      </w:r>
      <w:r w:rsidDel="00000000" w:rsidR="00000000" w:rsidRPr="00000000">
        <w:rPr>
          <w:highlight w:val="cyan"/>
          <w:rtl w:val="0"/>
        </w:rPr>
        <w:t xml:space="preserve">[inserte el nombre del licitante]</w:t>
      </w:r>
      <w:r w:rsidDel="00000000" w:rsidR="00000000" w:rsidRPr="00000000">
        <w:rPr>
          <w:rtl w:val="0"/>
        </w:rPr>
      </w:r>
    </w:p>
    <w:p w:rsidR="00000000" w:rsidDel="00000000" w:rsidP="00000000" w:rsidRDefault="00000000" w:rsidRPr="00000000" w14:paraId="000017FC">
      <w:pPr>
        <w:spacing w:after="60" w:line="276" w:lineRule="auto"/>
        <w:rPr>
          <w:highlight w:val="cyan"/>
        </w:rPr>
      </w:pPr>
      <w:r w:rsidDel="00000000" w:rsidR="00000000" w:rsidRPr="00000000">
        <w:rPr>
          <w:rtl w:val="0"/>
        </w:rPr>
        <w:t xml:space="preserve">Fecha: </w:t>
      </w:r>
      <w:r w:rsidDel="00000000" w:rsidR="00000000" w:rsidRPr="00000000">
        <w:rPr>
          <w:highlight w:val="cyan"/>
          <w:rtl w:val="0"/>
        </w:rPr>
        <w:t xml:space="preserve">[inserte la fecha]:</w:t>
      </w:r>
    </w:p>
    <w:p w:rsidR="00000000" w:rsidDel="00000000" w:rsidP="00000000" w:rsidRDefault="00000000" w:rsidRPr="00000000" w14:paraId="000017FD">
      <w:pPr>
        <w:spacing w:after="60" w:line="276" w:lineRule="auto"/>
        <w:rPr/>
      </w:pPr>
      <w:r w:rsidDel="00000000" w:rsidR="00000000" w:rsidRPr="00000000">
        <w:rPr>
          <w:rtl w:val="0"/>
        </w:rPr>
        <w:t xml:space="preserve">Sub contrato:</w:t>
        <w:tab/>
        <w:t xml:space="preserve">Si ( )</w:t>
        <w:tab/>
        <w:t xml:space="preserve">No ( )</w:t>
      </w:r>
    </w:p>
    <w:p w:rsidR="00000000" w:rsidDel="00000000" w:rsidP="00000000" w:rsidRDefault="00000000" w:rsidRPr="00000000" w14:paraId="000017FE">
      <w:pPr>
        <w:tabs>
          <w:tab w:val="left" w:leader="none" w:pos="4912"/>
        </w:tabs>
        <w:spacing w:before="1" w:lineRule="auto"/>
        <w:rPr/>
      </w:pPr>
      <w:r w:rsidDel="00000000" w:rsidR="00000000" w:rsidRPr="00000000">
        <w:rPr>
          <w:rtl w:val="0"/>
        </w:rPr>
        <w:t xml:space="preserve">Subcontratista: </w:t>
      </w:r>
      <w:r w:rsidDel="00000000" w:rsidR="00000000" w:rsidRPr="00000000">
        <w:rPr>
          <w:u w:val="single"/>
          <w:rtl w:val="0"/>
        </w:rPr>
        <w:t xml:space="preserve"> </w:t>
        <w:tab/>
      </w:r>
      <w:r w:rsidDel="00000000" w:rsidR="00000000" w:rsidRPr="00000000">
        <w:rPr>
          <w:rtl w:val="0"/>
        </w:rPr>
      </w:r>
    </w:p>
    <w:p w:rsidR="00000000" w:rsidDel="00000000" w:rsidP="00000000" w:rsidRDefault="00000000" w:rsidRPr="00000000" w14:paraId="000017FF">
      <w:pPr>
        <w:spacing w:line="360" w:lineRule="auto"/>
        <w:jc w:val="both"/>
        <w:rPr>
          <w:color w:val="0000ff"/>
        </w:rPr>
      </w:pPr>
      <w:r w:rsidDel="00000000" w:rsidR="00000000" w:rsidRPr="00000000">
        <w:rPr>
          <w:rtl w:val="0"/>
        </w:rPr>
      </w:r>
    </w:p>
    <w:p w:rsidR="00000000" w:rsidDel="00000000" w:rsidP="00000000" w:rsidRDefault="00000000" w:rsidRPr="00000000" w14:paraId="00001800">
      <w:pPr>
        <w:spacing w:before="94" w:lineRule="auto"/>
        <w:ind w:left="217" w:firstLine="0"/>
        <w:rPr>
          <w:b w:val="1"/>
        </w:rPr>
      </w:pPr>
      <w:r w:rsidDel="00000000" w:rsidR="00000000" w:rsidRPr="00000000">
        <w:rPr>
          <w:b w:val="1"/>
          <w:rtl w:val="0"/>
        </w:rPr>
        <w:t xml:space="preserve">1.- INFORMACIÓN DEL LICITANTE</w:t>
      </w:r>
    </w:p>
    <w:p w:rsidR="00000000" w:rsidDel="00000000" w:rsidP="00000000" w:rsidRDefault="00000000" w:rsidRPr="00000000" w14:paraId="00001801">
      <w:pPr>
        <w:widowControl w:val="0"/>
        <w:numPr>
          <w:ilvl w:val="1"/>
          <w:numId w:val="11"/>
        </w:numPr>
        <w:spacing w:before="1" w:lineRule="auto"/>
        <w:ind w:left="566" w:hanging="360"/>
        <w:rPr/>
      </w:pPr>
      <w:r w:rsidDel="00000000" w:rsidR="00000000" w:rsidRPr="00000000">
        <w:rPr>
          <w:sz w:val="18"/>
          <w:szCs w:val="18"/>
          <w:rtl w:val="0"/>
        </w:rPr>
        <w:t xml:space="preserve">DATOS DE CONTACTO</w:t>
      </w:r>
      <w:r w:rsidDel="00000000" w:rsidR="00000000" w:rsidRPr="00000000">
        <w:rPr>
          <w:rtl w:val="0"/>
        </w:rPr>
      </w:r>
    </w:p>
    <w:p w:rsidR="00000000" w:rsidDel="00000000" w:rsidP="00000000" w:rsidRDefault="00000000" w:rsidRPr="00000000" w14:paraId="00001802">
      <w:pPr>
        <w:widowControl w:val="0"/>
        <w:numPr>
          <w:ilvl w:val="0"/>
          <w:numId w:val="24"/>
        </w:numPr>
        <w:tabs>
          <w:tab w:val="left" w:leader="none" w:pos="937"/>
          <w:tab w:val="left" w:leader="none" w:pos="938"/>
        </w:tabs>
        <w:ind w:left="992" w:hanging="360"/>
        <w:rPr/>
      </w:pPr>
      <w:r w:rsidDel="00000000" w:rsidR="00000000" w:rsidRPr="00000000">
        <w:rPr>
          <w:rtl w:val="0"/>
        </w:rPr>
        <w:t xml:space="preserve">Razón social:</w:t>
      </w:r>
      <w:r w:rsidDel="00000000" w:rsidR="00000000" w:rsidRPr="00000000">
        <w:rPr>
          <w:u w:val="single"/>
          <w:rtl w:val="0"/>
        </w:rPr>
        <w:t xml:space="preserve"> </w:t>
        <w:tab/>
        <w:t xml:space="preserve"> </w:t>
        <w:tab/>
        <w:t xml:space="preserve"> </w:t>
        <w:tab/>
        <w:t xml:space="preserve"> </w:t>
        <w:tab/>
      </w:r>
      <w:r w:rsidDel="00000000" w:rsidR="00000000" w:rsidRPr="00000000">
        <w:rPr>
          <w:rtl w:val="0"/>
        </w:rPr>
      </w:r>
    </w:p>
    <w:p w:rsidR="00000000" w:rsidDel="00000000" w:rsidP="00000000" w:rsidRDefault="00000000" w:rsidRPr="00000000" w14:paraId="00001803">
      <w:pPr>
        <w:widowControl w:val="0"/>
        <w:numPr>
          <w:ilvl w:val="0"/>
          <w:numId w:val="24"/>
        </w:numPr>
        <w:tabs>
          <w:tab w:val="left" w:leader="none" w:pos="937"/>
          <w:tab w:val="left" w:leader="none" w:pos="938"/>
        </w:tabs>
        <w:ind w:left="992" w:hanging="360"/>
        <w:rPr/>
      </w:pPr>
      <w:r w:rsidDel="00000000" w:rsidR="00000000" w:rsidRPr="00000000">
        <w:rPr>
          <w:rtl w:val="0"/>
        </w:rPr>
        <w:t xml:space="preserve">Dirección:</w:t>
      </w:r>
      <w:r w:rsidDel="00000000" w:rsidR="00000000" w:rsidRPr="00000000">
        <w:rPr>
          <w:u w:val="single"/>
          <w:rtl w:val="0"/>
        </w:rPr>
        <w:t xml:space="preserve"> </w:t>
        <w:tab/>
        <w:t xml:space="preserve"> </w:t>
        <w:tab/>
        <w:t xml:space="preserve"> </w:t>
        <w:tab/>
        <w:t xml:space="preserve"> </w:t>
        <w:tab/>
        <w:t xml:space="preserve"> </w:t>
        <w:tab/>
      </w:r>
      <w:r w:rsidDel="00000000" w:rsidR="00000000" w:rsidRPr="00000000">
        <w:rPr>
          <w:rtl w:val="0"/>
        </w:rPr>
      </w:r>
    </w:p>
    <w:p w:rsidR="00000000" w:rsidDel="00000000" w:rsidP="00000000" w:rsidRDefault="00000000" w:rsidRPr="00000000" w14:paraId="00001804">
      <w:pPr>
        <w:widowControl w:val="0"/>
        <w:numPr>
          <w:ilvl w:val="0"/>
          <w:numId w:val="24"/>
        </w:numPr>
        <w:tabs>
          <w:tab w:val="left" w:leader="none" w:pos="937"/>
          <w:tab w:val="left" w:leader="none" w:pos="938"/>
        </w:tabs>
        <w:ind w:left="992" w:hanging="360"/>
        <w:rPr/>
      </w:pPr>
      <w:r w:rsidDel="00000000" w:rsidR="00000000" w:rsidRPr="00000000">
        <w:rPr>
          <w:rtl w:val="0"/>
        </w:rPr>
        <w:t xml:space="preserve">Teléfono:</w:t>
      </w:r>
      <w:r w:rsidDel="00000000" w:rsidR="00000000" w:rsidRPr="00000000">
        <w:rPr>
          <w:u w:val="single"/>
          <w:rtl w:val="0"/>
        </w:rPr>
        <w:t xml:space="preserve"> </w:t>
        <w:tab/>
        <w:t xml:space="preserve"> </w:t>
        <w:tab/>
        <w:t xml:space="preserve"> </w:t>
        <w:tab/>
        <w:t xml:space="preserve"> </w:t>
        <w:tab/>
        <w:t xml:space="preserve"> </w:t>
        <w:tab/>
      </w:r>
      <w:r w:rsidDel="00000000" w:rsidR="00000000" w:rsidRPr="00000000">
        <w:rPr>
          <w:rtl w:val="0"/>
        </w:rPr>
      </w:r>
    </w:p>
    <w:p w:rsidR="00000000" w:rsidDel="00000000" w:rsidP="00000000" w:rsidRDefault="00000000" w:rsidRPr="00000000" w14:paraId="00001805">
      <w:pPr>
        <w:widowControl w:val="0"/>
        <w:numPr>
          <w:ilvl w:val="0"/>
          <w:numId w:val="24"/>
        </w:numPr>
        <w:tabs>
          <w:tab w:val="left" w:leader="none" w:pos="937"/>
          <w:tab w:val="left" w:leader="none" w:pos="938"/>
        </w:tabs>
        <w:ind w:left="992" w:hanging="360"/>
        <w:rPr/>
      </w:pPr>
      <w:r w:rsidDel="00000000" w:rsidR="00000000" w:rsidRPr="00000000">
        <w:rPr>
          <w:rtl w:val="0"/>
        </w:rPr>
        <w:t xml:space="preserve">Correo electrónico:</w:t>
      </w:r>
      <w:r w:rsidDel="00000000" w:rsidR="00000000" w:rsidRPr="00000000">
        <w:rPr>
          <w:u w:val="single"/>
          <w:rtl w:val="0"/>
        </w:rPr>
        <w:t xml:space="preserve"> </w:t>
        <w:tab/>
        <w:t xml:space="preserve"> </w:t>
        <w:tab/>
        <w:t xml:space="preserve"> </w:t>
        <w:tab/>
        <w:t xml:space="preserve"> </w:t>
        <w:tab/>
        <w:t xml:space="preserve"> </w:t>
        <w:tab/>
      </w:r>
      <w:r w:rsidDel="00000000" w:rsidR="00000000" w:rsidRPr="00000000">
        <w:rPr>
          <w:rtl w:val="0"/>
        </w:rPr>
      </w:r>
    </w:p>
    <w:p w:rsidR="00000000" w:rsidDel="00000000" w:rsidP="00000000" w:rsidRDefault="00000000" w:rsidRPr="00000000" w14:paraId="00001806">
      <w:pPr>
        <w:widowControl w:val="0"/>
        <w:numPr>
          <w:ilvl w:val="0"/>
          <w:numId w:val="24"/>
        </w:numPr>
        <w:tabs>
          <w:tab w:val="left" w:leader="none" w:pos="937"/>
          <w:tab w:val="left" w:leader="none" w:pos="938"/>
        </w:tabs>
        <w:ind w:left="992" w:hanging="360"/>
        <w:rPr/>
      </w:pPr>
      <w:r w:rsidDel="00000000" w:rsidR="00000000" w:rsidRPr="00000000">
        <w:rPr>
          <w:rtl w:val="0"/>
        </w:rPr>
        <w:t xml:space="preserve">Persona de contacto:</w:t>
      </w:r>
      <w:r w:rsidDel="00000000" w:rsidR="00000000" w:rsidRPr="00000000">
        <w:rPr>
          <w:u w:val="single"/>
          <w:rtl w:val="0"/>
        </w:rPr>
        <w:t xml:space="preserve"> </w:t>
        <w:tab/>
        <w:t xml:space="preserve"> </w:t>
        <w:tab/>
        <w:t xml:space="preserve"> </w:t>
        <w:tab/>
        <w:t xml:space="preserve"> </w:t>
        <w:tab/>
      </w:r>
      <w:r w:rsidDel="00000000" w:rsidR="00000000" w:rsidRPr="00000000">
        <w:rPr>
          <w:rtl w:val="0"/>
        </w:rPr>
      </w:r>
    </w:p>
    <w:p w:rsidR="00000000" w:rsidDel="00000000" w:rsidP="00000000" w:rsidRDefault="00000000" w:rsidRPr="00000000" w14:paraId="00001807">
      <w:pPr>
        <w:widowControl w:val="0"/>
        <w:tabs>
          <w:tab w:val="left" w:leader="none" w:pos="937"/>
          <w:tab w:val="left" w:leader="none" w:pos="938"/>
        </w:tabs>
        <w:spacing w:before="1" w:lineRule="auto"/>
        <w:rPr/>
      </w:pPr>
      <w:r w:rsidDel="00000000" w:rsidR="00000000" w:rsidRPr="00000000">
        <w:rPr>
          <w:rtl w:val="0"/>
        </w:rPr>
      </w:r>
    </w:p>
    <w:p w:rsidR="00000000" w:rsidDel="00000000" w:rsidP="00000000" w:rsidRDefault="00000000" w:rsidRPr="00000000" w14:paraId="00001808">
      <w:pPr>
        <w:widowControl w:val="0"/>
        <w:numPr>
          <w:ilvl w:val="1"/>
          <w:numId w:val="11"/>
        </w:numPr>
        <w:tabs>
          <w:tab w:val="left" w:leader="none" w:pos="418"/>
        </w:tabs>
        <w:ind w:left="417" w:hanging="200"/>
        <w:rPr/>
      </w:pPr>
      <w:r w:rsidDel="00000000" w:rsidR="00000000" w:rsidRPr="00000000">
        <w:rPr>
          <w:sz w:val="18"/>
          <w:szCs w:val="18"/>
          <w:rtl w:val="0"/>
        </w:rPr>
        <w:t xml:space="preserve">TALLERES AUTORIZADOS O ACREDITADOS</w:t>
      </w:r>
      <w:r w:rsidDel="00000000" w:rsidR="00000000" w:rsidRPr="00000000">
        <w:rPr>
          <w:rtl w:val="0"/>
        </w:rPr>
      </w:r>
    </w:p>
    <w:tbl>
      <w:tblPr>
        <w:tblStyle w:val="Table49"/>
        <w:tblW w:w="9180.0" w:type="dxa"/>
        <w:jc w:val="left"/>
        <w:tblInd w:w="5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530"/>
        <w:gridCol w:w="4650"/>
        <w:tblGridChange w:id="0">
          <w:tblGrid>
            <w:gridCol w:w="4530"/>
            <w:gridCol w:w="4650"/>
          </w:tblGrid>
        </w:tblGridChange>
      </w:tblGrid>
      <w:tr>
        <w:trPr>
          <w:cantSplit w:val="0"/>
          <w:trHeight w:val="300" w:hRule="atLeast"/>
          <w:tblHeader w:val="0"/>
        </w:trPr>
        <w:tc>
          <w:tcPr>
            <w:vAlign w:val="center"/>
          </w:tcPr>
          <w:p w:rsidR="00000000" w:rsidDel="00000000" w:rsidP="00000000" w:rsidRDefault="00000000" w:rsidRPr="00000000" w14:paraId="00001809">
            <w:pPr>
              <w:spacing w:line="182" w:lineRule="auto"/>
              <w:ind w:left="103"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NOMBRE DEL TALLER</w:t>
            </w:r>
          </w:p>
        </w:tc>
        <w:tc>
          <w:tcPr>
            <w:vAlign w:val="center"/>
          </w:tcPr>
          <w:p w:rsidR="00000000" w:rsidDel="00000000" w:rsidP="00000000" w:rsidRDefault="00000000" w:rsidRPr="00000000" w14:paraId="0000180A">
            <w:pPr>
              <w:spacing w:line="182" w:lineRule="auto"/>
              <w:ind w:left="103" w:right="272"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UBICACIÓN</w:t>
            </w:r>
          </w:p>
        </w:tc>
      </w:tr>
      <w:tr>
        <w:trPr>
          <w:cantSplit w:val="0"/>
          <w:trHeight w:val="250" w:hRule="atLeast"/>
          <w:tblHeader w:val="0"/>
        </w:trPr>
        <w:tc>
          <w:tcPr>
            <w:vAlign w:val="center"/>
          </w:tcPr>
          <w:p w:rsidR="00000000" w:rsidDel="00000000" w:rsidP="00000000" w:rsidRDefault="00000000" w:rsidRPr="00000000" w14:paraId="0000180B">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180C">
            <w:pPr>
              <w:rPr>
                <w:rFonts w:ascii="Arial" w:cs="Arial" w:eastAsia="Arial" w:hAnsi="Arial"/>
                <w:sz w:val="18"/>
                <w:szCs w:val="18"/>
              </w:rPr>
            </w:pPr>
            <w:r w:rsidDel="00000000" w:rsidR="00000000" w:rsidRPr="00000000">
              <w:rPr>
                <w:rtl w:val="0"/>
              </w:rPr>
            </w:r>
          </w:p>
        </w:tc>
      </w:tr>
      <w:tr>
        <w:trPr>
          <w:cantSplit w:val="0"/>
          <w:trHeight w:val="217" w:hRule="atLeast"/>
          <w:tblHeader w:val="0"/>
        </w:trPr>
        <w:tc>
          <w:tcPr>
            <w:vAlign w:val="center"/>
          </w:tcPr>
          <w:p w:rsidR="00000000" w:rsidDel="00000000" w:rsidP="00000000" w:rsidRDefault="00000000" w:rsidRPr="00000000" w14:paraId="0000180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180E">
            <w:pPr>
              <w:rPr>
                <w:rFonts w:ascii="Arial" w:cs="Arial" w:eastAsia="Arial" w:hAnsi="Arial"/>
                <w:sz w:val="18"/>
                <w:szCs w:val="18"/>
              </w:rPr>
            </w:pPr>
            <w:r w:rsidDel="00000000" w:rsidR="00000000" w:rsidRPr="00000000">
              <w:rPr>
                <w:rtl w:val="0"/>
              </w:rPr>
            </w:r>
          </w:p>
        </w:tc>
      </w:tr>
      <w:tr>
        <w:trPr>
          <w:cantSplit w:val="0"/>
          <w:trHeight w:val="217" w:hRule="atLeast"/>
          <w:tblHeader w:val="0"/>
        </w:trPr>
        <w:tc>
          <w:tcPr>
            <w:vAlign w:val="center"/>
          </w:tcPr>
          <w:p w:rsidR="00000000" w:rsidDel="00000000" w:rsidP="00000000" w:rsidRDefault="00000000" w:rsidRPr="00000000" w14:paraId="0000180F">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1810">
            <w:pP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1811">
      <w:pPr>
        <w:spacing w:before="10" w:line="360" w:lineRule="auto"/>
        <w:jc w:val="both"/>
        <w:rPr>
          <w:color w:val="0000ff"/>
          <w:sz w:val="18"/>
          <w:szCs w:val="18"/>
        </w:rPr>
      </w:pPr>
      <w:r w:rsidDel="00000000" w:rsidR="00000000" w:rsidRPr="00000000">
        <w:rPr>
          <w:rtl w:val="0"/>
        </w:rPr>
      </w:r>
    </w:p>
    <w:p w:rsidR="00000000" w:rsidDel="00000000" w:rsidP="00000000" w:rsidRDefault="00000000" w:rsidRPr="00000000" w14:paraId="00001812">
      <w:pPr>
        <w:ind w:left="217" w:firstLine="0"/>
        <w:rPr>
          <w:b w:val="1"/>
          <w:sz w:val="18"/>
          <w:szCs w:val="18"/>
        </w:rPr>
      </w:pPr>
      <w:r w:rsidDel="00000000" w:rsidR="00000000" w:rsidRPr="00000000">
        <w:rPr>
          <w:b w:val="1"/>
          <w:sz w:val="18"/>
          <w:szCs w:val="18"/>
          <w:rtl w:val="0"/>
        </w:rPr>
        <w:t xml:space="preserve">2.- INFORMACIÓN SOBRE PERSONAL TECNICO</w:t>
      </w:r>
    </w:p>
    <w:p w:rsidR="00000000" w:rsidDel="00000000" w:rsidP="00000000" w:rsidRDefault="00000000" w:rsidRPr="00000000" w14:paraId="00001813">
      <w:pPr>
        <w:widowControl w:val="0"/>
        <w:numPr>
          <w:ilvl w:val="0"/>
          <w:numId w:val="21"/>
        </w:numPr>
        <w:tabs>
          <w:tab w:val="left" w:leader="none" w:pos="418"/>
        </w:tabs>
        <w:spacing w:after="2" w:lineRule="auto"/>
        <w:ind w:left="417" w:hanging="200"/>
        <w:rPr/>
      </w:pPr>
      <w:r w:rsidDel="00000000" w:rsidR="00000000" w:rsidRPr="00000000">
        <w:rPr>
          <w:sz w:val="18"/>
          <w:szCs w:val="18"/>
          <w:rtl w:val="0"/>
        </w:rPr>
        <w:t xml:space="preserve">CANTIDAD DE PERSONAL TÉCNICO ENCARGADO DE PRESTAR LA ASISTENCIA TÉCNICA Y SOPORTE</w:t>
      </w:r>
      <w:r w:rsidDel="00000000" w:rsidR="00000000" w:rsidRPr="00000000">
        <w:rPr>
          <w:rtl w:val="0"/>
        </w:rPr>
      </w:r>
    </w:p>
    <w:tbl>
      <w:tblPr>
        <w:tblStyle w:val="Table50"/>
        <w:tblW w:w="5205.0" w:type="dxa"/>
        <w:jc w:val="left"/>
        <w:tblInd w:w="-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060"/>
        <w:gridCol w:w="2145"/>
        <w:tblGridChange w:id="0">
          <w:tblGrid>
            <w:gridCol w:w="3060"/>
            <w:gridCol w:w="2145"/>
          </w:tblGrid>
        </w:tblGridChange>
      </w:tblGrid>
      <w:tr>
        <w:trPr>
          <w:cantSplit w:val="0"/>
          <w:trHeight w:val="240" w:hRule="atLeast"/>
          <w:tblHeader w:val="0"/>
        </w:trPr>
        <w:tc>
          <w:tcPr>
            <w:vAlign w:val="center"/>
          </w:tcPr>
          <w:p w:rsidR="00000000" w:rsidDel="00000000" w:rsidP="00000000" w:rsidRDefault="00000000" w:rsidRPr="00000000" w14:paraId="00001814">
            <w:pPr>
              <w:spacing w:line="182" w:lineRule="auto"/>
              <w:ind w:left="101"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CARGO/ ESPECIALIDAD</w:t>
            </w:r>
          </w:p>
        </w:tc>
        <w:tc>
          <w:tcPr>
            <w:vAlign w:val="center"/>
          </w:tcPr>
          <w:p w:rsidR="00000000" w:rsidDel="00000000" w:rsidP="00000000" w:rsidRDefault="00000000" w:rsidRPr="00000000" w14:paraId="00001815">
            <w:pPr>
              <w:spacing w:line="182" w:lineRule="auto"/>
              <w:ind w:left="101"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CANTIDAD</w:t>
            </w:r>
          </w:p>
        </w:tc>
      </w:tr>
      <w:tr>
        <w:trPr>
          <w:cantSplit w:val="0"/>
          <w:trHeight w:val="258" w:hRule="atLeast"/>
          <w:tblHeader w:val="0"/>
        </w:trPr>
        <w:tc>
          <w:tcPr>
            <w:vAlign w:val="center"/>
          </w:tcPr>
          <w:p w:rsidR="00000000" w:rsidDel="00000000" w:rsidP="00000000" w:rsidRDefault="00000000" w:rsidRPr="00000000" w14:paraId="00001816">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1817">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181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1819">
            <w:pP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181A">
      <w:pPr>
        <w:spacing w:before="10" w:line="360" w:lineRule="auto"/>
        <w:jc w:val="both"/>
        <w:rPr>
          <w:color w:val="0000ff"/>
          <w:sz w:val="18"/>
          <w:szCs w:val="18"/>
        </w:rPr>
      </w:pPr>
      <w:r w:rsidDel="00000000" w:rsidR="00000000" w:rsidRPr="00000000">
        <w:rPr>
          <w:rtl w:val="0"/>
        </w:rPr>
      </w:r>
    </w:p>
    <w:p w:rsidR="00000000" w:rsidDel="00000000" w:rsidP="00000000" w:rsidRDefault="00000000" w:rsidRPr="00000000" w14:paraId="0000181B">
      <w:pPr>
        <w:tabs>
          <w:tab w:val="left" w:leader="none" w:pos="2997"/>
          <w:tab w:val="left" w:leader="none" w:pos="6947"/>
        </w:tabs>
        <w:spacing w:before="10" w:line="360" w:lineRule="auto"/>
        <w:jc w:val="both"/>
        <w:rPr/>
      </w:pPr>
      <w:r w:rsidDel="00000000" w:rsidR="00000000" w:rsidRPr="00000000">
        <w:rPr>
          <w:rtl w:val="0"/>
        </w:rPr>
      </w:r>
    </w:p>
    <w:p w:rsidR="00000000" w:rsidDel="00000000" w:rsidP="00000000" w:rsidRDefault="00000000" w:rsidRPr="00000000" w14:paraId="0000181C">
      <w:pPr>
        <w:tabs>
          <w:tab w:val="left" w:leader="none" w:pos="2997"/>
          <w:tab w:val="left" w:leader="none" w:pos="6947"/>
        </w:tabs>
        <w:spacing w:before="10" w:line="360" w:lineRule="auto"/>
        <w:jc w:val="both"/>
        <w:rPr/>
      </w:pPr>
      <w:r w:rsidDel="00000000" w:rsidR="00000000" w:rsidRPr="00000000">
        <w:rPr>
          <w:rtl w:val="0"/>
        </w:rPr>
        <w:t xml:space="preserve">  Fecha: __________________________________ </w:t>
        <w:tab/>
      </w:r>
    </w:p>
    <w:p w:rsidR="00000000" w:rsidDel="00000000" w:rsidP="00000000" w:rsidRDefault="00000000" w:rsidRPr="00000000" w14:paraId="0000181D">
      <w:pPr>
        <w:tabs>
          <w:tab w:val="left" w:leader="none" w:pos="3717"/>
          <w:tab w:val="left" w:leader="none" w:pos="7667"/>
        </w:tabs>
        <w:spacing w:line="360" w:lineRule="auto"/>
        <w:ind w:left="117" w:firstLine="0"/>
        <w:jc w:val="both"/>
        <w:rPr/>
      </w:pPr>
      <w:r w:rsidDel="00000000" w:rsidR="00000000" w:rsidRPr="00000000">
        <w:rPr>
          <w:rtl w:val="0"/>
        </w:rPr>
        <w:t xml:space="preserve">Nombre del Representante Legal:  __________________________________</w:t>
      </w:r>
    </w:p>
    <w:p w:rsidR="00000000" w:rsidDel="00000000" w:rsidP="00000000" w:rsidRDefault="00000000" w:rsidRPr="00000000" w14:paraId="0000181E">
      <w:pPr>
        <w:tabs>
          <w:tab w:val="left" w:leader="none" w:pos="6947"/>
        </w:tabs>
        <w:spacing w:line="360" w:lineRule="auto"/>
        <w:ind w:left="117" w:firstLine="0"/>
        <w:jc w:val="both"/>
        <w:rPr/>
      </w:pPr>
      <w:r w:rsidDel="00000000" w:rsidR="00000000" w:rsidRPr="00000000">
        <w:rPr>
          <w:rtl w:val="0"/>
        </w:rPr>
        <w:t xml:space="preserve">Firma del Representante Legal:    __________________________________</w:t>
        <w:tab/>
      </w:r>
    </w:p>
    <w:p w:rsidR="00000000" w:rsidDel="00000000" w:rsidP="00000000" w:rsidRDefault="00000000" w:rsidRPr="00000000" w14:paraId="0000181F">
      <w:pPr>
        <w:spacing w:line="276" w:lineRule="auto"/>
        <w:rPr>
          <w:b w:val="1"/>
          <w:smallCaps w:val="1"/>
          <w:sz w:val="28"/>
          <w:szCs w:val="28"/>
        </w:rPr>
      </w:pPr>
      <w:r w:rsidDel="00000000" w:rsidR="00000000" w:rsidRPr="00000000">
        <w:br w:type="page"/>
      </w:r>
      <w:r w:rsidDel="00000000" w:rsidR="00000000" w:rsidRPr="00000000">
        <w:rPr>
          <w:b w:val="1"/>
          <w:color w:val="0095d1"/>
          <w:sz w:val="28"/>
          <w:szCs w:val="28"/>
          <w:rtl w:val="0"/>
        </w:rPr>
        <w:t xml:space="preserve">Anexo K: CUESTIONARIO DRIVE DE SOSTENIBILIDAD PARA EL PROVEEDOR</w:t>
      </w:r>
      <w:r w:rsidDel="00000000" w:rsidR="00000000" w:rsidRPr="00000000">
        <w:rPr>
          <w:rtl w:val="0"/>
        </w:rPr>
      </w:r>
    </w:p>
    <w:p w:rsidR="00000000" w:rsidDel="00000000" w:rsidP="00000000" w:rsidRDefault="00000000" w:rsidRPr="00000000" w14:paraId="00001820">
      <w:pPr>
        <w:ind w:right="545"/>
        <w:jc w:val="both"/>
        <w:rPr>
          <w:sz w:val="22"/>
          <w:szCs w:val="22"/>
        </w:rPr>
      </w:pPr>
      <w:r w:rsidDel="00000000" w:rsidR="00000000" w:rsidRPr="00000000">
        <w:rPr>
          <w:rtl w:val="0"/>
        </w:rPr>
      </w:r>
    </w:p>
    <w:p w:rsidR="00000000" w:rsidDel="00000000" w:rsidP="00000000" w:rsidRDefault="00000000" w:rsidRPr="00000000" w14:paraId="00001821">
      <w:pPr>
        <w:jc w:val="both"/>
        <w:rPr/>
      </w:pPr>
      <w:r w:rsidDel="00000000" w:rsidR="00000000" w:rsidRPr="00000000">
        <w:rPr>
          <w:rtl w:val="0"/>
        </w:rPr>
        <w:t xml:space="preserve">UNOPS está comprometida a promover y activar las prácticas de adquisición que, de medio a largo plazo, mejorarán el desempeño de la sostenibilidad en general, por lo que en el marco de las Directrices para Adquisiciones Sostenibles de las Naciones Unidas solicita a los licitantes información sobre sus prácticas de sostenibilidad.</w:t>
      </w:r>
    </w:p>
    <w:p w:rsidR="00000000" w:rsidDel="00000000" w:rsidP="00000000" w:rsidRDefault="00000000" w:rsidRPr="00000000" w14:paraId="00001822">
      <w:pPr>
        <w:jc w:val="both"/>
        <w:rPr/>
      </w:pPr>
      <w:r w:rsidDel="00000000" w:rsidR="00000000" w:rsidRPr="00000000">
        <w:rPr>
          <w:rtl w:val="0"/>
        </w:rPr>
      </w:r>
    </w:p>
    <w:p w:rsidR="00000000" w:rsidDel="00000000" w:rsidP="00000000" w:rsidRDefault="00000000" w:rsidRPr="00000000" w14:paraId="00001823">
      <w:pPr>
        <w:jc w:val="both"/>
        <w:rPr/>
      </w:pPr>
      <w:r w:rsidDel="00000000" w:rsidR="00000000" w:rsidRPr="00000000">
        <w:rPr>
          <w:rtl w:val="0"/>
        </w:rPr>
        <w:t xml:space="preserve">La adquisición sostenible es una parte integral de cómo funciona UNOPS. Como tal, también se espera que los proveedores que deseen hacer negocios con UNOPS adopten el </w:t>
      </w:r>
      <w:hyperlink r:id="rId43">
        <w:r w:rsidDel="00000000" w:rsidR="00000000" w:rsidRPr="00000000">
          <w:rPr>
            <w:color w:val="2e74c5"/>
            <w:u w:val="single"/>
            <w:rtl w:val="0"/>
          </w:rPr>
          <w:t xml:space="preserve">Código de Conducta para Proveedores de Naciones Unida</w:t>
        </w:r>
      </w:hyperlink>
      <w:r w:rsidDel="00000000" w:rsidR="00000000" w:rsidRPr="00000000">
        <w:rPr>
          <w:color w:val="2e74c5"/>
          <w:u w:val="single"/>
          <w:rtl w:val="0"/>
        </w:rPr>
        <w:t xml:space="preserve">s</w:t>
      </w:r>
      <w:r w:rsidDel="00000000" w:rsidR="00000000" w:rsidRPr="00000000">
        <w:rPr>
          <w:rtl w:val="0"/>
        </w:rPr>
        <w:t xml:space="preserve">: las expectativas mínimas de la ONU con respecto a los derechos laborales, los derechos humanos, las normas ambientales y la conducta ética.</w:t>
      </w:r>
    </w:p>
    <w:p w:rsidR="00000000" w:rsidDel="00000000" w:rsidP="00000000" w:rsidRDefault="00000000" w:rsidRPr="00000000" w14:paraId="00001824">
      <w:pPr>
        <w:rPr/>
      </w:pPr>
      <w:r w:rsidDel="00000000" w:rsidR="00000000" w:rsidRPr="00000000">
        <w:rPr>
          <w:rtl w:val="0"/>
        </w:rPr>
      </w:r>
    </w:p>
    <w:p w:rsidR="00000000" w:rsidDel="00000000" w:rsidP="00000000" w:rsidRDefault="00000000" w:rsidRPr="00000000" w14:paraId="00001825">
      <w:pPr>
        <w:jc w:val="center"/>
        <w:rPr>
          <w:b w:val="1"/>
          <w:sz w:val="24"/>
          <w:szCs w:val="24"/>
          <w:highlight w:val="cyan"/>
        </w:rPr>
      </w:pPr>
      <w:r w:rsidDel="00000000" w:rsidR="00000000" w:rsidRPr="00000000">
        <w:rPr>
          <w:b w:val="1"/>
          <w:sz w:val="24"/>
          <w:szCs w:val="24"/>
          <w:highlight w:val="cyan"/>
          <w:rtl w:val="0"/>
        </w:rPr>
        <w:t xml:space="preserve">Para determinar y verificar en qué medida los proveedores cumplen con el código anterior, los proveedores deben </w:t>
      </w:r>
      <w:r w:rsidDel="00000000" w:rsidR="00000000" w:rsidRPr="00000000">
        <w:rPr>
          <w:b w:val="1"/>
          <w:color w:val="ff0000"/>
          <w:sz w:val="24"/>
          <w:szCs w:val="24"/>
          <w:highlight w:val="cyan"/>
          <w:rtl w:val="0"/>
        </w:rPr>
        <w:t xml:space="preserve">completar y presentar en versión EXCEL</w:t>
      </w:r>
      <w:r w:rsidDel="00000000" w:rsidR="00000000" w:rsidRPr="00000000">
        <w:rPr>
          <w:b w:val="1"/>
          <w:sz w:val="24"/>
          <w:szCs w:val="24"/>
          <w:highlight w:val="cyan"/>
          <w:rtl w:val="0"/>
        </w:rPr>
        <w:t xml:space="preserve"> el CUESTIONARIO DRIVE DE SOSTENIBILIDAD PARA EL PROVEEDOR, denominado:</w:t>
      </w:r>
    </w:p>
    <w:p w:rsidR="00000000" w:rsidDel="00000000" w:rsidP="00000000" w:rsidRDefault="00000000" w:rsidRPr="00000000" w14:paraId="00001826">
      <w:pPr>
        <w:jc w:val="center"/>
        <w:rPr>
          <w:b w:val="1"/>
          <w:color w:val="ff0000"/>
          <w:sz w:val="24"/>
          <w:szCs w:val="24"/>
          <w:highlight w:val="cyan"/>
        </w:rPr>
      </w:pPr>
      <w:r w:rsidDel="00000000" w:rsidR="00000000" w:rsidRPr="00000000">
        <w:rPr>
          <w:b w:val="1"/>
          <w:color w:val="ff0000"/>
          <w:sz w:val="24"/>
          <w:szCs w:val="24"/>
          <w:highlight w:val="cyan"/>
          <w:rtl w:val="0"/>
        </w:rPr>
        <w:t xml:space="preserve"> </w:t>
      </w:r>
    </w:p>
    <w:p w:rsidR="00000000" w:rsidDel="00000000" w:rsidP="00000000" w:rsidRDefault="00000000" w:rsidRPr="00000000" w14:paraId="00001827">
      <w:pPr>
        <w:jc w:val="center"/>
        <w:rPr>
          <w:b w:val="1"/>
          <w:color w:val="ff0000"/>
          <w:sz w:val="24"/>
          <w:szCs w:val="24"/>
          <w:highlight w:val="cyan"/>
        </w:rPr>
      </w:pPr>
      <w:r w:rsidDel="00000000" w:rsidR="00000000" w:rsidRPr="00000000">
        <w:rPr>
          <w:b w:val="1"/>
          <w:color w:val="ff0000"/>
          <w:sz w:val="24"/>
          <w:szCs w:val="24"/>
          <w:highlight w:val="cyan"/>
          <w:rtl w:val="0"/>
        </w:rPr>
        <w:t xml:space="preserve">"Cuestionario DRiVE de sostenibilidad para el proveedor.XLSX"</w:t>
      </w:r>
    </w:p>
    <w:p w:rsidR="00000000" w:rsidDel="00000000" w:rsidP="00000000" w:rsidRDefault="00000000" w:rsidRPr="00000000" w14:paraId="00001828">
      <w:pPr>
        <w:jc w:val="both"/>
        <w:rPr>
          <w:b w:val="1"/>
          <w:sz w:val="24"/>
          <w:szCs w:val="24"/>
          <w:highlight w:val="cyan"/>
        </w:rPr>
      </w:pPr>
      <w:r w:rsidDel="00000000" w:rsidR="00000000" w:rsidRPr="00000000">
        <w:rPr>
          <w:rtl w:val="0"/>
        </w:rPr>
      </w:r>
    </w:p>
    <w:p w:rsidR="00000000" w:rsidDel="00000000" w:rsidP="00000000" w:rsidRDefault="00000000" w:rsidRPr="00000000" w14:paraId="00001829">
      <w:pPr>
        <w:jc w:val="both"/>
        <w:rPr>
          <w:i w:val="1"/>
          <w:sz w:val="21"/>
          <w:szCs w:val="21"/>
        </w:rPr>
      </w:pPr>
      <w:r w:rsidDel="00000000" w:rsidR="00000000" w:rsidRPr="00000000">
        <w:rPr>
          <w:rtl w:val="0"/>
        </w:rPr>
        <w:t xml:space="preserve">Tenga en cuenta que si bien es obligatorio responder este cuestionario, sus respuestas no afectan su capacidad de oferta o sus posibilidades de éxito. Además, tenga la seguridad de que sus respuestas serán tratadas de manera confidencial y no serán divulgadas sin su previo consentimiento por escrito</w:t>
      </w:r>
      <w:r w:rsidDel="00000000" w:rsidR="00000000" w:rsidRPr="00000000">
        <w:rPr>
          <w:i w:val="1"/>
          <w:sz w:val="21"/>
          <w:szCs w:val="21"/>
          <w:rtl w:val="0"/>
        </w:rPr>
        <w:t xml:space="preserve">.</w:t>
      </w:r>
    </w:p>
    <w:p w:rsidR="00000000" w:rsidDel="00000000" w:rsidP="00000000" w:rsidRDefault="00000000" w:rsidRPr="00000000" w14:paraId="0000182A">
      <w:pPr>
        <w:spacing w:line="276" w:lineRule="auto"/>
        <w:rPr/>
      </w:pPr>
      <w:r w:rsidDel="00000000" w:rsidR="00000000" w:rsidRPr="00000000">
        <w:rPr>
          <w:rtl w:val="0"/>
        </w:rPr>
      </w:r>
    </w:p>
    <w:p w:rsidR="00000000" w:rsidDel="00000000" w:rsidP="00000000" w:rsidRDefault="00000000" w:rsidRPr="00000000" w14:paraId="0000182B">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2C">
      <w:pPr>
        <w:spacing w:line="276" w:lineRule="auto"/>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182D">
      <w:pPr>
        <w:keepNext w:val="1"/>
        <w:spacing w:after="200" w:before="240" w:lineRule="auto"/>
        <w:jc w:val="both"/>
        <w:rPr/>
      </w:pPr>
      <w:r w:rsidDel="00000000" w:rsidR="00000000" w:rsidRPr="00000000">
        <w:rPr>
          <w:b w:val="1"/>
          <w:color w:val="0095d1"/>
          <w:sz w:val="28"/>
          <w:szCs w:val="28"/>
          <w:rtl w:val="0"/>
        </w:rPr>
        <w:t xml:space="preserve">Anexo L: Declaración Jurada del Licitante de cumplimiento de aspectos técnicos</w:t>
      </w:r>
      <w:r w:rsidDel="00000000" w:rsidR="00000000" w:rsidRPr="00000000">
        <w:rPr>
          <w:rtl w:val="0"/>
        </w:rPr>
      </w:r>
    </w:p>
    <w:p w:rsidR="00000000" w:rsidDel="00000000" w:rsidP="00000000" w:rsidRDefault="00000000" w:rsidRPr="00000000" w14:paraId="0000182E">
      <w:pPr>
        <w:jc w:val="both"/>
        <w:rPr>
          <w:b w:val="1"/>
        </w:rPr>
      </w:pPr>
      <w:r w:rsidDel="00000000" w:rsidR="00000000" w:rsidRPr="00000000">
        <w:rPr>
          <w:b w:val="1"/>
          <w:rtl w:val="0"/>
        </w:rPr>
        <w:t xml:space="preserve">Asunto: </w:t>
      </w:r>
      <w:r w:rsidDel="00000000" w:rsidR="00000000" w:rsidRPr="00000000">
        <w:rPr>
          <w:b w:val="1"/>
          <w:sz w:val="22"/>
          <w:szCs w:val="22"/>
          <w:rtl w:val="0"/>
        </w:rPr>
        <w:t xml:space="preserve">“Suministro de Equipos Médicos para el servicio de Atención Prehospitalaria del Ministerio de Salud Pública del Ecuador” - RFQ/2024/3722</w:t>
      </w:r>
      <w:r w:rsidDel="00000000" w:rsidR="00000000" w:rsidRPr="00000000">
        <w:rPr>
          <w:rtl w:val="0"/>
        </w:rPr>
      </w:r>
    </w:p>
    <w:p w:rsidR="00000000" w:rsidDel="00000000" w:rsidP="00000000" w:rsidRDefault="00000000" w:rsidRPr="00000000" w14:paraId="0000182F">
      <w:pPr>
        <w:jc w:val="both"/>
        <w:rPr/>
      </w:pPr>
      <w:r w:rsidDel="00000000" w:rsidR="00000000" w:rsidRPr="00000000">
        <w:rPr>
          <w:rtl w:val="0"/>
        </w:rPr>
        <w:t xml:space="preserve">Lote No. </w:t>
      </w:r>
      <w:r w:rsidDel="00000000" w:rsidR="00000000" w:rsidRPr="00000000">
        <w:rPr>
          <w:highlight w:val="cyan"/>
          <w:rtl w:val="0"/>
        </w:rPr>
        <w:t xml:space="preserve">[Indique Nº de Lote]</w:t>
      </w:r>
      <w:r w:rsidDel="00000000" w:rsidR="00000000" w:rsidRPr="00000000">
        <w:rPr>
          <w:rtl w:val="0"/>
        </w:rPr>
      </w:r>
    </w:p>
    <w:p w:rsidR="00000000" w:rsidDel="00000000" w:rsidP="00000000" w:rsidRDefault="00000000" w:rsidRPr="00000000" w14:paraId="00001830">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1831">
      <w:pPr>
        <w:spacing w:after="60" w:lineRule="auto"/>
        <w:rPr/>
      </w:pPr>
      <w:r w:rsidDel="00000000" w:rsidR="00000000" w:rsidRPr="00000000">
        <w:rPr>
          <w:rtl w:val="0"/>
        </w:rPr>
        <w:t xml:space="preserve">Fecha: </w:t>
      </w:r>
      <w:r w:rsidDel="00000000" w:rsidR="00000000" w:rsidRPr="00000000">
        <w:rPr>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1832">
      <w:pPr>
        <w:rPr>
          <w:sz w:val="16"/>
          <w:szCs w:val="16"/>
        </w:rPr>
      </w:pPr>
      <w:r w:rsidDel="00000000" w:rsidR="00000000" w:rsidRPr="00000000">
        <w:rPr>
          <w:rtl w:val="0"/>
        </w:rPr>
      </w:r>
    </w:p>
    <w:p w:rsidR="00000000" w:rsidDel="00000000" w:rsidP="00000000" w:rsidRDefault="00000000" w:rsidRPr="00000000" w14:paraId="00001833">
      <w:pPr>
        <w:rPr/>
      </w:pPr>
      <w:r w:rsidDel="00000000" w:rsidR="00000000" w:rsidRPr="00000000">
        <w:rPr>
          <w:rtl w:val="0"/>
        </w:rPr>
        <w:t xml:space="preserve">Por la presente el que suscribe declara bajo juramento cumplir con lo que sigue: </w:t>
      </w:r>
    </w:p>
    <w:p w:rsidR="00000000" w:rsidDel="00000000" w:rsidP="00000000" w:rsidRDefault="00000000" w:rsidRPr="00000000" w14:paraId="00001834">
      <w:pPr>
        <w:jc w:val="both"/>
        <w:rPr/>
      </w:pPr>
      <w:r w:rsidDel="00000000" w:rsidR="00000000" w:rsidRPr="00000000">
        <w:rPr>
          <w:rtl w:val="0"/>
        </w:rPr>
      </w:r>
    </w:p>
    <w:p w:rsidR="00000000" w:rsidDel="00000000" w:rsidP="00000000" w:rsidRDefault="00000000" w:rsidRPr="00000000" w14:paraId="00001835">
      <w:pPr>
        <w:numPr>
          <w:ilvl w:val="0"/>
          <w:numId w:val="38"/>
        </w:numPr>
        <w:spacing w:after="60" w:line="276" w:lineRule="auto"/>
        <w:ind w:left="720" w:hanging="360"/>
        <w:jc w:val="both"/>
        <w:rPr/>
      </w:pPr>
      <w:r w:rsidDel="00000000" w:rsidR="00000000" w:rsidRPr="00000000">
        <w:rPr>
          <w:rtl w:val="0"/>
        </w:rPr>
        <w:t xml:space="preserve">Aceptamos la cláusula de modificación de cantidades. En el momento de la adjudicación del contrato, UNOPS se reserva el derecho de modificar la cantidad de los bienes y servicios relacionados, especificados en la Sección II, siempre que la variación no supere un 20%, sin ningún cambio en los precios u otros términos y condiciones del llamado a licitación.</w:t>
      </w:r>
    </w:p>
    <w:p w:rsidR="00000000" w:rsidDel="00000000" w:rsidP="00000000" w:rsidRDefault="00000000" w:rsidRPr="00000000" w14:paraId="00001836">
      <w:pPr>
        <w:numPr>
          <w:ilvl w:val="0"/>
          <w:numId w:val="38"/>
        </w:numPr>
        <w:spacing w:after="60" w:line="276" w:lineRule="auto"/>
        <w:ind w:left="720" w:hanging="360"/>
        <w:jc w:val="both"/>
        <w:rPr/>
      </w:pPr>
      <w:r w:rsidDel="00000000" w:rsidR="00000000" w:rsidRPr="00000000">
        <w:rPr>
          <w:rtl w:val="0"/>
        </w:rPr>
        <w:t xml:space="preserve">Los requerimientos de entrega de la oferta (incluidas la(s) norma(s) Incoterms exigidas) cumplen sustancialmente con los requerimientos y no contienen desviación significativa alguna con respecto al mínimo establecido en la Sección III: Lista de Requerimientos.</w:t>
      </w:r>
    </w:p>
    <w:p w:rsidR="00000000" w:rsidDel="00000000" w:rsidP="00000000" w:rsidRDefault="00000000" w:rsidRPr="00000000" w14:paraId="00001837">
      <w:pPr>
        <w:numPr>
          <w:ilvl w:val="0"/>
          <w:numId w:val="38"/>
        </w:numPr>
        <w:spacing w:after="60" w:line="276" w:lineRule="auto"/>
        <w:ind w:left="720" w:hanging="360"/>
        <w:jc w:val="both"/>
        <w:rPr/>
      </w:pPr>
      <w:r w:rsidDel="00000000" w:rsidR="00000000" w:rsidRPr="00000000">
        <w:rPr>
          <w:rtl w:val="0"/>
        </w:rPr>
        <w:t xml:space="preserve">Nos comprometemos y garantizamos, por nuestra cuenta y a requerimiento de la Entidad, la disponibilidad de atención y soporte técnico a cualquiera de los bienes y sistemas ofertados durante el período de la garantía técnica y garantizar el mantenimiento preventivo, sin ningún costo adicional para la Entidad, por el período consignado en la Sección III: Lista de Requerimientos. </w:t>
      </w:r>
    </w:p>
    <w:p w:rsidR="00000000" w:rsidDel="00000000" w:rsidP="00000000" w:rsidRDefault="00000000" w:rsidRPr="00000000" w14:paraId="00001838">
      <w:pPr>
        <w:numPr>
          <w:ilvl w:val="0"/>
          <w:numId w:val="38"/>
        </w:numPr>
        <w:spacing w:after="60" w:line="276" w:lineRule="auto"/>
        <w:ind w:left="720" w:hanging="360"/>
        <w:jc w:val="both"/>
        <w:rPr/>
      </w:pPr>
      <w:r w:rsidDel="00000000" w:rsidR="00000000" w:rsidRPr="00000000">
        <w:rPr>
          <w:rtl w:val="0"/>
        </w:rPr>
        <w:t xml:space="preserve">Nos comprometemos a realizar, ya sea directamente o a través de nuestro Representante Comercial Autorizado, la Capacitación necesaria para que personal de la Entidad pueda estar en condiciones de realizar las labores de mantenimiento y operación de los equipos y sistemas ofertados.</w:t>
      </w:r>
    </w:p>
    <w:p w:rsidR="00000000" w:rsidDel="00000000" w:rsidP="00000000" w:rsidRDefault="00000000" w:rsidRPr="00000000" w14:paraId="00001839">
      <w:pPr>
        <w:numPr>
          <w:ilvl w:val="0"/>
          <w:numId w:val="38"/>
        </w:numPr>
        <w:spacing w:after="60" w:line="276" w:lineRule="auto"/>
        <w:ind w:left="720" w:hanging="360"/>
        <w:jc w:val="both"/>
        <w:rPr/>
      </w:pPr>
      <w:r w:rsidDel="00000000" w:rsidR="00000000" w:rsidRPr="00000000">
        <w:rPr>
          <w:rtl w:val="0"/>
        </w:rPr>
        <w:t xml:space="preserve">Nuestro compromiso de garantizar la disponibilidad (stock) del suministro de insumos, materiales, repuestos y la disponibilidad del servicio técnico (asistencia, soporte) por un plazo no menor de cinco (5) años a partir de la fecha del Acta de Recepción de los equipos.</w:t>
      </w:r>
    </w:p>
    <w:p w:rsidR="00000000" w:rsidDel="00000000" w:rsidP="00000000" w:rsidRDefault="00000000" w:rsidRPr="00000000" w14:paraId="0000183A">
      <w:pPr>
        <w:numPr>
          <w:ilvl w:val="0"/>
          <w:numId w:val="38"/>
        </w:numPr>
        <w:spacing w:after="60" w:line="276" w:lineRule="auto"/>
        <w:ind w:left="720" w:hanging="360"/>
        <w:jc w:val="both"/>
        <w:rPr/>
      </w:pPr>
      <w:r w:rsidDel="00000000" w:rsidR="00000000" w:rsidRPr="00000000">
        <w:rPr>
          <w:rtl w:val="0"/>
        </w:rPr>
        <w:t xml:space="preserve">Nuestro compromiso de mantener la capacidad técnica y el equipamiento suficiente para suministrar los servicios de garantía por el período consignado en la Sección III: Lista de Requerimientos.</w:t>
      </w:r>
    </w:p>
    <w:p w:rsidR="00000000" w:rsidDel="00000000" w:rsidP="00000000" w:rsidRDefault="00000000" w:rsidRPr="00000000" w14:paraId="0000183B">
      <w:pPr>
        <w:numPr>
          <w:ilvl w:val="0"/>
          <w:numId w:val="38"/>
        </w:numPr>
        <w:spacing w:after="60" w:line="276" w:lineRule="auto"/>
        <w:ind w:left="720" w:hanging="360"/>
        <w:jc w:val="both"/>
        <w:rPr/>
      </w:pPr>
      <w:r w:rsidDel="00000000" w:rsidR="00000000" w:rsidRPr="00000000">
        <w:rPr>
          <w:rtl w:val="0"/>
        </w:rPr>
        <w:t xml:space="preserve">Nuestro compromiso, que ante reportes de alertas y problemas que pudieran surgir posteriormente a la venta y que estén referidos al diseño, operación o de otra índole del modelo ofertado, notificaremos oportunamente la Entidad las acciones a tomar para corregir el problema y suministrará los medios físicos que corrijan sin costo alguno, sin necesariamente haber sido requerido por la Entidad.</w:t>
      </w:r>
    </w:p>
    <w:p w:rsidR="00000000" w:rsidDel="00000000" w:rsidP="00000000" w:rsidRDefault="00000000" w:rsidRPr="00000000" w14:paraId="0000183C">
      <w:pPr>
        <w:spacing w:line="276" w:lineRule="auto"/>
        <w:ind w:left="720" w:firstLine="0"/>
        <w:jc w:val="both"/>
        <w:rPr>
          <w:sz w:val="14"/>
          <w:szCs w:val="14"/>
        </w:rPr>
      </w:pPr>
      <w:r w:rsidDel="00000000" w:rsidR="00000000" w:rsidRPr="00000000">
        <w:rPr>
          <w:rtl w:val="0"/>
        </w:rPr>
      </w:r>
    </w:p>
    <w:p w:rsidR="00000000" w:rsidDel="00000000" w:rsidP="00000000" w:rsidRDefault="00000000" w:rsidRPr="00000000" w14:paraId="0000183D">
      <w:pPr>
        <w:tabs>
          <w:tab w:val="left" w:leader="none" w:pos="990"/>
          <w:tab w:val="left" w:leader="none" w:pos="5040"/>
          <w:tab w:val="left" w:leader="none" w:pos="5850"/>
        </w:tabs>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183E">
      <w:pPr>
        <w:tabs>
          <w:tab w:val="left" w:leader="none" w:pos="990"/>
        </w:tabs>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183F">
      <w:pPr>
        <w:tabs>
          <w:tab w:val="left" w:leader="none" w:pos="990"/>
        </w:tabs>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1840">
      <w:pPr>
        <w:tabs>
          <w:tab w:val="left" w:leader="none" w:pos="990"/>
        </w:tabs>
        <w:r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1841">
      <w:pPr>
        <w:rPr>
          <w:rFonts w:ascii="Open Sans" w:cs="Open Sans" w:eastAsia="Open Sans" w:hAnsi="Open Sans"/>
          <w:sz w:val="22"/>
          <w:szCs w:val="22"/>
        </w:rPr>
      </w:pPr>
      <w:r w:rsidDel="00000000" w:rsidR="00000000" w:rsidRPr="00000000">
        <w:rPr>
          <w:i w:val="1"/>
          <w:shd w:fill="cccccc" w:val="clear"/>
          <w:rtl w:val="0"/>
        </w:rPr>
        <w:t xml:space="preserve">NOTA: En caso que para el/los Lote(s) ofertado(s) no aplique(n) alguna(s) de las declaraciones incluidas en este anexo, el licitante debe declararlo así agregando la frase NO APLICA a la par del apartado en cuestión.</w:t>
      </w:r>
      <w:r w:rsidDel="00000000" w:rsidR="00000000" w:rsidRPr="00000000">
        <w:br w:type="page"/>
      </w:r>
      <w:r w:rsidDel="00000000" w:rsidR="00000000" w:rsidRPr="00000000">
        <w:rPr>
          <w:rtl w:val="0"/>
        </w:rPr>
      </w:r>
    </w:p>
    <w:p w:rsidR="00000000" w:rsidDel="00000000" w:rsidP="00000000" w:rsidRDefault="00000000" w:rsidRPr="00000000" w14:paraId="00001842">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3">
      <w:pPr>
        <w:spacing w:line="276" w:lineRule="auto"/>
        <w:ind w:right="209"/>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4">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5">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6">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7">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8">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9">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A">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B">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C">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4D">
      <w:pPr>
        <w:spacing w:line="276" w:lineRule="auto"/>
        <w:jc w:val="cente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184E">
      <w:pPr>
        <w:spacing w:line="276" w:lineRule="auto"/>
        <w:jc w:val="center"/>
        <w:rPr>
          <w:rFonts w:ascii="Open Sans" w:cs="Open Sans" w:eastAsia="Open Sans" w:hAnsi="Open Sans"/>
          <w:b w:val="1"/>
          <w:sz w:val="24"/>
          <w:szCs w:val="24"/>
          <w:u w:val="single"/>
        </w:rPr>
      </w:pPr>
      <w:r w:rsidDel="00000000" w:rsidR="00000000" w:rsidRPr="00000000">
        <w:rPr>
          <w:rFonts w:ascii="Open Sans" w:cs="Open Sans" w:eastAsia="Open Sans" w:hAnsi="Open Sans"/>
          <w:b w:val="1"/>
          <w:sz w:val="24"/>
          <w:szCs w:val="24"/>
          <w:u w:val="single"/>
          <w:rtl w:val="0"/>
        </w:rPr>
        <w:t xml:space="preserve">Anexos referenciales para la ejecución contractual</w:t>
      </w:r>
    </w:p>
    <w:p w:rsidR="00000000" w:rsidDel="00000000" w:rsidP="00000000" w:rsidRDefault="00000000" w:rsidRPr="00000000" w14:paraId="0000184F">
      <w:pPr>
        <w:spacing w:line="276" w:lineRule="auto"/>
        <w:jc w:val="cente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1850">
      <w:pPr>
        <w:spacing w:line="276" w:lineRule="auto"/>
        <w:jc w:val="center"/>
        <w:rPr>
          <w:b w:val="1"/>
          <w:color w:val="0092d1"/>
          <w:sz w:val="28"/>
          <w:szCs w:val="28"/>
        </w:rPr>
      </w:pPr>
      <w:r w:rsidDel="00000000" w:rsidR="00000000" w:rsidRPr="00000000">
        <w:rPr>
          <w:rtl w:val="0"/>
        </w:rPr>
      </w:r>
    </w:p>
    <w:p w:rsidR="00000000" w:rsidDel="00000000" w:rsidP="00000000" w:rsidRDefault="00000000" w:rsidRPr="00000000" w14:paraId="00001851">
      <w:pPr>
        <w:numPr>
          <w:ilvl w:val="0"/>
          <w:numId w:val="36"/>
        </w:numPr>
        <w:spacing w:line="276" w:lineRule="auto"/>
        <w:ind w:left="720" w:hanging="360"/>
        <w:rPr>
          <w:b w:val="1"/>
          <w:color w:val="0092d1"/>
        </w:rPr>
      </w:pPr>
      <w:r w:rsidDel="00000000" w:rsidR="00000000" w:rsidRPr="00000000">
        <w:rPr>
          <w:b w:val="1"/>
          <w:color w:val="0092d1"/>
          <w:sz w:val="24"/>
          <w:szCs w:val="24"/>
          <w:rtl w:val="0"/>
        </w:rPr>
        <w:t xml:space="preserve">Anexo 1: Protocolos de prueba de los equipos</w:t>
      </w:r>
      <w:r w:rsidDel="00000000" w:rsidR="00000000" w:rsidRPr="00000000">
        <w:rPr>
          <w:rtl w:val="0"/>
        </w:rPr>
      </w:r>
    </w:p>
    <w:p w:rsidR="00000000" w:rsidDel="00000000" w:rsidP="00000000" w:rsidRDefault="00000000" w:rsidRPr="00000000" w14:paraId="00001852">
      <w:pPr>
        <w:numPr>
          <w:ilvl w:val="0"/>
          <w:numId w:val="36"/>
        </w:numPr>
        <w:spacing w:line="276" w:lineRule="auto"/>
        <w:ind w:left="720" w:hanging="360"/>
        <w:rPr>
          <w:b w:val="1"/>
          <w:color w:val="0092d1"/>
        </w:rPr>
      </w:pPr>
      <w:r w:rsidDel="00000000" w:rsidR="00000000" w:rsidRPr="00000000">
        <w:rPr>
          <w:b w:val="1"/>
          <w:color w:val="0092d1"/>
          <w:sz w:val="24"/>
          <w:szCs w:val="24"/>
          <w:rtl w:val="0"/>
        </w:rPr>
        <w:t xml:space="preserve">Anexo 2: Resultados protocolos de prueba de los equipos</w:t>
      </w:r>
      <w:r w:rsidDel="00000000" w:rsidR="00000000" w:rsidRPr="00000000">
        <w:rPr>
          <w:rtl w:val="0"/>
        </w:rPr>
      </w:r>
    </w:p>
    <w:p w:rsidR="00000000" w:rsidDel="00000000" w:rsidP="00000000" w:rsidRDefault="00000000" w:rsidRPr="00000000" w14:paraId="00001853">
      <w:pPr>
        <w:numPr>
          <w:ilvl w:val="0"/>
          <w:numId w:val="36"/>
        </w:numPr>
        <w:spacing w:line="276" w:lineRule="auto"/>
        <w:ind w:left="720" w:hanging="360"/>
        <w:rPr>
          <w:b w:val="1"/>
          <w:color w:val="0092d1"/>
        </w:rPr>
      </w:pPr>
      <w:r w:rsidDel="00000000" w:rsidR="00000000" w:rsidRPr="00000000">
        <w:rPr>
          <w:b w:val="1"/>
          <w:color w:val="0092d1"/>
          <w:sz w:val="24"/>
          <w:szCs w:val="24"/>
          <w:rtl w:val="0"/>
        </w:rPr>
        <w:t xml:space="preserve">Anexo 3: Constancia de entrega de manuales</w:t>
      </w:r>
      <w:r w:rsidDel="00000000" w:rsidR="00000000" w:rsidRPr="00000000">
        <w:rPr>
          <w:rtl w:val="0"/>
        </w:rPr>
      </w:r>
    </w:p>
    <w:p w:rsidR="00000000" w:rsidDel="00000000" w:rsidP="00000000" w:rsidRDefault="00000000" w:rsidRPr="00000000" w14:paraId="00001854">
      <w:pPr>
        <w:spacing w:line="276" w:lineRule="auto"/>
        <w:ind w:left="720" w:firstLine="0"/>
        <w:rPr>
          <w:b w:val="1"/>
          <w:color w:val="0092d1"/>
        </w:rPr>
      </w:pPr>
      <w:r w:rsidDel="00000000" w:rsidR="00000000" w:rsidRPr="00000000">
        <w:rPr>
          <w:rtl w:val="0"/>
        </w:rPr>
      </w:r>
    </w:p>
    <w:p w:rsidR="00000000" w:rsidDel="00000000" w:rsidP="00000000" w:rsidRDefault="00000000" w:rsidRPr="00000000" w14:paraId="00001855">
      <w:pPr>
        <w:keepNext w:val="1"/>
        <w:spacing w:line="276" w:lineRule="auto"/>
        <w:jc w:val="center"/>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1856">
      <w:pPr>
        <w:keepNext w:val="1"/>
        <w:spacing w:line="276" w:lineRule="auto"/>
        <w:jc w:val="center"/>
        <w:rPr>
          <w:b w:val="1"/>
          <w:color w:val="0092d1"/>
          <w:sz w:val="28"/>
          <w:szCs w:val="28"/>
        </w:rPr>
      </w:pPr>
      <w:r w:rsidDel="00000000" w:rsidR="00000000" w:rsidRPr="00000000">
        <w:rPr>
          <w:b w:val="1"/>
          <w:color w:val="0092d1"/>
          <w:sz w:val="28"/>
          <w:szCs w:val="28"/>
          <w:rtl w:val="0"/>
        </w:rPr>
        <w:t xml:space="preserve">Anexo 1: Protocolo de Pruebas de los equipos</w:t>
      </w:r>
    </w:p>
    <w:p w:rsidR="00000000" w:rsidDel="00000000" w:rsidP="00000000" w:rsidRDefault="00000000" w:rsidRPr="00000000" w14:paraId="00001857">
      <w:pPr>
        <w:spacing w:line="276" w:lineRule="auto"/>
        <w:rPr>
          <w:sz w:val="28"/>
          <w:szCs w:val="28"/>
        </w:rPr>
      </w:pPr>
      <w:r w:rsidDel="00000000" w:rsidR="00000000" w:rsidRPr="00000000">
        <w:rPr>
          <w:rtl w:val="0"/>
        </w:rPr>
      </w:r>
    </w:p>
    <w:p w:rsidR="00000000" w:rsidDel="00000000" w:rsidP="00000000" w:rsidRDefault="00000000" w:rsidRPr="00000000" w14:paraId="00001858">
      <w:pPr>
        <w:spacing w:line="276" w:lineRule="auto"/>
        <w:ind w:left="436" w:firstLine="0"/>
        <w:rPr/>
      </w:pPr>
      <w:r w:rsidDel="00000000" w:rsidR="00000000" w:rsidRPr="00000000">
        <w:rPr>
          <w:rtl w:val="0"/>
        </w:rPr>
        <w:t xml:space="preserve">ÍTEM</w:t>
        <w:tab/>
        <w:tab/>
        <w:tab/>
        <w:t xml:space="preserve">:</w:t>
      </w:r>
    </w:p>
    <w:p w:rsidR="00000000" w:rsidDel="00000000" w:rsidP="00000000" w:rsidRDefault="00000000" w:rsidRPr="00000000" w14:paraId="00001859">
      <w:pPr>
        <w:spacing w:line="276" w:lineRule="auto"/>
        <w:ind w:left="436" w:firstLine="0"/>
        <w:rPr/>
      </w:pPr>
      <w:r w:rsidDel="00000000" w:rsidR="00000000" w:rsidRPr="00000000">
        <w:rPr>
          <w:rtl w:val="0"/>
        </w:rPr>
        <w:t xml:space="preserve">DENOMINACIÓN</w:t>
        <w:tab/>
        <w:tab/>
        <w:t xml:space="preserve">:</w:t>
      </w:r>
    </w:p>
    <w:p w:rsidR="00000000" w:rsidDel="00000000" w:rsidP="00000000" w:rsidRDefault="00000000" w:rsidRPr="00000000" w14:paraId="0000185A">
      <w:pPr>
        <w:spacing w:line="276" w:lineRule="auto"/>
        <w:ind w:left="436" w:firstLine="0"/>
        <w:rPr/>
      </w:pPr>
      <w:r w:rsidDel="00000000" w:rsidR="00000000" w:rsidRPr="00000000">
        <w:rPr>
          <w:rtl w:val="0"/>
        </w:rPr>
        <w:t xml:space="preserve">MARCA</w:t>
        <w:tab/>
        <w:tab/>
        <w:tab/>
        <w:t xml:space="preserve">:</w:t>
      </w:r>
    </w:p>
    <w:p w:rsidR="00000000" w:rsidDel="00000000" w:rsidP="00000000" w:rsidRDefault="00000000" w:rsidRPr="00000000" w14:paraId="0000185B">
      <w:pPr>
        <w:spacing w:line="276" w:lineRule="auto"/>
        <w:ind w:left="436" w:firstLine="0"/>
        <w:rPr/>
      </w:pPr>
      <w:r w:rsidDel="00000000" w:rsidR="00000000" w:rsidRPr="00000000">
        <w:rPr>
          <w:rtl w:val="0"/>
        </w:rPr>
        <w:t xml:space="preserve">MODELO</w:t>
        <w:tab/>
        <w:tab/>
        <w:tab/>
        <w:t xml:space="preserve">:</w:t>
      </w:r>
    </w:p>
    <w:p w:rsidR="00000000" w:rsidDel="00000000" w:rsidP="00000000" w:rsidRDefault="00000000" w:rsidRPr="00000000" w14:paraId="0000185C">
      <w:pPr>
        <w:spacing w:line="276" w:lineRule="auto"/>
        <w:rPr/>
      </w:pPr>
      <w:r w:rsidDel="00000000" w:rsidR="00000000" w:rsidRPr="00000000">
        <w:rPr>
          <w:rtl w:val="0"/>
        </w:rPr>
      </w:r>
    </w:p>
    <w:tbl>
      <w:tblPr>
        <w:tblStyle w:val="Table51"/>
        <w:tblW w:w="905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54"/>
        <w:gridCol w:w="1662"/>
        <w:gridCol w:w="1795"/>
        <w:gridCol w:w="2029"/>
        <w:gridCol w:w="1843"/>
        <w:gridCol w:w="1276"/>
        <w:tblGridChange w:id="0">
          <w:tblGrid>
            <w:gridCol w:w="454"/>
            <w:gridCol w:w="1662"/>
            <w:gridCol w:w="1795"/>
            <w:gridCol w:w="2029"/>
            <w:gridCol w:w="1843"/>
            <w:gridCol w:w="1276"/>
          </w:tblGrid>
        </w:tblGridChange>
      </w:tblGrid>
      <w:tr>
        <w:trPr>
          <w:cantSplit w:val="0"/>
          <w:tblHeader w:val="0"/>
        </w:trPr>
        <w:tc>
          <w:tcPr>
            <w:shd w:fill="e6e6e6" w:val="clear"/>
            <w:vAlign w:val="center"/>
          </w:tcPr>
          <w:p w:rsidR="00000000" w:rsidDel="00000000" w:rsidP="00000000" w:rsidRDefault="00000000" w:rsidRPr="00000000" w14:paraId="0000185D">
            <w:pPr>
              <w:spacing w:line="276" w:lineRule="auto"/>
              <w:ind w:left="-141" w:right="-73" w:firstLine="0"/>
              <w:jc w:val="center"/>
              <w:rPr>
                <w:b w:val="1"/>
              </w:rPr>
            </w:pPr>
            <w:r w:rsidDel="00000000" w:rsidR="00000000" w:rsidRPr="00000000">
              <w:rPr>
                <w:b w:val="1"/>
                <w:rtl w:val="0"/>
              </w:rPr>
              <w:t xml:space="preserve">Nº</w:t>
            </w:r>
          </w:p>
        </w:tc>
        <w:tc>
          <w:tcPr>
            <w:shd w:fill="e6e6e6" w:val="clear"/>
            <w:vAlign w:val="center"/>
          </w:tcPr>
          <w:p w:rsidR="00000000" w:rsidDel="00000000" w:rsidP="00000000" w:rsidRDefault="00000000" w:rsidRPr="00000000" w14:paraId="0000185E">
            <w:pPr>
              <w:spacing w:line="276" w:lineRule="auto"/>
              <w:jc w:val="center"/>
              <w:rPr>
                <w:b w:val="1"/>
              </w:rPr>
            </w:pPr>
            <w:r w:rsidDel="00000000" w:rsidR="00000000" w:rsidRPr="00000000">
              <w:rPr>
                <w:b w:val="1"/>
                <w:rtl w:val="0"/>
              </w:rPr>
              <w:t xml:space="preserve">Descripción de la prueba</w:t>
            </w:r>
          </w:p>
        </w:tc>
        <w:tc>
          <w:tcPr>
            <w:shd w:fill="e6e6e6" w:val="clear"/>
            <w:vAlign w:val="center"/>
          </w:tcPr>
          <w:p w:rsidR="00000000" w:rsidDel="00000000" w:rsidP="00000000" w:rsidRDefault="00000000" w:rsidRPr="00000000" w14:paraId="0000185F">
            <w:pPr>
              <w:spacing w:line="276" w:lineRule="auto"/>
              <w:jc w:val="center"/>
              <w:rPr>
                <w:b w:val="1"/>
              </w:rPr>
            </w:pPr>
            <w:r w:rsidDel="00000000" w:rsidR="00000000" w:rsidRPr="00000000">
              <w:rPr>
                <w:b w:val="1"/>
                <w:rtl w:val="0"/>
              </w:rPr>
              <w:t xml:space="preserve">Procedimientos p/realizar cada prueba</w:t>
            </w:r>
          </w:p>
        </w:tc>
        <w:tc>
          <w:tcPr>
            <w:shd w:fill="e6e6e6" w:val="clear"/>
            <w:vAlign w:val="center"/>
          </w:tcPr>
          <w:p w:rsidR="00000000" w:rsidDel="00000000" w:rsidP="00000000" w:rsidRDefault="00000000" w:rsidRPr="00000000" w14:paraId="00001860">
            <w:pPr>
              <w:spacing w:line="276" w:lineRule="auto"/>
              <w:jc w:val="center"/>
              <w:rPr>
                <w:b w:val="1"/>
              </w:rPr>
            </w:pPr>
            <w:r w:rsidDel="00000000" w:rsidR="00000000" w:rsidRPr="00000000">
              <w:rPr>
                <w:b w:val="1"/>
                <w:rtl w:val="0"/>
              </w:rPr>
              <w:t xml:space="preserve">Instrumentos,  insumos y/o medios físicos a emplear (*)</w:t>
            </w:r>
          </w:p>
        </w:tc>
        <w:tc>
          <w:tcPr>
            <w:shd w:fill="e6e6e6" w:val="clear"/>
            <w:vAlign w:val="center"/>
          </w:tcPr>
          <w:p w:rsidR="00000000" w:rsidDel="00000000" w:rsidP="00000000" w:rsidRDefault="00000000" w:rsidRPr="00000000" w14:paraId="00001861">
            <w:pPr>
              <w:spacing w:line="276" w:lineRule="auto"/>
              <w:jc w:val="center"/>
              <w:rPr>
                <w:b w:val="1"/>
              </w:rPr>
            </w:pPr>
            <w:r w:rsidDel="00000000" w:rsidR="00000000" w:rsidRPr="00000000">
              <w:rPr>
                <w:b w:val="1"/>
                <w:rtl w:val="0"/>
              </w:rPr>
              <w:t xml:space="preserve">Tiempo estimado de realización</w:t>
            </w:r>
          </w:p>
        </w:tc>
        <w:tc>
          <w:tcPr>
            <w:shd w:fill="e6e6e6" w:val="clear"/>
            <w:vAlign w:val="center"/>
          </w:tcPr>
          <w:p w:rsidR="00000000" w:rsidDel="00000000" w:rsidP="00000000" w:rsidRDefault="00000000" w:rsidRPr="00000000" w14:paraId="00001862">
            <w:pPr>
              <w:spacing w:line="276" w:lineRule="auto"/>
              <w:jc w:val="center"/>
              <w:rPr>
                <w:b w:val="1"/>
              </w:rPr>
            </w:pPr>
            <w:r w:rsidDel="00000000" w:rsidR="00000000" w:rsidRPr="00000000">
              <w:rPr>
                <w:b w:val="1"/>
                <w:rtl w:val="0"/>
              </w:rPr>
              <w:t xml:space="preserve">Resultado Valor Esperado</w:t>
            </w:r>
          </w:p>
        </w:tc>
      </w:tr>
      <w:tr>
        <w:trPr>
          <w:cantSplit w:val="0"/>
          <w:tblHeader w:val="0"/>
        </w:trPr>
        <w:tc>
          <w:tcPr/>
          <w:p w:rsidR="00000000" w:rsidDel="00000000" w:rsidP="00000000" w:rsidRDefault="00000000" w:rsidRPr="00000000" w14:paraId="00001863">
            <w:pPr>
              <w:spacing w:line="276" w:lineRule="auto"/>
              <w:rPr/>
            </w:pPr>
            <w:r w:rsidDel="00000000" w:rsidR="00000000" w:rsidRPr="00000000">
              <w:rPr>
                <w:rtl w:val="0"/>
              </w:rPr>
            </w:r>
          </w:p>
        </w:tc>
        <w:tc>
          <w:tcPr/>
          <w:p w:rsidR="00000000" w:rsidDel="00000000" w:rsidP="00000000" w:rsidRDefault="00000000" w:rsidRPr="00000000" w14:paraId="00001864">
            <w:pPr>
              <w:spacing w:line="276" w:lineRule="auto"/>
              <w:rPr/>
            </w:pPr>
            <w:r w:rsidDel="00000000" w:rsidR="00000000" w:rsidRPr="00000000">
              <w:rPr>
                <w:rtl w:val="0"/>
              </w:rPr>
            </w:r>
          </w:p>
        </w:tc>
        <w:tc>
          <w:tcPr/>
          <w:p w:rsidR="00000000" w:rsidDel="00000000" w:rsidP="00000000" w:rsidRDefault="00000000" w:rsidRPr="00000000" w14:paraId="00001865">
            <w:pPr>
              <w:spacing w:line="276" w:lineRule="auto"/>
              <w:rPr/>
            </w:pPr>
            <w:r w:rsidDel="00000000" w:rsidR="00000000" w:rsidRPr="00000000">
              <w:rPr>
                <w:rtl w:val="0"/>
              </w:rPr>
            </w:r>
          </w:p>
        </w:tc>
        <w:tc>
          <w:tcPr/>
          <w:p w:rsidR="00000000" w:rsidDel="00000000" w:rsidP="00000000" w:rsidRDefault="00000000" w:rsidRPr="00000000" w14:paraId="00001866">
            <w:pPr>
              <w:spacing w:line="276" w:lineRule="auto"/>
              <w:rPr/>
            </w:pPr>
            <w:r w:rsidDel="00000000" w:rsidR="00000000" w:rsidRPr="00000000">
              <w:rPr>
                <w:rtl w:val="0"/>
              </w:rPr>
            </w:r>
          </w:p>
        </w:tc>
        <w:tc>
          <w:tcPr/>
          <w:p w:rsidR="00000000" w:rsidDel="00000000" w:rsidP="00000000" w:rsidRDefault="00000000" w:rsidRPr="00000000" w14:paraId="00001867">
            <w:pPr>
              <w:spacing w:line="276" w:lineRule="auto"/>
              <w:rPr/>
            </w:pPr>
            <w:r w:rsidDel="00000000" w:rsidR="00000000" w:rsidRPr="00000000">
              <w:rPr>
                <w:rtl w:val="0"/>
              </w:rPr>
            </w:r>
          </w:p>
        </w:tc>
        <w:tc>
          <w:tcPr/>
          <w:p w:rsidR="00000000" w:rsidDel="00000000" w:rsidP="00000000" w:rsidRDefault="00000000" w:rsidRPr="00000000" w14:paraId="00001868">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69">
            <w:pPr>
              <w:spacing w:line="276" w:lineRule="auto"/>
              <w:rPr/>
            </w:pPr>
            <w:r w:rsidDel="00000000" w:rsidR="00000000" w:rsidRPr="00000000">
              <w:rPr>
                <w:rtl w:val="0"/>
              </w:rPr>
            </w:r>
          </w:p>
        </w:tc>
        <w:tc>
          <w:tcPr/>
          <w:p w:rsidR="00000000" w:rsidDel="00000000" w:rsidP="00000000" w:rsidRDefault="00000000" w:rsidRPr="00000000" w14:paraId="0000186A">
            <w:pPr>
              <w:spacing w:line="276" w:lineRule="auto"/>
              <w:rPr/>
            </w:pPr>
            <w:r w:rsidDel="00000000" w:rsidR="00000000" w:rsidRPr="00000000">
              <w:rPr>
                <w:rtl w:val="0"/>
              </w:rPr>
            </w:r>
          </w:p>
        </w:tc>
        <w:tc>
          <w:tcPr/>
          <w:p w:rsidR="00000000" w:rsidDel="00000000" w:rsidP="00000000" w:rsidRDefault="00000000" w:rsidRPr="00000000" w14:paraId="0000186B">
            <w:pPr>
              <w:spacing w:line="276" w:lineRule="auto"/>
              <w:rPr/>
            </w:pPr>
            <w:r w:rsidDel="00000000" w:rsidR="00000000" w:rsidRPr="00000000">
              <w:rPr>
                <w:rtl w:val="0"/>
              </w:rPr>
            </w:r>
          </w:p>
        </w:tc>
        <w:tc>
          <w:tcPr/>
          <w:p w:rsidR="00000000" w:rsidDel="00000000" w:rsidP="00000000" w:rsidRDefault="00000000" w:rsidRPr="00000000" w14:paraId="0000186C">
            <w:pPr>
              <w:spacing w:line="276" w:lineRule="auto"/>
              <w:rPr/>
            </w:pPr>
            <w:r w:rsidDel="00000000" w:rsidR="00000000" w:rsidRPr="00000000">
              <w:rPr>
                <w:rtl w:val="0"/>
              </w:rPr>
            </w:r>
          </w:p>
        </w:tc>
        <w:tc>
          <w:tcPr/>
          <w:p w:rsidR="00000000" w:rsidDel="00000000" w:rsidP="00000000" w:rsidRDefault="00000000" w:rsidRPr="00000000" w14:paraId="0000186D">
            <w:pPr>
              <w:spacing w:line="276" w:lineRule="auto"/>
              <w:rPr/>
            </w:pPr>
            <w:r w:rsidDel="00000000" w:rsidR="00000000" w:rsidRPr="00000000">
              <w:rPr>
                <w:rtl w:val="0"/>
              </w:rPr>
            </w:r>
          </w:p>
        </w:tc>
        <w:tc>
          <w:tcPr/>
          <w:p w:rsidR="00000000" w:rsidDel="00000000" w:rsidP="00000000" w:rsidRDefault="00000000" w:rsidRPr="00000000" w14:paraId="0000186E">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6F">
            <w:pPr>
              <w:spacing w:line="276" w:lineRule="auto"/>
              <w:rPr/>
            </w:pPr>
            <w:r w:rsidDel="00000000" w:rsidR="00000000" w:rsidRPr="00000000">
              <w:rPr>
                <w:rtl w:val="0"/>
              </w:rPr>
            </w:r>
          </w:p>
        </w:tc>
        <w:tc>
          <w:tcPr/>
          <w:p w:rsidR="00000000" w:rsidDel="00000000" w:rsidP="00000000" w:rsidRDefault="00000000" w:rsidRPr="00000000" w14:paraId="00001870">
            <w:pPr>
              <w:spacing w:line="276" w:lineRule="auto"/>
              <w:rPr/>
            </w:pPr>
            <w:r w:rsidDel="00000000" w:rsidR="00000000" w:rsidRPr="00000000">
              <w:rPr>
                <w:rtl w:val="0"/>
              </w:rPr>
            </w:r>
          </w:p>
        </w:tc>
        <w:tc>
          <w:tcPr/>
          <w:p w:rsidR="00000000" w:rsidDel="00000000" w:rsidP="00000000" w:rsidRDefault="00000000" w:rsidRPr="00000000" w14:paraId="00001871">
            <w:pPr>
              <w:spacing w:line="276" w:lineRule="auto"/>
              <w:rPr/>
            </w:pPr>
            <w:r w:rsidDel="00000000" w:rsidR="00000000" w:rsidRPr="00000000">
              <w:rPr>
                <w:rtl w:val="0"/>
              </w:rPr>
            </w:r>
          </w:p>
        </w:tc>
        <w:tc>
          <w:tcPr/>
          <w:p w:rsidR="00000000" w:rsidDel="00000000" w:rsidP="00000000" w:rsidRDefault="00000000" w:rsidRPr="00000000" w14:paraId="00001872">
            <w:pPr>
              <w:spacing w:line="276" w:lineRule="auto"/>
              <w:rPr/>
            </w:pPr>
            <w:r w:rsidDel="00000000" w:rsidR="00000000" w:rsidRPr="00000000">
              <w:rPr>
                <w:rtl w:val="0"/>
              </w:rPr>
            </w:r>
          </w:p>
        </w:tc>
        <w:tc>
          <w:tcPr/>
          <w:p w:rsidR="00000000" w:rsidDel="00000000" w:rsidP="00000000" w:rsidRDefault="00000000" w:rsidRPr="00000000" w14:paraId="00001873">
            <w:pPr>
              <w:spacing w:line="276" w:lineRule="auto"/>
              <w:rPr/>
            </w:pPr>
            <w:r w:rsidDel="00000000" w:rsidR="00000000" w:rsidRPr="00000000">
              <w:rPr>
                <w:rtl w:val="0"/>
              </w:rPr>
            </w:r>
          </w:p>
        </w:tc>
        <w:tc>
          <w:tcPr/>
          <w:p w:rsidR="00000000" w:rsidDel="00000000" w:rsidP="00000000" w:rsidRDefault="00000000" w:rsidRPr="00000000" w14:paraId="00001874">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75">
            <w:pPr>
              <w:spacing w:line="276" w:lineRule="auto"/>
              <w:rPr/>
            </w:pPr>
            <w:r w:rsidDel="00000000" w:rsidR="00000000" w:rsidRPr="00000000">
              <w:rPr>
                <w:rtl w:val="0"/>
              </w:rPr>
            </w:r>
          </w:p>
        </w:tc>
        <w:tc>
          <w:tcPr/>
          <w:p w:rsidR="00000000" w:rsidDel="00000000" w:rsidP="00000000" w:rsidRDefault="00000000" w:rsidRPr="00000000" w14:paraId="00001876">
            <w:pPr>
              <w:spacing w:line="276" w:lineRule="auto"/>
              <w:rPr/>
            </w:pPr>
            <w:r w:rsidDel="00000000" w:rsidR="00000000" w:rsidRPr="00000000">
              <w:rPr>
                <w:rtl w:val="0"/>
              </w:rPr>
            </w:r>
          </w:p>
        </w:tc>
        <w:tc>
          <w:tcPr/>
          <w:p w:rsidR="00000000" w:rsidDel="00000000" w:rsidP="00000000" w:rsidRDefault="00000000" w:rsidRPr="00000000" w14:paraId="00001877">
            <w:pPr>
              <w:spacing w:line="276" w:lineRule="auto"/>
              <w:rPr/>
            </w:pPr>
            <w:r w:rsidDel="00000000" w:rsidR="00000000" w:rsidRPr="00000000">
              <w:rPr>
                <w:rtl w:val="0"/>
              </w:rPr>
            </w:r>
          </w:p>
        </w:tc>
        <w:tc>
          <w:tcPr/>
          <w:p w:rsidR="00000000" w:rsidDel="00000000" w:rsidP="00000000" w:rsidRDefault="00000000" w:rsidRPr="00000000" w14:paraId="00001878">
            <w:pPr>
              <w:spacing w:line="276" w:lineRule="auto"/>
              <w:rPr/>
            </w:pPr>
            <w:r w:rsidDel="00000000" w:rsidR="00000000" w:rsidRPr="00000000">
              <w:rPr>
                <w:rtl w:val="0"/>
              </w:rPr>
            </w:r>
          </w:p>
        </w:tc>
        <w:tc>
          <w:tcPr/>
          <w:p w:rsidR="00000000" w:rsidDel="00000000" w:rsidP="00000000" w:rsidRDefault="00000000" w:rsidRPr="00000000" w14:paraId="00001879">
            <w:pPr>
              <w:spacing w:line="276" w:lineRule="auto"/>
              <w:rPr/>
            </w:pPr>
            <w:r w:rsidDel="00000000" w:rsidR="00000000" w:rsidRPr="00000000">
              <w:rPr>
                <w:rtl w:val="0"/>
              </w:rPr>
            </w:r>
          </w:p>
        </w:tc>
        <w:tc>
          <w:tcPr/>
          <w:p w:rsidR="00000000" w:rsidDel="00000000" w:rsidP="00000000" w:rsidRDefault="00000000" w:rsidRPr="00000000" w14:paraId="0000187A">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7B">
            <w:pPr>
              <w:spacing w:line="276" w:lineRule="auto"/>
              <w:rPr/>
            </w:pPr>
            <w:r w:rsidDel="00000000" w:rsidR="00000000" w:rsidRPr="00000000">
              <w:rPr>
                <w:rtl w:val="0"/>
              </w:rPr>
            </w:r>
          </w:p>
        </w:tc>
        <w:tc>
          <w:tcPr/>
          <w:p w:rsidR="00000000" w:rsidDel="00000000" w:rsidP="00000000" w:rsidRDefault="00000000" w:rsidRPr="00000000" w14:paraId="0000187C">
            <w:pPr>
              <w:spacing w:line="276" w:lineRule="auto"/>
              <w:rPr/>
            </w:pPr>
            <w:r w:rsidDel="00000000" w:rsidR="00000000" w:rsidRPr="00000000">
              <w:rPr>
                <w:rtl w:val="0"/>
              </w:rPr>
            </w:r>
          </w:p>
        </w:tc>
        <w:tc>
          <w:tcPr/>
          <w:p w:rsidR="00000000" w:rsidDel="00000000" w:rsidP="00000000" w:rsidRDefault="00000000" w:rsidRPr="00000000" w14:paraId="0000187D">
            <w:pPr>
              <w:spacing w:line="276" w:lineRule="auto"/>
              <w:rPr/>
            </w:pPr>
            <w:r w:rsidDel="00000000" w:rsidR="00000000" w:rsidRPr="00000000">
              <w:rPr>
                <w:rtl w:val="0"/>
              </w:rPr>
            </w:r>
          </w:p>
        </w:tc>
        <w:tc>
          <w:tcPr/>
          <w:p w:rsidR="00000000" w:rsidDel="00000000" w:rsidP="00000000" w:rsidRDefault="00000000" w:rsidRPr="00000000" w14:paraId="0000187E">
            <w:pPr>
              <w:spacing w:line="276" w:lineRule="auto"/>
              <w:rPr/>
            </w:pPr>
            <w:r w:rsidDel="00000000" w:rsidR="00000000" w:rsidRPr="00000000">
              <w:rPr>
                <w:rtl w:val="0"/>
              </w:rPr>
            </w:r>
          </w:p>
        </w:tc>
        <w:tc>
          <w:tcPr/>
          <w:p w:rsidR="00000000" w:rsidDel="00000000" w:rsidP="00000000" w:rsidRDefault="00000000" w:rsidRPr="00000000" w14:paraId="0000187F">
            <w:pPr>
              <w:spacing w:line="276" w:lineRule="auto"/>
              <w:rPr/>
            </w:pPr>
            <w:r w:rsidDel="00000000" w:rsidR="00000000" w:rsidRPr="00000000">
              <w:rPr>
                <w:rtl w:val="0"/>
              </w:rPr>
            </w:r>
          </w:p>
        </w:tc>
        <w:tc>
          <w:tcPr/>
          <w:p w:rsidR="00000000" w:rsidDel="00000000" w:rsidP="00000000" w:rsidRDefault="00000000" w:rsidRPr="00000000" w14:paraId="00001880">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81">
            <w:pPr>
              <w:spacing w:line="276" w:lineRule="auto"/>
              <w:rPr/>
            </w:pPr>
            <w:r w:rsidDel="00000000" w:rsidR="00000000" w:rsidRPr="00000000">
              <w:rPr>
                <w:rtl w:val="0"/>
              </w:rPr>
            </w:r>
          </w:p>
        </w:tc>
        <w:tc>
          <w:tcPr/>
          <w:p w:rsidR="00000000" w:rsidDel="00000000" w:rsidP="00000000" w:rsidRDefault="00000000" w:rsidRPr="00000000" w14:paraId="00001882">
            <w:pPr>
              <w:spacing w:line="276" w:lineRule="auto"/>
              <w:rPr/>
            </w:pPr>
            <w:r w:rsidDel="00000000" w:rsidR="00000000" w:rsidRPr="00000000">
              <w:rPr>
                <w:rtl w:val="0"/>
              </w:rPr>
            </w:r>
          </w:p>
        </w:tc>
        <w:tc>
          <w:tcPr/>
          <w:p w:rsidR="00000000" w:rsidDel="00000000" w:rsidP="00000000" w:rsidRDefault="00000000" w:rsidRPr="00000000" w14:paraId="00001883">
            <w:pPr>
              <w:spacing w:line="276" w:lineRule="auto"/>
              <w:rPr/>
            </w:pPr>
            <w:r w:rsidDel="00000000" w:rsidR="00000000" w:rsidRPr="00000000">
              <w:rPr>
                <w:rtl w:val="0"/>
              </w:rPr>
            </w:r>
          </w:p>
        </w:tc>
        <w:tc>
          <w:tcPr/>
          <w:p w:rsidR="00000000" w:rsidDel="00000000" w:rsidP="00000000" w:rsidRDefault="00000000" w:rsidRPr="00000000" w14:paraId="00001884">
            <w:pPr>
              <w:spacing w:line="276" w:lineRule="auto"/>
              <w:rPr/>
            </w:pPr>
            <w:r w:rsidDel="00000000" w:rsidR="00000000" w:rsidRPr="00000000">
              <w:rPr>
                <w:rtl w:val="0"/>
              </w:rPr>
            </w:r>
          </w:p>
        </w:tc>
        <w:tc>
          <w:tcPr/>
          <w:p w:rsidR="00000000" w:rsidDel="00000000" w:rsidP="00000000" w:rsidRDefault="00000000" w:rsidRPr="00000000" w14:paraId="00001885">
            <w:pPr>
              <w:spacing w:line="276" w:lineRule="auto"/>
              <w:rPr/>
            </w:pPr>
            <w:r w:rsidDel="00000000" w:rsidR="00000000" w:rsidRPr="00000000">
              <w:rPr>
                <w:rtl w:val="0"/>
              </w:rPr>
            </w:r>
          </w:p>
        </w:tc>
        <w:tc>
          <w:tcPr/>
          <w:p w:rsidR="00000000" w:rsidDel="00000000" w:rsidP="00000000" w:rsidRDefault="00000000" w:rsidRPr="00000000" w14:paraId="00001886">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87">
            <w:pPr>
              <w:spacing w:line="276" w:lineRule="auto"/>
              <w:rPr/>
            </w:pPr>
            <w:r w:rsidDel="00000000" w:rsidR="00000000" w:rsidRPr="00000000">
              <w:rPr>
                <w:rtl w:val="0"/>
              </w:rPr>
            </w:r>
          </w:p>
        </w:tc>
        <w:tc>
          <w:tcPr/>
          <w:p w:rsidR="00000000" w:rsidDel="00000000" w:rsidP="00000000" w:rsidRDefault="00000000" w:rsidRPr="00000000" w14:paraId="00001888">
            <w:pPr>
              <w:spacing w:line="276" w:lineRule="auto"/>
              <w:rPr/>
            </w:pPr>
            <w:r w:rsidDel="00000000" w:rsidR="00000000" w:rsidRPr="00000000">
              <w:rPr>
                <w:rtl w:val="0"/>
              </w:rPr>
            </w:r>
          </w:p>
        </w:tc>
        <w:tc>
          <w:tcPr/>
          <w:p w:rsidR="00000000" w:rsidDel="00000000" w:rsidP="00000000" w:rsidRDefault="00000000" w:rsidRPr="00000000" w14:paraId="00001889">
            <w:pPr>
              <w:spacing w:line="276" w:lineRule="auto"/>
              <w:rPr/>
            </w:pPr>
            <w:r w:rsidDel="00000000" w:rsidR="00000000" w:rsidRPr="00000000">
              <w:rPr>
                <w:rtl w:val="0"/>
              </w:rPr>
            </w:r>
          </w:p>
        </w:tc>
        <w:tc>
          <w:tcPr/>
          <w:p w:rsidR="00000000" w:rsidDel="00000000" w:rsidP="00000000" w:rsidRDefault="00000000" w:rsidRPr="00000000" w14:paraId="0000188A">
            <w:pPr>
              <w:spacing w:line="276" w:lineRule="auto"/>
              <w:rPr/>
            </w:pPr>
            <w:r w:rsidDel="00000000" w:rsidR="00000000" w:rsidRPr="00000000">
              <w:rPr>
                <w:rtl w:val="0"/>
              </w:rPr>
            </w:r>
          </w:p>
        </w:tc>
        <w:tc>
          <w:tcPr/>
          <w:p w:rsidR="00000000" w:rsidDel="00000000" w:rsidP="00000000" w:rsidRDefault="00000000" w:rsidRPr="00000000" w14:paraId="0000188B">
            <w:pPr>
              <w:spacing w:line="276" w:lineRule="auto"/>
              <w:rPr/>
            </w:pPr>
            <w:r w:rsidDel="00000000" w:rsidR="00000000" w:rsidRPr="00000000">
              <w:rPr>
                <w:rtl w:val="0"/>
              </w:rPr>
            </w:r>
          </w:p>
        </w:tc>
        <w:tc>
          <w:tcPr/>
          <w:p w:rsidR="00000000" w:rsidDel="00000000" w:rsidP="00000000" w:rsidRDefault="00000000" w:rsidRPr="00000000" w14:paraId="0000188C">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8D">
            <w:pPr>
              <w:spacing w:line="276" w:lineRule="auto"/>
              <w:rPr/>
            </w:pPr>
            <w:r w:rsidDel="00000000" w:rsidR="00000000" w:rsidRPr="00000000">
              <w:rPr>
                <w:rtl w:val="0"/>
              </w:rPr>
            </w:r>
          </w:p>
        </w:tc>
        <w:tc>
          <w:tcPr/>
          <w:p w:rsidR="00000000" w:rsidDel="00000000" w:rsidP="00000000" w:rsidRDefault="00000000" w:rsidRPr="00000000" w14:paraId="0000188E">
            <w:pPr>
              <w:spacing w:line="276" w:lineRule="auto"/>
              <w:rPr/>
            </w:pPr>
            <w:r w:rsidDel="00000000" w:rsidR="00000000" w:rsidRPr="00000000">
              <w:rPr>
                <w:rtl w:val="0"/>
              </w:rPr>
            </w:r>
          </w:p>
        </w:tc>
        <w:tc>
          <w:tcPr/>
          <w:p w:rsidR="00000000" w:rsidDel="00000000" w:rsidP="00000000" w:rsidRDefault="00000000" w:rsidRPr="00000000" w14:paraId="0000188F">
            <w:pPr>
              <w:spacing w:line="276" w:lineRule="auto"/>
              <w:rPr/>
            </w:pPr>
            <w:r w:rsidDel="00000000" w:rsidR="00000000" w:rsidRPr="00000000">
              <w:rPr>
                <w:rtl w:val="0"/>
              </w:rPr>
            </w:r>
          </w:p>
        </w:tc>
        <w:tc>
          <w:tcPr/>
          <w:p w:rsidR="00000000" w:rsidDel="00000000" w:rsidP="00000000" w:rsidRDefault="00000000" w:rsidRPr="00000000" w14:paraId="00001890">
            <w:pPr>
              <w:spacing w:line="276" w:lineRule="auto"/>
              <w:rPr/>
            </w:pPr>
            <w:r w:rsidDel="00000000" w:rsidR="00000000" w:rsidRPr="00000000">
              <w:rPr>
                <w:rtl w:val="0"/>
              </w:rPr>
            </w:r>
          </w:p>
        </w:tc>
        <w:tc>
          <w:tcPr/>
          <w:p w:rsidR="00000000" w:rsidDel="00000000" w:rsidP="00000000" w:rsidRDefault="00000000" w:rsidRPr="00000000" w14:paraId="00001891">
            <w:pPr>
              <w:spacing w:line="276" w:lineRule="auto"/>
              <w:rPr/>
            </w:pPr>
            <w:r w:rsidDel="00000000" w:rsidR="00000000" w:rsidRPr="00000000">
              <w:rPr>
                <w:rtl w:val="0"/>
              </w:rPr>
            </w:r>
          </w:p>
        </w:tc>
        <w:tc>
          <w:tcPr/>
          <w:p w:rsidR="00000000" w:rsidDel="00000000" w:rsidP="00000000" w:rsidRDefault="00000000" w:rsidRPr="00000000" w14:paraId="00001892">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93">
            <w:pPr>
              <w:spacing w:line="276" w:lineRule="auto"/>
              <w:rPr/>
            </w:pPr>
            <w:r w:rsidDel="00000000" w:rsidR="00000000" w:rsidRPr="00000000">
              <w:rPr>
                <w:rtl w:val="0"/>
              </w:rPr>
            </w:r>
          </w:p>
        </w:tc>
        <w:tc>
          <w:tcPr/>
          <w:p w:rsidR="00000000" w:rsidDel="00000000" w:rsidP="00000000" w:rsidRDefault="00000000" w:rsidRPr="00000000" w14:paraId="00001894">
            <w:pPr>
              <w:spacing w:line="276" w:lineRule="auto"/>
              <w:rPr/>
            </w:pPr>
            <w:r w:rsidDel="00000000" w:rsidR="00000000" w:rsidRPr="00000000">
              <w:rPr>
                <w:rtl w:val="0"/>
              </w:rPr>
            </w:r>
          </w:p>
        </w:tc>
        <w:tc>
          <w:tcPr/>
          <w:p w:rsidR="00000000" w:rsidDel="00000000" w:rsidP="00000000" w:rsidRDefault="00000000" w:rsidRPr="00000000" w14:paraId="00001895">
            <w:pPr>
              <w:spacing w:line="276" w:lineRule="auto"/>
              <w:rPr/>
            </w:pPr>
            <w:r w:rsidDel="00000000" w:rsidR="00000000" w:rsidRPr="00000000">
              <w:rPr>
                <w:rtl w:val="0"/>
              </w:rPr>
            </w:r>
          </w:p>
        </w:tc>
        <w:tc>
          <w:tcPr/>
          <w:p w:rsidR="00000000" w:rsidDel="00000000" w:rsidP="00000000" w:rsidRDefault="00000000" w:rsidRPr="00000000" w14:paraId="00001896">
            <w:pPr>
              <w:spacing w:line="276" w:lineRule="auto"/>
              <w:rPr/>
            </w:pPr>
            <w:r w:rsidDel="00000000" w:rsidR="00000000" w:rsidRPr="00000000">
              <w:rPr>
                <w:rtl w:val="0"/>
              </w:rPr>
            </w:r>
          </w:p>
        </w:tc>
        <w:tc>
          <w:tcPr/>
          <w:p w:rsidR="00000000" w:rsidDel="00000000" w:rsidP="00000000" w:rsidRDefault="00000000" w:rsidRPr="00000000" w14:paraId="00001897">
            <w:pPr>
              <w:spacing w:line="276" w:lineRule="auto"/>
              <w:rPr/>
            </w:pPr>
            <w:r w:rsidDel="00000000" w:rsidR="00000000" w:rsidRPr="00000000">
              <w:rPr>
                <w:rtl w:val="0"/>
              </w:rPr>
            </w:r>
          </w:p>
        </w:tc>
        <w:tc>
          <w:tcPr/>
          <w:p w:rsidR="00000000" w:rsidDel="00000000" w:rsidP="00000000" w:rsidRDefault="00000000" w:rsidRPr="00000000" w14:paraId="00001898">
            <w:pPr>
              <w:spacing w:line="276" w:lineRule="auto"/>
              <w:rPr/>
            </w:pPr>
            <w:r w:rsidDel="00000000" w:rsidR="00000000" w:rsidRPr="00000000">
              <w:rPr>
                <w:rtl w:val="0"/>
              </w:rPr>
            </w:r>
          </w:p>
        </w:tc>
      </w:tr>
      <w:tr>
        <w:trPr>
          <w:cantSplit w:val="0"/>
          <w:tblHeader w:val="0"/>
        </w:trPr>
        <w:tc>
          <w:tcPr/>
          <w:p w:rsidR="00000000" w:rsidDel="00000000" w:rsidP="00000000" w:rsidRDefault="00000000" w:rsidRPr="00000000" w14:paraId="00001899">
            <w:pPr>
              <w:spacing w:line="276" w:lineRule="auto"/>
              <w:rPr/>
            </w:pPr>
            <w:r w:rsidDel="00000000" w:rsidR="00000000" w:rsidRPr="00000000">
              <w:rPr>
                <w:rtl w:val="0"/>
              </w:rPr>
            </w:r>
          </w:p>
        </w:tc>
        <w:tc>
          <w:tcPr/>
          <w:p w:rsidR="00000000" w:rsidDel="00000000" w:rsidP="00000000" w:rsidRDefault="00000000" w:rsidRPr="00000000" w14:paraId="0000189A">
            <w:pPr>
              <w:spacing w:line="276" w:lineRule="auto"/>
              <w:rPr/>
            </w:pPr>
            <w:r w:rsidDel="00000000" w:rsidR="00000000" w:rsidRPr="00000000">
              <w:rPr>
                <w:rtl w:val="0"/>
              </w:rPr>
            </w:r>
          </w:p>
        </w:tc>
        <w:tc>
          <w:tcPr/>
          <w:p w:rsidR="00000000" w:rsidDel="00000000" w:rsidP="00000000" w:rsidRDefault="00000000" w:rsidRPr="00000000" w14:paraId="0000189B">
            <w:pPr>
              <w:spacing w:line="276" w:lineRule="auto"/>
              <w:rPr/>
            </w:pPr>
            <w:r w:rsidDel="00000000" w:rsidR="00000000" w:rsidRPr="00000000">
              <w:rPr>
                <w:rtl w:val="0"/>
              </w:rPr>
            </w:r>
          </w:p>
        </w:tc>
        <w:tc>
          <w:tcPr/>
          <w:p w:rsidR="00000000" w:rsidDel="00000000" w:rsidP="00000000" w:rsidRDefault="00000000" w:rsidRPr="00000000" w14:paraId="0000189C">
            <w:pPr>
              <w:spacing w:line="276" w:lineRule="auto"/>
              <w:rPr/>
            </w:pPr>
            <w:r w:rsidDel="00000000" w:rsidR="00000000" w:rsidRPr="00000000">
              <w:rPr>
                <w:rtl w:val="0"/>
              </w:rPr>
            </w:r>
          </w:p>
        </w:tc>
        <w:tc>
          <w:tcPr/>
          <w:p w:rsidR="00000000" w:rsidDel="00000000" w:rsidP="00000000" w:rsidRDefault="00000000" w:rsidRPr="00000000" w14:paraId="0000189D">
            <w:pPr>
              <w:spacing w:line="276" w:lineRule="auto"/>
              <w:rPr/>
            </w:pPr>
            <w:r w:rsidDel="00000000" w:rsidR="00000000" w:rsidRPr="00000000">
              <w:rPr>
                <w:rtl w:val="0"/>
              </w:rPr>
            </w:r>
          </w:p>
        </w:tc>
        <w:tc>
          <w:tcPr/>
          <w:p w:rsidR="00000000" w:rsidDel="00000000" w:rsidP="00000000" w:rsidRDefault="00000000" w:rsidRPr="00000000" w14:paraId="0000189E">
            <w:pPr>
              <w:spacing w:line="276" w:lineRule="auto"/>
              <w:rPr/>
            </w:pPr>
            <w:r w:rsidDel="00000000" w:rsidR="00000000" w:rsidRPr="00000000">
              <w:rPr>
                <w:rtl w:val="0"/>
              </w:rPr>
            </w:r>
          </w:p>
        </w:tc>
      </w:tr>
    </w:tbl>
    <w:p w:rsidR="00000000" w:rsidDel="00000000" w:rsidP="00000000" w:rsidRDefault="00000000" w:rsidRPr="00000000" w14:paraId="0000189F">
      <w:pPr>
        <w:spacing w:line="276" w:lineRule="auto"/>
        <w:ind w:right="-234"/>
        <w:rPr>
          <w:rFonts w:ascii="Open Sans" w:cs="Open Sans" w:eastAsia="Open Sans" w:hAnsi="Open Sans"/>
          <w:b w:val="1"/>
          <w:sz w:val="22"/>
          <w:szCs w:val="22"/>
        </w:rPr>
      </w:pPr>
      <w:r w:rsidDel="00000000" w:rsidR="00000000" w:rsidRPr="00000000">
        <w:rPr>
          <w:rtl w:val="0"/>
        </w:rPr>
      </w:r>
    </w:p>
    <w:p w:rsidR="00000000" w:rsidDel="00000000" w:rsidP="00000000" w:rsidRDefault="00000000" w:rsidRPr="00000000" w14:paraId="000018A0">
      <w:pPr>
        <w:spacing w:line="276" w:lineRule="auto"/>
        <w:ind w:left="426" w:right="-234" w:firstLine="0"/>
        <w:rPr>
          <w:b w:val="1"/>
        </w:rPr>
      </w:pPr>
      <w:r w:rsidDel="00000000" w:rsidR="00000000" w:rsidRPr="00000000">
        <w:rPr>
          <w:rtl w:val="0"/>
        </w:rPr>
        <w:t xml:space="preserve">(*) :</w:t>
        <w:tab/>
        <w:t xml:space="preserve">El contratista deberá suministrar los insumos y/o medios físicos a emplear en las pruebas, así como contar con los instrumentos de medición necesarios.</w:t>
      </w:r>
      <w:r w:rsidDel="00000000" w:rsidR="00000000" w:rsidRPr="00000000">
        <w:rPr>
          <w:rtl w:val="0"/>
        </w:rPr>
      </w:r>
    </w:p>
    <w:p w:rsidR="00000000" w:rsidDel="00000000" w:rsidP="00000000" w:rsidRDefault="00000000" w:rsidRPr="00000000" w14:paraId="000018A1">
      <w:pPr>
        <w:spacing w:line="276" w:lineRule="auto"/>
        <w:ind w:right="-234"/>
        <w:rPr>
          <w:b w:val="1"/>
        </w:rPr>
      </w:pPr>
      <w:r w:rsidDel="00000000" w:rsidR="00000000" w:rsidRPr="00000000">
        <w:rPr>
          <w:rtl w:val="0"/>
        </w:rPr>
      </w:r>
    </w:p>
    <w:p w:rsidR="00000000" w:rsidDel="00000000" w:rsidP="00000000" w:rsidRDefault="00000000" w:rsidRPr="00000000" w14:paraId="000018A2">
      <w:pPr>
        <w:spacing w:line="276" w:lineRule="auto"/>
        <w:ind w:right="-234"/>
        <w:rPr>
          <w:b w:val="1"/>
        </w:rPr>
      </w:pPr>
      <w:r w:rsidDel="00000000" w:rsidR="00000000" w:rsidRPr="00000000">
        <w:rPr>
          <w:rtl w:val="0"/>
        </w:rPr>
      </w:r>
    </w:p>
    <w:p w:rsidR="00000000" w:rsidDel="00000000" w:rsidP="00000000" w:rsidRDefault="00000000" w:rsidRPr="00000000" w14:paraId="000018A3">
      <w:pPr>
        <w:spacing w:line="276" w:lineRule="auto"/>
        <w:ind w:right="-234"/>
        <w:rPr>
          <w:b w:val="1"/>
        </w:rPr>
      </w:pPr>
      <w:r w:rsidDel="00000000" w:rsidR="00000000" w:rsidRPr="00000000">
        <w:rPr>
          <w:rtl w:val="0"/>
        </w:rPr>
      </w:r>
    </w:p>
    <w:p w:rsidR="00000000" w:rsidDel="00000000" w:rsidP="00000000" w:rsidRDefault="00000000" w:rsidRPr="00000000" w14:paraId="000018A4">
      <w:pPr>
        <w:spacing w:line="276" w:lineRule="auto"/>
        <w:ind w:right="-234"/>
        <w:rPr>
          <w:b w:val="1"/>
        </w:rPr>
      </w:pPr>
      <w:r w:rsidDel="00000000" w:rsidR="00000000" w:rsidRPr="00000000">
        <w:rPr>
          <w:rtl w:val="0"/>
        </w:rPr>
      </w:r>
    </w:p>
    <w:p w:rsidR="00000000" w:rsidDel="00000000" w:rsidP="00000000" w:rsidRDefault="00000000" w:rsidRPr="00000000" w14:paraId="000018A5">
      <w:pPr>
        <w:spacing w:line="276" w:lineRule="auto"/>
        <w:ind w:right="-234"/>
        <w:jc w:val="center"/>
        <w:rPr/>
      </w:pPr>
      <w:r w:rsidDel="00000000" w:rsidR="00000000" w:rsidRPr="00000000">
        <w:rPr>
          <w:rtl w:val="0"/>
        </w:rPr>
        <w:t xml:space="preserve"> ..........................................................................             </w:t>
      </w:r>
    </w:p>
    <w:p w:rsidR="00000000" w:rsidDel="00000000" w:rsidP="00000000" w:rsidRDefault="00000000" w:rsidRPr="00000000" w14:paraId="000018A6">
      <w:pPr>
        <w:spacing w:line="276" w:lineRule="auto"/>
        <w:ind w:right="-234"/>
        <w:jc w:val="center"/>
        <w:rPr/>
      </w:pPr>
      <w:r w:rsidDel="00000000" w:rsidR="00000000" w:rsidRPr="00000000">
        <w:rPr>
          <w:rtl w:val="0"/>
        </w:rPr>
        <w:t xml:space="preserve">    Firma y Sello del Contratista </w:t>
        <w:tab/>
      </w:r>
    </w:p>
    <w:p w:rsidR="00000000" w:rsidDel="00000000" w:rsidP="00000000" w:rsidRDefault="00000000" w:rsidRPr="00000000" w14:paraId="000018A7">
      <w:pPr>
        <w:spacing w:line="276" w:lineRule="auto"/>
        <w:jc w:val="center"/>
        <w:rPr>
          <w:rFonts w:ascii="Open Sans" w:cs="Open Sans" w:eastAsia="Open Sans" w:hAnsi="Open Sans"/>
          <w:b w:val="1"/>
          <w:color w:val="0092d1"/>
          <w:sz w:val="28"/>
          <w:szCs w:val="28"/>
        </w:rPr>
      </w:pPr>
      <w:r w:rsidDel="00000000" w:rsidR="00000000" w:rsidRPr="00000000">
        <w:br w:type="page"/>
      </w:r>
      <w:r w:rsidDel="00000000" w:rsidR="00000000" w:rsidRPr="00000000">
        <w:rPr>
          <w:rFonts w:ascii="Open Sans" w:cs="Open Sans" w:eastAsia="Open Sans" w:hAnsi="Open Sans"/>
          <w:b w:val="1"/>
          <w:color w:val="0092d1"/>
          <w:sz w:val="28"/>
          <w:szCs w:val="28"/>
          <w:rtl w:val="0"/>
        </w:rPr>
        <w:t xml:space="preserve">Anexo 2: Resultados de Protocolo de Pruebas </w:t>
      </w:r>
      <w:r w:rsidDel="00000000" w:rsidR="00000000" w:rsidRPr="00000000">
        <w:rPr>
          <w:b w:val="1"/>
          <w:color w:val="0092d1"/>
          <w:sz w:val="28"/>
          <w:szCs w:val="28"/>
          <w:rtl w:val="0"/>
        </w:rPr>
        <w:t xml:space="preserve">de los equipos</w:t>
      </w:r>
      <w:r w:rsidDel="00000000" w:rsidR="00000000" w:rsidRPr="00000000">
        <w:rPr>
          <w:rtl w:val="0"/>
        </w:rPr>
      </w:r>
    </w:p>
    <w:p w:rsidR="00000000" w:rsidDel="00000000" w:rsidP="00000000" w:rsidRDefault="00000000" w:rsidRPr="00000000" w14:paraId="000018A8">
      <w:pPr>
        <w:keepNext w:val="1"/>
        <w:spacing w:line="276" w:lineRule="auto"/>
        <w:jc w:val="cente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18A9">
      <w:pPr>
        <w:spacing w:line="276" w:lineRule="auto"/>
        <w:ind w:firstLine="720"/>
        <w:rPr/>
      </w:pPr>
      <w:r w:rsidDel="00000000" w:rsidR="00000000" w:rsidRPr="00000000">
        <w:rPr>
          <w:rtl w:val="0"/>
        </w:rPr>
        <w:t xml:space="preserve">ÍTEM</w:t>
        <w:tab/>
        <w:tab/>
        <w:tab/>
        <w:t xml:space="preserve">:</w:t>
      </w:r>
    </w:p>
    <w:p w:rsidR="00000000" w:rsidDel="00000000" w:rsidP="00000000" w:rsidRDefault="00000000" w:rsidRPr="00000000" w14:paraId="000018AA">
      <w:pPr>
        <w:spacing w:line="276" w:lineRule="auto"/>
        <w:ind w:firstLine="720"/>
        <w:rPr/>
      </w:pPr>
      <w:r w:rsidDel="00000000" w:rsidR="00000000" w:rsidRPr="00000000">
        <w:rPr>
          <w:rtl w:val="0"/>
        </w:rPr>
        <w:t xml:space="preserve">DENOMINACIÓN</w:t>
        <w:tab/>
        <w:t xml:space="preserve">:</w:t>
      </w:r>
    </w:p>
    <w:p w:rsidR="00000000" w:rsidDel="00000000" w:rsidP="00000000" w:rsidRDefault="00000000" w:rsidRPr="00000000" w14:paraId="000018AB">
      <w:pPr>
        <w:spacing w:line="276" w:lineRule="auto"/>
        <w:ind w:firstLine="720"/>
        <w:rPr/>
      </w:pPr>
      <w:r w:rsidDel="00000000" w:rsidR="00000000" w:rsidRPr="00000000">
        <w:rPr>
          <w:rtl w:val="0"/>
        </w:rPr>
        <w:t xml:space="preserve">MARCA</w:t>
        <w:tab/>
        <w:tab/>
        <w:t xml:space="preserve">:</w:t>
      </w:r>
    </w:p>
    <w:p w:rsidR="00000000" w:rsidDel="00000000" w:rsidP="00000000" w:rsidRDefault="00000000" w:rsidRPr="00000000" w14:paraId="000018AC">
      <w:pPr>
        <w:spacing w:line="276" w:lineRule="auto"/>
        <w:ind w:firstLine="720"/>
        <w:rPr/>
      </w:pPr>
      <w:r w:rsidDel="00000000" w:rsidR="00000000" w:rsidRPr="00000000">
        <w:rPr>
          <w:rtl w:val="0"/>
        </w:rPr>
        <w:t xml:space="preserve">MODELO</w:t>
        <w:tab/>
        <w:tab/>
        <w:t xml:space="preserve">:</w:t>
      </w:r>
    </w:p>
    <w:p w:rsidR="00000000" w:rsidDel="00000000" w:rsidP="00000000" w:rsidRDefault="00000000" w:rsidRPr="00000000" w14:paraId="000018AD">
      <w:pPr>
        <w:spacing w:line="276" w:lineRule="auto"/>
        <w:rPr/>
      </w:pPr>
      <w:r w:rsidDel="00000000" w:rsidR="00000000" w:rsidRPr="00000000">
        <w:rPr>
          <w:rtl w:val="0"/>
        </w:rPr>
      </w:r>
    </w:p>
    <w:tbl>
      <w:tblPr>
        <w:tblStyle w:val="Table52"/>
        <w:tblW w:w="867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0"/>
        <w:gridCol w:w="2550"/>
        <w:gridCol w:w="1695"/>
        <w:gridCol w:w="1275"/>
        <w:gridCol w:w="570"/>
        <w:gridCol w:w="570"/>
        <w:gridCol w:w="1593"/>
        <w:tblGridChange w:id="0">
          <w:tblGrid>
            <w:gridCol w:w="420"/>
            <w:gridCol w:w="2550"/>
            <w:gridCol w:w="1695"/>
            <w:gridCol w:w="1275"/>
            <w:gridCol w:w="570"/>
            <w:gridCol w:w="570"/>
            <w:gridCol w:w="1593"/>
          </w:tblGrid>
        </w:tblGridChange>
      </w:tblGrid>
      <w:tr>
        <w:trPr>
          <w:cantSplit w:val="0"/>
          <w:trHeight w:val="355" w:hRule="atLeast"/>
          <w:tblHeader w:val="0"/>
        </w:trPr>
        <w:tc>
          <w:tcPr>
            <w:vMerge w:val="restart"/>
            <w:shd w:fill="dfdfdf" w:val="clear"/>
            <w:vAlign w:val="center"/>
          </w:tcPr>
          <w:p w:rsidR="00000000" w:rsidDel="00000000" w:rsidP="00000000" w:rsidRDefault="00000000" w:rsidRPr="00000000" w14:paraId="000018AE">
            <w:pPr>
              <w:spacing w:line="276" w:lineRule="auto"/>
              <w:jc w:val="center"/>
              <w:rPr/>
            </w:pPr>
            <w:r w:rsidDel="00000000" w:rsidR="00000000" w:rsidRPr="00000000">
              <w:rPr>
                <w:rtl w:val="0"/>
              </w:rPr>
              <w:t xml:space="preserve">Nº</w:t>
            </w:r>
          </w:p>
        </w:tc>
        <w:tc>
          <w:tcPr>
            <w:vMerge w:val="restart"/>
            <w:shd w:fill="dfdfdf" w:val="clear"/>
            <w:vAlign w:val="center"/>
          </w:tcPr>
          <w:p w:rsidR="00000000" w:rsidDel="00000000" w:rsidP="00000000" w:rsidRDefault="00000000" w:rsidRPr="00000000" w14:paraId="000018AF">
            <w:pPr>
              <w:spacing w:line="276" w:lineRule="auto"/>
              <w:jc w:val="center"/>
              <w:rPr/>
            </w:pPr>
            <w:r w:rsidDel="00000000" w:rsidR="00000000" w:rsidRPr="00000000">
              <w:rPr>
                <w:rtl w:val="0"/>
              </w:rPr>
              <w:t xml:space="preserve">Descripción de la Prueba</w:t>
            </w:r>
          </w:p>
        </w:tc>
        <w:tc>
          <w:tcPr>
            <w:vMerge w:val="restart"/>
            <w:shd w:fill="dfdfdf" w:val="clear"/>
            <w:vAlign w:val="center"/>
          </w:tcPr>
          <w:p w:rsidR="00000000" w:rsidDel="00000000" w:rsidP="00000000" w:rsidRDefault="00000000" w:rsidRPr="00000000" w14:paraId="000018B0">
            <w:pPr>
              <w:spacing w:line="276" w:lineRule="auto"/>
              <w:jc w:val="center"/>
              <w:rPr/>
            </w:pPr>
            <w:r w:rsidDel="00000000" w:rsidR="00000000" w:rsidRPr="00000000">
              <w:rPr>
                <w:rtl w:val="0"/>
              </w:rPr>
              <w:t xml:space="preserve">Resultado/ valor esperado</w:t>
            </w:r>
          </w:p>
        </w:tc>
        <w:tc>
          <w:tcPr>
            <w:vMerge w:val="restart"/>
            <w:shd w:fill="dfdfdf" w:val="clear"/>
            <w:vAlign w:val="center"/>
          </w:tcPr>
          <w:p w:rsidR="00000000" w:rsidDel="00000000" w:rsidP="00000000" w:rsidRDefault="00000000" w:rsidRPr="00000000" w14:paraId="000018B1">
            <w:pPr>
              <w:spacing w:line="276" w:lineRule="auto"/>
              <w:jc w:val="center"/>
              <w:rPr/>
            </w:pPr>
            <w:r w:rsidDel="00000000" w:rsidR="00000000" w:rsidRPr="00000000">
              <w:rPr>
                <w:rtl w:val="0"/>
              </w:rPr>
              <w:t xml:space="preserve">Resultado/ valor obtenido</w:t>
            </w:r>
          </w:p>
        </w:tc>
        <w:tc>
          <w:tcPr>
            <w:gridSpan w:val="2"/>
            <w:shd w:fill="dfdfdf" w:val="clear"/>
            <w:vAlign w:val="center"/>
          </w:tcPr>
          <w:p w:rsidR="00000000" w:rsidDel="00000000" w:rsidP="00000000" w:rsidRDefault="00000000" w:rsidRPr="00000000" w14:paraId="000018B2">
            <w:pPr>
              <w:spacing w:line="276" w:lineRule="auto"/>
              <w:jc w:val="center"/>
              <w:rPr/>
            </w:pPr>
            <w:r w:rsidDel="00000000" w:rsidR="00000000" w:rsidRPr="00000000">
              <w:rPr>
                <w:rtl w:val="0"/>
              </w:rPr>
              <w:t xml:space="preserve">Conforme</w:t>
            </w:r>
          </w:p>
        </w:tc>
        <w:tc>
          <w:tcPr>
            <w:vMerge w:val="restart"/>
            <w:shd w:fill="dfdfdf" w:val="clear"/>
            <w:vAlign w:val="center"/>
          </w:tcPr>
          <w:p w:rsidR="00000000" w:rsidDel="00000000" w:rsidP="00000000" w:rsidRDefault="00000000" w:rsidRPr="00000000" w14:paraId="000018B4">
            <w:pPr>
              <w:spacing w:line="276" w:lineRule="auto"/>
              <w:jc w:val="center"/>
              <w:rPr/>
            </w:pPr>
            <w:r w:rsidDel="00000000" w:rsidR="00000000" w:rsidRPr="00000000">
              <w:rPr>
                <w:rtl w:val="0"/>
              </w:rPr>
              <w:t xml:space="preserve">Observaciones</w:t>
            </w:r>
          </w:p>
        </w:tc>
      </w:tr>
      <w:tr>
        <w:trPr>
          <w:cantSplit w:val="0"/>
          <w:trHeight w:val="409" w:hRule="atLeast"/>
          <w:tblHeader w:val="0"/>
        </w:trPr>
        <w:tc>
          <w:tcPr>
            <w:vMerge w:val="continue"/>
            <w:shd w:fill="dfdfdf" w:val="clear"/>
            <w:vAlign w:val="center"/>
          </w:tcPr>
          <w:p w:rsidR="00000000" w:rsidDel="00000000" w:rsidP="00000000" w:rsidRDefault="00000000" w:rsidRPr="00000000" w14:paraId="000018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dfdfdf" w:val="clear"/>
            <w:vAlign w:val="center"/>
          </w:tcPr>
          <w:p w:rsidR="00000000" w:rsidDel="00000000" w:rsidP="00000000" w:rsidRDefault="00000000" w:rsidRPr="00000000" w14:paraId="000018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dfdfdf" w:val="clear"/>
            <w:vAlign w:val="center"/>
          </w:tcPr>
          <w:p w:rsidR="00000000" w:rsidDel="00000000" w:rsidP="00000000" w:rsidRDefault="00000000" w:rsidRPr="00000000" w14:paraId="000018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dfdfdf" w:val="clear"/>
            <w:vAlign w:val="center"/>
          </w:tcPr>
          <w:p w:rsidR="00000000" w:rsidDel="00000000" w:rsidP="00000000" w:rsidRDefault="00000000" w:rsidRPr="00000000" w14:paraId="000018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dfdfdf" w:val="clear"/>
          </w:tcPr>
          <w:p w:rsidR="00000000" w:rsidDel="00000000" w:rsidP="00000000" w:rsidRDefault="00000000" w:rsidRPr="00000000" w14:paraId="000018B9">
            <w:pPr>
              <w:spacing w:line="276" w:lineRule="auto"/>
              <w:jc w:val="center"/>
              <w:rPr/>
            </w:pPr>
            <w:r w:rsidDel="00000000" w:rsidR="00000000" w:rsidRPr="00000000">
              <w:rPr>
                <w:rtl w:val="0"/>
              </w:rPr>
              <w:t xml:space="preserve">Si</w:t>
            </w:r>
          </w:p>
        </w:tc>
        <w:tc>
          <w:tcPr>
            <w:shd w:fill="dfdfdf" w:val="clear"/>
          </w:tcPr>
          <w:p w:rsidR="00000000" w:rsidDel="00000000" w:rsidP="00000000" w:rsidRDefault="00000000" w:rsidRPr="00000000" w14:paraId="000018BA">
            <w:pPr>
              <w:spacing w:line="276" w:lineRule="auto"/>
              <w:jc w:val="center"/>
              <w:rPr/>
            </w:pPr>
            <w:r w:rsidDel="00000000" w:rsidR="00000000" w:rsidRPr="00000000">
              <w:rPr>
                <w:rtl w:val="0"/>
              </w:rPr>
              <w:t xml:space="preserve">No</w:t>
            </w:r>
          </w:p>
        </w:tc>
        <w:tc>
          <w:tcPr>
            <w:vMerge w:val="continue"/>
            <w:shd w:fill="dfdfdf" w:val="clear"/>
            <w:vAlign w:val="center"/>
          </w:tcPr>
          <w:p w:rsidR="00000000" w:rsidDel="00000000" w:rsidP="00000000" w:rsidRDefault="00000000" w:rsidRPr="00000000" w14:paraId="000018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96" w:hRule="atLeast"/>
          <w:tblHeader w:val="0"/>
        </w:trPr>
        <w:tc>
          <w:tcPr/>
          <w:p w:rsidR="00000000" w:rsidDel="00000000" w:rsidP="00000000" w:rsidRDefault="00000000" w:rsidRPr="00000000" w14:paraId="000018BC">
            <w:pPr>
              <w:spacing w:line="276" w:lineRule="auto"/>
              <w:rPr/>
            </w:pPr>
            <w:r w:rsidDel="00000000" w:rsidR="00000000" w:rsidRPr="00000000">
              <w:rPr>
                <w:rtl w:val="0"/>
              </w:rPr>
            </w:r>
          </w:p>
        </w:tc>
        <w:tc>
          <w:tcPr/>
          <w:p w:rsidR="00000000" w:rsidDel="00000000" w:rsidP="00000000" w:rsidRDefault="00000000" w:rsidRPr="00000000" w14:paraId="000018BD">
            <w:pPr>
              <w:spacing w:line="276" w:lineRule="auto"/>
              <w:rPr/>
            </w:pPr>
            <w:r w:rsidDel="00000000" w:rsidR="00000000" w:rsidRPr="00000000">
              <w:rPr>
                <w:rtl w:val="0"/>
              </w:rPr>
            </w:r>
          </w:p>
        </w:tc>
        <w:tc>
          <w:tcPr/>
          <w:p w:rsidR="00000000" w:rsidDel="00000000" w:rsidP="00000000" w:rsidRDefault="00000000" w:rsidRPr="00000000" w14:paraId="000018BE">
            <w:pPr>
              <w:spacing w:line="276" w:lineRule="auto"/>
              <w:rPr/>
            </w:pPr>
            <w:r w:rsidDel="00000000" w:rsidR="00000000" w:rsidRPr="00000000">
              <w:rPr>
                <w:rtl w:val="0"/>
              </w:rPr>
            </w:r>
          </w:p>
        </w:tc>
        <w:tc>
          <w:tcPr/>
          <w:p w:rsidR="00000000" w:rsidDel="00000000" w:rsidP="00000000" w:rsidRDefault="00000000" w:rsidRPr="00000000" w14:paraId="000018BF">
            <w:pPr>
              <w:spacing w:line="276" w:lineRule="auto"/>
              <w:rPr/>
            </w:pPr>
            <w:r w:rsidDel="00000000" w:rsidR="00000000" w:rsidRPr="00000000">
              <w:rPr>
                <w:rtl w:val="0"/>
              </w:rPr>
            </w:r>
          </w:p>
        </w:tc>
        <w:tc>
          <w:tcPr/>
          <w:p w:rsidR="00000000" w:rsidDel="00000000" w:rsidP="00000000" w:rsidRDefault="00000000" w:rsidRPr="00000000" w14:paraId="000018C0">
            <w:pPr>
              <w:spacing w:line="276" w:lineRule="auto"/>
              <w:rPr/>
            </w:pPr>
            <w:r w:rsidDel="00000000" w:rsidR="00000000" w:rsidRPr="00000000">
              <w:rPr>
                <w:rtl w:val="0"/>
              </w:rPr>
            </w:r>
          </w:p>
        </w:tc>
        <w:tc>
          <w:tcPr/>
          <w:p w:rsidR="00000000" w:rsidDel="00000000" w:rsidP="00000000" w:rsidRDefault="00000000" w:rsidRPr="00000000" w14:paraId="000018C1">
            <w:pPr>
              <w:spacing w:line="276" w:lineRule="auto"/>
              <w:rPr/>
            </w:pPr>
            <w:r w:rsidDel="00000000" w:rsidR="00000000" w:rsidRPr="00000000">
              <w:rPr>
                <w:rtl w:val="0"/>
              </w:rPr>
            </w:r>
          </w:p>
        </w:tc>
        <w:tc>
          <w:tcPr/>
          <w:p w:rsidR="00000000" w:rsidDel="00000000" w:rsidP="00000000" w:rsidRDefault="00000000" w:rsidRPr="00000000" w14:paraId="000018C2">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C3">
            <w:pPr>
              <w:spacing w:line="276" w:lineRule="auto"/>
              <w:rPr/>
            </w:pPr>
            <w:r w:rsidDel="00000000" w:rsidR="00000000" w:rsidRPr="00000000">
              <w:rPr>
                <w:rtl w:val="0"/>
              </w:rPr>
            </w:r>
          </w:p>
        </w:tc>
        <w:tc>
          <w:tcPr/>
          <w:p w:rsidR="00000000" w:rsidDel="00000000" w:rsidP="00000000" w:rsidRDefault="00000000" w:rsidRPr="00000000" w14:paraId="000018C4">
            <w:pPr>
              <w:spacing w:line="276" w:lineRule="auto"/>
              <w:rPr/>
            </w:pPr>
            <w:r w:rsidDel="00000000" w:rsidR="00000000" w:rsidRPr="00000000">
              <w:rPr>
                <w:rtl w:val="0"/>
              </w:rPr>
            </w:r>
          </w:p>
        </w:tc>
        <w:tc>
          <w:tcPr/>
          <w:p w:rsidR="00000000" w:rsidDel="00000000" w:rsidP="00000000" w:rsidRDefault="00000000" w:rsidRPr="00000000" w14:paraId="000018C5">
            <w:pPr>
              <w:spacing w:line="276" w:lineRule="auto"/>
              <w:rPr/>
            </w:pPr>
            <w:r w:rsidDel="00000000" w:rsidR="00000000" w:rsidRPr="00000000">
              <w:rPr>
                <w:rtl w:val="0"/>
              </w:rPr>
            </w:r>
          </w:p>
        </w:tc>
        <w:tc>
          <w:tcPr/>
          <w:p w:rsidR="00000000" w:rsidDel="00000000" w:rsidP="00000000" w:rsidRDefault="00000000" w:rsidRPr="00000000" w14:paraId="000018C6">
            <w:pPr>
              <w:spacing w:line="276" w:lineRule="auto"/>
              <w:rPr/>
            </w:pPr>
            <w:r w:rsidDel="00000000" w:rsidR="00000000" w:rsidRPr="00000000">
              <w:rPr>
                <w:rtl w:val="0"/>
              </w:rPr>
            </w:r>
          </w:p>
        </w:tc>
        <w:tc>
          <w:tcPr/>
          <w:p w:rsidR="00000000" w:rsidDel="00000000" w:rsidP="00000000" w:rsidRDefault="00000000" w:rsidRPr="00000000" w14:paraId="000018C7">
            <w:pPr>
              <w:spacing w:line="276" w:lineRule="auto"/>
              <w:rPr/>
            </w:pPr>
            <w:r w:rsidDel="00000000" w:rsidR="00000000" w:rsidRPr="00000000">
              <w:rPr>
                <w:rtl w:val="0"/>
              </w:rPr>
            </w:r>
          </w:p>
        </w:tc>
        <w:tc>
          <w:tcPr/>
          <w:p w:rsidR="00000000" w:rsidDel="00000000" w:rsidP="00000000" w:rsidRDefault="00000000" w:rsidRPr="00000000" w14:paraId="000018C8">
            <w:pPr>
              <w:spacing w:line="276" w:lineRule="auto"/>
              <w:rPr/>
            </w:pPr>
            <w:r w:rsidDel="00000000" w:rsidR="00000000" w:rsidRPr="00000000">
              <w:rPr>
                <w:rtl w:val="0"/>
              </w:rPr>
            </w:r>
          </w:p>
        </w:tc>
        <w:tc>
          <w:tcPr/>
          <w:p w:rsidR="00000000" w:rsidDel="00000000" w:rsidP="00000000" w:rsidRDefault="00000000" w:rsidRPr="00000000" w14:paraId="000018C9">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CA">
            <w:pPr>
              <w:spacing w:line="276" w:lineRule="auto"/>
              <w:rPr/>
            </w:pPr>
            <w:r w:rsidDel="00000000" w:rsidR="00000000" w:rsidRPr="00000000">
              <w:rPr>
                <w:rtl w:val="0"/>
              </w:rPr>
            </w:r>
          </w:p>
        </w:tc>
        <w:tc>
          <w:tcPr/>
          <w:p w:rsidR="00000000" w:rsidDel="00000000" w:rsidP="00000000" w:rsidRDefault="00000000" w:rsidRPr="00000000" w14:paraId="000018CB">
            <w:pPr>
              <w:spacing w:line="276" w:lineRule="auto"/>
              <w:rPr/>
            </w:pPr>
            <w:r w:rsidDel="00000000" w:rsidR="00000000" w:rsidRPr="00000000">
              <w:rPr>
                <w:rtl w:val="0"/>
              </w:rPr>
            </w:r>
          </w:p>
        </w:tc>
        <w:tc>
          <w:tcPr/>
          <w:p w:rsidR="00000000" w:rsidDel="00000000" w:rsidP="00000000" w:rsidRDefault="00000000" w:rsidRPr="00000000" w14:paraId="000018CC">
            <w:pPr>
              <w:spacing w:line="276" w:lineRule="auto"/>
              <w:rPr/>
            </w:pPr>
            <w:r w:rsidDel="00000000" w:rsidR="00000000" w:rsidRPr="00000000">
              <w:rPr>
                <w:rtl w:val="0"/>
              </w:rPr>
            </w:r>
          </w:p>
        </w:tc>
        <w:tc>
          <w:tcPr/>
          <w:p w:rsidR="00000000" w:rsidDel="00000000" w:rsidP="00000000" w:rsidRDefault="00000000" w:rsidRPr="00000000" w14:paraId="000018CD">
            <w:pPr>
              <w:spacing w:line="276" w:lineRule="auto"/>
              <w:rPr/>
            </w:pPr>
            <w:r w:rsidDel="00000000" w:rsidR="00000000" w:rsidRPr="00000000">
              <w:rPr>
                <w:rtl w:val="0"/>
              </w:rPr>
            </w:r>
          </w:p>
        </w:tc>
        <w:tc>
          <w:tcPr/>
          <w:p w:rsidR="00000000" w:rsidDel="00000000" w:rsidP="00000000" w:rsidRDefault="00000000" w:rsidRPr="00000000" w14:paraId="000018CE">
            <w:pPr>
              <w:spacing w:line="276" w:lineRule="auto"/>
              <w:rPr/>
            </w:pPr>
            <w:r w:rsidDel="00000000" w:rsidR="00000000" w:rsidRPr="00000000">
              <w:rPr>
                <w:rtl w:val="0"/>
              </w:rPr>
            </w:r>
          </w:p>
        </w:tc>
        <w:tc>
          <w:tcPr/>
          <w:p w:rsidR="00000000" w:rsidDel="00000000" w:rsidP="00000000" w:rsidRDefault="00000000" w:rsidRPr="00000000" w14:paraId="000018CF">
            <w:pPr>
              <w:spacing w:line="276" w:lineRule="auto"/>
              <w:rPr/>
            </w:pPr>
            <w:r w:rsidDel="00000000" w:rsidR="00000000" w:rsidRPr="00000000">
              <w:rPr>
                <w:rtl w:val="0"/>
              </w:rPr>
            </w:r>
          </w:p>
        </w:tc>
        <w:tc>
          <w:tcPr/>
          <w:p w:rsidR="00000000" w:rsidDel="00000000" w:rsidP="00000000" w:rsidRDefault="00000000" w:rsidRPr="00000000" w14:paraId="000018D0">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D1">
            <w:pPr>
              <w:spacing w:line="276" w:lineRule="auto"/>
              <w:rPr/>
            </w:pPr>
            <w:r w:rsidDel="00000000" w:rsidR="00000000" w:rsidRPr="00000000">
              <w:rPr>
                <w:rtl w:val="0"/>
              </w:rPr>
            </w:r>
          </w:p>
        </w:tc>
        <w:tc>
          <w:tcPr/>
          <w:p w:rsidR="00000000" w:rsidDel="00000000" w:rsidP="00000000" w:rsidRDefault="00000000" w:rsidRPr="00000000" w14:paraId="000018D2">
            <w:pPr>
              <w:spacing w:line="276" w:lineRule="auto"/>
              <w:rPr/>
            </w:pPr>
            <w:r w:rsidDel="00000000" w:rsidR="00000000" w:rsidRPr="00000000">
              <w:rPr>
                <w:rtl w:val="0"/>
              </w:rPr>
            </w:r>
          </w:p>
        </w:tc>
        <w:tc>
          <w:tcPr/>
          <w:p w:rsidR="00000000" w:rsidDel="00000000" w:rsidP="00000000" w:rsidRDefault="00000000" w:rsidRPr="00000000" w14:paraId="000018D3">
            <w:pPr>
              <w:spacing w:line="276" w:lineRule="auto"/>
              <w:rPr/>
            </w:pPr>
            <w:r w:rsidDel="00000000" w:rsidR="00000000" w:rsidRPr="00000000">
              <w:rPr>
                <w:rtl w:val="0"/>
              </w:rPr>
            </w:r>
          </w:p>
        </w:tc>
        <w:tc>
          <w:tcPr/>
          <w:p w:rsidR="00000000" w:rsidDel="00000000" w:rsidP="00000000" w:rsidRDefault="00000000" w:rsidRPr="00000000" w14:paraId="000018D4">
            <w:pPr>
              <w:spacing w:line="276" w:lineRule="auto"/>
              <w:rPr/>
            </w:pPr>
            <w:r w:rsidDel="00000000" w:rsidR="00000000" w:rsidRPr="00000000">
              <w:rPr>
                <w:rtl w:val="0"/>
              </w:rPr>
            </w:r>
          </w:p>
        </w:tc>
        <w:tc>
          <w:tcPr/>
          <w:p w:rsidR="00000000" w:rsidDel="00000000" w:rsidP="00000000" w:rsidRDefault="00000000" w:rsidRPr="00000000" w14:paraId="000018D5">
            <w:pPr>
              <w:spacing w:line="276" w:lineRule="auto"/>
              <w:rPr/>
            </w:pPr>
            <w:r w:rsidDel="00000000" w:rsidR="00000000" w:rsidRPr="00000000">
              <w:rPr>
                <w:rtl w:val="0"/>
              </w:rPr>
            </w:r>
          </w:p>
        </w:tc>
        <w:tc>
          <w:tcPr/>
          <w:p w:rsidR="00000000" w:rsidDel="00000000" w:rsidP="00000000" w:rsidRDefault="00000000" w:rsidRPr="00000000" w14:paraId="000018D6">
            <w:pPr>
              <w:spacing w:line="276" w:lineRule="auto"/>
              <w:rPr/>
            </w:pPr>
            <w:r w:rsidDel="00000000" w:rsidR="00000000" w:rsidRPr="00000000">
              <w:rPr>
                <w:rtl w:val="0"/>
              </w:rPr>
            </w:r>
          </w:p>
        </w:tc>
        <w:tc>
          <w:tcPr/>
          <w:p w:rsidR="00000000" w:rsidDel="00000000" w:rsidP="00000000" w:rsidRDefault="00000000" w:rsidRPr="00000000" w14:paraId="000018D7">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D8">
            <w:pPr>
              <w:spacing w:line="276" w:lineRule="auto"/>
              <w:rPr/>
            </w:pPr>
            <w:r w:rsidDel="00000000" w:rsidR="00000000" w:rsidRPr="00000000">
              <w:rPr>
                <w:rtl w:val="0"/>
              </w:rPr>
            </w:r>
          </w:p>
        </w:tc>
        <w:tc>
          <w:tcPr/>
          <w:p w:rsidR="00000000" w:rsidDel="00000000" w:rsidP="00000000" w:rsidRDefault="00000000" w:rsidRPr="00000000" w14:paraId="000018D9">
            <w:pPr>
              <w:spacing w:line="276" w:lineRule="auto"/>
              <w:rPr/>
            </w:pPr>
            <w:r w:rsidDel="00000000" w:rsidR="00000000" w:rsidRPr="00000000">
              <w:rPr>
                <w:rtl w:val="0"/>
              </w:rPr>
            </w:r>
          </w:p>
        </w:tc>
        <w:tc>
          <w:tcPr/>
          <w:p w:rsidR="00000000" w:rsidDel="00000000" w:rsidP="00000000" w:rsidRDefault="00000000" w:rsidRPr="00000000" w14:paraId="000018DA">
            <w:pPr>
              <w:spacing w:line="276" w:lineRule="auto"/>
              <w:rPr/>
            </w:pPr>
            <w:r w:rsidDel="00000000" w:rsidR="00000000" w:rsidRPr="00000000">
              <w:rPr>
                <w:rtl w:val="0"/>
              </w:rPr>
            </w:r>
          </w:p>
        </w:tc>
        <w:tc>
          <w:tcPr/>
          <w:p w:rsidR="00000000" w:rsidDel="00000000" w:rsidP="00000000" w:rsidRDefault="00000000" w:rsidRPr="00000000" w14:paraId="000018DB">
            <w:pPr>
              <w:spacing w:line="276" w:lineRule="auto"/>
              <w:rPr/>
            </w:pPr>
            <w:r w:rsidDel="00000000" w:rsidR="00000000" w:rsidRPr="00000000">
              <w:rPr>
                <w:rtl w:val="0"/>
              </w:rPr>
            </w:r>
          </w:p>
        </w:tc>
        <w:tc>
          <w:tcPr/>
          <w:p w:rsidR="00000000" w:rsidDel="00000000" w:rsidP="00000000" w:rsidRDefault="00000000" w:rsidRPr="00000000" w14:paraId="000018DC">
            <w:pPr>
              <w:spacing w:line="276" w:lineRule="auto"/>
              <w:rPr/>
            </w:pPr>
            <w:r w:rsidDel="00000000" w:rsidR="00000000" w:rsidRPr="00000000">
              <w:rPr>
                <w:rtl w:val="0"/>
              </w:rPr>
            </w:r>
          </w:p>
        </w:tc>
        <w:tc>
          <w:tcPr/>
          <w:p w:rsidR="00000000" w:rsidDel="00000000" w:rsidP="00000000" w:rsidRDefault="00000000" w:rsidRPr="00000000" w14:paraId="000018DD">
            <w:pPr>
              <w:spacing w:line="276" w:lineRule="auto"/>
              <w:rPr/>
            </w:pPr>
            <w:r w:rsidDel="00000000" w:rsidR="00000000" w:rsidRPr="00000000">
              <w:rPr>
                <w:rtl w:val="0"/>
              </w:rPr>
            </w:r>
          </w:p>
        </w:tc>
        <w:tc>
          <w:tcPr/>
          <w:p w:rsidR="00000000" w:rsidDel="00000000" w:rsidP="00000000" w:rsidRDefault="00000000" w:rsidRPr="00000000" w14:paraId="000018DE">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DF">
            <w:pPr>
              <w:spacing w:line="276" w:lineRule="auto"/>
              <w:rPr/>
            </w:pPr>
            <w:r w:rsidDel="00000000" w:rsidR="00000000" w:rsidRPr="00000000">
              <w:rPr>
                <w:rtl w:val="0"/>
              </w:rPr>
            </w:r>
          </w:p>
        </w:tc>
        <w:tc>
          <w:tcPr/>
          <w:p w:rsidR="00000000" w:rsidDel="00000000" w:rsidP="00000000" w:rsidRDefault="00000000" w:rsidRPr="00000000" w14:paraId="000018E0">
            <w:pPr>
              <w:spacing w:line="276" w:lineRule="auto"/>
              <w:rPr/>
            </w:pPr>
            <w:r w:rsidDel="00000000" w:rsidR="00000000" w:rsidRPr="00000000">
              <w:rPr>
                <w:rtl w:val="0"/>
              </w:rPr>
            </w:r>
          </w:p>
        </w:tc>
        <w:tc>
          <w:tcPr/>
          <w:p w:rsidR="00000000" w:rsidDel="00000000" w:rsidP="00000000" w:rsidRDefault="00000000" w:rsidRPr="00000000" w14:paraId="000018E1">
            <w:pPr>
              <w:spacing w:line="276" w:lineRule="auto"/>
              <w:rPr/>
            </w:pPr>
            <w:r w:rsidDel="00000000" w:rsidR="00000000" w:rsidRPr="00000000">
              <w:rPr>
                <w:rtl w:val="0"/>
              </w:rPr>
            </w:r>
          </w:p>
        </w:tc>
        <w:tc>
          <w:tcPr/>
          <w:p w:rsidR="00000000" w:rsidDel="00000000" w:rsidP="00000000" w:rsidRDefault="00000000" w:rsidRPr="00000000" w14:paraId="000018E2">
            <w:pPr>
              <w:spacing w:line="276" w:lineRule="auto"/>
              <w:rPr/>
            </w:pPr>
            <w:r w:rsidDel="00000000" w:rsidR="00000000" w:rsidRPr="00000000">
              <w:rPr>
                <w:rtl w:val="0"/>
              </w:rPr>
            </w:r>
          </w:p>
        </w:tc>
        <w:tc>
          <w:tcPr/>
          <w:p w:rsidR="00000000" w:rsidDel="00000000" w:rsidP="00000000" w:rsidRDefault="00000000" w:rsidRPr="00000000" w14:paraId="000018E3">
            <w:pPr>
              <w:spacing w:line="276" w:lineRule="auto"/>
              <w:rPr/>
            </w:pPr>
            <w:r w:rsidDel="00000000" w:rsidR="00000000" w:rsidRPr="00000000">
              <w:rPr>
                <w:rtl w:val="0"/>
              </w:rPr>
            </w:r>
          </w:p>
        </w:tc>
        <w:tc>
          <w:tcPr/>
          <w:p w:rsidR="00000000" w:rsidDel="00000000" w:rsidP="00000000" w:rsidRDefault="00000000" w:rsidRPr="00000000" w14:paraId="000018E4">
            <w:pPr>
              <w:spacing w:line="276" w:lineRule="auto"/>
              <w:rPr/>
            </w:pPr>
            <w:r w:rsidDel="00000000" w:rsidR="00000000" w:rsidRPr="00000000">
              <w:rPr>
                <w:rtl w:val="0"/>
              </w:rPr>
            </w:r>
          </w:p>
        </w:tc>
        <w:tc>
          <w:tcPr/>
          <w:p w:rsidR="00000000" w:rsidDel="00000000" w:rsidP="00000000" w:rsidRDefault="00000000" w:rsidRPr="00000000" w14:paraId="000018E5">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E6">
            <w:pPr>
              <w:spacing w:line="276" w:lineRule="auto"/>
              <w:rPr/>
            </w:pPr>
            <w:r w:rsidDel="00000000" w:rsidR="00000000" w:rsidRPr="00000000">
              <w:rPr>
                <w:rtl w:val="0"/>
              </w:rPr>
            </w:r>
          </w:p>
        </w:tc>
        <w:tc>
          <w:tcPr/>
          <w:p w:rsidR="00000000" w:rsidDel="00000000" w:rsidP="00000000" w:rsidRDefault="00000000" w:rsidRPr="00000000" w14:paraId="000018E7">
            <w:pPr>
              <w:spacing w:line="276" w:lineRule="auto"/>
              <w:rPr/>
            </w:pPr>
            <w:r w:rsidDel="00000000" w:rsidR="00000000" w:rsidRPr="00000000">
              <w:rPr>
                <w:rtl w:val="0"/>
              </w:rPr>
            </w:r>
          </w:p>
        </w:tc>
        <w:tc>
          <w:tcPr/>
          <w:p w:rsidR="00000000" w:rsidDel="00000000" w:rsidP="00000000" w:rsidRDefault="00000000" w:rsidRPr="00000000" w14:paraId="000018E8">
            <w:pPr>
              <w:spacing w:line="276" w:lineRule="auto"/>
              <w:rPr/>
            </w:pPr>
            <w:r w:rsidDel="00000000" w:rsidR="00000000" w:rsidRPr="00000000">
              <w:rPr>
                <w:rtl w:val="0"/>
              </w:rPr>
            </w:r>
          </w:p>
        </w:tc>
        <w:tc>
          <w:tcPr/>
          <w:p w:rsidR="00000000" w:rsidDel="00000000" w:rsidP="00000000" w:rsidRDefault="00000000" w:rsidRPr="00000000" w14:paraId="000018E9">
            <w:pPr>
              <w:spacing w:line="276" w:lineRule="auto"/>
              <w:rPr/>
            </w:pPr>
            <w:r w:rsidDel="00000000" w:rsidR="00000000" w:rsidRPr="00000000">
              <w:rPr>
                <w:rtl w:val="0"/>
              </w:rPr>
            </w:r>
          </w:p>
        </w:tc>
        <w:tc>
          <w:tcPr/>
          <w:p w:rsidR="00000000" w:rsidDel="00000000" w:rsidP="00000000" w:rsidRDefault="00000000" w:rsidRPr="00000000" w14:paraId="000018EA">
            <w:pPr>
              <w:spacing w:line="276" w:lineRule="auto"/>
              <w:rPr/>
            </w:pPr>
            <w:r w:rsidDel="00000000" w:rsidR="00000000" w:rsidRPr="00000000">
              <w:rPr>
                <w:rtl w:val="0"/>
              </w:rPr>
            </w:r>
          </w:p>
        </w:tc>
        <w:tc>
          <w:tcPr/>
          <w:p w:rsidR="00000000" w:rsidDel="00000000" w:rsidP="00000000" w:rsidRDefault="00000000" w:rsidRPr="00000000" w14:paraId="000018EB">
            <w:pPr>
              <w:spacing w:line="276" w:lineRule="auto"/>
              <w:rPr/>
            </w:pPr>
            <w:r w:rsidDel="00000000" w:rsidR="00000000" w:rsidRPr="00000000">
              <w:rPr>
                <w:rtl w:val="0"/>
              </w:rPr>
            </w:r>
          </w:p>
        </w:tc>
        <w:tc>
          <w:tcPr/>
          <w:p w:rsidR="00000000" w:rsidDel="00000000" w:rsidP="00000000" w:rsidRDefault="00000000" w:rsidRPr="00000000" w14:paraId="000018EC">
            <w:pPr>
              <w:spacing w:line="276" w:lineRule="auto"/>
              <w:rPr/>
            </w:pPr>
            <w:r w:rsidDel="00000000" w:rsidR="00000000" w:rsidRPr="00000000">
              <w:rPr>
                <w:rtl w:val="0"/>
              </w:rPr>
            </w:r>
          </w:p>
        </w:tc>
      </w:tr>
      <w:tr>
        <w:trPr>
          <w:cantSplit w:val="0"/>
          <w:trHeight w:val="500" w:hRule="atLeast"/>
          <w:tblHeader w:val="0"/>
        </w:trPr>
        <w:tc>
          <w:tcPr/>
          <w:p w:rsidR="00000000" w:rsidDel="00000000" w:rsidP="00000000" w:rsidRDefault="00000000" w:rsidRPr="00000000" w14:paraId="000018ED">
            <w:pPr>
              <w:spacing w:line="276" w:lineRule="auto"/>
              <w:rPr/>
            </w:pPr>
            <w:r w:rsidDel="00000000" w:rsidR="00000000" w:rsidRPr="00000000">
              <w:rPr>
                <w:rtl w:val="0"/>
              </w:rPr>
            </w:r>
          </w:p>
        </w:tc>
        <w:tc>
          <w:tcPr/>
          <w:p w:rsidR="00000000" w:rsidDel="00000000" w:rsidP="00000000" w:rsidRDefault="00000000" w:rsidRPr="00000000" w14:paraId="000018EE">
            <w:pPr>
              <w:spacing w:line="276" w:lineRule="auto"/>
              <w:rPr/>
            </w:pPr>
            <w:r w:rsidDel="00000000" w:rsidR="00000000" w:rsidRPr="00000000">
              <w:rPr>
                <w:rtl w:val="0"/>
              </w:rPr>
            </w:r>
          </w:p>
        </w:tc>
        <w:tc>
          <w:tcPr/>
          <w:p w:rsidR="00000000" w:rsidDel="00000000" w:rsidP="00000000" w:rsidRDefault="00000000" w:rsidRPr="00000000" w14:paraId="000018EF">
            <w:pPr>
              <w:spacing w:line="276" w:lineRule="auto"/>
              <w:rPr/>
            </w:pPr>
            <w:r w:rsidDel="00000000" w:rsidR="00000000" w:rsidRPr="00000000">
              <w:rPr>
                <w:rtl w:val="0"/>
              </w:rPr>
            </w:r>
          </w:p>
        </w:tc>
        <w:tc>
          <w:tcPr/>
          <w:p w:rsidR="00000000" w:rsidDel="00000000" w:rsidP="00000000" w:rsidRDefault="00000000" w:rsidRPr="00000000" w14:paraId="000018F0">
            <w:pPr>
              <w:spacing w:line="276" w:lineRule="auto"/>
              <w:rPr/>
            </w:pPr>
            <w:r w:rsidDel="00000000" w:rsidR="00000000" w:rsidRPr="00000000">
              <w:rPr>
                <w:rtl w:val="0"/>
              </w:rPr>
            </w:r>
          </w:p>
        </w:tc>
        <w:tc>
          <w:tcPr/>
          <w:p w:rsidR="00000000" w:rsidDel="00000000" w:rsidP="00000000" w:rsidRDefault="00000000" w:rsidRPr="00000000" w14:paraId="000018F1">
            <w:pPr>
              <w:spacing w:line="276" w:lineRule="auto"/>
              <w:rPr/>
            </w:pPr>
            <w:r w:rsidDel="00000000" w:rsidR="00000000" w:rsidRPr="00000000">
              <w:rPr>
                <w:rtl w:val="0"/>
              </w:rPr>
            </w:r>
          </w:p>
        </w:tc>
        <w:tc>
          <w:tcPr/>
          <w:p w:rsidR="00000000" w:rsidDel="00000000" w:rsidP="00000000" w:rsidRDefault="00000000" w:rsidRPr="00000000" w14:paraId="000018F2">
            <w:pPr>
              <w:spacing w:line="276" w:lineRule="auto"/>
              <w:rPr/>
            </w:pPr>
            <w:r w:rsidDel="00000000" w:rsidR="00000000" w:rsidRPr="00000000">
              <w:rPr>
                <w:rtl w:val="0"/>
              </w:rPr>
            </w:r>
          </w:p>
        </w:tc>
        <w:tc>
          <w:tcPr/>
          <w:p w:rsidR="00000000" w:rsidDel="00000000" w:rsidP="00000000" w:rsidRDefault="00000000" w:rsidRPr="00000000" w14:paraId="000018F3">
            <w:pPr>
              <w:spacing w:line="276" w:lineRule="auto"/>
              <w:rPr/>
            </w:pPr>
            <w:r w:rsidDel="00000000" w:rsidR="00000000" w:rsidRPr="00000000">
              <w:rPr>
                <w:rtl w:val="0"/>
              </w:rPr>
            </w:r>
          </w:p>
        </w:tc>
      </w:tr>
    </w:tbl>
    <w:p w:rsidR="00000000" w:rsidDel="00000000" w:rsidP="00000000" w:rsidRDefault="00000000" w:rsidRPr="00000000" w14:paraId="000018F4">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F5">
      <w:pPr>
        <w:spacing w:line="276" w:lineRule="auto"/>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18F6">
      <w:pPr>
        <w:spacing w:line="276" w:lineRule="auto"/>
        <w:ind w:right="-234"/>
        <w:jc w:val="center"/>
        <w:rPr/>
      </w:pPr>
      <w:r w:rsidDel="00000000" w:rsidR="00000000" w:rsidRPr="00000000">
        <w:rPr>
          <w:rFonts w:ascii="Open Sans" w:cs="Open Sans" w:eastAsia="Open Sans" w:hAnsi="Open Sans"/>
          <w:sz w:val="22"/>
          <w:szCs w:val="22"/>
          <w:rtl w:val="0"/>
        </w:rPr>
        <w:t xml:space="preserve">..</w:t>
      </w:r>
      <w:r w:rsidDel="00000000" w:rsidR="00000000" w:rsidRPr="00000000">
        <w:rPr>
          <w:rtl w:val="0"/>
        </w:rPr>
        <w:t xml:space="preserve">.................................................................                             </w:t>
      </w:r>
    </w:p>
    <w:p w:rsidR="00000000" w:rsidDel="00000000" w:rsidP="00000000" w:rsidRDefault="00000000" w:rsidRPr="00000000" w14:paraId="000018F7">
      <w:pPr>
        <w:spacing w:line="276" w:lineRule="auto"/>
        <w:ind w:right="-234"/>
        <w:jc w:val="center"/>
        <w:rPr>
          <w:rFonts w:ascii="Open Sans" w:cs="Open Sans" w:eastAsia="Open Sans" w:hAnsi="Open Sans"/>
          <w:sz w:val="22"/>
          <w:szCs w:val="22"/>
        </w:rPr>
      </w:pPr>
      <w:r w:rsidDel="00000000" w:rsidR="00000000" w:rsidRPr="00000000">
        <w:rPr>
          <w:rtl w:val="0"/>
        </w:rPr>
        <w:t xml:space="preserve">  Firma y sello del Contratista             </w:t>
      </w:r>
      <w:r w:rsidDel="00000000" w:rsidR="00000000" w:rsidRPr="00000000">
        <w:rPr>
          <w:rFonts w:ascii="Open Sans" w:cs="Open Sans" w:eastAsia="Open Sans" w:hAnsi="Open Sans"/>
          <w:sz w:val="22"/>
          <w:szCs w:val="22"/>
          <w:rtl w:val="0"/>
        </w:rPr>
        <w:t xml:space="preserve">                </w:t>
      </w:r>
    </w:p>
    <w:p w:rsidR="00000000" w:rsidDel="00000000" w:rsidP="00000000" w:rsidRDefault="00000000" w:rsidRPr="00000000" w14:paraId="000018F8">
      <w:pPr>
        <w:keepNext w:val="1"/>
        <w:keepLines w:val="1"/>
        <w:spacing w:after="120" w:before="360" w:line="276" w:lineRule="auto"/>
        <w:jc w:val="center"/>
        <w:rPr>
          <w:rFonts w:ascii="Open Sans" w:cs="Open Sans" w:eastAsia="Open Sans" w:hAnsi="Open Sans"/>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8F9">
      <w:pPr>
        <w:keepNext w:val="1"/>
        <w:keepLines w:val="1"/>
        <w:spacing w:after="120" w:before="360" w:line="276" w:lineRule="auto"/>
        <w:jc w:val="center"/>
        <w:rPr>
          <w:b w:val="1"/>
          <w:color w:val="0092d1"/>
          <w:sz w:val="28"/>
          <w:szCs w:val="28"/>
        </w:rPr>
      </w:pPr>
      <w:r w:rsidDel="00000000" w:rsidR="00000000" w:rsidRPr="00000000">
        <w:rPr>
          <w:b w:val="1"/>
          <w:color w:val="0092d1"/>
          <w:sz w:val="28"/>
          <w:szCs w:val="28"/>
          <w:rtl w:val="0"/>
        </w:rPr>
        <w:t xml:space="preserve">Anexo 3: Constancia de Entrega de Manuales</w:t>
      </w:r>
    </w:p>
    <w:p w:rsidR="00000000" w:rsidDel="00000000" w:rsidP="00000000" w:rsidRDefault="00000000" w:rsidRPr="00000000" w14:paraId="000018FA">
      <w:pPr>
        <w:keepNext w:val="1"/>
        <w:keepLines w:val="1"/>
        <w:spacing w:after="120" w:before="360" w:line="276" w:lineRule="auto"/>
        <w:jc w:val="both"/>
        <w:rPr>
          <w:b w:val="1"/>
        </w:rPr>
      </w:pPr>
      <w:r w:rsidDel="00000000" w:rsidR="00000000" w:rsidRPr="00000000">
        <w:rPr>
          <w:b w:val="1"/>
          <w:rtl w:val="0"/>
        </w:rPr>
        <w:t xml:space="preserve">Se debe indicar todos los manuales que se entregarán, de los equipos médicos</w:t>
      </w:r>
    </w:p>
    <w:tbl>
      <w:tblPr>
        <w:tblStyle w:val="Table53"/>
        <w:tblW w:w="9284.0" w:type="dxa"/>
        <w:jc w:val="left"/>
        <w:tblInd w:w="-115.0" w:type="dxa"/>
        <w:tblBorders>
          <w:top w:color="000000" w:space="0" w:sz="6" w:val="single"/>
          <w:left w:color="000000" w:space="0" w:sz="6" w:val="single"/>
          <w:bottom w:color="000000" w:space="0" w:sz="6" w:val="single"/>
          <w:right w:color="000000" w:space="0" w:sz="6" w:val="single"/>
        </w:tblBorders>
        <w:tblLayout w:type="fixed"/>
        <w:tblLook w:val="0000"/>
      </w:tblPr>
      <w:tblGrid>
        <w:gridCol w:w="9284"/>
        <w:tblGridChange w:id="0">
          <w:tblGrid>
            <w:gridCol w:w="9284"/>
          </w:tblGrid>
        </w:tblGridChange>
      </w:tblGrid>
      <w:tr>
        <w:trPr>
          <w:cantSplit w:val="0"/>
          <w:trHeight w:val="673" w:hRule="atLeast"/>
          <w:tblHeader w:val="0"/>
        </w:trPr>
        <w:tc>
          <w:tcPr>
            <w:shd w:fill="cccccc" w:val="clear"/>
            <w:vAlign w:val="center"/>
          </w:tcPr>
          <w:p w:rsidR="00000000" w:rsidDel="00000000" w:rsidP="00000000" w:rsidRDefault="00000000" w:rsidRPr="00000000" w14:paraId="000018FB">
            <w:pPr>
              <w:keepNext w:val="1"/>
              <w:spacing w:line="276" w:lineRule="auto"/>
              <w:jc w:val="center"/>
              <w:rPr>
                <w:b w:val="1"/>
              </w:rPr>
            </w:pPr>
            <w:r w:rsidDel="00000000" w:rsidR="00000000" w:rsidRPr="00000000">
              <w:rPr>
                <w:b w:val="1"/>
                <w:rtl w:val="0"/>
              </w:rPr>
              <w:t xml:space="preserve">CONSTANCIA DE ENTREGA DE MANUALES -  ……………………………………………………….. </w:t>
            </w:r>
          </w:p>
        </w:tc>
      </w:tr>
    </w:tbl>
    <w:p w:rsidR="00000000" w:rsidDel="00000000" w:rsidP="00000000" w:rsidRDefault="00000000" w:rsidRPr="00000000" w14:paraId="000018FC">
      <w:pPr>
        <w:spacing w:line="276" w:lineRule="auto"/>
        <w:rPr/>
      </w:pPr>
      <w:r w:rsidDel="00000000" w:rsidR="00000000" w:rsidRPr="00000000">
        <w:rPr>
          <w:rtl w:val="0"/>
        </w:rPr>
      </w:r>
    </w:p>
    <w:p w:rsidR="00000000" w:rsidDel="00000000" w:rsidP="00000000" w:rsidRDefault="00000000" w:rsidRPr="00000000" w14:paraId="000018FD">
      <w:pPr>
        <w:spacing w:line="276" w:lineRule="auto"/>
        <w:rPr/>
      </w:pPr>
      <w:r w:rsidDel="00000000" w:rsidR="00000000" w:rsidRPr="00000000">
        <w:rPr>
          <w:rtl w:val="0"/>
        </w:rPr>
        <w:t xml:space="preserve">El que suscribe, hace constar que el Proveedor: …………………………………………………………………………… ha cumplido con la entrega a esta Gerencia, de lo siguiente:</w:t>
      </w:r>
    </w:p>
    <w:p w:rsidR="00000000" w:rsidDel="00000000" w:rsidP="00000000" w:rsidRDefault="00000000" w:rsidRPr="00000000" w14:paraId="000018FE">
      <w:pPr>
        <w:jc w:val="both"/>
        <w:rPr/>
      </w:pPr>
      <w:r w:rsidDel="00000000" w:rsidR="00000000" w:rsidRPr="00000000">
        <w:rPr>
          <w:rtl w:val="0"/>
        </w:rPr>
      </w:r>
    </w:p>
    <w:p w:rsidR="00000000" w:rsidDel="00000000" w:rsidP="00000000" w:rsidRDefault="00000000" w:rsidRPr="00000000" w14:paraId="000018FF">
      <w:pPr>
        <w:spacing w:line="276" w:lineRule="auto"/>
        <w:rPr>
          <w:highlight w:val="yellow"/>
        </w:rPr>
      </w:pPr>
      <w:r w:rsidDel="00000000" w:rsidR="00000000" w:rsidRPr="00000000">
        <w:rPr>
          <w:rtl w:val="0"/>
        </w:rPr>
      </w:r>
    </w:p>
    <w:p w:rsidR="00000000" w:rsidDel="00000000" w:rsidP="00000000" w:rsidRDefault="00000000" w:rsidRPr="00000000" w14:paraId="00001900">
      <w:pPr>
        <w:spacing w:line="276" w:lineRule="auto"/>
        <w:rPr/>
      </w:pPr>
      <w:r w:rsidDel="00000000" w:rsidR="00000000" w:rsidRPr="00000000">
        <w:rPr>
          <w:rtl w:val="0"/>
        </w:rPr>
        <w:t xml:space="preserve">01 juego de </w:t>
      </w:r>
      <w:r w:rsidDel="00000000" w:rsidR="00000000" w:rsidRPr="00000000">
        <w:rPr>
          <w:u w:val="single"/>
          <w:rtl w:val="0"/>
        </w:rPr>
        <w:t xml:space="preserve">Manual de Usuario</w:t>
      </w:r>
      <w:r w:rsidDel="00000000" w:rsidR="00000000" w:rsidRPr="00000000">
        <w:rPr>
          <w:rtl w:val="0"/>
        </w:rPr>
        <w:t xml:space="preserve">, con instrucciones de manejo</w:t>
      </w:r>
      <w:r w:rsidDel="00000000" w:rsidR="00000000" w:rsidRPr="00000000">
        <w:rPr>
          <w:color w:val="ff0000"/>
          <w:rtl w:val="0"/>
        </w:rPr>
        <w:t xml:space="preserve"> </w:t>
      </w:r>
      <w:r w:rsidDel="00000000" w:rsidR="00000000" w:rsidRPr="00000000">
        <w:rPr>
          <w:rtl w:val="0"/>
        </w:rPr>
        <w:t xml:space="preserve">y cuidados a tener en cuenta para el adecuado funcionamiento y conservación de los equipos.</w:t>
      </w:r>
    </w:p>
    <w:p w:rsidR="00000000" w:rsidDel="00000000" w:rsidP="00000000" w:rsidRDefault="00000000" w:rsidRPr="00000000" w14:paraId="00001901">
      <w:pPr>
        <w:spacing w:line="276" w:lineRule="auto"/>
        <w:rPr/>
      </w:pPr>
      <w:r w:rsidDel="00000000" w:rsidR="00000000" w:rsidRPr="00000000">
        <w:rPr>
          <w:rtl w:val="0"/>
        </w:rPr>
      </w:r>
    </w:p>
    <w:p w:rsidR="00000000" w:rsidDel="00000000" w:rsidP="00000000" w:rsidRDefault="00000000" w:rsidRPr="00000000" w14:paraId="00001902">
      <w:pPr>
        <w:jc w:val="both"/>
        <w:rPr/>
      </w:pPr>
      <w:r w:rsidDel="00000000" w:rsidR="00000000" w:rsidRPr="00000000">
        <w:rPr>
          <w:rtl w:val="0"/>
        </w:rPr>
        <w:t xml:space="preserve">01 juego de Manual</w:t>
      </w:r>
      <w:r w:rsidDel="00000000" w:rsidR="00000000" w:rsidRPr="00000000">
        <w:rPr>
          <w:u w:val="single"/>
          <w:rtl w:val="0"/>
        </w:rPr>
        <w:t xml:space="preserve"> de Servicio Técnico</w:t>
      </w:r>
      <w:r w:rsidDel="00000000" w:rsidR="00000000" w:rsidRPr="00000000">
        <w:rPr>
          <w:rtl w:val="0"/>
        </w:rPr>
        <w:t xml:space="preserve">, con información detallada  de:</w:t>
      </w:r>
    </w:p>
    <w:p w:rsidR="00000000" w:rsidDel="00000000" w:rsidP="00000000" w:rsidRDefault="00000000" w:rsidRPr="00000000" w14:paraId="00001903">
      <w:pPr>
        <w:spacing w:line="276" w:lineRule="auto"/>
        <w:rPr/>
      </w:pPr>
      <w:r w:rsidDel="00000000" w:rsidR="00000000" w:rsidRPr="00000000">
        <w:rPr>
          <w:rtl w:val="0"/>
        </w:rPr>
      </w:r>
    </w:p>
    <w:p w:rsidR="00000000" w:rsidDel="00000000" w:rsidP="00000000" w:rsidRDefault="00000000" w:rsidRPr="00000000" w14:paraId="00001904">
      <w:pPr>
        <w:spacing w:line="276" w:lineRule="auto"/>
        <w:rPr/>
      </w:pPr>
      <w:r w:rsidDel="00000000" w:rsidR="00000000" w:rsidRPr="00000000">
        <w:rPr>
          <w:rtl w:val="0"/>
        </w:rPr>
        <w:t xml:space="preserve">01 juego de manuales de usuario y servicio técnico en digital (USB)</w:t>
      </w:r>
    </w:p>
    <w:p w:rsidR="00000000" w:rsidDel="00000000" w:rsidP="00000000" w:rsidRDefault="00000000" w:rsidRPr="00000000" w14:paraId="00001905">
      <w:pPr>
        <w:spacing w:line="276" w:lineRule="auto"/>
        <w:rPr>
          <w:highlight w:val="yellow"/>
        </w:rPr>
      </w:pPr>
      <w:r w:rsidDel="00000000" w:rsidR="00000000" w:rsidRPr="00000000">
        <w:rPr>
          <w:rtl w:val="0"/>
        </w:rPr>
      </w:r>
    </w:p>
    <w:p w:rsidR="00000000" w:rsidDel="00000000" w:rsidP="00000000" w:rsidRDefault="00000000" w:rsidRPr="00000000" w14:paraId="00001906">
      <w:pPr>
        <w:spacing w:line="276" w:lineRule="auto"/>
        <w:rPr/>
      </w:pPr>
      <w:r w:rsidDel="00000000" w:rsidR="00000000" w:rsidRPr="00000000">
        <w:rPr>
          <w:rtl w:val="0"/>
        </w:rPr>
        <w:t xml:space="preserve">Por el lote en que al citado Proveedor se le ha adjudicado y que se menciona a continuación:</w:t>
      </w:r>
    </w:p>
    <w:p w:rsidR="00000000" w:rsidDel="00000000" w:rsidP="00000000" w:rsidRDefault="00000000" w:rsidRPr="00000000" w14:paraId="00001907">
      <w:pPr>
        <w:spacing w:line="276" w:lineRule="auto"/>
        <w:rPr/>
      </w:pPr>
      <w:r w:rsidDel="00000000" w:rsidR="00000000" w:rsidRPr="00000000">
        <w:rPr>
          <w:rtl w:val="0"/>
        </w:rPr>
      </w:r>
    </w:p>
    <w:p w:rsidR="00000000" w:rsidDel="00000000" w:rsidP="00000000" w:rsidRDefault="00000000" w:rsidRPr="00000000" w14:paraId="00001908">
      <w:pPr>
        <w:spacing w:line="276" w:lineRule="auto"/>
        <w:rPr>
          <w:b w:val="1"/>
        </w:rPr>
      </w:pPr>
      <w:r w:rsidDel="00000000" w:rsidR="00000000" w:rsidRPr="00000000">
        <w:rPr>
          <w:b w:val="1"/>
          <w:rtl w:val="0"/>
        </w:rPr>
        <w:t xml:space="preserve">LOTE …………</w:t>
      </w:r>
    </w:p>
    <w:p w:rsidR="00000000" w:rsidDel="00000000" w:rsidP="00000000" w:rsidRDefault="00000000" w:rsidRPr="00000000" w14:paraId="00001909">
      <w:pPr>
        <w:spacing w:line="276" w:lineRule="auto"/>
        <w:rPr/>
      </w:pPr>
      <w:r w:rsidDel="00000000" w:rsidR="00000000" w:rsidRPr="00000000">
        <w:rPr>
          <w:b w:val="1"/>
          <w:rtl w:val="0"/>
        </w:rPr>
        <w:t xml:space="preserve">EQUIPO ……………………MARCA ………………………, MODELO……………………, MANUAL EN IDIOMA ……………</w:t>
      </w:r>
      <w:r w:rsidDel="00000000" w:rsidR="00000000" w:rsidRPr="00000000">
        <w:rPr>
          <w:rtl w:val="0"/>
        </w:rPr>
        <w:t xml:space="preserve">(Inglés/Español/Traducción simple al Español)</w:t>
      </w:r>
    </w:p>
    <w:p w:rsidR="00000000" w:rsidDel="00000000" w:rsidP="00000000" w:rsidRDefault="00000000" w:rsidRPr="00000000" w14:paraId="0000190A">
      <w:pPr>
        <w:spacing w:line="276" w:lineRule="auto"/>
        <w:rPr>
          <w:b w:val="1"/>
        </w:rPr>
      </w:pPr>
      <w:r w:rsidDel="00000000" w:rsidR="00000000" w:rsidRPr="00000000">
        <w:rPr>
          <w:rtl w:val="0"/>
        </w:rPr>
      </w:r>
    </w:p>
    <w:p w:rsidR="00000000" w:rsidDel="00000000" w:rsidP="00000000" w:rsidRDefault="00000000" w:rsidRPr="00000000" w14:paraId="0000190B">
      <w:pPr>
        <w:spacing w:line="276" w:lineRule="auto"/>
        <w:rPr/>
      </w:pPr>
      <w:r w:rsidDel="00000000" w:rsidR="00000000" w:rsidRPr="00000000">
        <w:rPr>
          <w:rtl w:val="0"/>
        </w:rPr>
        <w:t xml:space="preserve">Se otorga el presente documento como constancia de cumplimiento de entrega de manuales a esta Gerencia.</w:t>
      </w:r>
    </w:p>
    <w:p w:rsidR="00000000" w:rsidDel="00000000" w:rsidP="00000000" w:rsidRDefault="00000000" w:rsidRPr="00000000" w14:paraId="0000190C">
      <w:pPr>
        <w:spacing w:line="276" w:lineRule="auto"/>
        <w:rPr/>
      </w:pPr>
      <w:r w:rsidDel="00000000" w:rsidR="00000000" w:rsidRPr="00000000">
        <w:rPr>
          <w:rtl w:val="0"/>
        </w:rPr>
      </w:r>
    </w:p>
    <w:p w:rsidR="00000000" w:rsidDel="00000000" w:rsidP="00000000" w:rsidRDefault="00000000" w:rsidRPr="00000000" w14:paraId="0000190D">
      <w:pPr>
        <w:spacing w:line="276" w:lineRule="auto"/>
        <w:rPr/>
      </w:pPr>
      <w:r w:rsidDel="00000000" w:rsidR="00000000" w:rsidRPr="00000000">
        <w:rPr>
          <w:rtl w:val="0"/>
        </w:rPr>
      </w:r>
    </w:p>
    <w:p w:rsidR="00000000" w:rsidDel="00000000" w:rsidP="00000000" w:rsidRDefault="00000000" w:rsidRPr="00000000" w14:paraId="0000190E">
      <w:pPr>
        <w:spacing w:line="276" w:lineRule="auto"/>
        <w:rPr/>
      </w:pPr>
      <w:r w:rsidDel="00000000" w:rsidR="00000000" w:rsidRPr="00000000">
        <w:rPr>
          <w:rtl w:val="0"/>
        </w:rPr>
        <w:t xml:space="preserve">Quito,……………………………….</w:t>
      </w:r>
    </w:p>
    <w:p w:rsidR="00000000" w:rsidDel="00000000" w:rsidP="00000000" w:rsidRDefault="00000000" w:rsidRPr="00000000" w14:paraId="0000190F">
      <w:pPr>
        <w:keepNext w:val="1"/>
        <w:spacing w:line="276" w:lineRule="auto"/>
        <w:jc w:val="both"/>
        <w:rPr>
          <w:b w:val="1"/>
        </w:rPr>
      </w:pPr>
      <w:r w:rsidDel="00000000" w:rsidR="00000000" w:rsidRPr="00000000">
        <w:rPr>
          <w:rtl w:val="0"/>
        </w:rPr>
      </w:r>
    </w:p>
    <w:p w:rsidR="00000000" w:rsidDel="00000000" w:rsidP="00000000" w:rsidRDefault="00000000" w:rsidRPr="00000000" w14:paraId="00001910">
      <w:pPr>
        <w:keepNext w:val="1"/>
        <w:spacing w:line="276" w:lineRule="auto"/>
        <w:jc w:val="both"/>
        <w:rPr/>
      </w:pPr>
      <w:r w:rsidDel="00000000" w:rsidR="00000000" w:rsidRPr="00000000">
        <w:rPr>
          <w:rtl w:val="0"/>
        </w:rPr>
        <w:t xml:space="preserve">……………………………………</w:t>
      </w:r>
    </w:p>
    <w:p w:rsidR="00000000" w:rsidDel="00000000" w:rsidP="00000000" w:rsidRDefault="00000000" w:rsidRPr="00000000" w14:paraId="00001911">
      <w:pPr>
        <w:keepNext w:val="1"/>
        <w:spacing w:line="276" w:lineRule="auto"/>
        <w:jc w:val="both"/>
        <w:rPr/>
      </w:pPr>
      <w:r w:rsidDel="00000000" w:rsidR="00000000" w:rsidRPr="00000000">
        <w:rPr>
          <w:rtl w:val="0"/>
        </w:rPr>
        <w:tab/>
        <w:t xml:space="preserve">Firma y Sello</w:t>
      </w:r>
    </w:p>
    <w:p w:rsidR="00000000" w:rsidDel="00000000" w:rsidP="00000000" w:rsidRDefault="00000000" w:rsidRPr="00000000" w14:paraId="00001912">
      <w:pPr>
        <w:keepNext w:val="1"/>
        <w:spacing w:line="276" w:lineRule="auto"/>
        <w:jc w:val="both"/>
        <w:rPr/>
      </w:pPr>
      <w:r w:rsidDel="00000000" w:rsidR="00000000" w:rsidRPr="00000000">
        <w:rPr>
          <w:rtl w:val="0"/>
        </w:rPr>
        <w:t xml:space="preserve">             Área Usuaria</w:t>
      </w:r>
    </w:p>
    <w:p w:rsidR="00000000" w:rsidDel="00000000" w:rsidP="00000000" w:rsidRDefault="00000000" w:rsidRPr="00000000" w14:paraId="00001913">
      <w:pPr>
        <w:spacing w:line="276" w:lineRule="auto"/>
        <w:rPr>
          <w:rFonts w:ascii="Calibri" w:cs="Calibri" w:eastAsia="Calibri" w:hAnsi="Calibri"/>
          <w:i w:val="1"/>
        </w:rPr>
      </w:pPr>
      <w:r w:rsidDel="00000000" w:rsidR="00000000" w:rsidRPr="00000000">
        <w:br w:type="page"/>
      </w:r>
      <w:r w:rsidDel="00000000" w:rsidR="00000000" w:rsidRPr="00000000">
        <w:rPr>
          <w:rtl w:val="0"/>
        </w:rPr>
      </w:r>
    </w:p>
    <w:p w:rsidR="00000000" w:rsidDel="00000000" w:rsidP="00000000" w:rsidRDefault="00000000" w:rsidRPr="00000000" w14:paraId="00001914">
      <w:pPr>
        <w:keepNext w:val="1"/>
        <w:keepLines w:val="1"/>
        <w:spacing w:after="120" w:before="360" w:lineRule="auto"/>
        <w:rPr>
          <w:b w:val="1"/>
          <w:color w:val="0095d1"/>
          <w:sz w:val="28"/>
          <w:szCs w:val="28"/>
        </w:rPr>
      </w:pPr>
      <w:bookmarkStart w:colFirst="0" w:colLast="0" w:name="_heading=h.gjdgxs" w:id="12"/>
      <w:bookmarkEnd w:id="12"/>
      <w:r w:rsidDel="00000000" w:rsidR="00000000" w:rsidRPr="00000000">
        <w:rPr>
          <w:b w:val="1"/>
          <w:color w:val="0095d1"/>
          <w:sz w:val="28"/>
          <w:szCs w:val="28"/>
          <w:rtl w:val="0"/>
        </w:rPr>
        <w:t xml:space="preserve">Sección V: Anexos al contrato</w:t>
      </w:r>
    </w:p>
    <w:p w:rsidR="00000000" w:rsidDel="00000000" w:rsidP="00000000" w:rsidRDefault="00000000" w:rsidRPr="00000000" w14:paraId="00001915">
      <w:pPr>
        <w:keepNext w:val="1"/>
        <w:keepLines w:val="1"/>
        <w:spacing w:after="120" w:before="360" w:lineRule="auto"/>
        <w:rPr>
          <w:b w:val="1"/>
          <w:sz w:val="28"/>
          <w:szCs w:val="28"/>
        </w:rPr>
      </w:pPr>
      <w:r w:rsidDel="00000000" w:rsidR="00000000" w:rsidRPr="00000000">
        <w:rPr>
          <w:b w:val="1"/>
          <w:color w:val="0095d1"/>
          <w:sz w:val="28"/>
          <w:szCs w:val="28"/>
          <w:rtl w:val="0"/>
        </w:rPr>
        <w:t xml:space="preserve">V-1: Condiciones Generales de Contratación de UNOPS</w:t>
      </w:r>
      <w:r w:rsidDel="00000000" w:rsidR="00000000" w:rsidRPr="00000000">
        <w:rPr>
          <w:b w:val="1"/>
          <w:sz w:val="28"/>
          <w:szCs w:val="28"/>
          <w:rtl w:val="0"/>
        </w:rPr>
        <w:t xml:space="preserve"> </w:t>
      </w:r>
    </w:p>
    <w:p w:rsidR="00000000" w:rsidDel="00000000" w:rsidP="00000000" w:rsidRDefault="00000000" w:rsidRPr="00000000" w14:paraId="00001916">
      <w:pPr>
        <w:keepNext w:val="1"/>
        <w:keepLines w:val="1"/>
        <w:spacing w:after="120" w:before="360" w:lineRule="auto"/>
        <w:rPr/>
      </w:pPr>
      <w:r w:rsidDel="00000000" w:rsidR="00000000" w:rsidRPr="00000000">
        <w:rPr>
          <w:rtl w:val="0"/>
        </w:rPr>
        <w:t xml:space="preserve">En caso de adjudicación de un contrato, se aplicarán las siguientes condiciones:  Condiciones generales de contratación para el suministro de bienes y servicios.  Puede consultar estas condiciones en el siguiente enlace:</w:t>
      </w:r>
    </w:p>
    <w:p w:rsidR="00000000" w:rsidDel="00000000" w:rsidP="00000000" w:rsidRDefault="00000000" w:rsidRPr="00000000" w14:paraId="00001917">
      <w:pPr>
        <w:keepNext w:val="1"/>
        <w:keepLines w:val="1"/>
        <w:spacing w:after="120" w:before="360" w:lineRule="auto"/>
        <w:rPr>
          <w:color w:val="0095d1"/>
        </w:rPr>
      </w:pPr>
      <w:hyperlink r:id="rId44">
        <w:r w:rsidDel="00000000" w:rsidR="00000000" w:rsidRPr="00000000">
          <w:rPr>
            <w:color w:val="1155cc"/>
            <w:u w:val="single"/>
            <w:rtl w:val="0"/>
          </w:rPr>
          <w:t xml:space="preserve">https://content.unops.org/service-Line-Documents/Procurement/UNOPS-General-Conditions-Goods-and-Services-2017_ES.PDF</w:t>
        </w:r>
      </w:hyperlink>
      <w:r w:rsidDel="00000000" w:rsidR="00000000" w:rsidRPr="00000000">
        <w:rPr>
          <w:rtl w:val="0"/>
        </w:rPr>
      </w:r>
    </w:p>
    <w:p w:rsidR="00000000" w:rsidDel="00000000" w:rsidP="00000000" w:rsidRDefault="00000000" w:rsidRPr="00000000" w14:paraId="00001918">
      <w:pPr>
        <w:keepNext w:val="1"/>
        <w:keepLines w:val="1"/>
        <w:spacing w:after="120" w:before="360" w:lineRule="auto"/>
        <w:rPr>
          <w:color w:val="0095d1"/>
          <w:sz w:val="28"/>
          <w:szCs w:val="28"/>
        </w:rPr>
      </w:pPr>
      <w:r w:rsidDel="00000000" w:rsidR="00000000" w:rsidRPr="00000000">
        <w:rPr>
          <w:b w:val="1"/>
          <w:color w:val="0095d1"/>
          <w:sz w:val="28"/>
          <w:szCs w:val="28"/>
          <w:rtl w:val="0"/>
        </w:rPr>
        <w:t xml:space="preserve">V-2 : Condiciones especiales de Contrato para bienes y servicios</w:t>
      </w:r>
      <w:r w:rsidDel="00000000" w:rsidR="00000000" w:rsidRPr="00000000">
        <w:rPr>
          <w:rtl w:val="0"/>
        </w:rPr>
      </w:r>
    </w:p>
    <w:p w:rsidR="00000000" w:rsidDel="00000000" w:rsidP="00000000" w:rsidRDefault="00000000" w:rsidRPr="00000000" w14:paraId="00001919">
      <w:pPr>
        <w:keepNext w:val="1"/>
        <w:keepLines w:val="1"/>
        <w:spacing w:after="120" w:before="360" w:lineRule="auto"/>
        <w:rPr/>
      </w:pPr>
      <w:r w:rsidDel="00000000" w:rsidR="00000000" w:rsidRPr="00000000">
        <w:rPr>
          <w:rtl w:val="0"/>
        </w:rPr>
        <w:t xml:space="preserve">Las siguientes condiciones especiales complementarán y/o modificarán las Condiciones Generales de Contrato. En caso de discrepancia, las disposiciones que figuran a continuación prevalecerán sobre las estipuladas en las Condiciones Generales de Contrato. La columna izquierda de la tabla a continuación indica el artículo de las Condiciones Generales de Contrato correspondiente.</w:t>
      </w:r>
    </w:p>
    <w:p w:rsidR="00000000" w:rsidDel="00000000" w:rsidP="00000000" w:rsidRDefault="00000000" w:rsidRPr="00000000" w14:paraId="0000191A">
      <w:pPr>
        <w:spacing w:after="200" w:lineRule="auto"/>
        <w:jc w:val="both"/>
        <w:rPr>
          <w:b w:val="1"/>
        </w:rPr>
      </w:pPr>
      <w:r w:rsidDel="00000000" w:rsidR="00000000" w:rsidRPr="00000000">
        <w:rPr>
          <w:b w:val="1"/>
          <w:rtl w:val="0"/>
        </w:rPr>
        <w:t xml:space="preserve">Parte 1 - Cláusulas modificadas</w:t>
      </w:r>
    </w:p>
    <w:p w:rsidR="00000000" w:rsidDel="00000000" w:rsidP="00000000" w:rsidRDefault="00000000" w:rsidRPr="00000000" w14:paraId="0000191B">
      <w:pPr>
        <w:spacing w:after="200" w:lineRule="auto"/>
        <w:jc w:val="both"/>
        <w:rPr/>
      </w:pPr>
      <w:r w:rsidDel="00000000" w:rsidR="00000000" w:rsidRPr="00000000">
        <w:rPr>
          <w:rtl w:val="0"/>
        </w:rPr>
        <w:t xml:space="preserve">Las cláusulas de las Condiciones generales del contrato de UNOPS para bienes [y servicios relacionados, elimínelo si no hay servicios relac</w:t>
      </w:r>
      <w:r w:rsidDel="00000000" w:rsidR="00000000" w:rsidRPr="00000000">
        <w:rPr>
          <w:highlight w:val="white"/>
          <w:rtl w:val="0"/>
        </w:rPr>
        <w:t xml:space="preserve">ionados] o el Instru</w:t>
      </w:r>
      <w:r w:rsidDel="00000000" w:rsidR="00000000" w:rsidRPr="00000000">
        <w:rPr>
          <w:rtl w:val="0"/>
        </w:rPr>
        <w:t xml:space="preserve">mento del acuerdo se modifican de la siguiente manera. Si no se indica nada, no se aplican condiciones modificadas.</w:t>
      </w:r>
    </w:p>
    <w:tbl>
      <w:tblPr>
        <w:tblStyle w:val="Table54"/>
        <w:tblW w:w="952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3075"/>
        <w:gridCol w:w="5910"/>
        <w:tblGridChange w:id="0">
          <w:tblGrid>
            <w:gridCol w:w="540"/>
            <w:gridCol w:w="3075"/>
            <w:gridCol w:w="5910"/>
          </w:tblGrid>
        </w:tblGridChange>
      </w:tblGrid>
      <w:tr>
        <w:trPr>
          <w:cantSplit w:val="0"/>
          <w:tblHeader w:val="0"/>
        </w:trPr>
        <w:tc>
          <w:tcPr/>
          <w:p w:rsidR="00000000" w:rsidDel="00000000" w:rsidP="00000000" w:rsidRDefault="00000000" w:rsidRPr="00000000" w14:paraId="0000191C">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No.</w:t>
            </w:r>
          </w:p>
        </w:tc>
        <w:tc>
          <w:tcPr/>
          <w:p w:rsidR="00000000" w:rsidDel="00000000" w:rsidP="00000000" w:rsidRDefault="00000000" w:rsidRPr="00000000" w14:paraId="0000191D">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Número de cláusula </w:t>
            </w:r>
          </w:p>
        </w:tc>
        <w:tc>
          <w:tcPr/>
          <w:p w:rsidR="00000000" w:rsidDel="00000000" w:rsidP="00000000" w:rsidRDefault="00000000" w:rsidRPr="00000000" w14:paraId="0000191E">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Revisada</w:t>
            </w:r>
          </w:p>
        </w:tc>
      </w:tr>
      <w:tr>
        <w:trPr>
          <w:cantSplit w:val="0"/>
          <w:tblHeader w:val="0"/>
        </w:trPr>
        <w:tc>
          <w:tcPr/>
          <w:p w:rsidR="00000000" w:rsidDel="00000000" w:rsidP="00000000" w:rsidRDefault="00000000" w:rsidRPr="00000000" w14:paraId="0000191F">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p w:rsidR="00000000" w:rsidDel="00000000" w:rsidP="00000000" w:rsidRDefault="00000000" w:rsidRPr="00000000" w14:paraId="00001920">
            <w:pPr>
              <w:widowControl w:val="1"/>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Condiciones Generales del Contrato</w:t>
            </w:r>
          </w:p>
          <w:p w:rsidR="00000000" w:rsidDel="00000000" w:rsidP="00000000" w:rsidRDefault="00000000" w:rsidRPr="00000000" w14:paraId="00001921">
            <w:pPr>
              <w:widowControl w:val="1"/>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17.2. </w:t>
            </w:r>
          </w:p>
          <w:p w:rsidR="00000000" w:rsidDel="00000000" w:rsidP="00000000" w:rsidRDefault="00000000" w:rsidRPr="00000000" w14:paraId="00001922">
            <w:pPr>
              <w:widowControl w:val="1"/>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Arreglo de controversias. Arbitraje</w:t>
            </w:r>
          </w:p>
        </w:tc>
        <w:tc>
          <w:tcPr/>
          <w:p w:rsidR="00000000" w:rsidDel="00000000" w:rsidP="00000000" w:rsidRDefault="00000000" w:rsidRPr="00000000" w14:paraId="00001923">
            <w:pPr>
              <w:widowControl w:val="1"/>
              <w:spacing w:after="20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 modifica la Cláusula 17.2 de la siguiente forma:</w:t>
            </w:r>
          </w:p>
          <w:p w:rsidR="00000000" w:rsidDel="00000000" w:rsidP="00000000" w:rsidRDefault="00000000" w:rsidRPr="00000000" w14:paraId="00001924">
            <w:pPr>
              <w:widowControl w:val="1"/>
              <w:spacing w:after="200" w:befor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Todo litigio, controversia o reclamación entre las partes que resulte del contrato o del incumplimiento, la rescisión o la nulidad del mismo, a no ser que se resuelva amistosamente en aplicación del Artículo 17.1 supra, en un plazo de sesenta (60) días contados a partir de la recepción por una parte de la solicitud por escrito de la otra parte de dicho acuerdo amistoso, será sometido por cualquiera de las partes a arbitraje de conformidad con el Reglamento de Arbitraje de la CNUDMI que esté entonces vigente. Las decisiones del tribunal arbitral se basarán en los principios generales del derecho mercantil internacional. El tribunal arbitral estará facultado para ordenar la devolución o la destrucción de bienes o de cualquier otro haber, tangible o intangible, o de toda información confidencial proporcionados en ejecución del contrato, ordenar la rescisión del contrato u ordenar que se adopte alguna otra medida de protección con respecto a los bienes, servicios o cualquier otro haber, tangible o intangible, o de toda información confidencial proporcionados o prestados con arreglo al contrato, según proceda, todo ello de conformidad con la autoridad investida en tribunal arbitral en aplicación del Artículo 26 (“Medidas cautelares”) y el Artículo 34 (“Forma y efectos del laudo”) del Reglamento de Arbitraje de la CNUDMI. El tribunal arbitral no tendrá competencia para imponer daños punitivos. Asimismo, el tribunal arbitral no tendrá autoridad para otorgar intereses superiores a los de "Secured Overnight Financing Rate" (tasa de financiamiento garantizada a un día) del Banco de la Reserva Federal de Nueva York ("SOFR") aplicable en ese momento; y dicho interés será solo un interés simple. Las partes quedarán obligadas por todo laudo arbitral emitido como consecuencia de dicho arbitraje como resolución final del litigio, controversia o reclamación.</w:t>
            </w:r>
          </w:p>
        </w:tc>
      </w:tr>
      <w:tr>
        <w:trPr>
          <w:cantSplit w:val="0"/>
          <w:trHeight w:val="400" w:hRule="atLeast"/>
          <w:tblHeader w:val="0"/>
        </w:trPr>
        <w:tc>
          <w:tcPr>
            <w:gridSpan w:val="3"/>
            <w:tcBorders>
              <w:left w:color="000000" w:space="0" w:sz="0" w:val="nil"/>
              <w:right w:color="000000" w:space="0" w:sz="0" w:val="nil"/>
            </w:tcBorders>
          </w:tcPr>
          <w:p w:rsidR="00000000" w:rsidDel="00000000" w:rsidP="00000000" w:rsidRDefault="00000000" w:rsidRPr="00000000" w14:paraId="00001925">
            <w:pPr>
              <w:widowControl w:val="1"/>
              <w:spacing w:after="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Parte 2 - Cláusulas agregadas</w:t>
            </w:r>
          </w:p>
          <w:p w:rsidR="00000000" w:rsidDel="00000000" w:rsidP="00000000" w:rsidRDefault="00000000" w:rsidRPr="00000000" w14:paraId="00001926">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Las siguientes cláusulas adicionales se incluyen en las Condiciones generales del contrato de UNOPS para bienes y servicios relacionados  o el Instrumento del acuerdo como se especifica a continuación. Si no se indica nada, no se aplican condiciones adicionales. </w:t>
            </w:r>
          </w:p>
        </w:tc>
      </w:tr>
      <w:tr>
        <w:trPr>
          <w:cantSplit w:val="0"/>
          <w:tblHeader w:val="0"/>
        </w:trPr>
        <w:tc>
          <w:tcPr/>
          <w:p w:rsidR="00000000" w:rsidDel="00000000" w:rsidP="00000000" w:rsidRDefault="00000000" w:rsidRPr="00000000" w14:paraId="00001929">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p w:rsidR="00000000" w:rsidDel="00000000" w:rsidP="00000000" w:rsidRDefault="00000000" w:rsidRPr="00000000" w14:paraId="0000192A">
            <w:pPr>
              <w:rPr>
                <w:rFonts w:ascii="Arial" w:cs="Arial" w:eastAsia="Arial" w:hAnsi="Arial"/>
                <w:sz w:val="20"/>
                <w:szCs w:val="20"/>
              </w:rPr>
            </w:pPr>
            <w:r w:rsidDel="00000000" w:rsidR="00000000" w:rsidRPr="00000000">
              <w:rPr>
                <w:rFonts w:ascii="Arial" w:cs="Arial" w:eastAsia="Arial" w:hAnsi="Arial"/>
                <w:sz w:val="20"/>
                <w:szCs w:val="20"/>
                <w:rtl w:val="0"/>
              </w:rPr>
              <w:t xml:space="preserve">Condiciones Generales del Contrato</w:t>
            </w:r>
          </w:p>
          <w:p w:rsidR="00000000" w:rsidDel="00000000" w:rsidP="00000000" w:rsidRDefault="00000000" w:rsidRPr="00000000" w14:paraId="0000192B">
            <w:pPr>
              <w:rPr>
                <w:rFonts w:ascii="Arial" w:cs="Arial" w:eastAsia="Arial" w:hAnsi="Arial"/>
                <w:sz w:val="20"/>
                <w:szCs w:val="20"/>
              </w:rPr>
            </w:pPr>
            <w:r w:rsidDel="00000000" w:rsidR="00000000" w:rsidRPr="00000000">
              <w:rPr>
                <w:rFonts w:ascii="Arial" w:cs="Arial" w:eastAsia="Arial" w:hAnsi="Arial"/>
                <w:sz w:val="20"/>
                <w:szCs w:val="20"/>
                <w:rtl w:val="0"/>
              </w:rPr>
              <w:t xml:space="preserve">30.</w:t>
            </w:r>
          </w:p>
          <w:p w:rsidR="00000000" w:rsidDel="00000000" w:rsidP="00000000" w:rsidRDefault="00000000" w:rsidRPr="00000000" w14:paraId="0000192C">
            <w:pPr>
              <w:rPr>
                <w:rFonts w:ascii="Arial" w:cs="Arial" w:eastAsia="Arial" w:hAnsi="Arial"/>
                <w:sz w:val="20"/>
                <w:szCs w:val="20"/>
              </w:rPr>
            </w:pPr>
            <w:r w:rsidDel="00000000" w:rsidR="00000000" w:rsidRPr="00000000">
              <w:rPr>
                <w:rFonts w:ascii="Arial" w:cs="Arial" w:eastAsia="Arial" w:hAnsi="Arial"/>
                <w:sz w:val="20"/>
                <w:szCs w:val="20"/>
                <w:rtl w:val="0"/>
              </w:rPr>
              <w:t xml:space="preserve">Garantía Bancaria de cumplimiento del servicio de mantenimiento preventivo y garantía técnica de los equipos</w:t>
            </w:r>
          </w:p>
          <w:p w:rsidR="00000000" w:rsidDel="00000000" w:rsidP="00000000" w:rsidRDefault="00000000" w:rsidRPr="00000000" w14:paraId="0000192D">
            <w:pPr>
              <w:rPr>
                <w:rFonts w:ascii="Arial" w:cs="Arial" w:eastAsia="Arial" w:hAnsi="Arial"/>
                <w:sz w:val="20"/>
                <w:szCs w:val="20"/>
              </w:rPr>
            </w:pPr>
            <w:r w:rsidDel="00000000" w:rsidR="00000000" w:rsidRPr="00000000">
              <w:rPr>
                <w:rFonts w:ascii="Arial" w:cs="Arial" w:eastAsia="Arial" w:hAnsi="Arial"/>
                <w:sz w:val="20"/>
                <w:szCs w:val="20"/>
                <w:rtl w:val="0"/>
              </w:rPr>
              <w:t xml:space="preserve">(nueva)</w:t>
            </w:r>
          </w:p>
          <w:p w:rsidR="00000000" w:rsidDel="00000000" w:rsidP="00000000" w:rsidRDefault="00000000" w:rsidRPr="00000000" w14:paraId="0000192E">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192F">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1930">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 incorpora la siguiente Cláusula a las Condiciones Generales del Contrato sobre la Garantía de Cumplimiento:</w:t>
            </w:r>
          </w:p>
          <w:p w:rsidR="00000000" w:rsidDel="00000000" w:rsidP="00000000" w:rsidRDefault="00000000" w:rsidRPr="00000000" w14:paraId="00001931">
            <w:pPr>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1932">
            <w:pPr>
              <w:jc w:val="both"/>
              <w:rPr>
                <w:sz w:val="18"/>
                <w:szCs w:val="18"/>
              </w:rPr>
            </w:pPr>
            <w:r w:rsidDel="00000000" w:rsidR="00000000" w:rsidRPr="00000000">
              <w:rPr>
                <w:rFonts w:ascii="Arial" w:cs="Arial" w:eastAsia="Arial" w:hAnsi="Arial"/>
                <w:sz w:val="20"/>
                <w:szCs w:val="20"/>
                <w:rtl w:val="0"/>
              </w:rPr>
              <w:t xml:space="preserve">30.</w:t>
            </w:r>
            <w:r w:rsidDel="00000000" w:rsidR="00000000" w:rsidRPr="00000000">
              <w:rPr>
                <w:rFonts w:ascii="Arial" w:cs="Arial" w:eastAsia="Arial" w:hAnsi="Arial"/>
                <w:sz w:val="18"/>
                <w:szCs w:val="18"/>
                <w:rtl w:val="0"/>
              </w:rPr>
              <w:t xml:space="preserve">Para aquellos bienes que, de acuerdo a la Sección III- Lista de Requerimientos, se requiere brindar </w:t>
            </w:r>
            <w:r w:rsidDel="00000000" w:rsidR="00000000" w:rsidRPr="00000000">
              <w:rPr>
                <w:rFonts w:ascii="Arial" w:cs="Arial" w:eastAsia="Arial" w:hAnsi="Arial"/>
                <w:b w:val="1"/>
                <w:sz w:val="18"/>
                <w:szCs w:val="18"/>
                <w:rtl w:val="0"/>
              </w:rPr>
              <w:t xml:space="preserve">servicios de mantenimiento preventivo</w:t>
            </w:r>
            <w:r w:rsidDel="00000000" w:rsidR="00000000" w:rsidRPr="00000000">
              <w:rPr>
                <w:rFonts w:ascii="Arial" w:cs="Arial" w:eastAsia="Arial" w:hAnsi="Arial"/>
                <w:sz w:val="18"/>
                <w:szCs w:val="18"/>
                <w:rtl w:val="0"/>
              </w:rPr>
              <w:t xml:space="preserve">, luego de culminada la entrega y conformidad de los equipos, a fin de </w:t>
            </w:r>
            <w:r w:rsidDel="00000000" w:rsidR="00000000" w:rsidRPr="00000000">
              <w:rPr>
                <w:rFonts w:ascii="Arial" w:cs="Arial" w:eastAsia="Arial" w:hAnsi="Arial"/>
                <w:b w:val="1"/>
                <w:sz w:val="18"/>
                <w:szCs w:val="18"/>
                <w:u w:val="single"/>
                <w:rtl w:val="0"/>
              </w:rPr>
              <w:t xml:space="preserve">garantizar el cumplimiento del servicio de mantenimiento preventivo y su garantía técnica de los equipos</w:t>
            </w:r>
            <w:r w:rsidDel="00000000" w:rsidR="00000000" w:rsidRPr="00000000">
              <w:rPr>
                <w:rFonts w:ascii="Arial" w:cs="Arial" w:eastAsia="Arial" w:hAnsi="Arial"/>
                <w:sz w:val="18"/>
                <w:szCs w:val="18"/>
                <w:rtl w:val="0"/>
              </w:rPr>
              <w:t xml:space="preserve">, el contratista deberá entregar una "garantía Bancaria de cumplimiento del servicio de mantenimiento preventivo y garantía técnica de los equipos" emitida por un banco domiciliado en Ecuador, dentro de los 10 días de emitida la conformidad de los bienes, por el 5% del monto total del contrato suscrito , girada a nombre del MINISTERIO DE SALUD PÚBLICA DE ECUADOR (MSP). Dicha garantía deberá estar vigente hasta la culminación del periodo de garantía técnica y culminación de los servicios de mantenimiento preventivos, conforme se indica en la Sección III (Lista de Requerimientos).</w:t>
            </w:r>
            <w:r w:rsidDel="00000000" w:rsidR="00000000" w:rsidRPr="00000000">
              <w:rPr>
                <w:rtl w:val="0"/>
              </w:rPr>
            </w:r>
          </w:p>
          <w:p w:rsidR="00000000" w:rsidDel="00000000" w:rsidP="00000000" w:rsidRDefault="00000000" w:rsidRPr="00000000" w14:paraId="00001933">
            <w:pPr>
              <w:ind w:right="34"/>
              <w:jc w:val="both"/>
              <w:rPr>
                <w:rFonts w:ascii="Arial" w:cs="Arial" w:eastAsia="Arial" w:hAnsi="Arial"/>
                <w:sz w:val="20"/>
                <w:szCs w:val="20"/>
              </w:rPr>
            </w:pPr>
            <w:r w:rsidDel="00000000" w:rsidR="00000000" w:rsidRPr="00000000">
              <w:rPr>
                <w:rFonts w:ascii="Arial" w:cs="Arial" w:eastAsia="Arial" w:hAnsi="Arial"/>
                <w:sz w:val="18"/>
                <w:szCs w:val="18"/>
                <w:rtl w:val="0"/>
              </w:rPr>
              <w:t xml:space="preserve">Esta garantía bancaria de cumplimiento de servicio de mantenimiento preventivo y garantía técnica, a ser girada a favor del MSP, se regirá por la normativa nacional vigente del Ecuador.</w:t>
            </w:r>
            <w:r w:rsidDel="00000000" w:rsidR="00000000" w:rsidRPr="00000000">
              <w:rPr>
                <w:rtl w:val="0"/>
              </w:rPr>
            </w:r>
          </w:p>
        </w:tc>
      </w:tr>
      <w:tr>
        <w:trPr>
          <w:cantSplit w:val="0"/>
          <w:trHeight w:val="4059" w:hRule="atLeast"/>
          <w:tblHeader w:val="0"/>
        </w:trPr>
        <w:tc>
          <w:tcPr/>
          <w:p w:rsidR="00000000" w:rsidDel="00000000" w:rsidP="00000000" w:rsidRDefault="00000000" w:rsidRPr="00000000" w14:paraId="00001934">
            <w:pPr>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p w:rsidR="00000000" w:rsidDel="00000000" w:rsidP="00000000" w:rsidRDefault="00000000" w:rsidRPr="00000000" w14:paraId="00001935">
            <w:pPr>
              <w:spacing w:after="20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Condiciones Generales del Contrato.</w:t>
            </w:r>
          </w:p>
          <w:p w:rsidR="00000000" w:rsidDel="00000000" w:rsidP="00000000" w:rsidRDefault="00000000" w:rsidRPr="00000000" w14:paraId="00001936">
            <w:pPr>
              <w:rPr>
                <w:rFonts w:ascii="Arial" w:cs="Arial" w:eastAsia="Arial" w:hAnsi="Arial"/>
                <w:sz w:val="20"/>
                <w:szCs w:val="20"/>
              </w:rPr>
            </w:pPr>
            <w:r w:rsidDel="00000000" w:rsidR="00000000" w:rsidRPr="00000000">
              <w:rPr>
                <w:rFonts w:ascii="Arial" w:cs="Arial" w:eastAsia="Arial" w:hAnsi="Arial"/>
                <w:sz w:val="20"/>
                <w:szCs w:val="20"/>
                <w:rtl w:val="0"/>
              </w:rPr>
              <w:t xml:space="preserve">Cláusula 31 -Liquidación de daños y perjuicios (nueva) </w:t>
            </w:r>
          </w:p>
        </w:tc>
        <w:tc>
          <w:tcPr/>
          <w:p w:rsidR="00000000" w:rsidDel="00000000" w:rsidP="00000000" w:rsidRDefault="00000000" w:rsidRPr="00000000" w14:paraId="00001937">
            <w:pPr>
              <w:tabs>
                <w:tab w:val="left" w:leader="none" w:pos="1620"/>
              </w:tabs>
              <w:spacing w:after="20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Se incorpora la siguiente Cláusula a las Condiciones Generales del Contrato sobre Liquidación de Daños y Perjuicios: </w:t>
            </w:r>
          </w:p>
          <w:p w:rsidR="00000000" w:rsidDel="00000000" w:rsidP="00000000" w:rsidRDefault="00000000" w:rsidRPr="00000000" w14:paraId="00001938">
            <w:pPr>
              <w:spacing w:after="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 Salvo en las situaciones de fuerza mayor establecidas en las Condiciones Generales de Contrato de UNOPS, si un Contratista no entrega uno o todos los bienes exigidos dentro del plazo de entrega o no presta los servicios relacionados con la entrega de los bienes dentro del plazo contractual, UNOPS podrá, sin perjuicio de los demás recursos disponibles en virtud del Contrato, deducir del precio del Contrato, en concepto de liquidación de daños y perjuicios, una cantidad equivalente al 0.1 % del precio total del Contrato por cada día de retraso y hasta que tenga efectivamente lugar la entrega de dichos bienes o la prestación de los servicios . La deducción no podrá superar el 10% del precio total del Contrato. Una vez alcanzado este umbral, UNOPS tendrá derecho a finalizar el contrato, de conformidad con las Condiciones Generales de Contrato.</w:t>
            </w:r>
          </w:p>
        </w:tc>
      </w:tr>
    </w:tbl>
    <w:p w:rsidR="00000000" w:rsidDel="00000000" w:rsidP="00000000" w:rsidRDefault="00000000" w:rsidRPr="00000000" w14:paraId="00001939">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V-3 Modelo de contrato de UNOPS para Bienes </w:t>
      </w:r>
    </w:p>
    <w:p w:rsidR="00000000" w:rsidDel="00000000" w:rsidP="00000000" w:rsidRDefault="00000000" w:rsidRPr="00000000" w14:paraId="0000193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Contrato de Bienes </w:t>
      </w:r>
      <w:r w:rsidDel="00000000" w:rsidR="00000000" w:rsidRPr="00000000">
        <w:rPr>
          <w:rFonts w:ascii="Arial" w:cs="Arial" w:eastAsia="Arial" w:hAnsi="Arial"/>
          <w:b w:val="1"/>
          <w:i w:val="0"/>
          <w:smallCaps w:val="0"/>
          <w:strike w:val="0"/>
          <w:color w:val="0092d1"/>
          <w:sz w:val="28"/>
          <w:szCs w:val="28"/>
          <w:highlight w:val="lightGray"/>
          <w:u w:val="none"/>
          <w:vertAlign w:val="baseline"/>
          <w:rtl w:val="0"/>
        </w:rPr>
        <w:t xml:space="preserve">[Número y referencia del contrato]</w:t>
      </w:r>
      <w:r w:rsidDel="00000000" w:rsidR="00000000" w:rsidRPr="00000000">
        <w:rPr>
          <w:rtl w:val="0"/>
        </w:rPr>
      </w:r>
    </w:p>
    <w:sdt>
      <w:sdtPr>
        <w:tag w:val="goog_rdk_35"/>
      </w:sdtPr>
      <w:sdtContent>
        <w:p w:rsidR="00000000" w:rsidDel="00000000" w:rsidP="00000000" w:rsidRDefault="00000000" w:rsidRPr="00000000" w14:paraId="000019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center"/>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INSTRUMENTO DEL ACUERDO</w:t>
          </w:r>
        </w:p>
      </w:sdtContent>
    </w:sdt>
    <w:p w:rsidR="00000000" w:rsidDel="00000000" w:rsidP="00000000" w:rsidRDefault="00000000" w:rsidRPr="00000000" w14:paraId="0000193C">
      <w:pPr>
        <w:spacing w:after="200" w:lineRule="auto"/>
        <w:rPr/>
      </w:pPr>
      <w:r w:rsidDel="00000000" w:rsidR="00000000" w:rsidRPr="00000000">
        <w:rPr>
          <w:rtl w:val="0"/>
        </w:rPr>
        <w:t xml:space="preserve">Este Contrato se celebra el [</w:t>
      </w:r>
      <w:r w:rsidDel="00000000" w:rsidR="00000000" w:rsidRPr="00000000">
        <w:rPr>
          <w:highlight w:val="lightGray"/>
          <w:rtl w:val="0"/>
        </w:rPr>
        <w:t xml:space="preserve">insertar</w:t>
      </w:r>
      <w:r w:rsidDel="00000000" w:rsidR="00000000" w:rsidRPr="00000000">
        <w:rPr>
          <w:rtl w:val="0"/>
        </w:rPr>
        <w:t xml:space="preserve">] día de [</w:t>
      </w:r>
      <w:r w:rsidDel="00000000" w:rsidR="00000000" w:rsidRPr="00000000">
        <w:rPr>
          <w:highlight w:val="lightGray"/>
          <w:rtl w:val="0"/>
        </w:rPr>
        <w:t xml:space="preserve">insertar mes</w:t>
      </w:r>
      <w:r w:rsidDel="00000000" w:rsidR="00000000" w:rsidRPr="00000000">
        <w:rPr>
          <w:rtl w:val="0"/>
        </w:rPr>
        <w:t xml:space="preserve">] 20 [</w:t>
      </w:r>
      <w:r w:rsidDel="00000000" w:rsidR="00000000" w:rsidRPr="00000000">
        <w:rPr>
          <w:highlight w:val="lightGray"/>
          <w:rtl w:val="0"/>
        </w:rPr>
        <w:t xml:space="preserve">insertar</w:t>
      </w:r>
      <w:r w:rsidDel="00000000" w:rsidR="00000000" w:rsidRPr="00000000">
        <w:rPr>
          <w:rtl w:val="0"/>
        </w:rPr>
        <w:t xml:space="preserve">]. </w:t>
      </w:r>
    </w:p>
    <w:sdt>
      <w:sdtPr>
        <w:tag w:val="goog_rdk_36"/>
      </w:sdtPr>
      <w:sdtContent>
        <w:p w:rsidR="00000000" w:rsidDel="00000000" w:rsidP="00000000" w:rsidRDefault="00000000" w:rsidRPr="00000000" w14:paraId="0000193D">
          <w:pPr>
            <w:keepNext w:val="1"/>
            <w:keepLines w:val="1"/>
            <w:spacing w:after="120" w:before="360" w:lineRule="auto"/>
            <w:ind w:left="360" w:firstLine="0"/>
            <w:rPr>
              <w:b w:val="1"/>
            </w:rPr>
          </w:pPr>
          <w:r w:rsidDel="00000000" w:rsidR="00000000" w:rsidRPr="00000000">
            <w:rPr>
              <w:b w:val="1"/>
              <w:color w:val="0092d1"/>
              <w:sz w:val="28"/>
              <w:szCs w:val="28"/>
              <w:rtl w:val="0"/>
            </w:rPr>
            <w:t xml:space="preserve">Entre</w:t>
          </w:r>
          <w:r w:rsidDel="00000000" w:rsidR="00000000" w:rsidRPr="00000000">
            <w:rPr>
              <w:b w:val="1"/>
              <w:rtl w:val="0"/>
            </w:rPr>
            <w:t xml:space="preserve"> </w:t>
          </w:r>
        </w:p>
      </w:sdtContent>
    </w:sdt>
    <w:p w:rsidR="00000000" w:rsidDel="00000000" w:rsidP="00000000" w:rsidRDefault="00000000" w:rsidRPr="00000000" w14:paraId="0000193E">
      <w:pPr>
        <w:spacing w:after="200" w:lineRule="auto"/>
        <w:jc w:val="both"/>
        <w:rPr/>
      </w:pPr>
      <w:r w:rsidDel="00000000" w:rsidR="00000000" w:rsidRPr="00000000">
        <w:rPr>
          <w:rtl w:val="0"/>
        </w:rPr>
        <w:t xml:space="preserve">(1) La Oficina de las Naciones Unidas de Servicios para Proyectos (“UNOPS”), un órgano subsidiario de las Naciones Unidas, (“UNOPS”); y </w:t>
      </w:r>
    </w:p>
    <w:p w:rsidR="00000000" w:rsidDel="00000000" w:rsidP="00000000" w:rsidRDefault="00000000" w:rsidRPr="00000000" w14:paraId="0000193F">
      <w:pPr>
        <w:spacing w:after="200" w:lineRule="auto"/>
        <w:jc w:val="both"/>
        <w:rPr/>
      </w:pPr>
      <w:r w:rsidDel="00000000" w:rsidR="00000000" w:rsidRPr="00000000">
        <w:rPr>
          <w:rtl w:val="0"/>
        </w:rPr>
        <w:t xml:space="preserve">(2) </w:t>
      </w:r>
      <w:r w:rsidDel="00000000" w:rsidR="00000000" w:rsidRPr="00000000">
        <w:rPr>
          <w:highlight w:val="lightGray"/>
          <w:rtl w:val="0"/>
        </w:rPr>
        <w:t xml:space="preserve">[inserte el nombre]</w:t>
      </w:r>
      <w:r w:rsidDel="00000000" w:rsidR="00000000" w:rsidRPr="00000000">
        <w:rPr>
          <w:rtl w:val="0"/>
        </w:rPr>
        <w:t xml:space="preserve">, un </w:t>
      </w:r>
      <w:r w:rsidDel="00000000" w:rsidR="00000000" w:rsidRPr="00000000">
        <w:rPr>
          <w:highlight w:val="lightGray"/>
          <w:rtl w:val="0"/>
        </w:rPr>
        <w:t xml:space="preserve">[inserte el tipo de empresa, por ejemplo, responsabilidad limitada]</w:t>
      </w:r>
      <w:r w:rsidDel="00000000" w:rsidR="00000000" w:rsidRPr="00000000">
        <w:rPr>
          <w:rtl w:val="0"/>
        </w:rPr>
        <w:t xml:space="preserve"> empresa constituida de conformidad con las leyes de </w:t>
      </w:r>
      <w:r w:rsidDel="00000000" w:rsidR="00000000" w:rsidRPr="00000000">
        <w:rPr>
          <w:highlight w:val="lightGray"/>
          <w:rtl w:val="0"/>
        </w:rPr>
        <w:t xml:space="preserve">[insertar el nombre del país]</w:t>
      </w:r>
      <w:r w:rsidDel="00000000" w:rsidR="00000000" w:rsidRPr="00000000">
        <w:rPr>
          <w:rtl w:val="0"/>
        </w:rPr>
        <w:t xml:space="preserve"> y con domicilio social en </w:t>
      </w:r>
      <w:r w:rsidDel="00000000" w:rsidR="00000000" w:rsidRPr="00000000">
        <w:rPr>
          <w:highlight w:val="lightGray"/>
          <w:rtl w:val="0"/>
        </w:rPr>
        <w:t xml:space="preserve">[dirección]</w:t>
      </w:r>
      <w:r w:rsidDel="00000000" w:rsidR="00000000" w:rsidRPr="00000000">
        <w:rPr>
          <w:rtl w:val="0"/>
        </w:rPr>
        <w:t xml:space="preserve">, </w:t>
      </w:r>
      <w:r w:rsidDel="00000000" w:rsidR="00000000" w:rsidRPr="00000000">
        <w:rPr>
          <w:highlight w:val="lightGray"/>
          <w:rtl w:val="0"/>
        </w:rPr>
        <w:t xml:space="preserve">[insertar el nombre de la ciudad y el país]</w:t>
      </w:r>
      <w:r w:rsidDel="00000000" w:rsidR="00000000" w:rsidRPr="00000000">
        <w:rPr>
          <w:rtl w:val="0"/>
        </w:rPr>
        <w:t xml:space="preserve"> (el "Contratista"), junto con UNOPS, las Partes.</w:t>
      </w:r>
    </w:p>
    <w:p w:rsidR="00000000" w:rsidDel="00000000" w:rsidP="00000000" w:rsidRDefault="00000000" w:rsidRPr="00000000" w14:paraId="00001940">
      <w:pPr>
        <w:numPr>
          <w:ilvl w:val="0"/>
          <w:numId w:val="39"/>
        </w:numPr>
        <w:ind w:left="720" w:hanging="363"/>
        <w:rPr/>
      </w:pPr>
      <w:r w:rsidDel="00000000" w:rsidR="00000000" w:rsidRPr="00000000">
        <w:rPr>
          <w:b w:val="1"/>
          <w:color w:val="0092d1"/>
          <w:sz w:val="28"/>
          <w:szCs w:val="28"/>
          <w:rtl w:val="0"/>
        </w:rPr>
        <w:t xml:space="preserve">Alcance de los productos.</w:t>
      </w:r>
      <w:r w:rsidDel="00000000" w:rsidR="00000000" w:rsidRPr="00000000">
        <w:rPr>
          <w:rtl w:val="0"/>
        </w:rPr>
      </w:r>
    </w:p>
    <w:p w:rsidR="00000000" w:rsidDel="00000000" w:rsidP="00000000" w:rsidRDefault="00000000" w:rsidRPr="00000000" w14:paraId="00001941">
      <w:pPr>
        <w:tabs>
          <w:tab w:val="left" w:leader="none" w:pos="-1440"/>
        </w:tabs>
        <w:spacing w:after="120" w:lineRule="auto"/>
        <w:ind w:left="363" w:firstLine="0"/>
        <w:jc w:val="both"/>
        <w:rPr/>
      </w:pPr>
      <w:r w:rsidDel="00000000" w:rsidR="00000000" w:rsidRPr="00000000">
        <w:rPr>
          <w:rtl w:val="0"/>
        </w:rPr>
      </w:r>
    </w:p>
    <w:p w:rsidR="00000000" w:rsidDel="00000000" w:rsidP="00000000" w:rsidRDefault="00000000" w:rsidRPr="00000000" w14:paraId="00001942">
      <w:pPr>
        <w:numPr>
          <w:ilvl w:val="1"/>
          <w:numId w:val="39"/>
        </w:numPr>
        <w:tabs>
          <w:tab w:val="left" w:leader="none" w:pos="-1440"/>
        </w:tabs>
        <w:spacing w:after="120" w:lineRule="auto"/>
        <w:ind w:left="709" w:hanging="363"/>
        <w:jc w:val="both"/>
        <w:rPr/>
      </w:pPr>
      <w:r w:rsidDel="00000000" w:rsidR="00000000" w:rsidRPr="00000000">
        <w:rPr>
          <w:rtl w:val="0"/>
        </w:rPr>
        <w:t xml:space="preserve">UNOPS tiene la intención de contratar al Contratista para que le proporcione ciertos Bienes [</w:t>
      </w:r>
      <w:r w:rsidDel="00000000" w:rsidR="00000000" w:rsidRPr="00000000">
        <w:rPr>
          <w:shd w:fill="cccccc" w:val="clear"/>
          <w:rtl w:val="0"/>
        </w:rPr>
        <w:t xml:space="preserve">y servicios relacionados, eliminar si no hay servicios relacionados</w:t>
      </w:r>
      <w:r w:rsidDel="00000000" w:rsidR="00000000" w:rsidRPr="00000000">
        <w:rPr>
          <w:rtl w:val="0"/>
        </w:rPr>
        <w:t xml:space="preserve">] con respecto a [insertar descripción resumida de los bienes </w:t>
      </w:r>
      <w:r w:rsidDel="00000000" w:rsidR="00000000" w:rsidRPr="00000000">
        <w:rPr>
          <w:shd w:fill="b7b7b7" w:val="clear"/>
          <w:rtl w:val="0"/>
        </w:rPr>
        <w:t xml:space="preserve">[</w:t>
      </w:r>
      <w:r w:rsidDel="00000000" w:rsidR="00000000" w:rsidRPr="00000000">
        <w:rPr>
          <w:shd w:fill="cccccc" w:val="clear"/>
          <w:rtl w:val="0"/>
        </w:rPr>
        <w:t xml:space="preserve">y servicios relacionados, si corresponde]</w:t>
      </w:r>
      <w:r w:rsidDel="00000000" w:rsidR="00000000" w:rsidRPr="00000000">
        <w:rPr>
          <w:rtl w:val="0"/>
        </w:rPr>
        <w:t xml:space="preserve">]. </w:t>
      </w:r>
    </w:p>
    <w:p w:rsidR="00000000" w:rsidDel="00000000" w:rsidP="00000000" w:rsidRDefault="00000000" w:rsidRPr="00000000" w14:paraId="00001943">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44">
      <w:pPr>
        <w:numPr>
          <w:ilvl w:val="1"/>
          <w:numId w:val="39"/>
        </w:numPr>
        <w:tabs>
          <w:tab w:val="left" w:leader="none" w:pos="-1440"/>
        </w:tabs>
        <w:spacing w:after="120" w:lineRule="auto"/>
        <w:ind w:left="709" w:hanging="363"/>
        <w:jc w:val="both"/>
        <w:rPr/>
      </w:pPr>
      <w:r w:rsidDel="00000000" w:rsidR="00000000" w:rsidRPr="00000000">
        <w:rPr>
          <w:rtl w:val="0"/>
        </w:rPr>
        <w:t xml:space="preserve">El Contratista ha manifestado a UNOPS que cuenta con los experiencia, conocimientos, licencias y recursos para proporcionar los bienes en los términos y condiciones establecidos en este Contrato.</w:t>
      </w:r>
    </w:p>
    <w:p w:rsidR="00000000" w:rsidDel="00000000" w:rsidP="00000000" w:rsidRDefault="00000000" w:rsidRPr="00000000" w14:paraId="00001945">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46">
      <w:pPr>
        <w:numPr>
          <w:ilvl w:val="1"/>
          <w:numId w:val="39"/>
        </w:numPr>
        <w:tabs>
          <w:tab w:val="left" w:leader="none" w:pos="-1440"/>
        </w:tabs>
        <w:spacing w:after="120" w:lineRule="auto"/>
        <w:ind w:left="709" w:hanging="363"/>
        <w:jc w:val="both"/>
        <w:rPr/>
      </w:pPr>
      <w:r w:rsidDel="00000000" w:rsidR="00000000" w:rsidRPr="00000000">
        <w:rPr>
          <w:rtl w:val="0"/>
        </w:rPr>
        <w:t xml:space="preserve">En función de las manifestaciones del Contratista, UNOPS ha celebrado el presente Contrato.</w:t>
      </w:r>
    </w:p>
    <w:p w:rsidR="00000000" w:rsidDel="00000000" w:rsidP="00000000" w:rsidRDefault="00000000" w:rsidRPr="00000000" w14:paraId="00001947">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48">
      <w:pPr>
        <w:numPr>
          <w:ilvl w:val="1"/>
          <w:numId w:val="39"/>
        </w:numPr>
        <w:tabs>
          <w:tab w:val="left" w:leader="none" w:pos="-1440"/>
        </w:tabs>
        <w:spacing w:after="120" w:lineRule="auto"/>
        <w:ind w:left="709" w:hanging="363"/>
        <w:jc w:val="both"/>
        <w:rPr/>
      </w:pPr>
      <w:r w:rsidDel="00000000" w:rsidR="00000000" w:rsidRPr="00000000">
        <w:rPr>
          <w:rtl w:val="0"/>
        </w:rPr>
        <w:t xml:space="preserve">El Contrato establece los términos y condiciones bajo los cuales el Contratista proporcionará los Bienes </w:t>
      </w:r>
      <w:r w:rsidDel="00000000" w:rsidR="00000000" w:rsidRPr="00000000">
        <w:rPr>
          <w:shd w:fill="cccccc" w:val="clear"/>
          <w:rtl w:val="0"/>
        </w:rPr>
        <w:t xml:space="preserve">[y servicios relacionados, eliminar si no hay servicios relacionados</w:t>
      </w:r>
      <w:r w:rsidDel="00000000" w:rsidR="00000000" w:rsidRPr="00000000">
        <w:rPr>
          <w:rtl w:val="0"/>
        </w:rPr>
        <w:t xml:space="preserve">]  </w:t>
      </w:r>
    </w:p>
    <w:p w:rsidR="00000000" w:rsidDel="00000000" w:rsidP="00000000" w:rsidRDefault="00000000" w:rsidRPr="00000000" w14:paraId="00001949">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4A">
      <w:pPr>
        <w:numPr>
          <w:ilvl w:val="0"/>
          <w:numId w:val="39"/>
        </w:numPr>
        <w:ind w:left="720" w:hanging="363"/>
        <w:rPr/>
      </w:pPr>
      <w:r w:rsidDel="00000000" w:rsidR="00000000" w:rsidRPr="00000000">
        <w:rPr>
          <w:b w:val="1"/>
          <w:color w:val="0092d1"/>
          <w:sz w:val="28"/>
          <w:szCs w:val="28"/>
          <w:rtl w:val="0"/>
        </w:rPr>
        <w:t xml:space="preserve">Entrada en vigor. Plazos.</w:t>
      </w:r>
      <w:r w:rsidDel="00000000" w:rsidR="00000000" w:rsidRPr="00000000">
        <w:rPr>
          <w:rtl w:val="0"/>
        </w:rPr>
      </w:r>
    </w:p>
    <w:p w:rsidR="00000000" w:rsidDel="00000000" w:rsidP="00000000" w:rsidRDefault="00000000" w:rsidRPr="00000000" w14:paraId="0000194B">
      <w:pPr>
        <w:ind w:left="720" w:firstLine="0"/>
        <w:rPr/>
      </w:pPr>
      <w:r w:rsidDel="00000000" w:rsidR="00000000" w:rsidRPr="00000000">
        <w:rPr>
          <w:rtl w:val="0"/>
        </w:rPr>
      </w:r>
    </w:p>
    <w:p w:rsidR="00000000" w:rsidDel="00000000" w:rsidP="00000000" w:rsidRDefault="00000000" w:rsidRPr="00000000" w14:paraId="0000194C">
      <w:pPr>
        <w:numPr>
          <w:ilvl w:val="1"/>
          <w:numId w:val="39"/>
        </w:numPr>
        <w:tabs>
          <w:tab w:val="left" w:leader="none" w:pos="-1440"/>
        </w:tabs>
        <w:spacing w:after="120" w:lineRule="auto"/>
        <w:ind w:left="709" w:hanging="363"/>
        <w:jc w:val="both"/>
        <w:rPr/>
      </w:pPr>
      <w:r w:rsidDel="00000000" w:rsidR="00000000" w:rsidRPr="00000000">
        <w:rPr>
          <w:rtl w:val="0"/>
        </w:rPr>
        <w:t xml:space="preserve">El presente Contrato entrará en vigor en el momento de su firma por ambas Partes.</w:t>
      </w:r>
    </w:p>
    <w:p w:rsidR="00000000" w:rsidDel="00000000" w:rsidP="00000000" w:rsidRDefault="00000000" w:rsidRPr="00000000" w14:paraId="0000194D">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4E">
      <w:pPr>
        <w:numPr>
          <w:ilvl w:val="1"/>
          <w:numId w:val="39"/>
        </w:numPr>
        <w:tabs>
          <w:tab w:val="left" w:leader="none" w:pos="-1440"/>
        </w:tabs>
        <w:spacing w:after="120" w:lineRule="auto"/>
        <w:ind w:left="709" w:hanging="363"/>
        <w:jc w:val="both"/>
        <w:rPr/>
      </w:pPr>
      <w:r w:rsidDel="00000000" w:rsidR="00000000" w:rsidRPr="00000000">
        <w:rPr>
          <w:rtl w:val="0"/>
        </w:rPr>
        <w:t xml:space="preserve">El Contratista comenzará la ejecución del Contrato con la firma de ambas Partes y entregará los Bienes antes del [</w:t>
      </w:r>
      <w:r w:rsidDel="00000000" w:rsidR="00000000" w:rsidRPr="00000000">
        <w:rPr>
          <w:shd w:fill="cccccc" w:val="clear"/>
          <w:rtl w:val="0"/>
        </w:rPr>
        <w:t xml:space="preserve">insertar fecha</w:t>
      </w:r>
      <w:r w:rsidDel="00000000" w:rsidR="00000000" w:rsidRPr="00000000">
        <w:rPr>
          <w:rtl w:val="0"/>
        </w:rPr>
        <w:t xml:space="preserve">]. [</w:t>
      </w:r>
      <w:r w:rsidDel="00000000" w:rsidR="00000000" w:rsidRPr="00000000">
        <w:rPr>
          <w:shd w:fill="d9d9d9" w:val="clear"/>
          <w:rtl w:val="0"/>
        </w:rPr>
        <w:t xml:space="preserve">[Eliminar si no hay servicios relacionados</w:t>
      </w:r>
      <w:r w:rsidDel="00000000" w:rsidR="00000000" w:rsidRPr="00000000">
        <w:rPr>
          <w:rtl w:val="0"/>
        </w:rPr>
        <w:t xml:space="preserve">]. El Contratista prestará los Servicios relacionados </w:t>
      </w:r>
      <w:r w:rsidDel="00000000" w:rsidR="00000000" w:rsidRPr="00000000">
        <w:rPr>
          <w:shd w:fill="cccccc" w:val="clear"/>
          <w:rtl w:val="0"/>
        </w:rPr>
        <w:t xml:space="preserve">[elija (a) “dentro de [insertar el número de días calendario / hábiles o meses] desde el comienzo de la ejecución” o (b) "a más tardar de [fecha] ”</w:t>
      </w:r>
      <w:r w:rsidDel="00000000" w:rsidR="00000000" w:rsidRPr="00000000">
        <w:rPr>
          <w:rtl w:val="0"/>
        </w:rPr>
        <w:t xml:space="preserve">]. </w:t>
      </w:r>
    </w:p>
    <w:p w:rsidR="00000000" w:rsidDel="00000000" w:rsidP="00000000" w:rsidRDefault="00000000" w:rsidRPr="00000000" w14:paraId="0000194F">
      <w:pPr>
        <w:tabs>
          <w:tab w:val="left" w:leader="none" w:pos="-1440"/>
        </w:tabs>
        <w:spacing w:after="120" w:lineRule="auto"/>
        <w:ind w:left="363" w:firstLine="0"/>
        <w:jc w:val="both"/>
        <w:rPr/>
      </w:pPr>
      <w:r w:rsidDel="00000000" w:rsidR="00000000" w:rsidRPr="00000000">
        <w:rPr>
          <w:rtl w:val="0"/>
        </w:rPr>
      </w:r>
    </w:p>
    <w:p w:rsidR="00000000" w:rsidDel="00000000" w:rsidP="00000000" w:rsidRDefault="00000000" w:rsidRPr="00000000" w14:paraId="00001950">
      <w:pPr>
        <w:numPr>
          <w:ilvl w:val="1"/>
          <w:numId w:val="39"/>
        </w:numPr>
        <w:tabs>
          <w:tab w:val="left" w:leader="none" w:pos="-1440"/>
        </w:tabs>
        <w:spacing w:after="120" w:lineRule="auto"/>
        <w:ind w:left="709" w:hanging="363"/>
        <w:jc w:val="both"/>
        <w:rPr/>
      </w:pPr>
      <w:r w:rsidDel="00000000" w:rsidR="00000000" w:rsidRPr="00000000">
        <w:rPr>
          <w:rtl w:val="0"/>
        </w:rPr>
        <w:t xml:space="preserve">Todos los límites de tiempo contenidos en este Contrato se considerarán esenciales con respecto a la provisión de los Bienes </w:t>
      </w:r>
      <w:r w:rsidDel="00000000" w:rsidR="00000000" w:rsidRPr="00000000">
        <w:rPr>
          <w:shd w:fill="b7b7b7" w:val="clear"/>
          <w:rtl w:val="0"/>
        </w:rPr>
        <w:t xml:space="preserve">[y servicios relacionados, elimínelo si no hay servicios relacionados</w:t>
      </w:r>
      <w:r w:rsidDel="00000000" w:rsidR="00000000" w:rsidRPr="00000000">
        <w:rPr>
          <w:rtl w:val="0"/>
        </w:rPr>
        <w:t xml:space="preserve">]. </w:t>
      </w:r>
    </w:p>
    <w:p w:rsidR="00000000" w:rsidDel="00000000" w:rsidP="00000000" w:rsidRDefault="00000000" w:rsidRPr="00000000" w14:paraId="00001951">
      <w:pPr>
        <w:tabs>
          <w:tab w:val="left" w:leader="none" w:pos="-1440"/>
        </w:tabs>
        <w:spacing w:after="120" w:lineRule="auto"/>
        <w:ind w:left="720" w:firstLine="0"/>
        <w:jc w:val="both"/>
        <w:rPr/>
      </w:pPr>
      <w:r w:rsidDel="00000000" w:rsidR="00000000" w:rsidRPr="00000000">
        <w:rPr>
          <w:rtl w:val="0"/>
        </w:rPr>
      </w:r>
    </w:p>
    <w:p w:rsidR="00000000" w:rsidDel="00000000" w:rsidP="00000000" w:rsidRDefault="00000000" w:rsidRPr="00000000" w14:paraId="00001952">
      <w:pPr>
        <w:numPr>
          <w:ilvl w:val="0"/>
          <w:numId w:val="39"/>
        </w:numPr>
        <w:ind w:left="720" w:hanging="363"/>
        <w:rPr/>
      </w:pPr>
      <w:r w:rsidDel="00000000" w:rsidR="00000000" w:rsidRPr="00000000">
        <w:rPr>
          <w:b w:val="1"/>
          <w:color w:val="0092d1"/>
          <w:sz w:val="28"/>
          <w:szCs w:val="28"/>
          <w:rtl w:val="0"/>
        </w:rPr>
        <w:t xml:space="preserve">Documentos del contrato.</w:t>
      </w:r>
      <w:r w:rsidDel="00000000" w:rsidR="00000000" w:rsidRPr="00000000">
        <w:rPr>
          <w:rtl w:val="0"/>
        </w:rPr>
      </w:r>
    </w:p>
    <w:p w:rsidR="00000000" w:rsidDel="00000000" w:rsidP="00000000" w:rsidRDefault="00000000" w:rsidRPr="00000000" w14:paraId="00001953">
      <w:pPr>
        <w:ind w:left="720" w:firstLine="0"/>
        <w:rPr>
          <w:b w:val="1"/>
          <w:color w:val="0092d1"/>
          <w:sz w:val="28"/>
          <w:szCs w:val="28"/>
        </w:rPr>
      </w:pPr>
      <w:r w:rsidDel="00000000" w:rsidR="00000000" w:rsidRPr="00000000">
        <w:rPr>
          <w:rtl w:val="0"/>
        </w:rPr>
      </w:r>
    </w:p>
    <w:p w:rsidR="00000000" w:rsidDel="00000000" w:rsidP="00000000" w:rsidRDefault="00000000" w:rsidRPr="00000000" w14:paraId="00001954">
      <w:pPr>
        <w:numPr>
          <w:ilvl w:val="1"/>
          <w:numId w:val="39"/>
        </w:numPr>
        <w:tabs>
          <w:tab w:val="left" w:leader="none" w:pos="-1440"/>
        </w:tabs>
        <w:spacing w:after="120" w:lineRule="auto"/>
        <w:ind w:left="709" w:hanging="363"/>
        <w:jc w:val="both"/>
        <w:rPr/>
      </w:pPr>
      <w:r w:rsidDel="00000000" w:rsidR="00000000" w:rsidRPr="00000000">
        <w:rPr>
          <w:rtl w:val="0"/>
        </w:rPr>
        <w:t xml:space="preserve">Los siguientes documentos, indicados por orden de prioridad, deben formar parte e interpretarse y considerarse como parte del presente Contrato, y sustituyen cualesquiera otras negociaciones o contratos, orales o escritos, acerca del objeto del Contrato:</w:t>
      </w:r>
    </w:p>
    <w:p w:rsidR="00000000" w:rsidDel="00000000" w:rsidP="00000000" w:rsidRDefault="00000000" w:rsidRPr="00000000" w14:paraId="00001955">
      <w:pPr>
        <w:tabs>
          <w:tab w:val="left" w:leader="none" w:pos="-1440"/>
        </w:tabs>
        <w:spacing w:after="120" w:lineRule="auto"/>
        <w:jc w:val="both"/>
        <w:rPr/>
      </w:pPr>
      <w:r w:rsidDel="00000000" w:rsidR="00000000" w:rsidRPr="00000000">
        <w:rPr>
          <w:rtl w:val="0"/>
        </w:rPr>
      </w:r>
    </w:p>
    <w:p w:rsidR="00000000" w:rsidDel="00000000" w:rsidP="00000000" w:rsidRDefault="00000000" w:rsidRPr="00000000" w14:paraId="00001956">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Las condiciones especiales incluidas en el Anexo 1 </w:t>
      </w:r>
      <w:r w:rsidDel="00000000" w:rsidR="00000000" w:rsidRPr="00000000">
        <w:rPr>
          <w:highlight w:val="lightGray"/>
          <w:rtl w:val="0"/>
        </w:rPr>
        <w:t xml:space="preserve">(eliminar si no es relevante);</w:t>
      </w:r>
      <w:r w:rsidDel="00000000" w:rsidR="00000000" w:rsidRPr="00000000">
        <w:rPr>
          <w:rtl w:val="0"/>
        </w:rPr>
      </w:r>
    </w:p>
    <w:p w:rsidR="00000000" w:rsidDel="00000000" w:rsidP="00000000" w:rsidRDefault="00000000" w:rsidRPr="00000000" w14:paraId="00001957">
      <w:pPr>
        <w:tabs>
          <w:tab w:val="left" w:leader="none" w:pos="-1440"/>
        </w:tabs>
        <w:spacing w:after="120" w:lineRule="auto"/>
        <w:ind w:left="2160" w:firstLine="0"/>
        <w:jc w:val="both"/>
        <w:rPr>
          <w:highlight w:val="lightGray"/>
        </w:rPr>
      </w:pPr>
      <w:r w:rsidDel="00000000" w:rsidR="00000000" w:rsidRPr="00000000">
        <w:rPr>
          <w:rtl w:val="0"/>
        </w:rPr>
      </w:r>
    </w:p>
    <w:p w:rsidR="00000000" w:rsidDel="00000000" w:rsidP="00000000" w:rsidRDefault="00000000" w:rsidRPr="00000000" w14:paraId="00001958">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Las condiciones generales del Contrato de UNOPS para el suministro de Bienes </w:t>
      </w:r>
      <w:r w:rsidDel="00000000" w:rsidR="00000000" w:rsidRPr="00000000">
        <w:rPr>
          <w:shd w:fill="cccccc" w:val="clear"/>
          <w:rtl w:val="0"/>
        </w:rPr>
        <w:t xml:space="preserve">[y servicios relacionados, eliminar si no hay servicios relacionados</w:t>
      </w:r>
      <w:r w:rsidDel="00000000" w:rsidR="00000000" w:rsidRPr="00000000">
        <w:rPr>
          <w:rtl w:val="0"/>
        </w:rPr>
        <w:t xml:space="preserve">] incluidos en el Anexo 2;</w:t>
      </w:r>
    </w:p>
    <w:p w:rsidR="00000000" w:rsidDel="00000000" w:rsidP="00000000" w:rsidRDefault="00000000" w:rsidRPr="00000000" w14:paraId="00001959">
      <w:pPr>
        <w:tabs>
          <w:tab w:val="left" w:leader="none" w:pos="-1440"/>
        </w:tabs>
        <w:spacing w:after="120" w:lineRule="auto"/>
        <w:jc w:val="both"/>
        <w:rPr/>
      </w:pPr>
      <w:r w:rsidDel="00000000" w:rsidR="00000000" w:rsidRPr="00000000">
        <w:rPr>
          <w:rtl w:val="0"/>
        </w:rPr>
      </w:r>
    </w:p>
    <w:p w:rsidR="00000000" w:rsidDel="00000000" w:rsidP="00000000" w:rsidRDefault="00000000" w:rsidRPr="00000000" w14:paraId="0000195A">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Este instrumento del acuerdo;</w:t>
      </w:r>
    </w:p>
    <w:p w:rsidR="00000000" w:rsidDel="00000000" w:rsidP="00000000" w:rsidRDefault="00000000" w:rsidRPr="00000000" w14:paraId="0000195B">
      <w:pPr>
        <w:tabs>
          <w:tab w:val="left" w:leader="none" w:pos="-1440"/>
        </w:tabs>
        <w:spacing w:after="120" w:lineRule="auto"/>
        <w:ind w:left="2160" w:firstLine="0"/>
        <w:jc w:val="both"/>
        <w:rPr/>
      </w:pPr>
      <w:r w:rsidDel="00000000" w:rsidR="00000000" w:rsidRPr="00000000">
        <w:rPr>
          <w:rtl w:val="0"/>
        </w:rPr>
      </w:r>
    </w:p>
    <w:p w:rsidR="00000000" w:rsidDel="00000000" w:rsidP="00000000" w:rsidRDefault="00000000" w:rsidRPr="00000000" w14:paraId="0000195C">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El documento de licitación, referencia </w:t>
      </w:r>
      <w:r w:rsidDel="00000000" w:rsidR="00000000" w:rsidRPr="00000000">
        <w:rPr>
          <w:highlight w:val="lightGray"/>
          <w:rtl w:val="0"/>
        </w:rPr>
        <w:t xml:space="preserve">[insertar número de referencia]</w:t>
      </w:r>
      <w:r w:rsidDel="00000000" w:rsidR="00000000" w:rsidRPr="00000000">
        <w:rPr>
          <w:rtl w:val="0"/>
        </w:rPr>
        <w:t xml:space="preserve">, de fecha </w:t>
      </w:r>
      <w:r w:rsidDel="00000000" w:rsidR="00000000" w:rsidRPr="00000000">
        <w:rPr>
          <w:highlight w:val="lightGray"/>
          <w:rtl w:val="0"/>
        </w:rPr>
        <w:t xml:space="preserve">[insertar fecha</w:t>
      </w:r>
      <w:r w:rsidDel="00000000" w:rsidR="00000000" w:rsidRPr="00000000">
        <w:rPr>
          <w:rtl w:val="0"/>
        </w:rPr>
        <w:t xml:space="preserve">], y enmiendas y aclaraciones posteriores, no adjuntas al presente pero conocidas y en posesión de ambas partes, incluida la lista de requerimientos, adjunta al presente como Anexo 3;</w:t>
      </w:r>
    </w:p>
    <w:p w:rsidR="00000000" w:rsidDel="00000000" w:rsidP="00000000" w:rsidRDefault="00000000" w:rsidRPr="00000000" w14:paraId="0000195D">
      <w:pPr>
        <w:tabs>
          <w:tab w:val="left" w:leader="none" w:pos="-1440"/>
        </w:tabs>
        <w:spacing w:after="120" w:lineRule="auto"/>
        <w:jc w:val="both"/>
        <w:rPr/>
      </w:pPr>
      <w:r w:rsidDel="00000000" w:rsidR="00000000" w:rsidRPr="00000000">
        <w:rPr>
          <w:rtl w:val="0"/>
        </w:rPr>
      </w:r>
    </w:p>
    <w:p w:rsidR="00000000" w:rsidDel="00000000" w:rsidP="00000000" w:rsidRDefault="00000000" w:rsidRPr="00000000" w14:paraId="0000195E">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La lista de precios incluida en el Anexo 4; </w:t>
      </w:r>
      <w:r w:rsidDel="00000000" w:rsidR="00000000" w:rsidRPr="00000000">
        <w:rPr>
          <w:highlight w:val="lightGray"/>
          <w:rtl w:val="0"/>
        </w:rPr>
        <w:t xml:space="preserve">[Eliminar si no es relevante]</w:t>
      </w:r>
      <w:r w:rsidDel="00000000" w:rsidR="00000000" w:rsidRPr="00000000">
        <w:rPr>
          <w:rtl w:val="0"/>
        </w:rPr>
      </w:r>
    </w:p>
    <w:p w:rsidR="00000000" w:rsidDel="00000000" w:rsidP="00000000" w:rsidRDefault="00000000" w:rsidRPr="00000000" w14:paraId="0000195F">
      <w:pPr>
        <w:tabs>
          <w:tab w:val="left" w:leader="none" w:pos="-1440"/>
        </w:tabs>
        <w:spacing w:after="120" w:lineRule="auto"/>
        <w:jc w:val="both"/>
        <w:rPr>
          <w:highlight w:val="lightGray"/>
        </w:rPr>
      </w:pPr>
      <w:r w:rsidDel="00000000" w:rsidR="00000000" w:rsidRPr="00000000">
        <w:rPr>
          <w:rtl w:val="0"/>
        </w:rPr>
      </w:r>
    </w:p>
    <w:p w:rsidR="00000000" w:rsidDel="00000000" w:rsidP="00000000" w:rsidRDefault="00000000" w:rsidRPr="00000000" w14:paraId="00001960">
      <w:pPr>
        <w:numPr>
          <w:ilvl w:val="2"/>
          <w:numId w:val="39"/>
        </w:numPr>
        <w:tabs>
          <w:tab w:val="left" w:leader="none" w:pos="-1440"/>
        </w:tabs>
        <w:spacing w:after="120" w:lineRule="auto"/>
        <w:ind w:left="709" w:hanging="363.0000000000001"/>
        <w:jc w:val="both"/>
        <w:rPr/>
      </w:pPr>
      <w:r w:rsidDel="00000000" w:rsidR="00000000" w:rsidRPr="00000000">
        <w:rPr>
          <w:rtl w:val="0"/>
        </w:rPr>
        <w:t xml:space="preserve">La oferta de los contratistas [referencia </w:t>
      </w:r>
      <w:r w:rsidDel="00000000" w:rsidR="00000000" w:rsidRPr="00000000">
        <w:rPr>
          <w:highlight w:val="lightGray"/>
          <w:rtl w:val="0"/>
        </w:rPr>
        <w:t xml:space="preserve">[insertar número de referencia]</w:t>
      </w:r>
      <w:r w:rsidDel="00000000" w:rsidR="00000000" w:rsidRPr="00000000">
        <w:rPr>
          <w:rtl w:val="0"/>
        </w:rPr>
        <w:t xml:space="preserve">, con fecha </w:t>
      </w:r>
      <w:r w:rsidDel="00000000" w:rsidR="00000000" w:rsidRPr="00000000">
        <w:rPr>
          <w:highlight w:val="lightGray"/>
          <w:rtl w:val="0"/>
        </w:rPr>
        <w:t xml:space="preserve">[insertar fecha de referencia]</w:t>
      </w:r>
      <w:r w:rsidDel="00000000" w:rsidR="00000000" w:rsidRPr="00000000">
        <w:rPr>
          <w:rtl w:val="0"/>
        </w:rPr>
        <w:t xml:space="preserve">, tal como fue aclarada en las minutas de las reuniones de negociación </w:t>
      </w:r>
      <w:r w:rsidDel="00000000" w:rsidR="00000000" w:rsidRPr="00000000">
        <w:rPr>
          <w:shd w:fill="cccccc" w:val="clear"/>
          <w:rtl w:val="0"/>
        </w:rPr>
        <w:t xml:space="preserve">[con </w:t>
      </w:r>
      <w:r w:rsidDel="00000000" w:rsidR="00000000" w:rsidRPr="00000000">
        <w:rPr>
          <w:highlight w:val="lightGray"/>
          <w:rtl w:val="0"/>
        </w:rPr>
        <w:t xml:space="preserve">fecha de [insertar fecha de la reunión]]</w:t>
      </w:r>
      <w:r w:rsidDel="00000000" w:rsidR="00000000" w:rsidRPr="00000000">
        <w:rPr>
          <w:rtl w:val="0"/>
        </w:rPr>
        <w:t xml:space="preserve">, ambos documentos no se adjuntan al presente pero se conocen y están en posesión de ambas partes.</w:t>
      </w:r>
    </w:p>
    <w:p w:rsidR="00000000" w:rsidDel="00000000" w:rsidP="00000000" w:rsidRDefault="00000000" w:rsidRPr="00000000" w14:paraId="00001961">
      <w:pPr>
        <w:tabs>
          <w:tab w:val="left" w:leader="none" w:pos="-1440"/>
        </w:tabs>
        <w:spacing w:after="120" w:lineRule="auto"/>
        <w:jc w:val="both"/>
        <w:rPr/>
      </w:pPr>
      <w:r w:rsidDel="00000000" w:rsidR="00000000" w:rsidRPr="00000000">
        <w:rPr>
          <w:rtl w:val="0"/>
        </w:rPr>
      </w:r>
    </w:p>
    <w:p w:rsidR="00000000" w:rsidDel="00000000" w:rsidP="00000000" w:rsidRDefault="00000000" w:rsidRPr="00000000" w14:paraId="00001962">
      <w:pPr>
        <w:numPr>
          <w:ilvl w:val="0"/>
          <w:numId w:val="39"/>
        </w:numPr>
        <w:ind w:left="720" w:hanging="363"/>
        <w:rPr/>
      </w:pPr>
      <w:r w:rsidDel="00000000" w:rsidR="00000000" w:rsidRPr="00000000">
        <w:rPr>
          <w:b w:val="1"/>
          <w:color w:val="0092d1"/>
          <w:sz w:val="28"/>
          <w:szCs w:val="28"/>
          <w:rtl w:val="0"/>
        </w:rPr>
        <w:t xml:space="preserve">Suministro de bienes [</w:t>
      </w:r>
      <w:r w:rsidDel="00000000" w:rsidR="00000000" w:rsidRPr="00000000">
        <w:rPr>
          <w:b w:val="1"/>
          <w:color w:val="0092d1"/>
          <w:sz w:val="28"/>
          <w:szCs w:val="28"/>
          <w:shd w:fill="cccccc" w:val="clear"/>
          <w:rtl w:val="0"/>
        </w:rPr>
        <w:t xml:space="preserve">y servicios relacionados, eliminar si no hay servicios relacionados</w:t>
      </w:r>
      <w:r w:rsidDel="00000000" w:rsidR="00000000" w:rsidRPr="00000000">
        <w:rPr>
          <w:b w:val="1"/>
          <w:color w:val="0092d1"/>
          <w:sz w:val="28"/>
          <w:szCs w:val="28"/>
          <w:rtl w:val="0"/>
        </w:rPr>
        <w:t xml:space="preserve">].</w:t>
      </w:r>
      <w:r w:rsidDel="00000000" w:rsidR="00000000" w:rsidRPr="00000000">
        <w:rPr>
          <w:rtl w:val="0"/>
        </w:rPr>
      </w:r>
    </w:p>
    <w:p w:rsidR="00000000" w:rsidDel="00000000" w:rsidP="00000000" w:rsidRDefault="00000000" w:rsidRPr="00000000" w14:paraId="00001963">
      <w:pPr>
        <w:ind w:left="720" w:firstLine="0"/>
        <w:rPr>
          <w:b w:val="1"/>
          <w:color w:val="0092d1"/>
          <w:sz w:val="28"/>
          <w:szCs w:val="28"/>
        </w:rPr>
      </w:pPr>
      <w:r w:rsidDel="00000000" w:rsidR="00000000" w:rsidRPr="00000000">
        <w:rPr>
          <w:rtl w:val="0"/>
        </w:rPr>
      </w:r>
    </w:p>
    <w:p w:rsidR="00000000" w:rsidDel="00000000" w:rsidP="00000000" w:rsidRDefault="00000000" w:rsidRPr="00000000" w14:paraId="00001964">
      <w:pPr>
        <w:numPr>
          <w:ilvl w:val="1"/>
          <w:numId w:val="39"/>
        </w:numPr>
        <w:tabs>
          <w:tab w:val="left" w:leader="none" w:pos="-1440"/>
        </w:tabs>
        <w:spacing w:after="120" w:lineRule="auto"/>
        <w:ind w:left="709" w:hanging="363"/>
        <w:jc w:val="both"/>
        <w:rPr/>
      </w:pPr>
      <w:r w:rsidDel="00000000" w:rsidR="00000000" w:rsidRPr="00000000">
        <w:rPr>
          <w:rtl w:val="0"/>
        </w:rPr>
        <w:t xml:space="preserve">El Contratista ejecutará el Contrato y proporcionará los Bienes [</w:t>
      </w:r>
      <w:r w:rsidDel="00000000" w:rsidR="00000000" w:rsidRPr="00000000">
        <w:rPr>
          <w:shd w:fill="b7b7b7" w:val="clear"/>
          <w:rtl w:val="0"/>
        </w:rPr>
        <w:t xml:space="preserve">y servicios relacionados, remover si no hay servicios relacionados</w:t>
      </w:r>
      <w:r w:rsidDel="00000000" w:rsidR="00000000" w:rsidRPr="00000000">
        <w:rPr>
          <w:rtl w:val="0"/>
        </w:rPr>
        <w:t xml:space="preserve">] descritos en el Anexo 3 con la debida diligencia y eficiencia y de acuerdo con el Contrato. </w:t>
      </w:r>
    </w:p>
    <w:p w:rsidR="00000000" w:rsidDel="00000000" w:rsidP="00000000" w:rsidRDefault="00000000" w:rsidRPr="00000000" w14:paraId="00001965">
      <w:pPr>
        <w:keepNext w:val="1"/>
        <w:keepLines w:val="1"/>
        <w:numPr>
          <w:ilvl w:val="0"/>
          <w:numId w:val="39"/>
        </w:numPr>
        <w:spacing w:after="120" w:before="360" w:lineRule="auto"/>
        <w:ind w:left="720" w:hanging="363"/>
        <w:rPr/>
      </w:pPr>
      <w:r w:rsidDel="00000000" w:rsidR="00000000" w:rsidRPr="00000000">
        <w:rPr>
          <w:b w:val="1"/>
          <w:color w:val="0092d1"/>
          <w:sz w:val="28"/>
          <w:szCs w:val="28"/>
          <w:rtl w:val="0"/>
        </w:rPr>
        <w:t xml:space="preserve">Precio y pago.</w:t>
      </w:r>
      <w:r w:rsidDel="00000000" w:rsidR="00000000" w:rsidRPr="00000000">
        <w:rPr>
          <w:rtl w:val="0"/>
        </w:rPr>
      </w:r>
    </w:p>
    <w:p w:rsidR="00000000" w:rsidDel="00000000" w:rsidP="00000000" w:rsidRDefault="00000000" w:rsidRPr="00000000" w14:paraId="00001966">
      <w:pPr>
        <w:tabs>
          <w:tab w:val="left" w:leader="none" w:pos="-1440"/>
        </w:tabs>
        <w:spacing w:after="120" w:lineRule="auto"/>
        <w:ind w:left="363" w:firstLine="0"/>
        <w:jc w:val="both"/>
        <w:rPr/>
      </w:pPr>
      <w:r w:rsidDel="00000000" w:rsidR="00000000" w:rsidRPr="00000000">
        <w:rPr>
          <w:rtl w:val="0"/>
        </w:rPr>
      </w:r>
    </w:p>
    <w:p w:rsidR="00000000" w:rsidDel="00000000" w:rsidP="00000000" w:rsidRDefault="00000000" w:rsidRPr="00000000" w14:paraId="00001967">
      <w:pPr>
        <w:numPr>
          <w:ilvl w:val="1"/>
          <w:numId w:val="39"/>
        </w:numPr>
        <w:tabs>
          <w:tab w:val="left" w:leader="none" w:pos="-1440"/>
        </w:tabs>
        <w:spacing w:after="120" w:lineRule="auto"/>
        <w:ind w:left="720" w:hanging="363"/>
        <w:jc w:val="both"/>
        <w:rPr/>
      </w:pPr>
      <w:r w:rsidDel="00000000" w:rsidR="00000000" w:rsidRPr="00000000">
        <w:rPr>
          <w:rtl w:val="0"/>
        </w:rPr>
        <w:t xml:space="preserve">En consideración total de la prestación completa y satisfactoria de conformidad con el Contrato, UNOPS pagará al Contratista un precio contractual fijo de </w:t>
      </w:r>
      <w:r w:rsidDel="00000000" w:rsidR="00000000" w:rsidRPr="00000000">
        <w:rPr>
          <w:highlight w:val="lightGray"/>
          <w:rtl w:val="0"/>
        </w:rPr>
        <w:t xml:space="preserve">[insertar moneda y monto en cifras y palabras]</w:t>
      </w:r>
      <w:r w:rsidDel="00000000" w:rsidR="00000000" w:rsidRPr="00000000">
        <w:rPr>
          <w:rtl w:val="0"/>
        </w:rPr>
        <w:t xml:space="preserve">.</w:t>
      </w:r>
    </w:p>
    <w:p w:rsidR="00000000" w:rsidDel="00000000" w:rsidP="00000000" w:rsidRDefault="00000000" w:rsidRPr="00000000" w14:paraId="00001968">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69">
      <w:pPr>
        <w:numPr>
          <w:ilvl w:val="1"/>
          <w:numId w:val="39"/>
        </w:numPr>
        <w:tabs>
          <w:tab w:val="left" w:leader="none" w:pos="-1440"/>
        </w:tabs>
        <w:spacing w:after="120" w:lineRule="auto"/>
        <w:ind w:left="720" w:hanging="363"/>
        <w:jc w:val="both"/>
        <w:rPr/>
      </w:pPr>
      <w:r w:rsidDel="00000000" w:rsidR="00000000" w:rsidRPr="00000000">
        <w:rPr>
          <w:rtl w:val="0"/>
        </w:rPr>
        <w:t xml:space="preserve">El precio del presente Contrato no estará sujeto a ningún ajuste o revisión debido a fluctuaciones de precio o moneda o a los costos reales en los que haya incurrido el Contratista en la ejecución de este Contrato.</w:t>
      </w:r>
    </w:p>
    <w:p w:rsidR="00000000" w:rsidDel="00000000" w:rsidP="00000000" w:rsidRDefault="00000000" w:rsidRPr="00000000" w14:paraId="0000196A">
      <w:pPr>
        <w:tabs>
          <w:tab w:val="left" w:leader="none" w:pos="-1440"/>
        </w:tabs>
        <w:spacing w:after="120" w:lineRule="auto"/>
        <w:ind w:left="363" w:firstLine="0"/>
        <w:jc w:val="both"/>
        <w:rPr/>
      </w:pPr>
      <w:r w:rsidDel="00000000" w:rsidR="00000000" w:rsidRPr="00000000">
        <w:rPr>
          <w:rtl w:val="0"/>
        </w:rPr>
      </w:r>
    </w:p>
    <w:p w:rsidR="00000000" w:rsidDel="00000000" w:rsidP="00000000" w:rsidRDefault="00000000" w:rsidRPr="00000000" w14:paraId="0000196B">
      <w:pPr>
        <w:numPr>
          <w:ilvl w:val="1"/>
          <w:numId w:val="39"/>
        </w:numPr>
        <w:tabs>
          <w:tab w:val="left" w:leader="none" w:pos="-1440"/>
        </w:tabs>
        <w:spacing w:after="120" w:lineRule="auto"/>
        <w:ind w:left="720" w:hanging="363"/>
        <w:jc w:val="both"/>
        <w:rPr/>
      </w:pPr>
      <w:r w:rsidDel="00000000" w:rsidR="00000000" w:rsidRPr="00000000">
        <w:rPr>
          <w:rtl w:val="0"/>
        </w:rPr>
        <w:t xml:space="preserve">Se considerará que los pagos efectuados por UNOPS al Contratista no eximen al Contratista de sus obligaciones en virtud de este Contrato ni una aceptación por parte de UNOPS de la provisión de los Bienes por parte del Contratista [</w:t>
      </w:r>
      <w:r w:rsidDel="00000000" w:rsidR="00000000" w:rsidRPr="00000000">
        <w:rPr>
          <w:shd w:fill="b7b7b7" w:val="clear"/>
          <w:rtl w:val="0"/>
        </w:rPr>
        <w:t xml:space="preserve">y servicios relacionados, eliminar si no hay servicios relacionados</w:t>
      </w:r>
      <w:r w:rsidDel="00000000" w:rsidR="00000000" w:rsidRPr="00000000">
        <w:rPr>
          <w:rtl w:val="0"/>
        </w:rPr>
        <w:t xml:space="preserve">].</w:t>
      </w:r>
    </w:p>
    <w:p w:rsidR="00000000" w:rsidDel="00000000" w:rsidP="00000000" w:rsidRDefault="00000000" w:rsidRPr="00000000" w14:paraId="0000196C">
      <w:pPr>
        <w:tabs>
          <w:tab w:val="left" w:leader="none" w:pos="-1440"/>
        </w:tabs>
        <w:spacing w:after="120" w:lineRule="auto"/>
        <w:ind w:left="709" w:firstLine="0"/>
        <w:jc w:val="both"/>
        <w:rPr/>
      </w:pPr>
      <w:r w:rsidDel="00000000" w:rsidR="00000000" w:rsidRPr="00000000">
        <w:rPr>
          <w:rtl w:val="0"/>
        </w:rPr>
      </w:r>
    </w:p>
    <w:p w:rsidR="00000000" w:rsidDel="00000000" w:rsidP="00000000" w:rsidRDefault="00000000" w:rsidRPr="00000000" w14:paraId="0000196D">
      <w:pPr>
        <w:numPr>
          <w:ilvl w:val="1"/>
          <w:numId w:val="39"/>
        </w:numPr>
        <w:tabs>
          <w:tab w:val="left" w:leader="none" w:pos="-1440"/>
        </w:tabs>
        <w:spacing w:after="120" w:lineRule="auto"/>
        <w:ind w:left="720" w:hanging="363"/>
        <w:jc w:val="both"/>
        <w:rPr/>
      </w:pPr>
      <w:r w:rsidDel="00000000" w:rsidR="00000000" w:rsidRPr="00000000">
        <w:rPr>
          <w:rtl w:val="0"/>
        </w:rPr>
        <w:t xml:space="preserve">UNOPS efectuará los pagos al Contratista dentro de los treinta (30) días calendario siguientes a la fecha de recepción de la factura original correspondiente, sujeto a la aceptación por parte de UNOPS de los Bienes </w:t>
      </w:r>
      <w:r w:rsidDel="00000000" w:rsidR="00000000" w:rsidRPr="00000000">
        <w:rPr>
          <w:shd w:fill="b7b7b7" w:val="clear"/>
          <w:rtl w:val="0"/>
        </w:rPr>
        <w:t xml:space="preserve">[y servicios relacionados, eliminar si no hay servicios relacionados</w:t>
      </w:r>
      <w:r w:rsidDel="00000000" w:rsidR="00000000" w:rsidRPr="00000000">
        <w:rPr>
          <w:rtl w:val="0"/>
        </w:rPr>
        <w:t xml:space="preserve">] reflejados en dicha factura. UNOPS realizará los pagos mediante transferencia a la cuenta bancaria especificada por el contratista en el formulario "oneUNOPS – Identificación de proveedores". UNOPS asumirá los cargos impuestos por su banco. El Contratista asumirá cualquier otro cargo bancario relacionado con dicha transferencia bancaria. El Contratista enviará la factura original a la dirección especificada en la cláusula 6.1 a continuación. </w:t>
      </w:r>
    </w:p>
    <w:p w:rsidR="00000000" w:rsidDel="00000000" w:rsidP="00000000" w:rsidRDefault="00000000" w:rsidRPr="00000000" w14:paraId="0000196E">
      <w:pPr>
        <w:keepNext w:val="1"/>
        <w:keepLines w:val="1"/>
        <w:numPr>
          <w:ilvl w:val="0"/>
          <w:numId w:val="39"/>
        </w:numPr>
        <w:spacing w:after="120" w:before="360" w:lineRule="auto"/>
        <w:ind w:left="720" w:hanging="363"/>
        <w:rPr/>
      </w:pPr>
      <w:r w:rsidDel="00000000" w:rsidR="00000000" w:rsidRPr="00000000">
        <w:rPr>
          <w:b w:val="1"/>
          <w:color w:val="0092d1"/>
          <w:sz w:val="28"/>
          <w:szCs w:val="28"/>
          <w:rtl w:val="0"/>
        </w:rPr>
        <w:t xml:space="preserve">Notificaciones.</w:t>
      </w:r>
      <w:r w:rsidDel="00000000" w:rsidR="00000000" w:rsidRPr="00000000">
        <w:rPr>
          <w:rtl w:val="0"/>
        </w:rPr>
      </w:r>
    </w:p>
    <w:p w:rsidR="00000000" w:rsidDel="00000000" w:rsidP="00000000" w:rsidRDefault="00000000" w:rsidRPr="00000000" w14:paraId="0000196F">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0">
      <w:pPr>
        <w:numPr>
          <w:ilvl w:val="1"/>
          <w:numId w:val="31"/>
        </w:numPr>
        <w:tabs>
          <w:tab w:val="left" w:leader="none" w:pos="-1440"/>
        </w:tabs>
        <w:spacing w:after="120" w:lineRule="auto"/>
        <w:ind w:left="709" w:hanging="363"/>
        <w:jc w:val="both"/>
        <w:rPr/>
      </w:pPr>
      <w:r w:rsidDel="00000000" w:rsidR="00000000" w:rsidRPr="00000000">
        <w:rPr>
          <w:rtl w:val="0"/>
        </w:rPr>
        <w:t xml:space="preserve">A los efectos de las notificaciones en virtud del Contrato, las direcciones de UNOPS y del Contratista son las siguientes:</w:t>
      </w:r>
      <w:r w:rsidDel="00000000" w:rsidR="00000000" w:rsidRPr="00000000">
        <w:rPr>
          <w:color w:val="ff0000"/>
          <w:rtl w:val="0"/>
        </w:rPr>
        <w:t xml:space="preserve"> </w:t>
      </w:r>
      <w:r w:rsidDel="00000000" w:rsidR="00000000" w:rsidRPr="00000000">
        <w:rPr>
          <w:rtl w:val="0"/>
        </w:rPr>
      </w:r>
    </w:p>
    <w:p w:rsidR="00000000" w:rsidDel="00000000" w:rsidP="00000000" w:rsidRDefault="00000000" w:rsidRPr="00000000" w14:paraId="00001971">
      <w:pPr>
        <w:spacing w:after="200"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1972">
      <w:pPr>
        <w:spacing w:after="200" w:line="276" w:lineRule="auto"/>
        <w:jc w:val="both"/>
        <w:rPr/>
      </w:pPr>
      <w:r w:rsidDel="00000000" w:rsidR="00000000" w:rsidRPr="00000000">
        <w:rPr>
          <w:rtl w:val="0"/>
        </w:rPr>
        <w:t xml:space="preserve">Para UNOPS:</w:t>
      </w:r>
    </w:p>
    <w:sdt>
      <w:sdtPr>
        <w:tag w:val="goog_rdk_37"/>
      </w:sdtPr>
      <w:sdtContent>
        <w:p w:rsidR="00000000" w:rsidDel="00000000" w:rsidP="00000000" w:rsidRDefault="00000000" w:rsidRPr="00000000" w14:paraId="00001973">
          <w:pPr>
            <w:spacing w:after="200" w:line="276" w:lineRule="auto"/>
            <w:jc w:val="both"/>
            <w:rPr/>
          </w:pPr>
          <w:r w:rsidDel="00000000" w:rsidR="00000000" w:rsidRPr="00000000">
            <w:rPr>
              <w:highlight w:val="lightGray"/>
              <w:rtl w:val="0"/>
            </w:rPr>
            <w:t xml:space="preserve">[Insertar el nombre del Director de la]</w:t>
          </w:r>
          <w:r w:rsidDel="00000000" w:rsidR="00000000" w:rsidRPr="00000000">
            <w:rPr>
              <w:rtl w:val="0"/>
            </w:rPr>
          </w:r>
        </w:p>
      </w:sdtContent>
    </w:sdt>
    <w:p w:rsidR="00000000" w:rsidDel="00000000" w:rsidP="00000000" w:rsidRDefault="00000000" w:rsidRPr="00000000" w14:paraId="00001974">
      <w:pPr>
        <w:spacing w:after="200" w:line="276" w:lineRule="auto"/>
        <w:jc w:val="both"/>
        <w:rPr/>
      </w:pPr>
      <w:r w:rsidDel="00000000" w:rsidR="00000000" w:rsidRPr="00000000">
        <w:rPr>
          <w:rtl w:val="0"/>
        </w:rPr>
        <w:t xml:space="preserve">OficinaDirector</w:t>
      </w:r>
    </w:p>
    <w:p w:rsidR="00000000" w:rsidDel="00000000" w:rsidP="00000000" w:rsidRDefault="00000000" w:rsidRPr="00000000" w14:paraId="00001975">
      <w:pPr>
        <w:spacing w:after="200" w:line="276" w:lineRule="auto"/>
        <w:jc w:val="both"/>
        <w:rPr/>
      </w:pPr>
      <w:r w:rsidDel="00000000" w:rsidR="00000000" w:rsidRPr="00000000">
        <w:rPr>
          <w:b w:val="1"/>
          <w:highlight w:val="lightGray"/>
          <w:rtl w:val="0"/>
        </w:rPr>
        <w:t xml:space="preserve">[</w:t>
      </w:r>
      <w:r w:rsidDel="00000000" w:rsidR="00000000" w:rsidRPr="00000000">
        <w:rPr>
          <w:highlight w:val="lightGray"/>
          <w:rtl w:val="0"/>
        </w:rPr>
        <w:t xml:space="preserve">Regional / OCRO / OC</w:t>
      </w:r>
      <w:r w:rsidDel="00000000" w:rsidR="00000000" w:rsidRPr="00000000">
        <w:rPr>
          <w:b w:val="1"/>
          <w:highlight w:val="lightGray"/>
          <w:rtl w:val="0"/>
        </w:rPr>
        <w:t xml:space="preserve">.....]</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1976">
      <w:pPr>
        <w:spacing w:after="200" w:line="276" w:lineRule="auto"/>
        <w:rPr/>
      </w:pPr>
      <w:r w:rsidDel="00000000" w:rsidR="00000000" w:rsidRPr="00000000">
        <w:rPr>
          <w:rtl w:val="0"/>
        </w:rPr>
        <w:t xml:space="preserve">UNOPS</w:t>
      </w:r>
    </w:p>
    <w:p w:rsidR="00000000" w:rsidDel="00000000" w:rsidP="00000000" w:rsidRDefault="00000000" w:rsidRPr="00000000" w14:paraId="00001977">
      <w:pPr>
        <w:spacing w:after="200" w:line="276" w:lineRule="auto"/>
        <w:rPr/>
      </w:pPr>
      <w:r w:rsidDel="00000000" w:rsidR="00000000" w:rsidRPr="00000000">
        <w:rPr>
          <w:rtl w:val="0"/>
        </w:rPr>
        <w:t xml:space="preserve">Dirección de</w:t>
      </w:r>
    </w:p>
    <w:p w:rsidR="00000000" w:rsidDel="00000000" w:rsidP="00000000" w:rsidRDefault="00000000" w:rsidRPr="00000000" w14:paraId="00001978">
      <w:pPr>
        <w:spacing w:after="200" w:line="276" w:lineRule="auto"/>
        <w:jc w:val="both"/>
        <w:rPr/>
      </w:pPr>
      <w:r w:rsidDel="00000000" w:rsidR="00000000" w:rsidRPr="00000000">
        <w:rPr>
          <w:rtl w:val="0"/>
        </w:rPr>
        <w:t xml:space="preserve">Ref.</w:t>
      </w:r>
      <w:r w:rsidDel="00000000" w:rsidR="00000000" w:rsidRPr="00000000">
        <w:rPr>
          <w:highlight w:val="lightGray"/>
          <w:rtl w:val="0"/>
        </w:rPr>
        <w:t xml:space="preserve">______ / ______ / ______</w:t>
      </w:r>
      <w:r w:rsidDel="00000000" w:rsidR="00000000" w:rsidRPr="00000000">
        <w:rPr>
          <w:rtl w:val="0"/>
        </w:rPr>
      </w:r>
    </w:p>
    <w:sdt>
      <w:sdtPr>
        <w:tag w:val="goog_rdk_38"/>
      </w:sdtPr>
      <w:sdtContent>
        <w:p w:rsidR="00000000" w:rsidDel="00000000" w:rsidP="00000000" w:rsidRDefault="00000000" w:rsidRPr="00000000" w14:paraId="00001979">
          <w:pPr>
            <w:spacing w:after="200" w:line="276" w:lineRule="auto"/>
            <w:jc w:val="both"/>
            <w:rPr/>
          </w:pPr>
          <w:r w:rsidDel="00000000" w:rsidR="00000000" w:rsidRPr="00000000">
            <w:rPr>
              <w:highlight w:val="lightGray"/>
              <w:rtl w:val="0"/>
            </w:rPr>
            <w:t xml:space="preserve">[Insertar referencia y número de contrato]</w:t>
          </w:r>
          <w:r w:rsidDel="00000000" w:rsidR="00000000" w:rsidRPr="00000000">
            <w:rPr>
              <w:rtl w:val="0"/>
            </w:rPr>
          </w:r>
        </w:p>
      </w:sdtContent>
    </w:sdt>
    <w:p w:rsidR="00000000" w:rsidDel="00000000" w:rsidP="00000000" w:rsidRDefault="00000000" w:rsidRPr="00000000" w14:paraId="0000197A">
      <w:pPr>
        <w:spacing w:after="200" w:line="276" w:lineRule="auto"/>
        <w:jc w:val="both"/>
        <w:rPr/>
      </w:pPr>
      <w:r w:rsidDel="00000000" w:rsidR="00000000" w:rsidRPr="00000000">
        <w:rPr>
          <w:rtl w:val="0"/>
        </w:rPr>
        <w:t xml:space="preserve">Teléfono:</w:t>
        <w:tab/>
      </w:r>
      <w:r w:rsidDel="00000000" w:rsidR="00000000" w:rsidRPr="00000000">
        <w:rPr>
          <w:highlight w:val="lightGray"/>
          <w:rtl w:val="0"/>
        </w:rPr>
        <w:t xml:space="preserve">[Insertar número de teléfono]</w:t>
      </w:r>
      <w:r w:rsidDel="00000000" w:rsidR="00000000" w:rsidRPr="00000000">
        <w:rPr>
          <w:rtl w:val="0"/>
        </w:rPr>
      </w:r>
    </w:p>
    <w:p w:rsidR="00000000" w:rsidDel="00000000" w:rsidP="00000000" w:rsidRDefault="00000000" w:rsidRPr="00000000" w14:paraId="0000197B">
      <w:pPr>
        <w:spacing w:after="200" w:line="276" w:lineRule="auto"/>
        <w:jc w:val="both"/>
        <w:rPr/>
      </w:pPr>
      <w:r w:rsidDel="00000000" w:rsidR="00000000" w:rsidRPr="00000000">
        <w:rPr>
          <w:rtl w:val="0"/>
        </w:rPr>
        <w:t xml:space="preserve">Fax:</w:t>
        <w:tab/>
      </w:r>
      <w:r w:rsidDel="00000000" w:rsidR="00000000" w:rsidRPr="00000000">
        <w:rPr>
          <w:highlight w:val="lightGray"/>
          <w:rtl w:val="0"/>
        </w:rPr>
        <w:t xml:space="preserve">[Insertar número de fax]</w:t>
      </w:r>
      <w:r w:rsidDel="00000000" w:rsidR="00000000" w:rsidRPr="00000000">
        <w:rPr>
          <w:rtl w:val="0"/>
        </w:rPr>
      </w:r>
    </w:p>
    <w:p w:rsidR="00000000" w:rsidDel="00000000" w:rsidP="00000000" w:rsidRDefault="00000000" w:rsidRPr="00000000" w14:paraId="0000197C">
      <w:pPr>
        <w:spacing w:after="200" w:line="276" w:lineRule="auto"/>
        <w:jc w:val="both"/>
        <w:rPr/>
      </w:pPr>
      <w:r w:rsidDel="00000000" w:rsidR="00000000" w:rsidRPr="00000000">
        <w:rPr>
          <w:rtl w:val="0"/>
        </w:rPr>
        <w:t xml:space="preserve">Correo electrónico:</w:t>
        <w:tab/>
      </w:r>
      <w:r w:rsidDel="00000000" w:rsidR="00000000" w:rsidRPr="00000000">
        <w:rPr>
          <w:highlight w:val="lightGray"/>
          <w:rtl w:val="0"/>
        </w:rPr>
        <w:t xml:space="preserve">[Insertar dirección de correo electrónico]</w:t>
      </w:r>
      <w:r w:rsidDel="00000000" w:rsidR="00000000" w:rsidRPr="00000000">
        <w:rPr>
          <w:rtl w:val="0"/>
        </w:rPr>
      </w:r>
    </w:p>
    <w:p w:rsidR="00000000" w:rsidDel="00000000" w:rsidP="00000000" w:rsidRDefault="00000000" w:rsidRPr="00000000" w14:paraId="0000197D">
      <w:pPr>
        <w:spacing w:after="200" w:line="276" w:lineRule="auto"/>
        <w:jc w:val="both"/>
        <w:rPr/>
      </w:pPr>
      <w:r w:rsidDel="00000000" w:rsidR="00000000" w:rsidRPr="00000000">
        <w:rPr>
          <w:rtl w:val="0"/>
        </w:rPr>
      </w:r>
    </w:p>
    <w:p w:rsidR="00000000" w:rsidDel="00000000" w:rsidP="00000000" w:rsidRDefault="00000000" w:rsidRPr="00000000" w14:paraId="0000197E">
      <w:pPr>
        <w:spacing w:after="200" w:line="276" w:lineRule="auto"/>
        <w:jc w:val="both"/>
        <w:rPr/>
      </w:pPr>
      <w:r w:rsidDel="00000000" w:rsidR="00000000" w:rsidRPr="00000000">
        <w:rPr>
          <w:rtl w:val="0"/>
        </w:rPr>
        <w:t xml:space="preserve">Para el contratista:</w:t>
      </w:r>
    </w:p>
    <w:p w:rsidR="00000000" w:rsidDel="00000000" w:rsidP="00000000" w:rsidRDefault="00000000" w:rsidRPr="00000000" w14:paraId="0000197F">
      <w:pPr>
        <w:spacing w:after="200" w:line="276" w:lineRule="auto"/>
        <w:jc w:val="both"/>
        <w:rPr/>
      </w:pPr>
      <w:r w:rsidDel="00000000" w:rsidR="00000000" w:rsidRPr="00000000">
        <w:rPr>
          <w:rtl w:val="0"/>
        </w:rPr>
      </w:r>
    </w:p>
    <w:p w:rsidR="00000000" w:rsidDel="00000000" w:rsidP="00000000" w:rsidRDefault="00000000" w:rsidRPr="00000000" w14:paraId="00001980">
      <w:pPr>
        <w:spacing w:after="200" w:line="276" w:lineRule="auto"/>
        <w:jc w:val="both"/>
        <w:rPr/>
      </w:pPr>
      <w:r w:rsidDel="00000000" w:rsidR="00000000" w:rsidRPr="00000000">
        <w:rPr>
          <w:highlight w:val="lightGray"/>
          <w:rtl w:val="0"/>
        </w:rPr>
        <w:t xml:space="preserve">[Insertar nombre, dirección, teléfono y fax / correo electrónico]</w:t>
      </w:r>
      <w:r w:rsidDel="00000000" w:rsidR="00000000" w:rsidRPr="00000000">
        <w:rPr>
          <w:rtl w:val="0"/>
        </w:rPr>
      </w:r>
    </w:p>
    <w:p w:rsidR="00000000" w:rsidDel="00000000" w:rsidP="00000000" w:rsidRDefault="00000000" w:rsidRPr="00000000" w14:paraId="00001981">
      <w:pPr>
        <w:keepNext w:val="1"/>
        <w:keepLines w:val="1"/>
        <w:numPr>
          <w:ilvl w:val="0"/>
          <w:numId w:val="31"/>
        </w:numPr>
        <w:spacing w:after="120" w:before="360" w:lineRule="auto"/>
        <w:ind w:left="720" w:hanging="363"/>
        <w:rPr/>
      </w:pPr>
      <w:r w:rsidDel="00000000" w:rsidR="00000000" w:rsidRPr="00000000">
        <w:rPr>
          <w:b w:val="1"/>
          <w:color w:val="0092d1"/>
          <w:sz w:val="28"/>
          <w:szCs w:val="28"/>
          <w:rtl w:val="0"/>
        </w:rPr>
        <w:t xml:space="preserve">Buena fe.</w:t>
      </w:r>
      <w:r w:rsidDel="00000000" w:rsidR="00000000" w:rsidRPr="00000000">
        <w:rPr>
          <w:rtl w:val="0"/>
        </w:rPr>
      </w:r>
    </w:p>
    <w:p w:rsidR="00000000" w:rsidDel="00000000" w:rsidP="00000000" w:rsidRDefault="00000000" w:rsidRPr="00000000" w14:paraId="00001982">
      <w:pPr>
        <w:rPr>
          <w:color w:val="0092d1"/>
          <w:sz w:val="28"/>
          <w:szCs w:val="28"/>
        </w:rPr>
      </w:pPr>
      <w:r w:rsidDel="00000000" w:rsidR="00000000" w:rsidRPr="00000000">
        <w:rPr>
          <w:rtl w:val="0"/>
        </w:rPr>
      </w:r>
    </w:p>
    <w:p w:rsidR="00000000" w:rsidDel="00000000" w:rsidP="00000000" w:rsidRDefault="00000000" w:rsidRPr="00000000" w14:paraId="00001983">
      <w:pPr>
        <w:numPr>
          <w:ilvl w:val="1"/>
          <w:numId w:val="31"/>
        </w:numPr>
        <w:tabs>
          <w:tab w:val="left" w:leader="none" w:pos="-1440"/>
        </w:tabs>
        <w:spacing w:after="120" w:lineRule="auto"/>
        <w:ind w:left="720" w:hanging="363"/>
        <w:jc w:val="both"/>
        <w:rPr/>
      </w:pPr>
      <w:r w:rsidDel="00000000" w:rsidR="00000000" w:rsidRPr="00000000">
        <w:rPr>
          <w:rtl w:val="0"/>
        </w:rPr>
        <w:t xml:space="preserve">Las Partes se comprometen a actuar de buena fe con respecto a los derechos y obligaciones de cada uno en virtud de este Contrato y a adoptar todas las medidas razonables para garantizar la realización de los objetivos de este Contrato.</w:t>
      </w:r>
    </w:p>
    <w:p w:rsidR="00000000" w:rsidDel="00000000" w:rsidP="00000000" w:rsidRDefault="00000000" w:rsidRPr="00000000" w14:paraId="00001984">
      <w:pPr>
        <w:spacing w:after="200" w:lineRule="auto"/>
        <w:jc w:val="both"/>
        <w:rPr/>
      </w:pPr>
      <w:r w:rsidDel="00000000" w:rsidR="00000000" w:rsidRPr="00000000">
        <w:rPr>
          <w:rtl w:val="0"/>
        </w:rPr>
        <w:t xml:space="preserve">EN PRUEBA DE CONFORMIDAD, las Partes disponen que sus representantes debidamente autorizados celebren el Contrato en la fecha indicada anteriormente: </w:t>
      </w:r>
    </w:p>
    <w:p w:rsidR="00000000" w:rsidDel="00000000" w:rsidP="00000000" w:rsidRDefault="00000000" w:rsidRPr="00000000" w14:paraId="00001985">
      <w:pPr>
        <w:spacing w:after="200" w:lineRule="auto"/>
        <w:jc w:val="both"/>
        <w:rPr/>
      </w:pPr>
      <w:r w:rsidDel="00000000" w:rsidR="00000000" w:rsidRPr="00000000">
        <w:rPr>
          <w:rtl w:val="0"/>
        </w:rPr>
      </w:r>
    </w:p>
    <w:p w:rsidR="00000000" w:rsidDel="00000000" w:rsidP="00000000" w:rsidRDefault="00000000" w:rsidRPr="00000000" w14:paraId="00001986">
      <w:pPr>
        <w:spacing w:after="200" w:lineRule="auto"/>
        <w:rPr/>
      </w:pPr>
      <w:r w:rsidDel="00000000" w:rsidR="00000000" w:rsidRPr="00000000">
        <w:rPr>
          <w:rtl w:val="0"/>
        </w:rPr>
        <w:t xml:space="preserve">POR Y EN REPRESENTACIÓN DE:</w:t>
      </w:r>
    </w:p>
    <w:tbl>
      <w:tblPr>
        <w:tblStyle w:val="Table55"/>
        <w:tblW w:w="924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21"/>
        <w:gridCol w:w="4621"/>
        <w:tblGridChange w:id="0">
          <w:tblGrid>
            <w:gridCol w:w="4621"/>
            <w:gridCol w:w="4621"/>
          </w:tblGrid>
        </w:tblGridChange>
      </w:tblGrid>
      <w:tr>
        <w:trPr>
          <w:cantSplit w:val="0"/>
          <w:tblHeader w:val="0"/>
        </w:trPr>
        <w:tc>
          <w:tcPr/>
          <w:p w:rsidR="00000000" w:rsidDel="00000000" w:rsidP="00000000" w:rsidRDefault="00000000" w:rsidRPr="00000000" w14:paraId="00001987">
            <w:pPr>
              <w:spacing w:after="200" w:lineRule="auto"/>
              <w:rPr/>
            </w:pPr>
            <w:r w:rsidDel="00000000" w:rsidR="00000000" w:rsidRPr="00000000">
              <w:rPr>
                <w:rtl w:val="0"/>
              </w:rPr>
              <w:t xml:space="preserve">UNOPS </w:t>
            </w:r>
          </w:p>
          <w:p w:rsidR="00000000" w:rsidDel="00000000" w:rsidP="00000000" w:rsidRDefault="00000000" w:rsidRPr="00000000" w14:paraId="00001988">
            <w:pPr>
              <w:spacing w:after="200" w:lineRule="auto"/>
              <w:rPr/>
            </w:pPr>
            <w:r w:rsidDel="00000000" w:rsidR="00000000" w:rsidRPr="00000000">
              <w:rPr>
                <w:rtl w:val="0"/>
              </w:rPr>
            </w:r>
          </w:p>
          <w:p w:rsidR="00000000" w:rsidDel="00000000" w:rsidP="00000000" w:rsidRDefault="00000000" w:rsidRPr="00000000" w14:paraId="00001989">
            <w:pPr>
              <w:keepNext w:val="1"/>
              <w:rPr/>
            </w:pPr>
            <w:r w:rsidDel="00000000" w:rsidR="00000000" w:rsidRPr="00000000">
              <w:rPr>
                <w:rtl w:val="0"/>
              </w:rPr>
              <w:t xml:space="preserve">_____________________________</w:t>
            </w:r>
          </w:p>
          <w:p w:rsidR="00000000" w:rsidDel="00000000" w:rsidP="00000000" w:rsidRDefault="00000000" w:rsidRPr="00000000" w14:paraId="0000198A">
            <w:pPr>
              <w:keepNext w:val="1"/>
              <w:rPr/>
            </w:pPr>
            <w:r w:rsidDel="00000000" w:rsidR="00000000" w:rsidRPr="00000000">
              <w:rPr>
                <w:rtl w:val="0"/>
              </w:rPr>
              <w:t xml:space="preserve">Nombre: [</w:t>
            </w:r>
            <w:r w:rsidDel="00000000" w:rsidR="00000000" w:rsidRPr="00000000">
              <w:rPr>
                <w:highlight w:val="lightGray"/>
                <w:rtl w:val="0"/>
              </w:rPr>
              <w:t xml:space="preserve">inserte el nombre del signatario autorizado de UNOPS</w:t>
            </w:r>
            <w:r w:rsidDel="00000000" w:rsidR="00000000" w:rsidRPr="00000000">
              <w:rPr>
                <w:rtl w:val="0"/>
              </w:rPr>
              <w:t xml:space="preserve">]</w:t>
            </w:r>
          </w:p>
          <w:p w:rsidR="00000000" w:rsidDel="00000000" w:rsidP="00000000" w:rsidRDefault="00000000" w:rsidRPr="00000000" w14:paraId="0000198B">
            <w:pPr>
              <w:keepNext w:val="1"/>
              <w:rPr/>
            </w:pPr>
            <w:r w:rsidDel="00000000" w:rsidR="00000000" w:rsidRPr="00000000">
              <w:rPr>
                <w:rtl w:val="0"/>
              </w:rPr>
              <w:t xml:space="preserve">Título: [</w:t>
            </w:r>
            <w:r w:rsidDel="00000000" w:rsidR="00000000" w:rsidRPr="00000000">
              <w:rPr>
                <w:highlight w:val="lightGray"/>
                <w:rtl w:val="0"/>
              </w:rPr>
              <w:t xml:space="preserve">insertar título en mayúsculas</w:t>
            </w:r>
            <w:r w:rsidDel="00000000" w:rsidR="00000000" w:rsidRPr="00000000">
              <w:rPr>
                <w:rtl w:val="0"/>
              </w:rPr>
              <w:t xml:space="preserve">]</w:t>
            </w:r>
          </w:p>
          <w:p w:rsidR="00000000" w:rsidDel="00000000" w:rsidP="00000000" w:rsidRDefault="00000000" w:rsidRPr="00000000" w14:paraId="0000198C">
            <w:pPr>
              <w:keepNext w:val="1"/>
              <w:rPr/>
            </w:pPr>
            <w:r w:rsidDel="00000000" w:rsidR="00000000" w:rsidRPr="00000000">
              <w:rPr>
                <w:rtl w:val="0"/>
              </w:rPr>
              <w:t xml:space="preserve">Fecha: [</w:t>
            </w:r>
            <w:r w:rsidDel="00000000" w:rsidR="00000000" w:rsidRPr="00000000">
              <w:rPr>
                <w:highlight w:val="lightGray"/>
                <w:rtl w:val="0"/>
              </w:rPr>
              <w:t xml:space="preserve">insertar fecha</w:t>
            </w:r>
            <w:r w:rsidDel="00000000" w:rsidR="00000000" w:rsidRPr="00000000">
              <w:rPr>
                <w:rtl w:val="0"/>
              </w:rPr>
              <w:t xml:space="preserve">]</w:t>
            </w:r>
          </w:p>
          <w:p w:rsidR="00000000" w:rsidDel="00000000" w:rsidP="00000000" w:rsidRDefault="00000000" w:rsidRPr="00000000" w14:paraId="0000198D">
            <w:pPr>
              <w:keepNext w:val="1"/>
              <w:rPr/>
            </w:pPr>
            <w:r w:rsidDel="00000000" w:rsidR="00000000" w:rsidRPr="00000000">
              <w:rPr>
                <w:rtl w:val="0"/>
              </w:rPr>
            </w:r>
          </w:p>
        </w:tc>
        <w:tc>
          <w:tcPr/>
          <w:p w:rsidR="00000000" w:rsidDel="00000000" w:rsidP="00000000" w:rsidRDefault="00000000" w:rsidRPr="00000000" w14:paraId="0000198E">
            <w:pPr>
              <w:keepNext w:val="1"/>
              <w:rPr/>
            </w:pPr>
            <w:r w:rsidDel="00000000" w:rsidR="00000000" w:rsidRPr="00000000">
              <w:rPr>
                <w:rtl w:val="0"/>
              </w:rPr>
              <w:t xml:space="preserve">El Contratista</w:t>
            </w:r>
          </w:p>
          <w:p w:rsidR="00000000" w:rsidDel="00000000" w:rsidP="00000000" w:rsidRDefault="00000000" w:rsidRPr="00000000" w14:paraId="0000198F">
            <w:pPr>
              <w:keepNext w:val="1"/>
              <w:rPr/>
            </w:pPr>
            <w:r w:rsidDel="00000000" w:rsidR="00000000" w:rsidRPr="00000000">
              <w:rPr>
                <w:rtl w:val="0"/>
              </w:rPr>
            </w:r>
          </w:p>
          <w:p w:rsidR="00000000" w:rsidDel="00000000" w:rsidP="00000000" w:rsidRDefault="00000000" w:rsidRPr="00000000" w14:paraId="00001990">
            <w:pPr>
              <w:keepNext w:val="1"/>
              <w:rPr/>
            </w:pPr>
            <w:r w:rsidDel="00000000" w:rsidR="00000000" w:rsidRPr="00000000">
              <w:rPr>
                <w:rtl w:val="0"/>
              </w:rPr>
            </w:r>
          </w:p>
          <w:p w:rsidR="00000000" w:rsidDel="00000000" w:rsidP="00000000" w:rsidRDefault="00000000" w:rsidRPr="00000000" w14:paraId="00001991">
            <w:pPr>
              <w:keepNext w:val="1"/>
              <w:rPr/>
            </w:pPr>
            <w:r w:rsidDel="00000000" w:rsidR="00000000" w:rsidRPr="00000000">
              <w:rPr>
                <w:rtl w:val="0"/>
              </w:rPr>
            </w:r>
          </w:p>
          <w:p w:rsidR="00000000" w:rsidDel="00000000" w:rsidP="00000000" w:rsidRDefault="00000000" w:rsidRPr="00000000" w14:paraId="00001992">
            <w:pPr>
              <w:keepNext w:val="1"/>
              <w:rPr/>
            </w:pPr>
            <w:r w:rsidDel="00000000" w:rsidR="00000000" w:rsidRPr="00000000">
              <w:rPr>
                <w:rtl w:val="0"/>
              </w:rPr>
              <w:t xml:space="preserve">____________________________________ Nombre: [</w:t>
            </w:r>
            <w:r w:rsidDel="00000000" w:rsidR="00000000" w:rsidRPr="00000000">
              <w:rPr>
                <w:highlight w:val="lightGray"/>
                <w:rtl w:val="0"/>
              </w:rPr>
              <w:t xml:space="preserve">insertar nombre del signatario autorizado del contratista</w:t>
            </w:r>
            <w:r w:rsidDel="00000000" w:rsidR="00000000" w:rsidRPr="00000000">
              <w:rPr>
                <w:rtl w:val="0"/>
              </w:rPr>
              <w:t xml:space="preserve">]</w:t>
            </w:r>
          </w:p>
          <w:p w:rsidR="00000000" w:rsidDel="00000000" w:rsidP="00000000" w:rsidRDefault="00000000" w:rsidRPr="00000000" w14:paraId="00001993">
            <w:pPr>
              <w:keepNext w:val="1"/>
              <w:rPr/>
            </w:pPr>
            <w:r w:rsidDel="00000000" w:rsidR="00000000" w:rsidRPr="00000000">
              <w:rPr>
                <w:rtl w:val="0"/>
              </w:rPr>
              <w:t xml:space="preserve">Título: [</w:t>
            </w:r>
            <w:r w:rsidDel="00000000" w:rsidR="00000000" w:rsidRPr="00000000">
              <w:rPr>
                <w:highlight w:val="lightGray"/>
                <w:rtl w:val="0"/>
              </w:rPr>
              <w:t xml:space="preserve">insertar nombre en mayúsculas</w:t>
            </w:r>
            <w:r w:rsidDel="00000000" w:rsidR="00000000" w:rsidRPr="00000000">
              <w:rPr>
                <w:rtl w:val="0"/>
              </w:rPr>
              <w:t xml:space="preserve">]</w:t>
            </w:r>
          </w:p>
          <w:p w:rsidR="00000000" w:rsidDel="00000000" w:rsidP="00000000" w:rsidRDefault="00000000" w:rsidRPr="00000000" w14:paraId="00001994">
            <w:pPr>
              <w:keepNext w:val="1"/>
              <w:rPr/>
            </w:pPr>
            <w:r w:rsidDel="00000000" w:rsidR="00000000" w:rsidRPr="00000000">
              <w:rPr>
                <w:rtl w:val="0"/>
              </w:rPr>
              <w:t xml:space="preserve">[</w:t>
            </w:r>
            <w:r w:rsidDel="00000000" w:rsidR="00000000" w:rsidRPr="00000000">
              <w:rPr>
                <w:highlight w:val="lightGray"/>
                <w:rtl w:val="0"/>
              </w:rPr>
              <w:t xml:space="preserve">insertar título en mayúsculas</w:t>
            </w:r>
            <w:r w:rsidDel="00000000" w:rsidR="00000000" w:rsidRPr="00000000">
              <w:rPr>
                <w:rtl w:val="0"/>
              </w:rPr>
              <w:t xml:space="preserve">]</w:t>
            </w:r>
          </w:p>
          <w:p w:rsidR="00000000" w:rsidDel="00000000" w:rsidP="00000000" w:rsidRDefault="00000000" w:rsidRPr="00000000" w14:paraId="00001995">
            <w:pPr>
              <w:keepNext w:val="1"/>
              <w:rPr/>
            </w:pPr>
            <w:r w:rsidDel="00000000" w:rsidR="00000000" w:rsidRPr="00000000">
              <w:rPr>
                <w:rtl w:val="0"/>
              </w:rPr>
              <w:t xml:space="preserve">Fecha: [</w:t>
            </w:r>
            <w:r w:rsidDel="00000000" w:rsidR="00000000" w:rsidRPr="00000000">
              <w:rPr>
                <w:highlight w:val="lightGray"/>
                <w:rtl w:val="0"/>
              </w:rPr>
              <w:t xml:space="preserve">insertar fecha</w:t>
            </w:r>
            <w:r w:rsidDel="00000000" w:rsidR="00000000" w:rsidRPr="00000000">
              <w:rPr>
                <w:rtl w:val="0"/>
              </w:rPr>
              <w:t xml:space="preserve">]</w:t>
            </w:r>
          </w:p>
          <w:p w:rsidR="00000000" w:rsidDel="00000000" w:rsidP="00000000" w:rsidRDefault="00000000" w:rsidRPr="00000000" w14:paraId="00001996">
            <w:pPr>
              <w:keepNext w:val="1"/>
              <w:rPr/>
            </w:pPr>
            <w:r w:rsidDel="00000000" w:rsidR="00000000" w:rsidRPr="00000000">
              <w:rPr>
                <w:rtl w:val="0"/>
              </w:rPr>
            </w:r>
          </w:p>
        </w:tc>
      </w:tr>
    </w:tbl>
    <w:p w:rsidR="00000000" w:rsidDel="00000000" w:rsidP="00000000" w:rsidRDefault="00000000" w:rsidRPr="00000000" w14:paraId="00001997">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bookmarkStart w:colFirst="0" w:colLast="0" w:name="_heading=h.9psr0m9zfzl0" w:id="13"/>
      <w:bookmarkEnd w:id="13"/>
      <w:r w:rsidDel="00000000" w:rsidR="00000000" w:rsidRPr="00000000">
        <w:rPr>
          <w:rtl w:val="0"/>
        </w:rPr>
      </w:r>
    </w:p>
    <w:p w:rsidR="00000000" w:rsidDel="00000000" w:rsidP="00000000" w:rsidRDefault="00000000" w:rsidRPr="00000000" w14:paraId="00001998">
      <w:pPr>
        <w:keepNext w:val="1"/>
        <w:keepLines w:val="1"/>
        <w:spacing w:after="120" w:before="360" w:lineRule="auto"/>
        <w:rPr>
          <w:b w:val="1"/>
          <w:color w:val="0092d1"/>
          <w:sz w:val="28"/>
          <w:szCs w:val="28"/>
        </w:rPr>
      </w:pPr>
      <w:r w:rsidDel="00000000" w:rsidR="00000000" w:rsidRPr="00000000">
        <w:rPr>
          <w:rtl w:val="0"/>
        </w:rPr>
      </w:r>
    </w:p>
    <w:p w:rsidR="00000000" w:rsidDel="00000000" w:rsidP="00000000" w:rsidRDefault="00000000" w:rsidRPr="00000000" w14:paraId="00001999">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1: Condiciones especiales</w:t>
      </w:r>
    </w:p>
    <w:p w:rsidR="00000000" w:rsidDel="00000000" w:rsidP="00000000" w:rsidRDefault="00000000" w:rsidRPr="00000000" w14:paraId="0000199A">
      <w:pPr>
        <w:spacing w:after="200" w:lineRule="auto"/>
        <w:jc w:val="both"/>
        <w:rPr/>
      </w:pPr>
      <w:r w:rsidDel="00000000" w:rsidR="00000000" w:rsidRPr="00000000">
        <w:rPr>
          <w:rtl w:val="0"/>
        </w:rPr>
      </w:r>
    </w:p>
    <w:p w:rsidR="00000000" w:rsidDel="00000000" w:rsidP="00000000" w:rsidRDefault="00000000" w:rsidRPr="00000000" w14:paraId="0000199B">
      <w:pPr>
        <w:keepNext w:val="1"/>
        <w:keepLines w:val="1"/>
        <w:spacing w:after="120" w:before="360" w:lineRule="auto"/>
        <w:rPr>
          <w:b w:val="1"/>
          <w:color w:val="0092d1"/>
          <w:sz w:val="28"/>
          <w:szCs w:val="28"/>
          <w:highlight w:val="white"/>
        </w:rPr>
      </w:pPr>
      <w:r w:rsidDel="00000000" w:rsidR="00000000" w:rsidRPr="00000000">
        <w:rPr>
          <w:b w:val="1"/>
          <w:color w:val="0092d1"/>
          <w:sz w:val="28"/>
          <w:szCs w:val="28"/>
          <w:rtl w:val="0"/>
        </w:rPr>
        <w:t xml:space="preserve">ANEXO 2: Condiciones generales del contrato de UNOPS para el suministro de bien</w:t>
      </w:r>
      <w:r w:rsidDel="00000000" w:rsidR="00000000" w:rsidRPr="00000000">
        <w:rPr>
          <w:b w:val="1"/>
          <w:color w:val="0092d1"/>
          <w:sz w:val="28"/>
          <w:szCs w:val="28"/>
          <w:highlight w:val="white"/>
          <w:rtl w:val="0"/>
        </w:rPr>
        <w:t xml:space="preserve">es y prestación de servicios relacionados</w:t>
      </w:r>
    </w:p>
    <w:p w:rsidR="00000000" w:rsidDel="00000000" w:rsidP="00000000" w:rsidRDefault="00000000" w:rsidRPr="00000000" w14:paraId="0000199C">
      <w:pPr>
        <w:spacing w:line="259" w:lineRule="auto"/>
        <w:rPr>
          <w:b w:val="1"/>
          <w:color w:val="0563c1"/>
          <w:u w:val="single"/>
          <w:shd w:fill="b7b7b7" w:val="clear"/>
        </w:rPr>
      </w:pPr>
      <w:r w:rsidDel="00000000" w:rsidR="00000000" w:rsidRPr="00000000">
        <w:rPr>
          <w:b w:val="1"/>
          <w:color w:val="0563c1"/>
          <w:u w:val="single"/>
          <w:shd w:fill="b7b7b7" w:val="clear"/>
          <w:rtl w:val="0"/>
        </w:rPr>
        <w:t xml:space="preserve">https://content.unops.org/service-Line-Documents/Procurement/UNOPS-General-Conditions-Goods-and-Services-2017_ES.PDF</w:t>
      </w:r>
    </w:p>
    <w:p w:rsidR="00000000" w:rsidDel="00000000" w:rsidP="00000000" w:rsidRDefault="00000000" w:rsidRPr="00000000" w14:paraId="0000199D">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3: Lista de requerimientos</w:t>
      </w:r>
    </w:p>
    <w:p w:rsidR="00000000" w:rsidDel="00000000" w:rsidP="00000000" w:rsidRDefault="00000000" w:rsidRPr="00000000" w14:paraId="0000199E">
      <w:pPr>
        <w:spacing w:after="200" w:line="276" w:lineRule="auto"/>
        <w:rPr/>
      </w:pPr>
      <w:r w:rsidDel="00000000" w:rsidR="00000000" w:rsidRPr="00000000">
        <w:rPr>
          <w:highlight w:val="lightGray"/>
          <w:rtl w:val="0"/>
        </w:rPr>
        <w:t xml:space="preserve">[Agregar aquí la Lista de Requisitos]</w:t>
      </w:r>
      <w:r w:rsidDel="00000000" w:rsidR="00000000" w:rsidRPr="00000000">
        <w:rPr>
          <w:rtl w:val="0"/>
        </w:rPr>
      </w:r>
    </w:p>
    <w:p w:rsidR="00000000" w:rsidDel="00000000" w:rsidP="00000000" w:rsidRDefault="00000000" w:rsidRPr="00000000" w14:paraId="0000199F">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4: Lista de Precios</w:t>
      </w:r>
    </w:p>
    <w:p w:rsidR="00000000" w:rsidDel="00000000" w:rsidP="00000000" w:rsidRDefault="00000000" w:rsidRPr="00000000" w14:paraId="000019A0">
      <w:pPr>
        <w:widowControl w:val="0"/>
        <w:rPr>
          <w:b w:val="1"/>
          <w:color w:val="0095d1"/>
          <w:sz w:val="28"/>
          <w:szCs w:val="28"/>
        </w:rPr>
      </w:pPr>
      <w:r w:rsidDel="00000000" w:rsidR="00000000" w:rsidRPr="00000000">
        <w:rPr>
          <w:highlight w:val="lightGray"/>
          <w:rtl w:val="0"/>
        </w:rPr>
        <w:t xml:space="preserve">[Agregar aquí la Lista de Precios. Eliminar el anexo si no es relevante]</w:t>
      </w:r>
      <w:r w:rsidDel="00000000" w:rsidR="00000000" w:rsidRPr="00000000">
        <w:rPr>
          <w:rtl w:val="0"/>
        </w:rPr>
      </w:r>
    </w:p>
    <w:p w:rsidR="00000000" w:rsidDel="00000000" w:rsidP="00000000" w:rsidRDefault="00000000" w:rsidRPr="00000000" w14:paraId="000019A1">
      <w:pPr>
        <w:widowControl w:val="0"/>
        <w:rPr>
          <w:rFonts w:ascii="Open Sans" w:cs="Open Sans" w:eastAsia="Open Sans" w:hAnsi="Open Sans"/>
          <w:sz w:val="16"/>
          <w:szCs w:val="16"/>
          <w:highlight w:val="cyan"/>
        </w:rPr>
      </w:pPr>
      <w:r w:rsidDel="00000000" w:rsidR="00000000" w:rsidRPr="00000000">
        <w:rPr>
          <w:rtl w:val="0"/>
        </w:rPr>
      </w:r>
    </w:p>
    <w:sectPr>
      <w:type w:val="nextPage"/>
      <w:pgSz w:h="16839" w:w="11907" w:orient="portrait"/>
      <w:pgMar w:bottom="1985" w:top="1170" w:left="1559"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9A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19A9">
    <w:pPr>
      <w:tabs>
        <w:tab w:val="center" w:leader="none" w:pos="4320"/>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Página </w:t>
    </w:r>
    <w:r w:rsidDel="00000000" w:rsidR="00000000" w:rsidRPr="00000000">
      <w:rPr>
        <w:rFonts w:ascii="Open Sans" w:cs="Open Sans" w:eastAsia="Open Sans" w:hAnsi="Open Sans"/>
        <w:b w:val="1"/>
      </w:rPr>
      <w:fldChar w:fldCharType="begin"/>
      <w:instrText xml:space="preserve">PAGE</w:instrText>
      <w:fldChar w:fldCharType="separate"/>
      <w:fldChar w:fldCharType="end"/>
    </w:r>
    <w:r w:rsidDel="00000000" w:rsidR="00000000" w:rsidRPr="00000000">
      <w:rPr>
        <w:rFonts w:ascii="Open Sans" w:cs="Open Sans" w:eastAsia="Open Sans" w:hAnsi="Open Sans"/>
        <w:rtl w:val="0"/>
      </w:rPr>
      <w:t xml:space="preserve"> de </w:t>
    </w:r>
    <w:r w:rsidDel="00000000" w:rsidR="00000000" w:rsidRPr="00000000">
      <w:rPr>
        <w:rFonts w:ascii="Open Sans" w:cs="Open Sans" w:eastAsia="Open Sans" w:hAnsi="Open Sans"/>
        <w:b w:val="1"/>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19AA">
    <w:pPr>
      <w:widowControl w:val="0"/>
      <w:spacing w:after="200" w:lineRule="auto"/>
      <w:rPr/>
    </w:pPr>
    <w:r w:rsidDel="00000000" w:rsidR="00000000" w:rsidRPr="00000000">
      <w:rPr>
        <w:rtl w:val="0"/>
      </w:rPr>
    </w:r>
  </w:p>
  <w:p w:rsidR="00000000" w:rsidDel="00000000" w:rsidP="00000000" w:rsidRDefault="00000000" w:rsidRPr="00000000" w14:paraId="000019AB">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9A2">
    <w:pPr>
      <w:tabs>
        <w:tab w:val="center" w:leader="none" w:pos="4320"/>
        <w:tab w:val="right" w:leader="none" w:pos="8640"/>
      </w:tabs>
      <w:ind w:left="567" w:firstLine="0"/>
      <w:rPr>
        <w:color w:val="000000"/>
      </w:rPr>
    </w:pPr>
    <w:r w:rsidDel="00000000" w:rsidR="00000000" w:rsidRPr="00000000">
      <w:rPr/>
      <w:drawing>
        <wp:inline distB="0" distT="0" distL="0" distR="0">
          <wp:extent cx="1438275" cy="271463"/>
          <wp:effectExtent b="0" l="0" r="0" t="0"/>
          <wp:docPr id="74"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1438275" cy="271463"/>
                  </a:xfrm>
                  <a:prstGeom prst="rect"/>
                  <a:ln/>
                </pic:spPr>
              </pic:pic>
            </a:graphicData>
          </a:graphic>
        </wp:inline>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-673088</wp:posOffset>
          </wp:positionH>
          <wp:positionV relativeFrom="paragraph">
            <wp:posOffset>-44438</wp:posOffset>
          </wp:positionV>
          <wp:extent cx="609901" cy="730250"/>
          <wp:effectExtent b="0" l="0" r="0" t="0"/>
          <wp:wrapSquare wrapText="bothSides" distB="0" distT="0" distL="0" distR="0"/>
          <wp:docPr id="77"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09901" cy="730250"/>
                  </a:xfrm>
                  <a:prstGeom prst="rect"/>
                  <a:ln/>
                </pic:spPr>
              </pic:pic>
            </a:graphicData>
          </a:graphic>
        </wp:anchor>
      </w:drawing>
    </w:r>
  </w:p>
  <w:tbl>
    <w:tblPr>
      <w:tblStyle w:val="Table5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19A3">
          <w:pPr>
            <w:pBdr>
              <w:top w:space="0" w:sz="0" w:val="nil"/>
              <w:left w:space="0" w:sz="0" w:val="nil"/>
              <w:bottom w:space="0" w:sz="0" w:val="nil"/>
              <w:right w:space="0" w:sz="0" w:val="nil"/>
              <w:between w:space="0" w:sz="0" w:val="nil"/>
            </w:pBdr>
            <w:tabs>
              <w:tab w:val="center" w:leader="none" w:pos="4320"/>
              <w:tab w:val="right" w:leader="none" w:pos="8640"/>
            </w:tabs>
            <w:jc w:val="right"/>
            <w:rPr/>
          </w:pPr>
          <w:r w:rsidDel="00000000" w:rsidR="00000000" w:rsidRPr="00000000">
            <w:rPr>
              <w:rFonts w:ascii="Arial" w:cs="Arial" w:eastAsia="Arial" w:hAnsi="Arial"/>
              <w:color w:val="000000"/>
              <w:rtl w:val="0"/>
            </w:rPr>
            <w:t xml:space="preserve">                                                                           </w:t>
          </w:r>
          <w:r w:rsidDel="00000000" w:rsidR="00000000" w:rsidRPr="00000000">
            <w:rPr>
              <w:color w:val="000000"/>
              <w:rtl w:val="0"/>
            </w:rPr>
            <w:t xml:space="preserve">  Núm. de la solicitud de cotización:</w:t>
          </w:r>
          <w:r w:rsidDel="00000000" w:rsidR="00000000" w:rsidRPr="00000000">
            <w:rPr>
              <w:rtl w:val="0"/>
            </w:rPr>
          </w:r>
        </w:p>
        <w:p w:rsidR="00000000" w:rsidDel="00000000" w:rsidP="00000000" w:rsidRDefault="00000000" w:rsidRPr="00000000" w14:paraId="000019A4">
          <w:pPr>
            <w:pBdr>
              <w:top w:space="0" w:sz="0" w:val="nil"/>
              <w:left w:space="0" w:sz="0" w:val="nil"/>
              <w:bottom w:space="0" w:sz="0" w:val="nil"/>
              <w:right w:space="0" w:sz="0" w:val="nil"/>
              <w:between w:space="0" w:sz="0" w:val="nil"/>
            </w:pBdr>
            <w:tabs>
              <w:tab w:val="center" w:leader="none" w:pos="4320"/>
              <w:tab w:val="right" w:leader="none" w:pos="8640"/>
            </w:tabs>
            <w:jc w:val="right"/>
            <w:rPr>
              <w:color w:val="000000"/>
              <w:sz w:val="18"/>
              <w:szCs w:val="18"/>
            </w:rPr>
          </w:pPr>
          <w:r w:rsidDel="00000000" w:rsidR="00000000" w:rsidRPr="00000000">
            <w:rPr>
              <w:rtl w:val="0"/>
            </w:rPr>
            <w:t xml:space="preserve">RFQ/2024/3722</w:t>
          </w:r>
          <w:r w:rsidDel="00000000" w:rsidR="00000000" w:rsidRPr="00000000">
            <w:rPr>
              <w:rtl w:val="0"/>
            </w:rPr>
          </w:r>
        </w:p>
      </w:tc>
    </w:tr>
  </w:tbl>
  <w:p w:rsidR="00000000" w:rsidDel="00000000" w:rsidP="00000000" w:rsidRDefault="00000000" w:rsidRPr="00000000" w14:paraId="000019A5">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9A6">
    <w:pPr>
      <w:pBdr>
        <w:top w:space="0" w:sz="0" w:val="nil"/>
        <w:left w:space="0" w:sz="0" w:val="nil"/>
        <w:bottom w:space="0" w:sz="0" w:val="nil"/>
        <w:right w:space="0" w:sz="0" w:val="nil"/>
        <w:between w:space="0" w:sz="0" w:val="nil"/>
      </w:pBdr>
      <w:tabs>
        <w:tab w:val="center" w:leader="none" w:pos="4320"/>
        <w:tab w:val="right" w:leader="none" w:pos="8640"/>
      </w:tabs>
      <w:ind w:left="567" w:firstLine="0"/>
      <w:rPr>
        <w:i w:val="1"/>
      </w:rPr>
    </w:pPr>
    <w:r w:rsidDel="00000000" w:rsidR="00000000" w:rsidRPr="00000000">
      <w:rPr>
        <w:color w:val="000000"/>
      </w:rPr>
      <w:drawing>
        <wp:inline distB="0" distT="0" distL="0" distR="0">
          <wp:extent cx="1438275" cy="271463"/>
          <wp:effectExtent b="0" l="0" r="0" t="0"/>
          <wp:docPr id="76"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1438275" cy="271463"/>
                  </a:xfrm>
                  <a:prstGeom prst="rect"/>
                  <a:ln/>
                </pic:spPr>
              </pic:pic>
            </a:graphicData>
          </a:graphic>
        </wp:inline>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-685776</wp:posOffset>
          </wp:positionH>
          <wp:positionV relativeFrom="paragraph">
            <wp:posOffset>0</wp:posOffset>
          </wp:positionV>
          <wp:extent cx="609901" cy="730250"/>
          <wp:effectExtent b="0" l="0" r="0" t="0"/>
          <wp:wrapSquare wrapText="bothSides" distB="0" distT="0" distL="0" distR="0"/>
          <wp:docPr id="78"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09901" cy="730250"/>
                  </a:xfrm>
                  <a:prstGeom prst="rect"/>
                  <a:ln/>
                </pic:spPr>
              </pic:pic>
            </a:graphicData>
          </a:graphic>
        </wp:anchor>
      </w:drawing>
    </w:r>
  </w:p>
  <w:p w:rsidR="00000000" w:rsidDel="00000000" w:rsidP="00000000" w:rsidRDefault="00000000" w:rsidRPr="00000000" w14:paraId="000019A7">
    <w:pPr>
      <w:pBdr>
        <w:top w:space="0" w:sz="0" w:val="nil"/>
        <w:left w:space="0" w:sz="0" w:val="nil"/>
        <w:bottom w:space="0" w:sz="0" w:val="nil"/>
        <w:right w:space="0" w:sz="0" w:val="nil"/>
        <w:between w:space="0" w:sz="0" w:val="nil"/>
      </w:pBdr>
      <w:tabs>
        <w:tab w:val="center" w:leader="none" w:pos="4320"/>
        <w:tab w:val="right" w:leader="none" w:pos="8640"/>
      </w:tabs>
      <w:ind w:left="567" w:firstLine="0"/>
      <w:rPr>
        <w:i w:val="1"/>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rFonts w:ascii="Arial" w:cs="Arial" w:eastAsia="Arial" w:hAnsi="Arial"/>
        <w:b w:val="1"/>
        <w:sz w:val="20"/>
        <w:szCs w:val="20"/>
      </w:rPr>
    </w:lvl>
    <w:lvl w:ilvl="1">
      <w:start w:val="1"/>
      <w:numFmt w:val="decimal"/>
      <w:lvlText w:val="%1.%2."/>
      <w:lvlJc w:val="left"/>
      <w:pPr>
        <w:ind w:left="720" w:hanging="360"/>
      </w:pPr>
      <w:rPr/>
    </w:lvl>
    <w:lvl w:ilvl="2">
      <w:start w:val="1"/>
      <w:numFmt w:val="lowerRoman"/>
      <w:lvlText w:val="(%3)"/>
      <w:lvlJc w:val="left"/>
      <w:pPr>
        <w:ind w:left="1080" w:hanging="720"/>
      </w:pPr>
      <w:rPr>
        <w:rFonts w:ascii="Arial" w:cs="Arial" w:eastAsia="Arial" w:hAnsi="Arial"/>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lowerRoman"/>
      <w:lvlText w:val="(%1)"/>
      <w:lvlJc w:val="left"/>
      <w:pPr>
        <w:ind w:left="1429" w:hanging="360"/>
      </w:pPr>
      <w:rPr>
        <w:rFonts w:ascii="Arial" w:cs="Arial" w:eastAsia="Arial" w:hAnsi="Arial"/>
      </w:rPr>
    </w:lvl>
    <w:lvl w:ilvl="1">
      <w:start w:val="1"/>
      <w:numFmt w:val="bullet"/>
      <w:lvlText w:val="●"/>
      <w:lvlJc w:val="left"/>
      <w:pPr>
        <w:ind w:left="2149" w:hanging="360"/>
      </w:pPr>
      <w:rPr>
        <w:rFonts w:ascii="Noto Sans Symbols" w:cs="Noto Sans Symbols" w:eastAsia="Noto Sans Symbols" w:hAnsi="Noto Sans Symbols"/>
      </w:rPr>
    </w:lvl>
    <w:lvl w:ilvl="2">
      <w:start w:val="1"/>
      <w:numFmt w:val="lowerRoman"/>
      <w:lvlText w:val="%3."/>
      <w:lvlJc w:val="right"/>
      <w:pPr>
        <w:ind w:left="2869" w:hanging="180"/>
      </w:pPr>
      <w:rPr/>
    </w:lvl>
    <w:lvl w:ilvl="3">
      <w:start w:val="1"/>
      <w:numFmt w:val="decimal"/>
      <w:lvlText w:val="%4."/>
      <w:lvlJc w:val="left"/>
      <w:pPr>
        <w:ind w:left="3589" w:hanging="360"/>
      </w:pPr>
      <w:rPr/>
    </w:lvl>
    <w:lvl w:ilvl="4">
      <w:start w:val="1"/>
      <w:numFmt w:val="lowerLetter"/>
      <w:lvlText w:val="%5."/>
      <w:lvlJc w:val="left"/>
      <w:pPr>
        <w:ind w:left="4309" w:hanging="360"/>
      </w:pPr>
      <w:rPr/>
    </w:lvl>
    <w:lvl w:ilvl="5">
      <w:start w:val="1"/>
      <w:numFmt w:val="lowerRoman"/>
      <w:lvlText w:val="%6."/>
      <w:lvlJc w:val="right"/>
      <w:pPr>
        <w:ind w:left="5029" w:hanging="180"/>
      </w:pPr>
      <w:rPr/>
    </w:lvl>
    <w:lvl w:ilvl="6">
      <w:start w:val="1"/>
      <w:numFmt w:val="decimal"/>
      <w:lvlText w:val="%7."/>
      <w:lvlJc w:val="left"/>
      <w:pPr>
        <w:ind w:left="5749" w:hanging="360"/>
      </w:pPr>
      <w:rPr/>
    </w:lvl>
    <w:lvl w:ilvl="7">
      <w:start w:val="1"/>
      <w:numFmt w:val="lowerLetter"/>
      <w:lvlText w:val="%8."/>
      <w:lvlJc w:val="left"/>
      <w:pPr>
        <w:ind w:left="6469" w:hanging="360"/>
      </w:pPr>
      <w:rPr/>
    </w:lvl>
    <w:lvl w:ilvl="8">
      <w:start w:val="1"/>
      <w:numFmt w:val="lowerRoman"/>
      <w:lvlText w:val="%9."/>
      <w:lvlJc w:val="right"/>
      <w:pPr>
        <w:ind w:left="7189" w:hanging="180"/>
      </w:pPr>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lowerLetter"/>
      <w:lvlText w:val="%1."/>
      <w:lvlJc w:val="left"/>
      <w:pPr>
        <w:ind w:left="685" w:hanging="222"/>
      </w:pPr>
      <w:rPr>
        <w:rFonts w:ascii="Arial" w:cs="Arial" w:eastAsia="Arial" w:hAnsi="Arial"/>
        <w:sz w:val="20"/>
        <w:szCs w:val="20"/>
      </w:rPr>
    </w:lvl>
    <w:lvl w:ilvl="1">
      <w:start w:val="1"/>
      <w:numFmt w:val="lowerLetter"/>
      <w:lvlText w:val="%2)"/>
      <w:lvlJc w:val="left"/>
      <w:pPr>
        <w:ind w:left="937" w:hanging="360"/>
      </w:pPr>
      <w:rPr>
        <w:rFonts w:ascii="Arial" w:cs="Arial" w:eastAsia="Arial" w:hAnsi="Arial"/>
        <w:sz w:val="18"/>
        <w:szCs w:val="18"/>
      </w:rPr>
    </w:lvl>
    <w:lvl w:ilvl="2">
      <w:start w:val="1"/>
      <w:numFmt w:val="bullet"/>
      <w:lvlText w:val="•"/>
      <w:lvlJc w:val="left"/>
      <w:pPr>
        <w:ind w:left="1982" w:hanging="360"/>
      </w:pPr>
      <w:rPr/>
    </w:lvl>
    <w:lvl w:ilvl="3">
      <w:start w:val="1"/>
      <w:numFmt w:val="bullet"/>
      <w:lvlText w:val="•"/>
      <w:lvlJc w:val="left"/>
      <w:pPr>
        <w:ind w:left="3024" w:hanging="360"/>
      </w:pPr>
      <w:rPr/>
    </w:lvl>
    <w:lvl w:ilvl="4">
      <w:start w:val="1"/>
      <w:numFmt w:val="bullet"/>
      <w:lvlText w:val="•"/>
      <w:lvlJc w:val="left"/>
      <w:pPr>
        <w:ind w:left="4066" w:hanging="360"/>
      </w:pPr>
      <w:rPr/>
    </w:lvl>
    <w:lvl w:ilvl="5">
      <w:start w:val="1"/>
      <w:numFmt w:val="bullet"/>
      <w:lvlText w:val="•"/>
      <w:lvlJc w:val="left"/>
      <w:pPr>
        <w:ind w:left="5108" w:hanging="360"/>
      </w:pPr>
      <w:rPr/>
    </w:lvl>
    <w:lvl w:ilvl="6">
      <w:start w:val="1"/>
      <w:numFmt w:val="bullet"/>
      <w:lvlText w:val="•"/>
      <w:lvlJc w:val="left"/>
      <w:pPr>
        <w:ind w:left="6151" w:hanging="360"/>
      </w:pPr>
      <w:rPr/>
    </w:lvl>
    <w:lvl w:ilvl="7">
      <w:start w:val="1"/>
      <w:numFmt w:val="bullet"/>
      <w:lvlText w:val="•"/>
      <w:lvlJc w:val="left"/>
      <w:pPr>
        <w:ind w:left="7193" w:hanging="360"/>
      </w:pPr>
      <w:rPr/>
    </w:lvl>
    <w:lvl w:ilvl="8">
      <w:start w:val="1"/>
      <w:numFmt w:val="bullet"/>
      <w:lvlText w:val="•"/>
      <w:lvlJc w:val="left"/>
      <w:pPr>
        <w:ind w:left="8235" w:hanging="360"/>
      </w:pPr>
      <w:rPr/>
    </w:lvl>
  </w:abstractNum>
  <w:abstractNum w:abstractNumId="12">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3">
    <w:lvl w:ilvl="0">
      <w:start w:val="1"/>
      <w:numFmt w:val="decimal"/>
      <w:lvlText w:val="%1."/>
      <w:lvlJc w:val="left"/>
      <w:pPr>
        <w:ind w:left="360" w:hanging="360"/>
      </w:pPr>
      <w:rPr>
        <w:rFonts w:ascii="Arial" w:cs="Arial" w:eastAsia="Arial" w:hAnsi="Arial"/>
        <w:b w:val="1"/>
        <w:sz w:val="20"/>
        <w:szCs w:val="2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rFonts w:ascii="Noto Sans" w:cs="Noto Sans" w:eastAsia="Noto Sans" w:hAnsi="Noto San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3"/>
      <w:numFmt w:val="upperLetter"/>
      <w:lvlText w:val="%1."/>
      <w:lvlJc w:val="left"/>
      <w:pPr>
        <w:ind w:left="405" w:hanging="405"/>
      </w:pPr>
      <w:rPr>
        <w:rFonts w:ascii="Arial" w:cs="Arial" w:eastAsia="Arial" w:hAnsi="Arial"/>
        <w:sz w:val="20"/>
        <w:szCs w:val="20"/>
      </w:rPr>
    </w:lvl>
    <w:lvl w:ilvl="1">
      <w:start w:val="1"/>
      <w:numFmt w:val="decimal"/>
      <w:lvlText w:val="%1.%2."/>
      <w:lvlJc w:val="left"/>
      <w:pPr>
        <w:ind w:left="405" w:hanging="405"/>
      </w:pPr>
      <w:rPr>
        <w:rFonts w:ascii="Arial" w:cs="Arial" w:eastAsia="Arial" w:hAnsi="Arial"/>
        <w:b w:val="1"/>
        <w:sz w:val="20"/>
        <w:szCs w:val="20"/>
      </w:rPr>
    </w:lvl>
    <w:lvl w:ilvl="2">
      <w:start w:val="1"/>
      <w:numFmt w:val="decimal"/>
      <w:lvlText w:val="%1.%2.%3."/>
      <w:lvlJc w:val="left"/>
      <w:pPr>
        <w:ind w:left="720" w:hanging="720"/>
      </w:pPr>
      <w:rPr>
        <w:rFonts w:ascii="Arial" w:cs="Arial" w:eastAsia="Arial" w:hAnsi="Arial"/>
        <w:b w:val="1"/>
        <w:sz w:val="20"/>
        <w:szCs w:val="20"/>
      </w:rPr>
    </w:lvl>
    <w:lvl w:ilvl="3">
      <w:start w:val="1"/>
      <w:numFmt w:val="decimal"/>
      <w:lvlText w:val="%1.%2.%3.%4."/>
      <w:lvlJc w:val="left"/>
      <w:pPr>
        <w:ind w:left="1080" w:hanging="1080"/>
      </w:pPr>
      <w:rPr>
        <w:sz w:val="20"/>
        <w:szCs w:val="20"/>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1800" w:hanging="1800"/>
      </w:pPr>
      <w:rPr/>
    </w:lvl>
  </w:abstractNum>
  <w:abstractNum w:abstractNumId="20">
    <w:lvl w:ilvl="0">
      <w:start w:val="1"/>
      <w:numFmt w:val="bullet"/>
      <w:lvlText w:val="●"/>
      <w:lvlJc w:val="left"/>
      <w:pPr>
        <w:ind w:left="828" w:hanging="360"/>
      </w:pPr>
      <w:rPr>
        <w:rFonts w:ascii="Noto Sans Symbols" w:cs="Noto Sans Symbols" w:eastAsia="Noto Sans Symbols" w:hAnsi="Noto Sans Symbols"/>
        <w:sz w:val="22"/>
        <w:szCs w:val="22"/>
      </w:rPr>
    </w:lvl>
    <w:lvl w:ilvl="1">
      <w:start w:val="1"/>
      <w:numFmt w:val="bullet"/>
      <w:lvlText w:val="•"/>
      <w:lvlJc w:val="left"/>
      <w:pPr>
        <w:ind w:left="1443" w:hanging="360"/>
      </w:pPr>
      <w:rPr/>
    </w:lvl>
    <w:lvl w:ilvl="2">
      <w:start w:val="1"/>
      <w:numFmt w:val="bullet"/>
      <w:lvlText w:val="•"/>
      <w:lvlJc w:val="left"/>
      <w:pPr>
        <w:ind w:left="2066" w:hanging="360"/>
      </w:pPr>
      <w:rPr/>
    </w:lvl>
    <w:lvl w:ilvl="3">
      <w:start w:val="1"/>
      <w:numFmt w:val="bullet"/>
      <w:lvlText w:val="•"/>
      <w:lvlJc w:val="left"/>
      <w:pPr>
        <w:ind w:left="2690" w:hanging="360"/>
      </w:pPr>
      <w:rPr/>
    </w:lvl>
    <w:lvl w:ilvl="4">
      <w:start w:val="1"/>
      <w:numFmt w:val="bullet"/>
      <w:lvlText w:val="•"/>
      <w:lvlJc w:val="left"/>
      <w:pPr>
        <w:ind w:left="3313" w:hanging="360"/>
      </w:pPr>
      <w:rPr/>
    </w:lvl>
    <w:lvl w:ilvl="5">
      <w:start w:val="1"/>
      <w:numFmt w:val="bullet"/>
      <w:lvlText w:val="•"/>
      <w:lvlJc w:val="left"/>
      <w:pPr>
        <w:ind w:left="3937" w:hanging="360"/>
      </w:pPr>
      <w:rPr/>
    </w:lvl>
    <w:lvl w:ilvl="6">
      <w:start w:val="1"/>
      <w:numFmt w:val="bullet"/>
      <w:lvlText w:val="•"/>
      <w:lvlJc w:val="left"/>
      <w:pPr>
        <w:ind w:left="4560" w:hanging="360"/>
      </w:pPr>
      <w:rPr/>
    </w:lvl>
    <w:lvl w:ilvl="7">
      <w:start w:val="1"/>
      <w:numFmt w:val="bullet"/>
      <w:lvlText w:val="•"/>
      <w:lvlJc w:val="left"/>
      <w:pPr>
        <w:ind w:left="5183" w:hanging="360"/>
      </w:pPr>
      <w:rPr/>
    </w:lvl>
    <w:lvl w:ilvl="8">
      <w:start w:val="1"/>
      <w:numFmt w:val="bullet"/>
      <w:lvlText w:val="•"/>
      <w:lvlJc w:val="left"/>
      <w:pPr>
        <w:ind w:left="5807" w:hanging="360"/>
      </w:pPr>
      <w:rPr/>
    </w:lvl>
  </w:abstractNum>
  <w:abstractNum w:abstractNumId="21">
    <w:lvl w:ilvl="0">
      <w:start w:val="1"/>
      <w:numFmt w:val="lowerLetter"/>
      <w:lvlText w:val="%1)"/>
      <w:lvlJc w:val="left"/>
      <w:pPr>
        <w:ind w:left="417" w:hanging="201"/>
      </w:pPr>
      <w:rPr>
        <w:rFonts w:ascii="Arial" w:cs="Arial" w:eastAsia="Arial" w:hAnsi="Arial"/>
        <w:sz w:val="18"/>
        <w:szCs w:val="18"/>
      </w:rPr>
    </w:lvl>
    <w:lvl w:ilvl="1">
      <w:start w:val="1"/>
      <w:numFmt w:val="bullet"/>
      <w:lvlText w:val="•"/>
      <w:lvlJc w:val="left"/>
      <w:pPr>
        <w:ind w:left="1420" w:hanging="201"/>
      </w:pPr>
      <w:rPr/>
    </w:lvl>
    <w:lvl w:ilvl="2">
      <w:start w:val="1"/>
      <w:numFmt w:val="bullet"/>
      <w:lvlText w:val="•"/>
      <w:lvlJc w:val="left"/>
      <w:pPr>
        <w:ind w:left="2420" w:hanging="201"/>
      </w:pPr>
      <w:rPr/>
    </w:lvl>
    <w:lvl w:ilvl="3">
      <w:start w:val="1"/>
      <w:numFmt w:val="bullet"/>
      <w:lvlText w:val="•"/>
      <w:lvlJc w:val="left"/>
      <w:pPr>
        <w:ind w:left="3420" w:hanging="201"/>
      </w:pPr>
      <w:rPr/>
    </w:lvl>
    <w:lvl w:ilvl="4">
      <w:start w:val="1"/>
      <w:numFmt w:val="bullet"/>
      <w:lvlText w:val="•"/>
      <w:lvlJc w:val="left"/>
      <w:pPr>
        <w:ind w:left="4420" w:hanging="201"/>
      </w:pPr>
      <w:rPr/>
    </w:lvl>
    <w:lvl w:ilvl="5">
      <w:start w:val="1"/>
      <w:numFmt w:val="bullet"/>
      <w:lvlText w:val="•"/>
      <w:lvlJc w:val="left"/>
      <w:pPr>
        <w:ind w:left="5420" w:hanging="201"/>
      </w:pPr>
      <w:rPr/>
    </w:lvl>
    <w:lvl w:ilvl="6">
      <w:start w:val="1"/>
      <w:numFmt w:val="bullet"/>
      <w:lvlText w:val="•"/>
      <w:lvlJc w:val="left"/>
      <w:pPr>
        <w:ind w:left="6420" w:hanging="201"/>
      </w:pPr>
      <w:rPr/>
    </w:lvl>
    <w:lvl w:ilvl="7">
      <w:start w:val="1"/>
      <w:numFmt w:val="bullet"/>
      <w:lvlText w:val="•"/>
      <w:lvlJc w:val="left"/>
      <w:pPr>
        <w:ind w:left="7420" w:hanging="201"/>
      </w:pPr>
      <w:rPr/>
    </w:lvl>
    <w:lvl w:ilvl="8">
      <w:start w:val="1"/>
      <w:numFmt w:val="bullet"/>
      <w:lvlText w:val="•"/>
      <w:lvlJc w:val="left"/>
      <w:pPr>
        <w:ind w:left="8420" w:hanging="201"/>
      </w:pPr>
      <w:rPr/>
    </w:lvl>
  </w:abstractNum>
  <w:abstractNum w:abstractNumId="2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lowerLetter"/>
      <w:lvlText w:val="%1)"/>
      <w:lvlJc w:val="left"/>
      <w:pPr>
        <w:ind w:left="786" w:hanging="360.0000000000002"/>
      </w:pPr>
      <w:rPr>
        <w:vertAlign w:val="baseline"/>
      </w:rPr>
    </w:lvl>
    <w:lvl w:ilvl="1">
      <w:start w:val="1"/>
      <w:numFmt w:val="lowerLetter"/>
      <w:lvlText w:val="%2."/>
      <w:lvlJc w:val="left"/>
      <w:pPr>
        <w:ind w:left="1506" w:hanging="360"/>
      </w:pPr>
      <w:rPr>
        <w:vertAlign w:val="baseline"/>
      </w:rPr>
    </w:lvl>
    <w:lvl w:ilvl="2">
      <w:start w:val="1"/>
      <w:numFmt w:val="lowerRoman"/>
      <w:lvlText w:val="%3."/>
      <w:lvlJc w:val="right"/>
      <w:pPr>
        <w:ind w:left="2226" w:hanging="180"/>
      </w:pPr>
      <w:rPr>
        <w:vertAlign w:val="baseline"/>
      </w:rPr>
    </w:lvl>
    <w:lvl w:ilvl="3">
      <w:start w:val="1"/>
      <w:numFmt w:val="decimal"/>
      <w:lvlText w:val="%4."/>
      <w:lvlJc w:val="left"/>
      <w:pPr>
        <w:ind w:left="2946" w:hanging="360"/>
      </w:pPr>
      <w:rPr>
        <w:vertAlign w:val="baseline"/>
      </w:rPr>
    </w:lvl>
    <w:lvl w:ilvl="4">
      <w:start w:val="1"/>
      <w:numFmt w:val="lowerLetter"/>
      <w:lvlText w:val="%5."/>
      <w:lvlJc w:val="left"/>
      <w:pPr>
        <w:ind w:left="3666" w:hanging="360"/>
      </w:pPr>
      <w:rPr>
        <w:vertAlign w:val="baseline"/>
      </w:rPr>
    </w:lvl>
    <w:lvl w:ilvl="5">
      <w:start w:val="1"/>
      <w:numFmt w:val="lowerRoman"/>
      <w:lvlText w:val="%6."/>
      <w:lvlJc w:val="right"/>
      <w:pPr>
        <w:ind w:left="4386" w:hanging="180"/>
      </w:pPr>
      <w:rPr>
        <w:vertAlign w:val="baseline"/>
      </w:rPr>
    </w:lvl>
    <w:lvl w:ilvl="6">
      <w:start w:val="1"/>
      <w:numFmt w:val="decimal"/>
      <w:lvlText w:val="%7."/>
      <w:lvlJc w:val="left"/>
      <w:pPr>
        <w:ind w:left="5106" w:hanging="360"/>
      </w:pPr>
      <w:rPr>
        <w:vertAlign w:val="baseline"/>
      </w:rPr>
    </w:lvl>
    <w:lvl w:ilvl="7">
      <w:start w:val="1"/>
      <w:numFmt w:val="lowerLetter"/>
      <w:lvlText w:val="%8."/>
      <w:lvlJc w:val="left"/>
      <w:pPr>
        <w:ind w:left="5826" w:hanging="360"/>
      </w:pPr>
      <w:rPr>
        <w:vertAlign w:val="baseline"/>
      </w:rPr>
    </w:lvl>
    <w:lvl w:ilvl="8">
      <w:start w:val="1"/>
      <w:numFmt w:val="lowerRoman"/>
      <w:lvlText w:val="%9."/>
      <w:lvlJc w:val="right"/>
      <w:pPr>
        <w:ind w:left="6546" w:hanging="180"/>
      </w:pPr>
      <w:rPr>
        <w:vertAlign w:val="baseli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2"/>
      <w:numFmt w:val="upperLetter"/>
      <w:lvlText w:val="%1."/>
      <w:lvlJc w:val="left"/>
      <w:pPr>
        <w:ind w:left="405" w:hanging="405"/>
      </w:pPr>
      <w:rPr>
        <w:rFonts w:ascii="Arial" w:cs="Arial" w:eastAsia="Arial" w:hAnsi="Arial"/>
        <w:color w:val="00b0f0"/>
        <w:sz w:val="20"/>
        <w:szCs w:val="20"/>
      </w:rPr>
    </w:lvl>
    <w:lvl w:ilvl="1">
      <w:start w:val="1"/>
      <w:numFmt w:val="decimal"/>
      <w:lvlText w:val="%1.%2."/>
      <w:lvlJc w:val="left"/>
      <w:pPr>
        <w:ind w:left="405" w:hanging="405"/>
      </w:pPr>
      <w:rPr>
        <w:rFonts w:ascii="Arial" w:cs="Arial" w:eastAsia="Arial" w:hAnsi="Arial"/>
        <w:b w:val="1"/>
        <w:sz w:val="20"/>
        <w:szCs w:val="20"/>
      </w:rPr>
    </w:lvl>
    <w:lvl w:ilvl="2">
      <w:start w:val="1"/>
      <w:numFmt w:val="decimal"/>
      <w:lvlText w:val="%1.%2.%3."/>
      <w:lvlJc w:val="left"/>
      <w:pPr>
        <w:ind w:left="720" w:hanging="720"/>
      </w:pPr>
      <w:rPr>
        <w:rFonts w:ascii="Arial" w:cs="Arial" w:eastAsia="Arial" w:hAnsi="Arial"/>
        <w:b w:val="1"/>
        <w:sz w:val="20"/>
        <w:szCs w:val="20"/>
      </w:rPr>
    </w:lvl>
    <w:lvl w:ilvl="3">
      <w:start w:val="1"/>
      <w:numFmt w:val="decimal"/>
      <w:lvlText w:val="%1.%2.%3.%4."/>
      <w:lvlJc w:val="left"/>
      <w:pPr>
        <w:ind w:left="1080" w:hanging="1080"/>
      </w:pPr>
      <w:rPr>
        <w:sz w:val="20"/>
        <w:szCs w:val="20"/>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1800" w:hanging="1800"/>
      </w:pPr>
      <w:rPr/>
    </w:lvl>
  </w:abstractNum>
  <w:abstractNum w:abstractNumId="29">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6"/>
      <w:numFmt w:val="decimal"/>
      <w:lvlText w:val="%1."/>
      <w:lvlJc w:val="left"/>
      <w:pPr>
        <w:ind w:left="720" w:hanging="363"/>
      </w:pPr>
      <w:rPr>
        <w:rFonts w:ascii="Arial" w:cs="Arial" w:eastAsia="Arial" w:hAnsi="Arial"/>
        <w:b w:val="1"/>
        <w:color w:val="0092d1"/>
        <w:sz w:val="28"/>
        <w:szCs w:val="28"/>
      </w:rPr>
    </w:lvl>
    <w:lvl w:ilvl="1">
      <w:start w:val="1"/>
      <w:numFmt w:val="decimal"/>
      <w:lvlText w:val="%1.%2."/>
      <w:lvlJc w:val="left"/>
      <w:pPr>
        <w:ind w:left="1440" w:hanging="363"/>
      </w:pPr>
      <w:rPr>
        <w:b w:val="0"/>
      </w:rPr>
    </w:lvl>
    <w:lvl w:ilvl="2">
      <w:start w:val="1"/>
      <w:numFmt w:val="decimal"/>
      <w:lvlText w:val="%1.%2.%3."/>
      <w:lvlJc w:val="left"/>
      <w:pPr>
        <w:ind w:left="2160" w:hanging="363"/>
      </w:pPr>
      <w:rPr/>
    </w:lvl>
    <w:lvl w:ilvl="3">
      <w:start w:val="1"/>
      <w:numFmt w:val="decimal"/>
      <w:lvlText w:val="%1.%2.%3.%4."/>
      <w:lvlJc w:val="left"/>
      <w:pPr>
        <w:ind w:left="2880" w:hanging="363"/>
      </w:pPr>
      <w:rPr/>
    </w:lvl>
    <w:lvl w:ilvl="4">
      <w:start w:val="1"/>
      <w:numFmt w:val="lowerLetter"/>
      <w:lvlText w:val="%5."/>
      <w:lvlJc w:val="left"/>
      <w:pPr>
        <w:ind w:left="3600" w:hanging="363"/>
      </w:pPr>
      <w:rPr/>
    </w:lvl>
    <w:lvl w:ilvl="5">
      <w:start w:val="1"/>
      <w:numFmt w:val="lowerRoman"/>
      <w:lvlText w:val="%6."/>
      <w:lvlJc w:val="right"/>
      <w:pPr>
        <w:ind w:left="4320" w:hanging="363"/>
      </w:pPr>
      <w:rPr/>
    </w:lvl>
    <w:lvl w:ilvl="6">
      <w:start w:val="1"/>
      <w:numFmt w:val="decimal"/>
      <w:lvlText w:val="%7."/>
      <w:lvlJc w:val="left"/>
      <w:pPr>
        <w:ind w:left="5040" w:hanging="363"/>
      </w:pPr>
      <w:rPr/>
    </w:lvl>
    <w:lvl w:ilvl="7">
      <w:start w:val="1"/>
      <w:numFmt w:val="lowerLetter"/>
      <w:lvlText w:val="%8."/>
      <w:lvlJc w:val="left"/>
      <w:pPr>
        <w:ind w:left="5760" w:hanging="363"/>
      </w:pPr>
      <w:rPr/>
    </w:lvl>
    <w:lvl w:ilvl="8">
      <w:start w:val="1"/>
      <w:numFmt w:val="lowerRoman"/>
      <w:lvlText w:val="%9."/>
      <w:lvlJc w:val="right"/>
      <w:pPr>
        <w:ind w:left="6480" w:hanging="363"/>
      </w:pPr>
      <w:rPr/>
    </w:lvl>
  </w:abstractNum>
  <w:abstractNum w:abstractNumId="32">
    <w:lvl w:ilvl="0">
      <w:start w:val="1"/>
      <w:numFmt w:val="bullet"/>
      <w:lvlText w:val="●"/>
      <w:lvlJc w:val="left"/>
      <w:pPr>
        <w:ind w:left="828" w:hanging="360"/>
      </w:pPr>
      <w:rPr>
        <w:rFonts w:ascii="Noto Sans Symbols" w:cs="Noto Sans Symbols" w:eastAsia="Noto Sans Symbols" w:hAnsi="Noto Sans Symbols"/>
        <w:sz w:val="22"/>
        <w:szCs w:val="22"/>
      </w:rPr>
    </w:lvl>
    <w:lvl w:ilvl="1">
      <w:start w:val="1"/>
      <w:numFmt w:val="bullet"/>
      <w:lvlText w:val="•"/>
      <w:lvlJc w:val="left"/>
      <w:pPr>
        <w:ind w:left="1443" w:hanging="360"/>
      </w:pPr>
      <w:rPr/>
    </w:lvl>
    <w:lvl w:ilvl="2">
      <w:start w:val="1"/>
      <w:numFmt w:val="bullet"/>
      <w:lvlText w:val="•"/>
      <w:lvlJc w:val="left"/>
      <w:pPr>
        <w:ind w:left="2066" w:hanging="360"/>
      </w:pPr>
      <w:rPr/>
    </w:lvl>
    <w:lvl w:ilvl="3">
      <w:start w:val="1"/>
      <w:numFmt w:val="bullet"/>
      <w:lvlText w:val="•"/>
      <w:lvlJc w:val="left"/>
      <w:pPr>
        <w:ind w:left="2690" w:hanging="360"/>
      </w:pPr>
      <w:rPr/>
    </w:lvl>
    <w:lvl w:ilvl="4">
      <w:start w:val="1"/>
      <w:numFmt w:val="bullet"/>
      <w:lvlText w:val="•"/>
      <w:lvlJc w:val="left"/>
      <w:pPr>
        <w:ind w:left="3313" w:hanging="360"/>
      </w:pPr>
      <w:rPr/>
    </w:lvl>
    <w:lvl w:ilvl="5">
      <w:start w:val="1"/>
      <w:numFmt w:val="bullet"/>
      <w:lvlText w:val="•"/>
      <w:lvlJc w:val="left"/>
      <w:pPr>
        <w:ind w:left="3937" w:hanging="360"/>
      </w:pPr>
      <w:rPr/>
    </w:lvl>
    <w:lvl w:ilvl="6">
      <w:start w:val="1"/>
      <w:numFmt w:val="bullet"/>
      <w:lvlText w:val="•"/>
      <w:lvlJc w:val="left"/>
      <w:pPr>
        <w:ind w:left="4560" w:hanging="360"/>
      </w:pPr>
      <w:rPr/>
    </w:lvl>
    <w:lvl w:ilvl="7">
      <w:start w:val="1"/>
      <w:numFmt w:val="bullet"/>
      <w:lvlText w:val="•"/>
      <w:lvlJc w:val="left"/>
      <w:pPr>
        <w:ind w:left="5183" w:hanging="360"/>
      </w:pPr>
      <w:rPr/>
    </w:lvl>
    <w:lvl w:ilvl="8">
      <w:start w:val="1"/>
      <w:numFmt w:val="bullet"/>
      <w:lvlText w:val="•"/>
      <w:lvlJc w:val="left"/>
      <w:pPr>
        <w:ind w:left="5807" w:hanging="360"/>
      </w:pPr>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2"/>
      <w:numFmt w:val="bullet"/>
      <w:lvlText w:val="➢"/>
      <w:lvlJc w:val="left"/>
      <w:pPr>
        <w:ind w:left="1444" w:hanging="735"/>
      </w:pPr>
      <w:rPr>
        <w:rFonts w:ascii="Times New Roman" w:cs="Times New Roman" w:eastAsia="Times New Roman" w:hAnsi="Times New Roman"/>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5">
    <w:lvl w:ilvl="0">
      <w:start w:val="1"/>
      <w:numFmt w:val="lowerRoman"/>
      <w:lvlText w:val="%1."/>
      <w:lvlJc w:val="right"/>
      <w:pPr>
        <w:ind w:left="720" w:hanging="360"/>
      </w:pPr>
      <w:rPr>
        <w:rFonts w:ascii="Arial" w:cs="Arial" w:eastAsia="Arial" w:hAnsi="Arial"/>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6">
    <w:lvl w:ilvl="0">
      <w:start w:val="1"/>
      <w:numFmt w:val="bullet"/>
      <w:lvlText w:val="●"/>
      <w:lvlJc w:val="left"/>
      <w:pPr>
        <w:ind w:left="720" w:hanging="360"/>
      </w:pPr>
      <w:rPr>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4"/>
      <w:numFmt w:val="upperLetter"/>
      <w:lvlText w:val="%1"/>
      <w:lvlJc w:val="left"/>
      <w:pPr>
        <w:ind w:left="2327" w:hanging="634.0000000000005"/>
      </w:pPr>
      <w:rPr/>
    </w:lvl>
    <w:lvl w:ilvl="1">
      <w:start w:val="1"/>
      <w:numFmt w:val="decimal"/>
      <w:lvlText w:val="%1.%2"/>
      <w:lvlJc w:val="left"/>
      <w:pPr>
        <w:ind w:left="2327" w:hanging="634.0000000000005"/>
      </w:pPr>
      <w:rPr/>
    </w:lvl>
    <w:lvl w:ilvl="2">
      <w:start w:val="5"/>
      <w:numFmt w:val="decimal"/>
      <w:lvlText w:val="%1.%2.%3"/>
      <w:lvlJc w:val="left"/>
      <w:pPr>
        <w:ind w:left="2327" w:hanging="634.0000000000005"/>
      </w:pPr>
      <w:rPr/>
    </w:lvl>
    <w:lvl w:ilvl="3">
      <w:start w:val="1"/>
      <w:numFmt w:val="decimal"/>
      <w:lvlText w:val="%1.%2.%3.%4"/>
      <w:lvlJc w:val="left"/>
      <w:pPr>
        <w:ind w:left="2327" w:hanging="634.0000000000005"/>
      </w:pPr>
      <w:rPr>
        <w:rFonts w:ascii="Calibri" w:cs="Calibri" w:eastAsia="Calibri" w:hAnsi="Calibri"/>
        <w:b w:val="1"/>
        <w:sz w:val="20"/>
        <w:szCs w:val="20"/>
      </w:rPr>
    </w:lvl>
    <w:lvl w:ilvl="4">
      <w:start w:val="1"/>
      <w:numFmt w:val="bullet"/>
      <w:lvlText w:val="●"/>
      <w:lvlJc w:val="left"/>
      <w:pPr>
        <w:ind w:left="3158" w:hanging="361"/>
      </w:pPr>
      <w:rPr>
        <w:rFonts w:ascii="Noto Sans" w:cs="Noto Sans" w:eastAsia="Noto Sans" w:hAnsi="Noto Sans"/>
        <w:sz w:val="22"/>
        <w:szCs w:val="22"/>
      </w:rPr>
    </w:lvl>
    <w:lvl w:ilvl="5">
      <w:start w:val="1"/>
      <w:numFmt w:val="bullet"/>
      <w:lvlText w:val="•"/>
      <w:lvlJc w:val="left"/>
      <w:pPr>
        <w:ind w:left="6318" w:hanging="361.0000000000018"/>
      </w:pPr>
      <w:rPr/>
    </w:lvl>
    <w:lvl w:ilvl="6">
      <w:start w:val="1"/>
      <w:numFmt w:val="bullet"/>
      <w:lvlText w:val="•"/>
      <w:lvlJc w:val="left"/>
      <w:pPr>
        <w:ind w:left="7108" w:hanging="361.0000000000018"/>
      </w:pPr>
      <w:rPr/>
    </w:lvl>
    <w:lvl w:ilvl="7">
      <w:start w:val="1"/>
      <w:numFmt w:val="bullet"/>
      <w:lvlText w:val="•"/>
      <w:lvlJc w:val="left"/>
      <w:pPr>
        <w:ind w:left="7897" w:hanging="361"/>
      </w:pPr>
      <w:rPr/>
    </w:lvl>
    <w:lvl w:ilvl="8">
      <w:start w:val="1"/>
      <w:numFmt w:val="bullet"/>
      <w:lvlText w:val="•"/>
      <w:lvlJc w:val="left"/>
      <w:pPr>
        <w:ind w:left="8687" w:hanging="361"/>
      </w:pPr>
      <w:rPr/>
    </w:lvl>
  </w:abstractNum>
  <w:abstractNum w:abstractNumId="3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decimal"/>
      <w:lvlText w:val="%1."/>
      <w:lvlJc w:val="left"/>
      <w:pPr>
        <w:ind w:left="720" w:hanging="363"/>
      </w:pPr>
      <w:rPr>
        <w:rFonts w:ascii="Arial" w:cs="Arial" w:eastAsia="Arial" w:hAnsi="Arial"/>
        <w:b w:val="1"/>
        <w:color w:val="0092d1"/>
        <w:sz w:val="28"/>
        <w:szCs w:val="28"/>
      </w:rPr>
    </w:lvl>
    <w:lvl w:ilvl="1">
      <w:start w:val="1"/>
      <w:numFmt w:val="decimal"/>
      <w:lvlText w:val="%1.%2."/>
      <w:lvlJc w:val="left"/>
      <w:pPr>
        <w:ind w:left="363" w:hanging="363"/>
      </w:pPr>
      <w:rPr>
        <w:b w:val="0"/>
      </w:rPr>
    </w:lvl>
    <w:lvl w:ilvl="2">
      <w:start w:val="1"/>
      <w:numFmt w:val="decimal"/>
      <w:lvlText w:val="%1.%2.%3."/>
      <w:lvlJc w:val="left"/>
      <w:pPr>
        <w:ind w:left="2160" w:hanging="363"/>
      </w:pPr>
      <w:rPr/>
    </w:lvl>
    <w:lvl w:ilvl="3">
      <w:start w:val="1"/>
      <w:numFmt w:val="decimal"/>
      <w:lvlText w:val="%1.%2.%3.%4."/>
      <w:lvlJc w:val="left"/>
      <w:pPr>
        <w:ind w:left="2880" w:hanging="363"/>
      </w:pPr>
      <w:rPr/>
    </w:lvl>
    <w:lvl w:ilvl="4">
      <w:start w:val="1"/>
      <w:numFmt w:val="lowerLetter"/>
      <w:lvlText w:val="%5."/>
      <w:lvlJc w:val="left"/>
      <w:pPr>
        <w:ind w:left="3600" w:hanging="363"/>
      </w:pPr>
      <w:rPr/>
    </w:lvl>
    <w:lvl w:ilvl="5">
      <w:start w:val="1"/>
      <w:numFmt w:val="lowerRoman"/>
      <w:lvlText w:val="%6."/>
      <w:lvlJc w:val="right"/>
      <w:pPr>
        <w:ind w:left="4320" w:hanging="363"/>
      </w:pPr>
      <w:rPr/>
    </w:lvl>
    <w:lvl w:ilvl="6">
      <w:start w:val="1"/>
      <w:numFmt w:val="decimal"/>
      <w:lvlText w:val="%7."/>
      <w:lvlJc w:val="left"/>
      <w:pPr>
        <w:ind w:left="5040" w:hanging="363"/>
      </w:pPr>
      <w:rPr/>
    </w:lvl>
    <w:lvl w:ilvl="7">
      <w:start w:val="1"/>
      <w:numFmt w:val="lowerLetter"/>
      <w:lvlText w:val="%8."/>
      <w:lvlJc w:val="left"/>
      <w:pPr>
        <w:ind w:left="5760" w:hanging="363"/>
      </w:pPr>
      <w:rPr/>
    </w:lvl>
    <w:lvl w:ilvl="8">
      <w:start w:val="1"/>
      <w:numFmt w:val="lowerRoman"/>
      <w:lvlText w:val="%9."/>
      <w:lvlJc w:val="right"/>
      <w:pPr>
        <w:ind w:left="6480" w:hanging="363"/>
      </w:pPr>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Ttulo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Ttulo3">
    <w:name w:val="heading 3"/>
    <w:basedOn w:val="Normal"/>
    <w:next w:val="Normal"/>
    <w:uiPriority w:val="9"/>
    <w:semiHidden w:val="1"/>
    <w:unhideWhenUsed w:val="1"/>
    <w:qFormat w:val="1"/>
    <w:pPr>
      <w:spacing w:after="280"/>
      <w:outlineLvl w:val="2"/>
    </w:pPr>
    <w:rPr>
      <w:b w:val="1"/>
      <w:sz w:val="22"/>
      <w:szCs w:val="22"/>
    </w:rPr>
  </w:style>
  <w:style w:type="paragraph" w:styleId="Ttulo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Ttulo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Ttulo6">
    <w:name w:val="heading 6"/>
    <w:basedOn w:val="Normal"/>
    <w:next w:val="Normal"/>
    <w:uiPriority w:val="9"/>
    <w:semiHidden w:val="1"/>
    <w:unhideWhenUsed w:val="1"/>
    <w:qFormat w:val="1"/>
    <w:pPr>
      <w:spacing w:after="60" w:before="240"/>
      <w:outlineLvl w:val="5"/>
    </w:pPr>
    <w:rPr>
      <w:b w:val="1"/>
      <w:sz w:val="22"/>
      <w:szCs w:val="22"/>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Puesto">
    <w:name w:val="Title"/>
    <w:basedOn w:val="Normal"/>
    <w:next w:val="Normal"/>
    <w:uiPriority w:val="10"/>
    <w:qFormat w:val="1"/>
    <w:pPr>
      <w:spacing w:after="60" w:before="240"/>
      <w:jc w:val="center"/>
    </w:pPr>
    <w:rPr>
      <w:b w:val="1"/>
      <w:sz w:val="32"/>
      <w:szCs w:val="3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table" w:styleId="TableNormal8" w:customStyle="1">
    <w:name w:val="Table Normal"/>
    <w:tblPr>
      <w:tblCellMar>
        <w:top w:w="0.0" w:type="dxa"/>
        <w:left w:w="0.0" w:type="dxa"/>
        <w:bottom w:w="0.0" w:type="dxa"/>
        <w:right w:w="0.0" w:type="dxa"/>
      </w:tblCellMar>
    </w:tblPr>
  </w:style>
  <w:style w:type="table" w:styleId="TableNormal9" w:customStyle="1">
    <w:name w:val="Table Normal"/>
    <w:tblPr>
      <w:tblCellMar>
        <w:top w:w="0.0" w:type="dxa"/>
        <w:left w:w="0.0" w:type="dxa"/>
        <w:bottom w:w="0.0" w:type="dxa"/>
        <w:right w:w="0.0" w:type="dxa"/>
      </w:tblCellMar>
    </w:tblPr>
  </w:style>
  <w:style w:type="table" w:styleId="TableNormala" w:customStyle="1">
    <w:name w:val="Table Normal"/>
    <w:tblPr>
      <w:tblCellMar>
        <w:top w:w="0.0" w:type="dxa"/>
        <w:left w:w="0.0" w:type="dxa"/>
        <w:bottom w:w="0.0" w:type="dxa"/>
        <w:right w:w="0.0" w:type="dxa"/>
      </w:tblCellMar>
    </w:tblPr>
  </w:style>
  <w:style w:type="table" w:styleId="TableNormalb" w:customStyle="1">
    <w:name w:val="Table Normal"/>
    <w:tblPr>
      <w:tblCellMar>
        <w:top w:w="0.0" w:type="dxa"/>
        <w:left w:w="0.0" w:type="dxa"/>
        <w:bottom w:w="0.0" w:type="dxa"/>
        <w:right w:w="0.0" w:type="dxa"/>
      </w:tblCellMar>
    </w:tblPr>
  </w:style>
  <w:style w:type="table" w:styleId="TableNormalc" w:customStyle="1">
    <w:name w:val="Table Normal"/>
    <w:tblPr>
      <w:tblCellMar>
        <w:top w:w="0.0" w:type="dxa"/>
        <w:left w:w="0.0" w:type="dxa"/>
        <w:bottom w:w="0.0" w:type="dxa"/>
        <w:right w:w="0.0" w:type="dxa"/>
      </w:tblCellMar>
    </w:tblPr>
  </w:style>
  <w:style w:type="paragraph" w:styleId="Subttulo">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0"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1" w:customStyle="1">
    <w:basedOn w:val="TableNormalc"/>
    <w:tblPr>
      <w:tblStyleRowBandSize w:val="1"/>
      <w:tblStyleColBandSize w:val="1"/>
      <w:tblCellMar>
        <w:left w:w="115.0" w:type="dxa"/>
        <w:right w:w="115.0" w:type="dxa"/>
      </w:tblCellMar>
    </w:tblPr>
  </w:style>
  <w:style w:type="table" w:styleId="a2" w:customStyle="1">
    <w:basedOn w:val="TableNormalc"/>
    <w:tblPr>
      <w:tblStyleRowBandSize w:val="1"/>
      <w:tblStyleColBandSize w:val="1"/>
      <w:tblCellMar>
        <w:left w:w="115.0" w:type="dxa"/>
        <w:right w:w="115.0" w:type="dxa"/>
      </w:tblCellMar>
    </w:tblPr>
  </w:style>
  <w:style w:type="table" w:styleId="a3"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4"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5"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6"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7"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8"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paragraph" w:styleId="Prrafodelista">
    <w:name w:val="List Paragraph"/>
    <w:basedOn w:val="Normal"/>
    <w:uiPriority w:val="34"/>
    <w:qFormat w:val="1"/>
    <w:rsid w:val="001F07AF"/>
    <w:pPr>
      <w:ind w:left="720"/>
      <w:contextualSpacing w:val="1"/>
    </w:pPr>
  </w:style>
  <w:style w:type="table" w:styleId="a9"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a"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b"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c"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d"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e"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0"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1"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2"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3"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4" w:customStyle="1">
    <w:basedOn w:val="TableNormalc"/>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6"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7" w:customStyle="1">
    <w:basedOn w:val="TableNormalb"/>
    <w:tblPr>
      <w:tblStyleRowBandSize w:val="1"/>
      <w:tblStyleColBandSize w:val="1"/>
      <w:tblCellMar>
        <w:top w:w="100.0" w:type="dxa"/>
        <w:left w:w="100.0" w:type="dxa"/>
        <w:bottom w:w="100.0" w:type="dxa"/>
        <w:right w:w="100.0" w:type="dxa"/>
      </w:tblCellMar>
    </w:tblPr>
  </w:style>
  <w:style w:type="table" w:styleId="af8" w:customStyle="1">
    <w:basedOn w:val="TableNormalb"/>
    <w:tblPr>
      <w:tblStyleRowBandSize w:val="1"/>
      <w:tblStyleColBandSize w:val="1"/>
      <w:tblCellMar>
        <w:top w:w="100.0" w:type="dxa"/>
        <w:left w:w="100.0" w:type="dxa"/>
        <w:bottom w:w="100.0" w:type="dxa"/>
        <w:right w:w="100.0" w:type="dxa"/>
      </w:tblCellMar>
    </w:tblPr>
  </w:style>
  <w:style w:type="table" w:styleId="af9" w:customStyle="1">
    <w:basedOn w:val="TableNormalb"/>
    <w:tblPr>
      <w:tblStyleRowBandSize w:val="1"/>
      <w:tblStyleColBandSize w:val="1"/>
      <w:tblCellMar>
        <w:top w:w="100.0" w:type="dxa"/>
        <w:left w:w="100.0" w:type="dxa"/>
        <w:bottom w:w="100.0" w:type="dxa"/>
        <w:right w:w="100.0" w:type="dxa"/>
      </w:tblCellMar>
    </w:tblPr>
  </w:style>
  <w:style w:type="table" w:styleId="afa" w:customStyle="1">
    <w:basedOn w:val="TableNormalb"/>
    <w:tblPr>
      <w:tblStyleRowBandSize w:val="1"/>
      <w:tblStyleColBandSize w:val="1"/>
      <w:tblCellMar>
        <w:top w:w="100.0" w:type="dxa"/>
        <w:left w:w="100.0" w:type="dxa"/>
        <w:bottom w:w="100.0" w:type="dxa"/>
        <w:right w:w="100.0" w:type="dxa"/>
      </w:tblCellMar>
    </w:tblPr>
  </w:style>
  <w:style w:type="table" w:styleId="afb" w:customStyle="1">
    <w:basedOn w:val="TableNormalb"/>
    <w:tblPr>
      <w:tblStyleRowBandSize w:val="1"/>
      <w:tblStyleColBandSize w:val="1"/>
      <w:tblCellMar>
        <w:top w:w="100.0" w:type="dxa"/>
        <w:left w:w="100.0" w:type="dxa"/>
        <w:bottom w:w="100.0" w:type="dxa"/>
        <w:right w:w="100.0" w:type="dxa"/>
      </w:tblCellMar>
    </w:tblPr>
  </w:style>
  <w:style w:type="table" w:styleId="a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e"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1"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3"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4" w:customStyle="1">
    <w:basedOn w:val="TableNormalb"/>
    <w:rPr>
      <w:rFonts w:ascii="Calibri" w:cs="Calibri" w:eastAsia="Calibri" w:hAnsi="Calibri"/>
    </w:rPr>
    <w:tblPr>
      <w:tblStyleRowBandSize w:val="1"/>
      <w:tblStyleColBandSize w:val="1"/>
      <w:tblCellMar>
        <w:left w:w="108.0" w:type="dxa"/>
        <w:right w:w="108.0" w:type="dxa"/>
      </w:tblCellMar>
    </w:tblPr>
  </w:style>
  <w:style w:type="table" w:styleId="af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6"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7"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8"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9"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a"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b"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e"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1"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3"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4"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6"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7"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8"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9"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a"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b"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e"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1"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3"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4"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6"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7" w:customStyle="1">
    <w:basedOn w:val="TableNormalb"/>
    <w:tblPr>
      <w:tblStyleRowBandSize w:val="1"/>
      <w:tblStyleColBandSize w:val="1"/>
      <w:tblCellMar>
        <w:left w:w="108.0" w:type="dxa"/>
        <w:right w:w="108.0" w:type="dxa"/>
      </w:tblCellMar>
    </w:tblPr>
  </w:style>
  <w:style w:type="table" w:styleId="affff8" w:customStyle="1">
    <w:basedOn w:val="TableNormalb"/>
    <w:tblPr>
      <w:tblStyleRowBandSize w:val="1"/>
      <w:tblStyleColBandSize w:val="1"/>
      <w:tblCellMar>
        <w:left w:w="108.0" w:type="dxa"/>
        <w:right w:w="108.0" w:type="dxa"/>
      </w:tblCellMar>
    </w:tblPr>
  </w:style>
  <w:style w:type="table" w:styleId="affff9"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a"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b"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e"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1"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3"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4"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6"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7"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8"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9"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a"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b"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e" w:customStyle="1">
    <w:basedOn w:val="TableNormalb"/>
    <w:tblPr>
      <w:tblStyleRowBandSize w:val="1"/>
      <w:tblStyleColBandSize w:val="1"/>
      <w:tblCellMar>
        <w:top w:w="100.0" w:type="dxa"/>
        <w:left w:w="100.0" w:type="dxa"/>
        <w:bottom w:w="100.0" w:type="dxa"/>
        <w:right w:w="100.0" w:type="dxa"/>
      </w:tblCellMar>
    </w:tblPr>
  </w:style>
  <w:style w:type="table" w:styleId="affffff"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1"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3"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4"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5"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6"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7"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8"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9"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a" w:customStyle="1">
    <w:basedOn w:val="TableNormalb"/>
    <w:tblPr>
      <w:tblStyleRowBandSize w:val="1"/>
      <w:tblStyleColBandSize w:val="1"/>
      <w:tblCellMar>
        <w:left w:w="70.0" w:type="dxa"/>
        <w:right w:w="70.0" w:type="dxa"/>
      </w:tblCellMar>
    </w:tblPr>
  </w:style>
  <w:style w:type="table" w:styleId="affffffb" w:customStyle="1">
    <w:basedOn w:val="TableNormalb"/>
    <w:tblPr>
      <w:tblStyleRowBandSize w:val="1"/>
      <w:tblStyleColBandSize w:val="1"/>
      <w:tblCellMar>
        <w:left w:w="70.0" w:type="dxa"/>
        <w:right w:w="70.0" w:type="dxa"/>
      </w:tblCellMar>
    </w:tblPr>
  </w:style>
  <w:style w:type="table" w:styleId="affffffc" w:customStyle="1">
    <w:basedOn w:val="TableNormalb"/>
    <w:tblPr>
      <w:tblStyleRowBandSize w:val="1"/>
      <w:tblStyleColBandSize w:val="1"/>
      <w:tblCellMar>
        <w:left w:w="115.0" w:type="dxa"/>
        <w:right w:w="115.0" w:type="dxa"/>
      </w:tblCellMar>
    </w:tblPr>
  </w:style>
  <w:style w:type="table" w:styleId="affffffd" w:customStyle="1">
    <w:basedOn w:val="TableNormalb"/>
    <w:tblPr>
      <w:tblStyleRowBandSize w:val="1"/>
      <w:tblStyleColBandSize w:val="1"/>
      <w:tblCellMar>
        <w:left w:w="115.0" w:type="dxa"/>
        <w:right w:w="115.0" w:type="dxa"/>
      </w:tblCellMar>
    </w:tblPr>
  </w:style>
  <w:style w:type="table" w:styleId="affffffe" w:customStyle="1">
    <w:basedOn w:val="TableNormalb"/>
    <w:tblPr>
      <w:tblStyleRowBandSize w:val="1"/>
      <w:tblStyleColBandSize w:val="1"/>
      <w:tblCellMar>
        <w:left w:w="70.0" w:type="dxa"/>
        <w:right w:w="70.0" w:type="dxa"/>
      </w:tblCellMar>
    </w:tblPr>
  </w:style>
  <w:style w:type="table" w:styleId="afffffff"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0"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1" w:customStyle="1">
    <w:basedOn w:val="TableNormalb"/>
    <w:pPr>
      <w:widowControl w:val="0"/>
    </w:pPr>
    <w:rPr>
      <w:rFonts w:ascii="Calibri" w:cs="Calibri" w:eastAsia="Calibri" w:hAnsi="Calibri"/>
    </w:rPr>
    <w:tblPr>
      <w:tblStyleRowBandSize w:val="1"/>
      <w:tblStyleColBandSize w:val="1"/>
      <w:tblCellMar>
        <w:left w:w="115.0" w:type="dxa"/>
        <w:right w:w="115.0" w:type="dxa"/>
      </w:tblCellMar>
    </w:tblPr>
  </w:style>
  <w:style w:type="table" w:styleId="afffffff2" w:customStyle="1">
    <w:basedOn w:val="TableNormalb"/>
    <w:pPr>
      <w:widowControl w:val="0"/>
    </w:pPr>
    <w:rPr>
      <w:rFonts w:ascii="Calibri" w:cs="Calibri" w:eastAsia="Calibri" w:hAnsi="Calibri"/>
    </w:rPr>
    <w:tblPr>
      <w:tblStyleRowBandSize w:val="1"/>
      <w:tblStyleColBandSize w:val="1"/>
      <w:tblCellMar>
        <w:left w:w="115.0" w:type="dxa"/>
        <w:right w:w="115.0" w:type="dxa"/>
      </w:tblCellMar>
    </w:tblPr>
  </w:style>
  <w:style w:type="table" w:styleId="afffffff3"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4"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5"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6"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7"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8"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9"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a"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b" w:customStyle="1">
    <w:basedOn w:val="TableNormalb"/>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c"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d"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e" w:customStyle="1">
    <w:basedOn w:val="TableNormalb"/>
    <w:pPr>
      <w:widowControl w:val="0"/>
    </w:pPr>
    <w:rPr>
      <w:rFonts w:ascii="Calibri" w:cs="Calibri" w:eastAsia="Calibri" w:hAnsi="Calibri"/>
    </w:rPr>
    <w:tblPr>
      <w:tblStyleRowBandSize w:val="1"/>
      <w:tblStyleColBandSize w:val="1"/>
      <w:tblCellMar>
        <w:left w:w="115.0" w:type="dxa"/>
        <w:right w:w="115.0" w:type="dxa"/>
      </w:tblCellMar>
    </w:tblPr>
  </w:style>
  <w:style w:type="table" w:styleId="affffffff" w:customStyle="1">
    <w:basedOn w:val="TableNormalb"/>
    <w:pPr>
      <w:widowControl w:val="0"/>
    </w:pPr>
    <w:rPr>
      <w:rFonts w:ascii="Calibri" w:cs="Calibri" w:eastAsia="Calibri" w:hAnsi="Calibri"/>
    </w:rPr>
    <w:tblPr>
      <w:tblStyleRowBandSize w:val="1"/>
      <w:tblStyleColBandSize w:val="1"/>
      <w:tblCellMar>
        <w:left w:w="115.0" w:type="dxa"/>
        <w:right w:w="115.0" w:type="dxa"/>
      </w:tblCellMar>
    </w:tblPr>
  </w:style>
  <w:style w:type="table" w:styleId="affffffff0" w:customStyle="1">
    <w:basedOn w:val="TableNormalb"/>
    <w:tblPr>
      <w:tblStyleRowBandSize w:val="1"/>
      <w:tblStyleColBandSize w:val="1"/>
      <w:tblCellMar>
        <w:left w:w="108.0" w:type="dxa"/>
        <w:right w:w="108.0" w:type="dxa"/>
      </w:tblCellMar>
    </w:tblPr>
  </w:style>
  <w:style w:type="table" w:styleId="affffffff1" w:customStyle="1">
    <w:basedOn w:val="TableNormalb"/>
    <w:tblPr>
      <w:tblStyleRowBandSize w:val="1"/>
      <w:tblStyleColBandSize w:val="1"/>
      <w:tblCellMar>
        <w:left w:w="108.0" w:type="dxa"/>
        <w:right w:w="108.0" w:type="dxa"/>
      </w:tblCellMar>
    </w:tblPr>
  </w:style>
  <w:style w:type="table" w:styleId="affffffff2" w:customStyle="1">
    <w:basedOn w:val="TableNormalb"/>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3"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4"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5"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6"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7"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8"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9"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a"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b"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c"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d"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e"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0"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1"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2"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3"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4"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5"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6"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7"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8"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9"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a"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b"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c"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d"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e"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0"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1"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2"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3"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4"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5"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6"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7"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8"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affffffffff9" w:customStyle="1">
    <w:basedOn w:val="TableNormalb"/>
    <w:pPr>
      <w:widowControl w:val="0"/>
    </w:pPr>
    <w:rPr>
      <w:rFonts w:ascii="Calibri" w:cs="Calibri" w:eastAsia="Calibri" w:hAnsi="Calibri"/>
    </w:rPr>
    <w:tblPr>
      <w:tblStyleRowBandSize w:val="1"/>
      <w:tblStyleColBandSize w:val="1"/>
      <w:tblCellMar>
        <w:top w:w="100.0" w:type="dxa"/>
        <w:left w:w="115.0" w:type="dxa"/>
        <w:bottom w:w="100.0" w:type="dxa"/>
        <w:right w:w="115.0" w:type="dxa"/>
      </w:tblCellMar>
    </w:tblPr>
  </w:style>
  <w:style w:type="paragraph" w:styleId="Textocomentario">
    <w:name w:val="annotation text"/>
    <w:basedOn w:val="Normal"/>
    <w:link w:val="TextocomentarioCar"/>
    <w:uiPriority w:val="99"/>
    <w:semiHidden w:val="1"/>
    <w:unhideWhenUsed w:val="1"/>
  </w:style>
  <w:style w:type="character" w:styleId="TextocomentarioCar" w:customStyle="1">
    <w:name w:val="Texto comentario Car"/>
    <w:basedOn w:val="Fuentedeprrafopredeter"/>
    <w:link w:val="Textocomentario"/>
    <w:uiPriority w:val="99"/>
    <w:semiHidden w:val="1"/>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2D122B"/>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2D122B"/>
    <w:rPr>
      <w:rFonts w:ascii="Segoe UI" w:cs="Segoe UI" w:hAnsi="Segoe UI"/>
      <w:sz w:val="18"/>
      <w:szCs w:val="18"/>
    </w:rPr>
  </w:style>
  <w:style w:type="table" w:styleId="a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0" w:customStyle="1">
    <w:basedOn w:val="TableNormal5"/>
    <w:tblPr>
      <w:tblStyleRowBandSize w:val="1"/>
      <w:tblStyleColBandSize w:val="1"/>
      <w:tblCellMar>
        <w:top w:w="100.0" w:type="dxa"/>
        <w:left w:w="100.0" w:type="dxa"/>
        <w:bottom w:w="100.0" w:type="dxa"/>
        <w:right w:w="100.0" w:type="dxa"/>
      </w:tblCellMar>
    </w:tblPr>
  </w:style>
  <w:style w:type="table" w:styleId="afffffffffff1" w:customStyle="1">
    <w:basedOn w:val="TableNormal5"/>
    <w:tblPr>
      <w:tblStyleRowBandSize w:val="1"/>
      <w:tblStyleColBandSize w:val="1"/>
      <w:tblCellMar>
        <w:left w:w="115.0" w:type="dxa"/>
        <w:right w:w="115.0" w:type="dxa"/>
      </w:tblCellMar>
    </w:tblPr>
  </w:style>
  <w:style w:type="table" w:styleId="afffffffffff2" w:customStyle="1">
    <w:basedOn w:val="TableNormal5"/>
    <w:tblPr>
      <w:tblStyleRowBandSize w:val="1"/>
      <w:tblStyleColBandSize w:val="1"/>
      <w:tblCellMar>
        <w:left w:w="115.0" w:type="dxa"/>
        <w:right w:w="115.0" w:type="dxa"/>
      </w:tblCellMar>
    </w:tblPr>
  </w:style>
  <w:style w:type="table" w:styleId="afffffffffff3" w:customStyle="1">
    <w:basedOn w:val="TableNormal5"/>
    <w:tblPr>
      <w:tblStyleRowBandSize w:val="1"/>
      <w:tblStyleColBandSize w:val="1"/>
      <w:tblCellMar>
        <w:left w:w="115.0" w:type="dxa"/>
        <w:right w:w="115.0" w:type="dxa"/>
      </w:tblCellMar>
    </w:tblPr>
  </w:style>
  <w:style w:type="table" w:styleId="afffffffffff4" w:customStyle="1">
    <w:basedOn w:val="TableNormal5"/>
    <w:tblPr>
      <w:tblStyleRowBandSize w:val="1"/>
      <w:tblStyleColBandSize w:val="1"/>
      <w:tblCellMar>
        <w:left w:w="115.0" w:type="dxa"/>
        <w:right w:w="115.0" w:type="dxa"/>
      </w:tblCellMar>
    </w:tblPr>
  </w:style>
  <w:style w:type="table" w:styleId="afffffffffff5" w:customStyle="1">
    <w:basedOn w:val="TableNormal5"/>
    <w:tblPr>
      <w:tblStyleRowBandSize w:val="1"/>
      <w:tblStyleColBandSize w:val="1"/>
      <w:tblCellMar>
        <w:left w:w="115.0" w:type="dxa"/>
        <w:right w:w="115.0" w:type="dxa"/>
      </w:tblCellMar>
    </w:tblPr>
  </w:style>
  <w:style w:type="table" w:styleId="afffffffffff6" w:customStyle="1">
    <w:basedOn w:val="TableNormal5"/>
    <w:tblPr>
      <w:tblStyleRowBandSize w:val="1"/>
      <w:tblStyleColBandSize w:val="1"/>
      <w:tblCellMar>
        <w:left w:w="115.0" w:type="dxa"/>
        <w:right w:w="115.0" w:type="dxa"/>
      </w:tblCellMar>
    </w:tblPr>
  </w:style>
  <w:style w:type="table" w:styleId="afffffffffff7" w:customStyle="1">
    <w:basedOn w:val="TableNormal5"/>
    <w:tblPr>
      <w:tblStyleRowBandSize w:val="1"/>
      <w:tblStyleColBandSize w:val="1"/>
      <w:tblCellMar>
        <w:left w:w="115.0" w:type="dxa"/>
        <w:right w:w="115.0" w:type="dxa"/>
      </w:tblCellMar>
    </w:tblPr>
  </w:style>
  <w:style w:type="table" w:styleId="afffffffffff8" w:customStyle="1">
    <w:basedOn w:val="TableNormal5"/>
    <w:tblPr>
      <w:tblStyleRowBandSize w:val="1"/>
      <w:tblStyleColBandSize w:val="1"/>
      <w:tblCellMar>
        <w:left w:w="115.0" w:type="dxa"/>
        <w:right w:w="115.0" w:type="dxa"/>
      </w:tblCellMar>
    </w:tblPr>
  </w:style>
  <w:style w:type="table" w:styleId="afffffffffff9" w:customStyle="1">
    <w:basedOn w:val="TableNormal5"/>
    <w:tblPr>
      <w:tblStyleRowBandSize w:val="1"/>
      <w:tblStyleColBandSize w:val="1"/>
      <w:tblCellMar>
        <w:left w:w="115.0" w:type="dxa"/>
        <w:right w:w="115.0" w:type="dxa"/>
      </w:tblCellMar>
    </w:tblPr>
  </w:style>
  <w:style w:type="table" w:styleId="afffffffffffa" w:customStyle="1">
    <w:basedOn w:val="TableNormal5"/>
    <w:tblPr>
      <w:tblStyleRowBandSize w:val="1"/>
      <w:tblStyleColBandSize w:val="1"/>
      <w:tblCellMar>
        <w:left w:w="115.0" w:type="dxa"/>
        <w:right w:w="115.0" w:type="dxa"/>
      </w:tblCellMar>
    </w:tblPr>
  </w:style>
  <w:style w:type="table" w:styleId="afffffffffffb" w:customStyle="1">
    <w:basedOn w:val="TableNormal5"/>
    <w:tblPr>
      <w:tblStyleRowBandSize w:val="1"/>
      <w:tblStyleColBandSize w:val="1"/>
      <w:tblCellMar>
        <w:left w:w="115.0" w:type="dxa"/>
        <w:right w:w="115.0" w:type="dxa"/>
      </w:tblCellMar>
    </w:tblPr>
  </w:style>
  <w:style w:type="table" w:styleId="afffffffffffc" w:customStyle="1">
    <w:basedOn w:val="TableNormal5"/>
    <w:tblPr>
      <w:tblStyleRowBandSize w:val="1"/>
      <w:tblStyleColBandSize w:val="1"/>
      <w:tblCellMar>
        <w:left w:w="115.0" w:type="dxa"/>
        <w:right w:w="115.0" w:type="dxa"/>
      </w:tblCellMar>
    </w:tblPr>
  </w:style>
  <w:style w:type="table" w:styleId="afffffffffffd" w:customStyle="1">
    <w:basedOn w:val="TableNormal5"/>
    <w:tblPr>
      <w:tblStyleRowBandSize w:val="1"/>
      <w:tblStyleColBandSize w:val="1"/>
      <w:tblCellMar>
        <w:left w:w="115.0" w:type="dxa"/>
        <w:right w:w="115.0" w:type="dxa"/>
      </w:tblCellMar>
    </w:tblPr>
  </w:style>
  <w:style w:type="table" w:styleId="afffffffffffe" w:customStyle="1">
    <w:basedOn w:val="TableNormal5"/>
    <w:tblPr>
      <w:tblStyleRowBandSize w:val="1"/>
      <w:tblStyleColBandSize w:val="1"/>
      <w:tblCellMar>
        <w:left w:w="115.0" w:type="dxa"/>
        <w:right w:w="115.0" w:type="dxa"/>
      </w:tblCellMar>
    </w:tblPr>
  </w:style>
  <w:style w:type="table" w:styleId="affffffffffff" w:customStyle="1">
    <w:basedOn w:val="TableNormal5"/>
    <w:tblPr>
      <w:tblStyleRowBandSize w:val="1"/>
      <w:tblStyleColBandSize w:val="1"/>
      <w:tblCellMar>
        <w:left w:w="115.0" w:type="dxa"/>
        <w:right w:w="115.0" w:type="dxa"/>
      </w:tblCellMar>
    </w:tblPr>
  </w:style>
  <w:style w:type="table" w:styleId="affffffffffff0" w:customStyle="1">
    <w:basedOn w:val="TableNormal5"/>
    <w:tblPr>
      <w:tblStyleRowBandSize w:val="1"/>
      <w:tblStyleColBandSize w:val="1"/>
      <w:tblCellMar>
        <w:left w:w="115.0" w:type="dxa"/>
        <w:right w:w="115.0" w:type="dxa"/>
      </w:tblCellMar>
    </w:tblPr>
  </w:style>
  <w:style w:type="table" w:styleId="affffffffffff1" w:customStyle="1">
    <w:basedOn w:val="TableNormal5"/>
    <w:tblPr>
      <w:tblStyleRowBandSize w:val="1"/>
      <w:tblStyleColBandSize w:val="1"/>
      <w:tblCellMar>
        <w:left w:w="115.0" w:type="dxa"/>
        <w:right w:w="115.0" w:type="dxa"/>
      </w:tblCellMar>
    </w:tblPr>
  </w:style>
  <w:style w:type="table" w:styleId="affffffffffff2" w:customStyle="1">
    <w:basedOn w:val="TableNormal5"/>
    <w:tblPr>
      <w:tblStyleRowBandSize w:val="1"/>
      <w:tblStyleColBandSize w:val="1"/>
      <w:tblCellMar>
        <w:left w:w="115.0" w:type="dxa"/>
        <w:right w:w="115.0" w:type="dxa"/>
      </w:tblCellMar>
    </w:tblPr>
  </w:style>
  <w:style w:type="table" w:styleId="affffffffffff3" w:customStyle="1">
    <w:basedOn w:val="TableNormal5"/>
    <w:tblPr>
      <w:tblStyleRowBandSize w:val="1"/>
      <w:tblStyleColBandSize w:val="1"/>
      <w:tblCellMar>
        <w:left w:w="115.0" w:type="dxa"/>
        <w:right w:w="115.0" w:type="dxa"/>
      </w:tblCellMar>
    </w:tblPr>
  </w:style>
  <w:style w:type="table" w:styleId="affffffffffff4" w:customStyle="1">
    <w:basedOn w:val="TableNormal5"/>
    <w:tblPr>
      <w:tblStyleRowBandSize w:val="1"/>
      <w:tblStyleColBandSize w:val="1"/>
      <w:tblCellMar>
        <w:left w:w="115.0" w:type="dxa"/>
        <w:right w:w="115.0" w:type="dxa"/>
      </w:tblCellMar>
    </w:tblPr>
  </w:style>
  <w:style w:type="table" w:styleId="affffffffffff5" w:customStyle="1">
    <w:basedOn w:val="TableNormal5"/>
    <w:tblPr>
      <w:tblStyleRowBandSize w:val="1"/>
      <w:tblStyleColBandSize w:val="1"/>
      <w:tblCellMar>
        <w:left w:w="115.0" w:type="dxa"/>
        <w:right w:w="115.0" w:type="dxa"/>
      </w:tblCellMar>
    </w:tblPr>
  </w:style>
  <w:style w:type="table" w:styleId="affffffffffff6" w:customStyle="1">
    <w:basedOn w:val="TableNormal5"/>
    <w:tblPr>
      <w:tblStyleRowBandSize w:val="1"/>
      <w:tblStyleColBandSize w:val="1"/>
      <w:tblCellMar>
        <w:left w:w="115.0" w:type="dxa"/>
        <w:right w:w="115.0" w:type="dxa"/>
      </w:tblCellMar>
    </w:tblPr>
  </w:style>
  <w:style w:type="table" w:styleId="affffffffffff7" w:customStyle="1">
    <w:basedOn w:val="TableNormal5"/>
    <w:tblPr>
      <w:tblStyleRowBandSize w:val="1"/>
      <w:tblStyleColBandSize w:val="1"/>
      <w:tblCellMar>
        <w:left w:w="115.0" w:type="dxa"/>
        <w:right w:w="115.0" w:type="dxa"/>
      </w:tblCellMar>
    </w:tblPr>
  </w:style>
  <w:style w:type="table" w:styleId="affffffffffff8" w:customStyle="1">
    <w:basedOn w:val="TableNormal5"/>
    <w:tblPr>
      <w:tblStyleRowBandSize w:val="1"/>
      <w:tblStyleColBandSize w:val="1"/>
      <w:tblCellMar>
        <w:left w:w="115.0" w:type="dxa"/>
        <w:right w:w="115.0" w:type="dxa"/>
      </w:tblCellMar>
    </w:tblPr>
  </w:style>
  <w:style w:type="table" w:styleId="affffffffffff9" w:customStyle="1">
    <w:basedOn w:val="TableNormal5"/>
    <w:tblPr>
      <w:tblStyleRowBandSize w:val="1"/>
      <w:tblStyleColBandSize w:val="1"/>
      <w:tblCellMar>
        <w:left w:w="115.0" w:type="dxa"/>
        <w:right w:w="115.0" w:type="dxa"/>
      </w:tblCellMar>
    </w:tblPr>
  </w:style>
  <w:style w:type="table" w:styleId="affffffffffffa" w:customStyle="1">
    <w:basedOn w:val="TableNormal5"/>
    <w:tblPr>
      <w:tblStyleRowBandSize w:val="1"/>
      <w:tblStyleColBandSize w:val="1"/>
      <w:tblCellMar>
        <w:left w:w="115.0" w:type="dxa"/>
        <w:right w:w="115.0" w:type="dxa"/>
      </w:tblCellMar>
    </w:tblPr>
  </w:style>
  <w:style w:type="table" w:styleId="affffffffffffb" w:customStyle="1">
    <w:basedOn w:val="TableNormal5"/>
    <w:tblPr>
      <w:tblStyleRowBandSize w:val="1"/>
      <w:tblStyleColBandSize w:val="1"/>
      <w:tblCellMar>
        <w:left w:w="115.0" w:type="dxa"/>
        <w:right w:w="115.0" w:type="dxa"/>
      </w:tblCellMar>
    </w:tblPr>
  </w:style>
  <w:style w:type="table" w:styleId="affffffffffffc" w:customStyle="1">
    <w:basedOn w:val="TableNormal5"/>
    <w:tblPr>
      <w:tblStyleRowBandSize w:val="1"/>
      <w:tblStyleColBandSize w:val="1"/>
      <w:tblCellMar>
        <w:left w:w="115.0" w:type="dxa"/>
        <w:right w:w="115.0" w:type="dxa"/>
      </w:tblCellMar>
    </w:tblPr>
  </w:style>
  <w:style w:type="table" w:styleId="affffffffffffd" w:customStyle="1">
    <w:basedOn w:val="TableNormal5"/>
    <w:tblPr>
      <w:tblStyleRowBandSize w:val="1"/>
      <w:tblStyleColBandSize w:val="1"/>
      <w:tblCellMar>
        <w:left w:w="115.0" w:type="dxa"/>
        <w:right w:w="115.0" w:type="dxa"/>
      </w:tblCellMar>
    </w:tblPr>
  </w:style>
  <w:style w:type="table" w:styleId="affffffffffffe" w:customStyle="1">
    <w:basedOn w:val="TableNormal5"/>
    <w:tblPr>
      <w:tblStyleRowBandSize w:val="1"/>
      <w:tblStyleColBandSize w:val="1"/>
      <w:tblCellMar>
        <w:left w:w="115.0" w:type="dxa"/>
        <w:right w:w="115.0" w:type="dxa"/>
      </w:tblCellMar>
    </w:tblPr>
  </w:style>
  <w:style w:type="table" w:styleId="afffffffffffff" w:customStyle="1">
    <w:basedOn w:val="TableNormal5"/>
    <w:tblPr>
      <w:tblStyleRowBandSize w:val="1"/>
      <w:tblStyleColBandSize w:val="1"/>
      <w:tblCellMar>
        <w:left w:w="115.0" w:type="dxa"/>
        <w:right w:w="115.0" w:type="dxa"/>
      </w:tblCellMar>
    </w:tblPr>
  </w:style>
  <w:style w:type="table" w:styleId="afffffffffffff0" w:customStyle="1">
    <w:basedOn w:val="TableNormal5"/>
    <w:tblPr>
      <w:tblStyleRowBandSize w:val="1"/>
      <w:tblStyleColBandSize w:val="1"/>
      <w:tblCellMar>
        <w:left w:w="115.0" w:type="dxa"/>
        <w:right w:w="115.0" w:type="dxa"/>
      </w:tblCellMar>
    </w:tblPr>
  </w:style>
  <w:style w:type="table" w:styleId="afffffffffffff1" w:customStyle="1">
    <w:basedOn w:val="TableNormal5"/>
    <w:tblPr>
      <w:tblStyleRowBandSize w:val="1"/>
      <w:tblStyleColBandSize w:val="1"/>
      <w:tblCellMar>
        <w:left w:w="115.0" w:type="dxa"/>
        <w:right w:w="115.0" w:type="dxa"/>
      </w:tblCellMar>
    </w:tblPr>
  </w:style>
  <w:style w:type="table" w:styleId="afffffffffffff2" w:customStyle="1">
    <w:basedOn w:val="TableNormal5"/>
    <w:tblPr>
      <w:tblStyleRowBandSize w:val="1"/>
      <w:tblStyleColBandSize w:val="1"/>
      <w:tblCellMar>
        <w:top w:w="100.0" w:type="dxa"/>
        <w:left w:w="100.0" w:type="dxa"/>
        <w:bottom w:w="100.0" w:type="dxa"/>
        <w:right w:w="100.0" w:type="dxa"/>
      </w:tblCellMar>
    </w:tblPr>
  </w:style>
  <w:style w:type="table" w:styleId="afffffffffffff3" w:customStyle="1">
    <w:basedOn w:val="TableNormal5"/>
    <w:tblPr>
      <w:tblStyleRowBandSize w:val="1"/>
      <w:tblStyleColBandSize w:val="1"/>
      <w:tblCellMar>
        <w:top w:w="100.0" w:type="dxa"/>
        <w:left w:w="100.0" w:type="dxa"/>
        <w:bottom w:w="100.0" w:type="dxa"/>
        <w:right w:w="100.0" w:type="dxa"/>
      </w:tblCellMar>
    </w:tblPr>
  </w:style>
  <w:style w:type="table" w:styleId="a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style>
  <w:style w:type="table" w:styleId="a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b" w:customStyle="1">
    <w:basedOn w:val="TableNormal5"/>
    <w:tblPr>
      <w:tblStyleRowBandSize w:val="1"/>
      <w:tblStyleColBandSize w:val="1"/>
      <w:tblCellMar>
        <w:top w:w="100.0" w:type="dxa"/>
        <w:left w:w="100.0" w:type="dxa"/>
        <w:bottom w:w="100.0" w:type="dxa"/>
        <w:right w:w="100.0" w:type="dxa"/>
      </w:tblCellMar>
    </w:tblPr>
  </w:style>
  <w:style w:type="table" w:styleId="a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1"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2"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3"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4"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5"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6"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7"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8"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9"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a"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b"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c"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d"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e"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afffffffffffffffffffffffffffffffff" w:customStyle="1">
    <w:basedOn w:val="TableNormal5"/>
    <w:tblPr>
      <w:tblStyleRowBandSize w:val="1"/>
      <w:tblStyleColBandSize w:val="1"/>
      <w:tblCellMar>
        <w:left w:w="108.0" w:type="dxa"/>
        <w:right w:w="108.0" w:type="dxa"/>
      </w:tblCellMar>
    </w:tblPr>
  </w:style>
  <w:style w:type="table" w:styleId="afffffffffffffffffffffffffffffffff0" w:customStyle="1">
    <w:basedOn w:val="TableNormal5"/>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Asuntodelcomentario">
    <w:name w:val="annotation subject"/>
    <w:basedOn w:val="Textocomentario"/>
    <w:next w:val="Textocomentario"/>
    <w:link w:val="AsuntodelcomentarioCar"/>
    <w:uiPriority w:val="99"/>
    <w:semiHidden w:val="1"/>
    <w:unhideWhenUsed w:val="1"/>
    <w:rsid w:val="00EE183F"/>
    <w:rPr>
      <w:b w:val="1"/>
      <w:bCs w:val="1"/>
    </w:rPr>
  </w:style>
  <w:style w:type="character" w:styleId="AsuntodelcomentarioCar" w:customStyle="1">
    <w:name w:val="Asunto del comentario Car"/>
    <w:basedOn w:val="TextocomentarioCar"/>
    <w:link w:val="Asuntodelcomentario"/>
    <w:uiPriority w:val="99"/>
    <w:semiHidden w:val="1"/>
    <w:rsid w:val="00EE183F"/>
    <w:rPr>
      <w:b w:val="1"/>
      <w:bCs w:val="1"/>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7">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8">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9">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1">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2">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3">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5">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6">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web.worldbank.org/external/default/main?theSitePK=84266&amp;contentMDK=64069844&amp;menuPK=116730&amp;pagePK=64148989&amp;piPK=64148984" TargetMode="External"/><Relationship Id="rId20" Type="http://schemas.openxmlformats.org/officeDocument/2006/relationships/hyperlink" Target="https://www.un.org/sc/suborg/en/sanctions/un-sc-consolidated-list" TargetMode="External"/><Relationship Id="rId42" Type="http://schemas.openxmlformats.org/officeDocument/2006/relationships/hyperlink" Target="https://www.ohchr.org/documents/publications/guidingprinciplesbusinesshr_sp.pdf" TargetMode="External"/><Relationship Id="rId41" Type="http://schemas.openxmlformats.org/officeDocument/2006/relationships/hyperlink" Target="https://www.ohchr.org/documents/publications/guidingprinciplesbusinesshr_sp.pdf" TargetMode="External"/><Relationship Id="rId22" Type="http://schemas.openxmlformats.org/officeDocument/2006/relationships/hyperlink" Target="http://www.worldbank.org/en/about/corporate-procurement/business-opportunities/non-responsible-vendors" TargetMode="External"/><Relationship Id="rId44" Type="http://schemas.openxmlformats.org/officeDocument/2006/relationships/hyperlink" Target="https://content.unops.org/service-Line-Documents/Procurement/UNOPS-General-Conditions-Goods-and-Services-2017_ES.PDF" TargetMode="External"/><Relationship Id="rId21" Type="http://schemas.openxmlformats.org/officeDocument/2006/relationships/hyperlink" Target="https://www.un.org/sc/suborg/en/sanctions/1267/aq_sanctions_list" TargetMode="External"/><Relationship Id="rId43" Type="http://schemas.openxmlformats.org/officeDocument/2006/relationships/hyperlink" Target="https://www.ungm.org/Public/CodeOfConduct" TargetMode="External"/><Relationship Id="rId24" Type="http://schemas.openxmlformats.org/officeDocument/2006/relationships/hyperlink" Target="https://www.un.org/Depts/ptd/about-us/un-supplier-code-conduct" TargetMode="External"/><Relationship Id="rId23" Type="http://schemas.openxmlformats.org/officeDocument/2006/relationships/hyperlink" Target="https://www.worldbank.org/en/projects-operations/procurement/debarred-firm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licitaciones.ecuador@unops.org" TargetMode="External"/><Relationship Id="rId26" Type="http://schemas.openxmlformats.org/officeDocument/2006/relationships/hyperlink" Target="https://data.unops.org" TargetMode="External"/><Relationship Id="rId25" Type="http://schemas.openxmlformats.org/officeDocument/2006/relationships/hyperlink" Target="https://www.unglobalcompact.org/" TargetMode="External"/><Relationship Id="rId28" Type="http://schemas.openxmlformats.org/officeDocument/2006/relationships/hyperlink" Target="mailto:bid.protest@unops.org" TargetMode="External"/><Relationship Id="rId27" Type="http://schemas.openxmlformats.org/officeDocument/2006/relationships/hyperlink" Target="https://www.ungm.org/Public/ContractAward/Index/ContractAwards"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eader" Target="header1.xml"/><Relationship Id="rId7" Type="http://schemas.openxmlformats.org/officeDocument/2006/relationships/hyperlink" Target="https://content.unops.org/service-Line-Documents/Procurement/UNOPS-Procurement-Manual-2021_EN.pdf" TargetMode="External"/><Relationship Id="rId8" Type="http://schemas.openxmlformats.org/officeDocument/2006/relationships/hyperlink" Target="https://content.unops.org/service-Line-Documents/Procurement/UNOPS-Procurement-Manual-2021_ES.pdf?mtime=20210929133256&amp;focal=none" TargetMode="External"/><Relationship Id="rId31" Type="http://schemas.openxmlformats.org/officeDocument/2006/relationships/footer" Target="footer1.xml"/><Relationship Id="rId30" Type="http://schemas.openxmlformats.org/officeDocument/2006/relationships/header" Target="header2.xml"/><Relationship Id="rId11" Type="http://schemas.openxmlformats.org/officeDocument/2006/relationships/hyperlink" Target="https://www.ungm.org/Public/Notice" TargetMode="External"/><Relationship Id="rId33" Type="http://schemas.openxmlformats.org/officeDocument/2006/relationships/image" Target="media/image2.png"/><Relationship Id="rId10" Type="http://schemas.openxmlformats.org/officeDocument/2006/relationships/hyperlink" Target="mailto:licitaciones.ecuador@unops.org" TargetMode="External"/><Relationship Id="rId32" Type="http://schemas.openxmlformats.org/officeDocument/2006/relationships/hyperlink" Target="https://www.controlsanitario.gob.ec/dispositivos-medicos-productos-dentales-y-reactivos-bioquimicos-de-diagnostico/" TargetMode="External"/><Relationship Id="rId13" Type="http://schemas.openxmlformats.org/officeDocument/2006/relationships/hyperlink" Target="https://forms.gle/sYNxqbFzkp65uJm7A" TargetMode="External"/><Relationship Id="rId35" Type="http://schemas.openxmlformats.org/officeDocument/2006/relationships/hyperlink" Target="http://www.ungm.org/" TargetMode="External"/><Relationship Id="rId12" Type="http://schemas.openxmlformats.org/officeDocument/2006/relationships/hyperlink" Target="https://meet.google.com/wus-obuw-osu?authuser=0" TargetMode="External"/><Relationship Id="rId34" Type="http://schemas.openxmlformats.org/officeDocument/2006/relationships/image" Target="media/image3.png"/><Relationship Id="rId15" Type="http://schemas.openxmlformats.org/officeDocument/2006/relationships/hyperlink" Target="mailto:licitaciones.ecuador@unops.org" TargetMode="External"/><Relationship Id="rId37" Type="http://schemas.openxmlformats.org/officeDocument/2006/relationships/hyperlink" Target="https://www.un.org/sc/suborg/en/sanctions/un-sc-consolidated-list" TargetMode="External"/><Relationship Id="rId14" Type="http://schemas.openxmlformats.org/officeDocument/2006/relationships/hyperlink" Target="mailto:licitaciones.ecuador@unops.org" TargetMode="External"/><Relationship Id="rId36" Type="http://schemas.openxmlformats.org/officeDocument/2006/relationships/hyperlink" Target="https://intra.unops.org/g/Procurement/Documents/UNOPS-Ineligibility-List.xlsx" TargetMode="External"/><Relationship Id="rId17" Type="http://schemas.openxmlformats.org/officeDocument/2006/relationships/hyperlink" Target="https://unopsprocurement.page.link/OI-Vendor-Sanctions" TargetMode="External"/><Relationship Id="rId39" Type="http://schemas.openxmlformats.org/officeDocument/2006/relationships/hyperlink" Target="http://web.worldbank.org/WBSITE/EXTERNAL/OPPORTUNITIES/EXTCORPPROCUREMENT/0%2c%2ccontentMDK:22030810~pagePK:64147231~piPK:64147158~resourceurlname:ContractorCode%5e%24%5epdf~theSitePK:438017%2c00.html" TargetMode="External"/><Relationship Id="rId16" Type="http://schemas.openxmlformats.org/officeDocument/2006/relationships/hyperlink" Target="https://www.unops.org/es/business-opportunities/how-we-procure" TargetMode="External"/><Relationship Id="rId38" Type="http://schemas.openxmlformats.org/officeDocument/2006/relationships/hyperlink" Target="https://www.un.org/sc/suborg/en/sanctions/1267/aq_sanctions_list" TargetMode="External"/><Relationship Id="rId19" Type="http://schemas.openxmlformats.org/officeDocument/2006/relationships/hyperlink" Target="https://www.unops.org/es/business-opportunities/vendor-sanctions" TargetMode="External"/><Relationship Id="rId18" Type="http://schemas.openxmlformats.org/officeDocument/2006/relationships/hyperlink" Target="http://www.ungm.org/"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TcmTbM1evrjK8RHR3hohJUxKXw==">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2024-08-29T13:37:00Z</dcterms:created>
  <dc:creator>Adquisiciones1</dc:creator>
</cp:coreProperties>
</file>