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991645" w:rsidRPr="00A61D00" w14:paraId="51C50CAC" w14:textId="77777777" w:rsidTr="38ED8F7D">
        <w:tc>
          <w:tcPr>
            <w:tcW w:w="9918" w:type="dxa"/>
            <w:gridSpan w:val="2"/>
            <w:shd w:val="clear" w:color="auto" w:fill="FFFF99"/>
          </w:tcPr>
          <w:p w14:paraId="51C50CA5" w14:textId="3825D2B4" w:rsidR="00E5028F" w:rsidRDefault="00991645" w:rsidP="0099164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TECHNICAL </w:t>
            </w:r>
            <w:r w:rsidR="008D6FC3" w:rsidRPr="00A61D00">
              <w:rPr>
                <w:b/>
                <w:bCs/>
                <w:sz w:val="20"/>
                <w:szCs w:val="20"/>
              </w:rPr>
              <w:t>BIDDERS’</w:t>
            </w:r>
            <w:r w:rsidRPr="00A61D00">
              <w:rPr>
                <w:b/>
                <w:bCs/>
                <w:sz w:val="20"/>
                <w:szCs w:val="20"/>
              </w:rPr>
              <w:t xml:space="preserve"> RESPONS</w:t>
            </w:r>
            <w:r w:rsidR="00286C7A">
              <w:rPr>
                <w:b/>
                <w:bCs/>
                <w:sz w:val="20"/>
                <w:szCs w:val="20"/>
              </w:rPr>
              <w:t>E</w:t>
            </w:r>
            <w:r w:rsidRPr="00A61D00">
              <w:rPr>
                <w:b/>
                <w:bCs/>
                <w:sz w:val="20"/>
                <w:szCs w:val="20"/>
              </w:rPr>
              <w:t>:</w:t>
            </w:r>
            <w:r w:rsidR="00E5028F">
              <w:rPr>
                <w:b/>
                <w:bCs/>
                <w:sz w:val="20"/>
                <w:szCs w:val="20"/>
              </w:rPr>
              <w:t xml:space="preserve"> </w:t>
            </w:r>
            <w:r w:rsidR="001718CD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51C50CA6" w14:textId="77E06D27" w:rsidR="00E5028F" w:rsidRDefault="00E5028F" w:rsidP="00D06072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Please read the </w:t>
            </w:r>
            <w:r w:rsidR="00D06072">
              <w:rPr>
                <w:b/>
                <w:bCs/>
                <w:sz w:val="20"/>
                <w:szCs w:val="20"/>
              </w:rPr>
              <w:t xml:space="preserve">TOR and the RFP </w:t>
            </w:r>
            <w:r w:rsidR="008D6FC3">
              <w:rPr>
                <w:b/>
                <w:bCs/>
                <w:sz w:val="20"/>
                <w:szCs w:val="20"/>
              </w:rPr>
              <w:t xml:space="preserve">Cover </w:t>
            </w:r>
            <w:r>
              <w:rPr>
                <w:b/>
                <w:bCs/>
                <w:sz w:val="20"/>
                <w:szCs w:val="20"/>
              </w:rPr>
              <w:t xml:space="preserve">Letter </w:t>
            </w:r>
            <w:r w:rsidR="0031342F">
              <w:rPr>
                <w:b/>
                <w:bCs/>
                <w:sz w:val="20"/>
                <w:szCs w:val="20"/>
              </w:rPr>
              <w:t xml:space="preserve">carefully and fill in your response </w:t>
            </w:r>
            <w:r w:rsidR="00201654">
              <w:rPr>
                <w:b/>
                <w:bCs/>
                <w:sz w:val="20"/>
                <w:szCs w:val="20"/>
              </w:rPr>
              <w:t>below.</w:t>
            </w:r>
          </w:p>
          <w:p w14:paraId="51C50CA8" w14:textId="77777777" w:rsidR="001718CD" w:rsidRDefault="001718CD" w:rsidP="001718CD">
            <w:pPr>
              <w:pStyle w:val="ListParagraph"/>
              <w:bidi/>
              <w:rPr>
                <w:b/>
                <w:bCs/>
                <w:sz w:val="20"/>
                <w:szCs w:val="20"/>
              </w:rPr>
            </w:pPr>
          </w:p>
          <w:p w14:paraId="51C50CA9" w14:textId="77777777" w:rsidR="00991645" w:rsidRDefault="0031342F" w:rsidP="00991645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Please note that the given space under each section should not limit</w:t>
            </w:r>
            <w:r w:rsidR="00A34ACE">
              <w:rPr>
                <w:b/>
                <w:bCs/>
                <w:sz w:val="20"/>
                <w:szCs w:val="20"/>
              </w:rPr>
              <w:t xml:space="preserve"> your response</w:t>
            </w:r>
            <w:r>
              <w:rPr>
                <w:b/>
                <w:bCs/>
                <w:sz w:val="20"/>
                <w:szCs w:val="20"/>
              </w:rPr>
              <w:t xml:space="preserve">, please type more </w:t>
            </w:r>
            <w:r w:rsidR="00A34ACE">
              <w:rPr>
                <w:b/>
                <w:bCs/>
                <w:sz w:val="20"/>
                <w:szCs w:val="20"/>
              </w:rPr>
              <w:t>if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bCs/>
                <w:sz w:val="20"/>
                <w:szCs w:val="20"/>
              </w:rPr>
              <w:t>required</w:t>
            </w:r>
            <w:proofErr w:type="gramEnd"/>
          </w:p>
          <w:p w14:paraId="51C50CAB" w14:textId="77777777" w:rsidR="001718CD" w:rsidRPr="00A34ACE" w:rsidRDefault="001718CD" w:rsidP="008D6FC3">
            <w:pPr>
              <w:pStyle w:val="ListParagraph"/>
              <w:bidi/>
              <w:rPr>
                <w:b/>
                <w:bCs/>
                <w:sz w:val="20"/>
                <w:szCs w:val="20"/>
              </w:rPr>
            </w:pPr>
          </w:p>
        </w:tc>
      </w:tr>
      <w:tr w:rsidR="004E038C" w:rsidRPr="00A61D00" w14:paraId="51C50CAF" w14:textId="77777777" w:rsidTr="38ED8F7D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51C50CAD" w14:textId="74EC793B" w:rsidR="004E038C" w:rsidRDefault="001718CD" w:rsidP="008D6FC3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="008D6FC3">
              <w:rPr>
                <w:b/>
                <w:bCs/>
                <w:sz w:val="20"/>
                <w:szCs w:val="20"/>
              </w:rPr>
              <w:t>BIDDER</w:t>
            </w:r>
            <w:r w:rsidR="004E038C">
              <w:rPr>
                <w:b/>
                <w:bCs/>
                <w:sz w:val="20"/>
                <w:szCs w:val="20"/>
              </w:rPr>
              <w:t xml:space="preserve"> NAME:</w:t>
            </w:r>
          </w:p>
        </w:tc>
        <w:tc>
          <w:tcPr>
            <w:tcW w:w="4959" w:type="dxa"/>
            <w:shd w:val="clear" w:color="auto" w:fill="auto"/>
          </w:tcPr>
          <w:p w14:paraId="51C50CAE" w14:textId="19FC4113" w:rsidR="004E038C" w:rsidRDefault="004E038C" w:rsidP="009916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3D3E" w:rsidRPr="00A327FB" w14:paraId="29C7FBE6" w14:textId="77777777" w:rsidTr="38ED8F7D">
        <w:tc>
          <w:tcPr>
            <w:tcW w:w="9918" w:type="dxa"/>
            <w:gridSpan w:val="2"/>
          </w:tcPr>
          <w:p w14:paraId="4F912D8E" w14:textId="77777777" w:rsidR="000C3D3E" w:rsidRPr="00872341" w:rsidRDefault="000C3D3E" w:rsidP="38ED8F7D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38ED8F7D">
              <w:rPr>
                <w:rFonts w:ascii="Arial Narrow" w:hAnsi="Arial Narrow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38ED8F7D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Mandatory Technical Requirements: </w:t>
            </w:r>
          </w:p>
          <w:p w14:paraId="505D4FAD" w14:textId="77777777" w:rsidR="00872341" w:rsidRPr="000504CE" w:rsidRDefault="00872341" w:rsidP="000C3D3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8D8D89" w14:textId="5401D604" w:rsidR="000C3D3E" w:rsidRPr="00F967E0" w:rsidRDefault="00F967E0" w:rsidP="00F967E0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F967E0">
              <w:rPr>
                <w:rFonts w:ascii="Arial" w:hAnsi="Arial" w:cs="Arial"/>
              </w:rPr>
              <w:t>Incorporation, proper registration with the Syrian Engineering Syndicate, and qualification as a consultant office to undertake engineering studies in the following professions: structural, road, water, sanitation, mechanical, electrical, and renewable energy. If a foreign firm's expertise is necessary, it should be registered as a joint venture with PEC in accordance with the specific PEC By-Laws</w:t>
            </w:r>
            <w:r w:rsidR="007E447A">
              <w:rPr>
                <w:rFonts w:ascii="Arial" w:hAnsi="Arial" w:cs="Arial"/>
              </w:rPr>
              <w:t xml:space="preserve">, the bidder should provide the subject registration valid certificate. </w:t>
            </w:r>
          </w:p>
          <w:p w14:paraId="447B784B" w14:textId="77777777" w:rsidR="000C3D3E" w:rsidRPr="00F967E0" w:rsidRDefault="000C3D3E" w:rsidP="00F967E0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4FC29F93" w14:textId="77777777" w:rsidR="000C3D3E" w:rsidRPr="00F967E0" w:rsidRDefault="000C3D3E" w:rsidP="000C3D3E">
            <w:pPr>
              <w:tabs>
                <w:tab w:val="left" w:pos="720"/>
              </w:tabs>
              <w:jc w:val="both"/>
              <w:rPr>
                <w:rFonts w:ascii="Arial" w:hAnsi="Arial" w:cs="Arial"/>
                <w:highlight w:val="yellow"/>
              </w:rPr>
            </w:pPr>
          </w:p>
          <w:p w14:paraId="7870AB6E" w14:textId="77777777" w:rsidR="000C3D3E" w:rsidRPr="00F967E0" w:rsidRDefault="000C3D3E" w:rsidP="000C3D3E">
            <w:pPr>
              <w:tabs>
                <w:tab w:val="left" w:pos="720"/>
              </w:tabs>
              <w:jc w:val="both"/>
              <w:rPr>
                <w:rFonts w:ascii="Arial" w:hAnsi="Arial" w:cs="Arial"/>
                <w:highlight w:val="yellow"/>
              </w:rPr>
            </w:pPr>
          </w:p>
          <w:p w14:paraId="012A6A19" w14:textId="77777777" w:rsidR="000C3D3E" w:rsidRDefault="000C3D3E" w:rsidP="000C3D3E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533500EC" w14:textId="77777777" w:rsidR="000C3D3E" w:rsidRPr="00AF0E4F" w:rsidRDefault="000C3D3E" w:rsidP="000C3D3E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  <w:rtl/>
              </w:rPr>
            </w:pPr>
          </w:p>
          <w:p w14:paraId="33712E49" w14:textId="77777777" w:rsidR="000C3D3E" w:rsidRPr="0058230E" w:rsidRDefault="000C3D3E" w:rsidP="000C3D3E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3F548D92" w14:textId="77777777" w:rsidR="000C3D3E" w:rsidRPr="00A327FB" w:rsidRDefault="000C3D3E" w:rsidP="000C3D3E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</w:p>
        </w:tc>
      </w:tr>
      <w:tr w:rsidR="000C3D3E" w:rsidRPr="000504CE" w14:paraId="51C50D3A" w14:textId="77777777" w:rsidTr="38ED8F7D">
        <w:tc>
          <w:tcPr>
            <w:tcW w:w="9918" w:type="dxa"/>
            <w:gridSpan w:val="2"/>
          </w:tcPr>
          <w:p w14:paraId="51C50CB0" w14:textId="43685848" w:rsidR="000C3D3E" w:rsidRPr="00A327FB" w:rsidRDefault="000C3D3E" w:rsidP="000C3D3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27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007B3ED7" w:rsidRPr="0077579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="007B3ED7" w:rsidRPr="0062117C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>General company profile and qualifications</w:t>
            </w:r>
            <w:r w:rsidR="00E119E5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>:</w:t>
            </w:r>
            <w:r w:rsidRPr="00A327FB">
              <w:rPr>
                <w:rFonts w:ascii="Arial" w:hAnsi="Arial" w:cs="Arial" w:hint="cs"/>
                <w:b/>
                <w:sz w:val="20"/>
                <w:szCs w:val="20"/>
                <w:rtl/>
              </w:rPr>
              <w:t xml:space="preserve">  </w:t>
            </w:r>
          </w:p>
          <w:p w14:paraId="3488B168" w14:textId="77777777" w:rsidR="00F7178D" w:rsidRDefault="00F7178D" w:rsidP="00F7178D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615D20EF" w14:textId="24078A7A" w:rsidR="00F7178D" w:rsidRDefault="001B43D2" w:rsidP="00DA7DE2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bidder should </w:t>
            </w:r>
            <w:r w:rsidR="00DA04C2">
              <w:rPr>
                <w:rFonts w:ascii="Arial" w:hAnsi="Arial" w:cs="Arial"/>
              </w:rPr>
              <w:t xml:space="preserve">provide details about his experience and history </w:t>
            </w:r>
            <w:r w:rsidR="00D75AC7" w:rsidRPr="00EE6FD4">
              <w:rPr>
                <w:rFonts w:ascii="Arial" w:hAnsi="Arial" w:cs="Arial"/>
              </w:rPr>
              <w:t xml:space="preserve">in business (stability) – </w:t>
            </w:r>
            <w:r w:rsidR="009878E0">
              <w:rPr>
                <w:rFonts w:ascii="Arial" w:hAnsi="Arial" w:cs="Arial"/>
              </w:rPr>
              <w:t xml:space="preserve">The </w:t>
            </w:r>
            <w:r w:rsidR="00D75AC7" w:rsidRPr="00EE6FD4">
              <w:rPr>
                <w:rFonts w:ascii="Arial" w:hAnsi="Arial" w:cs="Arial"/>
              </w:rPr>
              <w:t>company profile proves experience in the engineering studying fields and humanitarian sector</w:t>
            </w:r>
            <w:r w:rsidR="0062117C">
              <w:rPr>
                <w:rFonts w:ascii="Arial" w:hAnsi="Arial" w:cs="Arial"/>
              </w:rPr>
              <w:t>.</w:t>
            </w:r>
          </w:p>
          <w:p w14:paraId="1A8C9B91" w14:textId="77777777" w:rsidR="00B650BF" w:rsidRDefault="00B650BF" w:rsidP="00B650BF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6297467B" w14:textId="77777777" w:rsidR="00B650BF" w:rsidRPr="00D75AC7" w:rsidRDefault="00B650BF" w:rsidP="00B650BF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328A8B88" w14:textId="77777777" w:rsidR="00D75AC7" w:rsidRPr="00D75AC7" w:rsidRDefault="00D75AC7" w:rsidP="00D75AC7">
            <w:pPr>
              <w:pStyle w:val="ListParagraph"/>
              <w:rPr>
                <w:rFonts w:ascii="Arial" w:hAnsi="Arial" w:cs="Arial"/>
              </w:rPr>
            </w:pPr>
          </w:p>
          <w:p w14:paraId="6C73DAE9" w14:textId="77777777" w:rsidR="00B650BF" w:rsidRDefault="009852FC" w:rsidP="000C3D3E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B650BF">
              <w:rPr>
                <w:rFonts w:ascii="Arial" w:hAnsi="Arial" w:cs="Arial"/>
              </w:rPr>
              <w:t xml:space="preserve">The bidder should provide </w:t>
            </w:r>
            <w:r w:rsidR="00DA3F02" w:rsidRPr="00B650BF">
              <w:rPr>
                <w:rFonts w:ascii="Arial" w:hAnsi="Arial" w:cs="Arial"/>
              </w:rPr>
              <w:t xml:space="preserve">a list of </w:t>
            </w:r>
            <w:r w:rsidR="00EE6FD4" w:rsidRPr="00B650BF">
              <w:rPr>
                <w:rFonts w:ascii="Arial" w:hAnsi="Arial" w:cs="Arial"/>
              </w:rPr>
              <w:t>Client</w:t>
            </w:r>
            <w:r w:rsidR="00B650BF" w:rsidRPr="00B650BF">
              <w:rPr>
                <w:rFonts w:ascii="Arial" w:hAnsi="Arial" w:cs="Arial"/>
              </w:rPr>
              <w:t>s</w:t>
            </w:r>
            <w:r w:rsidR="00EE6FD4" w:rsidRPr="00B650BF">
              <w:rPr>
                <w:rFonts w:ascii="Arial" w:hAnsi="Arial" w:cs="Arial"/>
              </w:rPr>
              <w:t xml:space="preserve"> references</w:t>
            </w:r>
            <w:r w:rsidR="00B650BF" w:rsidRPr="00B650BF">
              <w:rPr>
                <w:rFonts w:ascii="Arial" w:hAnsi="Arial" w:cs="Arial"/>
              </w:rPr>
              <w:t xml:space="preserve"> along with </w:t>
            </w:r>
            <w:r w:rsidR="00EE6FD4" w:rsidRPr="00B650BF">
              <w:rPr>
                <w:rFonts w:ascii="Arial" w:hAnsi="Arial" w:cs="Arial"/>
              </w:rPr>
              <w:t xml:space="preserve">final reports, and satisfaction letter for the experiences provided in the company </w:t>
            </w:r>
            <w:r w:rsidR="00471609" w:rsidRPr="00B650BF">
              <w:rPr>
                <w:rFonts w:ascii="Arial" w:hAnsi="Arial" w:cs="Arial"/>
              </w:rPr>
              <w:t>profile including</w:t>
            </w:r>
            <w:r w:rsidR="00EE6FD4" w:rsidRPr="00B650BF">
              <w:rPr>
                <w:rFonts w:ascii="Arial" w:hAnsi="Arial" w:cs="Arial"/>
              </w:rPr>
              <w:t xml:space="preserve"> any previous project or contract with UN Agenais or NGOs</w:t>
            </w:r>
          </w:p>
          <w:p w14:paraId="68515B2B" w14:textId="77777777" w:rsidR="00B650BF" w:rsidRDefault="00B650BF" w:rsidP="00B650BF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2D043F03" w14:textId="77777777" w:rsidR="00B650BF" w:rsidRDefault="00B650BF" w:rsidP="00B650BF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51C50CBA" w14:textId="142365C7" w:rsidR="000C3D3E" w:rsidRPr="00B650BF" w:rsidRDefault="00EE6FD4" w:rsidP="00B650BF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  <w:r w:rsidRPr="00B650BF">
              <w:rPr>
                <w:rFonts w:ascii="Arial" w:hAnsi="Arial" w:cs="Arial"/>
              </w:rPr>
              <w:t xml:space="preserve"> </w:t>
            </w:r>
          </w:p>
          <w:p w14:paraId="51C50D37" w14:textId="77777777" w:rsidR="000C3D3E" w:rsidRPr="00A327FB" w:rsidRDefault="000C3D3E" w:rsidP="000C3D3E">
            <w:pPr>
              <w:tabs>
                <w:tab w:val="left" w:pos="72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C50D39" w14:textId="77777777" w:rsidR="000C3D3E" w:rsidRPr="00A327FB" w:rsidRDefault="000C3D3E" w:rsidP="000C3D3E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</w:p>
        </w:tc>
      </w:tr>
      <w:tr w:rsidR="000C3D3E" w:rsidRPr="000504CE" w14:paraId="51C50D73" w14:textId="77777777" w:rsidTr="38ED8F7D">
        <w:tc>
          <w:tcPr>
            <w:tcW w:w="9918" w:type="dxa"/>
            <w:gridSpan w:val="2"/>
          </w:tcPr>
          <w:p w14:paraId="51C50D3B" w14:textId="0F65EC93" w:rsidR="000C3D3E" w:rsidRPr="00A327FB" w:rsidRDefault="000C3D3E" w:rsidP="000C3D3E">
            <w:pPr>
              <w:tabs>
                <w:tab w:val="left" w:pos="72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27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  </w:t>
            </w:r>
            <w:r w:rsidRPr="00A327FB">
              <w:rPr>
                <w:rFonts w:ascii="Arial Narrow" w:hAnsi="Arial Narrow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E119E5" w:rsidRPr="0077579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="00E119E5" w:rsidRPr="00E119E5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>Proposed services, approach, and company’s capacity</w:t>
            </w:r>
            <w:r w:rsidR="00E119E5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>:</w:t>
            </w:r>
          </w:p>
          <w:p w14:paraId="28C0C682" w14:textId="6413C874" w:rsidR="00896592" w:rsidRDefault="00F06E67" w:rsidP="007B01F8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F06E67">
              <w:rPr>
                <w:rFonts w:ascii="Arial" w:hAnsi="Arial" w:cs="Arial"/>
              </w:rPr>
              <w:t xml:space="preserve">Capacity to mobilize and </w:t>
            </w:r>
            <w:r>
              <w:rPr>
                <w:rFonts w:ascii="Arial" w:hAnsi="Arial" w:cs="Arial"/>
              </w:rPr>
              <w:t xml:space="preserve">the </w:t>
            </w:r>
            <w:r w:rsidRPr="00F06E67">
              <w:rPr>
                <w:rFonts w:ascii="Arial" w:hAnsi="Arial" w:cs="Arial"/>
              </w:rPr>
              <w:t>cover</w:t>
            </w:r>
            <w:r w:rsidR="00D86A36">
              <w:rPr>
                <w:rFonts w:ascii="Arial" w:hAnsi="Arial" w:cs="Arial"/>
              </w:rPr>
              <w:t>ed</w:t>
            </w:r>
            <w:r w:rsidRPr="00F06E67">
              <w:rPr>
                <w:rFonts w:ascii="Arial" w:hAnsi="Arial" w:cs="Arial"/>
              </w:rPr>
              <w:t xml:space="preserve"> locations, </w:t>
            </w:r>
            <w:r w:rsidR="00D86A36">
              <w:rPr>
                <w:rFonts w:ascii="Arial" w:hAnsi="Arial" w:cs="Arial"/>
              </w:rPr>
              <w:t xml:space="preserve">the bidder should submit a </w:t>
            </w:r>
            <w:r w:rsidRPr="00F06E67">
              <w:rPr>
                <w:rFonts w:ascii="Arial" w:hAnsi="Arial" w:cs="Arial"/>
              </w:rPr>
              <w:t>timeline to start project in specific location</w:t>
            </w:r>
            <w:r w:rsidR="00D86A36">
              <w:rPr>
                <w:rFonts w:ascii="Arial" w:hAnsi="Arial" w:cs="Arial"/>
              </w:rPr>
              <w:t xml:space="preserve"> (the locations </w:t>
            </w:r>
            <w:r w:rsidR="00095888">
              <w:rPr>
                <w:rFonts w:ascii="Arial" w:hAnsi="Arial" w:cs="Arial"/>
              </w:rPr>
              <w:t>subject to be offered by the bidder</w:t>
            </w:r>
            <w:r w:rsidR="00EA322F">
              <w:rPr>
                <w:rFonts w:ascii="Arial" w:hAnsi="Arial" w:cs="Arial"/>
              </w:rPr>
              <w:t>)</w:t>
            </w:r>
            <w:r w:rsidR="00EA322F" w:rsidRPr="00F06E67">
              <w:rPr>
                <w:rFonts w:ascii="Arial" w:hAnsi="Arial" w:cs="Arial"/>
              </w:rPr>
              <w:t>, brief</w:t>
            </w:r>
            <w:r w:rsidRPr="00F06E67">
              <w:rPr>
                <w:rFonts w:ascii="Arial" w:hAnsi="Arial" w:cs="Arial"/>
              </w:rPr>
              <w:t xml:space="preserve"> description for the role</w:t>
            </w:r>
            <w:r w:rsidR="001A7DDE">
              <w:rPr>
                <w:rFonts w:ascii="Arial" w:hAnsi="Arial" w:cs="Arial"/>
              </w:rPr>
              <w:t xml:space="preserve"> for every </w:t>
            </w:r>
            <w:r w:rsidRPr="00F06E67">
              <w:rPr>
                <w:rFonts w:ascii="Arial" w:hAnsi="Arial" w:cs="Arial"/>
              </w:rPr>
              <w:t>team member in the designed location</w:t>
            </w:r>
            <w:r w:rsidR="00095888">
              <w:rPr>
                <w:rFonts w:ascii="Arial" w:hAnsi="Arial" w:cs="Arial"/>
              </w:rPr>
              <w:t>(s</w:t>
            </w:r>
            <w:r w:rsidRPr="00F06E67">
              <w:rPr>
                <w:rFonts w:ascii="Arial" w:hAnsi="Arial" w:cs="Arial"/>
              </w:rPr>
              <w:t>)</w:t>
            </w:r>
            <w:r w:rsidR="007B01F8">
              <w:rPr>
                <w:rFonts w:ascii="Arial" w:hAnsi="Arial" w:cs="Arial"/>
              </w:rPr>
              <w:t xml:space="preserve"> to be provided as well.</w:t>
            </w:r>
          </w:p>
          <w:p w14:paraId="3ADD7758" w14:textId="77777777" w:rsidR="00EA322F" w:rsidRDefault="00EA322F" w:rsidP="00EA322F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4FBACD24" w14:textId="77777777" w:rsidR="00EA322F" w:rsidRDefault="00EA322F" w:rsidP="00EA322F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4BA0DB47" w14:textId="77777777" w:rsidR="00BC4274" w:rsidRDefault="00BC4274" w:rsidP="00EA322F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1EA645EA" w14:textId="77777777" w:rsidR="00EA322F" w:rsidRDefault="00EA322F" w:rsidP="00EA322F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068C440B" w14:textId="77777777" w:rsidR="00896592" w:rsidRDefault="00896592" w:rsidP="00896592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4E1B132A" w14:textId="77777777" w:rsidR="00896592" w:rsidRDefault="00896592" w:rsidP="00896592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7FBB22CC" w14:textId="77777777" w:rsidR="00896592" w:rsidRDefault="00896592" w:rsidP="00896592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4932E591" w14:textId="6EC25046" w:rsidR="00896592" w:rsidRDefault="00DC10CF" w:rsidP="007B01F8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bidder to </w:t>
            </w:r>
            <w:r w:rsidR="00BC4274" w:rsidRPr="00DC10CF">
              <w:rPr>
                <w:rFonts w:ascii="Arial" w:hAnsi="Arial" w:cs="Arial"/>
              </w:rPr>
              <w:t xml:space="preserve">provide examples for </w:t>
            </w:r>
            <w:r w:rsidR="00BC4274" w:rsidRPr="006E097F">
              <w:rPr>
                <w:rFonts w:ascii="Arial" w:hAnsi="Arial" w:cs="Arial"/>
              </w:rPr>
              <w:t>potential p</w:t>
            </w:r>
            <w:r w:rsidR="00BC4274" w:rsidRPr="00DC10CF">
              <w:rPr>
                <w:rFonts w:ascii="Arial" w:hAnsi="Arial" w:cs="Arial"/>
              </w:rPr>
              <w:t xml:space="preserve">roject and steps to complete (method of </w:t>
            </w:r>
            <w:r w:rsidR="00C96AF5" w:rsidRPr="00DC10CF">
              <w:rPr>
                <w:rFonts w:ascii="Arial" w:hAnsi="Arial" w:cs="Arial"/>
              </w:rPr>
              <w:t>statement)</w:t>
            </w:r>
            <w:r w:rsidR="00C96AF5">
              <w:rPr>
                <w:rFonts w:ascii="Arial" w:hAnsi="Arial" w:cs="Arial"/>
              </w:rPr>
              <w:t xml:space="preserve"> in addition to the g</w:t>
            </w:r>
            <w:r w:rsidR="00BC4274" w:rsidRPr="00DC10CF">
              <w:rPr>
                <w:rFonts w:ascii="Arial" w:hAnsi="Arial" w:cs="Arial"/>
              </w:rPr>
              <w:t>eneral understanding of the requirement &amp; HSE Plan</w:t>
            </w:r>
          </w:p>
          <w:p w14:paraId="5ED26A6F" w14:textId="77777777" w:rsidR="00EA322F" w:rsidRDefault="00EA322F" w:rsidP="00EA322F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381292A3" w14:textId="77777777" w:rsidR="00EA322F" w:rsidRDefault="00EA322F" w:rsidP="00EA322F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409DD673" w14:textId="77777777" w:rsidR="00896592" w:rsidRDefault="00896592" w:rsidP="00896592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0238CD67" w14:textId="77777777" w:rsidR="00896592" w:rsidRPr="00D75AC7" w:rsidRDefault="00896592" w:rsidP="00896592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582C90CE" w14:textId="77777777" w:rsidR="00896592" w:rsidRPr="00D75AC7" w:rsidRDefault="00896592" w:rsidP="00896592">
            <w:pPr>
              <w:pStyle w:val="ListParagraph"/>
              <w:rPr>
                <w:rFonts w:ascii="Arial" w:hAnsi="Arial" w:cs="Arial"/>
              </w:rPr>
            </w:pPr>
          </w:p>
          <w:p w14:paraId="3B141F18" w14:textId="64BB5C26" w:rsidR="00E119E5" w:rsidRDefault="00C96AF5" w:rsidP="007B01F8">
            <w:pPr>
              <w:pStyle w:val="ListParagraph"/>
              <w:numPr>
                <w:ilvl w:val="0"/>
                <w:numId w:val="22"/>
              </w:num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The bidder should demonstrate the q</w:t>
            </w:r>
            <w:r w:rsidR="005C157F" w:rsidRPr="00C96AF5">
              <w:rPr>
                <w:rFonts w:ascii="Arial" w:hAnsi="Arial" w:cs="Arial"/>
              </w:rPr>
              <w:t xml:space="preserve">uality control and assurance procedures, reporting mechanism, templates etc. including prior </w:t>
            </w:r>
            <w:r w:rsidR="00861FC3" w:rsidRPr="00C96AF5">
              <w:rPr>
                <w:rFonts w:ascii="Arial" w:hAnsi="Arial" w:cs="Arial"/>
              </w:rPr>
              <w:t>examples.</w:t>
            </w:r>
          </w:p>
          <w:p w14:paraId="51C50D3E" w14:textId="77777777" w:rsidR="000C3D3E" w:rsidRPr="00A327FB" w:rsidRDefault="000C3D3E" w:rsidP="000C3D3E">
            <w:pPr>
              <w:tabs>
                <w:tab w:val="left" w:pos="720"/>
              </w:tabs>
              <w:bidi/>
              <w:jc w:val="both"/>
              <w:rPr>
                <w:rFonts w:ascii="Arial" w:hAnsi="Arial" w:cs="Arial"/>
                <w:rtl/>
              </w:rPr>
            </w:pPr>
          </w:p>
          <w:p w14:paraId="51C50D69" w14:textId="3827FAF3" w:rsidR="000C3D3E" w:rsidRPr="00A327FB" w:rsidRDefault="000C3D3E" w:rsidP="00E119E5">
            <w:pPr>
              <w:tabs>
                <w:tab w:val="left" w:pos="72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C50D6A" w14:textId="77777777" w:rsidR="000C3D3E" w:rsidRPr="00A327FB" w:rsidRDefault="000C3D3E" w:rsidP="000C3D3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C50D6E" w14:textId="77777777" w:rsidR="000C3D3E" w:rsidRPr="00A327FB" w:rsidRDefault="000C3D3E" w:rsidP="000C3D3E">
            <w:pPr>
              <w:tabs>
                <w:tab w:val="left" w:pos="720"/>
              </w:tabs>
              <w:bidi/>
              <w:jc w:val="both"/>
              <w:rPr>
                <w:rFonts w:ascii="Arial" w:hAnsi="Arial" w:cs="Arial"/>
              </w:rPr>
            </w:pPr>
          </w:p>
          <w:p w14:paraId="51C50D6F" w14:textId="77777777" w:rsidR="000C3D3E" w:rsidRDefault="000C3D3E" w:rsidP="000C3D3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ACD13B4" w14:textId="77777777" w:rsidR="007F0A6F" w:rsidRPr="00A327FB" w:rsidRDefault="007F0A6F" w:rsidP="000C3D3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C50D70" w14:textId="77777777" w:rsidR="000C3D3E" w:rsidRPr="00A327FB" w:rsidRDefault="000C3D3E" w:rsidP="000C3D3E">
            <w:pPr>
              <w:bidi/>
              <w:ind w:left="360"/>
              <w:jc w:val="both"/>
              <w:rPr>
                <w:rFonts w:ascii="Arial" w:hAnsi="Arial" w:cs="Arial"/>
                <w:b/>
                <w:sz w:val="20"/>
                <w:szCs w:val="20"/>
                <w:rtl/>
              </w:rPr>
            </w:pPr>
          </w:p>
          <w:p w14:paraId="51C50D71" w14:textId="77777777" w:rsidR="000C3D3E" w:rsidRPr="00A327FB" w:rsidRDefault="000C3D3E" w:rsidP="000C3D3E">
            <w:pPr>
              <w:bidi/>
              <w:ind w:left="360"/>
              <w:jc w:val="both"/>
              <w:rPr>
                <w:rFonts w:ascii="Arial" w:hAnsi="Arial" w:cs="Arial"/>
                <w:b/>
                <w:sz w:val="20"/>
                <w:szCs w:val="20"/>
                <w:rtl/>
              </w:rPr>
            </w:pPr>
          </w:p>
          <w:p w14:paraId="51C50D72" w14:textId="77777777" w:rsidR="000C3D3E" w:rsidRPr="00A327FB" w:rsidRDefault="000C3D3E" w:rsidP="000C3D3E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</w:p>
        </w:tc>
      </w:tr>
      <w:tr w:rsidR="000C3D3E" w:rsidRPr="000504CE" w14:paraId="51C50DF0" w14:textId="77777777" w:rsidTr="38ED8F7D">
        <w:tc>
          <w:tcPr>
            <w:tcW w:w="9918" w:type="dxa"/>
            <w:gridSpan w:val="2"/>
          </w:tcPr>
          <w:p w14:paraId="51C50D74" w14:textId="77777777" w:rsidR="000C3D3E" w:rsidRPr="00A327FB" w:rsidRDefault="000C3D3E" w:rsidP="000C3D3E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14:paraId="51C50D75" w14:textId="673F2D55" w:rsidR="000C3D3E" w:rsidRPr="004844C0" w:rsidRDefault="000C3D3E" w:rsidP="000C3D3E">
            <w:pPr>
              <w:tabs>
                <w:tab w:val="left" w:pos="720"/>
              </w:tabs>
              <w:jc w:val="both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  <w:r w:rsidRPr="00A327FB">
              <w:rPr>
                <w:rFonts w:ascii="Arial" w:hAnsi="Arial" w:cs="Arial"/>
                <w:b/>
                <w:sz w:val="20"/>
                <w:szCs w:val="20"/>
              </w:rPr>
              <w:t xml:space="preserve">3.      </w:t>
            </w:r>
            <w:r w:rsidR="004844C0" w:rsidRPr="0077579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="004844C0" w:rsidRPr="004844C0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>Proposed personnel to carry out the works</w:t>
            </w:r>
          </w:p>
          <w:p w14:paraId="1D6BEB2B" w14:textId="317B6E15" w:rsidR="00101F73" w:rsidRDefault="00265C8C" w:rsidP="00265C8C">
            <w:pPr>
              <w:pStyle w:val="ListParagraph"/>
              <w:numPr>
                <w:ilvl w:val="0"/>
                <w:numId w:val="24"/>
              </w:num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bidder should demonstrate the a</w:t>
            </w:r>
            <w:r w:rsidR="00DE016B" w:rsidRPr="00265C8C">
              <w:rPr>
                <w:rFonts w:ascii="Arial" w:hAnsi="Arial" w:cs="Arial"/>
              </w:rPr>
              <w:t>ppropriateness of proposed project teams including CVs, Qualifications of the project managers</w:t>
            </w:r>
            <w:r w:rsidR="00E30EBA">
              <w:rPr>
                <w:rFonts w:ascii="Arial" w:hAnsi="Arial" w:cs="Arial"/>
              </w:rPr>
              <w:t xml:space="preserve"> and the staff involved</w:t>
            </w:r>
            <w:r w:rsidR="00DE016B" w:rsidRPr="00265C8C">
              <w:rPr>
                <w:rFonts w:ascii="Arial" w:hAnsi="Arial" w:cs="Arial"/>
              </w:rPr>
              <w:t xml:space="preserve">, </w:t>
            </w:r>
            <w:r w:rsidR="00E30EBA">
              <w:rPr>
                <w:rFonts w:ascii="Arial" w:hAnsi="Arial" w:cs="Arial"/>
              </w:rPr>
              <w:t xml:space="preserve">the </w:t>
            </w:r>
            <w:r w:rsidR="00DE016B" w:rsidRPr="00265C8C">
              <w:rPr>
                <w:rFonts w:ascii="Arial" w:hAnsi="Arial" w:cs="Arial"/>
              </w:rPr>
              <w:t>organigram</w:t>
            </w:r>
            <w:r>
              <w:rPr>
                <w:rFonts w:ascii="Arial" w:hAnsi="Arial" w:cs="Arial"/>
              </w:rPr>
              <w:t xml:space="preserve"> of the </w:t>
            </w:r>
            <w:r w:rsidR="00E30EBA">
              <w:rPr>
                <w:rFonts w:ascii="Arial" w:hAnsi="Arial" w:cs="Arial"/>
              </w:rPr>
              <w:t>company.</w:t>
            </w:r>
          </w:p>
          <w:p w14:paraId="5029975A" w14:textId="77777777" w:rsidR="00101F73" w:rsidRDefault="00101F73" w:rsidP="00101F73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66A04384" w14:textId="77777777" w:rsidR="00101F73" w:rsidRDefault="00101F73" w:rsidP="00101F73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2D4B0768" w14:textId="77777777" w:rsidR="00101F73" w:rsidRDefault="00101F73" w:rsidP="00101F73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3267DC33" w14:textId="7C68B001" w:rsidR="00101F73" w:rsidRPr="00FA56FB" w:rsidRDefault="00E30EBA" w:rsidP="00FA56FB">
            <w:pPr>
              <w:pStyle w:val="ListParagraph"/>
              <w:numPr>
                <w:ilvl w:val="0"/>
                <w:numId w:val="24"/>
              </w:num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bidder should demonstrate</w:t>
            </w:r>
            <w:r w:rsidRPr="00265C8C">
              <w:rPr>
                <w:rFonts w:ascii="Arial" w:hAnsi="Arial" w:cs="Arial"/>
              </w:rPr>
              <w:t xml:space="preserve"> </w:t>
            </w:r>
            <w:r w:rsidR="00FA56FB">
              <w:rPr>
                <w:rFonts w:ascii="Arial" w:hAnsi="Arial" w:cs="Arial"/>
              </w:rPr>
              <w:t>their a</w:t>
            </w:r>
            <w:r w:rsidR="00FA56FB" w:rsidRPr="00FA56FB">
              <w:rPr>
                <w:rFonts w:ascii="Arial" w:hAnsi="Arial" w:cs="Arial"/>
              </w:rPr>
              <w:t xml:space="preserve">bility to utilize the targeted community resources including engineers, assistant </w:t>
            </w:r>
            <w:r w:rsidR="0060503B" w:rsidRPr="00FA56FB">
              <w:rPr>
                <w:rFonts w:ascii="Arial" w:hAnsi="Arial" w:cs="Arial"/>
              </w:rPr>
              <w:t>engineers’</w:t>
            </w:r>
            <w:r w:rsidR="00FA56FB" w:rsidRPr="00FA56FB">
              <w:rPr>
                <w:rFonts w:ascii="Arial" w:hAnsi="Arial" w:cs="Arial"/>
              </w:rPr>
              <w:t xml:space="preserve"> surveyors, skilled labour, etc.</w:t>
            </w:r>
            <w:r w:rsidR="00FA56FB">
              <w:rPr>
                <w:rFonts w:ascii="Arial" w:hAnsi="Arial" w:cs="Arial"/>
              </w:rPr>
              <w:t xml:space="preserve"> </w:t>
            </w:r>
            <w:r w:rsidR="0060503B">
              <w:rPr>
                <w:rFonts w:ascii="Arial" w:hAnsi="Arial" w:cs="Arial"/>
              </w:rPr>
              <w:t>Also,</w:t>
            </w:r>
            <w:r w:rsidR="00FA56FB">
              <w:rPr>
                <w:rFonts w:ascii="Arial" w:hAnsi="Arial" w:cs="Arial"/>
              </w:rPr>
              <w:t xml:space="preserve"> the bidder needs to p</w:t>
            </w:r>
            <w:r w:rsidR="00FA56FB" w:rsidRPr="00FA56FB">
              <w:rPr>
                <w:rFonts w:ascii="Arial" w:hAnsi="Arial" w:cs="Arial"/>
              </w:rPr>
              <w:t xml:space="preserve">ropose how who </w:t>
            </w:r>
            <w:r w:rsidR="0060503B">
              <w:rPr>
                <w:rFonts w:ascii="Arial" w:hAnsi="Arial" w:cs="Arial"/>
              </w:rPr>
              <w:t xml:space="preserve">to </w:t>
            </w:r>
            <w:r w:rsidR="00FA56FB" w:rsidRPr="00FA56FB">
              <w:rPr>
                <w:rFonts w:ascii="Arial" w:hAnsi="Arial" w:cs="Arial"/>
              </w:rPr>
              <w:t>benefit from engineers from the targeted area</w:t>
            </w:r>
            <w:r w:rsidR="00BB19D4">
              <w:rPr>
                <w:rFonts w:ascii="Arial" w:hAnsi="Arial" w:cs="Arial"/>
              </w:rPr>
              <w:t>.</w:t>
            </w:r>
          </w:p>
          <w:p w14:paraId="55776BF0" w14:textId="77777777" w:rsidR="00101F73" w:rsidRDefault="00101F73" w:rsidP="00101F73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6174C71A" w14:textId="77777777" w:rsidR="00101F73" w:rsidRPr="00D75AC7" w:rsidRDefault="00101F73" w:rsidP="00101F73">
            <w:pPr>
              <w:pStyle w:val="ListParagraph"/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51C50DEC" w14:textId="77777777" w:rsidR="000C3D3E" w:rsidRDefault="000C3D3E" w:rsidP="00A67585">
            <w:pPr>
              <w:tabs>
                <w:tab w:val="left" w:pos="720"/>
              </w:tabs>
              <w:ind w:left="720"/>
              <w:jc w:val="both"/>
              <w:rPr>
                <w:rFonts w:ascii="Arial" w:hAnsi="Arial" w:cs="Arial"/>
              </w:rPr>
            </w:pPr>
          </w:p>
          <w:p w14:paraId="0D5BDB64" w14:textId="77777777" w:rsidR="00A67585" w:rsidRPr="00A327FB" w:rsidRDefault="00A67585" w:rsidP="00A67585">
            <w:pPr>
              <w:tabs>
                <w:tab w:val="left" w:pos="720"/>
              </w:tabs>
              <w:bidi/>
              <w:ind w:left="720"/>
              <w:jc w:val="both"/>
              <w:rPr>
                <w:rFonts w:ascii="Arial" w:hAnsi="Arial" w:cs="Arial"/>
              </w:rPr>
            </w:pPr>
          </w:p>
          <w:p w14:paraId="51C50DED" w14:textId="77777777" w:rsidR="000C3D3E" w:rsidRPr="00A327FB" w:rsidRDefault="000C3D3E" w:rsidP="000C3D3E">
            <w:pPr>
              <w:jc w:val="both"/>
              <w:rPr>
                <w:rFonts w:ascii="Arial" w:hAnsi="Arial" w:cs="Arial"/>
                <w:b/>
                <w:sz w:val="20"/>
                <w:szCs w:val="20"/>
                <w:rtl/>
              </w:rPr>
            </w:pPr>
          </w:p>
          <w:p w14:paraId="51C50DEE" w14:textId="77777777" w:rsidR="000C3D3E" w:rsidRPr="00A327FB" w:rsidRDefault="000C3D3E" w:rsidP="000C3D3E">
            <w:pPr>
              <w:jc w:val="both"/>
              <w:rPr>
                <w:rFonts w:ascii="Arial" w:hAnsi="Arial" w:cs="Arial"/>
                <w:b/>
                <w:sz w:val="20"/>
                <w:szCs w:val="20"/>
                <w:rtl/>
              </w:rPr>
            </w:pPr>
          </w:p>
          <w:p w14:paraId="51C50DEF" w14:textId="77777777" w:rsidR="000C3D3E" w:rsidRPr="00A327FB" w:rsidRDefault="000C3D3E" w:rsidP="000C3D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D3E" w:rsidRPr="000504CE" w14:paraId="51C50E47" w14:textId="77777777" w:rsidTr="38ED8F7D">
        <w:trPr>
          <w:trHeight w:val="1831"/>
        </w:trPr>
        <w:tc>
          <w:tcPr>
            <w:tcW w:w="9918" w:type="dxa"/>
            <w:gridSpan w:val="2"/>
          </w:tcPr>
          <w:p w14:paraId="51C50E33" w14:textId="77777777" w:rsidR="000C3D3E" w:rsidRPr="00A327FB" w:rsidRDefault="000C3D3E" w:rsidP="000C3D3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A327FB">
              <w:rPr>
                <w:rFonts w:ascii="Arial" w:hAnsi="Arial" w:cs="Arial"/>
                <w:b/>
                <w:bCs/>
                <w:sz w:val="20"/>
                <w:szCs w:val="20"/>
              </w:rPr>
              <w:t>Any additional comments on the Terms of Reference (TOR - Annex A):</w:t>
            </w:r>
          </w:p>
          <w:p w14:paraId="51C50E41" w14:textId="77777777" w:rsidR="000C3D3E" w:rsidRDefault="000C3D3E" w:rsidP="000C3D3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478975C" w14:textId="77777777" w:rsidR="00F85CD7" w:rsidRDefault="00F85CD7" w:rsidP="000C3D3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EC8B7D9" w14:textId="77777777" w:rsidR="00F85CD7" w:rsidRDefault="00F85CD7" w:rsidP="000C3D3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DA2D15" w14:textId="77777777" w:rsidR="00F85CD7" w:rsidRPr="00A327FB" w:rsidRDefault="00F85CD7" w:rsidP="000C3D3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C50E42" w14:textId="77777777" w:rsidR="000C3D3E" w:rsidRPr="00A327FB" w:rsidRDefault="000C3D3E" w:rsidP="000C3D3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C50E43" w14:textId="77777777" w:rsidR="000C3D3E" w:rsidRPr="00A327FB" w:rsidRDefault="000C3D3E" w:rsidP="000C3D3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C50E44" w14:textId="77777777" w:rsidR="000C3D3E" w:rsidRPr="00A327FB" w:rsidRDefault="000C3D3E" w:rsidP="000C3D3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C50E45" w14:textId="77777777" w:rsidR="000C3D3E" w:rsidRPr="00A327FB" w:rsidRDefault="000C3D3E" w:rsidP="000C3D3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C50E46" w14:textId="77777777" w:rsidR="000C3D3E" w:rsidRPr="00A327FB" w:rsidRDefault="000C3D3E" w:rsidP="000C3D3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1C50E48" w14:textId="77777777" w:rsidR="00AB2F7F" w:rsidRDefault="00AB2F7F" w:rsidP="008F4451">
      <w:pPr>
        <w:rPr>
          <w:b/>
          <w:bCs/>
        </w:rPr>
      </w:pPr>
    </w:p>
    <w:p w14:paraId="51C50E49" w14:textId="77777777" w:rsidR="002601C0" w:rsidRPr="00232697" w:rsidRDefault="002601C0" w:rsidP="008F4451">
      <w:pPr>
        <w:rPr>
          <w:b/>
          <w:bCs/>
        </w:rPr>
      </w:pPr>
    </w:p>
    <w:sectPr w:rsidR="002601C0" w:rsidRPr="00232697" w:rsidSect="00037DB1">
      <w:headerReference w:type="default" r:id="rId10"/>
      <w:footerReference w:type="default" r:id="rId11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1A49C" w14:textId="77777777" w:rsidR="00FE045E" w:rsidRDefault="00FE045E" w:rsidP="006D607B">
      <w:pPr>
        <w:spacing w:after="0" w:line="240" w:lineRule="auto"/>
      </w:pPr>
      <w:r>
        <w:separator/>
      </w:r>
    </w:p>
  </w:endnote>
  <w:endnote w:type="continuationSeparator" w:id="0">
    <w:p w14:paraId="5B48D317" w14:textId="77777777" w:rsidR="00FE045E" w:rsidRDefault="00FE045E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51C50E50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327F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327F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1C50E51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AD1EC" w14:textId="77777777" w:rsidR="00FE045E" w:rsidRDefault="00FE045E" w:rsidP="006D607B">
      <w:pPr>
        <w:spacing w:after="0" w:line="240" w:lineRule="auto"/>
      </w:pPr>
      <w:r>
        <w:separator/>
      </w:r>
    </w:p>
  </w:footnote>
  <w:footnote w:type="continuationSeparator" w:id="0">
    <w:p w14:paraId="0FE22F59" w14:textId="77777777" w:rsidR="00FE045E" w:rsidRDefault="00FE045E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50E4E" w14:textId="35624CD8" w:rsidR="006D607B" w:rsidRDefault="00037DB1" w:rsidP="00D06072">
    <w:pPr>
      <w:spacing w:after="0" w:line="240" w:lineRule="auto"/>
      <w:jc w:val="center"/>
      <w:rPr>
        <w:b/>
        <w:bCs/>
        <w:lang w:bidi="ar-SY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51C50E52" wp14:editId="51C50E53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6E6B">
      <w:rPr>
        <w:b/>
        <w:bCs/>
      </w:rPr>
      <w:t>ANNEX B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 xml:space="preserve">- </w:t>
    </w:r>
    <w:r w:rsidR="003D34AB">
      <w:rPr>
        <w:b/>
        <w:bCs/>
      </w:rPr>
      <w:t>RFP/HCR/SYR/</w:t>
    </w:r>
    <w:r w:rsidR="008D6FC3">
      <w:rPr>
        <w:b/>
        <w:bCs/>
      </w:rPr>
      <w:t>2</w:t>
    </w:r>
    <w:r w:rsidR="00FC641D">
      <w:rPr>
        <w:b/>
        <w:bCs/>
      </w:rPr>
      <w:t>4</w:t>
    </w:r>
    <w:r w:rsidR="008D6FC3">
      <w:rPr>
        <w:b/>
        <w:bCs/>
      </w:rPr>
      <w:t>/</w:t>
    </w:r>
    <w:r w:rsidR="00D02612">
      <w:rPr>
        <w:b/>
        <w:bCs/>
      </w:rPr>
      <w:t>297-</w:t>
    </w:r>
    <w:r w:rsidR="00991645">
      <w:rPr>
        <w:b/>
        <w:bCs/>
      </w:rPr>
      <w:t xml:space="preserve"> </w:t>
    </w:r>
    <w:r w:rsidR="00991645" w:rsidRPr="00232697">
      <w:rPr>
        <w:b/>
        <w:bCs/>
      </w:rPr>
      <w:t xml:space="preserve">TECHNICAL </w:t>
    </w:r>
    <w:r w:rsidR="00991645">
      <w:rPr>
        <w:b/>
        <w:bCs/>
      </w:rPr>
      <w:t>RESPONSE FORM</w:t>
    </w:r>
    <w:r w:rsidR="001718CD">
      <w:rPr>
        <w:b/>
        <w:bCs/>
        <w:rtl/>
      </w:rPr>
      <w:br/>
    </w:r>
    <w:r w:rsidR="00D06072">
      <w:rPr>
        <w:rFonts w:hint="cs"/>
        <w:b/>
        <w:bCs/>
        <w:rtl/>
        <w:lang w:bidi="ar-SY"/>
      </w:rPr>
      <w:t xml:space="preserve"> </w:t>
    </w:r>
  </w:p>
  <w:p w14:paraId="51C50E4F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15B4"/>
    <w:multiLevelType w:val="hybridMultilevel"/>
    <w:tmpl w:val="0E8A0F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27C97"/>
    <w:multiLevelType w:val="hybridMultilevel"/>
    <w:tmpl w:val="D5189F78"/>
    <w:lvl w:ilvl="0" w:tplc="FFFFFFFF">
      <w:start w:val="1"/>
      <w:numFmt w:val="lowerLetter"/>
      <w:lvlText w:val="%1)"/>
      <w:lvlJc w:val="left"/>
      <w:pPr>
        <w:ind w:left="738" w:hanging="360"/>
      </w:pPr>
    </w:lvl>
    <w:lvl w:ilvl="1" w:tplc="FFFFFFFF" w:tentative="1">
      <w:start w:val="1"/>
      <w:numFmt w:val="lowerLetter"/>
      <w:lvlText w:val="%2."/>
      <w:lvlJc w:val="left"/>
      <w:pPr>
        <w:ind w:left="1458" w:hanging="360"/>
      </w:pPr>
    </w:lvl>
    <w:lvl w:ilvl="2" w:tplc="FFFFFFFF" w:tentative="1">
      <w:start w:val="1"/>
      <w:numFmt w:val="lowerRoman"/>
      <w:lvlText w:val="%3."/>
      <w:lvlJc w:val="right"/>
      <w:pPr>
        <w:ind w:left="2178" w:hanging="180"/>
      </w:pPr>
    </w:lvl>
    <w:lvl w:ilvl="3" w:tplc="FFFFFFFF" w:tentative="1">
      <w:start w:val="1"/>
      <w:numFmt w:val="decimal"/>
      <w:lvlText w:val="%4."/>
      <w:lvlJc w:val="left"/>
      <w:pPr>
        <w:ind w:left="2898" w:hanging="360"/>
      </w:pPr>
    </w:lvl>
    <w:lvl w:ilvl="4" w:tplc="FFFFFFFF" w:tentative="1">
      <w:start w:val="1"/>
      <w:numFmt w:val="lowerLetter"/>
      <w:lvlText w:val="%5."/>
      <w:lvlJc w:val="left"/>
      <w:pPr>
        <w:ind w:left="3618" w:hanging="360"/>
      </w:pPr>
    </w:lvl>
    <w:lvl w:ilvl="5" w:tplc="FFFFFFFF" w:tentative="1">
      <w:start w:val="1"/>
      <w:numFmt w:val="lowerRoman"/>
      <w:lvlText w:val="%6."/>
      <w:lvlJc w:val="right"/>
      <w:pPr>
        <w:ind w:left="4338" w:hanging="180"/>
      </w:pPr>
    </w:lvl>
    <w:lvl w:ilvl="6" w:tplc="FFFFFFFF" w:tentative="1">
      <w:start w:val="1"/>
      <w:numFmt w:val="decimal"/>
      <w:lvlText w:val="%7."/>
      <w:lvlJc w:val="left"/>
      <w:pPr>
        <w:ind w:left="5058" w:hanging="360"/>
      </w:pPr>
    </w:lvl>
    <w:lvl w:ilvl="7" w:tplc="FFFFFFFF" w:tentative="1">
      <w:start w:val="1"/>
      <w:numFmt w:val="lowerLetter"/>
      <w:lvlText w:val="%8."/>
      <w:lvlJc w:val="left"/>
      <w:pPr>
        <w:ind w:left="5778" w:hanging="360"/>
      </w:pPr>
    </w:lvl>
    <w:lvl w:ilvl="8" w:tplc="FFFFFFFF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4" w15:restartNumberingAfterBreak="0">
    <w:nsid w:val="1374703C"/>
    <w:multiLevelType w:val="hybridMultilevel"/>
    <w:tmpl w:val="D5189F78"/>
    <w:lvl w:ilvl="0" w:tplc="FFFFFFFF">
      <w:start w:val="1"/>
      <w:numFmt w:val="lowerLetter"/>
      <w:lvlText w:val="%1)"/>
      <w:lvlJc w:val="left"/>
      <w:pPr>
        <w:ind w:left="738" w:hanging="360"/>
      </w:pPr>
    </w:lvl>
    <w:lvl w:ilvl="1" w:tplc="FFFFFFFF" w:tentative="1">
      <w:start w:val="1"/>
      <w:numFmt w:val="lowerLetter"/>
      <w:lvlText w:val="%2."/>
      <w:lvlJc w:val="left"/>
      <w:pPr>
        <w:ind w:left="1458" w:hanging="360"/>
      </w:pPr>
    </w:lvl>
    <w:lvl w:ilvl="2" w:tplc="FFFFFFFF" w:tentative="1">
      <w:start w:val="1"/>
      <w:numFmt w:val="lowerRoman"/>
      <w:lvlText w:val="%3."/>
      <w:lvlJc w:val="right"/>
      <w:pPr>
        <w:ind w:left="2178" w:hanging="180"/>
      </w:pPr>
    </w:lvl>
    <w:lvl w:ilvl="3" w:tplc="FFFFFFFF" w:tentative="1">
      <w:start w:val="1"/>
      <w:numFmt w:val="decimal"/>
      <w:lvlText w:val="%4."/>
      <w:lvlJc w:val="left"/>
      <w:pPr>
        <w:ind w:left="2898" w:hanging="360"/>
      </w:pPr>
    </w:lvl>
    <w:lvl w:ilvl="4" w:tplc="FFFFFFFF" w:tentative="1">
      <w:start w:val="1"/>
      <w:numFmt w:val="lowerLetter"/>
      <w:lvlText w:val="%5."/>
      <w:lvlJc w:val="left"/>
      <w:pPr>
        <w:ind w:left="3618" w:hanging="360"/>
      </w:pPr>
    </w:lvl>
    <w:lvl w:ilvl="5" w:tplc="FFFFFFFF" w:tentative="1">
      <w:start w:val="1"/>
      <w:numFmt w:val="lowerRoman"/>
      <w:lvlText w:val="%6."/>
      <w:lvlJc w:val="right"/>
      <w:pPr>
        <w:ind w:left="4338" w:hanging="180"/>
      </w:pPr>
    </w:lvl>
    <w:lvl w:ilvl="6" w:tplc="FFFFFFFF" w:tentative="1">
      <w:start w:val="1"/>
      <w:numFmt w:val="decimal"/>
      <w:lvlText w:val="%7."/>
      <w:lvlJc w:val="left"/>
      <w:pPr>
        <w:ind w:left="5058" w:hanging="360"/>
      </w:pPr>
    </w:lvl>
    <w:lvl w:ilvl="7" w:tplc="FFFFFFFF" w:tentative="1">
      <w:start w:val="1"/>
      <w:numFmt w:val="lowerLetter"/>
      <w:lvlText w:val="%8."/>
      <w:lvlJc w:val="left"/>
      <w:pPr>
        <w:ind w:left="5778" w:hanging="360"/>
      </w:pPr>
    </w:lvl>
    <w:lvl w:ilvl="8" w:tplc="FFFFFFFF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5" w15:restartNumberingAfterBreak="0">
    <w:nsid w:val="144B3DC8"/>
    <w:multiLevelType w:val="hybridMultilevel"/>
    <w:tmpl w:val="E7961A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B0C71"/>
    <w:multiLevelType w:val="hybridMultilevel"/>
    <w:tmpl w:val="4A6C6046"/>
    <w:lvl w:ilvl="0" w:tplc="04090011">
      <w:start w:val="1"/>
      <w:numFmt w:val="decimal"/>
      <w:lvlText w:val="%1)"/>
      <w:lvlJc w:val="left"/>
      <w:pPr>
        <w:ind w:left="738" w:hanging="360"/>
      </w:p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9" w15:restartNumberingAfterBreak="0">
    <w:nsid w:val="34F60A9D"/>
    <w:multiLevelType w:val="hybridMultilevel"/>
    <w:tmpl w:val="9C423C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00731F"/>
    <w:multiLevelType w:val="hybridMultilevel"/>
    <w:tmpl w:val="4A6C6046"/>
    <w:lvl w:ilvl="0" w:tplc="FFFFFFFF">
      <w:start w:val="1"/>
      <w:numFmt w:val="decimal"/>
      <w:lvlText w:val="%1)"/>
      <w:lvlJc w:val="left"/>
      <w:pPr>
        <w:ind w:left="738" w:hanging="360"/>
      </w:pPr>
    </w:lvl>
    <w:lvl w:ilvl="1" w:tplc="FFFFFFFF" w:tentative="1">
      <w:start w:val="1"/>
      <w:numFmt w:val="lowerLetter"/>
      <w:lvlText w:val="%2."/>
      <w:lvlJc w:val="left"/>
      <w:pPr>
        <w:ind w:left="1458" w:hanging="360"/>
      </w:pPr>
    </w:lvl>
    <w:lvl w:ilvl="2" w:tplc="FFFFFFFF" w:tentative="1">
      <w:start w:val="1"/>
      <w:numFmt w:val="lowerRoman"/>
      <w:lvlText w:val="%3."/>
      <w:lvlJc w:val="right"/>
      <w:pPr>
        <w:ind w:left="2178" w:hanging="180"/>
      </w:pPr>
    </w:lvl>
    <w:lvl w:ilvl="3" w:tplc="FFFFFFFF" w:tentative="1">
      <w:start w:val="1"/>
      <w:numFmt w:val="decimal"/>
      <w:lvlText w:val="%4."/>
      <w:lvlJc w:val="left"/>
      <w:pPr>
        <w:ind w:left="2898" w:hanging="360"/>
      </w:pPr>
    </w:lvl>
    <w:lvl w:ilvl="4" w:tplc="FFFFFFFF" w:tentative="1">
      <w:start w:val="1"/>
      <w:numFmt w:val="lowerLetter"/>
      <w:lvlText w:val="%5."/>
      <w:lvlJc w:val="left"/>
      <w:pPr>
        <w:ind w:left="3618" w:hanging="360"/>
      </w:pPr>
    </w:lvl>
    <w:lvl w:ilvl="5" w:tplc="FFFFFFFF" w:tentative="1">
      <w:start w:val="1"/>
      <w:numFmt w:val="lowerRoman"/>
      <w:lvlText w:val="%6."/>
      <w:lvlJc w:val="right"/>
      <w:pPr>
        <w:ind w:left="4338" w:hanging="180"/>
      </w:pPr>
    </w:lvl>
    <w:lvl w:ilvl="6" w:tplc="FFFFFFFF" w:tentative="1">
      <w:start w:val="1"/>
      <w:numFmt w:val="decimal"/>
      <w:lvlText w:val="%7."/>
      <w:lvlJc w:val="left"/>
      <w:pPr>
        <w:ind w:left="5058" w:hanging="360"/>
      </w:pPr>
    </w:lvl>
    <w:lvl w:ilvl="7" w:tplc="FFFFFFFF" w:tentative="1">
      <w:start w:val="1"/>
      <w:numFmt w:val="lowerLetter"/>
      <w:lvlText w:val="%8."/>
      <w:lvlJc w:val="left"/>
      <w:pPr>
        <w:ind w:left="5778" w:hanging="360"/>
      </w:pPr>
    </w:lvl>
    <w:lvl w:ilvl="8" w:tplc="FFFFFFFF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1" w15:restartNumberingAfterBreak="0">
    <w:nsid w:val="36227E35"/>
    <w:multiLevelType w:val="hybridMultilevel"/>
    <w:tmpl w:val="D5189F78"/>
    <w:lvl w:ilvl="0" w:tplc="04090017">
      <w:start w:val="1"/>
      <w:numFmt w:val="lowerLetter"/>
      <w:lvlText w:val="%1)"/>
      <w:lvlJc w:val="left"/>
      <w:pPr>
        <w:ind w:left="738" w:hanging="360"/>
      </w:pPr>
    </w:lvl>
    <w:lvl w:ilvl="1" w:tplc="FFFFFFFF" w:tentative="1">
      <w:start w:val="1"/>
      <w:numFmt w:val="lowerLetter"/>
      <w:lvlText w:val="%2."/>
      <w:lvlJc w:val="left"/>
      <w:pPr>
        <w:ind w:left="1458" w:hanging="360"/>
      </w:pPr>
    </w:lvl>
    <w:lvl w:ilvl="2" w:tplc="FFFFFFFF" w:tentative="1">
      <w:start w:val="1"/>
      <w:numFmt w:val="lowerRoman"/>
      <w:lvlText w:val="%3."/>
      <w:lvlJc w:val="right"/>
      <w:pPr>
        <w:ind w:left="2178" w:hanging="180"/>
      </w:pPr>
    </w:lvl>
    <w:lvl w:ilvl="3" w:tplc="FFFFFFFF" w:tentative="1">
      <w:start w:val="1"/>
      <w:numFmt w:val="decimal"/>
      <w:lvlText w:val="%4."/>
      <w:lvlJc w:val="left"/>
      <w:pPr>
        <w:ind w:left="2898" w:hanging="360"/>
      </w:pPr>
    </w:lvl>
    <w:lvl w:ilvl="4" w:tplc="FFFFFFFF" w:tentative="1">
      <w:start w:val="1"/>
      <w:numFmt w:val="lowerLetter"/>
      <w:lvlText w:val="%5."/>
      <w:lvlJc w:val="left"/>
      <w:pPr>
        <w:ind w:left="3618" w:hanging="360"/>
      </w:pPr>
    </w:lvl>
    <w:lvl w:ilvl="5" w:tplc="FFFFFFFF" w:tentative="1">
      <w:start w:val="1"/>
      <w:numFmt w:val="lowerRoman"/>
      <w:lvlText w:val="%6."/>
      <w:lvlJc w:val="right"/>
      <w:pPr>
        <w:ind w:left="4338" w:hanging="180"/>
      </w:pPr>
    </w:lvl>
    <w:lvl w:ilvl="6" w:tplc="FFFFFFFF" w:tentative="1">
      <w:start w:val="1"/>
      <w:numFmt w:val="decimal"/>
      <w:lvlText w:val="%7."/>
      <w:lvlJc w:val="left"/>
      <w:pPr>
        <w:ind w:left="5058" w:hanging="360"/>
      </w:pPr>
    </w:lvl>
    <w:lvl w:ilvl="7" w:tplc="FFFFFFFF" w:tentative="1">
      <w:start w:val="1"/>
      <w:numFmt w:val="lowerLetter"/>
      <w:lvlText w:val="%8."/>
      <w:lvlJc w:val="left"/>
      <w:pPr>
        <w:ind w:left="5778" w:hanging="360"/>
      </w:pPr>
    </w:lvl>
    <w:lvl w:ilvl="8" w:tplc="FFFFFFFF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2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62D31"/>
    <w:multiLevelType w:val="hybridMultilevel"/>
    <w:tmpl w:val="23FE3630"/>
    <w:lvl w:ilvl="0" w:tplc="306E49B6">
      <w:start w:val="1"/>
      <w:numFmt w:val="lowerLetter"/>
      <w:lvlText w:val="%1)"/>
      <w:lvlJc w:val="left"/>
      <w:pPr>
        <w:ind w:left="738" w:hanging="360"/>
      </w:pPr>
    </w:lvl>
    <w:lvl w:ilvl="1" w:tplc="FFFFFFFF" w:tentative="1">
      <w:start w:val="1"/>
      <w:numFmt w:val="lowerLetter"/>
      <w:lvlText w:val="%2."/>
      <w:lvlJc w:val="left"/>
      <w:pPr>
        <w:ind w:left="1458" w:hanging="360"/>
      </w:pPr>
    </w:lvl>
    <w:lvl w:ilvl="2" w:tplc="FFFFFFFF" w:tentative="1">
      <w:start w:val="1"/>
      <w:numFmt w:val="lowerRoman"/>
      <w:lvlText w:val="%3."/>
      <w:lvlJc w:val="right"/>
      <w:pPr>
        <w:ind w:left="2178" w:hanging="180"/>
      </w:pPr>
    </w:lvl>
    <w:lvl w:ilvl="3" w:tplc="FFFFFFFF" w:tentative="1">
      <w:start w:val="1"/>
      <w:numFmt w:val="decimal"/>
      <w:lvlText w:val="%4."/>
      <w:lvlJc w:val="left"/>
      <w:pPr>
        <w:ind w:left="2898" w:hanging="360"/>
      </w:pPr>
    </w:lvl>
    <w:lvl w:ilvl="4" w:tplc="FFFFFFFF" w:tentative="1">
      <w:start w:val="1"/>
      <w:numFmt w:val="lowerLetter"/>
      <w:lvlText w:val="%5."/>
      <w:lvlJc w:val="left"/>
      <w:pPr>
        <w:ind w:left="3618" w:hanging="360"/>
      </w:pPr>
    </w:lvl>
    <w:lvl w:ilvl="5" w:tplc="FFFFFFFF" w:tentative="1">
      <w:start w:val="1"/>
      <w:numFmt w:val="lowerRoman"/>
      <w:lvlText w:val="%6."/>
      <w:lvlJc w:val="right"/>
      <w:pPr>
        <w:ind w:left="4338" w:hanging="180"/>
      </w:pPr>
    </w:lvl>
    <w:lvl w:ilvl="6" w:tplc="FFFFFFFF" w:tentative="1">
      <w:start w:val="1"/>
      <w:numFmt w:val="decimal"/>
      <w:lvlText w:val="%7."/>
      <w:lvlJc w:val="left"/>
      <w:pPr>
        <w:ind w:left="5058" w:hanging="360"/>
      </w:pPr>
    </w:lvl>
    <w:lvl w:ilvl="7" w:tplc="FFFFFFFF" w:tentative="1">
      <w:start w:val="1"/>
      <w:numFmt w:val="lowerLetter"/>
      <w:lvlText w:val="%8."/>
      <w:lvlJc w:val="left"/>
      <w:pPr>
        <w:ind w:left="5778" w:hanging="360"/>
      </w:pPr>
    </w:lvl>
    <w:lvl w:ilvl="8" w:tplc="FFFFFFFF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5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DB4199"/>
    <w:multiLevelType w:val="hybridMultilevel"/>
    <w:tmpl w:val="23FE3630"/>
    <w:lvl w:ilvl="0" w:tplc="FFFFFFFF">
      <w:start w:val="1"/>
      <w:numFmt w:val="lowerLetter"/>
      <w:lvlText w:val="%1)"/>
      <w:lvlJc w:val="left"/>
      <w:pPr>
        <w:ind w:left="738" w:hanging="360"/>
      </w:pPr>
    </w:lvl>
    <w:lvl w:ilvl="1" w:tplc="FFFFFFFF" w:tentative="1">
      <w:start w:val="1"/>
      <w:numFmt w:val="lowerLetter"/>
      <w:lvlText w:val="%2."/>
      <w:lvlJc w:val="left"/>
      <w:pPr>
        <w:ind w:left="1458" w:hanging="360"/>
      </w:pPr>
    </w:lvl>
    <w:lvl w:ilvl="2" w:tplc="FFFFFFFF" w:tentative="1">
      <w:start w:val="1"/>
      <w:numFmt w:val="lowerRoman"/>
      <w:lvlText w:val="%3."/>
      <w:lvlJc w:val="right"/>
      <w:pPr>
        <w:ind w:left="2178" w:hanging="180"/>
      </w:pPr>
    </w:lvl>
    <w:lvl w:ilvl="3" w:tplc="FFFFFFFF" w:tentative="1">
      <w:start w:val="1"/>
      <w:numFmt w:val="decimal"/>
      <w:lvlText w:val="%4."/>
      <w:lvlJc w:val="left"/>
      <w:pPr>
        <w:ind w:left="2898" w:hanging="360"/>
      </w:pPr>
    </w:lvl>
    <w:lvl w:ilvl="4" w:tplc="FFFFFFFF" w:tentative="1">
      <w:start w:val="1"/>
      <w:numFmt w:val="lowerLetter"/>
      <w:lvlText w:val="%5."/>
      <w:lvlJc w:val="left"/>
      <w:pPr>
        <w:ind w:left="3618" w:hanging="360"/>
      </w:pPr>
    </w:lvl>
    <w:lvl w:ilvl="5" w:tplc="FFFFFFFF" w:tentative="1">
      <w:start w:val="1"/>
      <w:numFmt w:val="lowerRoman"/>
      <w:lvlText w:val="%6."/>
      <w:lvlJc w:val="right"/>
      <w:pPr>
        <w:ind w:left="4338" w:hanging="180"/>
      </w:pPr>
    </w:lvl>
    <w:lvl w:ilvl="6" w:tplc="FFFFFFFF" w:tentative="1">
      <w:start w:val="1"/>
      <w:numFmt w:val="decimal"/>
      <w:lvlText w:val="%7."/>
      <w:lvlJc w:val="left"/>
      <w:pPr>
        <w:ind w:left="5058" w:hanging="360"/>
      </w:pPr>
    </w:lvl>
    <w:lvl w:ilvl="7" w:tplc="FFFFFFFF" w:tentative="1">
      <w:start w:val="1"/>
      <w:numFmt w:val="lowerLetter"/>
      <w:lvlText w:val="%8."/>
      <w:lvlJc w:val="left"/>
      <w:pPr>
        <w:ind w:left="5778" w:hanging="360"/>
      </w:pPr>
    </w:lvl>
    <w:lvl w:ilvl="8" w:tplc="FFFFFFFF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867AF"/>
    <w:multiLevelType w:val="hybridMultilevel"/>
    <w:tmpl w:val="D5189F78"/>
    <w:lvl w:ilvl="0" w:tplc="FFFFFFFF">
      <w:start w:val="1"/>
      <w:numFmt w:val="lowerLetter"/>
      <w:lvlText w:val="%1)"/>
      <w:lvlJc w:val="left"/>
      <w:pPr>
        <w:ind w:left="738" w:hanging="360"/>
      </w:pPr>
    </w:lvl>
    <w:lvl w:ilvl="1" w:tplc="FFFFFFFF" w:tentative="1">
      <w:start w:val="1"/>
      <w:numFmt w:val="lowerLetter"/>
      <w:lvlText w:val="%2."/>
      <w:lvlJc w:val="left"/>
      <w:pPr>
        <w:ind w:left="1458" w:hanging="360"/>
      </w:pPr>
    </w:lvl>
    <w:lvl w:ilvl="2" w:tplc="FFFFFFFF" w:tentative="1">
      <w:start w:val="1"/>
      <w:numFmt w:val="lowerRoman"/>
      <w:lvlText w:val="%3."/>
      <w:lvlJc w:val="right"/>
      <w:pPr>
        <w:ind w:left="2178" w:hanging="180"/>
      </w:pPr>
    </w:lvl>
    <w:lvl w:ilvl="3" w:tplc="FFFFFFFF" w:tentative="1">
      <w:start w:val="1"/>
      <w:numFmt w:val="decimal"/>
      <w:lvlText w:val="%4."/>
      <w:lvlJc w:val="left"/>
      <w:pPr>
        <w:ind w:left="2898" w:hanging="360"/>
      </w:pPr>
    </w:lvl>
    <w:lvl w:ilvl="4" w:tplc="FFFFFFFF" w:tentative="1">
      <w:start w:val="1"/>
      <w:numFmt w:val="lowerLetter"/>
      <w:lvlText w:val="%5."/>
      <w:lvlJc w:val="left"/>
      <w:pPr>
        <w:ind w:left="3618" w:hanging="360"/>
      </w:pPr>
    </w:lvl>
    <w:lvl w:ilvl="5" w:tplc="FFFFFFFF" w:tentative="1">
      <w:start w:val="1"/>
      <w:numFmt w:val="lowerRoman"/>
      <w:lvlText w:val="%6."/>
      <w:lvlJc w:val="right"/>
      <w:pPr>
        <w:ind w:left="4338" w:hanging="180"/>
      </w:pPr>
    </w:lvl>
    <w:lvl w:ilvl="6" w:tplc="FFFFFFFF" w:tentative="1">
      <w:start w:val="1"/>
      <w:numFmt w:val="decimal"/>
      <w:lvlText w:val="%7."/>
      <w:lvlJc w:val="left"/>
      <w:pPr>
        <w:ind w:left="5058" w:hanging="360"/>
      </w:pPr>
    </w:lvl>
    <w:lvl w:ilvl="7" w:tplc="FFFFFFFF" w:tentative="1">
      <w:start w:val="1"/>
      <w:numFmt w:val="lowerLetter"/>
      <w:lvlText w:val="%8."/>
      <w:lvlJc w:val="left"/>
      <w:pPr>
        <w:ind w:left="5778" w:hanging="360"/>
      </w:pPr>
    </w:lvl>
    <w:lvl w:ilvl="8" w:tplc="FFFFFFFF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1" w15:restartNumberingAfterBreak="0">
    <w:nsid w:val="76BD0404"/>
    <w:multiLevelType w:val="hybridMultilevel"/>
    <w:tmpl w:val="23FE3630"/>
    <w:lvl w:ilvl="0" w:tplc="FFFFFFFF">
      <w:start w:val="1"/>
      <w:numFmt w:val="lowerLetter"/>
      <w:lvlText w:val="%1)"/>
      <w:lvlJc w:val="left"/>
      <w:pPr>
        <w:ind w:left="738" w:hanging="360"/>
      </w:pPr>
    </w:lvl>
    <w:lvl w:ilvl="1" w:tplc="FFFFFFFF" w:tentative="1">
      <w:start w:val="1"/>
      <w:numFmt w:val="lowerLetter"/>
      <w:lvlText w:val="%2."/>
      <w:lvlJc w:val="left"/>
      <w:pPr>
        <w:ind w:left="1458" w:hanging="360"/>
      </w:pPr>
    </w:lvl>
    <w:lvl w:ilvl="2" w:tplc="FFFFFFFF" w:tentative="1">
      <w:start w:val="1"/>
      <w:numFmt w:val="lowerRoman"/>
      <w:lvlText w:val="%3."/>
      <w:lvlJc w:val="right"/>
      <w:pPr>
        <w:ind w:left="2178" w:hanging="180"/>
      </w:pPr>
    </w:lvl>
    <w:lvl w:ilvl="3" w:tplc="FFFFFFFF" w:tentative="1">
      <w:start w:val="1"/>
      <w:numFmt w:val="decimal"/>
      <w:lvlText w:val="%4."/>
      <w:lvlJc w:val="left"/>
      <w:pPr>
        <w:ind w:left="2898" w:hanging="360"/>
      </w:pPr>
    </w:lvl>
    <w:lvl w:ilvl="4" w:tplc="FFFFFFFF" w:tentative="1">
      <w:start w:val="1"/>
      <w:numFmt w:val="lowerLetter"/>
      <w:lvlText w:val="%5."/>
      <w:lvlJc w:val="left"/>
      <w:pPr>
        <w:ind w:left="3618" w:hanging="360"/>
      </w:pPr>
    </w:lvl>
    <w:lvl w:ilvl="5" w:tplc="FFFFFFFF" w:tentative="1">
      <w:start w:val="1"/>
      <w:numFmt w:val="lowerRoman"/>
      <w:lvlText w:val="%6."/>
      <w:lvlJc w:val="right"/>
      <w:pPr>
        <w:ind w:left="4338" w:hanging="180"/>
      </w:pPr>
    </w:lvl>
    <w:lvl w:ilvl="6" w:tplc="FFFFFFFF" w:tentative="1">
      <w:start w:val="1"/>
      <w:numFmt w:val="decimal"/>
      <w:lvlText w:val="%7."/>
      <w:lvlJc w:val="left"/>
      <w:pPr>
        <w:ind w:left="5058" w:hanging="360"/>
      </w:pPr>
    </w:lvl>
    <w:lvl w:ilvl="7" w:tplc="FFFFFFFF" w:tentative="1">
      <w:start w:val="1"/>
      <w:numFmt w:val="lowerLetter"/>
      <w:lvlText w:val="%8."/>
      <w:lvlJc w:val="left"/>
      <w:pPr>
        <w:ind w:left="5778" w:hanging="360"/>
      </w:pPr>
    </w:lvl>
    <w:lvl w:ilvl="8" w:tplc="FFFFFFFF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2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074910">
    <w:abstractNumId w:val="18"/>
  </w:num>
  <w:num w:numId="2" w16cid:durableId="176388415">
    <w:abstractNumId w:val="12"/>
  </w:num>
  <w:num w:numId="3" w16cid:durableId="1748767152">
    <w:abstractNumId w:val="16"/>
  </w:num>
  <w:num w:numId="4" w16cid:durableId="1233737356">
    <w:abstractNumId w:val="19"/>
  </w:num>
  <w:num w:numId="5" w16cid:durableId="1547374138">
    <w:abstractNumId w:val="7"/>
  </w:num>
  <w:num w:numId="6" w16cid:durableId="1274510726">
    <w:abstractNumId w:val="23"/>
  </w:num>
  <w:num w:numId="7" w16cid:durableId="46999695">
    <w:abstractNumId w:val="15"/>
  </w:num>
  <w:num w:numId="8" w16cid:durableId="1466194229">
    <w:abstractNumId w:val="22"/>
  </w:num>
  <w:num w:numId="9" w16cid:durableId="779027614">
    <w:abstractNumId w:val="6"/>
  </w:num>
  <w:num w:numId="10" w16cid:durableId="1359113568">
    <w:abstractNumId w:val="13"/>
  </w:num>
  <w:num w:numId="11" w16cid:durableId="226964105">
    <w:abstractNumId w:val="1"/>
  </w:num>
  <w:num w:numId="12" w16cid:durableId="1114405555">
    <w:abstractNumId w:val="2"/>
  </w:num>
  <w:num w:numId="13" w16cid:durableId="521892965">
    <w:abstractNumId w:val="24"/>
  </w:num>
  <w:num w:numId="14" w16cid:durableId="929461424">
    <w:abstractNumId w:val="0"/>
  </w:num>
  <w:num w:numId="15" w16cid:durableId="1868785309">
    <w:abstractNumId w:val="5"/>
  </w:num>
  <w:num w:numId="16" w16cid:durableId="1017923892">
    <w:abstractNumId w:val="9"/>
  </w:num>
  <w:num w:numId="17" w16cid:durableId="1610431322">
    <w:abstractNumId w:val="8"/>
  </w:num>
  <w:num w:numId="18" w16cid:durableId="270673534">
    <w:abstractNumId w:val="11"/>
  </w:num>
  <w:num w:numId="19" w16cid:durableId="970555261">
    <w:abstractNumId w:val="10"/>
  </w:num>
  <w:num w:numId="20" w16cid:durableId="141624728">
    <w:abstractNumId w:val="4"/>
  </w:num>
  <w:num w:numId="21" w16cid:durableId="2100174346">
    <w:abstractNumId w:val="3"/>
  </w:num>
  <w:num w:numId="22" w16cid:durableId="1992832870">
    <w:abstractNumId w:val="14"/>
  </w:num>
  <w:num w:numId="23" w16cid:durableId="2127311737">
    <w:abstractNumId w:val="20"/>
  </w:num>
  <w:num w:numId="24" w16cid:durableId="875115995">
    <w:abstractNumId w:val="21"/>
  </w:num>
  <w:num w:numId="25" w16cid:durableId="12215541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142D5"/>
    <w:rsid w:val="000300B1"/>
    <w:rsid w:val="00037C93"/>
    <w:rsid w:val="00037DB1"/>
    <w:rsid w:val="000504CE"/>
    <w:rsid w:val="00056CA9"/>
    <w:rsid w:val="0006098D"/>
    <w:rsid w:val="0007604D"/>
    <w:rsid w:val="00082FC6"/>
    <w:rsid w:val="00087566"/>
    <w:rsid w:val="0009087F"/>
    <w:rsid w:val="00090F23"/>
    <w:rsid w:val="00095888"/>
    <w:rsid w:val="000B7F61"/>
    <w:rsid w:val="000C3D3E"/>
    <w:rsid w:val="00101F73"/>
    <w:rsid w:val="00114B9D"/>
    <w:rsid w:val="00123AE2"/>
    <w:rsid w:val="001301F4"/>
    <w:rsid w:val="001447F4"/>
    <w:rsid w:val="001460FF"/>
    <w:rsid w:val="0015045C"/>
    <w:rsid w:val="001718CD"/>
    <w:rsid w:val="00176739"/>
    <w:rsid w:val="001875BD"/>
    <w:rsid w:val="001A0A31"/>
    <w:rsid w:val="001A732A"/>
    <w:rsid w:val="001A7DDE"/>
    <w:rsid w:val="001B43D2"/>
    <w:rsid w:val="001C577A"/>
    <w:rsid w:val="001D2E9F"/>
    <w:rsid w:val="001E1BA1"/>
    <w:rsid w:val="001F50C8"/>
    <w:rsid w:val="001F73EB"/>
    <w:rsid w:val="001F781C"/>
    <w:rsid w:val="00201224"/>
    <w:rsid w:val="00201654"/>
    <w:rsid w:val="00215553"/>
    <w:rsid w:val="00222826"/>
    <w:rsid w:val="00227C4D"/>
    <w:rsid w:val="00232697"/>
    <w:rsid w:val="00243506"/>
    <w:rsid w:val="0025304D"/>
    <w:rsid w:val="00256767"/>
    <w:rsid w:val="00257FC8"/>
    <w:rsid w:val="002601C0"/>
    <w:rsid w:val="00265C8C"/>
    <w:rsid w:val="002765D6"/>
    <w:rsid w:val="00280E45"/>
    <w:rsid w:val="00283089"/>
    <w:rsid w:val="00286C7A"/>
    <w:rsid w:val="002B21E1"/>
    <w:rsid w:val="002C044D"/>
    <w:rsid w:val="002D5F37"/>
    <w:rsid w:val="003031B6"/>
    <w:rsid w:val="00307E42"/>
    <w:rsid w:val="0031342F"/>
    <w:rsid w:val="00320F1B"/>
    <w:rsid w:val="0032120B"/>
    <w:rsid w:val="00334C24"/>
    <w:rsid w:val="0034052A"/>
    <w:rsid w:val="0036138B"/>
    <w:rsid w:val="00367FD5"/>
    <w:rsid w:val="0037209D"/>
    <w:rsid w:val="00383C04"/>
    <w:rsid w:val="00383F1E"/>
    <w:rsid w:val="00386065"/>
    <w:rsid w:val="0038771E"/>
    <w:rsid w:val="003A6E6B"/>
    <w:rsid w:val="003B1365"/>
    <w:rsid w:val="003C7B96"/>
    <w:rsid w:val="003D1A73"/>
    <w:rsid w:val="003D2B13"/>
    <w:rsid w:val="003D34AB"/>
    <w:rsid w:val="003E5374"/>
    <w:rsid w:val="00443E9F"/>
    <w:rsid w:val="004710F6"/>
    <w:rsid w:val="00471609"/>
    <w:rsid w:val="0047636A"/>
    <w:rsid w:val="00480493"/>
    <w:rsid w:val="004844C0"/>
    <w:rsid w:val="004B4F36"/>
    <w:rsid w:val="004B7FDC"/>
    <w:rsid w:val="004C5FBE"/>
    <w:rsid w:val="004D5253"/>
    <w:rsid w:val="004E038C"/>
    <w:rsid w:val="004E6B29"/>
    <w:rsid w:val="004F0FEF"/>
    <w:rsid w:val="004F16EC"/>
    <w:rsid w:val="004F2134"/>
    <w:rsid w:val="004F3588"/>
    <w:rsid w:val="0050268E"/>
    <w:rsid w:val="00504984"/>
    <w:rsid w:val="005068E9"/>
    <w:rsid w:val="00506B37"/>
    <w:rsid w:val="005375B9"/>
    <w:rsid w:val="00565810"/>
    <w:rsid w:val="0057735D"/>
    <w:rsid w:val="00597E4C"/>
    <w:rsid w:val="005C157F"/>
    <w:rsid w:val="005D4AD5"/>
    <w:rsid w:val="005E232E"/>
    <w:rsid w:val="005F434F"/>
    <w:rsid w:val="005F72A5"/>
    <w:rsid w:val="0060503B"/>
    <w:rsid w:val="0062117C"/>
    <w:rsid w:val="00630A91"/>
    <w:rsid w:val="00635D68"/>
    <w:rsid w:val="00654AEA"/>
    <w:rsid w:val="00662C55"/>
    <w:rsid w:val="00666FF5"/>
    <w:rsid w:val="00667B74"/>
    <w:rsid w:val="006916A5"/>
    <w:rsid w:val="006B0431"/>
    <w:rsid w:val="006D607B"/>
    <w:rsid w:val="006E097F"/>
    <w:rsid w:val="006F7A43"/>
    <w:rsid w:val="0072146A"/>
    <w:rsid w:val="00735F19"/>
    <w:rsid w:val="0074494C"/>
    <w:rsid w:val="00746F61"/>
    <w:rsid w:val="00753EC2"/>
    <w:rsid w:val="007625EA"/>
    <w:rsid w:val="00765F19"/>
    <w:rsid w:val="00771006"/>
    <w:rsid w:val="0077296B"/>
    <w:rsid w:val="00797150"/>
    <w:rsid w:val="007A72D2"/>
    <w:rsid w:val="007B01F8"/>
    <w:rsid w:val="007B20E7"/>
    <w:rsid w:val="007B3ED7"/>
    <w:rsid w:val="007C065B"/>
    <w:rsid w:val="007C22E1"/>
    <w:rsid w:val="007C75A4"/>
    <w:rsid w:val="007E447A"/>
    <w:rsid w:val="007E4F2E"/>
    <w:rsid w:val="007F0A6F"/>
    <w:rsid w:val="007F31A7"/>
    <w:rsid w:val="00811F34"/>
    <w:rsid w:val="0082015D"/>
    <w:rsid w:val="00827421"/>
    <w:rsid w:val="00843433"/>
    <w:rsid w:val="008500E3"/>
    <w:rsid w:val="0085620E"/>
    <w:rsid w:val="00861FC3"/>
    <w:rsid w:val="00872341"/>
    <w:rsid w:val="00880B3E"/>
    <w:rsid w:val="00893A56"/>
    <w:rsid w:val="00896592"/>
    <w:rsid w:val="008A01E1"/>
    <w:rsid w:val="008B2C5C"/>
    <w:rsid w:val="008B7070"/>
    <w:rsid w:val="008D6FC3"/>
    <w:rsid w:val="008D77D5"/>
    <w:rsid w:val="008F19D4"/>
    <w:rsid w:val="008F4451"/>
    <w:rsid w:val="008F598B"/>
    <w:rsid w:val="008F5C61"/>
    <w:rsid w:val="00910AB4"/>
    <w:rsid w:val="00926699"/>
    <w:rsid w:val="009401A1"/>
    <w:rsid w:val="00964DC3"/>
    <w:rsid w:val="00980428"/>
    <w:rsid w:val="009852FC"/>
    <w:rsid w:val="009878E0"/>
    <w:rsid w:val="00991645"/>
    <w:rsid w:val="00993C0A"/>
    <w:rsid w:val="009A2163"/>
    <w:rsid w:val="009B7410"/>
    <w:rsid w:val="009E7A32"/>
    <w:rsid w:val="009F1624"/>
    <w:rsid w:val="009F1E6F"/>
    <w:rsid w:val="00A16E71"/>
    <w:rsid w:val="00A17EB6"/>
    <w:rsid w:val="00A25C5C"/>
    <w:rsid w:val="00A30A8A"/>
    <w:rsid w:val="00A327FB"/>
    <w:rsid w:val="00A34ACE"/>
    <w:rsid w:val="00A572FB"/>
    <w:rsid w:val="00A61D00"/>
    <w:rsid w:val="00A67585"/>
    <w:rsid w:val="00A745A3"/>
    <w:rsid w:val="00A9703B"/>
    <w:rsid w:val="00AB2F7F"/>
    <w:rsid w:val="00AB6CE2"/>
    <w:rsid w:val="00AB7674"/>
    <w:rsid w:val="00AD056D"/>
    <w:rsid w:val="00AD2909"/>
    <w:rsid w:val="00AF01B1"/>
    <w:rsid w:val="00B044BD"/>
    <w:rsid w:val="00B147F3"/>
    <w:rsid w:val="00B514A6"/>
    <w:rsid w:val="00B650BF"/>
    <w:rsid w:val="00B7747D"/>
    <w:rsid w:val="00B81BBD"/>
    <w:rsid w:val="00BB19D4"/>
    <w:rsid w:val="00BC28F3"/>
    <w:rsid w:val="00BC4274"/>
    <w:rsid w:val="00BD3C66"/>
    <w:rsid w:val="00BE1655"/>
    <w:rsid w:val="00BE64E1"/>
    <w:rsid w:val="00BF2A46"/>
    <w:rsid w:val="00C24BC5"/>
    <w:rsid w:val="00C349E5"/>
    <w:rsid w:val="00C45A16"/>
    <w:rsid w:val="00C540D6"/>
    <w:rsid w:val="00C601A9"/>
    <w:rsid w:val="00C6431F"/>
    <w:rsid w:val="00C75065"/>
    <w:rsid w:val="00C816B1"/>
    <w:rsid w:val="00C8665C"/>
    <w:rsid w:val="00C96AF5"/>
    <w:rsid w:val="00CD4144"/>
    <w:rsid w:val="00CD6403"/>
    <w:rsid w:val="00D02612"/>
    <w:rsid w:val="00D0598D"/>
    <w:rsid w:val="00D06072"/>
    <w:rsid w:val="00D06C24"/>
    <w:rsid w:val="00D255B6"/>
    <w:rsid w:val="00D259DC"/>
    <w:rsid w:val="00D274F7"/>
    <w:rsid w:val="00D42D92"/>
    <w:rsid w:val="00D5396E"/>
    <w:rsid w:val="00D71A6B"/>
    <w:rsid w:val="00D75AC7"/>
    <w:rsid w:val="00D8078A"/>
    <w:rsid w:val="00D86A36"/>
    <w:rsid w:val="00D95361"/>
    <w:rsid w:val="00DA04C2"/>
    <w:rsid w:val="00DA2D41"/>
    <w:rsid w:val="00DA3F02"/>
    <w:rsid w:val="00DA47A9"/>
    <w:rsid w:val="00DA7DE2"/>
    <w:rsid w:val="00DC10CF"/>
    <w:rsid w:val="00DC669E"/>
    <w:rsid w:val="00DD5979"/>
    <w:rsid w:val="00DE016B"/>
    <w:rsid w:val="00DF2060"/>
    <w:rsid w:val="00DF6CDA"/>
    <w:rsid w:val="00E119E5"/>
    <w:rsid w:val="00E16316"/>
    <w:rsid w:val="00E21FF0"/>
    <w:rsid w:val="00E23C9C"/>
    <w:rsid w:val="00E27C10"/>
    <w:rsid w:val="00E30EBA"/>
    <w:rsid w:val="00E32458"/>
    <w:rsid w:val="00E35097"/>
    <w:rsid w:val="00E35E85"/>
    <w:rsid w:val="00E47B20"/>
    <w:rsid w:val="00E5028F"/>
    <w:rsid w:val="00E55897"/>
    <w:rsid w:val="00E60FAC"/>
    <w:rsid w:val="00E93B0C"/>
    <w:rsid w:val="00EA179D"/>
    <w:rsid w:val="00EA322F"/>
    <w:rsid w:val="00EE6FD4"/>
    <w:rsid w:val="00F06E67"/>
    <w:rsid w:val="00F51094"/>
    <w:rsid w:val="00F510EA"/>
    <w:rsid w:val="00F5466B"/>
    <w:rsid w:val="00F63940"/>
    <w:rsid w:val="00F7178D"/>
    <w:rsid w:val="00F76248"/>
    <w:rsid w:val="00F7756D"/>
    <w:rsid w:val="00F85CD7"/>
    <w:rsid w:val="00F950C8"/>
    <w:rsid w:val="00F967E0"/>
    <w:rsid w:val="00FA56FB"/>
    <w:rsid w:val="00FC641D"/>
    <w:rsid w:val="00FD68A5"/>
    <w:rsid w:val="00FD7E9F"/>
    <w:rsid w:val="00FE045E"/>
    <w:rsid w:val="00FE5905"/>
    <w:rsid w:val="0F9D919A"/>
    <w:rsid w:val="38ED8F7D"/>
    <w:rsid w:val="79103EC5"/>
    <w:rsid w:val="7D0FA117"/>
    <w:rsid w:val="7E93A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C50CA5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67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7B3ED7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AD29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1DFC1DE5CE244EB0C07901008C40FD" ma:contentTypeVersion="18" ma:contentTypeDescription="Create a new document." ma:contentTypeScope="" ma:versionID="6e84e58df40fd2608eddb16175e25216">
  <xsd:schema xmlns:xsd="http://www.w3.org/2001/XMLSchema" xmlns:xs="http://www.w3.org/2001/XMLSchema" xmlns:p="http://schemas.microsoft.com/office/2006/metadata/properties" xmlns:ns2="97ce0dd1-ce2c-487d-908a-dfddafd0330d" xmlns:ns3="66581791-674a-4888-ad23-801b44b6a672" targetNamespace="http://schemas.microsoft.com/office/2006/metadata/properties" ma:root="true" ma:fieldsID="fc85e15228d627478b8685f4d3684c34" ns2:_="" ns3:_="">
    <xsd:import namespace="97ce0dd1-ce2c-487d-908a-dfddafd0330d"/>
    <xsd:import namespace="66581791-674a-4888-ad23-801b44b6a6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e0dd1-ce2c-487d-908a-dfddafd03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81791-674a-4888-ad23-801b44b6a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4a13888-f3ca-4e12-8a95-bbd8a78e1726}" ma:internalName="TaxCatchAll" ma:showField="CatchAllData" ma:web="66581791-674a-4888-ad23-801b44b6a6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581791-674a-4888-ad23-801b44b6a672" xsi:nil="true"/>
    <lcf76f155ced4ddcb4097134ff3c332f xmlns="97ce0dd1-ce2c-487d-908a-dfddafd033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76C418-2A02-45C8-AFC5-FF5DEE1C8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e0dd1-ce2c-487d-908a-dfddafd0330d"/>
    <ds:schemaRef ds:uri="66581791-674a-4888-ad23-801b44b6a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9C9F6C-0F4D-434C-9F75-94857E1A63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95124-5B20-4A41-B0EA-53AC793928FD}">
  <ds:schemaRefs>
    <ds:schemaRef ds:uri="http://schemas.microsoft.com/office/2006/metadata/properties"/>
    <ds:schemaRef ds:uri="http://schemas.microsoft.com/office/infopath/2007/PartnerControls"/>
    <ds:schemaRef ds:uri="66581791-674a-4888-ad23-801b44b6a672"/>
    <ds:schemaRef ds:uri="97ce0dd1-ce2c-487d-908a-dfddafd033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Feras Alzahabi</cp:lastModifiedBy>
  <cp:revision>14</cp:revision>
  <dcterms:created xsi:type="dcterms:W3CDTF">2024-07-24T09:23:00Z</dcterms:created>
  <dcterms:modified xsi:type="dcterms:W3CDTF">2024-08-28T13:11:00Z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0x0101001E1DFC1DE5CE244EB0C07901008C40FD</vt:lpwstr>
  </property>
  <property fmtid="{D5CDD505-2E9C-101B-9397-08002B2CF9AE}" pid="3" name="MediaServiceImageTags">
    <vt:lpwstr/>
  </property>
</Properties>
</file>