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rPr>
          <w:rFonts w:ascii="Open Sans" w:cs="Open Sans" w:eastAsia="Open Sans" w:hAnsi="Open Sans"/>
          <w:b w:val="1"/>
          <w:i w:val="0"/>
          <w:smallCaps w:val="0"/>
          <w:strike w:val="0"/>
          <w:color w:val="000000"/>
          <w:sz w:val="20"/>
          <w:szCs w:val="20"/>
          <w:highlight w:val="white"/>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w:t>
      </w:r>
      <w:r w:rsidDel="00000000" w:rsidR="00000000" w:rsidRPr="00000000">
        <w:rPr>
          <w:rFonts w:ascii="Open Sans" w:cs="Open Sans" w:eastAsia="Open Sans" w:hAnsi="Open Sans"/>
          <w:b w:val="1"/>
          <w:i w:val="0"/>
          <w:smallCaps w:val="0"/>
          <w:strike w:val="0"/>
          <w:color w:val="000000"/>
          <w:sz w:val="20"/>
          <w:szCs w:val="20"/>
          <w:highlight w:val="white"/>
          <w:u w:val="none"/>
          <w:vertAlign w:val="baseline"/>
          <w:rtl w:val="0"/>
        </w:rPr>
        <w:t xml:space="preserve">e:</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 RFP/20</w:t>
      </w:r>
      <w:r w:rsidDel="00000000" w:rsidR="00000000" w:rsidRPr="00000000">
        <w:rPr>
          <w:rFonts w:ascii="Open Sans" w:cs="Open Sans" w:eastAsia="Open Sans" w:hAnsi="Open Sans"/>
          <w:highlight w:val="white"/>
          <w:rtl w:val="0"/>
        </w:rPr>
        <w:t xml:space="preserve">23/53569</w:t>
      </w: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bookmarkStart w:colFirst="0" w:colLast="0" w:name="_heading=h.gjdgxs" w:id="0"/>
      <w:bookmarkEnd w:id="0"/>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IV-1: UNOPS General Conditions of Contract</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6">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7">
      <w:pPr>
        <w:tabs>
          <w:tab w:val="left" w:leader="none" w:pos="-1440"/>
          <w:tab w:val="left" w:leader="none" w:pos="7200"/>
        </w:tabs>
        <w:spacing w:after="20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Services</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7">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C">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IV-2: UNOPS Special Conditions of Contract</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rtl w:val="0"/>
        </w:rPr>
        <w:t xml:space="preserve">NA</w:t>
      </w:r>
      <w:r w:rsidDel="00000000" w:rsidR="00000000" w:rsidRPr="00000000">
        <w:rPr>
          <w:rtl w:val="0"/>
        </w:rPr>
      </w:r>
    </w:p>
    <w:p w:rsidR="00000000" w:rsidDel="00000000" w:rsidP="00000000" w:rsidRDefault="00000000" w:rsidRPr="00000000" w14:paraId="00000011">
      <w:pPr>
        <w:rPr>
          <w:rFonts w:ascii="Open Sans" w:cs="Open Sans" w:eastAsia="Open Sans" w:hAnsi="Open Sans"/>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highlight w:val="white"/>
          <w:u w:val="none"/>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IV-3: UNOPS sample contract </w:t>
      </w:r>
      <w:r w:rsidDel="00000000" w:rsidR="00000000" w:rsidRPr="00000000">
        <w:rPr>
          <w:rFonts w:ascii="Open Sans" w:cs="Open Sans" w:eastAsia="Open Sans" w:hAnsi="Open Sans"/>
          <w:b w:val="1"/>
          <w:i w:val="0"/>
          <w:smallCaps w:val="0"/>
          <w:strike w:val="0"/>
          <w:color w:val="0095d1"/>
          <w:sz w:val="28"/>
          <w:szCs w:val="28"/>
          <w:highlight w:val="white"/>
          <w:u w:val="none"/>
          <w:vertAlign w:val="baseline"/>
          <w:rtl w:val="0"/>
        </w:rPr>
        <w:t xml:space="preserve">for </w:t>
      </w:r>
      <w:r w:rsidDel="00000000" w:rsidR="00000000" w:rsidRPr="00000000">
        <w:rPr>
          <w:rFonts w:ascii="Open Sans" w:cs="Open Sans" w:eastAsia="Open Sans" w:hAnsi="Open Sans"/>
          <w:b w:val="1"/>
          <w:color w:val="0095d1"/>
          <w:sz w:val="28"/>
          <w:szCs w:val="28"/>
          <w:highlight w:val="white"/>
          <w:rtl w:val="0"/>
        </w:rPr>
        <w:t xml:space="preserve">Professional Service Contract</w:t>
      </w:r>
      <w:r w:rsidDel="00000000" w:rsidR="00000000" w:rsidRPr="00000000">
        <w:rPr>
          <w:rtl w:val="0"/>
        </w:rPr>
      </w:r>
    </w:p>
    <w:p w:rsidR="00000000" w:rsidDel="00000000" w:rsidP="00000000" w:rsidRDefault="00000000" w:rsidRPr="00000000" w14:paraId="00000013">
      <w:pPr>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rPr>
          <w:rFonts w:ascii="Open Sans" w:cs="Open Sans" w:eastAsia="Open Sans" w:hAnsi="Open Sans"/>
        </w:rPr>
      </w:pPr>
      <w:r w:rsidDel="00000000" w:rsidR="00000000" w:rsidRPr="00000000">
        <w:rPr>
          <w:rFonts w:ascii="Open Sans" w:cs="Open Sans" w:eastAsia="Open Sans" w:hAnsi="Open Sans"/>
          <w:rtl w:val="0"/>
        </w:rPr>
        <w:t xml:space="preserve">The sam</w:t>
      </w:r>
      <w:r w:rsidDel="00000000" w:rsidR="00000000" w:rsidRPr="00000000">
        <w:rPr>
          <w:rFonts w:ascii="Open Sans" w:cs="Open Sans" w:eastAsia="Open Sans" w:hAnsi="Open Sans"/>
          <w:highlight w:val="white"/>
          <w:rtl w:val="0"/>
        </w:rPr>
        <w:t xml:space="preserve">ple Contract for Professional Services te</w:t>
      </w:r>
      <w:r w:rsidDel="00000000" w:rsidR="00000000" w:rsidRPr="00000000">
        <w:rPr>
          <w:rFonts w:ascii="Open Sans" w:cs="Open Sans" w:eastAsia="Open Sans" w:hAnsi="Open Sans"/>
          <w:rtl w:val="0"/>
        </w:rPr>
        <w:t xml:space="preserve">mplate is included in this RFP by this reference and is as below:</w:t>
      </w:r>
    </w:p>
    <w:p w:rsidR="00000000" w:rsidDel="00000000" w:rsidP="00000000" w:rsidRDefault="00000000" w:rsidRPr="00000000" w14:paraId="00000015">
      <w:pPr>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17">
      <w:pPr>
        <w:rPr>
          <w:highlight w:val="lightGray"/>
        </w:rPr>
      </w:pPr>
      <w:r w:rsidDel="00000000" w:rsidR="00000000" w:rsidRPr="00000000">
        <w:rPr>
          <w:highlight w:val="lightGray"/>
          <w:rtl w:val="0"/>
        </w:rPr>
        <w:t xml:space="preserve">This template was issued in July 2017. If it has been more than a year since this date, please visit the UNOPS intranet to ensure you are using the most recent version.]  </w:t>
      </w:r>
    </w:p>
    <w:p w:rsidR="00000000" w:rsidDel="00000000" w:rsidP="00000000" w:rsidRDefault="00000000" w:rsidRPr="00000000" w14:paraId="00000018">
      <w:pPr>
        <w:tabs>
          <w:tab w:val="left" w:leader="none" w:pos="7200"/>
        </w:tabs>
        <w:rPr>
          <w:highlight w:val="lightGray"/>
        </w:rPr>
      </w:pPr>
      <w:r w:rsidDel="00000000" w:rsidR="00000000" w:rsidRPr="00000000">
        <w:rPr>
          <w:rtl w:val="0"/>
        </w:rPr>
      </w:r>
    </w:p>
    <w:p w:rsidR="00000000" w:rsidDel="00000000" w:rsidP="00000000" w:rsidRDefault="00000000" w:rsidRPr="00000000" w14:paraId="00000019">
      <w:pPr>
        <w:rPr/>
      </w:pPr>
      <w:r w:rsidDel="00000000" w:rsidR="00000000" w:rsidRPr="00000000">
        <w:rPr>
          <w:highlight w:val="lightGray"/>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1"/>
        <w:rPr>
          <w:color w:val="000000"/>
          <w:sz w:val="20"/>
          <w:szCs w:val="20"/>
        </w:rPr>
      </w:pPr>
      <w:r w:rsidDel="00000000" w:rsidR="00000000" w:rsidRPr="00000000">
        <w:rPr>
          <w:color w:val="0092d1"/>
          <w:rtl w:val="0"/>
        </w:rPr>
        <w:t xml:space="preserve">Contract for Professional Services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1C">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1D">
      <w:pPr>
        <w:spacing w:after="200" w:lineRule="auto"/>
        <w:rPr/>
      </w:pPr>
      <w:r w:rsidDel="00000000" w:rsidR="00000000" w:rsidRPr="00000000">
        <w:rPr>
          <w:rtl w:val="0"/>
        </w:rPr>
        <w:t xml:space="preserve">This Contract is made on the [</w:t>
      </w:r>
      <w:r w:rsidDel="00000000" w:rsidR="00000000" w:rsidRPr="00000000">
        <w:rPr>
          <w:highlight w:val="lightGray"/>
          <w:rtl w:val="0"/>
        </w:rPr>
        <w:t xml:space="preserve">insert</w:t>
      </w:r>
      <w:r w:rsidDel="00000000" w:rsidR="00000000" w:rsidRPr="00000000">
        <w:rPr>
          <w:rtl w:val="0"/>
        </w:rPr>
        <w:t xml:space="preserve">] day of [</w:t>
      </w:r>
      <w:r w:rsidDel="00000000" w:rsidR="00000000" w:rsidRPr="00000000">
        <w:rPr>
          <w:highlight w:val="lightGray"/>
          <w:rtl w:val="0"/>
        </w:rPr>
        <w:t xml:space="preserve">insert month</w:t>
      </w:r>
      <w:r w:rsidDel="00000000" w:rsidR="00000000" w:rsidRPr="00000000">
        <w:rPr>
          <w:rtl w:val="0"/>
        </w:rPr>
        <w:t xml:space="preserve">] 20[</w:t>
      </w:r>
      <w:r w:rsidDel="00000000" w:rsidR="00000000" w:rsidRPr="00000000">
        <w:rPr>
          <w:highlight w:val="lightGray"/>
          <w:rtl w:val="0"/>
        </w:rPr>
        <w:t xml:space="preserve">insert</w:t>
      </w:r>
      <w:r w:rsidDel="00000000" w:rsidR="00000000" w:rsidRPr="00000000">
        <w:rPr>
          <w:rtl w:val="0"/>
        </w:rPr>
        <w:t xml:space="preserve">]. </w:t>
      </w:r>
    </w:p>
    <w:p w:rsidR="00000000" w:rsidDel="00000000" w:rsidP="00000000" w:rsidRDefault="00000000" w:rsidRPr="00000000" w14:paraId="0000001E">
      <w:pPr>
        <w:keepNext w:val="1"/>
        <w:keepLines w:val="1"/>
        <w:spacing w:after="120" w:before="360" w:lineRule="auto"/>
        <w:ind w:left="360" w:firstLine="0"/>
        <w:rPr>
          <w:b w:val="1"/>
        </w:rPr>
      </w:pPr>
      <w:r w:rsidDel="00000000" w:rsidR="00000000" w:rsidRPr="00000000">
        <w:rPr>
          <w:b w:val="1"/>
          <w:color w:val="0092d1"/>
          <w:sz w:val="28"/>
          <w:szCs w:val="28"/>
          <w:rtl w:val="0"/>
        </w:rPr>
        <w:t xml:space="preserve">Between</w:t>
      </w:r>
      <w:r w:rsidDel="00000000" w:rsidR="00000000" w:rsidRPr="00000000">
        <w:rPr>
          <w:b w:val="1"/>
          <w:rtl w:val="0"/>
        </w:rPr>
        <w:t xml:space="preserve"> </w:t>
      </w:r>
    </w:p>
    <w:p w:rsidR="00000000" w:rsidDel="00000000" w:rsidP="00000000" w:rsidRDefault="00000000" w:rsidRPr="00000000" w14:paraId="0000001F">
      <w:pPr>
        <w:spacing w:after="200" w:lineRule="auto"/>
        <w:jc w:val="both"/>
        <w:rPr/>
      </w:pPr>
      <w:r w:rsidDel="00000000" w:rsidR="00000000" w:rsidRPr="00000000">
        <w:rPr>
          <w:rtl w:val="0"/>
        </w:rPr>
        <w:t xml:space="preserve">(1) The United Nations Office for Project Services (“UNOPS”), a subsidiary organ of the United Nations, (“UNOPS”); and </w:t>
      </w:r>
    </w:p>
    <w:p w:rsidR="00000000" w:rsidDel="00000000" w:rsidP="00000000" w:rsidRDefault="00000000" w:rsidRPr="00000000" w14:paraId="00000020">
      <w:pPr>
        <w:spacing w:after="200" w:lineRule="auto"/>
        <w:jc w:val="both"/>
        <w:rPr/>
      </w:pPr>
      <w:r w:rsidDel="00000000" w:rsidR="00000000" w:rsidRPr="00000000">
        <w:rPr>
          <w:rtl w:val="0"/>
        </w:rPr>
        <w:t xml:space="preserve">(2) </w:t>
      </w:r>
      <w:r w:rsidDel="00000000" w:rsidR="00000000" w:rsidRPr="00000000">
        <w:rPr>
          <w:highlight w:val="lightGray"/>
          <w:rtl w:val="0"/>
        </w:rPr>
        <w:t xml:space="preserve">[insert name]</w:t>
      </w:r>
      <w:r w:rsidDel="00000000" w:rsidR="00000000" w:rsidRPr="00000000">
        <w:rPr>
          <w:rtl w:val="0"/>
        </w:rPr>
        <w:t xml:space="preserve">, a </w:t>
      </w:r>
      <w:r w:rsidDel="00000000" w:rsidR="00000000" w:rsidRPr="00000000">
        <w:rPr>
          <w:highlight w:val="lightGray"/>
          <w:rtl w:val="0"/>
        </w:rPr>
        <w:t xml:space="preserve">[insert type of company e.g. limited liability]</w:t>
      </w:r>
      <w:r w:rsidDel="00000000" w:rsidR="00000000" w:rsidRPr="00000000">
        <w:rPr>
          <w:rtl w:val="0"/>
        </w:rPr>
        <w:t xml:space="preserve"> company incorporated under the laws of </w:t>
      </w:r>
      <w:r w:rsidDel="00000000" w:rsidR="00000000" w:rsidRPr="00000000">
        <w:rPr>
          <w:highlight w:val="lightGray"/>
          <w:rtl w:val="0"/>
        </w:rPr>
        <w:t xml:space="preserve">[insert name of country]</w:t>
      </w:r>
      <w:r w:rsidDel="00000000" w:rsidR="00000000" w:rsidRPr="00000000">
        <w:rPr>
          <w:rtl w:val="0"/>
        </w:rPr>
        <w:t xml:space="preserve"> and having its registered address at </w:t>
      </w:r>
      <w:r w:rsidDel="00000000" w:rsidR="00000000" w:rsidRPr="00000000">
        <w:rPr>
          <w:highlight w:val="lightGray"/>
          <w:rtl w:val="0"/>
        </w:rPr>
        <w:t xml:space="preserve">[address]</w:t>
      </w:r>
      <w:r w:rsidDel="00000000" w:rsidR="00000000" w:rsidRPr="00000000">
        <w:rPr>
          <w:rtl w:val="0"/>
        </w:rPr>
        <w:t xml:space="preserve">, </w:t>
      </w:r>
      <w:r w:rsidDel="00000000" w:rsidR="00000000" w:rsidRPr="00000000">
        <w:rPr>
          <w:highlight w:val="lightGray"/>
          <w:rtl w:val="0"/>
        </w:rPr>
        <w:t xml:space="preserve">[insert name of city and country]</w:t>
      </w:r>
      <w:r w:rsidDel="00000000" w:rsidR="00000000" w:rsidRPr="00000000">
        <w:rPr>
          <w:rtl w:val="0"/>
        </w:rPr>
        <w:t xml:space="preserve"> (the “Contractor"), together with UNOPS, the Parties.</w:t>
      </w:r>
    </w:p>
    <w:p w:rsidR="00000000" w:rsidDel="00000000" w:rsidP="00000000" w:rsidRDefault="00000000" w:rsidRPr="00000000" w14:paraId="00000021">
      <w:pPr>
        <w:numPr>
          <w:ilvl w:val="0"/>
          <w:numId w:val="3"/>
        </w:numPr>
        <w:ind w:left="720" w:hanging="363"/>
        <w:rPr/>
      </w:pPr>
      <w:r w:rsidDel="00000000" w:rsidR="00000000" w:rsidRPr="00000000">
        <w:rPr>
          <w:b w:val="1"/>
          <w:color w:val="0092d1"/>
          <w:sz w:val="28"/>
          <w:szCs w:val="28"/>
          <w:rtl w:val="0"/>
        </w:rPr>
        <w:t xml:space="preserve">Scope of the Services.</w:t>
      </w:r>
      <w:r w:rsidDel="00000000" w:rsidR="00000000" w:rsidRPr="00000000">
        <w:rPr>
          <w:rtl w:val="0"/>
        </w:rPr>
      </w:r>
    </w:p>
    <w:p w:rsidR="00000000" w:rsidDel="00000000" w:rsidP="00000000" w:rsidRDefault="00000000" w:rsidRPr="00000000" w14:paraId="00000022">
      <w:pPr>
        <w:ind w:left="720" w:firstLine="0"/>
        <w:rPr>
          <w:b w:val="1"/>
        </w:rPr>
      </w:pPr>
      <w:r w:rsidDel="00000000" w:rsidR="00000000" w:rsidRPr="00000000">
        <w:rPr>
          <w:rtl w:val="0"/>
        </w:rPr>
      </w:r>
    </w:p>
    <w:p w:rsidR="00000000" w:rsidDel="00000000" w:rsidP="00000000" w:rsidRDefault="00000000" w:rsidRPr="00000000" w14:paraId="00000023">
      <w:pPr>
        <w:numPr>
          <w:ilvl w:val="1"/>
          <w:numId w:val="3"/>
        </w:numPr>
        <w:tabs>
          <w:tab w:val="left" w:leader="none" w:pos="-1440"/>
        </w:tabs>
        <w:spacing w:after="120" w:lineRule="auto"/>
        <w:ind w:left="709" w:hanging="363"/>
        <w:jc w:val="both"/>
        <w:rPr/>
      </w:pPr>
      <w:r w:rsidDel="00000000" w:rsidR="00000000" w:rsidRPr="00000000">
        <w:rPr>
          <w:rtl w:val="0"/>
        </w:rPr>
        <w:t xml:space="preserve">UNOPS intends to retain the Contractor for the implementation of certain services regarding [insert summary description of the services]. </w:t>
      </w:r>
    </w:p>
    <w:p w:rsidR="00000000" w:rsidDel="00000000" w:rsidP="00000000" w:rsidRDefault="00000000" w:rsidRPr="00000000" w14:paraId="00000024">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25">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has represented to UNOPS that it has the appropriate experience, expertise, licences, and resources to undertake the Services and has agreed to undertake the Services in accordance with the Contract.</w:t>
      </w:r>
    </w:p>
    <w:p w:rsidR="00000000" w:rsidDel="00000000" w:rsidP="00000000" w:rsidRDefault="00000000" w:rsidRPr="00000000" w14:paraId="00000026">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27">
      <w:pPr>
        <w:numPr>
          <w:ilvl w:val="1"/>
          <w:numId w:val="3"/>
        </w:numPr>
        <w:tabs>
          <w:tab w:val="left" w:leader="none" w:pos="-1440"/>
        </w:tabs>
        <w:spacing w:after="120" w:lineRule="auto"/>
        <w:ind w:left="709" w:hanging="363"/>
        <w:jc w:val="both"/>
        <w:rPr/>
      </w:pPr>
      <w:r w:rsidDel="00000000" w:rsidR="00000000" w:rsidRPr="00000000">
        <w:rPr>
          <w:rtl w:val="0"/>
        </w:rPr>
        <w:t xml:space="preserve">In reliance on the Contractor’s representations UNOPS has entered into the Contract.</w:t>
      </w:r>
    </w:p>
    <w:p w:rsidR="00000000" w:rsidDel="00000000" w:rsidP="00000000" w:rsidRDefault="00000000" w:rsidRPr="00000000" w14:paraId="00000028">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29">
      <w:pPr>
        <w:numPr>
          <w:ilvl w:val="1"/>
          <w:numId w:val="3"/>
        </w:numPr>
        <w:tabs>
          <w:tab w:val="left" w:leader="none" w:pos="-1440"/>
        </w:tabs>
        <w:spacing w:after="120" w:lineRule="auto"/>
        <w:ind w:left="709" w:hanging="363"/>
        <w:jc w:val="both"/>
        <w:rPr/>
      </w:pPr>
      <w:r w:rsidDel="00000000" w:rsidR="00000000" w:rsidRPr="00000000">
        <w:rPr>
          <w:rtl w:val="0"/>
        </w:rPr>
        <w:t xml:space="preserve">The Contract sets out the terms and conditions upon which the Contractor will undertake the Services. </w:t>
      </w:r>
    </w:p>
    <w:p w:rsidR="00000000" w:rsidDel="00000000" w:rsidP="00000000" w:rsidRDefault="00000000" w:rsidRPr="00000000" w14:paraId="0000002A">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2B">
      <w:pPr>
        <w:numPr>
          <w:ilvl w:val="0"/>
          <w:numId w:val="3"/>
        </w:numPr>
        <w:ind w:left="720" w:hanging="363"/>
        <w:rPr/>
      </w:pPr>
      <w:r w:rsidDel="00000000" w:rsidR="00000000" w:rsidRPr="00000000">
        <w:rPr>
          <w:b w:val="1"/>
          <w:color w:val="0092d1"/>
          <w:sz w:val="28"/>
          <w:szCs w:val="28"/>
          <w:rtl w:val="0"/>
        </w:rPr>
        <w:t xml:space="preserve">Entry into force. Time limits.</w:t>
      </w:r>
      <w:r w:rsidDel="00000000" w:rsidR="00000000" w:rsidRPr="00000000">
        <w:rPr>
          <w:rtl w:val="0"/>
        </w:rPr>
      </w:r>
    </w:p>
    <w:p w:rsidR="00000000" w:rsidDel="00000000" w:rsidP="00000000" w:rsidRDefault="00000000" w:rsidRPr="00000000" w14:paraId="0000002C">
      <w:pPr>
        <w:ind w:left="720" w:firstLine="0"/>
        <w:rPr/>
      </w:pPr>
      <w:r w:rsidDel="00000000" w:rsidR="00000000" w:rsidRPr="00000000">
        <w:rPr>
          <w:rtl w:val="0"/>
        </w:rPr>
      </w:r>
    </w:p>
    <w:p w:rsidR="00000000" w:rsidDel="00000000" w:rsidP="00000000" w:rsidRDefault="00000000" w:rsidRPr="00000000" w14:paraId="0000002D">
      <w:pPr>
        <w:numPr>
          <w:ilvl w:val="1"/>
          <w:numId w:val="3"/>
        </w:numPr>
        <w:tabs>
          <w:tab w:val="left" w:leader="none" w:pos="-1440"/>
        </w:tabs>
        <w:spacing w:after="120" w:lineRule="auto"/>
        <w:ind w:left="709" w:hanging="363"/>
        <w:jc w:val="both"/>
        <w:rPr/>
      </w:pPr>
      <w:r w:rsidDel="00000000" w:rsidR="00000000" w:rsidRPr="00000000">
        <w:rPr>
          <w:rtl w:val="0"/>
        </w:rPr>
        <w:t xml:space="preserve">The Contract shall enter into force upon its signature by both Parties. </w:t>
      </w:r>
    </w:p>
    <w:p w:rsidR="00000000" w:rsidDel="00000000" w:rsidP="00000000" w:rsidRDefault="00000000" w:rsidRPr="00000000" w14:paraId="0000002E">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2F">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shall commence the performance of the Services not later than </w:t>
      </w:r>
      <w:r w:rsidDel="00000000" w:rsidR="00000000" w:rsidRPr="00000000">
        <w:rPr>
          <w:highlight w:val="lightGray"/>
          <w:rtl w:val="0"/>
        </w:rPr>
        <w:t xml:space="preserve">[insert date]</w:t>
      </w:r>
      <w:r w:rsidDel="00000000" w:rsidR="00000000" w:rsidRPr="00000000">
        <w:rPr>
          <w:rtl w:val="0"/>
        </w:rPr>
        <w:t xml:space="preserve"> and shall complete the Services </w:t>
      </w:r>
      <w:r w:rsidDel="00000000" w:rsidR="00000000" w:rsidRPr="00000000">
        <w:rPr>
          <w:highlight w:val="lightGray"/>
          <w:rtl w:val="0"/>
        </w:rPr>
        <w:t xml:space="preserve">[Note to be deleted: choose either (a) “within [insert number of [calendar/working] days or months] of such commencement” or (b) no later than [date]</w:t>
      </w:r>
      <w:r w:rsidDel="00000000" w:rsidR="00000000" w:rsidRPr="00000000">
        <w:rPr>
          <w:rtl w:val="0"/>
        </w:rPr>
        <w:t xml:space="preserve">”.</w:t>
      </w:r>
    </w:p>
    <w:p w:rsidR="00000000" w:rsidDel="00000000" w:rsidP="00000000" w:rsidRDefault="00000000" w:rsidRPr="00000000" w14:paraId="00000030">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31">
      <w:pPr>
        <w:numPr>
          <w:ilvl w:val="1"/>
          <w:numId w:val="3"/>
        </w:numPr>
        <w:tabs>
          <w:tab w:val="left" w:leader="none" w:pos="-1440"/>
        </w:tabs>
        <w:spacing w:after="120" w:lineRule="auto"/>
        <w:ind w:left="709" w:hanging="363"/>
        <w:jc w:val="both"/>
        <w:rPr/>
      </w:pPr>
      <w:r w:rsidDel="00000000" w:rsidR="00000000" w:rsidRPr="00000000">
        <w:rPr>
          <w:rtl w:val="0"/>
        </w:rPr>
        <w:t xml:space="preserve">All time limits contained in this Contract shall be deemed to be of the essence in respect of the performance of the Services. </w:t>
      </w:r>
    </w:p>
    <w:p w:rsidR="00000000" w:rsidDel="00000000" w:rsidP="00000000" w:rsidRDefault="00000000" w:rsidRPr="00000000" w14:paraId="00000032">
      <w:pPr>
        <w:tabs>
          <w:tab w:val="left" w:leader="none" w:pos="-1440"/>
        </w:tabs>
        <w:spacing w:after="120" w:lineRule="auto"/>
        <w:ind w:left="720" w:hanging="432"/>
        <w:jc w:val="both"/>
        <w:rPr/>
      </w:pPr>
      <w:r w:rsidDel="00000000" w:rsidR="00000000" w:rsidRPr="00000000">
        <w:rPr>
          <w:rtl w:val="0"/>
        </w:rPr>
      </w:r>
    </w:p>
    <w:p w:rsidR="00000000" w:rsidDel="00000000" w:rsidP="00000000" w:rsidRDefault="00000000" w:rsidRPr="00000000" w14:paraId="00000033">
      <w:pPr>
        <w:numPr>
          <w:ilvl w:val="0"/>
          <w:numId w:val="3"/>
        </w:numPr>
        <w:ind w:left="720" w:hanging="363"/>
        <w:rPr/>
      </w:pPr>
      <w:r w:rsidDel="00000000" w:rsidR="00000000" w:rsidRPr="00000000">
        <w:rPr>
          <w:b w:val="1"/>
          <w:color w:val="0092d1"/>
          <w:sz w:val="28"/>
          <w:szCs w:val="28"/>
          <w:rtl w:val="0"/>
        </w:rPr>
        <w:t xml:space="preserve">Contract documents.</w:t>
      </w:r>
      <w:r w:rsidDel="00000000" w:rsidR="00000000" w:rsidRPr="00000000">
        <w:rPr>
          <w:rtl w:val="0"/>
        </w:rPr>
      </w:r>
    </w:p>
    <w:p w:rsidR="00000000" w:rsidDel="00000000" w:rsidP="00000000" w:rsidRDefault="00000000" w:rsidRPr="00000000" w14:paraId="00000034">
      <w:pPr>
        <w:ind w:left="720" w:firstLine="0"/>
        <w:rPr>
          <w:b w:val="1"/>
          <w:color w:val="0092d1"/>
          <w:sz w:val="28"/>
          <w:szCs w:val="28"/>
        </w:rPr>
      </w:pPr>
      <w:r w:rsidDel="00000000" w:rsidR="00000000" w:rsidRPr="00000000">
        <w:rPr>
          <w:rtl w:val="0"/>
        </w:rPr>
      </w:r>
    </w:p>
    <w:p w:rsidR="00000000" w:rsidDel="00000000" w:rsidP="00000000" w:rsidRDefault="00000000" w:rsidRPr="00000000" w14:paraId="00000035">
      <w:pPr>
        <w:numPr>
          <w:ilvl w:val="1"/>
          <w:numId w:val="3"/>
        </w:numPr>
        <w:tabs>
          <w:tab w:val="left" w:leader="none" w:pos="-1440"/>
        </w:tabs>
        <w:spacing w:after="120" w:lineRule="auto"/>
        <w:ind w:left="709" w:hanging="363"/>
        <w:jc w:val="both"/>
        <w:rPr/>
      </w:pPr>
      <w:r w:rsidDel="00000000" w:rsidR="00000000" w:rsidRPr="00000000">
        <w:rPr>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36">
      <w:pPr>
        <w:tabs>
          <w:tab w:val="left" w:leader="none" w:pos="-1440"/>
        </w:tabs>
        <w:spacing w:after="120" w:lineRule="auto"/>
        <w:ind w:left="1077" w:hanging="432"/>
        <w:jc w:val="both"/>
        <w:rPr/>
      </w:pPr>
      <w:r w:rsidDel="00000000" w:rsidR="00000000" w:rsidRPr="00000000">
        <w:rPr>
          <w:rtl w:val="0"/>
        </w:rPr>
      </w:r>
    </w:p>
    <w:p w:rsidR="00000000" w:rsidDel="00000000" w:rsidP="00000000" w:rsidRDefault="00000000" w:rsidRPr="00000000" w14:paraId="00000037">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The Special Conditions included in Annex 1;</w:t>
      </w:r>
    </w:p>
    <w:p w:rsidR="00000000" w:rsidDel="00000000" w:rsidP="00000000" w:rsidRDefault="00000000" w:rsidRPr="00000000" w14:paraId="00000038">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The UNOPS General Conditions of Contract for the provision of Services included in Annex 2;</w:t>
      </w:r>
    </w:p>
    <w:p w:rsidR="00000000" w:rsidDel="00000000" w:rsidP="00000000" w:rsidRDefault="00000000" w:rsidRPr="00000000" w14:paraId="00000039">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This Instrument of Agreement;</w:t>
      </w:r>
    </w:p>
    <w:p w:rsidR="00000000" w:rsidDel="00000000" w:rsidP="00000000" w:rsidRDefault="00000000" w:rsidRPr="00000000" w14:paraId="0000003A">
      <w:pPr>
        <w:numPr>
          <w:ilvl w:val="2"/>
          <w:numId w:val="3"/>
        </w:numPr>
        <w:tabs>
          <w:tab w:val="left" w:leader="none" w:pos="-1440"/>
        </w:tabs>
        <w:spacing w:after="120" w:lineRule="auto"/>
        <w:ind w:left="709" w:hanging="363.0000000000001"/>
        <w:jc w:val="both"/>
        <w:rPr/>
      </w:pPr>
      <w:r w:rsidDel="00000000" w:rsidR="00000000" w:rsidRPr="00000000">
        <w:rPr>
          <w:rtl w:val="0"/>
        </w:rPr>
        <w:t xml:space="preserve">UNOPS’ solicitation document, reference </w:t>
      </w:r>
      <w:r w:rsidDel="00000000" w:rsidR="00000000" w:rsidRPr="00000000">
        <w:rPr>
          <w:highlight w:val="lightGray"/>
          <w:rtl w:val="0"/>
        </w:rPr>
        <w:t xml:space="preserve">[insert reference number]</w:t>
      </w:r>
      <w:r w:rsidDel="00000000" w:rsidR="00000000" w:rsidRPr="00000000">
        <w:rPr>
          <w:rtl w:val="0"/>
        </w:rPr>
        <w:t xml:space="preserve">, dated </w:t>
      </w:r>
      <w:r w:rsidDel="00000000" w:rsidR="00000000" w:rsidRPr="00000000">
        <w:rPr>
          <w:highlight w:val="lightGray"/>
          <w:rtl w:val="0"/>
        </w:rPr>
        <w:t xml:space="preserve">[insert date</w:t>
      </w:r>
      <w:r w:rsidDel="00000000" w:rsidR="00000000" w:rsidRPr="00000000">
        <w:rPr>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3B">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The Breakdown of Costs included in Annex 4; </w:t>
      </w:r>
      <w:r w:rsidDel="00000000" w:rsidR="00000000" w:rsidRPr="00000000">
        <w:rPr>
          <w:shd w:fill="d9d9d9" w:val="clear"/>
          <w:rtl w:val="0"/>
        </w:rPr>
        <w:t xml:space="preserve">[Remove if not relevant]</w:t>
      </w:r>
      <w:r w:rsidDel="00000000" w:rsidR="00000000" w:rsidRPr="00000000">
        <w:rPr>
          <w:rtl w:val="0"/>
        </w:rPr>
      </w:r>
    </w:p>
    <w:p w:rsidR="00000000" w:rsidDel="00000000" w:rsidP="00000000" w:rsidRDefault="00000000" w:rsidRPr="00000000" w14:paraId="0000003C">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3D">
      <w:pPr>
        <w:tabs>
          <w:tab w:val="left" w:leader="none" w:pos="-1440"/>
        </w:tabs>
        <w:spacing w:after="120" w:lineRule="auto"/>
        <w:ind w:left="574" w:hanging="432"/>
        <w:jc w:val="both"/>
        <w:rPr/>
      </w:pPr>
      <w:r w:rsidDel="00000000" w:rsidR="00000000" w:rsidRPr="00000000">
        <w:rPr>
          <w:rtl w:val="0"/>
        </w:rPr>
      </w:r>
    </w:p>
    <w:p w:rsidR="00000000" w:rsidDel="00000000" w:rsidP="00000000" w:rsidRDefault="00000000" w:rsidRPr="00000000" w14:paraId="0000003E">
      <w:pPr>
        <w:numPr>
          <w:ilvl w:val="0"/>
          <w:numId w:val="3"/>
        </w:numPr>
        <w:ind w:left="720" w:hanging="363"/>
        <w:rPr/>
      </w:pPr>
      <w:r w:rsidDel="00000000" w:rsidR="00000000" w:rsidRPr="00000000">
        <w:rPr>
          <w:b w:val="1"/>
          <w:color w:val="0092d1"/>
          <w:sz w:val="28"/>
          <w:szCs w:val="28"/>
          <w:rtl w:val="0"/>
        </w:rPr>
        <w:t xml:space="preserve">Performance of the Services.</w:t>
      </w:r>
      <w:r w:rsidDel="00000000" w:rsidR="00000000" w:rsidRPr="00000000">
        <w:rPr>
          <w:rtl w:val="0"/>
        </w:rPr>
      </w:r>
    </w:p>
    <w:p w:rsidR="00000000" w:rsidDel="00000000" w:rsidP="00000000" w:rsidRDefault="00000000" w:rsidRPr="00000000" w14:paraId="0000003F">
      <w:pPr>
        <w:ind w:left="720" w:firstLine="0"/>
        <w:rPr>
          <w:b w:val="1"/>
          <w:color w:val="0092d1"/>
          <w:sz w:val="28"/>
          <w:szCs w:val="28"/>
        </w:rPr>
      </w:pPr>
      <w:r w:rsidDel="00000000" w:rsidR="00000000" w:rsidRPr="00000000">
        <w:rPr>
          <w:rtl w:val="0"/>
        </w:rPr>
      </w:r>
    </w:p>
    <w:p w:rsidR="00000000" w:rsidDel="00000000" w:rsidP="00000000" w:rsidRDefault="00000000" w:rsidRPr="00000000" w14:paraId="00000040">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shall perform and complete the Services described in Annex 3 with due diligence and efficiency and in accordance with the Contract.</w:t>
      </w:r>
    </w:p>
    <w:p w:rsidR="00000000" w:rsidDel="00000000" w:rsidP="00000000" w:rsidRDefault="00000000" w:rsidRPr="00000000" w14:paraId="00000041">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42">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shall provide the services of the following key personnel:</w:t>
      </w:r>
    </w:p>
    <w:p w:rsidR="00000000" w:rsidDel="00000000" w:rsidP="00000000" w:rsidRDefault="00000000" w:rsidRPr="00000000" w14:paraId="00000043">
      <w:pPr>
        <w:keepNext w:val="1"/>
        <w:spacing w:after="200" w:line="276" w:lineRule="auto"/>
        <w:ind w:left="709" w:firstLine="0"/>
        <w:jc w:val="both"/>
        <w:rPr/>
      </w:pPr>
      <w:r w:rsidDel="00000000" w:rsidR="00000000" w:rsidRPr="00000000">
        <w:rPr>
          <w:rtl w:val="0"/>
        </w:rPr>
        <w:t xml:space="preserve">Name</w:t>
        <w:tab/>
        <w:tab/>
        <w:t xml:space="preserve">Specialization</w:t>
        <w:tab/>
        <w:tab/>
        <w:t xml:space="preserve">Nationality</w:t>
        <w:tab/>
        <w:tab/>
        <w:t xml:space="preserve">Period of service </w:t>
      </w:r>
    </w:p>
    <w:p w:rsidR="00000000" w:rsidDel="00000000" w:rsidP="00000000" w:rsidRDefault="00000000" w:rsidRPr="00000000" w14:paraId="00000044">
      <w:pPr>
        <w:keepNext w:val="1"/>
        <w:spacing w:after="200" w:line="276" w:lineRule="auto"/>
        <w:ind w:left="709" w:firstLine="0"/>
        <w:jc w:val="both"/>
        <w:rPr/>
      </w:pPr>
      <w:r w:rsidDel="00000000" w:rsidR="00000000" w:rsidRPr="00000000">
        <w:rPr>
          <w:highlight w:val="lightGray"/>
          <w:rtl w:val="0"/>
        </w:rPr>
        <w:t xml:space="preserve">[insert name]</w:t>
      </w:r>
      <w:r w:rsidDel="00000000" w:rsidR="00000000" w:rsidRPr="00000000">
        <w:rPr>
          <w:rtl w:val="0"/>
        </w:rPr>
        <w:tab/>
      </w:r>
      <w:r w:rsidDel="00000000" w:rsidR="00000000" w:rsidRPr="00000000">
        <w:rPr>
          <w:highlight w:val="lightGray"/>
          <w:rtl w:val="0"/>
        </w:rPr>
        <w:t xml:space="preserve">[insert specialization]</w:t>
      </w:r>
      <w:r w:rsidDel="00000000" w:rsidR="00000000" w:rsidRPr="00000000">
        <w:rPr>
          <w:rtl w:val="0"/>
        </w:rPr>
        <w:tab/>
      </w:r>
      <w:r w:rsidDel="00000000" w:rsidR="00000000" w:rsidRPr="00000000">
        <w:rPr>
          <w:highlight w:val="lightGray"/>
          <w:rtl w:val="0"/>
        </w:rPr>
        <w:t xml:space="preserve">[insert nationality]</w:t>
      </w:r>
      <w:r w:rsidDel="00000000" w:rsidR="00000000" w:rsidRPr="00000000">
        <w:rPr>
          <w:rtl w:val="0"/>
        </w:rPr>
        <w:tab/>
      </w:r>
      <w:r w:rsidDel="00000000" w:rsidR="00000000" w:rsidRPr="00000000">
        <w:rPr>
          <w:highlight w:val="lightGray"/>
          <w:rtl w:val="0"/>
        </w:rPr>
        <w:t xml:space="preserve">[insert period of service]</w:t>
      </w:r>
      <w:r w:rsidDel="00000000" w:rsidR="00000000" w:rsidRPr="00000000">
        <w:rPr>
          <w:rtl w:val="0"/>
        </w:rPr>
      </w:r>
    </w:p>
    <w:p w:rsidR="00000000" w:rsidDel="00000000" w:rsidP="00000000" w:rsidRDefault="00000000" w:rsidRPr="00000000" w14:paraId="00000045">
      <w:pPr>
        <w:keepNext w:val="1"/>
        <w:spacing w:after="200" w:line="276" w:lineRule="auto"/>
        <w:ind w:left="709" w:firstLine="0"/>
        <w:jc w:val="both"/>
        <w:rPr/>
      </w:pPr>
      <w:r w:rsidDel="00000000" w:rsidR="00000000" w:rsidRPr="00000000">
        <w:rPr>
          <w:highlight w:val="lightGray"/>
          <w:rtl w:val="0"/>
        </w:rPr>
        <w:t xml:space="preserve">[insert name]</w:t>
      </w:r>
      <w:r w:rsidDel="00000000" w:rsidR="00000000" w:rsidRPr="00000000">
        <w:rPr>
          <w:rtl w:val="0"/>
        </w:rPr>
        <w:tab/>
      </w:r>
      <w:r w:rsidDel="00000000" w:rsidR="00000000" w:rsidRPr="00000000">
        <w:rPr>
          <w:highlight w:val="lightGray"/>
          <w:rtl w:val="0"/>
        </w:rPr>
        <w:t xml:space="preserve">[insert specialization]</w:t>
      </w:r>
      <w:r w:rsidDel="00000000" w:rsidR="00000000" w:rsidRPr="00000000">
        <w:rPr>
          <w:rtl w:val="0"/>
        </w:rPr>
        <w:tab/>
      </w:r>
      <w:r w:rsidDel="00000000" w:rsidR="00000000" w:rsidRPr="00000000">
        <w:rPr>
          <w:highlight w:val="lightGray"/>
          <w:rtl w:val="0"/>
        </w:rPr>
        <w:t xml:space="preserve">[insert nationality]</w:t>
      </w:r>
      <w:r w:rsidDel="00000000" w:rsidR="00000000" w:rsidRPr="00000000">
        <w:rPr>
          <w:rtl w:val="0"/>
        </w:rPr>
        <w:tab/>
      </w:r>
      <w:r w:rsidDel="00000000" w:rsidR="00000000" w:rsidRPr="00000000">
        <w:rPr>
          <w:highlight w:val="lightGray"/>
          <w:rtl w:val="0"/>
        </w:rPr>
        <w:t xml:space="preserve">[insert period of service]</w:t>
      </w:r>
      <w:r w:rsidDel="00000000" w:rsidR="00000000" w:rsidRPr="00000000">
        <w:rPr>
          <w:rtl w:val="0"/>
        </w:rPr>
      </w:r>
    </w:p>
    <w:p w:rsidR="00000000" w:rsidDel="00000000" w:rsidP="00000000" w:rsidRDefault="00000000" w:rsidRPr="00000000" w14:paraId="00000046">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47">
      <w:pPr>
        <w:numPr>
          <w:ilvl w:val="1"/>
          <w:numId w:val="3"/>
        </w:numPr>
        <w:tabs>
          <w:tab w:val="left" w:leader="none" w:pos="-1440"/>
        </w:tabs>
        <w:spacing w:after="120" w:lineRule="auto"/>
        <w:ind w:left="709" w:hanging="363"/>
        <w:jc w:val="both"/>
        <w:rPr/>
      </w:pPr>
      <w:r w:rsidDel="00000000" w:rsidR="00000000" w:rsidRPr="00000000">
        <w:rPr>
          <w:rtl w:val="0"/>
        </w:rPr>
        <w:t xml:space="preserve">Any changes in the above key personnel shall require prior written approval of the Director, [insert name of Director] RO/OC UNOPS.</w:t>
      </w:r>
    </w:p>
    <w:p w:rsidR="00000000" w:rsidDel="00000000" w:rsidP="00000000" w:rsidRDefault="00000000" w:rsidRPr="00000000" w14:paraId="00000048">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49">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shall also provide all technical and administrative support needed in order to ensure the timely and satisfactory performance of the Services.</w:t>
      </w:r>
    </w:p>
    <w:p w:rsidR="00000000" w:rsidDel="00000000" w:rsidP="00000000" w:rsidRDefault="00000000" w:rsidRPr="00000000" w14:paraId="0000004A">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4B">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shall submit to UNOPS the deliverables specified hereunder according to the following schedule: </w:t>
      </w:r>
    </w:p>
    <w:p w:rsidR="00000000" w:rsidDel="00000000" w:rsidP="00000000" w:rsidRDefault="00000000" w:rsidRPr="00000000" w14:paraId="0000004C">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04D">
      <w:pPr>
        <w:spacing w:after="200" w:line="276" w:lineRule="auto"/>
        <w:ind w:left="709" w:firstLine="0"/>
        <w:jc w:val="both"/>
        <w:rPr/>
      </w:pPr>
      <w:r w:rsidDel="00000000" w:rsidR="00000000" w:rsidRPr="00000000">
        <w:rPr>
          <w:b w:val="1"/>
          <w:rtl w:val="0"/>
        </w:rPr>
        <w:t xml:space="preserve">[</w:t>
      </w:r>
      <w:r w:rsidDel="00000000" w:rsidR="00000000" w:rsidRPr="00000000">
        <w:rPr>
          <w:b w:val="1"/>
          <w:highlight w:val="lightGray"/>
          <w:rtl w:val="0"/>
        </w:rPr>
        <w:t xml:space="preserve">LIST DELIVERABLES</w:t>
      </w:r>
      <w:r w:rsidDel="00000000" w:rsidR="00000000" w:rsidRPr="00000000">
        <w:rPr>
          <w:b w:val="1"/>
          <w:rtl w:val="0"/>
        </w:rPr>
        <w:t xml:space="preserve">]</w:t>
        <w:tab/>
        <w:t xml:space="preserve">[</w:t>
      </w:r>
      <w:r w:rsidDel="00000000" w:rsidR="00000000" w:rsidRPr="00000000">
        <w:rPr>
          <w:b w:val="1"/>
          <w:highlight w:val="lightGray"/>
          <w:rtl w:val="0"/>
        </w:rPr>
        <w:t xml:space="preserve">INDICATE DELIVERY DATES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4E">
      <w:pPr>
        <w:spacing w:after="200" w:line="276" w:lineRule="auto"/>
        <w:ind w:left="709" w:firstLine="0"/>
        <w:jc w:val="both"/>
        <w:rPr/>
      </w:pPr>
      <w:r w:rsidDel="00000000" w:rsidR="00000000" w:rsidRPr="00000000">
        <w:rPr>
          <w:rtl w:val="0"/>
        </w:rPr>
      </w:r>
    </w:p>
    <w:p w:rsidR="00000000" w:rsidDel="00000000" w:rsidP="00000000" w:rsidRDefault="00000000" w:rsidRPr="00000000" w14:paraId="0000004F">
      <w:pPr>
        <w:spacing w:after="200" w:line="276" w:lineRule="auto"/>
        <w:ind w:left="709" w:firstLine="0"/>
        <w:jc w:val="both"/>
        <w:rPr/>
      </w:pPr>
      <w:r w:rsidDel="00000000" w:rsidR="00000000" w:rsidRPr="00000000">
        <w:rPr>
          <w:rtl w:val="0"/>
        </w:rPr>
        <w:t xml:space="preserve">e.g.</w:t>
      </w:r>
    </w:p>
    <w:p w:rsidR="00000000" w:rsidDel="00000000" w:rsidP="00000000" w:rsidRDefault="00000000" w:rsidRPr="00000000" w14:paraId="00000050">
      <w:pPr>
        <w:spacing w:after="200" w:line="276" w:lineRule="auto"/>
        <w:ind w:left="709" w:firstLine="0"/>
        <w:jc w:val="both"/>
        <w:rPr/>
      </w:pPr>
      <w:r w:rsidDel="00000000" w:rsidR="00000000" w:rsidRPr="00000000">
        <w:rPr>
          <w:rtl w:val="0"/>
        </w:rPr>
      </w:r>
    </w:p>
    <w:p w:rsidR="00000000" w:rsidDel="00000000" w:rsidP="00000000" w:rsidRDefault="00000000" w:rsidRPr="00000000" w14:paraId="00000051">
      <w:pPr>
        <w:spacing w:after="200" w:line="276" w:lineRule="auto"/>
        <w:ind w:left="709" w:firstLine="0"/>
        <w:jc w:val="both"/>
        <w:rPr/>
      </w:pPr>
      <w:r w:rsidDel="00000000" w:rsidR="00000000" w:rsidRPr="00000000">
        <w:rPr>
          <w:rtl w:val="0"/>
        </w:rPr>
        <w:t xml:space="preserve">Progress report</w:t>
        <w:tab/>
        <w:tab/>
        <w:t xml:space="preserve">../../....</w:t>
      </w:r>
    </w:p>
    <w:p w:rsidR="00000000" w:rsidDel="00000000" w:rsidP="00000000" w:rsidRDefault="00000000" w:rsidRPr="00000000" w14:paraId="00000052">
      <w:pPr>
        <w:spacing w:after="200" w:line="276" w:lineRule="auto"/>
        <w:ind w:left="709" w:firstLine="0"/>
        <w:jc w:val="both"/>
        <w:rPr/>
      </w:pPr>
      <w:r w:rsidDel="00000000" w:rsidR="00000000" w:rsidRPr="00000000">
        <w:rPr>
          <w:rtl w:val="0"/>
        </w:rPr>
        <w:tab/>
        <w:t xml:space="preserve">...............</w:t>
        <w:tab/>
        <w:tab/>
        <w:t xml:space="preserve">../../....</w:t>
      </w:r>
    </w:p>
    <w:p w:rsidR="00000000" w:rsidDel="00000000" w:rsidP="00000000" w:rsidRDefault="00000000" w:rsidRPr="00000000" w14:paraId="00000053">
      <w:pPr>
        <w:spacing w:after="200" w:line="276" w:lineRule="auto"/>
        <w:ind w:left="709" w:firstLine="0"/>
        <w:jc w:val="both"/>
        <w:rPr/>
      </w:pPr>
      <w:r w:rsidDel="00000000" w:rsidR="00000000" w:rsidRPr="00000000">
        <w:rPr>
          <w:rtl w:val="0"/>
        </w:rPr>
        <w:t xml:space="preserve">Final report</w:t>
        <w:tab/>
        <w:tab/>
        <w:t xml:space="preserve">../../....</w:t>
      </w:r>
    </w:p>
    <w:p w:rsidR="00000000" w:rsidDel="00000000" w:rsidP="00000000" w:rsidRDefault="00000000" w:rsidRPr="00000000" w14:paraId="00000054">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055">
      <w:pPr>
        <w:numPr>
          <w:ilvl w:val="1"/>
          <w:numId w:val="3"/>
        </w:numPr>
        <w:tabs>
          <w:tab w:val="left" w:leader="none" w:pos="-1440"/>
        </w:tabs>
        <w:spacing w:after="120" w:lineRule="auto"/>
        <w:ind w:left="709" w:hanging="363"/>
        <w:jc w:val="both"/>
        <w:rPr/>
      </w:pPr>
      <w:r w:rsidDel="00000000" w:rsidR="00000000" w:rsidRPr="00000000">
        <w:rPr>
          <w:rtl w:val="0"/>
        </w:rPr>
        <w:t xml:space="preserve">All reports shall be written in the English language, and shall describe in detail the services rendered under the Contract during the period of time covered in such report. All reports shall be transmitted by the Contractor by [</w:t>
      </w:r>
      <w:r w:rsidDel="00000000" w:rsidR="00000000" w:rsidRPr="00000000">
        <w:rPr>
          <w:highlight w:val="lightGray"/>
          <w:rtl w:val="0"/>
        </w:rPr>
        <w:t xml:space="preserve">MAIL, COURIER AND/OR FAX</w:t>
      </w:r>
      <w:r w:rsidDel="00000000" w:rsidR="00000000" w:rsidRPr="00000000">
        <w:rPr>
          <w:rtl w:val="0"/>
        </w:rPr>
        <w:t xml:space="preserve">] to the address specified in clause 6.1 below. </w:t>
      </w:r>
    </w:p>
    <w:p w:rsidR="00000000" w:rsidDel="00000000" w:rsidP="00000000" w:rsidRDefault="00000000" w:rsidRPr="00000000" w14:paraId="00000056">
      <w:pPr>
        <w:keepNext w:val="1"/>
        <w:keepLines w:val="1"/>
        <w:numPr>
          <w:ilvl w:val="0"/>
          <w:numId w:val="3"/>
        </w:numPr>
        <w:spacing w:after="120" w:before="360" w:lineRule="auto"/>
        <w:ind w:left="720" w:hanging="363"/>
        <w:rPr/>
      </w:pPr>
      <w:r w:rsidDel="00000000" w:rsidR="00000000" w:rsidRPr="00000000">
        <w:rPr>
          <w:b w:val="1"/>
          <w:color w:val="0092d1"/>
          <w:sz w:val="28"/>
          <w:szCs w:val="28"/>
          <w:rtl w:val="0"/>
        </w:rPr>
        <w:t xml:space="preserve">Price and payment.</w:t>
      </w:r>
      <w:r w:rsidDel="00000000" w:rsidR="00000000" w:rsidRPr="00000000">
        <w:rPr>
          <w:rtl w:val="0"/>
        </w:rPr>
      </w:r>
    </w:p>
    <w:p w:rsidR="00000000" w:rsidDel="00000000" w:rsidP="00000000" w:rsidRDefault="00000000" w:rsidRPr="00000000" w14:paraId="00000057">
      <w:pPr>
        <w:spacing w:after="200" w:line="276" w:lineRule="auto"/>
        <w:ind w:left="720" w:hanging="10.999999999999943"/>
        <w:jc w:val="both"/>
        <w:rPr/>
      </w:pPr>
      <w:r w:rsidDel="00000000" w:rsidR="00000000" w:rsidRPr="00000000">
        <w:rPr>
          <w:highlight w:val="lightGray"/>
          <w:rtl w:val="0"/>
        </w:rPr>
        <w:t xml:space="preserve">[Note to be deleted: Select either Option 1 or 2 below and remove the other one]</w:t>
      </w:r>
      <w:r w:rsidDel="00000000" w:rsidR="00000000" w:rsidRPr="00000000">
        <w:rPr>
          <w:rtl w:val="0"/>
        </w:rPr>
      </w:r>
    </w:p>
    <w:p w:rsidR="00000000" w:rsidDel="00000000" w:rsidP="00000000" w:rsidRDefault="00000000" w:rsidRPr="00000000" w14:paraId="00000058">
      <w:pPr>
        <w:spacing w:after="200" w:line="276" w:lineRule="auto"/>
        <w:ind w:left="720" w:hanging="10.999999999999943"/>
        <w:jc w:val="both"/>
        <w:rPr>
          <w:b w:val="1"/>
          <w:highlight w:val="lightGray"/>
          <w:u w:val="single"/>
        </w:rPr>
      </w:pPr>
      <w:r w:rsidDel="00000000" w:rsidR="00000000" w:rsidRPr="00000000">
        <w:rPr>
          <w:b w:val="1"/>
          <w:highlight w:val="lightGray"/>
          <w:u w:val="single"/>
          <w:rtl w:val="0"/>
        </w:rPr>
        <w:t xml:space="preserve">[Note to be deleted: Option 1 (fixed price)]</w:t>
      </w:r>
    </w:p>
    <w:p w:rsidR="00000000" w:rsidDel="00000000" w:rsidP="00000000" w:rsidRDefault="00000000" w:rsidRPr="00000000" w14:paraId="00000059">
      <w:pPr>
        <w:numPr>
          <w:ilvl w:val="1"/>
          <w:numId w:val="3"/>
        </w:numPr>
        <w:tabs>
          <w:tab w:val="left" w:leader="none" w:pos="-1440"/>
        </w:tabs>
        <w:spacing w:after="120" w:lineRule="auto"/>
        <w:ind w:left="720" w:hanging="363"/>
        <w:jc w:val="both"/>
        <w:rPr/>
      </w:pPr>
      <w:r w:rsidDel="00000000" w:rsidR="00000000" w:rsidRPr="00000000">
        <w:rPr>
          <w:rtl w:val="0"/>
        </w:rPr>
        <w:t xml:space="preserve">In full consideration for the complete and satisfactory performance of the Services in accordance with the Contract, UNOPS shall pay the Contractor a fixed contract price of </w:t>
      </w:r>
      <w:r w:rsidDel="00000000" w:rsidR="00000000" w:rsidRPr="00000000">
        <w:rPr>
          <w:highlight w:val="lightGray"/>
          <w:rtl w:val="0"/>
        </w:rPr>
        <w:t xml:space="preserve">[insert currency and amount in figures and words]</w:t>
      </w:r>
      <w:r w:rsidDel="00000000" w:rsidR="00000000" w:rsidRPr="00000000">
        <w:rPr>
          <w:rtl w:val="0"/>
        </w:rPr>
        <w:t xml:space="preserve">.</w:t>
      </w:r>
    </w:p>
    <w:p w:rsidR="00000000" w:rsidDel="00000000" w:rsidP="00000000" w:rsidRDefault="00000000" w:rsidRPr="00000000" w14:paraId="0000005A">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5B">
      <w:pPr>
        <w:numPr>
          <w:ilvl w:val="1"/>
          <w:numId w:val="3"/>
        </w:numPr>
        <w:tabs>
          <w:tab w:val="left" w:leader="none" w:pos="-1440"/>
        </w:tabs>
        <w:spacing w:after="120" w:lineRule="auto"/>
        <w:ind w:left="720" w:hanging="363"/>
        <w:jc w:val="both"/>
        <w:rPr/>
      </w:pPr>
      <w:r w:rsidDel="00000000" w:rsidR="00000000" w:rsidRPr="00000000">
        <w:rPr>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5C">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5D">
      <w:pPr>
        <w:numPr>
          <w:ilvl w:val="1"/>
          <w:numId w:val="3"/>
        </w:numPr>
        <w:tabs>
          <w:tab w:val="left" w:leader="none" w:pos="-1440"/>
        </w:tabs>
        <w:spacing w:after="120" w:lineRule="auto"/>
        <w:ind w:left="720" w:hanging="363"/>
        <w:jc w:val="both"/>
        <w:rPr/>
      </w:pPr>
      <w:r w:rsidDel="00000000" w:rsidR="00000000" w:rsidRPr="00000000">
        <w:rPr>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5E">
      <w:pPr>
        <w:tabs>
          <w:tab w:val="left" w:leader="none"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5F">
      <w:pPr>
        <w:numPr>
          <w:ilvl w:val="1"/>
          <w:numId w:val="3"/>
        </w:numPr>
        <w:tabs>
          <w:tab w:val="left" w:leader="none" w:pos="-1440"/>
        </w:tabs>
        <w:spacing w:after="120" w:lineRule="auto"/>
        <w:ind w:left="720" w:hanging="363"/>
        <w:jc w:val="both"/>
        <w:rPr/>
      </w:pPr>
      <w:r w:rsidDel="00000000" w:rsidR="00000000" w:rsidRPr="00000000">
        <w:rPr>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60">
      <w:pPr>
        <w:spacing w:after="200" w:line="276" w:lineRule="auto"/>
        <w:ind w:left="720" w:hanging="10.999999999999943"/>
        <w:jc w:val="both"/>
        <w:rPr/>
      </w:pPr>
      <w:r w:rsidDel="00000000" w:rsidR="00000000" w:rsidRPr="00000000">
        <w:rPr>
          <w:rtl w:val="0"/>
        </w:rPr>
      </w:r>
    </w:p>
    <w:p w:rsidR="00000000" w:rsidDel="00000000" w:rsidP="00000000" w:rsidRDefault="00000000" w:rsidRPr="00000000" w14:paraId="00000061">
      <w:pPr>
        <w:spacing w:after="200" w:line="276" w:lineRule="auto"/>
        <w:ind w:left="720" w:hanging="10.999999999999943"/>
        <w:jc w:val="both"/>
        <w:rPr/>
      </w:pPr>
      <w:r w:rsidDel="00000000" w:rsidR="00000000" w:rsidRPr="00000000">
        <w:rPr>
          <w:rtl w:val="0"/>
        </w:rPr>
        <w:t xml:space="preserve">Milestone</w:t>
        <w:tab/>
        <w:tab/>
        <w:tab/>
        <w:t xml:space="preserve">Amount</w:t>
        <w:tab/>
        <w:tab/>
        <w:t xml:space="preserve">Target date</w:t>
      </w:r>
    </w:p>
    <w:p w:rsidR="00000000" w:rsidDel="00000000" w:rsidP="00000000" w:rsidRDefault="00000000" w:rsidRPr="00000000" w14:paraId="00000062">
      <w:pPr>
        <w:spacing w:after="200" w:line="276" w:lineRule="auto"/>
        <w:ind w:left="720" w:hanging="10.999999999999943"/>
        <w:jc w:val="both"/>
        <w:rPr/>
      </w:pPr>
      <w:r w:rsidDel="00000000" w:rsidR="00000000" w:rsidRPr="00000000">
        <w:rPr>
          <w:highlight w:val="lightGray"/>
          <w:rtl w:val="0"/>
        </w:rPr>
        <w:t xml:space="preserve">[insert milestone]</w:t>
      </w:r>
      <w:r w:rsidDel="00000000" w:rsidR="00000000" w:rsidRPr="00000000">
        <w:rPr>
          <w:rtl w:val="0"/>
        </w:rPr>
        <w:tab/>
        <w:tab/>
      </w:r>
      <w:r w:rsidDel="00000000" w:rsidR="00000000" w:rsidRPr="00000000">
        <w:rPr>
          <w:highlight w:val="lightGray"/>
          <w:rtl w:val="0"/>
        </w:rPr>
        <w:t xml:space="preserve">[insert amount]</w:t>
      </w:r>
      <w:r w:rsidDel="00000000" w:rsidR="00000000" w:rsidRPr="00000000">
        <w:rPr>
          <w:rtl w:val="0"/>
        </w:rPr>
        <w:tab/>
        <w:tab/>
      </w:r>
      <w:r w:rsidDel="00000000" w:rsidR="00000000" w:rsidRPr="00000000">
        <w:rPr>
          <w:highlight w:val="lightGray"/>
          <w:rtl w:val="0"/>
        </w:rPr>
        <w:t xml:space="preserve">[insert date]</w:t>
      </w:r>
      <w:r w:rsidDel="00000000" w:rsidR="00000000" w:rsidRPr="00000000">
        <w:rPr>
          <w:rtl w:val="0"/>
        </w:rPr>
        <w:t xml:space="preserve"> </w:t>
      </w:r>
    </w:p>
    <w:p w:rsidR="00000000" w:rsidDel="00000000" w:rsidP="00000000" w:rsidRDefault="00000000" w:rsidRPr="00000000" w14:paraId="00000063">
      <w:pPr>
        <w:spacing w:after="200" w:line="276" w:lineRule="auto"/>
        <w:ind w:left="720" w:hanging="10.999999999999943"/>
        <w:jc w:val="both"/>
        <w:rPr/>
      </w:pPr>
      <w:r w:rsidDel="00000000" w:rsidR="00000000" w:rsidRPr="00000000">
        <w:rPr>
          <w:highlight w:val="lightGray"/>
          <w:rtl w:val="0"/>
        </w:rPr>
        <w:t xml:space="preserve">[insert milestone]</w:t>
      </w:r>
      <w:r w:rsidDel="00000000" w:rsidR="00000000" w:rsidRPr="00000000">
        <w:rPr>
          <w:rtl w:val="0"/>
        </w:rPr>
        <w:tab/>
        <w:tab/>
      </w:r>
      <w:r w:rsidDel="00000000" w:rsidR="00000000" w:rsidRPr="00000000">
        <w:rPr>
          <w:highlight w:val="lightGray"/>
          <w:rtl w:val="0"/>
        </w:rPr>
        <w:t xml:space="preserve">[insert amount]</w:t>
      </w:r>
      <w:r w:rsidDel="00000000" w:rsidR="00000000" w:rsidRPr="00000000">
        <w:rPr>
          <w:rtl w:val="0"/>
        </w:rPr>
        <w:tab/>
        <w:tab/>
      </w:r>
      <w:r w:rsidDel="00000000" w:rsidR="00000000" w:rsidRPr="00000000">
        <w:rPr>
          <w:highlight w:val="lightGray"/>
          <w:rtl w:val="0"/>
        </w:rPr>
        <w:t xml:space="preserve">[insert date]</w:t>
      </w:r>
      <w:r w:rsidDel="00000000" w:rsidR="00000000" w:rsidRPr="00000000">
        <w:rPr>
          <w:rtl w:val="0"/>
        </w:rPr>
      </w:r>
    </w:p>
    <w:p w:rsidR="00000000" w:rsidDel="00000000" w:rsidP="00000000" w:rsidRDefault="00000000" w:rsidRPr="00000000" w14:paraId="00000064">
      <w:pPr>
        <w:spacing w:after="200" w:line="276" w:lineRule="auto"/>
        <w:ind w:left="720" w:hanging="10.999999999999943"/>
        <w:jc w:val="both"/>
        <w:rPr>
          <w:highlight w:val="lightGray"/>
        </w:rPr>
      </w:pPr>
      <w:r w:rsidDel="00000000" w:rsidR="00000000" w:rsidRPr="00000000">
        <w:rPr>
          <w:rtl w:val="0"/>
        </w:rPr>
      </w:r>
    </w:p>
    <w:p w:rsidR="00000000" w:rsidDel="00000000" w:rsidP="00000000" w:rsidRDefault="00000000" w:rsidRPr="00000000" w14:paraId="00000065">
      <w:pPr>
        <w:spacing w:after="200" w:line="276" w:lineRule="auto"/>
        <w:ind w:left="720" w:hanging="10.999999999999943"/>
        <w:jc w:val="both"/>
        <w:rPr>
          <w:b w:val="1"/>
          <w:highlight w:val="lightGray"/>
          <w:u w:val="single"/>
        </w:rPr>
      </w:pPr>
      <w:r w:rsidDel="00000000" w:rsidR="00000000" w:rsidRPr="00000000">
        <w:rPr>
          <w:b w:val="1"/>
          <w:highlight w:val="lightGray"/>
          <w:u w:val="single"/>
          <w:rtl w:val="0"/>
        </w:rPr>
        <w:t xml:space="preserve">[Note to be deleted: Option 2 (cost reimbursement)]</w:t>
      </w:r>
    </w:p>
    <w:p w:rsidR="00000000" w:rsidDel="00000000" w:rsidP="00000000" w:rsidRDefault="00000000" w:rsidRPr="00000000" w14:paraId="00000066">
      <w:pPr>
        <w:numPr>
          <w:ilvl w:val="1"/>
          <w:numId w:val="1"/>
        </w:numPr>
        <w:tabs>
          <w:tab w:val="left" w:leader="none" w:pos="-1440"/>
        </w:tabs>
        <w:spacing w:after="120" w:lineRule="auto"/>
        <w:ind w:left="709" w:hanging="363"/>
        <w:jc w:val="both"/>
        <w:rPr>
          <w:rFonts w:ascii="Calibri" w:cs="Calibri" w:eastAsia="Calibri" w:hAnsi="Calibri"/>
          <w:sz w:val="22"/>
          <w:szCs w:val="22"/>
        </w:rPr>
      </w:pPr>
      <w:r w:rsidDel="00000000" w:rsidR="00000000" w:rsidRPr="00000000">
        <w:rPr>
          <w:rtl w:val="0"/>
        </w:rPr>
        <w:t xml:space="preserve">In full consideration for the complete and satisfactory performance of the Services in accordance with the Contract, UNOPS shall pay the Contractor a price not to exceed </w:t>
      </w:r>
      <w:r w:rsidDel="00000000" w:rsidR="00000000" w:rsidRPr="00000000">
        <w:rPr>
          <w:highlight w:val="lightGray"/>
          <w:rtl w:val="0"/>
        </w:rPr>
        <w:t xml:space="preserve">[insert currency and amount in figures and words]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7">
      <w:pPr>
        <w:spacing w:after="200" w:line="276" w:lineRule="auto"/>
        <w:ind w:left="720" w:firstLine="0"/>
        <w:jc w:val="both"/>
        <w:rPr>
          <w:sz w:val="22"/>
          <w:szCs w:val="22"/>
        </w:rPr>
      </w:pPr>
      <w:r w:rsidDel="00000000" w:rsidR="00000000" w:rsidRPr="00000000">
        <w:rPr>
          <w:rtl w:val="0"/>
        </w:rPr>
      </w:r>
    </w:p>
    <w:p w:rsidR="00000000" w:rsidDel="00000000" w:rsidP="00000000" w:rsidRDefault="00000000" w:rsidRPr="00000000" w14:paraId="00000068">
      <w:pPr>
        <w:numPr>
          <w:ilvl w:val="1"/>
          <w:numId w:val="1"/>
        </w:numPr>
        <w:tabs>
          <w:tab w:val="left" w:leader="none" w:pos="-1440"/>
        </w:tabs>
        <w:spacing w:after="120" w:lineRule="auto"/>
        <w:ind w:left="720" w:hanging="363"/>
        <w:jc w:val="both"/>
        <w:rPr>
          <w:rFonts w:ascii="Calibri" w:cs="Calibri" w:eastAsia="Calibri" w:hAnsi="Calibri"/>
          <w:sz w:val="22"/>
          <w:szCs w:val="22"/>
        </w:rPr>
      </w:pPr>
      <w:r w:rsidDel="00000000" w:rsidR="00000000" w:rsidRPr="00000000">
        <w:rPr>
          <w:rtl w:val="0"/>
        </w:rPr>
        <w:t xml:space="preserve">The amount contained in clause 5.1 above is the maximum total amount of reimbursable costs under this Contract. The Breakdown of Costs in Annex </w:t>
      </w:r>
      <w:r w:rsidDel="00000000" w:rsidR="00000000" w:rsidRPr="00000000">
        <w:rPr>
          <w:highlight w:val="lightGray"/>
          <w:rtl w:val="0"/>
        </w:rPr>
        <w:t xml:space="preserve">[insert Annex number]</w:t>
      </w:r>
      <w:r w:rsidDel="00000000" w:rsidR="00000000" w:rsidRPr="00000000">
        <w:rPr>
          <w:rtl w:val="0"/>
        </w:rPr>
        <w:t xml:space="preserve"> contains the maximum amounts per cost category that are reimbursable under this Contract. The Contractor shall reflect in its original invoices the amount of the actual reimbursable costs incurred in the performance of the Services. </w:t>
      </w:r>
      <w:r w:rsidDel="00000000" w:rsidR="00000000" w:rsidRPr="00000000">
        <w:rPr>
          <w:rtl w:val="0"/>
        </w:rPr>
      </w:r>
    </w:p>
    <w:p w:rsidR="00000000" w:rsidDel="00000000" w:rsidP="00000000" w:rsidRDefault="00000000" w:rsidRPr="00000000" w14:paraId="00000069">
      <w:pPr>
        <w:tabs>
          <w:tab w:val="left" w:leader="none" w:pos="-1440"/>
        </w:tabs>
        <w:spacing w:after="120" w:lineRule="auto"/>
        <w:ind w:left="720" w:firstLine="0"/>
        <w:jc w:val="both"/>
        <w:rPr/>
      </w:pPr>
      <w:r w:rsidDel="00000000" w:rsidR="00000000" w:rsidRPr="00000000">
        <w:rPr>
          <w:rtl w:val="0"/>
        </w:rPr>
      </w:r>
    </w:p>
    <w:p w:rsidR="00000000" w:rsidDel="00000000" w:rsidP="00000000" w:rsidRDefault="00000000" w:rsidRPr="00000000" w14:paraId="0000006A">
      <w:pPr>
        <w:numPr>
          <w:ilvl w:val="1"/>
          <w:numId w:val="1"/>
        </w:numPr>
        <w:tabs>
          <w:tab w:val="left" w:leader="none" w:pos="-1440"/>
        </w:tabs>
        <w:spacing w:after="120" w:lineRule="auto"/>
        <w:ind w:left="720" w:hanging="363"/>
        <w:jc w:val="both"/>
        <w:rPr>
          <w:rFonts w:ascii="Calibri" w:cs="Calibri" w:eastAsia="Calibri" w:hAnsi="Calibri"/>
          <w:sz w:val="22"/>
          <w:szCs w:val="22"/>
        </w:rPr>
      </w:pPr>
      <w:r w:rsidDel="00000000" w:rsidR="00000000" w:rsidRPr="00000000">
        <w:rPr>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highlight w:val="lightGray"/>
          <w:rtl w:val="0"/>
        </w:rPr>
        <w:t xml:space="preserve">[insert name of Director]</w:t>
      </w:r>
      <w:r w:rsidDel="00000000" w:rsidR="00000000" w:rsidRPr="00000000">
        <w:rPr>
          <w:rtl w:val="0"/>
        </w:rPr>
        <w:t xml:space="preserve"> RO/OC, UNOPS. </w:t>
      </w:r>
      <w:r w:rsidDel="00000000" w:rsidR="00000000" w:rsidRPr="00000000">
        <w:rPr>
          <w:rtl w:val="0"/>
        </w:rPr>
      </w:r>
    </w:p>
    <w:p w:rsidR="00000000" w:rsidDel="00000000" w:rsidP="00000000" w:rsidRDefault="00000000" w:rsidRPr="00000000" w14:paraId="0000006B">
      <w:pPr>
        <w:tabs>
          <w:tab w:val="left" w:leader="none" w:pos="-1440"/>
        </w:tabs>
        <w:spacing w:after="120" w:lineRule="auto"/>
        <w:ind w:left="720" w:firstLine="0"/>
        <w:jc w:val="both"/>
        <w:rPr/>
      </w:pPr>
      <w:r w:rsidDel="00000000" w:rsidR="00000000" w:rsidRPr="00000000">
        <w:rPr>
          <w:rtl w:val="0"/>
        </w:rPr>
      </w:r>
    </w:p>
    <w:p w:rsidR="00000000" w:rsidDel="00000000" w:rsidP="00000000" w:rsidRDefault="00000000" w:rsidRPr="00000000" w14:paraId="0000006C">
      <w:pPr>
        <w:numPr>
          <w:ilvl w:val="1"/>
          <w:numId w:val="1"/>
        </w:numPr>
        <w:tabs>
          <w:tab w:val="left" w:leader="none" w:pos="-1440"/>
        </w:tabs>
        <w:spacing w:after="120" w:lineRule="auto"/>
        <w:ind w:left="720" w:hanging="363"/>
        <w:jc w:val="both"/>
        <w:rPr>
          <w:rFonts w:ascii="Calibri" w:cs="Calibri" w:eastAsia="Calibri" w:hAnsi="Calibri"/>
          <w:sz w:val="22"/>
          <w:szCs w:val="22"/>
        </w:rPr>
      </w:pPr>
      <w:r w:rsidDel="00000000" w:rsidR="00000000" w:rsidRPr="00000000">
        <w:rPr>
          <w:rtl w:val="0"/>
        </w:rPr>
        <w:t xml:space="preserve">Payments effected by UNOPS to the Contractor shall be deemed neither to relieve the Contractor of its obligations under this Contract nor as acceptance by UNOPS of the Contractor's performance of the Services.  </w:t>
      </w:r>
      <w:r w:rsidDel="00000000" w:rsidR="00000000" w:rsidRPr="00000000">
        <w:rPr>
          <w:rtl w:val="0"/>
        </w:rPr>
      </w:r>
    </w:p>
    <w:p w:rsidR="00000000" w:rsidDel="00000000" w:rsidP="00000000" w:rsidRDefault="00000000" w:rsidRPr="00000000" w14:paraId="0000006D">
      <w:pPr>
        <w:tabs>
          <w:tab w:val="left" w:leader="none" w:pos="-1440"/>
        </w:tabs>
        <w:spacing w:after="120" w:lineRule="auto"/>
        <w:ind w:left="720" w:firstLine="0"/>
        <w:jc w:val="both"/>
        <w:rPr/>
      </w:pPr>
      <w:r w:rsidDel="00000000" w:rsidR="00000000" w:rsidRPr="00000000">
        <w:rPr>
          <w:rtl w:val="0"/>
        </w:rPr>
      </w:r>
    </w:p>
    <w:p w:rsidR="00000000" w:rsidDel="00000000" w:rsidP="00000000" w:rsidRDefault="00000000" w:rsidRPr="00000000" w14:paraId="0000006E">
      <w:pPr>
        <w:numPr>
          <w:ilvl w:val="1"/>
          <w:numId w:val="1"/>
        </w:numPr>
        <w:tabs>
          <w:tab w:val="left" w:leader="none" w:pos="-1440"/>
        </w:tabs>
        <w:spacing w:after="120" w:lineRule="auto"/>
        <w:ind w:left="720" w:hanging="363"/>
        <w:jc w:val="both"/>
        <w:rPr>
          <w:rFonts w:ascii="Calibri" w:cs="Calibri" w:eastAsia="Calibri" w:hAnsi="Calibri"/>
          <w:sz w:val="22"/>
          <w:szCs w:val="22"/>
        </w:rPr>
      </w:pPr>
      <w:r w:rsidDel="00000000" w:rsidR="00000000" w:rsidRPr="00000000">
        <w:rPr>
          <w:rtl w:val="0"/>
        </w:rPr>
        <w:t xml:space="preserve">The Contractor shall submit original invoices for the work done every </w:t>
      </w:r>
      <w:r w:rsidDel="00000000" w:rsidR="00000000" w:rsidRPr="00000000">
        <w:rPr>
          <w:highlight w:val="lightGray"/>
          <w:rtl w:val="0"/>
        </w:rPr>
        <w:t xml:space="preserve">[insert period of time or milestones]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F">
      <w:pPr>
        <w:spacing w:after="200" w:line="276" w:lineRule="auto"/>
        <w:ind w:left="720" w:firstLine="0"/>
        <w:jc w:val="center"/>
        <w:rPr>
          <w:sz w:val="22"/>
          <w:szCs w:val="22"/>
        </w:rPr>
      </w:pPr>
      <w:r w:rsidDel="00000000" w:rsidR="00000000" w:rsidRPr="00000000">
        <w:rPr>
          <w:sz w:val="22"/>
          <w:szCs w:val="22"/>
          <w:highlight w:val="lightGray"/>
          <w:rtl w:val="0"/>
        </w:rPr>
        <w:t xml:space="preserve">OR</w:t>
      </w:r>
      <w:r w:rsidDel="00000000" w:rsidR="00000000" w:rsidRPr="00000000">
        <w:rPr>
          <w:rtl w:val="0"/>
        </w:rPr>
      </w:r>
    </w:p>
    <w:p w:rsidR="00000000" w:rsidDel="00000000" w:rsidP="00000000" w:rsidRDefault="00000000" w:rsidRPr="00000000" w14:paraId="00000070">
      <w:pPr>
        <w:numPr>
          <w:ilvl w:val="1"/>
          <w:numId w:val="5"/>
        </w:numPr>
        <w:tabs>
          <w:tab w:val="left" w:leader="none" w:pos="-1440"/>
        </w:tabs>
        <w:spacing w:after="120" w:lineRule="auto"/>
        <w:ind w:left="720" w:hanging="363"/>
        <w:jc w:val="both"/>
        <w:rPr>
          <w:rFonts w:ascii="Calibri" w:cs="Calibri" w:eastAsia="Calibri" w:hAnsi="Calibri"/>
          <w:sz w:val="22"/>
          <w:szCs w:val="22"/>
        </w:rPr>
      </w:pPr>
      <w:r w:rsidDel="00000000" w:rsidR="00000000" w:rsidRPr="00000000">
        <w:rPr>
          <w:rtl w:val="0"/>
        </w:rPr>
        <w:t xml:space="preserve">The Contractor shall submit an original invoice for [insert amount and currency of the advance payment in figures &amp; words] upon signature of this Contract by both Parties and original invoices for the work done every [insert period of time or milestones].</w:t>
      </w:r>
      <w:r w:rsidDel="00000000" w:rsidR="00000000" w:rsidRPr="00000000">
        <w:rPr>
          <w:rtl w:val="0"/>
        </w:rPr>
      </w:r>
    </w:p>
    <w:p w:rsidR="00000000" w:rsidDel="00000000" w:rsidP="00000000" w:rsidRDefault="00000000" w:rsidRPr="00000000" w14:paraId="00000071">
      <w:pPr>
        <w:spacing w:after="200" w:line="276" w:lineRule="auto"/>
        <w:ind w:left="720" w:firstLine="0"/>
        <w:jc w:val="both"/>
        <w:rPr>
          <w:sz w:val="24"/>
          <w:szCs w:val="24"/>
        </w:rPr>
      </w:pPr>
      <w:r w:rsidDel="00000000" w:rsidR="00000000" w:rsidRPr="00000000">
        <w:rPr>
          <w:sz w:val="24"/>
          <w:szCs w:val="24"/>
          <w:rtl w:val="0"/>
        </w:rPr>
        <w:t xml:space="preserve">#</w:t>
      </w:r>
    </w:p>
    <w:p w:rsidR="00000000" w:rsidDel="00000000" w:rsidP="00000000" w:rsidRDefault="00000000" w:rsidRPr="00000000" w14:paraId="00000072">
      <w:pPr>
        <w:numPr>
          <w:ilvl w:val="1"/>
          <w:numId w:val="5"/>
        </w:numPr>
        <w:tabs>
          <w:tab w:val="left" w:leader="none" w:pos="-1440"/>
        </w:tabs>
        <w:spacing w:after="120" w:lineRule="auto"/>
        <w:ind w:left="720" w:hanging="363"/>
        <w:jc w:val="both"/>
        <w:rPr>
          <w:rFonts w:ascii="Calibri" w:cs="Calibri" w:eastAsia="Calibri" w:hAnsi="Calibri"/>
          <w:sz w:val="22"/>
          <w:szCs w:val="22"/>
        </w:rPr>
      </w:pPr>
      <w:r w:rsidDel="00000000" w:rsidR="00000000" w:rsidRPr="00000000">
        <w:rPr>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r w:rsidDel="00000000" w:rsidR="00000000" w:rsidRPr="00000000">
        <w:rPr>
          <w:rtl w:val="0"/>
        </w:rPr>
      </w:r>
    </w:p>
    <w:p w:rsidR="00000000" w:rsidDel="00000000" w:rsidP="00000000" w:rsidRDefault="00000000" w:rsidRPr="00000000" w14:paraId="00000073">
      <w:pPr>
        <w:keepNext w:val="1"/>
        <w:keepLines w:val="1"/>
        <w:numPr>
          <w:ilvl w:val="0"/>
          <w:numId w:val="5"/>
        </w:numPr>
        <w:spacing w:after="120" w:before="360" w:lineRule="auto"/>
        <w:ind w:left="709" w:hanging="363"/>
        <w:rPr/>
      </w:pPr>
      <w:r w:rsidDel="00000000" w:rsidR="00000000" w:rsidRPr="00000000">
        <w:rPr>
          <w:b w:val="1"/>
          <w:color w:val="0092d1"/>
          <w:sz w:val="28"/>
          <w:szCs w:val="28"/>
          <w:rtl w:val="0"/>
        </w:rPr>
        <w:t xml:space="preserve">Notifications.</w:t>
      </w:r>
      <w:r w:rsidDel="00000000" w:rsidR="00000000" w:rsidRPr="00000000">
        <w:rPr>
          <w:rtl w:val="0"/>
        </w:rPr>
      </w:r>
    </w:p>
    <w:p w:rsidR="00000000" w:rsidDel="00000000" w:rsidP="00000000" w:rsidRDefault="00000000" w:rsidRPr="00000000" w14:paraId="00000074">
      <w:pPr>
        <w:ind w:left="720" w:firstLine="0"/>
        <w:rPr>
          <w:sz w:val="24"/>
          <w:szCs w:val="24"/>
        </w:rPr>
      </w:pPr>
      <w:r w:rsidDel="00000000" w:rsidR="00000000" w:rsidRPr="00000000">
        <w:rPr>
          <w:rtl w:val="0"/>
        </w:rPr>
      </w:r>
    </w:p>
    <w:p w:rsidR="00000000" w:rsidDel="00000000" w:rsidP="00000000" w:rsidRDefault="00000000" w:rsidRPr="00000000" w14:paraId="00000075">
      <w:pPr>
        <w:numPr>
          <w:ilvl w:val="1"/>
          <w:numId w:val="4"/>
        </w:numPr>
        <w:tabs>
          <w:tab w:val="left" w:leader="none" w:pos="-1440"/>
        </w:tabs>
        <w:spacing w:after="120" w:lineRule="auto"/>
        <w:ind w:left="709" w:hanging="363"/>
        <w:jc w:val="both"/>
        <w:rPr/>
      </w:pPr>
      <w:r w:rsidDel="00000000" w:rsidR="00000000" w:rsidRPr="00000000">
        <w:rPr>
          <w:rtl w:val="0"/>
        </w:rPr>
        <w:t xml:space="preserve">For the purpose of notifications under the Contract, the addresses of UNOPS and the Contractor are as follows:</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76">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077">
      <w:pPr>
        <w:spacing w:after="200" w:line="276" w:lineRule="auto"/>
        <w:jc w:val="both"/>
        <w:rPr/>
      </w:pPr>
      <w:r w:rsidDel="00000000" w:rsidR="00000000" w:rsidRPr="00000000">
        <w:rPr>
          <w:rtl w:val="0"/>
        </w:rPr>
        <w:t xml:space="preserve">For UNOPS:</w:t>
      </w:r>
    </w:p>
    <w:p w:rsidR="00000000" w:rsidDel="00000000" w:rsidP="00000000" w:rsidRDefault="00000000" w:rsidRPr="00000000" w14:paraId="00000078">
      <w:pPr>
        <w:spacing w:after="200" w:line="276" w:lineRule="auto"/>
        <w:jc w:val="both"/>
        <w:rPr/>
      </w:pPr>
      <w:r w:rsidDel="00000000" w:rsidR="00000000" w:rsidRPr="00000000">
        <w:rPr>
          <w:rtl w:val="0"/>
        </w:rPr>
      </w:r>
    </w:p>
    <w:p w:rsidR="00000000" w:rsidDel="00000000" w:rsidP="00000000" w:rsidRDefault="00000000" w:rsidRPr="00000000" w14:paraId="00000079">
      <w:pPr>
        <w:spacing w:after="200" w:line="276" w:lineRule="auto"/>
        <w:jc w:val="both"/>
        <w:rPr/>
      </w:pPr>
      <w:r w:rsidDel="00000000" w:rsidR="00000000" w:rsidRPr="00000000">
        <w:rPr>
          <w:highlight w:val="lightGray"/>
          <w:rtl w:val="0"/>
        </w:rPr>
        <w:t xml:space="preserve">[Insert name of RO/OC Director]</w:t>
      </w:r>
      <w:r w:rsidDel="00000000" w:rsidR="00000000" w:rsidRPr="00000000">
        <w:rPr>
          <w:rtl w:val="0"/>
        </w:rPr>
      </w:r>
    </w:p>
    <w:p w:rsidR="00000000" w:rsidDel="00000000" w:rsidP="00000000" w:rsidRDefault="00000000" w:rsidRPr="00000000" w14:paraId="0000007A">
      <w:pPr>
        <w:spacing w:after="200" w:line="276" w:lineRule="auto"/>
        <w:jc w:val="both"/>
        <w:rPr/>
      </w:pPr>
      <w:r w:rsidDel="00000000" w:rsidR="00000000" w:rsidRPr="00000000">
        <w:rPr>
          <w:rtl w:val="0"/>
        </w:rPr>
        <w:t xml:space="preserve">Director</w:t>
      </w:r>
    </w:p>
    <w:p w:rsidR="00000000" w:rsidDel="00000000" w:rsidP="00000000" w:rsidRDefault="00000000" w:rsidRPr="00000000" w14:paraId="0000007B">
      <w:pPr>
        <w:spacing w:after="200" w:line="276" w:lineRule="auto"/>
        <w:jc w:val="both"/>
        <w:rPr/>
      </w:pPr>
      <w:r w:rsidDel="00000000" w:rsidR="00000000" w:rsidRPr="00000000">
        <w:rPr>
          <w:b w:val="1"/>
          <w:highlight w:val="lightGray"/>
          <w:rtl w:val="0"/>
        </w:rPr>
        <w:t xml:space="preserve">[</w:t>
      </w:r>
      <w:r w:rsidDel="00000000" w:rsidR="00000000" w:rsidRPr="00000000">
        <w:rPr>
          <w:highlight w:val="lightGray"/>
          <w:rtl w:val="0"/>
        </w:rPr>
        <w:t xml:space="preserve">RO/OC</w:t>
      </w:r>
      <w:r w:rsidDel="00000000" w:rsidR="00000000" w:rsidRPr="00000000">
        <w:rPr>
          <w:b w:val="1"/>
          <w:highlight w:val="lightGray"/>
          <w:rtl w:val="0"/>
        </w:rPr>
        <w:t xml:space="preserv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C">
      <w:pPr>
        <w:spacing w:after="200" w:line="276" w:lineRule="auto"/>
        <w:rPr/>
      </w:pPr>
      <w:r w:rsidDel="00000000" w:rsidR="00000000" w:rsidRPr="00000000">
        <w:rPr>
          <w:rtl w:val="0"/>
        </w:rPr>
        <w:t xml:space="preserve">UNOPS</w:t>
      </w:r>
    </w:p>
    <w:p w:rsidR="00000000" w:rsidDel="00000000" w:rsidP="00000000" w:rsidRDefault="00000000" w:rsidRPr="00000000" w14:paraId="0000007D">
      <w:pPr>
        <w:spacing w:after="200" w:line="276" w:lineRule="auto"/>
        <w:rPr/>
      </w:pPr>
      <w:r w:rsidDel="00000000" w:rsidR="00000000" w:rsidRPr="00000000">
        <w:rPr>
          <w:rtl w:val="0"/>
        </w:rPr>
        <w:t xml:space="preserve">Address</w:t>
      </w:r>
    </w:p>
    <w:p w:rsidR="00000000" w:rsidDel="00000000" w:rsidP="00000000" w:rsidRDefault="00000000" w:rsidRPr="00000000" w14:paraId="0000007E">
      <w:pPr>
        <w:spacing w:after="200" w:line="276" w:lineRule="auto"/>
        <w:jc w:val="both"/>
        <w:rPr/>
      </w:pPr>
      <w:r w:rsidDel="00000000" w:rsidR="00000000" w:rsidRPr="00000000">
        <w:rPr>
          <w:rtl w:val="0"/>
        </w:rPr>
        <w:t xml:space="preserve">Ref.</w:t>
      </w:r>
      <w:r w:rsidDel="00000000" w:rsidR="00000000" w:rsidRPr="00000000">
        <w:rPr>
          <w:highlight w:val="lightGray"/>
          <w:rtl w:val="0"/>
        </w:rPr>
        <w:t xml:space="preserve">______/______/______</w:t>
      </w:r>
      <w:r w:rsidDel="00000000" w:rsidR="00000000" w:rsidRPr="00000000">
        <w:rPr>
          <w:rtl w:val="0"/>
        </w:rPr>
      </w:r>
    </w:p>
    <w:p w:rsidR="00000000" w:rsidDel="00000000" w:rsidP="00000000" w:rsidRDefault="00000000" w:rsidRPr="00000000" w14:paraId="0000007F">
      <w:pPr>
        <w:spacing w:after="200" w:line="276" w:lineRule="auto"/>
        <w:jc w:val="both"/>
        <w:rPr/>
      </w:pPr>
      <w:r w:rsidDel="00000000" w:rsidR="00000000" w:rsidRPr="00000000">
        <w:rPr>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80">
      <w:pPr>
        <w:spacing w:after="200" w:line="276" w:lineRule="auto"/>
        <w:jc w:val="both"/>
        <w:rPr/>
      </w:pPr>
      <w:r w:rsidDel="00000000" w:rsidR="00000000" w:rsidRPr="00000000">
        <w:rPr>
          <w:rtl w:val="0"/>
        </w:rPr>
        <w:t xml:space="preserve">Phone:</w:t>
        <w:tab/>
      </w:r>
      <w:r w:rsidDel="00000000" w:rsidR="00000000" w:rsidRPr="00000000">
        <w:rPr>
          <w:highlight w:val="lightGray"/>
          <w:rtl w:val="0"/>
        </w:rPr>
        <w:t xml:space="preserve">[Insert phone number]</w:t>
      </w:r>
      <w:r w:rsidDel="00000000" w:rsidR="00000000" w:rsidRPr="00000000">
        <w:rPr>
          <w:rtl w:val="0"/>
        </w:rPr>
      </w:r>
    </w:p>
    <w:p w:rsidR="00000000" w:rsidDel="00000000" w:rsidP="00000000" w:rsidRDefault="00000000" w:rsidRPr="00000000" w14:paraId="00000081">
      <w:pPr>
        <w:spacing w:after="200" w:line="276" w:lineRule="auto"/>
        <w:jc w:val="both"/>
        <w:rPr/>
      </w:pPr>
      <w:r w:rsidDel="00000000" w:rsidR="00000000" w:rsidRPr="00000000">
        <w:rPr>
          <w:rtl w:val="0"/>
        </w:rPr>
        <w:t xml:space="preserve">Fax:</w:t>
        <w:tab/>
      </w:r>
      <w:r w:rsidDel="00000000" w:rsidR="00000000" w:rsidRPr="00000000">
        <w:rPr>
          <w:highlight w:val="lightGray"/>
          <w:rtl w:val="0"/>
        </w:rPr>
        <w:t xml:space="preserve">[Insert fax number]</w:t>
      </w:r>
      <w:r w:rsidDel="00000000" w:rsidR="00000000" w:rsidRPr="00000000">
        <w:rPr>
          <w:rtl w:val="0"/>
        </w:rPr>
      </w:r>
    </w:p>
    <w:p w:rsidR="00000000" w:rsidDel="00000000" w:rsidP="00000000" w:rsidRDefault="00000000" w:rsidRPr="00000000" w14:paraId="00000082">
      <w:pPr>
        <w:spacing w:after="200" w:line="276" w:lineRule="auto"/>
        <w:jc w:val="both"/>
        <w:rPr/>
      </w:pPr>
      <w:r w:rsidDel="00000000" w:rsidR="00000000" w:rsidRPr="00000000">
        <w:rPr>
          <w:rtl w:val="0"/>
        </w:rPr>
        <w:t xml:space="preserve">Email:</w:t>
        <w:tab/>
      </w:r>
      <w:r w:rsidDel="00000000" w:rsidR="00000000" w:rsidRPr="00000000">
        <w:rPr>
          <w:highlight w:val="lightGray"/>
          <w:rtl w:val="0"/>
        </w:rPr>
        <w:t xml:space="preserve">[Insert email address]</w:t>
      </w:r>
      <w:r w:rsidDel="00000000" w:rsidR="00000000" w:rsidRPr="00000000">
        <w:rPr>
          <w:rtl w:val="0"/>
        </w:rPr>
      </w:r>
    </w:p>
    <w:p w:rsidR="00000000" w:rsidDel="00000000" w:rsidP="00000000" w:rsidRDefault="00000000" w:rsidRPr="00000000" w14:paraId="00000083">
      <w:pPr>
        <w:spacing w:after="200" w:line="276" w:lineRule="auto"/>
        <w:jc w:val="both"/>
        <w:rPr/>
      </w:pPr>
      <w:r w:rsidDel="00000000" w:rsidR="00000000" w:rsidRPr="00000000">
        <w:rPr>
          <w:rtl w:val="0"/>
        </w:rPr>
      </w:r>
    </w:p>
    <w:p w:rsidR="00000000" w:rsidDel="00000000" w:rsidP="00000000" w:rsidRDefault="00000000" w:rsidRPr="00000000" w14:paraId="00000084">
      <w:pPr>
        <w:spacing w:after="200" w:line="276" w:lineRule="auto"/>
        <w:jc w:val="both"/>
        <w:rPr/>
      </w:pPr>
      <w:r w:rsidDel="00000000" w:rsidR="00000000" w:rsidRPr="00000000">
        <w:rPr>
          <w:rtl w:val="0"/>
        </w:rPr>
        <w:t xml:space="preserve">For the Contractor:</w:t>
      </w:r>
    </w:p>
    <w:p w:rsidR="00000000" w:rsidDel="00000000" w:rsidP="00000000" w:rsidRDefault="00000000" w:rsidRPr="00000000" w14:paraId="00000085">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086">
      <w:pPr>
        <w:spacing w:after="200" w:line="276" w:lineRule="auto"/>
        <w:jc w:val="both"/>
        <w:rPr/>
      </w:pPr>
      <w:r w:rsidDel="00000000" w:rsidR="00000000" w:rsidRPr="00000000">
        <w:rPr>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87">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088">
      <w:pPr>
        <w:keepNext w:val="1"/>
        <w:keepLines w:val="1"/>
        <w:numPr>
          <w:ilvl w:val="0"/>
          <w:numId w:val="4"/>
        </w:numPr>
        <w:spacing w:after="120" w:before="360" w:lineRule="auto"/>
        <w:ind w:left="720" w:hanging="363"/>
        <w:rPr/>
      </w:pPr>
      <w:r w:rsidDel="00000000" w:rsidR="00000000" w:rsidRPr="00000000">
        <w:rPr>
          <w:b w:val="1"/>
          <w:color w:val="0092d1"/>
          <w:sz w:val="28"/>
          <w:szCs w:val="28"/>
          <w:rtl w:val="0"/>
        </w:rPr>
        <w:t xml:space="preserve">Good faith.</w:t>
      </w:r>
      <w:r w:rsidDel="00000000" w:rsidR="00000000" w:rsidRPr="00000000">
        <w:rPr>
          <w:rtl w:val="0"/>
        </w:rPr>
      </w:r>
    </w:p>
    <w:p w:rsidR="00000000" w:rsidDel="00000000" w:rsidP="00000000" w:rsidRDefault="00000000" w:rsidRPr="00000000" w14:paraId="00000089">
      <w:pPr>
        <w:rPr>
          <w:color w:val="0092d1"/>
          <w:sz w:val="28"/>
          <w:szCs w:val="28"/>
        </w:rPr>
      </w:pPr>
      <w:r w:rsidDel="00000000" w:rsidR="00000000" w:rsidRPr="00000000">
        <w:rPr>
          <w:rtl w:val="0"/>
        </w:rPr>
      </w:r>
    </w:p>
    <w:p w:rsidR="00000000" w:rsidDel="00000000" w:rsidP="00000000" w:rsidRDefault="00000000" w:rsidRPr="00000000" w14:paraId="0000008A">
      <w:pPr>
        <w:numPr>
          <w:ilvl w:val="1"/>
          <w:numId w:val="4"/>
        </w:numPr>
        <w:tabs>
          <w:tab w:val="left" w:leader="none" w:pos="-1440"/>
        </w:tabs>
        <w:spacing w:after="120" w:lineRule="auto"/>
        <w:ind w:left="720" w:hanging="363"/>
        <w:jc w:val="both"/>
        <w:rPr/>
      </w:pPr>
      <w:r w:rsidDel="00000000" w:rsidR="00000000" w:rsidRPr="00000000">
        <w:rPr>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8B">
      <w:pPr>
        <w:spacing w:after="200" w:lineRule="auto"/>
        <w:jc w:val="both"/>
        <w:rPr/>
      </w:pPr>
      <w:r w:rsidDel="00000000" w:rsidR="00000000" w:rsidRPr="00000000">
        <w:rPr>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8C">
      <w:pPr>
        <w:spacing w:after="200" w:lineRule="auto"/>
        <w:rPr/>
      </w:pPr>
      <w:r w:rsidDel="00000000" w:rsidR="00000000" w:rsidRPr="00000000">
        <w:rPr>
          <w:rtl w:val="0"/>
        </w:rPr>
        <w:t xml:space="preserve">SIGNED FOR AND ON BEHALF OF:</w:t>
      </w:r>
    </w:p>
    <w:tbl>
      <w:tblPr>
        <w:tblStyle w:val="Table1"/>
        <w:tblW w:w="924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8D">
            <w:pPr>
              <w:spacing w:after="200" w:lineRule="auto"/>
              <w:rPr/>
            </w:pPr>
            <w:r w:rsidDel="00000000" w:rsidR="00000000" w:rsidRPr="00000000">
              <w:rPr>
                <w:rtl w:val="0"/>
              </w:rPr>
              <w:t xml:space="preserve">UNOPS </w:t>
            </w:r>
          </w:p>
          <w:p w:rsidR="00000000" w:rsidDel="00000000" w:rsidP="00000000" w:rsidRDefault="00000000" w:rsidRPr="00000000" w14:paraId="0000008E">
            <w:pPr>
              <w:spacing w:after="200" w:lineRule="auto"/>
              <w:rPr/>
            </w:pPr>
            <w:r w:rsidDel="00000000" w:rsidR="00000000" w:rsidRPr="00000000">
              <w:rPr>
                <w:rtl w:val="0"/>
              </w:rPr>
            </w:r>
          </w:p>
          <w:p w:rsidR="00000000" w:rsidDel="00000000" w:rsidP="00000000" w:rsidRDefault="00000000" w:rsidRPr="00000000" w14:paraId="0000008F">
            <w:pPr>
              <w:keepNext w:val="1"/>
              <w:rPr/>
            </w:pPr>
            <w:r w:rsidDel="00000000" w:rsidR="00000000" w:rsidRPr="00000000">
              <w:rPr>
                <w:rtl w:val="0"/>
              </w:rPr>
              <w:t xml:space="preserve">_____________________________</w:t>
            </w:r>
          </w:p>
          <w:p w:rsidR="00000000" w:rsidDel="00000000" w:rsidP="00000000" w:rsidRDefault="00000000" w:rsidRPr="00000000" w14:paraId="00000090">
            <w:pPr>
              <w:keepNext w:val="1"/>
              <w:rPr/>
            </w:pPr>
            <w:r w:rsidDel="00000000" w:rsidR="00000000" w:rsidRPr="00000000">
              <w:rPr>
                <w:rtl w:val="0"/>
              </w:rPr>
              <w:t xml:space="preserve">Name:[</w:t>
            </w:r>
            <w:r w:rsidDel="00000000" w:rsidR="00000000" w:rsidRPr="00000000">
              <w:rPr>
                <w:highlight w:val="lightGray"/>
                <w:rtl w:val="0"/>
              </w:rPr>
              <w:t xml:space="preserve">insert name of authorised signatory of UNOPS</w:t>
            </w:r>
            <w:r w:rsidDel="00000000" w:rsidR="00000000" w:rsidRPr="00000000">
              <w:rPr>
                <w:rtl w:val="0"/>
              </w:rPr>
              <w:t xml:space="preserve">]</w:t>
            </w:r>
          </w:p>
          <w:p w:rsidR="00000000" w:rsidDel="00000000" w:rsidP="00000000" w:rsidRDefault="00000000" w:rsidRPr="00000000" w14:paraId="00000091">
            <w:pPr>
              <w:keepNext w:val="1"/>
              <w:rPr/>
            </w:pPr>
            <w:r w:rsidDel="00000000" w:rsidR="00000000" w:rsidRPr="00000000">
              <w:rPr>
                <w:rtl w:val="0"/>
              </w:rPr>
              <w:t xml:space="preserve">Title:[</w:t>
            </w:r>
            <w:r w:rsidDel="00000000" w:rsidR="00000000" w:rsidRPr="00000000">
              <w:rPr>
                <w:highlight w:val="lightGray"/>
                <w:rtl w:val="0"/>
              </w:rPr>
              <w:t xml:space="preserve">insert title in capital blocks</w:t>
            </w:r>
            <w:r w:rsidDel="00000000" w:rsidR="00000000" w:rsidRPr="00000000">
              <w:rPr>
                <w:rtl w:val="0"/>
              </w:rPr>
              <w:t xml:space="preserve">]</w:t>
            </w:r>
          </w:p>
          <w:p w:rsidR="00000000" w:rsidDel="00000000" w:rsidP="00000000" w:rsidRDefault="00000000" w:rsidRPr="00000000" w14:paraId="00000092">
            <w:pPr>
              <w:keepNext w:val="1"/>
              <w:rPr/>
            </w:pPr>
            <w:r w:rsidDel="00000000" w:rsidR="00000000" w:rsidRPr="00000000">
              <w:rPr>
                <w:rtl w:val="0"/>
              </w:rPr>
              <w:t xml:space="preserve">Date:[</w:t>
            </w:r>
            <w:r w:rsidDel="00000000" w:rsidR="00000000" w:rsidRPr="00000000">
              <w:rPr>
                <w:highlight w:val="lightGray"/>
                <w:rtl w:val="0"/>
              </w:rPr>
              <w:t xml:space="preserve">insert date</w:t>
            </w:r>
            <w:r w:rsidDel="00000000" w:rsidR="00000000" w:rsidRPr="00000000">
              <w:rPr>
                <w:rtl w:val="0"/>
              </w:rPr>
              <w:t xml:space="preserve">]</w:t>
            </w:r>
          </w:p>
          <w:p w:rsidR="00000000" w:rsidDel="00000000" w:rsidP="00000000" w:rsidRDefault="00000000" w:rsidRPr="00000000" w14:paraId="00000093">
            <w:pPr>
              <w:keepNext w:val="1"/>
              <w:rPr/>
            </w:pPr>
            <w:r w:rsidDel="00000000" w:rsidR="00000000" w:rsidRPr="00000000">
              <w:rPr>
                <w:rtl w:val="0"/>
              </w:rPr>
            </w:r>
          </w:p>
        </w:tc>
        <w:tc>
          <w:tcPr/>
          <w:p w:rsidR="00000000" w:rsidDel="00000000" w:rsidP="00000000" w:rsidRDefault="00000000" w:rsidRPr="00000000" w14:paraId="00000094">
            <w:pPr>
              <w:keepNext w:val="1"/>
              <w:rPr/>
            </w:pPr>
            <w:r w:rsidDel="00000000" w:rsidR="00000000" w:rsidRPr="00000000">
              <w:rPr>
                <w:rtl w:val="0"/>
              </w:rPr>
              <w:t xml:space="preserve">The Contractor</w:t>
            </w:r>
          </w:p>
          <w:p w:rsidR="00000000" w:rsidDel="00000000" w:rsidP="00000000" w:rsidRDefault="00000000" w:rsidRPr="00000000" w14:paraId="00000095">
            <w:pPr>
              <w:keepNext w:val="1"/>
              <w:rPr/>
            </w:pPr>
            <w:r w:rsidDel="00000000" w:rsidR="00000000" w:rsidRPr="00000000">
              <w:rPr>
                <w:rtl w:val="0"/>
              </w:rPr>
            </w:r>
          </w:p>
          <w:p w:rsidR="00000000" w:rsidDel="00000000" w:rsidP="00000000" w:rsidRDefault="00000000" w:rsidRPr="00000000" w14:paraId="00000096">
            <w:pPr>
              <w:keepNext w:val="1"/>
              <w:rPr/>
            </w:pPr>
            <w:r w:rsidDel="00000000" w:rsidR="00000000" w:rsidRPr="00000000">
              <w:rPr>
                <w:rtl w:val="0"/>
              </w:rPr>
            </w:r>
          </w:p>
          <w:p w:rsidR="00000000" w:rsidDel="00000000" w:rsidP="00000000" w:rsidRDefault="00000000" w:rsidRPr="00000000" w14:paraId="00000097">
            <w:pPr>
              <w:keepNext w:val="1"/>
              <w:rPr/>
            </w:pPr>
            <w:r w:rsidDel="00000000" w:rsidR="00000000" w:rsidRPr="00000000">
              <w:rPr>
                <w:rtl w:val="0"/>
              </w:rPr>
            </w:r>
          </w:p>
          <w:p w:rsidR="00000000" w:rsidDel="00000000" w:rsidP="00000000" w:rsidRDefault="00000000" w:rsidRPr="00000000" w14:paraId="00000098">
            <w:pPr>
              <w:keepNext w:val="1"/>
              <w:rPr/>
            </w:pPr>
            <w:r w:rsidDel="00000000" w:rsidR="00000000" w:rsidRPr="00000000">
              <w:rPr>
                <w:rtl w:val="0"/>
              </w:rPr>
              <w:t xml:space="preserve">____________________________________ Name: [</w:t>
            </w:r>
            <w:r w:rsidDel="00000000" w:rsidR="00000000" w:rsidRPr="00000000">
              <w:rPr>
                <w:highlight w:val="lightGray"/>
                <w:rtl w:val="0"/>
              </w:rPr>
              <w:t xml:space="preserve">insert name of authorised signatory of The Contractor</w:t>
            </w:r>
            <w:r w:rsidDel="00000000" w:rsidR="00000000" w:rsidRPr="00000000">
              <w:rPr>
                <w:rtl w:val="0"/>
              </w:rPr>
              <w:t xml:space="preserve">]</w:t>
            </w:r>
          </w:p>
          <w:p w:rsidR="00000000" w:rsidDel="00000000" w:rsidP="00000000" w:rsidRDefault="00000000" w:rsidRPr="00000000" w14:paraId="00000099">
            <w:pPr>
              <w:keepNext w:val="1"/>
              <w:rPr/>
            </w:pPr>
            <w:r w:rsidDel="00000000" w:rsidR="00000000" w:rsidRPr="00000000">
              <w:rPr>
                <w:rtl w:val="0"/>
              </w:rPr>
              <w:t xml:space="preserve">Title: [</w:t>
            </w:r>
            <w:r w:rsidDel="00000000" w:rsidR="00000000" w:rsidRPr="00000000">
              <w:rPr>
                <w:highlight w:val="lightGray"/>
                <w:rtl w:val="0"/>
              </w:rPr>
              <w:t xml:space="preserve">insert name in capital blocks</w:t>
            </w:r>
            <w:r w:rsidDel="00000000" w:rsidR="00000000" w:rsidRPr="00000000">
              <w:rPr>
                <w:rtl w:val="0"/>
              </w:rPr>
              <w:t xml:space="preserve">]</w:t>
            </w:r>
          </w:p>
          <w:p w:rsidR="00000000" w:rsidDel="00000000" w:rsidP="00000000" w:rsidRDefault="00000000" w:rsidRPr="00000000" w14:paraId="0000009A">
            <w:pPr>
              <w:keepNext w:val="1"/>
              <w:rPr/>
            </w:pPr>
            <w:r w:rsidDel="00000000" w:rsidR="00000000" w:rsidRPr="00000000">
              <w:rPr>
                <w:rtl w:val="0"/>
              </w:rPr>
              <w:t xml:space="preserve">[</w:t>
            </w:r>
            <w:r w:rsidDel="00000000" w:rsidR="00000000" w:rsidRPr="00000000">
              <w:rPr>
                <w:highlight w:val="lightGray"/>
                <w:rtl w:val="0"/>
              </w:rPr>
              <w:t xml:space="preserve">insert title in capital blocks</w:t>
            </w:r>
            <w:r w:rsidDel="00000000" w:rsidR="00000000" w:rsidRPr="00000000">
              <w:rPr>
                <w:rtl w:val="0"/>
              </w:rPr>
              <w:t xml:space="preserve">]</w:t>
            </w:r>
          </w:p>
          <w:p w:rsidR="00000000" w:rsidDel="00000000" w:rsidP="00000000" w:rsidRDefault="00000000" w:rsidRPr="00000000" w14:paraId="0000009B">
            <w:pPr>
              <w:keepNext w:val="1"/>
              <w:rPr/>
            </w:pPr>
            <w:r w:rsidDel="00000000" w:rsidR="00000000" w:rsidRPr="00000000">
              <w:rPr>
                <w:rtl w:val="0"/>
              </w:rPr>
              <w:t xml:space="preserve">Date:[</w:t>
            </w:r>
            <w:r w:rsidDel="00000000" w:rsidR="00000000" w:rsidRPr="00000000">
              <w:rPr>
                <w:shd w:fill="d9d9d9" w:val="clear"/>
                <w:rtl w:val="0"/>
              </w:rPr>
              <w:t xml:space="preserve">insert date</w:t>
            </w:r>
            <w:r w:rsidDel="00000000" w:rsidR="00000000" w:rsidRPr="00000000">
              <w:rPr>
                <w:rtl w:val="0"/>
              </w:rPr>
              <w:t xml:space="preserve">]</w:t>
            </w:r>
          </w:p>
        </w:tc>
      </w:tr>
    </w:tbl>
    <w:p w:rsidR="00000000" w:rsidDel="00000000" w:rsidP="00000000" w:rsidRDefault="00000000" w:rsidRPr="00000000" w14:paraId="0000009C">
      <w:pPr>
        <w:spacing w:after="200" w:lineRule="auto"/>
        <w:rPr/>
      </w:pPr>
      <w:r w:rsidDel="00000000" w:rsidR="00000000" w:rsidRPr="00000000">
        <w:rPr>
          <w:rtl w:val="0"/>
        </w:rPr>
      </w:r>
    </w:p>
    <w:p w:rsidR="00000000" w:rsidDel="00000000" w:rsidP="00000000" w:rsidRDefault="00000000" w:rsidRPr="00000000" w14:paraId="0000009D">
      <w:pPr>
        <w:spacing w:after="200" w:lineRule="auto"/>
        <w:rPr/>
      </w:pPr>
      <w:r w:rsidDel="00000000" w:rsidR="00000000" w:rsidRPr="00000000">
        <w:rPr>
          <w:rtl w:val="0"/>
        </w:rPr>
      </w:r>
    </w:p>
    <w:p w:rsidR="00000000" w:rsidDel="00000000" w:rsidP="00000000" w:rsidRDefault="00000000" w:rsidRPr="00000000" w14:paraId="0000009E">
      <w:pPr>
        <w:spacing w:after="200" w:lineRule="auto"/>
        <w:rPr/>
      </w:pPr>
      <w:r w:rsidDel="00000000" w:rsidR="00000000" w:rsidRPr="00000000">
        <w:rPr>
          <w:rtl w:val="0"/>
        </w:rPr>
      </w:r>
    </w:p>
    <w:p w:rsidR="00000000" w:rsidDel="00000000" w:rsidP="00000000" w:rsidRDefault="00000000" w:rsidRPr="00000000" w14:paraId="0000009F">
      <w:pPr>
        <w:pStyle w:val="Heading1"/>
        <w:rPr>
          <w:color w:val="0092d1"/>
        </w:rPr>
      </w:pPr>
      <w:r w:rsidDel="00000000" w:rsidR="00000000" w:rsidRPr="00000000">
        <w:rPr>
          <w:rtl w:val="0"/>
        </w:rPr>
      </w:r>
    </w:p>
    <w:p w:rsidR="00000000" w:rsidDel="00000000" w:rsidP="00000000" w:rsidRDefault="00000000" w:rsidRPr="00000000" w14:paraId="000000A0">
      <w:pPr>
        <w:spacing w:after="20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1">
      <w:pPr>
        <w:spacing w:after="20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2">
      <w:pPr>
        <w:pStyle w:val="Heading1"/>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A3">
      <w:pPr>
        <w:spacing w:after="200" w:lineRule="auto"/>
        <w:jc w:val="both"/>
        <w:rPr/>
      </w:pPr>
      <w:r w:rsidDel="00000000" w:rsidR="00000000" w:rsidRPr="00000000">
        <w:rPr>
          <w:highlight w:val="lightGray"/>
          <w:rtl w:val="0"/>
        </w:rPr>
        <w:t xml:space="preserve"> [Note to be deleted: The inclusion of Special Conditions must be approved by a UNOPS Legal Advisor. They should be incorporated in certain circumstances where changes and/or additions to the UNOPS General Conditions of Contract for the provision of Services or the Instrument of Agreement are required, either prior to issuing the solicitation documents, or as a result of the response received from the Contractor during the solicitation process. </w:t>
      </w:r>
      <w:r w:rsidDel="00000000" w:rsidR="00000000" w:rsidRPr="00000000">
        <w:rPr>
          <w:highlight w:val="lightGray"/>
          <w:u w:val="single"/>
          <w:rtl w:val="0"/>
        </w:rPr>
        <w:t xml:space="preserve">If the contract has no Special Conditions, insert here “Not applicable” and remove the content below.</w:t>
      </w:r>
      <w:r w:rsidDel="00000000" w:rsidR="00000000" w:rsidRPr="00000000">
        <w:rPr>
          <w:highlight w:val="lightGray"/>
          <w:rtl w:val="0"/>
        </w:rPr>
        <w:t xml:space="preserve">]</w:t>
      </w:r>
      <w:r w:rsidDel="00000000" w:rsidR="00000000" w:rsidRPr="00000000">
        <w:rPr>
          <w:rtl w:val="0"/>
        </w:rPr>
      </w:r>
    </w:p>
    <w:p w:rsidR="00000000" w:rsidDel="00000000" w:rsidP="00000000" w:rsidRDefault="00000000" w:rsidRPr="00000000" w14:paraId="000000A4">
      <w:pPr>
        <w:spacing w:after="200" w:lineRule="auto"/>
        <w:jc w:val="both"/>
        <w:rPr/>
      </w:pPr>
      <w:r w:rsidDel="00000000" w:rsidR="00000000" w:rsidRPr="00000000">
        <w:rPr>
          <w:rtl w:val="0"/>
        </w:rPr>
        <w:t xml:space="preserve">Part 1 - Amended Clauses</w:t>
      </w:r>
    </w:p>
    <w:p w:rsidR="00000000" w:rsidDel="00000000" w:rsidP="00000000" w:rsidRDefault="00000000" w:rsidRPr="00000000" w14:paraId="000000A5">
      <w:pPr>
        <w:spacing w:after="200" w:lineRule="auto"/>
        <w:jc w:val="both"/>
        <w:rPr/>
      </w:pPr>
      <w:r w:rsidDel="00000000" w:rsidR="00000000" w:rsidRPr="00000000">
        <w:rPr>
          <w:rtl w:val="0"/>
        </w:rPr>
        <w:t xml:space="preserve">The clauses within the UNOPS General Conditions of Contract for the provision of Services or the Instrument of Agreement are amended in the following manner. If nothing is stated, then no amended conditions apply. </w:t>
      </w:r>
    </w:p>
    <w:tbl>
      <w:tblPr>
        <w:tblStyle w:val="Table2"/>
        <w:tblW w:w="892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2"/>
        <w:gridCol w:w="4106"/>
        <w:gridCol w:w="4106"/>
        <w:tblGridChange w:id="0">
          <w:tblGrid>
            <w:gridCol w:w="712"/>
            <w:gridCol w:w="4106"/>
            <w:gridCol w:w="4106"/>
          </w:tblGrid>
        </w:tblGridChange>
      </w:tblGrid>
      <w:tr>
        <w:trPr>
          <w:cantSplit w:val="0"/>
          <w:trHeight w:val="240" w:hRule="atLeast"/>
          <w:tblHeader w:val="0"/>
        </w:trPr>
        <w:tc>
          <w:tcPr/>
          <w:p w:rsidR="00000000" w:rsidDel="00000000" w:rsidP="00000000" w:rsidRDefault="00000000" w:rsidRPr="00000000" w14:paraId="000000A6">
            <w:pPr>
              <w:spacing w:after="200" w:lineRule="auto"/>
              <w:rPr/>
            </w:pPr>
            <w:r w:rsidDel="00000000" w:rsidR="00000000" w:rsidRPr="00000000">
              <w:rPr>
                <w:rtl w:val="0"/>
              </w:rPr>
              <w:t xml:space="preserve">No.</w:t>
            </w:r>
          </w:p>
        </w:tc>
        <w:tc>
          <w:tcPr/>
          <w:p w:rsidR="00000000" w:rsidDel="00000000" w:rsidP="00000000" w:rsidRDefault="00000000" w:rsidRPr="00000000" w14:paraId="000000A7">
            <w:pPr>
              <w:spacing w:after="200" w:lineRule="auto"/>
              <w:rPr/>
            </w:pPr>
            <w:r w:rsidDel="00000000" w:rsidR="00000000" w:rsidRPr="00000000">
              <w:rPr>
                <w:rtl w:val="0"/>
              </w:rPr>
              <w:t xml:space="preserve">Clause Number</w:t>
            </w:r>
          </w:p>
        </w:tc>
        <w:tc>
          <w:tcPr/>
          <w:p w:rsidR="00000000" w:rsidDel="00000000" w:rsidP="00000000" w:rsidRDefault="00000000" w:rsidRPr="00000000" w14:paraId="000000A8">
            <w:pPr>
              <w:spacing w:after="200" w:lineRule="auto"/>
              <w:rPr/>
            </w:pPr>
            <w:r w:rsidDel="00000000" w:rsidR="00000000" w:rsidRPr="00000000">
              <w:rPr>
                <w:rtl w:val="0"/>
              </w:rPr>
              <w:t xml:space="preserve">Revised Clause</w:t>
            </w:r>
          </w:p>
        </w:tc>
      </w:tr>
      <w:tr>
        <w:trPr>
          <w:cantSplit w:val="0"/>
          <w:trHeight w:val="240" w:hRule="atLeast"/>
          <w:tblHeader w:val="0"/>
        </w:trPr>
        <w:tc>
          <w:tcPr/>
          <w:p w:rsidR="00000000" w:rsidDel="00000000" w:rsidP="00000000" w:rsidRDefault="00000000" w:rsidRPr="00000000" w14:paraId="000000A9">
            <w:pPr>
              <w:spacing w:after="200" w:lineRule="auto"/>
              <w:rPr/>
            </w:pPr>
            <w:r w:rsidDel="00000000" w:rsidR="00000000" w:rsidRPr="00000000">
              <w:rPr>
                <w:rtl w:val="0"/>
              </w:rPr>
              <w:t xml:space="preserve">1</w:t>
            </w:r>
          </w:p>
        </w:tc>
        <w:tc>
          <w:tcPr/>
          <w:p w:rsidR="00000000" w:rsidDel="00000000" w:rsidP="00000000" w:rsidRDefault="00000000" w:rsidRPr="00000000" w14:paraId="000000AA">
            <w:pPr>
              <w:spacing w:after="200" w:lineRule="auto"/>
              <w:rPr/>
            </w:pPr>
            <w:r w:rsidDel="00000000" w:rsidR="00000000" w:rsidRPr="00000000">
              <w:rPr>
                <w:rtl w:val="0"/>
              </w:rPr>
            </w:r>
          </w:p>
        </w:tc>
        <w:tc>
          <w:tcPr/>
          <w:p w:rsidR="00000000" w:rsidDel="00000000" w:rsidP="00000000" w:rsidRDefault="00000000" w:rsidRPr="00000000" w14:paraId="000000AB">
            <w:pPr>
              <w:spacing w:after="200" w:lineRule="auto"/>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AC">
            <w:pPr>
              <w:spacing w:after="200" w:lineRule="auto"/>
              <w:rPr/>
            </w:pPr>
            <w:r w:rsidDel="00000000" w:rsidR="00000000" w:rsidRPr="00000000">
              <w:rPr>
                <w:rtl w:val="0"/>
              </w:rPr>
              <w:t xml:space="preserve">2</w:t>
            </w:r>
          </w:p>
        </w:tc>
        <w:tc>
          <w:tcPr/>
          <w:p w:rsidR="00000000" w:rsidDel="00000000" w:rsidP="00000000" w:rsidRDefault="00000000" w:rsidRPr="00000000" w14:paraId="000000AD">
            <w:pPr>
              <w:spacing w:after="200" w:lineRule="auto"/>
              <w:rPr/>
            </w:pPr>
            <w:r w:rsidDel="00000000" w:rsidR="00000000" w:rsidRPr="00000000">
              <w:rPr>
                <w:rtl w:val="0"/>
              </w:rPr>
            </w:r>
          </w:p>
        </w:tc>
        <w:tc>
          <w:tcPr/>
          <w:p w:rsidR="00000000" w:rsidDel="00000000" w:rsidP="00000000" w:rsidRDefault="00000000" w:rsidRPr="00000000" w14:paraId="000000AE">
            <w:pPr>
              <w:spacing w:after="200" w:lineRule="auto"/>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AF">
            <w:pPr>
              <w:spacing w:after="200" w:lineRule="auto"/>
              <w:rPr/>
            </w:pPr>
            <w:r w:rsidDel="00000000" w:rsidR="00000000" w:rsidRPr="00000000">
              <w:rPr>
                <w:rtl w:val="0"/>
              </w:rPr>
              <w:t xml:space="preserve">3</w:t>
            </w:r>
          </w:p>
        </w:tc>
        <w:tc>
          <w:tcPr/>
          <w:p w:rsidR="00000000" w:rsidDel="00000000" w:rsidP="00000000" w:rsidRDefault="00000000" w:rsidRPr="00000000" w14:paraId="000000B0">
            <w:pPr>
              <w:spacing w:after="200" w:lineRule="auto"/>
              <w:rPr/>
            </w:pPr>
            <w:r w:rsidDel="00000000" w:rsidR="00000000" w:rsidRPr="00000000">
              <w:rPr>
                <w:rtl w:val="0"/>
              </w:rPr>
            </w:r>
          </w:p>
        </w:tc>
        <w:tc>
          <w:tcPr/>
          <w:p w:rsidR="00000000" w:rsidDel="00000000" w:rsidP="00000000" w:rsidRDefault="00000000" w:rsidRPr="00000000" w14:paraId="000000B1">
            <w:pPr>
              <w:spacing w:after="200" w:lineRule="auto"/>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B2">
            <w:pPr>
              <w:spacing w:after="200" w:lineRule="auto"/>
              <w:rPr/>
            </w:pPr>
            <w:r w:rsidDel="00000000" w:rsidR="00000000" w:rsidRPr="00000000">
              <w:rPr>
                <w:rtl w:val="0"/>
              </w:rPr>
              <w:t xml:space="preserve">4</w:t>
            </w:r>
          </w:p>
        </w:tc>
        <w:tc>
          <w:tcPr/>
          <w:p w:rsidR="00000000" w:rsidDel="00000000" w:rsidP="00000000" w:rsidRDefault="00000000" w:rsidRPr="00000000" w14:paraId="000000B3">
            <w:pPr>
              <w:spacing w:after="200" w:lineRule="auto"/>
              <w:rPr/>
            </w:pPr>
            <w:r w:rsidDel="00000000" w:rsidR="00000000" w:rsidRPr="00000000">
              <w:rPr>
                <w:rtl w:val="0"/>
              </w:rPr>
            </w:r>
          </w:p>
        </w:tc>
        <w:tc>
          <w:tcPr/>
          <w:p w:rsidR="00000000" w:rsidDel="00000000" w:rsidP="00000000" w:rsidRDefault="00000000" w:rsidRPr="00000000" w14:paraId="000000B4">
            <w:pPr>
              <w:spacing w:after="200" w:lineRule="auto"/>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B5">
            <w:pPr>
              <w:spacing w:after="200" w:lineRule="auto"/>
              <w:rPr/>
            </w:pPr>
            <w:r w:rsidDel="00000000" w:rsidR="00000000" w:rsidRPr="00000000">
              <w:rPr>
                <w:rtl w:val="0"/>
              </w:rPr>
              <w:t xml:space="preserve">5</w:t>
            </w:r>
          </w:p>
        </w:tc>
        <w:tc>
          <w:tcPr/>
          <w:p w:rsidR="00000000" w:rsidDel="00000000" w:rsidP="00000000" w:rsidRDefault="00000000" w:rsidRPr="00000000" w14:paraId="000000B6">
            <w:pPr>
              <w:spacing w:after="200" w:lineRule="auto"/>
              <w:rPr/>
            </w:pPr>
            <w:r w:rsidDel="00000000" w:rsidR="00000000" w:rsidRPr="00000000">
              <w:rPr>
                <w:rtl w:val="0"/>
              </w:rPr>
            </w:r>
          </w:p>
        </w:tc>
        <w:tc>
          <w:tcPr/>
          <w:p w:rsidR="00000000" w:rsidDel="00000000" w:rsidP="00000000" w:rsidRDefault="00000000" w:rsidRPr="00000000" w14:paraId="000000B7">
            <w:pPr>
              <w:spacing w:after="200" w:lineRule="auto"/>
              <w:rPr/>
            </w:pPr>
            <w:r w:rsidDel="00000000" w:rsidR="00000000" w:rsidRPr="00000000">
              <w:rPr>
                <w:rtl w:val="0"/>
              </w:rPr>
            </w:r>
          </w:p>
        </w:tc>
      </w:tr>
      <w:tr>
        <w:trPr>
          <w:cantSplit w:val="0"/>
          <w:trHeight w:val="260" w:hRule="atLeast"/>
          <w:tblHeader w:val="0"/>
        </w:trPr>
        <w:tc>
          <w:tcPr/>
          <w:p w:rsidR="00000000" w:rsidDel="00000000" w:rsidP="00000000" w:rsidRDefault="00000000" w:rsidRPr="00000000" w14:paraId="000000B8">
            <w:pPr>
              <w:spacing w:after="200" w:lineRule="auto"/>
              <w:rPr/>
            </w:pPr>
            <w:r w:rsidDel="00000000" w:rsidR="00000000" w:rsidRPr="00000000">
              <w:rPr>
                <w:rtl w:val="0"/>
              </w:rPr>
              <w:t xml:space="preserve">…</w:t>
            </w:r>
          </w:p>
        </w:tc>
        <w:tc>
          <w:tcPr/>
          <w:p w:rsidR="00000000" w:rsidDel="00000000" w:rsidP="00000000" w:rsidRDefault="00000000" w:rsidRPr="00000000" w14:paraId="000000B9">
            <w:pPr>
              <w:spacing w:after="200" w:lineRule="auto"/>
              <w:rPr/>
            </w:pPr>
            <w:r w:rsidDel="00000000" w:rsidR="00000000" w:rsidRPr="00000000">
              <w:rPr>
                <w:rtl w:val="0"/>
              </w:rPr>
            </w:r>
          </w:p>
        </w:tc>
        <w:tc>
          <w:tcPr/>
          <w:p w:rsidR="00000000" w:rsidDel="00000000" w:rsidP="00000000" w:rsidRDefault="00000000" w:rsidRPr="00000000" w14:paraId="000000BA">
            <w:pPr>
              <w:spacing w:after="200" w:lineRule="auto"/>
              <w:rPr/>
            </w:pPr>
            <w:r w:rsidDel="00000000" w:rsidR="00000000" w:rsidRPr="00000000">
              <w:rPr>
                <w:rtl w:val="0"/>
              </w:rPr>
            </w:r>
          </w:p>
        </w:tc>
      </w:tr>
    </w:tbl>
    <w:p w:rsidR="00000000" w:rsidDel="00000000" w:rsidP="00000000" w:rsidRDefault="00000000" w:rsidRPr="00000000" w14:paraId="000000BB">
      <w:pPr>
        <w:spacing w:after="200" w:lineRule="auto"/>
        <w:jc w:val="both"/>
        <w:rPr/>
      </w:pPr>
      <w:r w:rsidDel="00000000" w:rsidR="00000000" w:rsidRPr="00000000">
        <w:rPr>
          <w:rtl w:val="0"/>
        </w:rPr>
        <w:t xml:space="preserve">Part 2 - Added Clauses</w:t>
      </w:r>
    </w:p>
    <w:p w:rsidR="00000000" w:rsidDel="00000000" w:rsidP="00000000" w:rsidRDefault="00000000" w:rsidRPr="00000000" w14:paraId="000000BC">
      <w:pPr>
        <w:spacing w:after="200" w:lineRule="auto"/>
        <w:jc w:val="both"/>
        <w:rPr/>
      </w:pPr>
      <w:r w:rsidDel="00000000" w:rsidR="00000000" w:rsidRPr="00000000">
        <w:rPr>
          <w:rtl w:val="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Table3"/>
        <w:tblW w:w="869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4"/>
        <w:gridCol w:w="4002"/>
        <w:gridCol w:w="4002"/>
        <w:tblGridChange w:id="0">
          <w:tblGrid>
            <w:gridCol w:w="694"/>
            <w:gridCol w:w="4002"/>
            <w:gridCol w:w="4002"/>
          </w:tblGrid>
        </w:tblGridChange>
      </w:tblGrid>
      <w:tr>
        <w:trPr>
          <w:cantSplit w:val="0"/>
          <w:trHeight w:val="240" w:hRule="atLeast"/>
          <w:tblHeader w:val="0"/>
        </w:trPr>
        <w:tc>
          <w:tcPr/>
          <w:p w:rsidR="00000000" w:rsidDel="00000000" w:rsidP="00000000" w:rsidRDefault="00000000" w:rsidRPr="00000000" w14:paraId="000000BD">
            <w:pPr>
              <w:spacing w:after="200" w:lineRule="auto"/>
              <w:rPr/>
            </w:pPr>
            <w:r w:rsidDel="00000000" w:rsidR="00000000" w:rsidRPr="00000000">
              <w:rPr>
                <w:rtl w:val="0"/>
              </w:rPr>
              <w:t xml:space="preserve">No.</w:t>
            </w:r>
          </w:p>
        </w:tc>
        <w:tc>
          <w:tcPr/>
          <w:p w:rsidR="00000000" w:rsidDel="00000000" w:rsidP="00000000" w:rsidRDefault="00000000" w:rsidRPr="00000000" w14:paraId="000000BE">
            <w:pPr>
              <w:spacing w:after="200" w:lineRule="auto"/>
              <w:rPr/>
            </w:pPr>
            <w:r w:rsidDel="00000000" w:rsidR="00000000" w:rsidRPr="00000000">
              <w:rPr>
                <w:rtl w:val="0"/>
              </w:rPr>
              <w:t xml:space="preserve">Clause Number</w:t>
            </w:r>
          </w:p>
        </w:tc>
        <w:tc>
          <w:tcPr/>
          <w:p w:rsidR="00000000" w:rsidDel="00000000" w:rsidP="00000000" w:rsidRDefault="00000000" w:rsidRPr="00000000" w14:paraId="000000BF">
            <w:pPr>
              <w:spacing w:after="200" w:lineRule="auto"/>
              <w:rPr/>
            </w:pPr>
            <w:r w:rsidDel="00000000" w:rsidR="00000000" w:rsidRPr="00000000">
              <w:rPr>
                <w:rtl w:val="0"/>
              </w:rPr>
              <w:t xml:space="preserve">New Clause</w:t>
            </w:r>
          </w:p>
        </w:tc>
      </w:tr>
      <w:tr>
        <w:trPr>
          <w:cantSplit w:val="0"/>
          <w:trHeight w:val="240" w:hRule="atLeast"/>
          <w:tblHeader w:val="0"/>
        </w:trPr>
        <w:tc>
          <w:tcPr/>
          <w:p w:rsidR="00000000" w:rsidDel="00000000" w:rsidP="00000000" w:rsidRDefault="00000000" w:rsidRPr="00000000" w14:paraId="000000C0">
            <w:pPr>
              <w:spacing w:after="200" w:lineRule="auto"/>
              <w:rPr/>
            </w:pPr>
            <w:r w:rsidDel="00000000" w:rsidR="00000000" w:rsidRPr="00000000">
              <w:rPr>
                <w:rtl w:val="0"/>
              </w:rPr>
              <w:t xml:space="preserve">1</w:t>
            </w:r>
          </w:p>
        </w:tc>
        <w:tc>
          <w:tcPr/>
          <w:p w:rsidR="00000000" w:rsidDel="00000000" w:rsidP="00000000" w:rsidRDefault="00000000" w:rsidRPr="00000000" w14:paraId="000000C1">
            <w:pPr>
              <w:spacing w:after="200" w:lineRule="auto"/>
              <w:rPr/>
            </w:pPr>
            <w:r w:rsidDel="00000000" w:rsidR="00000000" w:rsidRPr="00000000">
              <w:rPr>
                <w:rtl w:val="0"/>
              </w:rPr>
            </w:r>
          </w:p>
        </w:tc>
        <w:tc>
          <w:tcPr/>
          <w:p w:rsidR="00000000" w:rsidDel="00000000" w:rsidP="00000000" w:rsidRDefault="00000000" w:rsidRPr="00000000" w14:paraId="000000C2">
            <w:pPr>
              <w:spacing w:after="200" w:lineRule="auto"/>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C3">
            <w:pPr>
              <w:spacing w:after="200" w:lineRule="auto"/>
              <w:rPr/>
            </w:pPr>
            <w:r w:rsidDel="00000000" w:rsidR="00000000" w:rsidRPr="00000000">
              <w:rPr>
                <w:rtl w:val="0"/>
              </w:rPr>
              <w:t xml:space="preserve">2</w:t>
            </w:r>
          </w:p>
        </w:tc>
        <w:tc>
          <w:tcPr/>
          <w:p w:rsidR="00000000" w:rsidDel="00000000" w:rsidP="00000000" w:rsidRDefault="00000000" w:rsidRPr="00000000" w14:paraId="000000C4">
            <w:pPr>
              <w:spacing w:after="200" w:lineRule="auto"/>
              <w:rPr/>
            </w:pPr>
            <w:r w:rsidDel="00000000" w:rsidR="00000000" w:rsidRPr="00000000">
              <w:rPr>
                <w:rtl w:val="0"/>
              </w:rPr>
            </w:r>
          </w:p>
        </w:tc>
        <w:tc>
          <w:tcPr/>
          <w:p w:rsidR="00000000" w:rsidDel="00000000" w:rsidP="00000000" w:rsidRDefault="00000000" w:rsidRPr="00000000" w14:paraId="000000C5">
            <w:pPr>
              <w:spacing w:after="200" w:lineRule="auto"/>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C6">
            <w:pPr>
              <w:spacing w:after="200" w:lineRule="auto"/>
              <w:rPr/>
            </w:pPr>
            <w:r w:rsidDel="00000000" w:rsidR="00000000" w:rsidRPr="00000000">
              <w:rPr>
                <w:rtl w:val="0"/>
              </w:rPr>
              <w:t xml:space="preserve">3</w:t>
            </w:r>
          </w:p>
        </w:tc>
        <w:tc>
          <w:tcPr/>
          <w:p w:rsidR="00000000" w:rsidDel="00000000" w:rsidP="00000000" w:rsidRDefault="00000000" w:rsidRPr="00000000" w14:paraId="000000C7">
            <w:pPr>
              <w:spacing w:after="200" w:lineRule="auto"/>
              <w:rPr/>
            </w:pPr>
            <w:r w:rsidDel="00000000" w:rsidR="00000000" w:rsidRPr="00000000">
              <w:rPr>
                <w:rtl w:val="0"/>
              </w:rPr>
            </w:r>
          </w:p>
        </w:tc>
        <w:tc>
          <w:tcPr/>
          <w:p w:rsidR="00000000" w:rsidDel="00000000" w:rsidP="00000000" w:rsidRDefault="00000000" w:rsidRPr="00000000" w14:paraId="000000C8">
            <w:pPr>
              <w:spacing w:after="200" w:lineRule="auto"/>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C9">
            <w:pPr>
              <w:spacing w:after="200" w:lineRule="auto"/>
              <w:rPr/>
            </w:pPr>
            <w:r w:rsidDel="00000000" w:rsidR="00000000" w:rsidRPr="00000000">
              <w:rPr>
                <w:rtl w:val="0"/>
              </w:rPr>
              <w:t xml:space="preserve">4</w:t>
            </w:r>
          </w:p>
        </w:tc>
        <w:tc>
          <w:tcPr/>
          <w:p w:rsidR="00000000" w:rsidDel="00000000" w:rsidP="00000000" w:rsidRDefault="00000000" w:rsidRPr="00000000" w14:paraId="000000CA">
            <w:pPr>
              <w:spacing w:after="200" w:lineRule="auto"/>
              <w:rPr/>
            </w:pPr>
            <w:r w:rsidDel="00000000" w:rsidR="00000000" w:rsidRPr="00000000">
              <w:rPr>
                <w:rtl w:val="0"/>
              </w:rPr>
            </w:r>
          </w:p>
        </w:tc>
        <w:tc>
          <w:tcPr/>
          <w:p w:rsidR="00000000" w:rsidDel="00000000" w:rsidP="00000000" w:rsidRDefault="00000000" w:rsidRPr="00000000" w14:paraId="000000CB">
            <w:pPr>
              <w:spacing w:after="200" w:lineRule="auto"/>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CC">
            <w:pPr>
              <w:spacing w:after="200" w:lineRule="auto"/>
              <w:rPr/>
            </w:pPr>
            <w:r w:rsidDel="00000000" w:rsidR="00000000" w:rsidRPr="00000000">
              <w:rPr>
                <w:rtl w:val="0"/>
              </w:rPr>
              <w:t xml:space="preserve">5</w:t>
            </w:r>
          </w:p>
        </w:tc>
        <w:tc>
          <w:tcPr/>
          <w:p w:rsidR="00000000" w:rsidDel="00000000" w:rsidP="00000000" w:rsidRDefault="00000000" w:rsidRPr="00000000" w14:paraId="000000CD">
            <w:pPr>
              <w:spacing w:after="200" w:lineRule="auto"/>
              <w:rPr/>
            </w:pPr>
            <w:r w:rsidDel="00000000" w:rsidR="00000000" w:rsidRPr="00000000">
              <w:rPr>
                <w:rtl w:val="0"/>
              </w:rPr>
            </w:r>
          </w:p>
        </w:tc>
        <w:tc>
          <w:tcPr/>
          <w:p w:rsidR="00000000" w:rsidDel="00000000" w:rsidP="00000000" w:rsidRDefault="00000000" w:rsidRPr="00000000" w14:paraId="000000CE">
            <w:pPr>
              <w:spacing w:after="200" w:lineRule="auto"/>
              <w:rPr/>
            </w:pPr>
            <w:r w:rsidDel="00000000" w:rsidR="00000000" w:rsidRPr="00000000">
              <w:rPr>
                <w:rtl w:val="0"/>
              </w:rPr>
            </w:r>
          </w:p>
        </w:tc>
      </w:tr>
      <w:tr>
        <w:trPr>
          <w:cantSplit w:val="0"/>
          <w:trHeight w:val="260" w:hRule="atLeast"/>
          <w:tblHeader w:val="0"/>
        </w:trPr>
        <w:tc>
          <w:tcPr/>
          <w:p w:rsidR="00000000" w:rsidDel="00000000" w:rsidP="00000000" w:rsidRDefault="00000000" w:rsidRPr="00000000" w14:paraId="000000CF">
            <w:pPr>
              <w:spacing w:after="200" w:lineRule="auto"/>
              <w:rPr/>
            </w:pPr>
            <w:r w:rsidDel="00000000" w:rsidR="00000000" w:rsidRPr="00000000">
              <w:rPr>
                <w:rtl w:val="0"/>
              </w:rPr>
              <w:t xml:space="preserve">…</w:t>
            </w:r>
          </w:p>
        </w:tc>
        <w:tc>
          <w:tcPr/>
          <w:p w:rsidR="00000000" w:rsidDel="00000000" w:rsidP="00000000" w:rsidRDefault="00000000" w:rsidRPr="00000000" w14:paraId="000000D0">
            <w:pPr>
              <w:spacing w:after="200" w:lineRule="auto"/>
              <w:rPr/>
            </w:pPr>
            <w:r w:rsidDel="00000000" w:rsidR="00000000" w:rsidRPr="00000000">
              <w:rPr>
                <w:rtl w:val="0"/>
              </w:rPr>
            </w:r>
          </w:p>
        </w:tc>
        <w:tc>
          <w:tcPr/>
          <w:p w:rsidR="00000000" w:rsidDel="00000000" w:rsidP="00000000" w:rsidRDefault="00000000" w:rsidRPr="00000000" w14:paraId="000000D1">
            <w:pPr>
              <w:spacing w:after="200" w:lineRule="auto"/>
              <w:rPr/>
            </w:pPr>
            <w:r w:rsidDel="00000000" w:rsidR="00000000" w:rsidRPr="00000000">
              <w:rPr>
                <w:rtl w:val="0"/>
              </w:rPr>
            </w:r>
          </w:p>
        </w:tc>
      </w:tr>
    </w:tbl>
    <w:p w:rsidR="00000000" w:rsidDel="00000000" w:rsidP="00000000" w:rsidRDefault="00000000" w:rsidRPr="00000000" w14:paraId="000000D2">
      <w:pPr>
        <w:spacing w:after="200" w:lineRule="auto"/>
        <w:jc w:val="both"/>
        <w:rPr>
          <w:highlight w:val="lightGray"/>
        </w:rPr>
      </w:pPr>
      <w:r w:rsidDel="00000000" w:rsidR="00000000" w:rsidRPr="00000000">
        <w:rPr>
          <w:highlight w:val="lightGray"/>
          <w:rtl w:val="0"/>
        </w:rPr>
        <w:t xml:space="preserve"> [Note to be deleted: if UNOPS agrees to make an advance payment under the contract, include the following new clause:]</w:t>
      </w:r>
    </w:p>
    <w:tbl>
      <w:tblPr>
        <w:tblStyle w:val="Table4"/>
        <w:tblW w:w="881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77"/>
        <w:gridCol w:w="3817"/>
        <w:gridCol w:w="3817"/>
        <w:tblGridChange w:id="0">
          <w:tblGrid>
            <w:gridCol w:w="1177"/>
            <w:gridCol w:w="3817"/>
            <w:gridCol w:w="3817"/>
          </w:tblGrid>
        </w:tblGridChange>
      </w:tblGrid>
      <w:tr>
        <w:trPr>
          <w:cantSplit w:val="0"/>
          <w:trHeight w:val="1960" w:hRule="atLeast"/>
          <w:tblHeader w:val="0"/>
        </w:trPr>
        <w:tc>
          <w:tcPr/>
          <w:p w:rsidR="00000000" w:rsidDel="00000000" w:rsidP="00000000" w:rsidRDefault="00000000" w:rsidRPr="00000000" w14:paraId="000000D3">
            <w:pPr>
              <w:spacing w:after="200" w:lineRule="auto"/>
              <w:rPr>
                <w:highlight w:val="lightGray"/>
              </w:rPr>
            </w:pPr>
            <w:r w:rsidDel="00000000" w:rsidR="00000000" w:rsidRPr="00000000">
              <w:rPr>
                <w:highlight w:val="lightGray"/>
                <w:rtl w:val="0"/>
              </w:rPr>
              <w:t xml:space="preserve">[insert number]</w:t>
            </w:r>
          </w:p>
        </w:tc>
        <w:tc>
          <w:tcPr/>
          <w:p w:rsidR="00000000" w:rsidDel="00000000" w:rsidP="00000000" w:rsidRDefault="00000000" w:rsidRPr="00000000" w14:paraId="000000D4">
            <w:pPr>
              <w:spacing w:after="200" w:lineRule="auto"/>
              <w:jc w:val="both"/>
              <w:rPr>
                <w:highlight w:val="lightGray"/>
              </w:rPr>
            </w:pPr>
            <w:r w:rsidDel="00000000" w:rsidR="00000000" w:rsidRPr="00000000">
              <w:rPr>
                <w:highlight w:val="lightGray"/>
                <w:rtl w:val="0"/>
              </w:rPr>
              <w:t xml:space="preserve">Instrument of Agreement, clause 5.5 (in the case of Option 1) or 5.7 (in the case of option 2).</w:t>
            </w:r>
          </w:p>
        </w:tc>
        <w:tc>
          <w:tcPr/>
          <w:p w:rsidR="00000000" w:rsidDel="00000000" w:rsidP="00000000" w:rsidRDefault="00000000" w:rsidRPr="00000000" w14:paraId="000000D5">
            <w:pPr>
              <w:spacing w:after="200" w:lineRule="auto"/>
              <w:jc w:val="both"/>
              <w:rPr>
                <w:highlight w:val="lightGray"/>
              </w:rPr>
            </w:pPr>
            <w:r w:rsidDel="00000000" w:rsidR="00000000" w:rsidRPr="00000000">
              <w:rPr>
                <w:highlight w:val="lightGray"/>
                <w:rtl w:val="0"/>
              </w:rPr>
              <w:t xml:space="preserve">The advance payment to be made upon signature of the Contract by both parties is contingent upon receipt and acceptance by UNOPS of a bank guarantee for the full amount of the advance payment issued by a Bank and in a form acceptable to UNOPS.</w:t>
            </w:r>
          </w:p>
        </w:tc>
      </w:tr>
      <w:tr>
        <w:trPr>
          <w:cantSplit w:val="0"/>
          <w:trHeight w:val="1320" w:hRule="atLeast"/>
          <w:tblHeader w:val="0"/>
        </w:trPr>
        <w:tc>
          <w:tcPr/>
          <w:p w:rsidR="00000000" w:rsidDel="00000000" w:rsidP="00000000" w:rsidRDefault="00000000" w:rsidRPr="00000000" w14:paraId="000000D6">
            <w:pPr>
              <w:spacing w:after="200" w:lineRule="auto"/>
              <w:rPr>
                <w:highlight w:val="lightGray"/>
              </w:rPr>
            </w:pPr>
            <w:r w:rsidDel="00000000" w:rsidR="00000000" w:rsidRPr="00000000">
              <w:rPr>
                <w:highlight w:val="lightGray"/>
                <w:rtl w:val="0"/>
              </w:rPr>
              <w:t xml:space="preserve">[insert number]</w:t>
            </w:r>
          </w:p>
        </w:tc>
        <w:tc>
          <w:tcPr/>
          <w:p w:rsidR="00000000" w:rsidDel="00000000" w:rsidP="00000000" w:rsidRDefault="00000000" w:rsidRPr="00000000" w14:paraId="000000D7">
            <w:pPr>
              <w:spacing w:after="200" w:lineRule="auto"/>
              <w:jc w:val="both"/>
              <w:rPr>
                <w:highlight w:val="lightGray"/>
              </w:rPr>
            </w:pPr>
            <w:r w:rsidDel="00000000" w:rsidR="00000000" w:rsidRPr="00000000">
              <w:rPr>
                <w:highlight w:val="lightGray"/>
                <w:rtl w:val="0"/>
              </w:rPr>
              <w:t xml:space="preserve">Instrument of Agreement, clause 5.6 (in the case of Option 1) or 5.8 (in the case of option 2).</w:t>
            </w:r>
          </w:p>
        </w:tc>
        <w:tc>
          <w:tcPr/>
          <w:p w:rsidR="00000000" w:rsidDel="00000000" w:rsidP="00000000" w:rsidRDefault="00000000" w:rsidRPr="00000000" w14:paraId="000000D8">
            <w:pPr>
              <w:spacing w:after="200" w:lineRule="auto"/>
              <w:jc w:val="both"/>
              <w:rPr>
                <w:highlight w:val="lightGray"/>
              </w:rPr>
            </w:pPr>
            <w:r w:rsidDel="00000000" w:rsidR="00000000" w:rsidRPr="00000000">
              <w:rPr>
                <w:highlight w:val="lightGray"/>
                <w:rtl w:val="0"/>
              </w:rPr>
              <w:t xml:space="preserve">The amounts of the payments referred to under the preceding sub-section in clause 5 of the Instrument of Agreement shall be subject to a deduction of [insert percentage that the advance represents over the total price of the contract] % (... percent) of the amount accepted for payment until the cumulative amount of the deductions so effected shall equal the amount of the advance payment</w:t>
            </w:r>
          </w:p>
        </w:tc>
      </w:tr>
    </w:tbl>
    <w:p w:rsidR="00000000" w:rsidDel="00000000" w:rsidP="00000000" w:rsidRDefault="00000000" w:rsidRPr="00000000" w14:paraId="000000D9">
      <w:pPr>
        <w:spacing w:after="200" w:lineRule="auto"/>
        <w:rPr>
          <w:highlight w:val="lightGray"/>
        </w:rPr>
      </w:pPr>
      <w:r w:rsidDel="00000000" w:rsidR="00000000" w:rsidRPr="00000000">
        <w:rPr>
          <w:rtl w:val="0"/>
        </w:rPr>
      </w:r>
    </w:p>
    <w:p w:rsidR="00000000" w:rsidDel="00000000" w:rsidP="00000000" w:rsidRDefault="00000000" w:rsidRPr="00000000" w14:paraId="000000DA">
      <w:pPr>
        <w:spacing w:after="200" w:lineRule="auto"/>
        <w:jc w:val="both"/>
        <w:rPr>
          <w:highlight w:val="lightGray"/>
        </w:rPr>
      </w:pPr>
      <w:r w:rsidDel="00000000" w:rsidR="00000000" w:rsidRPr="00000000">
        <w:rPr>
          <w:highlight w:val="lightGray"/>
          <w:rtl w:val="0"/>
        </w:rPr>
        <w:t xml:space="preserve"> [Note to be deleted: if Liquidated Damages apply insert the following clause. Please note that this provision should already be anticipated in the solicitation document:]</w:t>
      </w:r>
    </w:p>
    <w:tbl>
      <w:tblPr>
        <w:tblStyle w:val="Table5"/>
        <w:tblW w:w="884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1"/>
        <w:gridCol w:w="3830"/>
        <w:gridCol w:w="3830"/>
        <w:tblGridChange w:id="0">
          <w:tblGrid>
            <w:gridCol w:w="1181"/>
            <w:gridCol w:w="3830"/>
            <w:gridCol w:w="3830"/>
          </w:tblGrid>
        </w:tblGridChange>
      </w:tblGrid>
      <w:tr>
        <w:trPr>
          <w:cantSplit w:val="0"/>
          <w:trHeight w:val="5180" w:hRule="atLeast"/>
          <w:tblHeader w:val="0"/>
        </w:trPr>
        <w:tc>
          <w:tcPr/>
          <w:p w:rsidR="00000000" w:rsidDel="00000000" w:rsidP="00000000" w:rsidRDefault="00000000" w:rsidRPr="00000000" w14:paraId="000000DB">
            <w:pPr>
              <w:spacing w:after="200" w:lineRule="auto"/>
              <w:jc w:val="both"/>
              <w:rPr>
                <w:highlight w:val="lightGray"/>
              </w:rPr>
            </w:pPr>
            <w:r w:rsidDel="00000000" w:rsidR="00000000" w:rsidRPr="00000000">
              <w:rPr>
                <w:highlight w:val="lightGray"/>
                <w:rtl w:val="0"/>
              </w:rPr>
              <w:t xml:space="preserve">[insert number]</w:t>
            </w:r>
          </w:p>
        </w:tc>
        <w:tc>
          <w:tcPr/>
          <w:p w:rsidR="00000000" w:rsidDel="00000000" w:rsidP="00000000" w:rsidRDefault="00000000" w:rsidRPr="00000000" w14:paraId="000000DC">
            <w:pPr>
              <w:spacing w:after="200" w:lineRule="auto"/>
              <w:jc w:val="both"/>
              <w:rPr>
                <w:highlight w:val="lightGray"/>
              </w:rPr>
            </w:pPr>
            <w:r w:rsidDel="00000000" w:rsidR="00000000" w:rsidRPr="00000000">
              <w:rPr>
                <w:highlight w:val="lightGray"/>
                <w:rtl w:val="0"/>
              </w:rPr>
              <w:t xml:space="preserve">4.5 duplicate</w:t>
            </w:r>
          </w:p>
        </w:tc>
        <w:tc>
          <w:tcPr/>
          <w:p w:rsidR="00000000" w:rsidDel="00000000" w:rsidP="00000000" w:rsidRDefault="00000000" w:rsidRPr="00000000" w14:paraId="000000DD">
            <w:pPr>
              <w:spacing w:after="200" w:lineRule="auto"/>
              <w:jc w:val="both"/>
              <w:rPr>
                <w:highlight w:val="lightGray"/>
              </w:rPr>
            </w:pPr>
            <w:r w:rsidDel="00000000" w:rsidR="00000000" w:rsidRPr="00000000">
              <w:rPr>
                <w:highlight w:val="lightGray"/>
                <w:rtl w:val="0"/>
              </w:rPr>
              <w:t xml:space="preserve">Except under the circumstances of Force Majeure as described under the UNOPS General Conditions of Contract for the provision of Services, if the Contractor fails to perform the services within the period specified in the Contract, UNOPS may, without prejudice to any or all its other remedies under the Contract and if so stated, deduct from the Contract price, as liquidated damages, a sum equivalent to the percentage of 0.3% of the original total Contract price for each day of delay until actual delivery or performance, up to a maximum deduction of 10%. Once the maximum is reached, UNOPS may terminate the Contract pursuant to the UNOPS General Conditions of Contract for the provision of Services.</w:t>
            </w:r>
          </w:p>
        </w:tc>
      </w:tr>
    </w:tbl>
    <w:p w:rsidR="00000000" w:rsidDel="00000000" w:rsidP="00000000" w:rsidRDefault="00000000" w:rsidRPr="00000000" w14:paraId="000000DE">
      <w:pPr>
        <w:spacing w:after="200" w:lineRule="auto"/>
        <w:jc w:val="both"/>
        <w:rPr>
          <w:highlight w:val="lightGray"/>
        </w:rPr>
      </w:pPr>
      <w:r w:rsidDel="00000000" w:rsidR="00000000" w:rsidRPr="00000000">
        <w:rPr>
          <w:highlight w:val="lightGray"/>
          <w:rtl w:val="0"/>
        </w:rPr>
        <w:t xml:space="preserve">[Note to be deleted: if Performance Security applies insert the following clause. Please note that this provision should already be anticipated in the solicitation document:]</w:t>
      </w:r>
    </w:p>
    <w:tbl>
      <w:tblPr>
        <w:tblStyle w:val="Table6"/>
        <w:tblW w:w="885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3"/>
        <w:gridCol w:w="3837"/>
        <w:gridCol w:w="3837"/>
        <w:tblGridChange w:id="0">
          <w:tblGrid>
            <w:gridCol w:w="1183"/>
            <w:gridCol w:w="3837"/>
            <w:gridCol w:w="3837"/>
          </w:tblGrid>
        </w:tblGridChange>
      </w:tblGrid>
      <w:tr>
        <w:trPr>
          <w:cantSplit w:val="0"/>
          <w:trHeight w:val="3600" w:hRule="atLeast"/>
          <w:tblHeader w:val="0"/>
        </w:trPr>
        <w:tc>
          <w:tcPr/>
          <w:p w:rsidR="00000000" w:rsidDel="00000000" w:rsidP="00000000" w:rsidRDefault="00000000" w:rsidRPr="00000000" w14:paraId="000000DF">
            <w:pPr>
              <w:spacing w:after="200" w:lineRule="auto"/>
              <w:jc w:val="both"/>
              <w:rPr>
                <w:highlight w:val="lightGray"/>
              </w:rPr>
            </w:pPr>
            <w:r w:rsidDel="00000000" w:rsidR="00000000" w:rsidRPr="00000000">
              <w:rPr>
                <w:highlight w:val="lightGray"/>
                <w:rtl w:val="0"/>
              </w:rPr>
              <w:t xml:space="preserve">[insert number]</w:t>
            </w:r>
          </w:p>
        </w:tc>
        <w:tc>
          <w:tcPr/>
          <w:p w:rsidR="00000000" w:rsidDel="00000000" w:rsidP="00000000" w:rsidRDefault="00000000" w:rsidRPr="00000000" w14:paraId="000000E0">
            <w:pPr>
              <w:spacing w:after="200" w:lineRule="auto"/>
              <w:jc w:val="both"/>
              <w:rPr>
                <w:highlight w:val="lightGray"/>
              </w:rPr>
            </w:pPr>
            <w:r w:rsidDel="00000000" w:rsidR="00000000" w:rsidRPr="00000000">
              <w:rPr>
                <w:highlight w:val="lightGray"/>
                <w:rtl w:val="0"/>
              </w:rPr>
              <w:t xml:space="preserve">Instrument of Agreement, clause 4.7</w:t>
            </w:r>
          </w:p>
        </w:tc>
        <w:tc>
          <w:tcPr/>
          <w:p w:rsidR="00000000" w:rsidDel="00000000" w:rsidP="00000000" w:rsidRDefault="00000000" w:rsidRPr="00000000" w14:paraId="000000E1">
            <w:pPr>
              <w:spacing w:after="200" w:lineRule="auto"/>
              <w:jc w:val="both"/>
              <w:rPr>
                <w:highlight w:val="lightGray"/>
              </w:rPr>
            </w:pPr>
            <w:r w:rsidDel="00000000" w:rsidR="00000000" w:rsidRPr="00000000">
              <w:rPr>
                <w:highlight w:val="lightGray"/>
                <w:rtl w:val="0"/>
              </w:rPr>
              <w:t xml:space="preserve">The Contractor shall furnish a Performance Security in the form of a bank guarantee in the amount of [insert amount] within 10 days of contract signature. The bank guarantee shall have an expiration date of [insert date]. If a Performance Security is to be submitted under this clause, UNOPS is entitled to withhold payments under the Contract until it receives such bank guarantee for performance or has withhold funds in an amount equal to that of the Performance Security.</w:t>
            </w:r>
          </w:p>
        </w:tc>
      </w:tr>
    </w:tbl>
    <w:p w:rsidR="00000000" w:rsidDel="00000000" w:rsidP="00000000" w:rsidRDefault="00000000" w:rsidRPr="00000000" w14:paraId="000000E2">
      <w:pPr>
        <w:spacing w:after="200" w:line="276" w:lineRule="auto"/>
        <w:rPr>
          <w:sz w:val="22"/>
          <w:szCs w:val="22"/>
        </w:rPr>
      </w:pPr>
      <w:r w:rsidDel="00000000" w:rsidR="00000000" w:rsidRPr="00000000">
        <w:rPr>
          <w:rtl w:val="0"/>
        </w:rPr>
      </w:r>
    </w:p>
    <w:p w:rsidR="00000000" w:rsidDel="00000000" w:rsidP="00000000" w:rsidRDefault="00000000" w:rsidRPr="00000000" w14:paraId="000000E3">
      <w:pPr>
        <w:pStyle w:val="Heading1"/>
        <w:rPr>
          <w:color w:val="0092d1"/>
        </w:rPr>
      </w:pPr>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E4">
      <w:pPr>
        <w:spacing w:after="200" w:line="276" w:lineRule="auto"/>
        <w:rPr/>
      </w:pPr>
      <w:hyperlink r:id="rId8">
        <w:r w:rsidDel="00000000" w:rsidR="00000000" w:rsidRPr="00000000">
          <w:rPr>
            <w:color w:val="0000ff"/>
            <w:u w:val="single"/>
            <w:rtl w:val="0"/>
          </w:rPr>
          <w:t xml:space="preserve">https://www.unops.org/english/Opportunities/suppliers/how-we-procure/Pages/default.aspx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E5">
      <w:pPr>
        <w:spacing w:after="200" w:line="276" w:lineRule="auto"/>
        <w:rPr/>
      </w:pPr>
      <w:r w:rsidDel="00000000" w:rsidR="00000000" w:rsidRPr="00000000">
        <w:rPr>
          <w:rtl w:val="0"/>
        </w:rPr>
      </w:r>
    </w:p>
    <w:p w:rsidR="00000000" w:rsidDel="00000000" w:rsidP="00000000" w:rsidRDefault="00000000" w:rsidRPr="00000000" w14:paraId="000000E6">
      <w:pPr>
        <w:pStyle w:val="Heading1"/>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E7">
      <w:pPr>
        <w:spacing w:after="200" w:line="276" w:lineRule="auto"/>
        <w:rPr/>
      </w:pPr>
      <w:r w:rsidDel="00000000" w:rsidR="00000000" w:rsidRPr="00000000">
        <w:rPr>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E8">
      <w:pPr>
        <w:spacing w:after="200" w:line="276" w:lineRule="auto"/>
        <w:rPr/>
      </w:pPr>
      <w:r w:rsidDel="00000000" w:rsidR="00000000" w:rsidRPr="00000000">
        <w:rPr>
          <w:rtl w:val="0"/>
        </w:rPr>
      </w:r>
    </w:p>
    <w:p w:rsidR="00000000" w:rsidDel="00000000" w:rsidP="00000000" w:rsidRDefault="00000000" w:rsidRPr="00000000" w14:paraId="000000E9">
      <w:pPr>
        <w:pStyle w:val="Heading1"/>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EA">
      <w:pPr>
        <w:spacing w:after="200" w:line="276" w:lineRule="auto"/>
        <w:rPr/>
      </w:pPr>
      <w:r w:rsidDel="00000000" w:rsidR="00000000" w:rsidRPr="00000000">
        <w:rPr>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EB">
      <w:pPr>
        <w:spacing w:after="200" w:line="276" w:lineRule="auto"/>
        <w:rPr/>
      </w:pPr>
      <w:r w:rsidDel="00000000" w:rsidR="00000000" w:rsidRPr="00000000">
        <w:rPr>
          <w:rtl w:val="0"/>
        </w:rPr>
      </w:r>
    </w:p>
    <w:p w:rsidR="00000000" w:rsidDel="00000000" w:rsidP="00000000" w:rsidRDefault="00000000" w:rsidRPr="00000000" w14:paraId="000000EC">
      <w:pPr>
        <w:spacing w:after="20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D">
      <w:pPr>
        <w:rPr>
          <w:rFonts w:ascii="Open Sans" w:cs="Open Sans" w:eastAsia="Open Sans" w:hAnsi="Open Sans"/>
          <w:highlight w:val="lightGray"/>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2">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8"/>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F5">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7"/>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v20</w:t>
          </w:r>
          <w:r w:rsidDel="00000000" w:rsidR="00000000" w:rsidRPr="00000000">
            <w:rPr>
              <w:rFonts w:ascii="Open Sans" w:cs="Open Sans" w:eastAsia="Open Sans" w:hAnsi="Open Sans"/>
              <w:sz w:val="18"/>
              <w:szCs w:val="18"/>
              <w:rtl w:val="0"/>
            </w:rPr>
            <w:t xml:space="preserve">21</w:t>
          </w:r>
          <w:r w:rsidDel="00000000" w:rsidR="00000000" w:rsidRPr="00000000">
            <w:rPr>
              <w:rtl w:val="0"/>
            </w:rPr>
          </w:r>
        </w:p>
      </w:tc>
      <w:tc>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RFP Ref No: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5">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business-opportunities/how-we-procure" TargetMode="External"/><Relationship Id="rId8" Type="http://schemas.openxmlformats.org/officeDocument/2006/relationships/hyperlink" Target="https://www.unops.org/english/Opportunities/suppliers/how-we-procure/Pages/default.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9IS6yTJfKqvMKSmD/A+v/0eRZw==">CgMxLjAyCGguZ2pkZ3hzOAByITFwRVFjTTAxeEtZaFFfbG1LUG1Qa1NucXRtdDUtLVF6Vw==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