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53B3" w14:textId="77777777" w:rsidR="00A566AD" w:rsidRPr="00A566AD" w:rsidRDefault="00A566AD" w:rsidP="000038F7">
      <w:pPr>
        <w:jc w:val="center"/>
      </w:pPr>
      <w:r w:rsidRPr="00A566AD">
        <w:rPr>
          <w:b/>
          <w:bCs/>
        </w:rPr>
        <w:t>UNHCR Environmental Impact Assessment (EIA) Financial Form</w:t>
      </w:r>
    </w:p>
    <w:p w14:paraId="45D6E327" w14:textId="07B27E0E" w:rsidR="00A566AD" w:rsidRPr="00A566AD" w:rsidRDefault="00A566AD" w:rsidP="00A566AD">
      <w:r w:rsidRPr="00A566AD">
        <w:rPr>
          <w:b/>
          <w:bCs/>
        </w:rPr>
        <w:t>Project Title:</w:t>
      </w:r>
      <w:r w:rsidRPr="00A566AD">
        <w:t xml:space="preserve"> </w:t>
      </w:r>
      <w:r w:rsidR="000038F7">
        <w:t>Environmental Impact Assessment and Topographic Survey</w:t>
      </w:r>
    </w:p>
    <w:p w14:paraId="5FD522F0" w14:textId="14046C6C" w:rsidR="00A566AD" w:rsidRPr="00A566AD" w:rsidRDefault="00A566AD" w:rsidP="00A566AD">
      <w:r w:rsidRPr="00A566AD">
        <w:rPr>
          <w:b/>
          <w:bCs/>
        </w:rPr>
        <w:t>Project Location:</w:t>
      </w:r>
      <w:r w:rsidRPr="00A566AD">
        <w:t xml:space="preserve"> </w:t>
      </w:r>
    </w:p>
    <w:p w14:paraId="0EAA2DE1" w14:textId="08C01C64" w:rsidR="00A566AD" w:rsidRPr="00A566AD" w:rsidRDefault="00A566AD" w:rsidP="00A566AD">
      <w:r w:rsidRPr="00A566AD">
        <w:rPr>
          <w:b/>
          <w:bCs/>
        </w:rPr>
        <w:t>Project Duration:</w:t>
      </w:r>
      <w:r w:rsidRPr="00A566AD">
        <w:t xml:space="preserve"> </w:t>
      </w:r>
    </w:p>
    <w:p w14:paraId="31AEB84D" w14:textId="4D0DE1CC" w:rsidR="00A566AD" w:rsidRDefault="00A566AD" w:rsidP="00A566AD">
      <w:r w:rsidRPr="00A566AD">
        <w:rPr>
          <w:b/>
          <w:bCs/>
        </w:rPr>
        <w:t>Total Project Cost:</w:t>
      </w:r>
      <w:r w:rsidRPr="00A566AD">
        <w:t xml:space="preserve"> </w:t>
      </w:r>
    </w:p>
    <w:p w14:paraId="0A6152EB" w14:textId="0DF86F3F" w:rsidR="000038F7" w:rsidRPr="00A566AD" w:rsidRDefault="000038F7" w:rsidP="008F240B">
      <w:pPr>
        <w:jc w:val="both"/>
      </w:pPr>
      <w:r>
        <w:t xml:space="preserve">The details of the project cost should </w:t>
      </w:r>
      <w:r w:rsidR="006D6C50">
        <w:t xml:space="preserve">be comprehensive including but not limited to project personnel, equipment, transportation. The </w:t>
      </w:r>
      <w:r>
        <w:t xml:space="preserve">bidders </w:t>
      </w:r>
      <w:r w:rsidR="006D6C50">
        <w:t>must</w:t>
      </w:r>
      <w:r>
        <w:t xml:space="preserve"> submit the detailed cost </w:t>
      </w:r>
      <w:r w:rsidR="006D6C50">
        <w:t xml:space="preserve">schedule for the project </w:t>
      </w:r>
      <w:r>
        <w:t xml:space="preserve">with their own </w:t>
      </w:r>
      <w:r w:rsidR="006D6C50">
        <w:t xml:space="preserve">method of presentation. </w:t>
      </w:r>
      <w:r>
        <w:t xml:space="preserve"> </w:t>
      </w:r>
    </w:p>
    <w:p w14:paraId="16E13838" w14:textId="77777777" w:rsidR="00A566AD" w:rsidRPr="00A566AD" w:rsidRDefault="00A566AD" w:rsidP="00A566AD">
      <w:r w:rsidRPr="00A566AD">
        <w:rPr>
          <w:b/>
          <w:bCs/>
        </w:rPr>
        <w:t>Payment Schedule:</w:t>
      </w:r>
    </w:p>
    <w:tbl>
      <w:tblPr>
        <w:tblStyle w:val="PlainTable2"/>
        <w:tblW w:w="9352" w:type="dxa"/>
        <w:tblLook w:val="04A0" w:firstRow="1" w:lastRow="0" w:firstColumn="1" w:lastColumn="0" w:noHBand="0" w:noVBand="1"/>
      </w:tblPr>
      <w:tblGrid>
        <w:gridCol w:w="1343"/>
        <w:gridCol w:w="4874"/>
        <w:gridCol w:w="3135"/>
      </w:tblGrid>
      <w:tr w:rsidR="00D432FB" w:rsidRPr="00A566AD" w14:paraId="5800890F" w14:textId="77777777" w:rsidTr="003074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3" w:type="dxa"/>
            <w:hideMark/>
          </w:tcPr>
          <w:p w14:paraId="59367271" w14:textId="77777777" w:rsidR="00D432FB" w:rsidRPr="00A566AD" w:rsidRDefault="00D432FB" w:rsidP="00A566AD">
            <w:pPr>
              <w:rPr>
                <w:b w:val="0"/>
                <w:bCs w:val="0"/>
              </w:rPr>
            </w:pPr>
            <w:r w:rsidRPr="00A566AD">
              <w:rPr>
                <w:b w:val="0"/>
                <w:bCs w:val="0"/>
              </w:rPr>
              <w:t>Phase</w:t>
            </w:r>
          </w:p>
        </w:tc>
        <w:tc>
          <w:tcPr>
            <w:tcW w:w="4874" w:type="dxa"/>
            <w:hideMark/>
          </w:tcPr>
          <w:p w14:paraId="18D13870" w14:textId="77777777" w:rsidR="00D432FB" w:rsidRPr="00A566AD" w:rsidRDefault="00D432FB" w:rsidP="00A566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66AD">
              <w:rPr>
                <w:b w:val="0"/>
                <w:bCs w:val="0"/>
              </w:rPr>
              <w:t>Description</w:t>
            </w:r>
          </w:p>
        </w:tc>
        <w:tc>
          <w:tcPr>
            <w:tcW w:w="3135" w:type="dxa"/>
            <w:hideMark/>
          </w:tcPr>
          <w:p w14:paraId="2D6EDCEE" w14:textId="77777777" w:rsidR="00D432FB" w:rsidRPr="00A566AD" w:rsidRDefault="00D432FB" w:rsidP="00A566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66AD">
              <w:rPr>
                <w:b w:val="0"/>
                <w:bCs w:val="0"/>
              </w:rPr>
              <w:t>Amount (USD)</w:t>
            </w:r>
          </w:p>
        </w:tc>
      </w:tr>
      <w:tr w:rsidR="00D432FB" w:rsidRPr="00A566AD" w14:paraId="64AA92DA" w14:textId="77777777" w:rsidTr="00307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96D825" w14:textId="77777777" w:rsidR="00D432FB" w:rsidRPr="00A566AD" w:rsidRDefault="00D432FB" w:rsidP="00A566AD">
            <w:r w:rsidRPr="00A566AD">
              <w:t>Phase 1</w:t>
            </w:r>
          </w:p>
        </w:tc>
        <w:tc>
          <w:tcPr>
            <w:tcW w:w="4874" w:type="dxa"/>
            <w:hideMark/>
          </w:tcPr>
          <w:p w14:paraId="60EED928" w14:textId="4C3F8B9C" w:rsidR="00D432FB" w:rsidRPr="00A566AD" w:rsidRDefault="00D432FB" w:rsidP="00A56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66AD">
              <w:t>Initial Assessment</w:t>
            </w:r>
            <w:r>
              <w:t>, baseline</w:t>
            </w:r>
            <w:r w:rsidR="000038F7">
              <w:t xml:space="preserve"> Survey Report</w:t>
            </w:r>
            <w:r>
              <w:t xml:space="preserve"> </w:t>
            </w:r>
            <w:r w:rsidR="000038F7">
              <w:t>Submission including surveying</w:t>
            </w:r>
          </w:p>
        </w:tc>
        <w:tc>
          <w:tcPr>
            <w:tcW w:w="3135" w:type="dxa"/>
            <w:hideMark/>
          </w:tcPr>
          <w:p w14:paraId="460DCBF1" w14:textId="1A8B1EE2" w:rsidR="00D432FB" w:rsidRPr="00A566AD" w:rsidRDefault="000038F7" w:rsidP="00A56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30% of the</w:t>
            </w:r>
            <w:r w:rsidR="00D05113">
              <w:t xml:space="preserve"> total</w:t>
            </w:r>
            <w:r>
              <w:t xml:space="preserve"> project cost</w:t>
            </w:r>
          </w:p>
        </w:tc>
      </w:tr>
      <w:tr w:rsidR="00D432FB" w:rsidRPr="00A566AD" w14:paraId="4751B9B7" w14:textId="77777777" w:rsidTr="00307421">
        <w:trPr>
          <w:trHeight w:val="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D0A92E" w14:textId="77777777" w:rsidR="00D432FB" w:rsidRPr="00A566AD" w:rsidRDefault="00D432FB" w:rsidP="00A566AD">
            <w:r w:rsidRPr="00A566AD">
              <w:t>Phase 2</w:t>
            </w:r>
          </w:p>
        </w:tc>
        <w:tc>
          <w:tcPr>
            <w:tcW w:w="4874" w:type="dxa"/>
            <w:hideMark/>
          </w:tcPr>
          <w:p w14:paraId="25F750CF" w14:textId="57B0B2BD" w:rsidR="00D432FB" w:rsidRPr="00A566AD" w:rsidRDefault="00D52758" w:rsidP="00A56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Submission of Topographic map</w:t>
            </w:r>
            <w:r w:rsidR="00330E04">
              <w:t xml:space="preserve">, </w:t>
            </w:r>
            <w:r w:rsidR="00D716EF">
              <w:t xml:space="preserve">and Detailed </w:t>
            </w:r>
            <w:r w:rsidR="00D840E9">
              <w:t>Drainage design</w:t>
            </w:r>
            <w:r w:rsidR="00B63D64">
              <w:t xml:space="preserve">. Draft EAI </w:t>
            </w:r>
            <w:r w:rsidR="00B63D64" w:rsidRPr="00A566AD">
              <w:t>Detailed Study</w:t>
            </w:r>
            <w:r w:rsidR="00B63D64">
              <w:t xml:space="preserve"> Report</w:t>
            </w:r>
          </w:p>
        </w:tc>
        <w:tc>
          <w:tcPr>
            <w:tcW w:w="3135" w:type="dxa"/>
            <w:hideMark/>
          </w:tcPr>
          <w:p w14:paraId="1BE3DBDC" w14:textId="31863561" w:rsidR="00D432FB" w:rsidRPr="00A566AD" w:rsidRDefault="00B63D64" w:rsidP="00A56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0038F7">
              <w:t xml:space="preserve">0% of the </w:t>
            </w:r>
            <w:r w:rsidR="00D05113">
              <w:t xml:space="preserve">total </w:t>
            </w:r>
            <w:r w:rsidR="000038F7">
              <w:t>project cost</w:t>
            </w:r>
          </w:p>
        </w:tc>
      </w:tr>
      <w:tr w:rsidR="00D432FB" w:rsidRPr="00A566AD" w14:paraId="09B9F2EA" w14:textId="77777777" w:rsidTr="00307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4E82E4" w14:textId="3930FF2C" w:rsidR="00D432FB" w:rsidRPr="00A566AD" w:rsidRDefault="00D432FB" w:rsidP="00A566AD">
            <w:r w:rsidRPr="00A566AD">
              <w:t xml:space="preserve">Phase </w:t>
            </w:r>
            <w:r w:rsidR="00B63D64">
              <w:t>3</w:t>
            </w:r>
          </w:p>
        </w:tc>
        <w:tc>
          <w:tcPr>
            <w:tcW w:w="4874" w:type="dxa"/>
            <w:hideMark/>
          </w:tcPr>
          <w:p w14:paraId="50001D66" w14:textId="27731F74" w:rsidR="00D432FB" w:rsidRPr="00A566AD" w:rsidRDefault="00D432FB" w:rsidP="00A56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66AD">
              <w:t>Final Report</w:t>
            </w:r>
            <w:r>
              <w:t xml:space="preserve">, </w:t>
            </w:r>
            <w:r w:rsidR="000038F7">
              <w:t>validated and endorsed</w:t>
            </w:r>
          </w:p>
        </w:tc>
        <w:tc>
          <w:tcPr>
            <w:tcW w:w="3135" w:type="dxa"/>
            <w:hideMark/>
          </w:tcPr>
          <w:p w14:paraId="2F74B137" w14:textId="73FF19A2" w:rsidR="00D432FB" w:rsidRPr="00A566AD" w:rsidRDefault="00B444CA" w:rsidP="00A56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0038F7">
              <w:t xml:space="preserve">0% of the </w:t>
            </w:r>
            <w:r w:rsidR="00D05113">
              <w:t xml:space="preserve">total </w:t>
            </w:r>
            <w:r w:rsidR="000038F7">
              <w:t xml:space="preserve">project cost </w:t>
            </w:r>
          </w:p>
        </w:tc>
      </w:tr>
    </w:tbl>
    <w:p w14:paraId="3DA8BD78" w14:textId="77777777" w:rsidR="00A566AD" w:rsidRPr="00A566AD" w:rsidRDefault="00A566AD" w:rsidP="00A566AD">
      <w:r w:rsidRPr="00A566AD">
        <w:rPr>
          <w:b/>
          <w:bCs/>
        </w:rPr>
        <w:t>Notes:</w:t>
      </w:r>
    </w:p>
    <w:p w14:paraId="0D7982DB" w14:textId="77777777" w:rsidR="00A566AD" w:rsidRPr="00A566AD" w:rsidRDefault="00A566AD" w:rsidP="00A566AD">
      <w:pPr>
        <w:numPr>
          <w:ilvl w:val="0"/>
          <w:numId w:val="1"/>
        </w:numPr>
      </w:pPr>
      <w:r w:rsidRPr="00A566AD">
        <w:t>No advance payment will be made.</w:t>
      </w:r>
    </w:p>
    <w:p w14:paraId="099DD25F" w14:textId="77777777" w:rsidR="00A566AD" w:rsidRPr="00A566AD" w:rsidRDefault="00A566AD" w:rsidP="00A566AD">
      <w:pPr>
        <w:numPr>
          <w:ilvl w:val="0"/>
          <w:numId w:val="1"/>
        </w:numPr>
      </w:pPr>
      <w:r w:rsidRPr="00A566AD">
        <w:t>Payments will be made upon completion of each phase as per the schedule above.</w:t>
      </w:r>
    </w:p>
    <w:p w14:paraId="069C2C94" w14:textId="2AC0EED6" w:rsidR="00A566AD" w:rsidRPr="00A566AD" w:rsidRDefault="00A566AD" w:rsidP="00A566AD">
      <w:pPr>
        <w:numPr>
          <w:ilvl w:val="0"/>
          <w:numId w:val="1"/>
        </w:numPr>
      </w:pPr>
      <w:r w:rsidRPr="00A566AD">
        <w:t>All payments are subject to approval by UNHCR</w:t>
      </w:r>
      <w:r w:rsidR="00D05113">
        <w:t xml:space="preserve">. </w:t>
      </w:r>
    </w:p>
    <w:p w14:paraId="0543873C" w14:textId="1E6BDB55" w:rsidR="00A566AD" w:rsidRPr="00A566AD" w:rsidRDefault="00A566AD" w:rsidP="00A566AD"/>
    <w:p w14:paraId="1EC776A3" w14:textId="77777777" w:rsidR="00A212E2" w:rsidRDefault="00A212E2"/>
    <w:sectPr w:rsidR="00A21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84FF0"/>
    <w:multiLevelType w:val="multilevel"/>
    <w:tmpl w:val="00B4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419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3DC"/>
    <w:rsid w:val="000038F7"/>
    <w:rsid w:val="0016416A"/>
    <w:rsid w:val="001E73DC"/>
    <w:rsid w:val="00307421"/>
    <w:rsid w:val="00330E04"/>
    <w:rsid w:val="004D423E"/>
    <w:rsid w:val="006760BF"/>
    <w:rsid w:val="006874E0"/>
    <w:rsid w:val="006D6C50"/>
    <w:rsid w:val="006F55CF"/>
    <w:rsid w:val="0081205C"/>
    <w:rsid w:val="008F240B"/>
    <w:rsid w:val="00A212E2"/>
    <w:rsid w:val="00A566AD"/>
    <w:rsid w:val="00B444CA"/>
    <w:rsid w:val="00B63D64"/>
    <w:rsid w:val="00BA32F2"/>
    <w:rsid w:val="00BD1626"/>
    <w:rsid w:val="00C24386"/>
    <w:rsid w:val="00D05113"/>
    <w:rsid w:val="00D34F4B"/>
    <w:rsid w:val="00D432FB"/>
    <w:rsid w:val="00D52758"/>
    <w:rsid w:val="00D716EF"/>
    <w:rsid w:val="00D840E9"/>
    <w:rsid w:val="00FE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2EF32"/>
  <w15:docId w15:val="{D629D82C-1F7E-4803-ACC1-C9B3E266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0038F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Kalkidan Getahun</dc:creator>
  <cp:keywords/>
  <dc:description/>
  <cp:lastModifiedBy>Dereck Tarisayi Bvochora</cp:lastModifiedBy>
  <cp:revision>15</cp:revision>
  <dcterms:created xsi:type="dcterms:W3CDTF">2024-08-20T14:32:00Z</dcterms:created>
  <dcterms:modified xsi:type="dcterms:W3CDTF">2024-08-23T11:46:00Z</dcterms:modified>
</cp:coreProperties>
</file>