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89604C3" w14:textId="5030CC78" w:rsidR="00FA556A" w:rsidRPr="003E69EA" w:rsidRDefault="003E69EA" w:rsidP="00930E0E">
      <w:pPr>
        <w:pStyle w:val="Headinglevel1"/>
        <w:rPr>
          <w:lang w:val="fr-FR"/>
        </w:rPr>
      </w:pPr>
      <w:r w:rsidRPr="003E69EA">
        <w:rPr>
          <w:lang w:val="fr-FR"/>
        </w:rPr>
        <w:t>Termes</w:t>
      </w:r>
      <w:r w:rsidR="008867EE" w:rsidRPr="003E69EA">
        <w:rPr>
          <w:lang w:val="fr-FR"/>
        </w:rPr>
        <w:t xml:space="preserve"> </w:t>
      </w:r>
      <w:r>
        <w:rPr>
          <w:lang w:val="fr-FR"/>
        </w:rPr>
        <w:t>de</w:t>
      </w:r>
      <w:r w:rsidR="008867EE" w:rsidRPr="003E69EA">
        <w:rPr>
          <w:lang w:val="fr-FR"/>
        </w:rPr>
        <w:t xml:space="preserve"> </w:t>
      </w:r>
      <w:r w:rsidRPr="003E69EA">
        <w:rPr>
          <w:lang w:val="fr-FR"/>
        </w:rPr>
        <w:t>Ré</w:t>
      </w:r>
      <w:r>
        <w:rPr>
          <w:lang w:val="fr-FR"/>
        </w:rPr>
        <w:t>f</w:t>
      </w:r>
      <w:r w:rsidRPr="003E69EA">
        <w:rPr>
          <w:lang w:val="fr-FR"/>
        </w:rPr>
        <w:t>érence</w:t>
      </w:r>
    </w:p>
    <w:p w14:paraId="3491143B" w14:textId="4667728A" w:rsidR="00E56CFF" w:rsidRPr="003E69EA" w:rsidRDefault="00E56CFF" w:rsidP="008154AC">
      <w:pPr>
        <w:rPr>
          <w:lang w:val="fr-FR"/>
        </w:rPr>
      </w:pPr>
    </w:p>
    <w:p w14:paraId="7D1C0075" w14:textId="338A802E" w:rsidR="00930E0E" w:rsidRPr="002D663A" w:rsidRDefault="002D663A" w:rsidP="002D663A">
      <w:pPr>
        <w:pStyle w:val="Headinglevel2"/>
        <w:rPr>
          <w:lang w:val="en-GB"/>
        </w:rPr>
      </w:pPr>
      <w:r>
        <w:rPr>
          <w:lang w:val="en-GB"/>
        </w:rPr>
        <w:t>APPEL D’OFFRE</w:t>
      </w:r>
    </w:p>
    <w:p w14:paraId="714952A2" w14:textId="551ED45D" w:rsidR="00930E0E" w:rsidRPr="002D663A" w:rsidRDefault="002D663A" w:rsidP="00930E0E">
      <w:pPr>
        <w:pStyle w:val="Headinglevel3"/>
        <w:rPr>
          <w:lang w:val="fr-FR"/>
        </w:rPr>
      </w:pPr>
      <w:r>
        <w:rPr>
          <w:lang w:val="fr-FR"/>
        </w:rPr>
        <w:t>Recrutement d’un</w:t>
      </w:r>
      <w:r w:rsidR="00BF1D43">
        <w:rPr>
          <w:lang w:val="fr-FR"/>
        </w:rPr>
        <w:t xml:space="preserve">e agence </w:t>
      </w:r>
      <w:r>
        <w:rPr>
          <w:lang w:val="fr-FR"/>
        </w:rPr>
        <w:t>pour l</w:t>
      </w:r>
      <w:r w:rsidR="00BF1D43">
        <w:rPr>
          <w:lang w:val="fr-FR"/>
        </w:rPr>
        <w:t xml:space="preserve">a production de vidéos </w:t>
      </w:r>
      <w:r w:rsidRPr="002D663A">
        <w:rPr>
          <w:lang w:val="fr-FR"/>
        </w:rPr>
        <w:t>sur les bonnes pratiques en horticulture au Mali</w:t>
      </w:r>
    </w:p>
    <w:p w14:paraId="3A4D9764" w14:textId="2B240793" w:rsidR="00930E0E" w:rsidRPr="002D663A" w:rsidRDefault="00930E0E" w:rsidP="008154AC">
      <w:pPr>
        <w:rPr>
          <w:lang w:val="fr-FR"/>
        </w:rPr>
      </w:pPr>
    </w:p>
    <w:p w14:paraId="20436BCB" w14:textId="07AA98DB" w:rsidR="00930E0E" w:rsidRPr="002D663A" w:rsidRDefault="002D663A" w:rsidP="2F5B03F1">
      <w:pPr>
        <w:pStyle w:val="Heading1"/>
        <w:rPr>
          <w:lang w:val="en-GB"/>
        </w:rPr>
      </w:pPr>
      <w:r w:rsidRPr="2F5B03F1">
        <w:rPr>
          <w:lang w:val="en-GB"/>
        </w:rPr>
        <w:t>Contexte</w:t>
      </w:r>
    </w:p>
    <w:p w14:paraId="36CA7CDB" w14:textId="77777777" w:rsidR="00930E0E" w:rsidRPr="002D663A" w:rsidRDefault="00930E0E" w:rsidP="0014017C">
      <w:pPr>
        <w:rPr>
          <w:lang w:val="fr-FR"/>
        </w:rPr>
      </w:pPr>
    </w:p>
    <w:p w14:paraId="1D5EAFA8" w14:textId="77777777" w:rsidR="003D7BFF" w:rsidRPr="003D7BFF" w:rsidRDefault="003D7BFF" w:rsidP="003D7BFF">
      <w:pPr>
        <w:rPr>
          <w:rFonts w:ascii="Arial" w:eastAsia="MS Mincho" w:hAnsi="Arial" w:cs="Arial"/>
          <w:sz w:val="22"/>
          <w:szCs w:val="22"/>
          <w:lang w:val="fr-FR" w:eastAsia="en-GB"/>
        </w:rPr>
      </w:pPr>
      <w:r w:rsidRPr="003D7BFF">
        <w:rPr>
          <w:rFonts w:ascii="Arial" w:eastAsia="MS Mincho" w:hAnsi="Arial" w:cs="Arial"/>
          <w:sz w:val="22"/>
          <w:szCs w:val="22"/>
          <w:lang w:val="fr-FR" w:eastAsia="en-GB"/>
        </w:rPr>
        <w:t>Les petits exploitants horticoles du Mali font face à de nombreux défis en raison du manque d’informations sur les bonnes pratiques agricoles, la dynamique du marché et les compétences financières. Cela entraîne une baisse de la productivité et de la qualité, une mauvaise gestion des cultures et des parasites, un accès limité au marché, des pertes post-récolte élevées et une vulnérabilité aux fluctuations des prix. L’analphabétisme financier limite l’accès au crédit et l’adoption de nouvelles technologies, aggravant la situation.</w:t>
      </w:r>
    </w:p>
    <w:p w14:paraId="626CD66B" w14:textId="77777777" w:rsidR="003D7BFF" w:rsidRDefault="003D7BFF" w:rsidP="003D7BFF">
      <w:pPr>
        <w:jc w:val="both"/>
        <w:rPr>
          <w:rFonts w:ascii="Arial" w:eastAsia="MS Mincho" w:hAnsi="Arial" w:cs="Arial"/>
          <w:sz w:val="22"/>
          <w:szCs w:val="22"/>
          <w:lang w:val="fr-FR" w:eastAsia="en-GB"/>
        </w:rPr>
      </w:pPr>
    </w:p>
    <w:p w14:paraId="099AD7A5" w14:textId="791A3F64" w:rsidR="00E05EFB" w:rsidRDefault="003D7BFF" w:rsidP="003D7BFF">
      <w:pPr>
        <w:jc w:val="both"/>
        <w:rPr>
          <w:rFonts w:ascii="Arial" w:eastAsia="MS Mincho" w:hAnsi="Arial" w:cs="Arial"/>
          <w:sz w:val="22"/>
          <w:szCs w:val="22"/>
          <w:lang w:val="fr-FR" w:eastAsia="en-GB"/>
        </w:rPr>
      </w:pPr>
      <w:r w:rsidRPr="003D7BFF">
        <w:rPr>
          <w:rFonts w:ascii="Arial" w:eastAsia="MS Mincho" w:hAnsi="Arial" w:cs="Arial"/>
          <w:sz w:val="22"/>
          <w:szCs w:val="22"/>
          <w:lang w:val="fr-FR" w:eastAsia="en-GB"/>
        </w:rPr>
        <w:t xml:space="preserve">Pour remédier à ces problèmes, </w:t>
      </w:r>
      <w:r w:rsidR="000A275B">
        <w:rPr>
          <w:rFonts w:ascii="Arial" w:eastAsia="MS Mincho" w:hAnsi="Arial" w:cs="Arial"/>
          <w:sz w:val="22"/>
          <w:szCs w:val="22"/>
          <w:lang w:val="fr-FR" w:eastAsia="en-GB"/>
        </w:rPr>
        <w:t>l</w:t>
      </w:r>
      <w:r w:rsidR="00E05EFB" w:rsidRPr="00E05EFB">
        <w:rPr>
          <w:rFonts w:ascii="Arial" w:eastAsia="MS Mincho" w:hAnsi="Arial" w:cs="Arial"/>
          <w:sz w:val="22"/>
          <w:szCs w:val="22"/>
          <w:lang w:val="fr-FR" w:eastAsia="en-GB"/>
        </w:rPr>
        <w:t xml:space="preserve">'Organisation Internationale du Travail (OIT) lance un appel à propositions pour la production de vidéos destinées à la diffusion sur les médias sociaux. Le programme visé comprend à la fois des productions simples et des productions de moyenne gamme, adaptées aux besoins d'un </w:t>
      </w:r>
      <w:r w:rsidR="003E3A61">
        <w:rPr>
          <w:rFonts w:ascii="Arial" w:eastAsia="MS Mincho" w:hAnsi="Arial" w:cs="Arial"/>
          <w:sz w:val="22"/>
          <w:szCs w:val="22"/>
          <w:lang w:val="fr-FR" w:eastAsia="en-GB"/>
        </w:rPr>
        <w:t>audience</w:t>
      </w:r>
      <w:r w:rsidR="003E3A61" w:rsidRPr="00E05EFB">
        <w:rPr>
          <w:rFonts w:ascii="Arial" w:eastAsia="MS Mincho" w:hAnsi="Arial" w:cs="Arial"/>
          <w:sz w:val="22"/>
          <w:szCs w:val="22"/>
          <w:lang w:val="fr-FR" w:eastAsia="en-GB"/>
        </w:rPr>
        <w:t xml:space="preserve"> </w:t>
      </w:r>
      <w:r w:rsidR="00E05EFB" w:rsidRPr="00E05EFB">
        <w:rPr>
          <w:rFonts w:ascii="Arial" w:eastAsia="MS Mincho" w:hAnsi="Arial" w:cs="Arial"/>
          <w:sz w:val="22"/>
          <w:szCs w:val="22"/>
          <w:lang w:val="fr-FR" w:eastAsia="en-GB"/>
        </w:rPr>
        <w:t>cible en milieu rural au Mali.</w:t>
      </w:r>
      <w:r w:rsidR="003E3A61">
        <w:rPr>
          <w:rFonts w:ascii="Arial" w:eastAsia="MS Mincho" w:hAnsi="Arial" w:cs="Arial"/>
          <w:sz w:val="22"/>
          <w:szCs w:val="22"/>
          <w:lang w:val="fr-FR" w:eastAsia="en-GB"/>
        </w:rPr>
        <w:t xml:space="preserve"> </w:t>
      </w:r>
    </w:p>
    <w:p w14:paraId="67792799" w14:textId="77777777" w:rsidR="00E05EFB" w:rsidRDefault="00E05EFB" w:rsidP="003D7BFF">
      <w:pPr>
        <w:jc w:val="both"/>
        <w:rPr>
          <w:rFonts w:ascii="Arial" w:eastAsia="MS Mincho" w:hAnsi="Arial" w:cs="Arial"/>
          <w:sz w:val="22"/>
          <w:szCs w:val="22"/>
          <w:lang w:val="fr-FR" w:eastAsia="en-GB"/>
        </w:rPr>
      </w:pPr>
    </w:p>
    <w:p w14:paraId="1E812A8A" w14:textId="77777777" w:rsidR="008A2A56" w:rsidRPr="0044460B" w:rsidRDefault="008A2A56" w:rsidP="008A2A56">
      <w:pPr>
        <w:jc w:val="both"/>
        <w:rPr>
          <w:rFonts w:ascii="Arial" w:eastAsia="MS Mincho" w:hAnsi="Arial" w:cs="Arial"/>
          <w:sz w:val="22"/>
          <w:szCs w:val="22"/>
          <w:lang w:val="fr-FR" w:eastAsia="en-GB"/>
        </w:rPr>
      </w:pPr>
      <w:r w:rsidRPr="0044460B">
        <w:rPr>
          <w:rFonts w:ascii="Arial" w:eastAsia="MS Mincho" w:hAnsi="Arial" w:cs="Arial"/>
          <w:sz w:val="22"/>
          <w:szCs w:val="22"/>
          <w:lang w:val="fr-FR" w:eastAsia="en-GB"/>
        </w:rPr>
        <w:t>Le projet utilisera plusieurs canaux de communication pour diffuser ces conseils :</w:t>
      </w:r>
    </w:p>
    <w:p w14:paraId="5C49A5A1" w14:textId="77777777" w:rsidR="008A2A56" w:rsidRPr="0044460B" w:rsidRDefault="008A2A56" w:rsidP="008A2A56">
      <w:pPr>
        <w:jc w:val="both"/>
        <w:rPr>
          <w:rFonts w:ascii="Arial" w:eastAsia="MS Mincho" w:hAnsi="Arial" w:cs="Arial"/>
          <w:sz w:val="22"/>
          <w:szCs w:val="22"/>
          <w:lang w:val="fr-FR" w:eastAsia="en-GB"/>
        </w:rPr>
      </w:pPr>
    </w:p>
    <w:p w14:paraId="522CEDC6" w14:textId="77777777" w:rsidR="00B77A4C" w:rsidRPr="002D663A" w:rsidRDefault="00B77A4C" w:rsidP="00E034C1">
      <w:pPr>
        <w:numPr>
          <w:ilvl w:val="0"/>
          <w:numId w:val="26"/>
        </w:numPr>
        <w:contextualSpacing/>
        <w:jc w:val="both"/>
        <w:rPr>
          <w:rFonts w:ascii="Arial" w:eastAsia="MS Mincho" w:hAnsi="Arial" w:cs="Arial"/>
          <w:sz w:val="22"/>
          <w:szCs w:val="22"/>
          <w:lang w:val="fr-FR" w:eastAsia="en-GB"/>
        </w:rPr>
      </w:pPr>
      <w:r w:rsidRPr="002D663A">
        <w:rPr>
          <w:rFonts w:ascii="Arial" w:eastAsia="MS Mincho" w:hAnsi="Arial" w:cs="Arial"/>
          <w:b/>
          <w:bCs/>
          <w:sz w:val="22"/>
          <w:szCs w:val="22"/>
          <w:lang w:val="fr-FR" w:eastAsia="en-GB"/>
        </w:rPr>
        <w:t>Radio :</w:t>
      </w:r>
      <w:r w:rsidRPr="002D663A">
        <w:rPr>
          <w:rFonts w:ascii="Arial" w:eastAsia="MS Mincho" w:hAnsi="Arial" w:cs="Arial"/>
          <w:sz w:val="22"/>
          <w:szCs w:val="22"/>
          <w:lang w:val="fr-FR" w:eastAsia="en-GB"/>
        </w:rPr>
        <w:t xml:space="preserve"> le projet soutiendra le développement d'un contenu de haute qualité ciblant les femmes et les jeunes, à la fois par le biais d'émissions techniques et de formats innovants tels que les dramatiques. </w:t>
      </w:r>
    </w:p>
    <w:p w14:paraId="20AAB194" w14:textId="6BDA50BC" w:rsidR="00B77A4C" w:rsidRPr="002D663A" w:rsidRDefault="00B77A4C" w:rsidP="00E034C1">
      <w:pPr>
        <w:numPr>
          <w:ilvl w:val="0"/>
          <w:numId w:val="26"/>
        </w:numPr>
        <w:contextualSpacing/>
        <w:jc w:val="both"/>
        <w:rPr>
          <w:rFonts w:ascii="Arial" w:eastAsia="MS Mincho" w:hAnsi="Arial" w:cs="Arial"/>
          <w:sz w:val="22"/>
          <w:szCs w:val="22"/>
          <w:lang w:val="fr-FR" w:eastAsia="en-GB"/>
        </w:rPr>
      </w:pPr>
      <w:r w:rsidRPr="002D663A">
        <w:rPr>
          <w:rFonts w:ascii="Arial" w:eastAsia="MS Mincho" w:hAnsi="Arial" w:cs="Arial"/>
          <w:b/>
          <w:bCs/>
          <w:sz w:val="22"/>
          <w:szCs w:val="22"/>
          <w:lang w:val="fr-FR" w:eastAsia="en-GB"/>
        </w:rPr>
        <w:t>Téléphone </w:t>
      </w:r>
      <w:r w:rsidRPr="002D663A">
        <w:rPr>
          <w:rFonts w:ascii="Arial" w:eastAsia="MS Mincho" w:hAnsi="Arial" w:cs="Arial"/>
          <w:sz w:val="22"/>
          <w:szCs w:val="22"/>
          <w:lang w:val="fr-FR" w:eastAsia="en-GB"/>
        </w:rPr>
        <w:t>: le projet développera des enregistrements audio contenant des conseils agricoles, entrepreneuriaux et financier</w:t>
      </w:r>
      <w:r w:rsidR="00A14AC5">
        <w:rPr>
          <w:rFonts w:ascii="Arial" w:eastAsia="MS Mincho" w:hAnsi="Arial" w:cs="Arial"/>
          <w:sz w:val="22"/>
          <w:szCs w:val="22"/>
          <w:lang w:val="fr-FR" w:eastAsia="en-GB"/>
        </w:rPr>
        <w:t>s</w:t>
      </w:r>
      <w:r w:rsidRPr="002D663A">
        <w:rPr>
          <w:rFonts w:ascii="Arial" w:eastAsia="MS Mincho" w:hAnsi="Arial" w:cs="Arial"/>
          <w:sz w:val="22"/>
          <w:szCs w:val="22"/>
          <w:lang w:val="fr-FR" w:eastAsia="en-GB"/>
        </w:rPr>
        <w:t xml:space="preserve"> en lien avec l’horticulture via un Serveur Vocal Interactif (SVI), que les propriétaires de téléphones portables pourront appeler gratuitement, sélectionner et écouter.  </w:t>
      </w:r>
    </w:p>
    <w:p w14:paraId="4F05C62F" w14:textId="35A45FF8" w:rsidR="00BE53C2" w:rsidRPr="00414ADD" w:rsidRDefault="00B77A4C" w:rsidP="00E034C1">
      <w:pPr>
        <w:numPr>
          <w:ilvl w:val="0"/>
          <w:numId w:val="26"/>
        </w:numPr>
        <w:contextualSpacing/>
        <w:jc w:val="both"/>
        <w:rPr>
          <w:rFonts w:ascii="Arial" w:eastAsia="MS Mincho" w:hAnsi="Arial" w:cs="Arial"/>
          <w:sz w:val="22"/>
          <w:szCs w:val="22"/>
          <w:lang w:val="fr-FR" w:eastAsia="en-GB"/>
        </w:rPr>
      </w:pPr>
      <w:r w:rsidRPr="002D663A">
        <w:rPr>
          <w:rFonts w:ascii="Arial" w:eastAsia="MS Mincho" w:hAnsi="Arial" w:cs="Arial"/>
          <w:b/>
          <w:bCs/>
          <w:sz w:val="22"/>
          <w:szCs w:val="22"/>
          <w:lang w:val="fr-FR" w:eastAsia="en-GB"/>
        </w:rPr>
        <w:t>Fournisseurs d’intrant et d’équipement agricole</w:t>
      </w:r>
      <w:r w:rsidRPr="002D663A">
        <w:rPr>
          <w:rFonts w:ascii="Arial" w:eastAsia="MS Mincho" w:hAnsi="Arial" w:cs="Arial"/>
          <w:sz w:val="22"/>
          <w:szCs w:val="22"/>
          <w:lang w:val="fr-FR" w:eastAsia="en-GB"/>
        </w:rPr>
        <w:t> : le projet renforcera la capacité de</w:t>
      </w:r>
      <w:r w:rsidR="00C83214">
        <w:rPr>
          <w:rFonts w:ascii="Arial" w:eastAsia="MS Mincho" w:hAnsi="Arial" w:cs="Arial"/>
          <w:sz w:val="22"/>
          <w:szCs w:val="22"/>
          <w:lang w:val="fr-FR" w:eastAsia="en-GB"/>
        </w:rPr>
        <w:t xml:space="preserve"> certains</w:t>
      </w:r>
      <w:r w:rsidRPr="002D663A">
        <w:rPr>
          <w:rFonts w:ascii="Arial" w:eastAsia="MS Mincho" w:hAnsi="Arial" w:cs="Arial"/>
          <w:sz w:val="22"/>
          <w:szCs w:val="22"/>
          <w:lang w:val="fr-FR" w:eastAsia="en-GB"/>
        </w:rPr>
        <w:t xml:space="preserve"> </w:t>
      </w:r>
      <w:r w:rsidR="00BB66B8">
        <w:rPr>
          <w:rFonts w:ascii="Arial" w:eastAsia="MS Mincho" w:hAnsi="Arial" w:cs="Arial"/>
          <w:sz w:val="22"/>
          <w:szCs w:val="22"/>
          <w:lang w:val="fr-FR" w:eastAsia="en-GB"/>
        </w:rPr>
        <w:t xml:space="preserve">PME </w:t>
      </w:r>
      <w:r w:rsidRPr="002D663A">
        <w:rPr>
          <w:rFonts w:ascii="Arial" w:eastAsia="MS Mincho" w:hAnsi="Arial" w:cs="Arial"/>
          <w:sz w:val="22"/>
          <w:szCs w:val="22"/>
          <w:lang w:val="fr-FR" w:eastAsia="en-GB"/>
        </w:rPr>
        <w:t xml:space="preserve">fournisseurs d'intrants et d'équipements à fournir à leurs clients des conseils </w:t>
      </w:r>
      <w:r w:rsidR="00DE74A7">
        <w:rPr>
          <w:rFonts w:ascii="Arial" w:eastAsia="MS Mincho" w:hAnsi="Arial" w:cs="Arial"/>
          <w:sz w:val="22"/>
          <w:szCs w:val="22"/>
          <w:lang w:val="fr-FR" w:eastAsia="en-GB"/>
        </w:rPr>
        <w:t>de base</w:t>
      </w:r>
      <w:r w:rsidR="00DE74A7" w:rsidRPr="002D663A">
        <w:rPr>
          <w:rFonts w:ascii="Arial" w:eastAsia="MS Mincho" w:hAnsi="Arial" w:cs="Arial"/>
          <w:sz w:val="22"/>
          <w:szCs w:val="22"/>
          <w:lang w:val="fr-FR" w:eastAsia="en-GB"/>
        </w:rPr>
        <w:t xml:space="preserve"> </w:t>
      </w:r>
      <w:r w:rsidRPr="002D663A">
        <w:rPr>
          <w:rFonts w:ascii="Arial" w:eastAsia="MS Mincho" w:hAnsi="Arial" w:cs="Arial"/>
          <w:sz w:val="22"/>
          <w:szCs w:val="22"/>
          <w:lang w:val="fr-FR" w:eastAsia="en-GB"/>
        </w:rPr>
        <w:t>sur les bonnes pratiques de production et de post-récolte, ainsi que sur les techniques d'irrigation</w:t>
      </w:r>
      <w:r w:rsidR="00D85F18">
        <w:rPr>
          <w:rFonts w:ascii="Arial" w:eastAsia="MS Mincho" w:hAnsi="Arial" w:cs="Arial"/>
          <w:sz w:val="22"/>
          <w:szCs w:val="22"/>
          <w:lang w:val="fr-FR" w:eastAsia="en-GB"/>
        </w:rPr>
        <w:t>,</w:t>
      </w:r>
      <w:r w:rsidR="00DE74A7">
        <w:rPr>
          <w:rFonts w:ascii="Arial" w:eastAsia="MS Mincho" w:hAnsi="Arial" w:cs="Arial"/>
          <w:sz w:val="22"/>
          <w:szCs w:val="22"/>
          <w:lang w:val="fr-FR" w:eastAsia="en-GB"/>
        </w:rPr>
        <w:t xml:space="preserve"> </w:t>
      </w:r>
      <w:r w:rsidR="00660C1D">
        <w:rPr>
          <w:rFonts w:ascii="Arial" w:eastAsia="MS Mincho" w:hAnsi="Arial" w:cs="Arial"/>
          <w:sz w:val="22"/>
          <w:szCs w:val="22"/>
          <w:lang w:val="fr-FR" w:eastAsia="en-GB"/>
        </w:rPr>
        <w:t>éventuellement</w:t>
      </w:r>
      <w:r w:rsidR="00DE74A7">
        <w:rPr>
          <w:rFonts w:ascii="Arial" w:eastAsia="MS Mincho" w:hAnsi="Arial" w:cs="Arial"/>
          <w:sz w:val="22"/>
          <w:szCs w:val="22"/>
          <w:lang w:val="fr-FR" w:eastAsia="en-GB"/>
        </w:rPr>
        <w:t xml:space="preserve"> sur</w:t>
      </w:r>
      <w:r w:rsidR="00D85F18">
        <w:rPr>
          <w:rFonts w:ascii="Arial" w:eastAsia="MS Mincho" w:hAnsi="Arial" w:cs="Arial"/>
          <w:sz w:val="22"/>
          <w:szCs w:val="22"/>
          <w:lang w:val="fr-FR" w:eastAsia="en-GB"/>
        </w:rPr>
        <w:t xml:space="preserve"> </w:t>
      </w:r>
      <w:r w:rsidR="00DE74A7" w:rsidRPr="0044460B">
        <w:rPr>
          <w:rFonts w:ascii="Arial" w:eastAsia="MS Mincho" w:hAnsi="Arial" w:cs="Arial"/>
          <w:sz w:val="22"/>
          <w:szCs w:val="22"/>
          <w:lang w:val="fr-FR" w:eastAsia="en-GB"/>
        </w:rPr>
        <w:t>la gestion de micro-entreprises et l'éducation financière</w:t>
      </w:r>
      <w:r w:rsidR="00660C1D">
        <w:rPr>
          <w:rFonts w:ascii="Arial" w:eastAsia="MS Mincho" w:hAnsi="Arial" w:cs="Arial"/>
          <w:sz w:val="22"/>
          <w:szCs w:val="22"/>
          <w:lang w:val="fr-FR" w:eastAsia="en-GB"/>
        </w:rPr>
        <w:t xml:space="preserve">. </w:t>
      </w:r>
    </w:p>
    <w:p w14:paraId="28B8E2A1" w14:textId="77777777" w:rsidR="00BE53C2" w:rsidRPr="00FD1650" w:rsidRDefault="00BE53C2" w:rsidP="00BE53C2">
      <w:pPr>
        <w:jc w:val="both"/>
        <w:rPr>
          <w:rFonts w:ascii="Arial" w:eastAsia="MS Mincho" w:hAnsi="Arial" w:cs="Arial"/>
          <w:sz w:val="22"/>
          <w:szCs w:val="22"/>
          <w:lang w:val="fr-FR" w:eastAsia="en-GB"/>
        </w:rPr>
      </w:pPr>
    </w:p>
    <w:p w14:paraId="3AF3D3A9" w14:textId="437C574E" w:rsidR="00A14AC5" w:rsidRPr="00A14AC5" w:rsidRDefault="00B77A4C" w:rsidP="00A14AC5">
      <w:pPr>
        <w:jc w:val="both"/>
        <w:rPr>
          <w:rFonts w:ascii="Arial" w:eastAsia="MS Mincho" w:hAnsi="Arial" w:cs="Arial"/>
          <w:sz w:val="22"/>
          <w:szCs w:val="22"/>
          <w:lang w:val="fr-FR" w:eastAsia="en-GB"/>
        </w:rPr>
      </w:pPr>
      <w:r w:rsidRPr="00FD1650">
        <w:rPr>
          <w:rFonts w:ascii="Arial" w:eastAsia="MS Mincho" w:hAnsi="Arial" w:cs="Arial"/>
          <w:sz w:val="22"/>
          <w:szCs w:val="22"/>
          <w:lang w:val="fr-FR" w:eastAsia="en-GB"/>
        </w:rPr>
        <w:t xml:space="preserve">Pour renforcer </w:t>
      </w:r>
      <w:r w:rsidR="00E034C1" w:rsidRPr="00FD1650">
        <w:rPr>
          <w:rFonts w:ascii="Arial" w:eastAsia="MS Mincho" w:hAnsi="Arial" w:cs="Arial"/>
          <w:sz w:val="22"/>
          <w:szCs w:val="22"/>
          <w:lang w:val="fr-FR" w:eastAsia="en-GB"/>
        </w:rPr>
        <w:t>le troisième volet</w:t>
      </w:r>
      <w:r w:rsidRPr="00FD1650">
        <w:rPr>
          <w:rFonts w:ascii="Arial" w:eastAsia="MS Mincho" w:hAnsi="Arial" w:cs="Arial"/>
          <w:sz w:val="22"/>
          <w:szCs w:val="22"/>
          <w:lang w:val="fr-FR" w:eastAsia="en-GB"/>
        </w:rPr>
        <w:t xml:space="preserve">, </w:t>
      </w:r>
      <w:r>
        <w:rPr>
          <w:rFonts w:ascii="Arial" w:eastAsia="MS Mincho" w:hAnsi="Arial" w:cs="Arial"/>
          <w:sz w:val="22"/>
          <w:szCs w:val="22"/>
          <w:lang w:val="fr-FR" w:eastAsia="en-GB"/>
        </w:rPr>
        <w:t>l</w:t>
      </w:r>
      <w:r w:rsidR="00BE53C2" w:rsidRPr="0044460B">
        <w:rPr>
          <w:rFonts w:ascii="Arial" w:eastAsia="MS Mincho" w:hAnsi="Arial" w:cs="Arial"/>
          <w:sz w:val="22"/>
          <w:szCs w:val="22"/>
          <w:lang w:val="fr-FR" w:eastAsia="en-GB"/>
        </w:rPr>
        <w:t xml:space="preserve">'OIT cherche à recruter une agence spécialisée pour </w:t>
      </w:r>
      <w:r w:rsidR="000B678B" w:rsidRPr="000B678B">
        <w:rPr>
          <w:rFonts w:ascii="Arial" w:eastAsia="MS Mincho" w:hAnsi="Arial" w:cs="Arial"/>
          <w:sz w:val="22"/>
          <w:szCs w:val="22"/>
          <w:lang w:val="fr-FR" w:eastAsia="en-GB"/>
        </w:rPr>
        <w:t>c</w:t>
      </w:r>
      <w:r w:rsidRPr="0044460B">
        <w:rPr>
          <w:rFonts w:ascii="Arial" w:eastAsia="MS Mincho" w:hAnsi="Arial" w:cs="Arial"/>
          <w:sz w:val="22"/>
          <w:szCs w:val="22"/>
          <w:lang w:val="fr-FR" w:eastAsia="en-GB"/>
        </w:rPr>
        <w:t>réer des vidéos informatives et engageantes</w:t>
      </w:r>
      <w:r w:rsidR="00C3329C">
        <w:rPr>
          <w:rFonts w:ascii="Arial" w:eastAsia="MS Mincho" w:hAnsi="Arial" w:cs="Arial"/>
          <w:sz w:val="22"/>
          <w:szCs w:val="22"/>
          <w:lang w:val="fr-FR" w:eastAsia="en-GB"/>
        </w:rPr>
        <w:t xml:space="preserve">. </w:t>
      </w:r>
      <w:r w:rsidRPr="0044460B">
        <w:rPr>
          <w:rFonts w:ascii="Arial" w:eastAsia="MS Mincho" w:hAnsi="Arial" w:cs="Arial"/>
          <w:sz w:val="22"/>
          <w:szCs w:val="22"/>
          <w:lang w:val="fr-FR" w:eastAsia="en-GB"/>
        </w:rPr>
        <w:t xml:space="preserve"> </w:t>
      </w:r>
      <w:r w:rsidR="00C3329C" w:rsidRPr="00C3329C">
        <w:rPr>
          <w:rFonts w:ascii="Arial" w:eastAsia="MS Mincho" w:hAnsi="Arial" w:cs="Arial"/>
          <w:sz w:val="22"/>
          <w:szCs w:val="22"/>
          <w:lang w:val="fr-FR" w:eastAsia="en-GB"/>
        </w:rPr>
        <w:t>L</w:t>
      </w:r>
      <w:r w:rsidR="00ED5312">
        <w:rPr>
          <w:rFonts w:ascii="Arial" w:eastAsia="MS Mincho" w:hAnsi="Arial" w:cs="Arial"/>
          <w:sz w:val="22"/>
          <w:szCs w:val="22"/>
          <w:lang w:val="fr-FR" w:eastAsia="en-GB"/>
        </w:rPr>
        <w:t>a</w:t>
      </w:r>
      <w:r w:rsidR="00C3329C" w:rsidRPr="00C3329C">
        <w:rPr>
          <w:rFonts w:ascii="Arial" w:eastAsia="MS Mincho" w:hAnsi="Arial" w:cs="Arial"/>
          <w:sz w:val="22"/>
          <w:szCs w:val="22"/>
          <w:lang w:val="fr-FR" w:eastAsia="en-GB"/>
        </w:rPr>
        <w:t xml:space="preserve"> diffusion sera </w:t>
      </w:r>
      <w:r w:rsidR="006D1246" w:rsidRPr="00C3329C">
        <w:rPr>
          <w:rFonts w:ascii="Arial" w:eastAsia="MS Mincho" w:hAnsi="Arial" w:cs="Arial"/>
          <w:sz w:val="22"/>
          <w:szCs w:val="22"/>
          <w:lang w:val="fr-FR" w:eastAsia="en-GB"/>
        </w:rPr>
        <w:t>destinée</w:t>
      </w:r>
      <w:r w:rsidR="00C3329C" w:rsidRPr="00C3329C">
        <w:rPr>
          <w:rFonts w:ascii="Arial" w:eastAsia="MS Mincho" w:hAnsi="Arial" w:cs="Arial"/>
          <w:sz w:val="22"/>
          <w:szCs w:val="22"/>
          <w:lang w:val="fr-FR" w:eastAsia="en-GB"/>
        </w:rPr>
        <w:t xml:space="preserve"> aux téléphones mobiles, à travers des plateformes tel</w:t>
      </w:r>
      <w:r w:rsidR="00A14AC5">
        <w:rPr>
          <w:rFonts w:ascii="Arial" w:eastAsia="MS Mincho" w:hAnsi="Arial" w:cs="Arial"/>
          <w:sz w:val="22"/>
          <w:szCs w:val="22"/>
          <w:lang w:val="fr-FR" w:eastAsia="en-GB"/>
        </w:rPr>
        <w:t>les</w:t>
      </w:r>
      <w:r w:rsidR="00C3329C" w:rsidRPr="00C3329C">
        <w:rPr>
          <w:rFonts w:ascii="Arial" w:eastAsia="MS Mincho" w:hAnsi="Arial" w:cs="Arial"/>
          <w:sz w:val="22"/>
          <w:szCs w:val="22"/>
          <w:lang w:val="fr-FR" w:eastAsia="en-GB"/>
        </w:rPr>
        <w:t xml:space="preserve"> que </w:t>
      </w:r>
      <w:proofErr w:type="spellStart"/>
      <w:r w:rsidR="00C3329C" w:rsidRPr="00C3329C">
        <w:rPr>
          <w:rFonts w:ascii="Arial" w:eastAsia="MS Mincho" w:hAnsi="Arial" w:cs="Arial"/>
          <w:sz w:val="22"/>
          <w:szCs w:val="22"/>
          <w:lang w:val="fr-FR" w:eastAsia="en-GB"/>
        </w:rPr>
        <w:t>whatsapp</w:t>
      </w:r>
      <w:proofErr w:type="spellEnd"/>
      <w:r w:rsidR="00C3329C" w:rsidRPr="00C3329C">
        <w:rPr>
          <w:rFonts w:ascii="Arial" w:eastAsia="MS Mincho" w:hAnsi="Arial" w:cs="Arial"/>
          <w:sz w:val="22"/>
          <w:szCs w:val="22"/>
          <w:lang w:val="fr-FR" w:eastAsia="en-GB"/>
        </w:rPr>
        <w:t xml:space="preserve">. </w:t>
      </w:r>
      <w:r w:rsidR="000F61AA">
        <w:rPr>
          <w:rFonts w:ascii="Arial" w:eastAsia="MS Mincho" w:hAnsi="Arial" w:cs="Arial"/>
          <w:sz w:val="22"/>
          <w:szCs w:val="22"/>
          <w:lang w:val="fr-FR" w:eastAsia="en-GB"/>
        </w:rPr>
        <w:t>L’</w:t>
      </w:r>
      <w:r w:rsidR="00C15B9E">
        <w:rPr>
          <w:rFonts w:ascii="Arial" w:eastAsia="MS Mincho" w:hAnsi="Arial" w:cs="Arial"/>
          <w:sz w:val="22"/>
          <w:szCs w:val="22"/>
          <w:lang w:val="fr-FR" w:eastAsia="en-GB"/>
        </w:rPr>
        <w:t>idée</w:t>
      </w:r>
      <w:r w:rsidR="000F61AA">
        <w:rPr>
          <w:rFonts w:ascii="Arial" w:eastAsia="MS Mincho" w:hAnsi="Arial" w:cs="Arial"/>
          <w:sz w:val="22"/>
          <w:szCs w:val="22"/>
          <w:lang w:val="fr-FR" w:eastAsia="en-GB"/>
        </w:rPr>
        <w:t xml:space="preserve"> c’est de tester </w:t>
      </w:r>
      <w:r w:rsidR="002B08F7">
        <w:rPr>
          <w:rFonts w:ascii="Arial" w:eastAsia="MS Mincho" w:hAnsi="Arial" w:cs="Arial"/>
          <w:sz w:val="22"/>
          <w:szCs w:val="22"/>
          <w:lang w:val="fr-FR" w:eastAsia="en-GB"/>
        </w:rPr>
        <w:t xml:space="preserve">ensemble </w:t>
      </w:r>
      <w:r w:rsidR="00414ADD">
        <w:rPr>
          <w:rFonts w:ascii="Arial" w:eastAsia="MS Mincho" w:hAnsi="Arial" w:cs="Arial"/>
          <w:sz w:val="22"/>
          <w:szCs w:val="22"/>
          <w:lang w:val="fr-FR" w:eastAsia="en-GB"/>
        </w:rPr>
        <w:t xml:space="preserve">avec ces fournisseurs du troisième volet </w:t>
      </w:r>
      <w:r w:rsidR="00225052">
        <w:rPr>
          <w:rFonts w:ascii="Arial" w:eastAsia="MS Mincho" w:hAnsi="Arial" w:cs="Arial"/>
          <w:sz w:val="22"/>
          <w:szCs w:val="22"/>
          <w:lang w:val="fr-FR" w:eastAsia="en-GB"/>
        </w:rPr>
        <w:t xml:space="preserve">l’effet </w:t>
      </w:r>
      <w:r w:rsidR="006D1246">
        <w:rPr>
          <w:rFonts w:ascii="Arial" w:eastAsia="MS Mincho" w:hAnsi="Arial" w:cs="Arial"/>
          <w:sz w:val="22"/>
          <w:szCs w:val="22"/>
          <w:lang w:val="fr-FR" w:eastAsia="en-GB"/>
        </w:rPr>
        <w:t>d’une diffusion</w:t>
      </w:r>
      <w:r w:rsidR="00AC20E3">
        <w:rPr>
          <w:rFonts w:ascii="Arial" w:eastAsia="MS Mincho" w:hAnsi="Arial" w:cs="Arial"/>
          <w:sz w:val="22"/>
          <w:szCs w:val="22"/>
          <w:lang w:val="fr-FR" w:eastAsia="en-GB"/>
        </w:rPr>
        <w:t xml:space="preserve"> régulière de ce genre de vidéo instructif </w:t>
      </w:r>
      <w:r w:rsidR="00225052">
        <w:rPr>
          <w:rFonts w:ascii="Arial" w:eastAsia="MS Mincho" w:hAnsi="Arial" w:cs="Arial"/>
          <w:sz w:val="22"/>
          <w:szCs w:val="22"/>
          <w:lang w:val="fr-FR" w:eastAsia="en-GB"/>
        </w:rPr>
        <w:t xml:space="preserve">sur </w:t>
      </w:r>
      <w:r w:rsidR="00635035">
        <w:rPr>
          <w:rFonts w:ascii="Arial" w:eastAsia="MS Mincho" w:hAnsi="Arial" w:cs="Arial"/>
          <w:sz w:val="22"/>
          <w:szCs w:val="22"/>
          <w:lang w:val="fr-FR" w:eastAsia="en-GB"/>
        </w:rPr>
        <w:t>l</w:t>
      </w:r>
      <w:r w:rsidR="00B1563B">
        <w:rPr>
          <w:rFonts w:ascii="Arial" w:eastAsia="MS Mincho" w:hAnsi="Arial" w:cs="Arial"/>
          <w:sz w:val="22"/>
          <w:szCs w:val="22"/>
          <w:lang w:val="fr-FR" w:eastAsia="en-GB"/>
        </w:rPr>
        <w:t xml:space="preserve">’économie de leurs clients, mais aussi l’effet sur </w:t>
      </w:r>
      <w:r w:rsidR="00225052">
        <w:rPr>
          <w:rFonts w:ascii="Arial" w:eastAsia="MS Mincho" w:hAnsi="Arial" w:cs="Arial"/>
          <w:sz w:val="22"/>
          <w:szCs w:val="22"/>
          <w:lang w:val="fr-FR" w:eastAsia="en-GB"/>
        </w:rPr>
        <w:t xml:space="preserve">leurs chiffres de vente et </w:t>
      </w:r>
      <w:r w:rsidR="00436140">
        <w:rPr>
          <w:rFonts w:ascii="Arial" w:eastAsia="MS Mincho" w:hAnsi="Arial" w:cs="Arial"/>
          <w:sz w:val="22"/>
          <w:szCs w:val="22"/>
          <w:lang w:val="fr-FR" w:eastAsia="en-GB"/>
        </w:rPr>
        <w:t>l</w:t>
      </w:r>
      <w:r w:rsidR="002B08F7">
        <w:rPr>
          <w:rFonts w:ascii="Arial" w:eastAsia="MS Mincho" w:hAnsi="Arial" w:cs="Arial"/>
          <w:sz w:val="22"/>
          <w:szCs w:val="22"/>
          <w:lang w:val="fr-FR" w:eastAsia="en-GB"/>
        </w:rPr>
        <w:t>a</w:t>
      </w:r>
      <w:r w:rsidR="00436140">
        <w:rPr>
          <w:rFonts w:ascii="Arial" w:eastAsia="MS Mincho" w:hAnsi="Arial" w:cs="Arial"/>
          <w:sz w:val="22"/>
          <w:szCs w:val="22"/>
          <w:lang w:val="fr-FR" w:eastAsia="en-GB"/>
        </w:rPr>
        <w:t xml:space="preserve"> rentabilité </w:t>
      </w:r>
      <w:r w:rsidR="002B08F7">
        <w:rPr>
          <w:rFonts w:ascii="Arial" w:eastAsia="MS Mincho" w:hAnsi="Arial" w:cs="Arial"/>
          <w:sz w:val="22"/>
          <w:szCs w:val="22"/>
          <w:lang w:val="fr-FR" w:eastAsia="en-GB"/>
        </w:rPr>
        <w:t>de</w:t>
      </w:r>
      <w:r w:rsidR="00215346">
        <w:rPr>
          <w:rFonts w:ascii="Arial" w:eastAsia="MS Mincho" w:hAnsi="Arial" w:cs="Arial"/>
          <w:sz w:val="22"/>
          <w:szCs w:val="22"/>
          <w:lang w:val="fr-FR" w:eastAsia="en-GB"/>
        </w:rPr>
        <w:t xml:space="preserve"> ce</w:t>
      </w:r>
      <w:r w:rsidR="00B1563B">
        <w:rPr>
          <w:rFonts w:ascii="Arial" w:eastAsia="MS Mincho" w:hAnsi="Arial" w:cs="Arial"/>
          <w:sz w:val="22"/>
          <w:szCs w:val="22"/>
          <w:lang w:val="fr-FR" w:eastAsia="en-GB"/>
        </w:rPr>
        <w:t xml:space="preserve"> nouvel outil de marketing,</w:t>
      </w:r>
      <w:r w:rsidR="00436140">
        <w:rPr>
          <w:rFonts w:ascii="Arial" w:eastAsia="MS Mincho" w:hAnsi="Arial" w:cs="Arial"/>
          <w:sz w:val="22"/>
          <w:szCs w:val="22"/>
          <w:lang w:val="fr-FR" w:eastAsia="en-GB"/>
        </w:rPr>
        <w:t xml:space="preserve"> à travers une </w:t>
      </w:r>
      <w:r w:rsidR="00BB66B8">
        <w:rPr>
          <w:rFonts w:ascii="Arial" w:eastAsia="MS Mincho" w:hAnsi="Arial" w:cs="Arial"/>
          <w:sz w:val="22"/>
          <w:szCs w:val="22"/>
          <w:lang w:val="fr-FR" w:eastAsia="en-GB"/>
        </w:rPr>
        <w:t xml:space="preserve">fidélisation de leurs clients. </w:t>
      </w:r>
      <w:r w:rsidR="00A14AC5">
        <w:rPr>
          <w:rFonts w:ascii="Arial" w:eastAsia="MS Mincho" w:hAnsi="Arial" w:cs="Arial"/>
          <w:sz w:val="22"/>
          <w:szCs w:val="22"/>
          <w:lang w:val="fr-FR" w:eastAsia="en-GB"/>
        </w:rPr>
        <w:t xml:space="preserve">En effet, </w:t>
      </w:r>
      <w:r w:rsidR="001C1FC5">
        <w:rPr>
          <w:rFonts w:ascii="Arial" w:eastAsia="MS Mincho" w:hAnsi="Arial" w:cs="Arial"/>
          <w:sz w:val="22"/>
          <w:szCs w:val="22"/>
          <w:lang w:val="fr-FR" w:eastAsia="en-GB"/>
        </w:rPr>
        <w:t xml:space="preserve">ce programme de diffusion devrait </w:t>
      </w:r>
      <w:r w:rsidR="006D1246">
        <w:rPr>
          <w:rFonts w:ascii="Arial" w:eastAsia="MS Mincho" w:hAnsi="Arial" w:cs="Arial"/>
          <w:sz w:val="22"/>
          <w:szCs w:val="22"/>
          <w:lang w:val="fr-FR" w:eastAsia="en-GB"/>
        </w:rPr>
        <w:t>être réplicable</w:t>
      </w:r>
      <w:r w:rsidR="001C1FC5">
        <w:rPr>
          <w:rFonts w:ascii="Arial" w:eastAsia="MS Mincho" w:hAnsi="Arial" w:cs="Arial"/>
          <w:sz w:val="22"/>
          <w:szCs w:val="22"/>
          <w:lang w:val="fr-FR" w:eastAsia="en-GB"/>
        </w:rPr>
        <w:t xml:space="preserve"> pour les </w:t>
      </w:r>
      <w:r w:rsidR="007F3425">
        <w:rPr>
          <w:rFonts w:ascii="Arial" w:eastAsia="MS Mincho" w:hAnsi="Arial" w:cs="Arial"/>
          <w:sz w:val="22"/>
          <w:szCs w:val="22"/>
          <w:lang w:val="fr-FR" w:eastAsia="en-GB"/>
        </w:rPr>
        <w:t>fournisseurs en collaboration avec l’OIT</w:t>
      </w:r>
      <w:r w:rsidR="00A14AC5">
        <w:rPr>
          <w:rFonts w:ascii="Arial" w:eastAsia="MS Mincho" w:hAnsi="Arial" w:cs="Arial"/>
          <w:sz w:val="22"/>
          <w:szCs w:val="22"/>
          <w:lang w:val="fr-FR" w:eastAsia="en-GB"/>
        </w:rPr>
        <w:t>.</w:t>
      </w:r>
      <w:r w:rsidR="007F3425">
        <w:rPr>
          <w:rFonts w:ascii="Arial" w:eastAsia="MS Mincho" w:hAnsi="Arial" w:cs="Arial"/>
          <w:sz w:val="22"/>
          <w:szCs w:val="22"/>
          <w:lang w:val="fr-FR" w:eastAsia="en-GB"/>
        </w:rPr>
        <w:t xml:space="preserve"> </w:t>
      </w:r>
      <w:r w:rsidR="00A14AC5">
        <w:rPr>
          <w:rFonts w:ascii="Arial" w:eastAsia="MS Mincho" w:hAnsi="Arial" w:cs="Arial"/>
          <w:sz w:val="22"/>
          <w:szCs w:val="22"/>
          <w:lang w:val="fr-FR" w:eastAsia="en-GB"/>
        </w:rPr>
        <w:t>I</w:t>
      </w:r>
      <w:r w:rsidR="00B1563B">
        <w:rPr>
          <w:rFonts w:ascii="Arial" w:eastAsia="MS Mincho" w:hAnsi="Arial" w:cs="Arial"/>
          <w:sz w:val="22"/>
          <w:szCs w:val="22"/>
          <w:lang w:val="fr-FR" w:eastAsia="en-GB"/>
        </w:rPr>
        <w:t xml:space="preserve">l est </w:t>
      </w:r>
      <w:r w:rsidR="00B61830">
        <w:rPr>
          <w:rFonts w:ascii="Arial" w:eastAsia="MS Mincho" w:hAnsi="Arial" w:cs="Arial"/>
          <w:sz w:val="22"/>
          <w:szCs w:val="22"/>
          <w:lang w:val="fr-FR" w:eastAsia="en-GB"/>
        </w:rPr>
        <w:t xml:space="preserve">essentiel </w:t>
      </w:r>
      <w:r w:rsidR="000229BC">
        <w:rPr>
          <w:rFonts w:ascii="Arial" w:eastAsia="MS Mincho" w:hAnsi="Arial" w:cs="Arial"/>
          <w:sz w:val="22"/>
          <w:szCs w:val="22"/>
          <w:lang w:val="fr-FR" w:eastAsia="en-GB"/>
        </w:rPr>
        <w:t>que la panification considère une production à moindre co</w:t>
      </w:r>
      <w:r w:rsidR="00A14AC5">
        <w:rPr>
          <w:rFonts w:ascii="Arial" w:eastAsia="MS Mincho" w:hAnsi="Arial" w:cs="Arial"/>
          <w:sz w:val="22"/>
          <w:szCs w:val="22"/>
          <w:lang w:val="fr-FR" w:eastAsia="en-GB"/>
        </w:rPr>
        <w:t>û</w:t>
      </w:r>
      <w:r w:rsidR="000229BC">
        <w:rPr>
          <w:rFonts w:ascii="Arial" w:eastAsia="MS Mincho" w:hAnsi="Arial" w:cs="Arial"/>
          <w:sz w:val="22"/>
          <w:szCs w:val="22"/>
          <w:lang w:val="fr-FR" w:eastAsia="en-GB"/>
        </w:rPr>
        <w:t>t</w:t>
      </w:r>
      <w:r w:rsidR="00797C4D">
        <w:rPr>
          <w:rFonts w:ascii="Arial" w:eastAsia="MS Mincho" w:hAnsi="Arial" w:cs="Arial"/>
          <w:sz w:val="22"/>
          <w:szCs w:val="22"/>
          <w:lang w:val="fr-FR" w:eastAsia="en-GB"/>
        </w:rPr>
        <w:t xml:space="preserve">, </w:t>
      </w:r>
      <w:r w:rsidR="001379B3">
        <w:rPr>
          <w:rFonts w:ascii="Arial" w:eastAsia="MS Mincho" w:hAnsi="Arial" w:cs="Arial"/>
          <w:sz w:val="22"/>
          <w:szCs w:val="22"/>
          <w:lang w:val="fr-FR" w:eastAsia="en-GB"/>
        </w:rPr>
        <w:t xml:space="preserve">au moins pour une grande partie du programme, tel que détaillé ci-dessous. </w:t>
      </w:r>
      <w:r w:rsidR="00A14AC5" w:rsidRPr="00A14AC5">
        <w:rPr>
          <w:rFonts w:ascii="Arial" w:eastAsia="MS Mincho" w:hAnsi="Arial" w:cs="Arial"/>
          <w:sz w:val="22"/>
          <w:szCs w:val="22"/>
          <w:lang w:val="fr-FR" w:eastAsia="en-GB"/>
        </w:rPr>
        <w:t>Une considération clé pour garantir une production économique et efficace est de produire plusieurs vidéos en bloc, afin de réduire le nombre de missions sur le terrain.</w:t>
      </w:r>
    </w:p>
    <w:p w14:paraId="29F96E7E" w14:textId="77777777" w:rsidR="00A14AC5" w:rsidRDefault="00A14AC5" w:rsidP="00B3553E">
      <w:pPr>
        <w:jc w:val="both"/>
        <w:rPr>
          <w:rFonts w:ascii="Arial" w:eastAsia="MS Mincho" w:hAnsi="Arial" w:cs="Arial"/>
          <w:sz w:val="22"/>
          <w:szCs w:val="22"/>
          <w:lang w:val="fr-FR" w:eastAsia="en-GB"/>
        </w:rPr>
      </w:pPr>
    </w:p>
    <w:p w14:paraId="12AD90A0" w14:textId="77777777" w:rsidR="00BE694B" w:rsidRDefault="00BE694B" w:rsidP="00B3553E">
      <w:pPr>
        <w:jc w:val="both"/>
        <w:rPr>
          <w:rFonts w:ascii="Arial" w:eastAsia="MS Mincho" w:hAnsi="Arial" w:cs="Arial"/>
          <w:sz w:val="22"/>
          <w:szCs w:val="22"/>
          <w:lang w:val="fr-FR" w:eastAsia="en-GB"/>
        </w:rPr>
      </w:pPr>
    </w:p>
    <w:p w14:paraId="4EB60FAB" w14:textId="77777777" w:rsidR="00E0184F" w:rsidRDefault="00E0184F" w:rsidP="00B3553E">
      <w:pPr>
        <w:jc w:val="both"/>
        <w:rPr>
          <w:rFonts w:ascii="Arial" w:eastAsia="MS Mincho" w:hAnsi="Arial" w:cs="Arial"/>
          <w:sz w:val="22"/>
          <w:szCs w:val="22"/>
          <w:lang w:val="fr-FR" w:eastAsia="en-GB"/>
        </w:rPr>
      </w:pPr>
    </w:p>
    <w:p w14:paraId="225F3C17" w14:textId="77777777" w:rsidR="00E0184F" w:rsidRDefault="00E0184F" w:rsidP="00B3553E">
      <w:pPr>
        <w:jc w:val="both"/>
        <w:rPr>
          <w:rFonts w:ascii="Arial" w:eastAsia="MS Mincho" w:hAnsi="Arial" w:cs="Arial"/>
          <w:sz w:val="22"/>
          <w:szCs w:val="22"/>
          <w:lang w:val="fr-FR" w:eastAsia="en-GB"/>
        </w:rPr>
      </w:pPr>
    </w:p>
    <w:p w14:paraId="6448E81D" w14:textId="77777777" w:rsidR="00E0184F" w:rsidRDefault="00E0184F" w:rsidP="00B3553E">
      <w:pPr>
        <w:jc w:val="both"/>
        <w:rPr>
          <w:rFonts w:ascii="Arial" w:eastAsia="MS Mincho" w:hAnsi="Arial" w:cs="Arial"/>
          <w:sz w:val="22"/>
          <w:szCs w:val="22"/>
          <w:lang w:val="fr-FR" w:eastAsia="en-GB"/>
        </w:rPr>
      </w:pPr>
    </w:p>
    <w:p w14:paraId="3EBE919F" w14:textId="77777777" w:rsidR="00E0184F" w:rsidRPr="002D663A" w:rsidRDefault="00E0184F" w:rsidP="00B3553E">
      <w:pPr>
        <w:jc w:val="both"/>
        <w:rPr>
          <w:rFonts w:ascii="Arial" w:eastAsia="MS Mincho" w:hAnsi="Arial" w:cs="Arial"/>
          <w:sz w:val="22"/>
          <w:szCs w:val="22"/>
          <w:lang w:val="fr-FR" w:eastAsia="en-GB"/>
        </w:rPr>
      </w:pPr>
    </w:p>
    <w:p w14:paraId="68653EEA" w14:textId="71C8F5DF" w:rsidR="002D663A" w:rsidRPr="00BE694B" w:rsidRDefault="002D663A" w:rsidP="00BE694B">
      <w:pPr>
        <w:pStyle w:val="Heading1"/>
      </w:pPr>
      <w:r w:rsidRPr="00BE694B">
        <w:lastRenderedPageBreak/>
        <w:t xml:space="preserve">Objectif </w:t>
      </w:r>
    </w:p>
    <w:p w14:paraId="0F2B92DE" w14:textId="77777777" w:rsidR="002D663A" w:rsidRPr="002D663A" w:rsidRDefault="002D663A" w:rsidP="002D663A">
      <w:pPr>
        <w:jc w:val="both"/>
        <w:rPr>
          <w:rFonts w:ascii="Arial" w:eastAsia="MS Mincho" w:hAnsi="Arial" w:cs="Arial"/>
          <w:sz w:val="22"/>
          <w:szCs w:val="22"/>
          <w:lang w:val="fr" w:eastAsia="en-GB"/>
        </w:rPr>
      </w:pPr>
    </w:p>
    <w:p w14:paraId="6FA4BD4D" w14:textId="232E8F1D" w:rsidR="000C3762" w:rsidRPr="002D663A" w:rsidRDefault="000C3762" w:rsidP="002D663A">
      <w:pPr>
        <w:jc w:val="both"/>
        <w:rPr>
          <w:rFonts w:ascii="Arial" w:eastAsia="MS Mincho" w:hAnsi="Arial" w:cs="Arial"/>
          <w:bCs/>
          <w:sz w:val="22"/>
          <w:szCs w:val="22"/>
          <w:lang w:val="fr-CH" w:eastAsia="en-GB"/>
        </w:rPr>
      </w:pPr>
      <w:r w:rsidRPr="000C3762">
        <w:rPr>
          <w:rFonts w:ascii="Arial" w:eastAsia="MS Mincho" w:hAnsi="Arial" w:cs="Arial"/>
          <w:bCs/>
          <w:sz w:val="22"/>
          <w:szCs w:val="22"/>
          <w:lang w:val="fr-CH" w:eastAsia="en-GB"/>
        </w:rPr>
        <w:t xml:space="preserve">Produire des vidéos informatives et engageantes sur les </w:t>
      </w:r>
      <w:r w:rsidR="00674DC6">
        <w:rPr>
          <w:rFonts w:ascii="Arial" w:eastAsia="MS Mincho" w:hAnsi="Arial" w:cs="Arial"/>
          <w:bCs/>
          <w:sz w:val="22"/>
          <w:szCs w:val="22"/>
          <w:lang w:val="fr-CH" w:eastAsia="en-GB"/>
        </w:rPr>
        <w:t xml:space="preserve">bonnes </w:t>
      </w:r>
      <w:r w:rsidRPr="000C3762">
        <w:rPr>
          <w:rFonts w:ascii="Arial" w:eastAsia="MS Mincho" w:hAnsi="Arial" w:cs="Arial"/>
          <w:bCs/>
          <w:sz w:val="22"/>
          <w:szCs w:val="22"/>
          <w:lang w:val="fr-CH" w:eastAsia="en-GB"/>
        </w:rPr>
        <w:t xml:space="preserve">pratiques agricoles, </w:t>
      </w:r>
      <w:r w:rsidR="003D7A36">
        <w:rPr>
          <w:rFonts w:ascii="Arial" w:eastAsia="MS Mincho" w:hAnsi="Arial" w:cs="Arial"/>
          <w:bCs/>
          <w:sz w:val="22"/>
          <w:szCs w:val="22"/>
          <w:lang w:val="fr-CH" w:eastAsia="en-GB"/>
        </w:rPr>
        <w:t>surtout</w:t>
      </w:r>
      <w:r w:rsidR="005D4F87">
        <w:rPr>
          <w:rFonts w:ascii="Arial" w:eastAsia="MS Mincho" w:hAnsi="Arial" w:cs="Arial"/>
          <w:bCs/>
          <w:sz w:val="22"/>
          <w:szCs w:val="22"/>
          <w:lang w:val="fr-CH" w:eastAsia="en-GB"/>
        </w:rPr>
        <w:t xml:space="preserve"> </w:t>
      </w:r>
      <w:r w:rsidRPr="000C3762">
        <w:rPr>
          <w:rFonts w:ascii="Arial" w:eastAsia="MS Mincho" w:hAnsi="Arial" w:cs="Arial"/>
          <w:bCs/>
          <w:sz w:val="22"/>
          <w:szCs w:val="22"/>
          <w:lang w:val="fr-CH" w:eastAsia="en-GB"/>
        </w:rPr>
        <w:t xml:space="preserve">les </w:t>
      </w:r>
      <w:r w:rsidR="00321FFF">
        <w:rPr>
          <w:rFonts w:ascii="Arial" w:eastAsia="MS Mincho" w:hAnsi="Arial" w:cs="Arial"/>
          <w:bCs/>
          <w:sz w:val="22"/>
          <w:szCs w:val="22"/>
          <w:lang w:val="fr-CH" w:eastAsia="en-GB"/>
        </w:rPr>
        <w:t>itinéraires</w:t>
      </w:r>
      <w:r w:rsidR="00321FFF" w:rsidRPr="000C3762">
        <w:rPr>
          <w:rFonts w:ascii="Arial" w:eastAsia="MS Mincho" w:hAnsi="Arial" w:cs="Arial"/>
          <w:bCs/>
          <w:sz w:val="22"/>
          <w:szCs w:val="22"/>
          <w:lang w:val="fr-CH" w:eastAsia="en-GB"/>
        </w:rPr>
        <w:t xml:space="preserve"> </w:t>
      </w:r>
      <w:r w:rsidRPr="000C3762">
        <w:rPr>
          <w:rFonts w:ascii="Arial" w:eastAsia="MS Mincho" w:hAnsi="Arial" w:cs="Arial"/>
          <w:bCs/>
          <w:sz w:val="22"/>
          <w:szCs w:val="22"/>
          <w:lang w:val="fr-CH" w:eastAsia="en-GB"/>
        </w:rPr>
        <w:t xml:space="preserve">de production, la gestion post-récolte, </w:t>
      </w:r>
      <w:r w:rsidR="009E6696">
        <w:rPr>
          <w:rFonts w:ascii="Arial" w:eastAsia="MS Mincho" w:hAnsi="Arial" w:cs="Arial"/>
          <w:bCs/>
          <w:sz w:val="22"/>
          <w:szCs w:val="22"/>
          <w:lang w:val="fr-CH" w:eastAsia="en-GB"/>
        </w:rPr>
        <w:t xml:space="preserve">éventuellement quelques sujets </w:t>
      </w:r>
      <w:r w:rsidR="009F120F">
        <w:rPr>
          <w:rFonts w:ascii="Arial" w:eastAsia="MS Mincho" w:hAnsi="Arial" w:cs="Arial"/>
          <w:bCs/>
          <w:sz w:val="22"/>
          <w:szCs w:val="22"/>
          <w:lang w:val="fr-CH" w:eastAsia="en-GB"/>
        </w:rPr>
        <w:t>de</w:t>
      </w:r>
      <w:r w:rsidRPr="000C3762">
        <w:rPr>
          <w:rFonts w:ascii="Arial" w:eastAsia="MS Mincho" w:hAnsi="Arial" w:cs="Arial"/>
          <w:bCs/>
          <w:sz w:val="22"/>
          <w:szCs w:val="22"/>
          <w:lang w:val="fr-CH" w:eastAsia="en-GB"/>
        </w:rPr>
        <w:t xml:space="preserve"> la gestion de micro-entreprises et l'éducation financière. Les vidéos doivent être adaptées à </w:t>
      </w:r>
      <w:r w:rsidR="0076202B" w:rsidRPr="000C3762">
        <w:rPr>
          <w:rFonts w:ascii="Arial" w:eastAsia="MS Mincho" w:hAnsi="Arial" w:cs="Arial"/>
          <w:bCs/>
          <w:sz w:val="22"/>
          <w:szCs w:val="22"/>
          <w:lang w:val="fr-CH" w:eastAsia="en-GB"/>
        </w:rPr>
        <w:t>une audience rurale et souvent analphabète</w:t>
      </w:r>
      <w:r w:rsidRPr="000C3762">
        <w:rPr>
          <w:rFonts w:ascii="Arial" w:eastAsia="MS Mincho" w:hAnsi="Arial" w:cs="Arial"/>
          <w:bCs/>
          <w:sz w:val="22"/>
          <w:szCs w:val="22"/>
          <w:lang w:val="fr-CH" w:eastAsia="en-GB"/>
        </w:rPr>
        <w:t xml:space="preserve">, </w:t>
      </w:r>
      <w:r w:rsidR="0076202B">
        <w:rPr>
          <w:rFonts w:ascii="Arial" w:eastAsia="MS Mincho" w:hAnsi="Arial" w:cs="Arial"/>
          <w:bCs/>
          <w:sz w:val="22"/>
          <w:szCs w:val="22"/>
          <w:lang w:val="fr-CH" w:eastAsia="en-GB"/>
        </w:rPr>
        <w:t>ainsi qu’</w:t>
      </w:r>
      <w:r w:rsidR="00990F55">
        <w:rPr>
          <w:rFonts w:ascii="Arial" w:eastAsia="MS Mincho" w:hAnsi="Arial" w:cs="Arial"/>
          <w:bCs/>
          <w:sz w:val="22"/>
          <w:szCs w:val="22"/>
          <w:lang w:val="fr-CH" w:eastAsia="en-GB"/>
        </w:rPr>
        <w:t>à une lecture vi</w:t>
      </w:r>
      <w:r w:rsidR="007B6167">
        <w:rPr>
          <w:rFonts w:ascii="Arial" w:eastAsia="MS Mincho" w:hAnsi="Arial" w:cs="Arial"/>
          <w:bCs/>
          <w:sz w:val="22"/>
          <w:szCs w:val="22"/>
          <w:lang w:val="fr-CH" w:eastAsia="en-GB"/>
        </w:rPr>
        <w:t>a</w:t>
      </w:r>
      <w:r w:rsidR="00990F55">
        <w:rPr>
          <w:rFonts w:ascii="Arial" w:eastAsia="MS Mincho" w:hAnsi="Arial" w:cs="Arial"/>
          <w:bCs/>
          <w:sz w:val="22"/>
          <w:szCs w:val="22"/>
          <w:lang w:val="fr-CH" w:eastAsia="en-GB"/>
        </w:rPr>
        <w:t xml:space="preserve"> </w:t>
      </w:r>
      <w:r w:rsidR="007B6167">
        <w:rPr>
          <w:rFonts w:ascii="Arial" w:eastAsia="MS Mincho" w:hAnsi="Arial" w:cs="Arial"/>
          <w:bCs/>
          <w:sz w:val="22"/>
          <w:szCs w:val="22"/>
          <w:lang w:val="fr-CH" w:eastAsia="en-GB"/>
        </w:rPr>
        <w:t>téléphone portable</w:t>
      </w:r>
      <w:r w:rsidR="001D38B2" w:rsidRPr="00322078">
        <w:rPr>
          <w:rFonts w:ascii="Arial" w:eastAsia="MS Mincho" w:hAnsi="Arial" w:cs="Arial"/>
          <w:bCs/>
          <w:sz w:val="22"/>
          <w:szCs w:val="22"/>
          <w:lang w:val="fr-CH" w:eastAsia="en-GB"/>
        </w:rPr>
        <w:t xml:space="preserve">, </w:t>
      </w:r>
      <w:r w:rsidR="001D38B2" w:rsidRPr="00322078">
        <w:rPr>
          <w:rFonts w:ascii="Arial" w:eastAsia="MS Mincho" w:hAnsi="Arial" w:cs="Arial"/>
          <w:bCs/>
          <w:sz w:val="22"/>
          <w:szCs w:val="22"/>
          <w:lang w:val="fr-FR" w:eastAsia="en-GB"/>
        </w:rPr>
        <w:t xml:space="preserve">pour diffusion sur les réseaux sociaux, tel que </w:t>
      </w:r>
      <w:proofErr w:type="spellStart"/>
      <w:r w:rsidR="001D38B2" w:rsidRPr="00322078">
        <w:rPr>
          <w:rFonts w:ascii="Arial" w:eastAsia="MS Mincho" w:hAnsi="Arial" w:cs="Arial"/>
          <w:bCs/>
          <w:sz w:val="22"/>
          <w:szCs w:val="22"/>
          <w:lang w:val="fr-FR" w:eastAsia="en-GB"/>
        </w:rPr>
        <w:t>whatsapp</w:t>
      </w:r>
      <w:proofErr w:type="spellEnd"/>
      <w:r w:rsidR="001D38B2" w:rsidRPr="00322078">
        <w:rPr>
          <w:rFonts w:ascii="Arial" w:eastAsia="MS Mincho" w:hAnsi="Arial" w:cs="Arial"/>
          <w:bCs/>
          <w:sz w:val="22"/>
          <w:szCs w:val="22"/>
          <w:lang w:val="fr-FR" w:eastAsia="en-GB"/>
        </w:rPr>
        <w:t>, ou des plateformes tel</w:t>
      </w:r>
      <w:r w:rsidR="0076202B">
        <w:rPr>
          <w:rFonts w:ascii="Arial" w:eastAsia="MS Mincho" w:hAnsi="Arial" w:cs="Arial"/>
          <w:bCs/>
          <w:sz w:val="22"/>
          <w:szCs w:val="22"/>
          <w:lang w:val="fr-FR" w:eastAsia="en-GB"/>
        </w:rPr>
        <w:t>les</w:t>
      </w:r>
      <w:r w:rsidR="001D38B2" w:rsidRPr="00322078">
        <w:rPr>
          <w:rFonts w:ascii="Arial" w:eastAsia="MS Mincho" w:hAnsi="Arial" w:cs="Arial"/>
          <w:bCs/>
          <w:sz w:val="22"/>
          <w:szCs w:val="22"/>
          <w:lang w:val="fr-FR" w:eastAsia="en-GB"/>
        </w:rPr>
        <w:t xml:space="preserve"> que </w:t>
      </w:r>
      <w:proofErr w:type="spellStart"/>
      <w:r w:rsidR="001D38B2" w:rsidRPr="00322078">
        <w:rPr>
          <w:rFonts w:ascii="Arial" w:eastAsia="MS Mincho" w:hAnsi="Arial" w:cs="Arial"/>
          <w:bCs/>
          <w:sz w:val="22"/>
          <w:szCs w:val="22"/>
          <w:lang w:val="fr-FR" w:eastAsia="en-GB"/>
        </w:rPr>
        <w:t>youtube</w:t>
      </w:r>
      <w:proofErr w:type="spellEnd"/>
      <w:r w:rsidR="007B6167" w:rsidRPr="00322078">
        <w:rPr>
          <w:rFonts w:ascii="Arial" w:eastAsia="MS Mincho" w:hAnsi="Arial" w:cs="Arial"/>
          <w:bCs/>
          <w:sz w:val="22"/>
          <w:szCs w:val="22"/>
          <w:lang w:val="fr-CH" w:eastAsia="en-GB"/>
        </w:rPr>
        <w:t>.</w:t>
      </w:r>
      <w:r w:rsidR="007B6167">
        <w:rPr>
          <w:rFonts w:ascii="Arial" w:eastAsia="MS Mincho" w:hAnsi="Arial" w:cs="Arial"/>
          <w:bCs/>
          <w:sz w:val="22"/>
          <w:szCs w:val="22"/>
          <w:lang w:val="fr-CH" w:eastAsia="en-GB"/>
        </w:rPr>
        <w:t xml:space="preserve"> </w:t>
      </w:r>
      <w:r w:rsidR="006C1A87">
        <w:rPr>
          <w:rFonts w:ascii="Arial" w:eastAsia="MS Mincho" w:hAnsi="Arial" w:cs="Arial"/>
          <w:bCs/>
          <w:sz w:val="22"/>
          <w:szCs w:val="22"/>
          <w:lang w:val="fr-CH" w:eastAsia="en-GB"/>
        </w:rPr>
        <w:t xml:space="preserve">Les </w:t>
      </w:r>
      <w:r w:rsidR="00EB40A0">
        <w:rPr>
          <w:rFonts w:ascii="Arial" w:eastAsia="MS Mincho" w:hAnsi="Arial" w:cs="Arial"/>
          <w:bCs/>
          <w:sz w:val="22"/>
          <w:szCs w:val="22"/>
          <w:lang w:val="fr-CH" w:eastAsia="en-GB"/>
        </w:rPr>
        <w:t>s</w:t>
      </w:r>
      <w:r w:rsidR="006C1A87">
        <w:rPr>
          <w:rFonts w:ascii="Arial" w:eastAsia="MS Mincho" w:hAnsi="Arial" w:cs="Arial"/>
          <w:bCs/>
          <w:sz w:val="22"/>
          <w:szCs w:val="22"/>
          <w:lang w:val="fr-CH" w:eastAsia="en-GB"/>
        </w:rPr>
        <w:t xml:space="preserve">cripts sont </w:t>
      </w:r>
      <w:r w:rsidR="00EB40A0">
        <w:rPr>
          <w:rFonts w:ascii="Arial" w:eastAsia="MS Mincho" w:hAnsi="Arial" w:cs="Arial"/>
          <w:bCs/>
          <w:sz w:val="22"/>
          <w:szCs w:val="22"/>
          <w:lang w:val="fr-CH" w:eastAsia="en-GB"/>
        </w:rPr>
        <w:t xml:space="preserve">à fournir </w:t>
      </w:r>
      <w:r w:rsidRPr="000C3762">
        <w:rPr>
          <w:rFonts w:ascii="Arial" w:eastAsia="MS Mincho" w:hAnsi="Arial" w:cs="Arial"/>
          <w:bCs/>
          <w:sz w:val="22"/>
          <w:szCs w:val="22"/>
          <w:lang w:val="fr-CH" w:eastAsia="en-GB"/>
        </w:rPr>
        <w:t>en français et en bambara, mais la production se fera exclusivement en bambara.</w:t>
      </w:r>
    </w:p>
    <w:p w14:paraId="1A6133E6" w14:textId="05AB5DB8" w:rsidR="002D663A" w:rsidRPr="00FE002F" w:rsidRDefault="001C2291" w:rsidP="00FE002F">
      <w:pPr>
        <w:jc w:val="both"/>
        <w:rPr>
          <w:rFonts w:ascii="Arial" w:eastAsia="MS Mincho" w:hAnsi="Arial" w:cs="Arial"/>
          <w:bCs/>
          <w:sz w:val="22"/>
          <w:szCs w:val="22"/>
          <w:lang w:val="fr-CH" w:eastAsia="en-GB"/>
        </w:rPr>
      </w:pPr>
      <w:r>
        <w:rPr>
          <w:rFonts w:ascii="Arial" w:hAnsi="Arial" w:cs="Arial"/>
          <w:color w:val="000000"/>
          <w:sz w:val="22"/>
          <w:szCs w:val="22"/>
          <w:lang w:val="fr-FR"/>
        </w:rPr>
        <w:t xml:space="preserve">Le </w:t>
      </w:r>
      <w:r w:rsidRPr="00FE002F">
        <w:rPr>
          <w:rFonts w:ascii="Arial" w:eastAsia="MS Mincho" w:hAnsi="Arial" w:cs="Arial"/>
          <w:bCs/>
          <w:sz w:val="22"/>
          <w:szCs w:val="22"/>
          <w:lang w:val="fr-CH" w:eastAsia="en-GB"/>
        </w:rPr>
        <w:t>prestataire collaborera étroitement avec l'équipe de projet de l'OIT, et ses partenaires (y inclus des experts pour sélectionner les thématiques et messages clefs des vidéos) à chaque étape du développement, de la production et de la validation des scripts et scénarios.</w:t>
      </w:r>
      <w:r w:rsidR="00FE002F" w:rsidRPr="00FE002F">
        <w:rPr>
          <w:rFonts w:ascii="Arial" w:eastAsia="MS Mincho" w:hAnsi="Arial" w:cs="Arial"/>
          <w:bCs/>
          <w:sz w:val="22"/>
          <w:szCs w:val="22"/>
          <w:lang w:val="fr-CH" w:eastAsia="en-GB"/>
        </w:rPr>
        <w:t xml:space="preserve"> </w:t>
      </w:r>
      <w:bookmarkStart w:id="0" w:name="_Hlk165377971"/>
      <w:r w:rsidR="002D663A" w:rsidRPr="00FE002F">
        <w:rPr>
          <w:rFonts w:ascii="Arial" w:eastAsia="MS Mincho" w:hAnsi="Arial" w:cs="Arial"/>
          <w:bCs/>
          <w:sz w:val="22"/>
          <w:szCs w:val="22"/>
          <w:lang w:val="fr-CH" w:eastAsia="en-GB"/>
        </w:rPr>
        <w:t>L’OIT et ses partenaires se chargeront d</w:t>
      </w:r>
      <w:r w:rsidR="00AB67B3" w:rsidRPr="00FE002F">
        <w:rPr>
          <w:rFonts w:ascii="Arial" w:eastAsia="MS Mincho" w:hAnsi="Arial" w:cs="Arial"/>
          <w:bCs/>
          <w:sz w:val="22"/>
          <w:szCs w:val="22"/>
          <w:lang w:val="fr-CH" w:eastAsia="en-GB"/>
        </w:rPr>
        <w:t xml:space="preserve">’élaborer </w:t>
      </w:r>
      <w:r w:rsidR="009676DA" w:rsidRPr="00FE002F">
        <w:rPr>
          <w:rFonts w:ascii="Arial" w:eastAsia="MS Mincho" w:hAnsi="Arial" w:cs="Arial"/>
          <w:bCs/>
          <w:sz w:val="22"/>
          <w:szCs w:val="22"/>
          <w:lang w:val="fr-CH" w:eastAsia="en-GB"/>
        </w:rPr>
        <w:t xml:space="preserve">des </w:t>
      </w:r>
      <w:r w:rsidR="00030932" w:rsidRPr="00FE002F">
        <w:rPr>
          <w:rFonts w:ascii="Arial" w:eastAsia="MS Mincho" w:hAnsi="Arial" w:cs="Arial"/>
          <w:bCs/>
          <w:sz w:val="22"/>
          <w:szCs w:val="22"/>
          <w:lang w:val="fr-CH" w:eastAsia="en-GB"/>
        </w:rPr>
        <w:t xml:space="preserve">briefs des thèmes et messages pour la production </w:t>
      </w:r>
      <w:bookmarkEnd w:id="0"/>
      <w:r w:rsidR="00030932" w:rsidRPr="00FE002F">
        <w:rPr>
          <w:rFonts w:ascii="Arial" w:eastAsia="MS Mincho" w:hAnsi="Arial" w:cs="Arial"/>
          <w:bCs/>
          <w:sz w:val="22"/>
          <w:szCs w:val="22"/>
          <w:lang w:val="fr-CH" w:eastAsia="en-GB"/>
        </w:rPr>
        <w:t>des vidéos.</w:t>
      </w:r>
    </w:p>
    <w:p w14:paraId="014B716D" w14:textId="0462E5AB" w:rsidR="002D663A" w:rsidRPr="00A55C10" w:rsidRDefault="003518C6" w:rsidP="004348F4">
      <w:pPr>
        <w:pStyle w:val="Heading1"/>
        <w:rPr>
          <w:rFonts w:ascii="Arial" w:eastAsia="MS Mincho" w:hAnsi="Arial" w:cs="Arial"/>
          <w:sz w:val="22"/>
          <w:szCs w:val="22"/>
          <w:lang w:val="fr" w:eastAsia="en-GB"/>
        </w:rPr>
      </w:pPr>
      <w:bookmarkStart w:id="1" w:name="_Hlk167814411"/>
      <w:r w:rsidRPr="004348F4">
        <w:t xml:space="preserve">Exigences du </w:t>
      </w:r>
      <w:proofErr w:type="spellStart"/>
      <w:r w:rsidRPr="004348F4">
        <w:t>Projet</w:t>
      </w:r>
      <w:proofErr w:type="spellEnd"/>
      <w:r w:rsidRPr="004348F4">
        <w:t xml:space="preserve"> </w:t>
      </w:r>
      <w:bookmarkEnd w:id="1"/>
    </w:p>
    <w:p w14:paraId="0D1F300E" w14:textId="77777777" w:rsidR="0057569B" w:rsidRPr="006D1246" w:rsidRDefault="0057569B" w:rsidP="008D5F2E">
      <w:pPr>
        <w:numPr>
          <w:ilvl w:val="0"/>
          <w:numId w:val="19"/>
        </w:numPr>
        <w:spacing w:before="100" w:beforeAutospacing="1" w:after="100" w:afterAutospacing="1"/>
        <w:rPr>
          <w:rFonts w:ascii="Arial" w:hAnsi="Arial" w:cs="Arial"/>
          <w:color w:val="000000"/>
          <w:sz w:val="22"/>
          <w:szCs w:val="22"/>
          <w:lang w:val="fr-FR"/>
        </w:rPr>
      </w:pPr>
      <w:r w:rsidRPr="006D1246">
        <w:rPr>
          <w:rFonts w:ascii="Arial" w:hAnsi="Arial" w:cs="Arial"/>
          <w:b/>
          <w:bCs/>
          <w:color w:val="000000"/>
          <w:sz w:val="22"/>
          <w:szCs w:val="22"/>
          <w:lang w:val="fr-FR"/>
        </w:rPr>
        <w:t>Langue</w:t>
      </w:r>
      <w:r w:rsidRPr="006D1246">
        <w:rPr>
          <w:rFonts w:ascii="Arial" w:hAnsi="Arial" w:cs="Arial"/>
          <w:color w:val="000000"/>
          <w:sz w:val="22"/>
          <w:szCs w:val="22"/>
          <w:lang w:val="fr-FR"/>
        </w:rPr>
        <w:t> : Les scripts doivent être fournis en français et en bambara. La production et la diffusion se feront uniquement en bambara.</w:t>
      </w:r>
    </w:p>
    <w:p w14:paraId="008349D4" w14:textId="295805F8" w:rsidR="0057569B" w:rsidRPr="006D1246" w:rsidRDefault="02EBAC73" w:rsidP="2F5B03F1">
      <w:pPr>
        <w:numPr>
          <w:ilvl w:val="0"/>
          <w:numId w:val="19"/>
        </w:numPr>
        <w:spacing w:before="100" w:beforeAutospacing="1" w:after="100" w:afterAutospacing="1"/>
        <w:rPr>
          <w:rFonts w:ascii="Arial" w:hAnsi="Arial" w:cs="Arial"/>
          <w:color w:val="000000"/>
          <w:sz w:val="22"/>
          <w:szCs w:val="22"/>
          <w:lang w:val="en-GB"/>
        </w:rPr>
      </w:pPr>
      <w:r w:rsidRPr="006D1246">
        <w:rPr>
          <w:rFonts w:ascii="Arial" w:hAnsi="Arial" w:cs="Arial"/>
          <w:b/>
          <w:bCs/>
          <w:color w:val="000000" w:themeColor="text1"/>
          <w:sz w:val="22"/>
          <w:szCs w:val="22"/>
          <w:lang w:val="en-GB"/>
        </w:rPr>
        <w:t xml:space="preserve">Format et </w:t>
      </w:r>
      <w:proofErr w:type="gramStart"/>
      <w:r w:rsidR="006D1246" w:rsidRPr="006D1246">
        <w:rPr>
          <w:rFonts w:ascii="Arial" w:hAnsi="Arial" w:cs="Arial"/>
          <w:b/>
          <w:bCs/>
          <w:color w:val="000000" w:themeColor="text1"/>
          <w:sz w:val="22"/>
          <w:szCs w:val="22"/>
          <w:lang w:val="en-GB"/>
        </w:rPr>
        <w:t>v</w:t>
      </w:r>
      <w:r w:rsidRPr="006D1246">
        <w:rPr>
          <w:rFonts w:ascii="Arial" w:hAnsi="Arial" w:cs="Arial"/>
          <w:b/>
          <w:bCs/>
          <w:color w:val="000000" w:themeColor="text1"/>
          <w:sz w:val="22"/>
          <w:szCs w:val="22"/>
          <w:lang w:val="en-GB"/>
        </w:rPr>
        <w:t>olume</w:t>
      </w:r>
      <w:r w:rsidRPr="006D1246">
        <w:rPr>
          <w:rFonts w:ascii="Arial" w:hAnsi="Arial" w:cs="Arial"/>
          <w:color w:val="000000" w:themeColor="text1"/>
          <w:sz w:val="22"/>
          <w:szCs w:val="22"/>
          <w:lang w:val="en-GB"/>
        </w:rPr>
        <w:t> :</w:t>
      </w:r>
      <w:proofErr w:type="gramEnd"/>
    </w:p>
    <w:p w14:paraId="2671F1C0" w14:textId="0897939F" w:rsidR="004A5DF3" w:rsidRPr="006D1246" w:rsidRDefault="0057569B" w:rsidP="00981504">
      <w:pPr>
        <w:numPr>
          <w:ilvl w:val="1"/>
          <w:numId w:val="19"/>
        </w:numPr>
        <w:spacing w:before="100" w:beforeAutospacing="1" w:after="100" w:afterAutospacing="1"/>
        <w:rPr>
          <w:rFonts w:ascii="Arial" w:hAnsi="Arial" w:cs="Arial"/>
          <w:color w:val="000000"/>
          <w:sz w:val="22"/>
          <w:szCs w:val="22"/>
          <w:lang w:val="fr-FR"/>
        </w:rPr>
      </w:pPr>
      <w:r w:rsidRPr="006D1246">
        <w:rPr>
          <w:rFonts w:ascii="Arial" w:hAnsi="Arial" w:cs="Arial"/>
          <w:b/>
          <w:bCs/>
          <w:color w:val="000000"/>
          <w:sz w:val="22"/>
          <w:szCs w:val="22"/>
          <w:lang w:val="fr-FR"/>
        </w:rPr>
        <w:t>Émissions Courtes</w:t>
      </w:r>
      <w:r w:rsidRPr="006D1246">
        <w:rPr>
          <w:rFonts w:ascii="Arial" w:hAnsi="Arial" w:cs="Arial"/>
          <w:color w:val="000000"/>
          <w:sz w:val="22"/>
          <w:szCs w:val="22"/>
          <w:lang w:val="fr-FR"/>
        </w:rPr>
        <w:t> </w:t>
      </w:r>
      <w:r w:rsidR="00624BDD" w:rsidRPr="006D1246">
        <w:rPr>
          <w:rFonts w:ascii="Arial" w:hAnsi="Arial" w:cs="Arial"/>
          <w:color w:val="000000"/>
          <w:sz w:val="22"/>
          <w:szCs w:val="22"/>
          <w:lang w:val="fr-FR"/>
        </w:rPr>
        <w:t>et de simple</w:t>
      </w:r>
      <w:r w:rsidR="004C53DA" w:rsidRPr="006D1246">
        <w:rPr>
          <w:rFonts w:ascii="Arial" w:hAnsi="Arial" w:cs="Arial"/>
          <w:color w:val="000000"/>
          <w:sz w:val="22"/>
          <w:szCs w:val="22"/>
          <w:lang w:val="fr-FR"/>
        </w:rPr>
        <w:t xml:space="preserve"> </w:t>
      </w:r>
      <w:r w:rsidR="006D1246" w:rsidRPr="006D1246">
        <w:rPr>
          <w:rFonts w:ascii="Arial" w:hAnsi="Arial" w:cs="Arial"/>
          <w:color w:val="000000"/>
          <w:sz w:val="22"/>
          <w:szCs w:val="22"/>
          <w:lang w:val="fr-FR"/>
        </w:rPr>
        <w:t>qualité :</w:t>
      </w:r>
      <w:r w:rsidRPr="006D1246">
        <w:rPr>
          <w:rFonts w:ascii="Arial" w:hAnsi="Arial" w:cs="Arial"/>
          <w:color w:val="000000"/>
          <w:sz w:val="22"/>
          <w:szCs w:val="22"/>
          <w:lang w:val="fr-FR"/>
        </w:rPr>
        <w:t xml:space="preserve">  10-15 Vidéos de 3 à 5 minutes, avec des interviews sur site, des images de terrain, et </w:t>
      </w:r>
      <w:r w:rsidR="0029595D" w:rsidRPr="006D1246">
        <w:rPr>
          <w:rFonts w:ascii="Arial" w:hAnsi="Arial" w:cs="Arial"/>
          <w:color w:val="000000"/>
          <w:sz w:val="22"/>
          <w:szCs w:val="22"/>
          <w:lang w:val="fr-FR"/>
        </w:rPr>
        <w:t>éventuellement</w:t>
      </w:r>
      <w:r w:rsidRPr="006D1246">
        <w:rPr>
          <w:rFonts w:ascii="Arial" w:hAnsi="Arial" w:cs="Arial"/>
          <w:color w:val="000000"/>
          <w:sz w:val="22"/>
          <w:szCs w:val="22"/>
          <w:lang w:val="fr-FR"/>
        </w:rPr>
        <w:t xml:space="preserve"> de graphiques</w:t>
      </w:r>
    </w:p>
    <w:p w14:paraId="58964C5A" w14:textId="36C90D84" w:rsidR="00981504" w:rsidRPr="006D1246" w:rsidRDefault="00981504" w:rsidP="00D711DD">
      <w:pPr>
        <w:numPr>
          <w:ilvl w:val="2"/>
          <w:numId w:val="19"/>
        </w:numPr>
        <w:spacing w:before="100" w:beforeAutospacing="1" w:after="100" w:afterAutospacing="1"/>
        <w:rPr>
          <w:rFonts w:ascii="Arial" w:hAnsi="Arial" w:cs="Arial"/>
          <w:color w:val="000000"/>
          <w:sz w:val="22"/>
          <w:szCs w:val="22"/>
          <w:lang w:val="fr-FR"/>
        </w:rPr>
      </w:pPr>
      <w:proofErr w:type="spellStart"/>
      <w:r w:rsidRPr="006D1246">
        <w:rPr>
          <w:rFonts w:ascii="Arial" w:hAnsi="Arial" w:cs="Arial"/>
          <w:b/>
          <w:color w:val="000000"/>
          <w:sz w:val="22"/>
          <w:szCs w:val="22"/>
        </w:rPr>
        <w:t>Composants</w:t>
      </w:r>
      <w:proofErr w:type="spellEnd"/>
      <w:r w:rsidRPr="006D1246">
        <w:rPr>
          <w:rFonts w:ascii="Arial" w:hAnsi="Arial" w:cs="Arial"/>
          <w:b/>
          <w:color w:val="000000"/>
          <w:sz w:val="22"/>
          <w:szCs w:val="22"/>
        </w:rPr>
        <w:t xml:space="preserve"> </w:t>
      </w:r>
      <w:proofErr w:type="spellStart"/>
      <w:r w:rsidRPr="006D1246">
        <w:rPr>
          <w:rFonts w:ascii="Arial" w:hAnsi="Arial" w:cs="Arial"/>
          <w:b/>
          <w:color w:val="000000"/>
          <w:sz w:val="22"/>
          <w:szCs w:val="22"/>
        </w:rPr>
        <w:t>propos</w:t>
      </w:r>
      <w:proofErr w:type="spellEnd"/>
      <w:r w:rsidR="008B3098" w:rsidRPr="006D1246">
        <w:rPr>
          <w:rFonts w:ascii="Arial" w:hAnsi="Arial" w:cs="Arial"/>
          <w:color w:val="000000"/>
          <w:sz w:val="22"/>
          <w:szCs w:val="22"/>
          <w:lang w:val="fr-FR"/>
        </w:rPr>
        <w:t>é</w:t>
      </w:r>
      <w:r w:rsidRPr="006D1246">
        <w:rPr>
          <w:rFonts w:ascii="Arial" w:hAnsi="Arial" w:cs="Arial"/>
          <w:b/>
          <w:color w:val="000000"/>
          <w:sz w:val="22"/>
          <w:szCs w:val="22"/>
        </w:rPr>
        <w:t>s:</w:t>
      </w:r>
    </w:p>
    <w:p w14:paraId="18FC0EA3" w14:textId="77777777" w:rsidR="00981504" w:rsidRPr="006D1246" w:rsidRDefault="00981504" w:rsidP="00D711DD">
      <w:pPr>
        <w:numPr>
          <w:ilvl w:val="3"/>
          <w:numId w:val="19"/>
        </w:numPr>
        <w:spacing w:before="100" w:beforeAutospacing="1" w:after="100" w:afterAutospacing="1"/>
        <w:rPr>
          <w:rFonts w:ascii="Arial" w:hAnsi="Arial" w:cs="Arial"/>
          <w:sz w:val="22"/>
          <w:szCs w:val="22"/>
          <w:lang w:val="fr-FR"/>
        </w:rPr>
      </w:pPr>
      <w:r w:rsidRPr="006D1246">
        <w:rPr>
          <w:rFonts w:ascii="Arial" w:hAnsi="Arial" w:cs="Arial"/>
          <w:sz w:val="22"/>
          <w:szCs w:val="22"/>
          <w:lang w:val="fr-FR"/>
        </w:rPr>
        <w:t>Interviews sur Site : Installation basique avec une équipe réduite.</w:t>
      </w:r>
    </w:p>
    <w:p w14:paraId="18CA32F2" w14:textId="7E83021F" w:rsidR="00981504" w:rsidRPr="006D1246" w:rsidRDefault="00981504" w:rsidP="00D711DD">
      <w:pPr>
        <w:numPr>
          <w:ilvl w:val="3"/>
          <w:numId w:val="19"/>
        </w:numPr>
        <w:spacing w:before="100" w:beforeAutospacing="1" w:after="100" w:afterAutospacing="1"/>
        <w:rPr>
          <w:rFonts w:ascii="Arial" w:hAnsi="Arial" w:cs="Arial"/>
          <w:sz w:val="22"/>
          <w:szCs w:val="22"/>
          <w:lang w:val="fr-FR"/>
        </w:rPr>
      </w:pPr>
      <w:r w:rsidRPr="006D1246">
        <w:rPr>
          <w:rFonts w:ascii="Arial" w:hAnsi="Arial" w:cs="Arial"/>
          <w:sz w:val="22"/>
          <w:szCs w:val="22"/>
          <w:lang w:val="fr-FR"/>
        </w:rPr>
        <w:t>Imagerie de Terrain : Prises de vue simples des techniques de production.</w:t>
      </w:r>
    </w:p>
    <w:p w14:paraId="20113C71" w14:textId="77777777" w:rsidR="00981504" w:rsidRPr="006D1246" w:rsidRDefault="00981504" w:rsidP="00D711DD">
      <w:pPr>
        <w:numPr>
          <w:ilvl w:val="3"/>
          <w:numId w:val="19"/>
        </w:numPr>
        <w:spacing w:before="100" w:beforeAutospacing="1" w:after="100" w:afterAutospacing="1"/>
        <w:rPr>
          <w:rFonts w:ascii="Arial" w:hAnsi="Arial" w:cs="Arial"/>
          <w:sz w:val="22"/>
          <w:szCs w:val="22"/>
          <w:lang w:val="fr-FR"/>
        </w:rPr>
      </w:pPr>
      <w:r w:rsidRPr="006D1246">
        <w:rPr>
          <w:rFonts w:ascii="Arial" w:hAnsi="Arial" w:cs="Arial"/>
          <w:sz w:val="22"/>
          <w:szCs w:val="22"/>
          <w:lang w:val="fr-FR"/>
        </w:rPr>
        <w:t>Voix Off : Enregistrée en bambara.</w:t>
      </w:r>
    </w:p>
    <w:p w14:paraId="50487C50" w14:textId="77777777" w:rsidR="00981504" w:rsidRPr="006D1246" w:rsidRDefault="00981504" w:rsidP="00D711DD">
      <w:pPr>
        <w:numPr>
          <w:ilvl w:val="3"/>
          <w:numId w:val="19"/>
        </w:numPr>
        <w:spacing w:before="100" w:beforeAutospacing="1" w:after="100" w:afterAutospacing="1"/>
        <w:rPr>
          <w:rFonts w:ascii="Arial" w:hAnsi="Arial" w:cs="Arial"/>
          <w:sz w:val="22"/>
          <w:szCs w:val="22"/>
          <w:lang w:val="fr-FR"/>
        </w:rPr>
      </w:pPr>
      <w:r w:rsidRPr="006D1246">
        <w:rPr>
          <w:rFonts w:ascii="Arial" w:hAnsi="Arial" w:cs="Arial"/>
          <w:sz w:val="22"/>
          <w:szCs w:val="22"/>
          <w:lang w:val="fr-FR"/>
        </w:rPr>
        <w:t>Graphiques : Minimes, se concentrant sur les informations essentielles adaptées à un public analphabète.</w:t>
      </w:r>
    </w:p>
    <w:p w14:paraId="07D5EAEC" w14:textId="77777777" w:rsidR="00981504" w:rsidRPr="006D1246" w:rsidRDefault="00981504" w:rsidP="00D711DD">
      <w:pPr>
        <w:numPr>
          <w:ilvl w:val="3"/>
          <w:numId w:val="19"/>
        </w:numPr>
        <w:spacing w:before="100" w:beforeAutospacing="1" w:after="100" w:afterAutospacing="1"/>
        <w:rPr>
          <w:rFonts w:ascii="Arial" w:hAnsi="Arial" w:cs="Arial"/>
          <w:sz w:val="22"/>
          <w:szCs w:val="22"/>
          <w:lang w:val="fr-FR"/>
        </w:rPr>
      </w:pPr>
      <w:r w:rsidRPr="006D1246">
        <w:rPr>
          <w:rFonts w:ascii="Arial" w:hAnsi="Arial" w:cs="Arial"/>
          <w:sz w:val="22"/>
          <w:szCs w:val="22"/>
          <w:lang w:val="fr-FR"/>
        </w:rPr>
        <w:t>Scripts : Fournis en français et en bambara.</w:t>
      </w:r>
    </w:p>
    <w:p w14:paraId="7759479D" w14:textId="77777777" w:rsidR="00981504" w:rsidRPr="006D1246" w:rsidRDefault="00981504" w:rsidP="00981504">
      <w:pPr>
        <w:numPr>
          <w:ilvl w:val="0"/>
          <w:numId w:val="19"/>
        </w:numPr>
        <w:spacing w:before="100" w:beforeAutospacing="1" w:after="100" w:afterAutospacing="1"/>
        <w:rPr>
          <w:rFonts w:ascii="Arial" w:hAnsi="Arial" w:cs="Arial"/>
          <w:color w:val="000000"/>
          <w:sz w:val="22"/>
          <w:szCs w:val="22"/>
          <w:lang w:val="fr-FR"/>
        </w:rPr>
      </w:pPr>
    </w:p>
    <w:p w14:paraId="6CF938E4" w14:textId="33A1587D" w:rsidR="0057569B" w:rsidRPr="006D1246" w:rsidRDefault="0057569B" w:rsidP="008D5F2E">
      <w:pPr>
        <w:numPr>
          <w:ilvl w:val="1"/>
          <w:numId w:val="19"/>
        </w:numPr>
        <w:spacing w:before="100" w:beforeAutospacing="1" w:after="100" w:afterAutospacing="1"/>
        <w:rPr>
          <w:rFonts w:ascii="Arial" w:hAnsi="Arial" w:cs="Arial"/>
          <w:color w:val="000000"/>
          <w:sz w:val="22"/>
          <w:szCs w:val="22"/>
          <w:lang w:val="fr-FR"/>
        </w:rPr>
      </w:pPr>
      <w:r w:rsidRPr="006D1246">
        <w:rPr>
          <w:rFonts w:ascii="Arial" w:hAnsi="Arial" w:cs="Arial"/>
          <w:b/>
          <w:bCs/>
          <w:color w:val="000000"/>
          <w:sz w:val="22"/>
          <w:szCs w:val="22"/>
          <w:lang w:val="fr-FR"/>
        </w:rPr>
        <w:t>Émissions Longues</w:t>
      </w:r>
      <w:r w:rsidRPr="006D1246">
        <w:rPr>
          <w:rFonts w:ascii="Arial" w:hAnsi="Arial" w:cs="Arial"/>
          <w:color w:val="000000"/>
          <w:sz w:val="22"/>
          <w:szCs w:val="22"/>
          <w:lang w:val="fr-FR"/>
        </w:rPr>
        <w:t> : 6-8 Vidéos de 5 à 7 minutes, avec une qualité de production améliorée, des interviews professionnelles, des images de terrain de haute qualité, et des graphiques enrichis.</w:t>
      </w:r>
    </w:p>
    <w:p w14:paraId="78E12875" w14:textId="651B3E1F" w:rsidR="00D711DD" w:rsidRPr="006D1246" w:rsidRDefault="00D711DD" w:rsidP="00D711DD">
      <w:pPr>
        <w:numPr>
          <w:ilvl w:val="2"/>
          <w:numId w:val="19"/>
        </w:numPr>
        <w:spacing w:before="100" w:beforeAutospacing="1" w:after="100" w:afterAutospacing="1"/>
        <w:rPr>
          <w:rFonts w:ascii="Arial" w:hAnsi="Arial" w:cs="Arial"/>
          <w:color w:val="000000"/>
          <w:sz w:val="22"/>
          <w:szCs w:val="22"/>
          <w:lang w:val="fr-FR"/>
        </w:rPr>
      </w:pPr>
      <w:proofErr w:type="spellStart"/>
      <w:r w:rsidRPr="006D1246">
        <w:rPr>
          <w:rFonts w:ascii="Arial" w:hAnsi="Arial" w:cs="Arial"/>
          <w:b/>
          <w:color w:val="000000"/>
          <w:sz w:val="22"/>
          <w:szCs w:val="22"/>
        </w:rPr>
        <w:t>Composants</w:t>
      </w:r>
      <w:proofErr w:type="spellEnd"/>
      <w:r w:rsidRPr="006D1246">
        <w:rPr>
          <w:rFonts w:ascii="Arial" w:hAnsi="Arial" w:cs="Arial"/>
          <w:b/>
          <w:color w:val="000000"/>
          <w:sz w:val="22"/>
          <w:szCs w:val="22"/>
        </w:rPr>
        <w:t xml:space="preserve"> </w:t>
      </w:r>
      <w:proofErr w:type="spellStart"/>
      <w:r w:rsidRPr="006D1246">
        <w:rPr>
          <w:rFonts w:ascii="Arial" w:hAnsi="Arial" w:cs="Arial"/>
          <w:b/>
          <w:color w:val="000000"/>
          <w:sz w:val="22"/>
          <w:szCs w:val="22"/>
        </w:rPr>
        <w:t>propos</w:t>
      </w:r>
      <w:proofErr w:type="spellEnd"/>
      <w:r w:rsidRPr="006D1246">
        <w:rPr>
          <w:rFonts w:ascii="Arial" w:hAnsi="Arial" w:cs="Arial"/>
          <w:color w:val="000000"/>
          <w:sz w:val="22"/>
          <w:szCs w:val="22"/>
          <w:lang w:val="fr-FR"/>
        </w:rPr>
        <w:t>é</w:t>
      </w:r>
      <w:r w:rsidRPr="006D1246">
        <w:rPr>
          <w:rFonts w:ascii="Arial" w:hAnsi="Arial" w:cs="Arial"/>
          <w:b/>
          <w:color w:val="000000"/>
          <w:sz w:val="22"/>
          <w:szCs w:val="22"/>
        </w:rPr>
        <w:t>es:</w:t>
      </w:r>
    </w:p>
    <w:p w14:paraId="77F624AE" w14:textId="4BDFC171" w:rsidR="00D0781C" w:rsidRPr="006D1246" w:rsidRDefault="00D0781C" w:rsidP="00D711DD">
      <w:pPr>
        <w:numPr>
          <w:ilvl w:val="3"/>
          <w:numId w:val="19"/>
        </w:numPr>
        <w:spacing w:before="100" w:beforeAutospacing="1" w:after="100" w:afterAutospacing="1"/>
        <w:rPr>
          <w:rFonts w:ascii="Arial" w:hAnsi="Arial" w:cs="Arial"/>
          <w:sz w:val="22"/>
          <w:szCs w:val="22"/>
          <w:lang w:val="fr-FR"/>
        </w:rPr>
      </w:pPr>
      <w:r w:rsidRPr="006D1246">
        <w:rPr>
          <w:rFonts w:ascii="Arial" w:hAnsi="Arial" w:cs="Arial"/>
          <w:sz w:val="22"/>
          <w:szCs w:val="22"/>
          <w:lang w:val="fr-FR"/>
        </w:rPr>
        <w:t>Interviews sur Site : Installation plus professionnelle avec équipement supplémentaire.</w:t>
      </w:r>
    </w:p>
    <w:p w14:paraId="38EA1E46" w14:textId="29F7A0F4" w:rsidR="00D0781C" w:rsidRPr="006D1246" w:rsidRDefault="00D0781C" w:rsidP="00D711DD">
      <w:pPr>
        <w:numPr>
          <w:ilvl w:val="3"/>
          <w:numId w:val="19"/>
        </w:numPr>
        <w:spacing w:before="100" w:beforeAutospacing="1" w:after="100" w:afterAutospacing="1"/>
        <w:rPr>
          <w:rFonts w:ascii="Arial" w:hAnsi="Arial" w:cs="Arial"/>
          <w:sz w:val="22"/>
          <w:szCs w:val="22"/>
          <w:lang w:val="fr-FR"/>
        </w:rPr>
      </w:pPr>
      <w:r w:rsidRPr="006D1246">
        <w:rPr>
          <w:rFonts w:ascii="Arial" w:hAnsi="Arial" w:cs="Arial"/>
          <w:sz w:val="22"/>
          <w:szCs w:val="22"/>
          <w:lang w:val="fr-FR"/>
        </w:rPr>
        <w:t>Imagerie de Terrain : Vidéo de qualité supérieure des techniques de production.</w:t>
      </w:r>
    </w:p>
    <w:p w14:paraId="08982F09" w14:textId="3C2B3873" w:rsidR="00D0781C" w:rsidRPr="006D1246" w:rsidRDefault="00D0781C" w:rsidP="00D711DD">
      <w:pPr>
        <w:numPr>
          <w:ilvl w:val="3"/>
          <w:numId w:val="19"/>
        </w:numPr>
        <w:spacing w:before="100" w:beforeAutospacing="1" w:after="100" w:afterAutospacing="1"/>
        <w:rPr>
          <w:rFonts w:ascii="Arial" w:hAnsi="Arial" w:cs="Arial"/>
          <w:sz w:val="22"/>
          <w:szCs w:val="22"/>
          <w:lang w:val="fr-FR"/>
        </w:rPr>
      </w:pPr>
      <w:r w:rsidRPr="006D1246">
        <w:rPr>
          <w:rFonts w:ascii="Arial" w:hAnsi="Arial" w:cs="Arial"/>
          <w:sz w:val="22"/>
          <w:szCs w:val="22"/>
          <w:lang w:val="fr-FR"/>
        </w:rPr>
        <w:t>Voix Off : Voix off professionnelle en bambara.</w:t>
      </w:r>
    </w:p>
    <w:p w14:paraId="22E1DEFB" w14:textId="77777777" w:rsidR="00D711DD" w:rsidRPr="006D1246" w:rsidRDefault="00D0781C" w:rsidP="00D0781C">
      <w:pPr>
        <w:numPr>
          <w:ilvl w:val="3"/>
          <w:numId w:val="19"/>
        </w:numPr>
        <w:spacing w:before="100" w:beforeAutospacing="1" w:after="100" w:afterAutospacing="1"/>
        <w:rPr>
          <w:rFonts w:ascii="Arial" w:hAnsi="Arial" w:cs="Arial"/>
          <w:sz w:val="22"/>
          <w:szCs w:val="22"/>
          <w:lang w:val="fr-FR"/>
        </w:rPr>
      </w:pPr>
      <w:r w:rsidRPr="006D1246">
        <w:rPr>
          <w:rFonts w:ascii="Arial" w:hAnsi="Arial" w:cs="Arial"/>
          <w:sz w:val="22"/>
          <w:szCs w:val="22"/>
          <w:lang w:val="fr-FR"/>
        </w:rPr>
        <w:t>Graphiques : Graphiques améliorés, incluant des animations simples ou des illustrations adaptées à un public analphabète.</w:t>
      </w:r>
    </w:p>
    <w:p w14:paraId="1A3ECFC9" w14:textId="5B6C2D04" w:rsidR="00AC471B" w:rsidRPr="006D1246" w:rsidRDefault="00D0781C" w:rsidP="00AC471B">
      <w:pPr>
        <w:numPr>
          <w:ilvl w:val="3"/>
          <w:numId w:val="19"/>
        </w:numPr>
        <w:spacing w:before="100" w:beforeAutospacing="1" w:after="100" w:afterAutospacing="1"/>
        <w:rPr>
          <w:rFonts w:ascii="Arial" w:hAnsi="Arial" w:cs="Arial"/>
          <w:color w:val="000000"/>
          <w:sz w:val="22"/>
          <w:szCs w:val="22"/>
          <w:lang w:val="fr-FR"/>
        </w:rPr>
      </w:pPr>
      <w:r w:rsidRPr="006D1246">
        <w:rPr>
          <w:rFonts w:ascii="Arial" w:hAnsi="Arial" w:cs="Arial"/>
          <w:sz w:val="22"/>
          <w:szCs w:val="22"/>
          <w:lang w:val="fr-FR"/>
        </w:rPr>
        <w:t>Scripts : Fournis en français et en bambara.</w:t>
      </w:r>
    </w:p>
    <w:p w14:paraId="2D06C3AB" w14:textId="2883E3A0" w:rsidR="00030932" w:rsidRPr="006D1246" w:rsidRDefault="00A5270B" w:rsidP="00530DF9">
      <w:pPr>
        <w:pStyle w:val="Heading1"/>
        <w:numPr>
          <w:ilvl w:val="0"/>
          <w:numId w:val="0"/>
        </w:numPr>
        <w:jc w:val="both"/>
        <w:rPr>
          <w:rFonts w:ascii="Arial" w:eastAsia="MS Mincho" w:hAnsi="Arial" w:cs="Arial"/>
          <w:b/>
          <w:bCs/>
          <w:color w:val="auto"/>
          <w:sz w:val="22"/>
          <w:szCs w:val="22"/>
          <w:lang w:val="fr-FR" w:eastAsia="en-GB"/>
        </w:rPr>
      </w:pPr>
      <w:r w:rsidRPr="006D1246">
        <w:rPr>
          <w:rFonts w:ascii="Arial" w:hAnsi="Arial" w:cs="Arial"/>
          <w:b/>
          <w:bCs/>
          <w:color w:val="000000"/>
          <w:sz w:val="22"/>
          <w:szCs w:val="22"/>
          <w:lang w:val="fr-FR"/>
        </w:rPr>
        <w:t>Un</w:t>
      </w:r>
      <w:r w:rsidR="005E4370" w:rsidRPr="006D1246">
        <w:rPr>
          <w:rFonts w:ascii="Arial" w:hAnsi="Arial" w:cs="Arial"/>
          <w:b/>
          <w:bCs/>
          <w:color w:val="000000"/>
          <w:sz w:val="22"/>
          <w:szCs w:val="22"/>
          <w:lang w:val="fr-FR"/>
        </w:rPr>
        <w:t xml:space="preserve">e stratégie et </w:t>
      </w:r>
      <w:r w:rsidRPr="006D1246">
        <w:rPr>
          <w:rFonts w:ascii="Arial" w:hAnsi="Arial" w:cs="Arial"/>
          <w:b/>
          <w:bCs/>
          <w:color w:val="000000"/>
          <w:sz w:val="22"/>
          <w:szCs w:val="22"/>
          <w:lang w:val="fr-FR"/>
        </w:rPr>
        <w:t xml:space="preserve">plan de promotion et diffusion de vidéos </w:t>
      </w:r>
      <w:r w:rsidR="00850CB3" w:rsidRPr="006D1246">
        <w:rPr>
          <w:rFonts w:ascii="Arial" w:hAnsi="Arial" w:cs="Arial"/>
          <w:color w:val="000000"/>
          <w:sz w:val="22"/>
          <w:szCs w:val="22"/>
          <w:lang w:val="fr-FR"/>
        </w:rPr>
        <w:t xml:space="preserve">visant </w:t>
      </w:r>
      <w:r w:rsidR="00B03770" w:rsidRPr="006D1246">
        <w:rPr>
          <w:rFonts w:ascii="Arial" w:hAnsi="Arial" w:cs="Arial"/>
          <w:color w:val="000000"/>
          <w:sz w:val="22"/>
          <w:szCs w:val="22"/>
          <w:lang w:val="fr-FR"/>
        </w:rPr>
        <w:t xml:space="preserve">une audience </w:t>
      </w:r>
      <w:r w:rsidR="006D1246" w:rsidRPr="006D1246">
        <w:rPr>
          <w:rFonts w:ascii="Arial" w:hAnsi="Arial" w:cs="Arial"/>
          <w:color w:val="000000"/>
          <w:sz w:val="22"/>
          <w:szCs w:val="22"/>
          <w:lang w:val="fr-FR"/>
        </w:rPr>
        <w:t>rurale,</w:t>
      </w:r>
      <w:r w:rsidR="00B03770" w:rsidRPr="006D1246">
        <w:rPr>
          <w:rFonts w:ascii="Arial" w:hAnsi="Arial" w:cs="Arial"/>
          <w:color w:val="000000"/>
          <w:sz w:val="22"/>
          <w:szCs w:val="22"/>
          <w:lang w:val="fr-FR"/>
        </w:rPr>
        <w:t xml:space="preserve"> </w:t>
      </w:r>
      <w:r w:rsidR="00E66013" w:rsidRPr="006D1246">
        <w:rPr>
          <w:rFonts w:ascii="Arial" w:hAnsi="Arial" w:cs="Arial"/>
          <w:color w:val="000000"/>
          <w:sz w:val="22"/>
          <w:szCs w:val="22"/>
          <w:lang w:val="fr-FR"/>
        </w:rPr>
        <w:t>considérant</w:t>
      </w:r>
      <w:r w:rsidR="00B03770" w:rsidRPr="006D1246">
        <w:rPr>
          <w:rFonts w:ascii="Arial" w:hAnsi="Arial" w:cs="Arial"/>
          <w:color w:val="000000"/>
          <w:sz w:val="22"/>
          <w:szCs w:val="22"/>
          <w:lang w:val="fr-FR"/>
        </w:rPr>
        <w:t xml:space="preserve"> </w:t>
      </w:r>
      <w:r w:rsidR="00E66013" w:rsidRPr="006D1246">
        <w:rPr>
          <w:rFonts w:ascii="Arial" w:hAnsi="Arial" w:cs="Arial"/>
          <w:color w:val="000000"/>
          <w:sz w:val="22"/>
          <w:szCs w:val="22"/>
          <w:lang w:val="fr-FR"/>
        </w:rPr>
        <w:t xml:space="preserve">des aspects de connectivité et </w:t>
      </w:r>
      <w:r w:rsidR="006819AB" w:rsidRPr="006D1246">
        <w:rPr>
          <w:rFonts w:ascii="Arial" w:hAnsi="Arial" w:cs="Arial"/>
          <w:color w:val="000000"/>
          <w:sz w:val="22"/>
          <w:szCs w:val="22"/>
          <w:lang w:val="fr-FR"/>
        </w:rPr>
        <w:t>des revenues limites (pour l’achat des data mobile). C</w:t>
      </w:r>
      <w:r w:rsidR="006D1246">
        <w:rPr>
          <w:rFonts w:ascii="Arial" w:hAnsi="Arial" w:cs="Arial"/>
          <w:color w:val="000000"/>
          <w:sz w:val="22"/>
          <w:szCs w:val="22"/>
          <w:lang w:val="fr-FR"/>
        </w:rPr>
        <w:t>ela</w:t>
      </w:r>
      <w:r w:rsidR="006819AB" w:rsidRPr="006D1246">
        <w:rPr>
          <w:rFonts w:ascii="Arial" w:hAnsi="Arial" w:cs="Arial"/>
          <w:color w:val="000000"/>
          <w:sz w:val="22"/>
          <w:szCs w:val="22"/>
          <w:lang w:val="fr-FR"/>
        </w:rPr>
        <w:t xml:space="preserve"> devrait inclure les plateformes / canaux à utiliser</w:t>
      </w:r>
      <w:r w:rsidR="00205510" w:rsidRPr="006D1246">
        <w:rPr>
          <w:rFonts w:ascii="Arial" w:hAnsi="Arial" w:cs="Arial"/>
          <w:color w:val="000000"/>
          <w:sz w:val="22"/>
          <w:szCs w:val="22"/>
          <w:lang w:val="fr-FR"/>
        </w:rPr>
        <w:t xml:space="preserve">, </w:t>
      </w:r>
      <w:r w:rsidR="005E4370" w:rsidRPr="006D1246">
        <w:rPr>
          <w:rFonts w:ascii="Arial" w:hAnsi="Arial" w:cs="Arial"/>
          <w:color w:val="000000"/>
          <w:sz w:val="22"/>
          <w:szCs w:val="22"/>
          <w:lang w:val="fr-FR"/>
        </w:rPr>
        <w:t>et devrait</w:t>
      </w:r>
      <w:r w:rsidR="00205510" w:rsidRPr="006D1246">
        <w:rPr>
          <w:rFonts w:ascii="Arial" w:hAnsi="Arial" w:cs="Arial"/>
          <w:color w:val="000000"/>
          <w:sz w:val="22"/>
          <w:szCs w:val="22"/>
          <w:lang w:val="fr-FR"/>
        </w:rPr>
        <w:t xml:space="preserve"> </w:t>
      </w:r>
      <w:r w:rsidR="005E4370" w:rsidRPr="006D1246">
        <w:rPr>
          <w:rFonts w:ascii="Arial" w:hAnsi="Arial" w:cs="Arial"/>
          <w:color w:val="000000"/>
          <w:sz w:val="22"/>
          <w:szCs w:val="22"/>
          <w:lang w:val="fr-FR"/>
        </w:rPr>
        <w:t xml:space="preserve">considérer les </w:t>
      </w:r>
      <w:r w:rsidR="006D1246" w:rsidRPr="006D1246">
        <w:rPr>
          <w:rFonts w:ascii="Arial" w:hAnsi="Arial" w:cs="Arial"/>
          <w:color w:val="000000"/>
          <w:sz w:val="22"/>
          <w:szCs w:val="22"/>
          <w:lang w:val="fr-FR"/>
        </w:rPr>
        <w:t>réseaux</w:t>
      </w:r>
      <w:r w:rsidR="005E4370" w:rsidRPr="006D1246">
        <w:rPr>
          <w:rFonts w:ascii="Arial" w:hAnsi="Arial" w:cs="Arial"/>
          <w:color w:val="000000"/>
          <w:sz w:val="22"/>
          <w:szCs w:val="22"/>
          <w:lang w:val="fr-FR"/>
        </w:rPr>
        <w:t xml:space="preserve"> de distribution de nos partenaires (fournisseurs)</w:t>
      </w:r>
      <w:r w:rsidR="006D1246">
        <w:rPr>
          <w:rFonts w:ascii="Arial" w:hAnsi="Arial" w:cs="Arial"/>
          <w:color w:val="000000"/>
          <w:sz w:val="22"/>
          <w:szCs w:val="22"/>
          <w:lang w:val="fr-FR"/>
        </w:rPr>
        <w:t xml:space="preserve"> et </w:t>
      </w:r>
      <w:r w:rsidR="005E4370" w:rsidRPr="006D1246">
        <w:rPr>
          <w:rFonts w:ascii="Arial" w:hAnsi="Arial" w:cs="Arial"/>
          <w:color w:val="000000"/>
          <w:sz w:val="22"/>
          <w:szCs w:val="22"/>
          <w:lang w:val="fr-FR"/>
        </w:rPr>
        <w:t xml:space="preserve">leurs points </w:t>
      </w:r>
      <w:r w:rsidR="00525302">
        <w:rPr>
          <w:rFonts w:ascii="Arial" w:hAnsi="Arial" w:cs="Arial"/>
          <w:color w:val="000000"/>
          <w:sz w:val="22"/>
          <w:szCs w:val="22"/>
          <w:lang w:val="fr-FR"/>
        </w:rPr>
        <w:t xml:space="preserve">de </w:t>
      </w:r>
      <w:r w:rsidR="005E4370" w:rsidRPr="006D1246">
        <w:rPr>
          <w:rFonts w:ascii="Arial" w:hAnsi="Arial" w:cs="Arial"/>
          <w:color w:val="000000"/>
          <w:sz w:val="22"/>
          <w:szCs w:val="22"/>
          <w:lang w:val="fr-FR"/>
        </w:rPr>
        <w:t xml:space="preserve">vente. </w:t>
      </w:r>
    </w:p>
    <w:p w14:paraId="5F66C0FA" w14:textId="77777777" w:rsidR="00F15CBA" w:rsidRPr="006D1246" w:rsidRDefault="00F15CBA">
      <w:pPr>
        <w:spacing w:after="200" w:line="276" w:lineRule="auto"/>
        <w:rPr>
          <w:rFonts w:ascii="Arial" w:eastAsia="MS Mincho" w:hAnsi="Arial" w:cs="Arial"/>
          <w:b/>
          <w:bCs/>
          <w:color w:val="365F91" w:themeColor="accent1" w:themeShade="BF"/>
          <w:sz w:val="22"/>
          <w:szCs w:val="22"/>
          <w:lang w:val="fr" w:eastAsia="en-GB"/>
        </w:rPr>
      </w:pPr>
      <w:r w:rsidRPr="006D1246">
        <w:rPr>
          <w:rFonts w:ascii="Arial" w:eastAsia="MS Mincho" w:hAnsi="Arial" w:cs="Arial"/>
          <w:b/>
          <w:bCs/>
          <w:sz w:val="22"/>
          <w:szCs w:val="22"/>
          <w:lang w:val="fr" w:eastAsia="en-GB"/>
        </w:rPr>
        <w:br w:type="page"/>
      </w:r>
    </w:p>
    <w:p w14:paraId="33DA0C71" w14:textId="3950BD12" w:rsidR="007118B6" w:rsidRDefault="007118B6" w:rsidP="00E25CE0">
      <w:pPr>
        <w:pStyle w:val="Heading1"/>
        <w:rPr>
          <w:lang w:val="fr-FR"/>
        </w:rPr>
      </w:pPr>
      <w:r w:rsidRPr="007118B6">
        <w:rPr>
          <w:lang w:val="fr-FR"/>
        </w:rPr>
        <w:lastRenderedPageBreak/>
        <w:t xml:space="preserve">Livrables Attendus et Échéancier </w:t>
      </w:r>
      <w:r w:rsidR="009746DF">
        <w:rPr>
          <w:lang w:val="fr-FR"/>
        </w:rPr>
        <w:t>(</w:t>
      </w:r>
      <w:r w:rsidR="009746DF" w:rsidRPr="002D663A">
        <w:rPr>
          <w:rFonts w:ascii="Arial" w:eastAsia="MS Mincho" w:hAnsi="Arial" w:cs="Arial"/>
          <w:sz w:val="22"/>
          <w:szCs w:val="22"/>
          <w:lang w:val="fr-FR" w:eastAsia="en-GB"/>
        </w:rPr>
        <w:t xml:space="preserve">pour une durée de </w:t>
      </w:r>
      <w:r w:rsidR="009746DF">
        <w:rPr>
          <w:rFonts w:ascii="Arial" w:eastAsia="MS Mincho" w:hAnsi="Arial" w:cs="Arial"/>
          <w:sz w:val="22"/>
          <w:szCs w:val="22"/>
          <w:lang w:val="fr-FR" w:eastAsia="en-GB"/>
        </w:rPr>
        <w:t xml:space="preserve">3 </w:t>
      </w:r>
      <w:r w:rsidR="009746DF" w:rsidRPr="002D663A">
        <w:rPr>
          <w:rFonts w:ascii="Arial" w:eastAsia="MS Mincho" w:hAnsi="Arial" w:cs="Arial"/>
          <w:sz w:val="22"/>
          <w:szCs w:val="22"/>
          <w:lang w:val="fr-FR" w:eastAsia="en-GB"/>
        </w:rPr>
        <w:t>mois</w:t>
      </w:r>
      <w:r w:rsidRPr="007118B6">
        <w:rPr>
          <w:lang w:val="fr-FR"/>
        </w:rPr>
        <w:t>)</w:t>
      </w:r>
    </w:p>
    <w:tbl>
      <w:tblPr>
        <w:tblStyle w:val="PlainTable3"/>
        <w:tblW w:w="9702" w:type="dxa"/>
        <w:tblLook w:val="04A0" w:firstRow="1" w:lastRow="0" w:firstColumn="1" w:lastColumn="0" w:noHBand="0" w:noVBand="1"/>
      </w:tblPr>
      <w:tblGrid>
        <w:gridCol w:w="1983"/>
        <w:gridCol w:w="6268"/>
        <w:gridCol w:w="1451"/>
      </w:tblGrid>
      <w:tr w:rsidR="007223C8" w:rsidRPr="00157D7F" w14:paraId="273D4CEA" w14:textId="77777777" w:rsidTr="00F15CBA">
        <w:trPr>
          <w:cnfStyle w:val="100000000000" w:firstRow="1" w:lastRow="0" w:firstColumn="0" w:lastColumn="0" w:oddVBand="0" w:evenVBand="0" w:oddHBand="0" w:evenHBand="0" w:firstRowFirstColumn="0" w:firstRowLastColumn="0" w:lastRowFirstColumn="0" w:lastRowLastColumn="0"/>
          <w:trHeight w:val="485"/>
        </w:trPr>
        <w:tc>
          <w:tcPr>
            <w:cnfStyle w:val="001000000100" w:firstRow="0" w:lastRow="0" w:firstColumn="1" w:lastColumn="0" w:oddVBand="0" w:evenVBand="0" w:oddHBand="0" w:evenHBand="0" w:firstRowFirstColumn="1" w:firstRowLastColumn="0" w:lastRowFirstColumn="0" w:lastRowLastColumn="0"/>
            <w:tcW w:w="0" w:type="auto"/>
            <w:hideMark/>
          </w:tcPr>
          <w:p w14:paraId="4FD90252" w14:textId="77777777" w:rsidR="00157D7F" w:rsidRPr="007D181A" w:rsidRDefault="00157D7F" w:rsidP="00157D7F">
            <w:pPr>
              <w:spacing w:before="120" w:after="120" w:line="264" w:lineRule="auto"/>
              <w:rPr>
                <w:rFonts w:ascii="Arial" w:hAnsi="Arial" w:cs="Arial"/>
                <w:sz w:val="22"/>
                <w:szCs w:val="22"/>
              </w:rPr>
            </w:pPr>
            <w:r w:rsidRPr="007D181A">
              <w:rPr>
                <w:rFonts w:ascii="Arial" w:eastAsiaTheme="majorEastAsia" w:hAnsi="Arial" w:cs="Arial"/>
                <w:sz w:val="22"/>
                <w:szCs w:val="22"/>
              </w:rPr>
              <w:t>Livrable</w:t>
            </w:r>
          </w:p>
        </w:tc>
        <w:tc>
          <w:tcPr>
            <w:tcW w:w="0" w:type="auto"/>
            <w:hideMark/>
          </w:tcPr>
          <w:p w14:paraId="533AE4BF" w14:textId="77777777" w:rsidR="00157D7F" w:rsidRPr="007D181A" w:rsidRDefault="00157D7F" w:rsidP="00157D7F">
            <w:pPr>
              <w:spacing w:before="120" w:after="120" w:line="264" w:lineRule="auto"/>
              <w:cnfStyle w:val="100000000000" w:firstRow="1" w:lastRow="0" w:firstColumn="0" w:lastColumn="0" w:oddVBand="0" w:evenVBand="0" w:oddHBand="0" w:evenHBand="0" w:firstRowFirstColumn="0" w:firstRowLastColumn="0" w:lastRowFirstColumn="0" w:lastRowLastColumn="0"/>
              <w:rPr>
                <w:rFonts w:ascii="Arial" w:hAnsi="Arial" w:cs="Arial"/>
                <w:sz w:val="22"/>
                <w:szCs w:val="22"/>
              </w:rPr>
            </w:pPr>
            <w:r w:rsidRPr="007D181A">
              <w:rPr>
                <w:rFonts w:ascii="Arial" w:eastAsiaTheme="majorEastAsia" w:hAnsi="Arial" w:cs="Arial"/>
                <w:sz w:val="22"/>
                <w:szCs w:val="22"/>
              </w:rPr>
              <w:t>Description</w:t>
            </w:r>
          </w:p>
        </w:tc>
        <w:tc>
          <w:tcPr>
            <w:tcW w:w="0" w:type="auto"/>
            <w:hideMark/>
          </w:tcPr>
          <w:p w14:paraId="15664EE1" w14:textId="77777777" w:rsidR="00157D7F" w:rsidRPr="007D181A" w:rsidRDefault="00157D7F" w:rsidP="00157D7F">
            <w:pPr>
              <w:spacing w:before="120" w:after="120" w:line="264" w:lineRule="auto"/>
              <w:cnfStyle w:val="100000000000" w:firstRow="1" w:lastRow="0" w:firstColumn="0" w:lastColumn="0" w:oddVBand="0" w:evenVBand="0" w:oddHBand="0" w:evenHBand="0" w:firstRowFirstColumn="0" w:firstRowLastColumn="0" w:lastRowFirstColumn="0" w:lastRowLastColumn="0"/>
              <w:rPr>
                <w:rFonts w:ascii="Arial" w:hAnsi="Arial" w:cs="Arial"/>
                <w:sz w:val="22"/>
                <w:szCs w:val="22"/>
              </w:rPr>
            </w:pPr>
            <w:r w:rsidRPr="007D181A">
              <w:rPr>
                <w:rFonts w:ascii="Arial" w:eastAsiaTheme="majorEastAsia" w:hAnsi="Arial" w:cs="Arial"/>
                <w:sz w:val="22"/>
                <w:szCs w:val="22"/>
              </w:rPr>
              <w:t>Échéance</w:t>
            </w:r>
          </w:p>
        </w:tc>
      </w:tr>
      <w:tr w:rsidR="007223C8" w:rsidRPr="00157D7F" w14:paraId="3DFDCBA4" w14:textId="77777777" w:rsidTr="00F15CBA">
        <w:trPr>
          <w:cnfStyle w:val="000000100000" w:firstRow="0" w:lastRow="0" w:firstColumn="0" w:lastColumn="0" w:oddVBand="0" w:evenVBand="0" w:oddHBand="1" w:evenHBand="0" w:firstRowFirstColumn="0" w:firstRowLastColumn="0" w:lastRowFirstColumn="0" w:lastRowLastColumn="0"/>
          <w:trHeight w:val="745"/>
        </w:trPr>
        <w:tc>
          <w:tcPr>
            <w:cnfStyle w:val="001000000000" w:firstRow="0" w:lastRow="0" w:firstColumn="1" w:lastColumn="0" w:oddVBand="0" w:evenVBand="0" w:oddHBand="0" w:evenHBand="0" w:firstRowFirstColumn="0" w:firstRowLastColumn="0" w:lastRowFirstColumn="0" w:lastRowLastColumn="0"/>
            <w:tcW w:w="0" w:type="auto"/>
            <w:hideMark/>
          </w:tcPr>
          <w:p w14:paraId="647E1B01" w14:textId="77777777" w:rsidR="00157D7F" w:rsidRPr="007D181A" w:rsidRDefault="00157D7F" w:rsidP="00157D7F">
            <w:pPr>
              <w:spacing w:before="120" w:after="120" w:line="264" w:lineRule="auto"/>
              <w:rPr>
                <w:rFonts w:ascii="Arial" w:hAnsi="Arial" w:cs="Arial"/>
                <w:sz w:val="18"/>
                <w:szCs w:val="18"/>
              </w:rPr>
            </w:pPr>
            <w:r w:rsidRPr="007D181A">
              <w:rPr>
                <w:rFonts w:ascii="Arial" w:eastAsiaTheme="majorEastAsia" w:hAnsi="Arial" w:cs="Arial"/>
                <w:sz w:val="18"/>
                <w:szCs w:val="18"/>
              </w:rPr>
              <w:t>1. Plan de Travail</w:t>
            </w:r>
          </w:p>
        </w:tc>
        <w:tc>
          <w:tcPr>
            <w:tcW w:w="0" w:type="auto"/>
            <w:hideMark/>
          </w:tcPr>
          <w:p w14:paraId="54DEF231" w14:textId="77777777" w:rsidR="00157D7F" w:rsidRPr="007D181A" w:rsidRDefault="00157D7F" w:rsidP="00157D7F">
            <w:pPr>
              <w:spacing w:before="120" w:after="120" w:line="264" w:lineRule="auto"/>
              <w:cnfStyle w:val="000000100000" w:firstRow="0" w:lastRow="0" w:firstColumn="0" w:lastColumn="0" w:oddVBand="0" w:evenVBand="0" w:oddHBand="1" w:evenHBand="0" w:firstRowFirstColumn="0" w:firstRowLastColumn="0" w:lastRowFirstColumn="0" w:lastRowLastColumn="0"/>
              <w:rPr>
                <w:rFonts w:ascii="Arial" w:hAnsi="Arial" w:cs="Arial"/>
                <w:sz w:val="22"/>
                <w:szCs w:val="22"/>
                <w:lang w:val="fr-FR"/>
              </w:rPr>
            </w:pPr>
            <w:r w:rsidRPr="007D181A">
              <w:rPr>
                <w:rFonts w:ascii="Arial" w:hAnsi="Arial" w:cs="Arial"/>
                <w:sz w:val="22"/>
                <w:szCs w:val="22"/>
                <w:lang w:val="fr-FR"/>
              </w:rPr>
              <w:t>Soumission d'un plan de travail détaillant les étapes de production et le calendrier</w:t>
            </w:r>
          </w:p>
        </w:tc>
        <w:tc>
          <w:tcPr>
            <w:tcW w:w="0" w:type="auto"/>
            <w:hideMark/>
          </w:tcPr>
          <w:p w14:paraId="07FE332C" w14:textId="77777777" w:rsidR="00157D7F" w:rsidRPr="007D181A" w:rsidRDefault="00157D7F" w:rsidP="00157D7F">
            <w:pPr>
              <w:spacing w:before="120" w:after="120" w:line="264" w:lineRule="auto"/>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roofErr w:type="spellStart"/>
            <w:r w:rsidRPr="007D181A">
              <w:rPr>
                <w:rFonts w:ascii="Arial" w:eastAsiaTheme="majorEastAsia" w:hAnsi="Arial" w:cs="Arial"/>
                <w:b/>
                <w:bCs/>
                <w:sz w:val="22"/>
                <w:szCs w:val="22"/>
              </w:rPr>
              <w:t>Semaine</w:t>
            </w:r>
            <w:proofErr w:type="spellEnd"/>
            <w:r w:rsidRPr="007D181A">
              <w:rPr>
                <w:rFonts w:ascii="Arial" w:eastAsiaTheme="majorEastAsia" w:hAnsi="Arial" w:cs="Arial"/>
                <w:b/>
                <w:bCs/>
                <w:sz w:val="22"/>
                <w:szCs w:val="22"/>
              </w:rPr>
              <w:t xml:space="preserve"> 1</w:t>
            </w:r>
          </w:p>
        </w:tc>
      </w:tr>
      <w:tr w:rsidR="007223C8" w:rsidRPr="00157D7F" w14:paraId="3174ACB2" w14:textId="77777777" w:rsidTr="00F15CBA">
        <w:trPr>
          <w:trHeight w:val="495"/>
        </w:trPr>
        <w:tc>
          <w:tcPr>
            <w:cnfStyle w:val="001000000000" w:firstRow="0" w:lastRow="0" w:firstColumn="1" w:lastColumn="0" w:oddVBand="0" w:evenVBand="0" w:oddHBand="0" w:evenHBand="0" w:firstRowFirstColumn="0" w:firstRowLastColumn="0" w:lastRowFirstColumn="0" w:lastRowLastColumn="0"/>
            <w:tcW w:w="0" w:type="auto"/>
            <w:hideMark/>
          </w:tcPr>
          <w:p w14:paraId="4C7A364F" w14:textId="77739525" w:rsidR="00157D7F" w:rsidRPr="007D181A" w:rsidRDefault="00157D7F" w:rsidP="00157D7F">
            <w:pPr>
              <w:spacing w:before="120" w:after="120" w:line="264" w:lineRule="auto"/>
              <w:rPr>
                <w:rFonts w:ascii="Arial" w:hAnsi="Arial" w:cs="Arial"/>
                <w:sz w:val="18"/>
                <w:szCs w:val="18"/>
                <w:lang w:val="fr-FR"/>
              </w:rPr>
            </w:pPr>
            <w:r w:rsidRPr="007D181A">
              <w:rPr>
                <w:rFonts w:ascii="Arial" w:eastAsiaTheme="majorEastAsia" w:hAnsi="Arial" w:cs="Arial"/>
                <w:sz w:val="18"/>
                <w:szCs w:val="18"/>
                <w:lang w:val="fr-FR"/>
              </w:rPr>
              <w:t xml:space="preserve">2. Scénarios et </w:t>
            </w:r>
            <w:r w:rsidR="00525302" w:rsidRPr="007D181A">
              <w:rPr>
                <w:rFonts w:ascii="Arial" w:eastAsiaTheme="majorEastAsia" w:hAnsi="Arial" w:cs="Arial"/>
                <w:sz w:val="18"/>
                <w:szCs w:val="18"/>
                <w:lang w:val="fr-FR"/>
              </w:rPr>
              <w:t>SCRIPTS, ET</w:t>
            </w:r>
            <w:r w:rsidR="0003640F" w:rsidRPr="007D181A">
              <w:rPr>
                <w:rFonts w:ascii="Arial" w:hAnsi="Arial" w:cs="Arial"/>
                <w:sz w:val="18"/>
                <w:szCs w:val="18"/>
                <w:lang w:val="fr-FR"/>
              </w:rPr>
              <w:t xml:space="preserve"> strategie </w:t>
            </w:r>
          </w:p>
        </w:tc>
        <w:tc>
          <w:tcPr>
            <w:tcW w:w="0" w:type="auto"/>
            <w:hideMark/>
          </w:tcPr>
          <w:p w14:paraId="0782457A" w14:textId="59DF4647" w:rsidR="00157D7F" w:rsidRPr="007D181A" w:rsidRDefault="00157D7F" w:rsidP="00157D7F">
            <w:pPr>
              <w:spacing w:before="120" w:after="120" w:line="264" w:lineRule="auto"/>
              <w:cnfStyle w:val="000000000000" w:firstRow="0" w:lastRow="0" w:firstColumn="0" w:lastColumn="0" w:oddVBand="0" w:evenVBand="0" w:oddHBand="0" w:evenHBand="0" w:firstRowFirstColumn="0" w:firstRowLastColumn="0" w:lastRowFirstColumn="0" w:lastRowLastColumn="0"/>
              <w:rPr>
                <w:rFonts w:ascii="Arial" w:hAnsi="Arial" w:cs="Arial"/>
                <w:sz w:val="22"/>
                <w:szCs w:val="22"/>
                <w:lang w:val="fr-FR"/>
              </w:rPr>
            </w:pPr>
            <w:r w:rsidRPr="007D181A">
              <w:rPr>
                <w:rFonts w:ascii="Arial" w:hAnsi="Arial" w:cs="Arial"/>
                <w:sz w:val="22"/>
                <w:szCs w:val="22"/>
                <w:lang w:val="fr-FR"/>
              </w:rPr>
              <w:t xml:space="preserve">Soumission des scénarios et scripts en français et en bambara pour </w:t>
            </w:r>
            <w:r w:rsidR="006D1246" w:rsidRPr="007D181A">
              <w:rPr>
                <w:rFonts w:ascii="Arial" w:hAnsi="Arial" w:cs="Arial"/>
                <w:sz w:val="22"/>
                <w:szCs w:val="22"/>
                <w:lang w:val="fr-FR"/>
              </w:rPr>
              <w:t>validation</w:t>
            </w:r>
            <w:r w:rsidR="006D1246" w:rsidRPr="007D181A">
              <w:rPr>
                <w:rFonts w:ascii="Arial" w:hAnsi="Arial" w:cs="Arial"/>
                <w:b/>
                <w:bCs/>
                <w:color w:val="000000"/>
                <w:sz w:val="22"/>
                <w:szCs w:val="22"/>
                <w:lang w:val="fr-FR"/>
              </w:rPr>
              <w:t>,</w:t>
            </w:r>
            <w:r w:rsidR="007223C8" w:rsidRPr="007D181A">
              <w:rPr>
                <w:rFonts w:ascii="Arial" w:hAnsi="Arial" w:cs="Arial"/>
                <w:b/>
                <w:bCs/>
                <w:color w:val="000000"/>
                <w:sz w:val="22"/>
                <w:szCs w:val="22"/>
                <w:lang w:val="fr-FR"/>
              </w:rPr>
              <w:t xml:space="preserve"> </w:t>
            </w:r>
            <w:r w:rsidR="007223C8" w:rsidRPr="007D181A">
              <w:rPr>
                <w:rFonts w:ascii="Arial" w:hAnsi="Arial" w:cs="Arial"/>
                <w:color w:val="000000"/>
                <w:sz w:val="22"/>
                <w:szCs w:val="22"/>
                <w:lang w:val="fr-FR"/>
              </w:rPr>
              <w:t xml:space="preserve">et </w:t>
            </w:r>
            <w:r w:rsidR="007223C8" w:rsidRPr="007D181A">
              <w:rPr>
                <w:rFonts w:ascii="Arial" w:hAnsi="Arial" w:cs="Arial"/>
                <w:sz w:val="22"/>
                <w:szCs w:val="22"/>
                <w:lang w:val="fr-FR"/>
              </w:rPr>
              <w:t>la stratégie de promotion et diffusion de vidéos</w:t>
            </w:r>
          </w:p>
        </w:tc>
        <w:tc>
          <w:tcPr>
            <w:tcW w:w="0" w:type="auto"/>
            <w:hideMark/>
          </w:tcPr>
          <w:p w14:paraId="2BB00574" w14:textId="77777777" w:rsidR="00157D7F" w:rsidRPr="007D181A" w:rsidRDefault="00157D7F" w:rsidP="00157D7F">
            <w:pPr>
              <w:spacing w:before="120" w:after="120" w:line="264" w:lineRule="auto"/>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roofErr w:type="spellStart"/>
            <w:r w:rsidRPr="007D181A">
              <w:rPr>
                <w:rFonts w:ascii="Arial" w:eastAsiaTheme="majorEastAsia" w:hAnsi="Arial" w:cs="Arial"/>
                <w:b/>
                <w:bCs/>
                <w:sz w:val="22"/>
                <w:szCs w:val="22"/>
              </w:rPr>
              <w:t>Semaine</w:t>
            </w:r>
            <w:proofErr w:type="spellEnd"/>
            <w:r w:rsidRPr="007D181A">
              <w:rPr>
                <w:rFonts w:ascii="Arial" w:eastAsiaTheme="majorEastAsia" w:hAnsi="Arial" w:cs="Arial"/>
                <w:b/>
                <w:bCs/>
                <w:sz w:val="22"/>
                <w:szCs w:val="22"/>
              </w:rPr>
              <w:t xml:space="preserve"> 2</w:t>
            </w:r>
          </w:p>
        </w:tc>
      </w:tr>
      <w:tr w:rsidR="007223C8" w:rsidRPr="00157D7F" w14:paraId="6045C0C6" w14:textId="77777777" w:rsidTr="00F15CBA">
        <w:trPr>
          <w:cnfStyle w:val="000000100000" w:firstRow="0" w:lastRow="0" w:firstColumn="0" w:lastColumn="0" w:oddVBand="0" w:evenVBand="0" w:oddHBand="1" w:evenHBand="0" w:firstRowFirstColumn="0" w:firstRowLastColumn="0" w:lastRowFirstColumn="0" w:lastRowLastColumn="0"/>
          <w:trHeight w:val="485"/>
        </w:trPr>
        <w:tc>
          <w:tcPr>
            <w:cnfStyle w:val="001000000000" w:firstRow="0" w:lastRow="0" w:firstColumn="1" w:lastColumn="0" w:oddVBand="0" w:evenVBand="0" w:oddHBand="0" w:evenHBand="0" w:firstRowFirstColumn="0" w:firstRowLastColumn="0" w:lastRowFirstColumn="0" w:lastRowLastColumn="0"/>
            <w:tcW w:w="0" w:type="auto"/>
            <w:hideMark/>
          </w:tcPr>
          <w:p w14:paraId="6DC0ABC2" w14:textId="77777777" w:rsidR="00157D7F" w:rsidRPr="007D181A" w:rsidRDefault="00157D7F" w:rsidP="00157D7F">
            <w:pPr>
              <w:spacing w:before="120" w:after="120" w:line="264" w:lineRule="auto"/>
              <w:rPr>
                <w:rFonts w:ascii="Arial" w:hAnsi="Arial" w:cs="Arial"/>
                <w:sz w:val="18"/>
                <w:szCs w:val="18"/>
              </w:rPr>
            </w:pPr>
            <w:r w:rsidRPr="007D181A">
              <w:rPr>
                <w:rFonts w:ascii="Arial" w:eastAsiaTheme="majorEastAsia" w:hAnsi="Arial" w:cs="Arial"/>
                <w:sz w:val="18"/>
                <w:szCs w:val="18"/>
              </w:rPr>
              <w:t>3. Tournage des Vidéos</w:t>
            </w:r>
          </w:p>
        </w:tc>
        <w:tc>
          <w:tcPr>
            <w:tcW w:w="0" w:type="auto"/>
            <w:hideMark/>
          </w:tcPr>
          <w:p w14:paraId="138A27B7" w14:textId="77777777" w:rsidR="00157D7F" w:rsidRPr="007D181A" w:rsidRDefault="00157D7F" w:rsidP="00157D7F">
            <w:pPr>
              <w:spacing w:before="120" w:after="120" w:line="264" w:lineRule="auto"/>
              <w:cnfStyle w:val="000000100000" w:firstRow="0" w:lastRow="0" w:firstColumn="0" w:lastColumn="0" w:oddVBand="0" w:evenVBand="0" w:oddHBand="1" w:evenHBand="0" w:firstRowFirstColumn="0" w:firstRowLastColumn="0" w:lastRowFirstColumn="0" w:lastRowLastColumn="0"/>
              <w:rPr>
                <w:rFonts w:ascii="Arial" w:hAnsi="Arial" w:cs="Arial"/>
                <w:sz w:val="22"/>
                <w:szCs w:val="22"/>
                <w:lang w:val="fr-FR"/>
              </w:rPr>
            </w:pPr>
            <w:r w:rsidRPr="007D181A">
              <w:rPr>
                <w:rFonts w:ascii="Arial" w:hAnsi="Arial" w:cs="Arial"/>
                <w:sz w:val="22"/>
                <w:szCs w:val="22"/>
                <w:lang w:val="fr-FR"/>
              </w:rPr>
              <w:t>Achèvement du tournage sur site pour les vidéos simples et de moyenne gamme</w:t>
            </w:r>
          </w:p>
        </w:tc>
        <w:tc>
          <w:tcPr>
            <w:tcW w:w="0" w:type="auto"/>
            <w:hideMark/>
          </w:tcPr>
          <w:p w14:paraId="3622633C" w14:textId="77777777" w:rsidR="00157D7F" w:rsidRPr="007D181A" w:rsidRDefault="00157D7F" w:rsidP="00157D7F">
            <w:pPr>
              <w:spacing w:before="120" w:after="120" w:line="264" w:lineRule="auto"/>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roofErr w:type="spellStart"/>
            <w:r w:rsidRPr="007D181A">
              <w:rPr>
                <w:rFonts w:ascii="Arial" w:eastAsiaTheme="majorEastAsia" w:hAnsi="Arial" w:cs="Arial"/>
                <w:b/>
                <w:bCs/>
                <w:sz w:val="22"/>
                <w:szCs w:val="22"/>
              </w:rPr>
              <w:t>Semaine</w:t>
            </w:r>
            <w:proofErr w:type="spellEnd"/>
            <w:r w:rsidRPr="007D181A">
              <w:rPr>
                <w:rFonts w:ascii="Arial" w:eastAsiaTheme="majorEastAsia" w:hAnsi="Arial" w:cs="Arial"/>
                <w:b/>
                <w:bCs/>
                <w:sz w:val="22"/>
                <w:szCs w:val="22"/>
              </w:rPr>
              <w:t xml:space="preserve"> 4</w:t>
            </w:r>
          </w:p>
        </w:tc>
      </w:tr>
      <w:tr w:rsidR="007223C8" w:rsidRPr="00157D7F" w14:paraId="2366CF24" w14:textId="77777777" w:rsidTr="00F15CBA">
        <w:trPr>
          <w:trHeight w:val="495"/>
        </w:trPr>
        <w:tc>
          <w:tcPr>
            <w:cnfStyle w:val="001000000000" w:firstRow="0" w:lastRow="0" w:firstColumn="1" w:lastColumn="0" w:oddVBand="0" w:evenVBand="0" w:oddHBand="0" w:evenHBand="0" w:firstRowFirstColumn="0" w:firstRowLastColumn="0" w:lastRowFirstColumn="0" w:lastRowLastColumn="0"/>
            <w:tcW w:w="0" w:type="auto"/>
            <w:hideMark/>
          </w:tcPr>
          <w:p w14:paraId="6F014CCF" w14:textId="77777777" w:rsidR="00157D7F" w:rsidRPr="007D181A" w:rsidRDefault="00157D7F" w:rsidP="00157D7F">
            <w:pPr>
              <w:spacing w:before="120" w:after="120" w:line="264" w:lineRule="auto"/>
              <w:rPr>
                <w:rFonts w:ascii="Arial" w:hAnsi="Arial" w:cs="Arial"/>
                <w:sz w:val="18"/>
                <w:szCs w:val="18"/>
              </w:rPr>
            </w:pPr>
            <w:r w:rsidRPr="007D181A">
              <w:rPr>
                <w:rFonts w:ascii="Arial" w:eastAsiaTheme="majorEastAsia" w:hAnsi="Arial" w:cs="Arial"/>
                <w:sz w:val="18"/>
                <w:szCs w:val="18"/>
              </w:rPr>
              <w:t>4. Montage Vidéo</w:t>
            </w:r>
          </w:p>
        </w:tc>
        <w:tc>
          <w:tcPr>
            <w:tcW w:w="0" w:type="auto"/>
            <w:hideMark/>
          </w:tcPr>
          <w:p w14:paraId="1FEC9C15" w14:textId="77777777" w:rsidR="00157D7F" w:rsidRPr="007D181A" w:rsidRDefault="00157D7F" w:rsidP="00157D7F">
            <w:pPr>
              <w:spacing w:before="120" w:after="120" w:line="264" w:lineRule="auto"/>
              <w:cnfStyle w:val="000000000000" w:firstRow="0" w:lastRow="0" w:firstColumn="0" w:lastColumn="0" w:oddVBand="0" w:evenVBand="0" w:oddHBand="0" w:evenHBand="0" w:firstRowFirstColumn="0" w:firstRowLastColumn="0" w:lastRowFirstColumn="0" w:lastRowLastColumn="0"/>
              <w:rPr>
                <w:rFonts w:ascii="Arial" w:hAnsi="Arial" w:cs="Arial"/>
                <w:sz w:val="22"/>
                <w:szCs w:val="22"/>
                <w:lang w:val="fr-FR"/>
              </w:rPr>
            </w:pPr>
            <w:r w:rsidRPr="007D181A">
              <w:rPr>
                <w:rFonts w:ascii="Arial" w:hAnsi="Arial" w:cs="Arial"/>
                <w:sz w:val="22"/>
                <w:szCs w:val="22"/>
                <w:lang w:val="fr-FR"/>
              </w:rPr>
              <w:t>Finalisation du montage vidéo et ajout de voix-off et de graphiques</w:t>
            </w:r>
          </w:p>
        </w:tc>
        <w:tc>
          <w:tcPr>
            <w:tcW w:w="0" w:type="auto"/>
            <w:hideMark/>
          </w:tcPr>
          <w:p w14:paraId="532CA745" w14:textId="77777777" w:rsidR="00157D7F" w:rsidRPr="007D181A" w:rsidRDefault="00157D7F" w:rsidP="00157D7F">
            <w:pPr>
              <w:spacing w:before="120" w:after="120" w:line="264" w:lineRule="auto"/>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roofErr w:type="spellStart"/>
            <w:r w:rsidRPr="007D181A">
              <w:rPr>
                <w:rFonts w:ascii="Arial" w:eastAsiaTheme="majorEastAsia" w:hAnsi="Arial" w:cs="Arial"/>
                <w:b/>
                <w:bCs/>
                <w:sz w:val="22"/>
                <w:szCs w:val="22"/>
              </w:rPr>
              <w:t>Semaine</w:t>
            </w:r>
            <w:proofErr w:type="spellEnd"/>
            <w:r w:rsidRPr="007D181A">
              <w:rPr>
                <w:rFonts w:ascii="Arial" w:eastAsiaTheme="majorEastAsia" w:hAnsi="Arial" w:cs="Arial"/>
                <w:b/>
                <w:bCs/>
                <w:sz w:val="22"/>
                <w:szCs w:val="22"/>
              </w:rPr>
              <w:t xml:space="preserve"> 6</w:t>
            </w:r>
          </w:p>
        </w:tc>
      </w:tr>
      <w:tr w:rsidR="007223C8" w:rsidRPr="00157D7F" w14:paraId="471A9A3A" w14:textId="77777777" w:rsidTr="00F15CBA">
        <w:trPr>
          <w:cnfStyle w:val="000000100000" w:firstRow="0" w:lastRow="0" w:firstColumn="0" w:lastColumn="0" w:oddVBand="0" w:evenVBand="0" w:oddHBand="1" w:evenHBand="0" w:firstRowFirstColumn="0" w:firstRowLastColumn="0" w:lastRowFirstColumn="0" w:lastRowLastColumn="0"/>
          <w:trHeight w:val="485"/>
        </w:trPr>
        <w:tc>
          <w:tcPr>
            <w:cnfStyle w:val="001000000000" w:firstRow="0" w:lastRow="0" w:firstColumn="1" w:lastColumn="0" w:oddVBand="0" w:evenVBand="0" w:oddHBand="0" w:evenHBand="0" w:firstRowFirstColumn="0" w:firstRowLastColumn="0" w:lastRowFirstColumn="0" w:lastRowLastColumn="0"/>
            <w:tcW w:w="0" w:type="auto"/>
            <w:hideMark/>
          </w:tcPr>
          <w:p w14:paraId="459F9C37" w14:textId="4313A9DF" w:rsidR="00157D7F" w:rsidRPr="007D181A" w:rsidRDefault="00157D7F" w:rsidP="00157D7F">
            <w:pPr>
              <w:spacing w:before="120" w:after="120" w:line="264" w:lineRule="auto"/>
              <w:rPr>
                <w:rFonts w:ascii="Arial" w:hAnsi="Arial" w:cs="Arial"/>
                <w:sz w:val="18"/>
                <w:szCs w:val="18"/>
              </w:rPr>
            </w:pPr>
            <w:r w:rsidRPr="007D181A">
              <w:rPr>
                <w:rFonts w:ascii="Arial" w:eastAsiaTheme="majorEastAsia" w:hAnsi="Arial" w:cs="Arial"/>
                <w:sz w:val="18"/>
                <w:szCs w:val="18"/>
              </w:rPr>
              <w:t xml:space="preserve">5. </w:t>
            </w:r>
            <w:r w:rsidR="00510078" w:rsidRPr="007D181A">
              <w:rPr>
                <w:rFonts w:ascii="Arial" w:hAnsi="Arial" w:cs="Arial"/>
                <w:sz w:val="18"/>
                <w:szCs w:val="18"/>
              </w:rPr>
              <w:t xml:space="preserve">vidéos </w:t>
            </w:r>
            <w:r w:rsidR="00ED7BC1" w:rsidRPr="007D181A">
              <w:rPr>
                <w:rFonts w:ascii="Arial" w:hAnsi="Arial" w:cs="Arial"/>
                <w:sz w:val="18"/>
                <w:szCs w:val="18"/>
              </w:rPr>
              <w:t>Premiere Tranche (5 videos)</w:t>
            </w:r>
            <w:r w:rsidR="00510078" w:rsidRPr="007D181A">
              <w:rPr>
                <w:rFonts w:ascii="Arial" w:hAnsi="Arial" w:cs="Arial"/>
                <w:sz w:val="18"/>
                <w:szCs w:val="18"/>
              </w:rPr>
              <w:t xml:space="preserve"> </w:t>
            </w:r>
            <w:r w:rsidRPr="007D181A">
              <w:rPr>
                <w:rFonts w:ascii="Arial" w:eastAsiaTheme="majorEastAsia" w:hAnsi="Arial" w:cs="Arial"/>
                <w:sz w:val="18"/>
                <w:szCs w:val="18"/>
              </w:rPr>
              <w:t xml:space="preserve"> </w:t>
            </w:r>
          </w:p>
        </w:tc>
        <w:tc>
          <w:tcPr>
            <w:tcW w:w="0" w:type="auto"/>
            <w:hideMark/>
          </w:tcPr>
          <w:p w14:paraId="1738C9AB" w14:textId="5B58CD86" w:rsidR="00157D7F" w:rsidRPr="007D181A" w:rsidRDefault="00157D7F" w:rsidP="00157D7F">
            <w:pPr>
              <w:spacing w:before="120" w:after="120" w:line="264" w:lineRule="auto"/>
              <w:cnfStyle w:val="000000100000" w:firstRow="0" w:lastRow="0" w:firstColumn="0" w:lastColumn="0" w:oddVBand="0" w:evenVBand="0" w:oddHBand="1" w:evenHBand="0" w:firstRowFirstColumn="0" w:firstRowLastColumn="0" w:lastRowFirstColumn="0" w:lastRowLastColumn="0"/>
              <w:rPr>
                <w:rFonts w:ascii="Arial" w:hAnsi="Arial" w:cs="Arial"/>
                <w:sz w:val="22"/>
                <w:szCs w:val="22"/>
                <w:lang w:val="fr-FR"/>
              </w:rPr>
            </w:pPr>
            <w:r w:rsidRPr="007D181A">
              <w:rPr>
                <w:rFonts w:ascii="Arial" w:hAnsi="Arial" w:cs="Arial"/>
                <w:sz w:val="22"/>
                <w:szCs w:val="22"/>
                <w:lang w:val="fr-FR"/>
              </w:rPr>
              <w:t>Soumission des vidéos pour validation par l'OIT et ses partenaires</w:t>
            </w:r>
            <w:r w:rsidR="005E4370" w:rsidRPr="007D181A">
              <w:rPr>
                <w:rFonts w:ascii="Arial" w:hAnsi="Arial" w:cs="Arial"/>
                <w:sz w:val="22"/>
                <w:szCs w:val="22"/>
                <w:lang w:val="fr-FR"/>
              </w:rPr>
              <w:t xml:space="preserve">, </w:t>
            </w:r>
          </w:p>
        </w:tc>
        <w:tc>
          <w:tcPr>
            <w:tcW w:w="0" w:type="auto"/>
            <w:hideMark/>
          </w:tcPr>
          <w:p w14:paraId="789D56DF" w14:textId="3BD5C023" w:rsidR="00157D7F" w:rsidRPr="007D181A" w:rsidRDefault="00157D7F" w:rsidP="00157D7F">
            <w:pPr>
              <w:spacing w:before="120" w:after="120" w:line="264" w:lineRule="auto"/>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roofErr w:type="spellStart"/>
            <w:r w:rsidRPr="007D181A">
              <w:rPr>
                <w:rFonts w:ascii="Arial" w:eastAsiaTheme="majorEastAsia" w:hAnsi="Arial" w:cs="Arial"/>
                <w:b/>
                <w:bCs/>
                <w:sz w:val="22"/>
                <w:szCs w:val="22"/>
              </w:rPr>
              <w:t>Semaine</w:t>
            </w:r>
            <w:proofErr w:type="spellEnd"/>
            <w:r w:rsidRPr="007D181A">
              <w:rPr>
                <w:rFonts w:ascii="Arial" w:eastAsiaTheme="majorEastAsia" w:hAnsi="Arial" w:cs="Arial"/>
                <w:b/>
                <w:bCs/>
                <w:sz w:val="22"/>
                <w:szCs w:val="22"/>
              </w:rPr>
              <w:t xml:space="preserve"> </w:t>
            </w:r>
            <w:r w:rsidR="00E757F0" w:rsidRPr="007D181A">
              <w:rPr>
                <w:rFonts w:ascii="Arial" w:hAnsi="Arial" w:cs="Arial"/>
                <w:b/>
                <w:bCs/>
                <w:sz w:val="22"/>
                <w:szCs w:val="22"/>
              </w:rPr>
              <w:t>8</w:t>
            </w:r>
          </w:p>
        </w:tc>
      </w:tr>
      <w:tr w:rsidR="007223C8" w:rsidRPr="00157D7F" w14:paraId="1B21A986" w14:textId="77777777" w:rsidTr="00F15CBA">
        <w:trPr>
          <w:trHeight w:val="745"/>
        </w:trPr>
        <w:tc>
          <w:tcPr>
            <w:cnfStyle w:val="001000000000" w:firstRow="0" w:lastRow="0" w:firstColumn="1" w:lastColumn="0" w:oddVBand="0" w:evenVBand="0" w:oddHBand="0" w:evenHBand="0" w:firstRowFirstColumn="0" w:firstRowLastColumn="0" w:lastRowFirstColumn="0" w:lastRowLastColumn="0"/>
            <w:tcW w:w="0" w:type="auto"/>
            <w:hideMark/>
          </w:tcPr>
          <w:p w14:paraId="629B8E97" w14:textId="6DF8C257" w:rsidR="00157D7F" w:rsidRPr="007D181A" w:rsidRDefault="00157D7F" w:rsidP="00157D7F">
            <w:pPr>
              <w:spacing w:before="120" w:after="120" w:line="264" w:lineRule="auto"/>
              <w:rPr>
                <w:rFonts w:ascii="Arial" w:hAnsi="Arial" w:cs="Arial"/>
                <w:sz w:val="18"/>
                <w:szCs w:val="18"/>
                <w:lang w:val="fr-FR"/>
              </w:rPr>
            </w:pPr>
            <w:r w:rsidRPr="007D181A">
              <w:rPr>
                <w:rFonts w:ascii="Arial" w:eastAsiaTheme="majorEastAsia" w:hAnsi="Arial" w:cs="Arial"/>
                <w:sz w:val="18"/>
                <w:szCs w:val="18"/>
                <w:lang w:val="fr-FR"/>
              </w:rPr>
              <w:t xml:space="preserve">6. </w:t>
            </w:r>
            <w:r w:rsidR="00BE1DEC" w:rsidRPr="007D181A">
              <w:rPr>
                <w:rFonts w:ascii="Arial" w:hAnsi="Arial" w:cs="Arial"/>
                <w:sz w:val="18"/>
                <w:szCs w:val="18"/>
                <w:lang w:val="fr-FR"/>
              </w:rPr>
              <w:t xml:space="preserve">vidéos </w:t>
            </w:r>
            <w:r w:rsidR="000320FD" w:rsidRPr="007D181A">
              <w:rPr>
                <w:rFonts w:ascii="Arial" w:hAnsi="Arial" w:cs="Arial"/>
                <w:sz w:val="18"/>
                <w:szCs w:val="18"/>
                <w:lang w:val="fr-FR"/>
              </w:rPr>
              <w:t>deuxieme</w:t>
            </w:r>
            <w:r w:rsidR="00BE1DEC" w:rsidRPr="007D181A">
              <w:rPr>
                <w:rFonts w:ascii="Arial" w:hAnsi="Arial" w:cs="Arial"/>
                <w:sz w:val="18"/>
                <w:szCs w:val="18"/>
                <w:lang w:val="fr-FR"/>
              </w:rPr>
              <w:t xml:space="preserve"> Tranche (</w:t>
            </w:r>
            <w:r w:rsidR="000320FD" w:rsidRPr="007D181A">
              <w:rPr>
                <w:rFonts w:ascii="Arial" w:hAnsi="Arial" w:cs="Arial"/>
                <w:sz w:val="18"/>
                <w:szCs w:val="18"/>
                <w:lang w:val="fr-FR"/>
              </w:rPr>
              <w:t>le reste</w:t>
            </w:r>
            <w:r w:rsidR="00BE1DEC" w:rsidRPr="007D181A">
              <w:rPr>
                <w:rFonts w:ascii="Arial" w:hAnsi="Arial" w:cs="Arial"/>
                <w:sz w:val="18"/>
                <w:szCs w:val="18"/>
                <w:lang w:val="fr-FR"/>
              </w:rPr>
              <w:t xml:space="preserve">) </w:t>
            </w:r>
            <w:r w:rsidR="00BE1DEC" w:rsidRPr="007D181A">
              <w:rPr>
                <w:rFonts w:ascii="Arial" w:eastAsiaTheme="majorEastAsia" w:hAnsi="Arial" w:cs="Arial"/>
                <w:sz w:val="18"/>
                <w:szCs w:val="18"/>
                <w:lang w:val="fr-FR"/>
              </w:rPr>
              <w:t xml:space="preserve"> </w:t>
            </w:r>
          </w:p>
        </w:tc>
        <w:tc>
          <w:tcPr>
            <w:tcW w:w="0" w:type="auto"/>
            <w:hideMark/>
          </w:tcPr>
          <w:p w14:paraId="04BA29CD" w14:textId="77777777" w:rsidR="00157D7F" w:rsidRPr="007D181A" w:rsidRDefault="00157D7F" w:rsidP="00157D7F">
            <w:pPr>
              <w:spacing w:before="120" w:after="120" w:line="264" w:lineRule="auto"/>
              <w:cnfStyle w:val="000000000000" w:firstRow="0" w:lastRow="0" w:firstColumn="0" w:lastColumn="0" w:oddVBand="0" w:evenVBand="0" w:oddHBand="0" w:evenHBand="0" w:firstRowFirstColumn="0" w:firstRowLastColumn="0" w:lastRowFirstColumn="0" w:lastRowLastColumn="0"/>
              <w:rPr>
                <w:rFonts w:ascii="Arial" w:hAnsi="Arial" w:cs="Arial"/>
                <w:sz w:val="22"/>
                <w:szCs w:val="22"/>
                <w:lang w:val="fr-FR"/>
              </w:rPr>
            </w:pPr>
            <w:r w:rsidRPr="007D181A">
              <w:rPr>
                <w:rFonts w:ascii="Arial" w:hAnsi="Arial" w:cs="Arial"/>
                <w:sz w:val="22"/>
                <w:szCs w:val="22"/>
                <w:lang w:val="fr-FR"/>
              </w:rPr>
              <w:t>Validation des vidéos par l'OIT, suivi de la préparation pour diffusion</w:t>
            </w:r>
          </w:p>
        </w:tc>
        <w:tc>
          <w:tcPr>
            <w:tcW w:w="0" w:type="auto"/>
            <w:hideMark/>
          </w:tcPr>
          <w:p w14:paraId="74E24302" w14:textId="3680CDF1" w:rsidR="00157D7F" w:rsidRPr="007D181A" w:rsidRDefault="00EC28D4" w:rsidP="00157D7F">
            <w:pPr>
              <w:spacing w:before="120" w:after="120" w:line="264" w:lineRule="auto"/>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r w:rsidRPr="007D181A">
              <w:rPr>
                <w:rFonts w:ascii="Arial" w:hAnsi="Arial" w:cs="Arial"/>
                <w:b/>
                <w:bCs/>
                <w:sz w:val="22"/>
                <w:szCs w:val="22"/>
              </w:rPr>
              <w:t>Semaine12</w:t>
            </w:r>
          </w:p>
        </w:tc>
      </w:tr>
      <w:tr w:rsidR="00143B65" w:rsidRPr="00157D7F" w14:paraId="15FF7A87" w14:textId="77777777" w:rsidTr="00F15CBA">
        <w:trPr>
          <w:cnfStyle w:val="000000100000" w:firstRow="0" w:lastRow="0" w:firstColumn="0" w:lastColumn="0" w:oddVBand="0" w:evenVBand="0" w:oddHBand="1" w:evenHBand="0" w:firstRowFirstColumn="0" w:firstRowLastColumn="0" w:lastRowFirstColumn="0" w:lastRowLastColumn="0"/>
          <w:trHeight w:val="745"/>
        </w:trPr>
        <w:tc>
          <w:tcPr>
            <w:cnfStyle w:val="001000000000" w:firstRow="0" w:lastRow="0" w:firstColumn="1" w:lastColumn="0" w:oddVBand="0" w:evenVBand="0" w:oddHBand="0" w:evenHBand="0" w:firstRowFirstColumn="0" w:firstRowLastColumn="0" w:lastRowFirstColumn="0" w:lastRowLastColumn="0"/>
            <w:tcW w:w="0" w:type="auto"/>
          </w:tcPr>
          <w:p w14:paraId="114D84FB" w14:textId="1E15F866" w:rsidR="00143B65" w:rsidRPr="007D181A" w:rsidRDefault="000D3DD6" w:rsidP="00157D7F">
            <w:pPr>
              <w:rPr>
                <w:rFonts w:ascii="Arial" w:hAnsi="Arial" w:cs="Arial"/>
                <w:b w:val="0"/>
                <w:bCs w:val="0"/>
                <w:sz w:val="18"/>
                <w:szCs w:val="18"/>
              </w:rPr>
            </w:pPr>
            <w:r w:rsidRPr="007D181A">
              <w:rPr>
                <w:rFonts w:ascii="Arial" w:hAnsi="Arial" w:cs="Arial"/>
                <w:b w:val="0"/>
                <w:bCs w:val="0"/>
                <w:sz w:val="18"/>
                <w:szCs w:val="18"/>
              </w:rPr>
              <w:t xml:space="preserve">7. </w:t>
            </w:r>
            <w:r w:rsidRPr="007D181A">
              <w:rPr>
                <w:rFonts w:ascii="Arial" w:hAnsi="Arial" w:cs="Arial"/>
                <w:sz w:val="18"/>
                <w:szCs w:val="18"/>
                <w:lang w:val="fr-FR"/>
              </w:rPr>
              <w:t>Rapport de Production</w:t>
            </w:r>
          </w:p>
        </w:tc>
        <w:tc>
          <w:tcPr>
            <w:tcW w:w="0" w:type="auto"/>
          </w:tcPr>
          <w:p w14:paraId="65F35105" w14:textId="5079A8B5" w:rsidR="00143B65" w:rsidRPr="007D181A" w:rsidRDefault="009343B4" w:rsidP="00157D7F">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lang w:val="fr-FR"/>
              </w:rPr>
            </w:pPr>
            <w:r w:rsidRPr="007D181A">
              <w:rPr>
                <w:rFonts w:ascii="Arial" w:hAnsi="Arial" w:cs="Arial"/>
                <w:sz w:val="22"/>
                <w:szCs w:val="22"/>
                <w:lang w:val="fr-FR"/>
              </w:rPr>
              <w:t xml:space="preserve">Un rapport </w:t>
            </w:r>
            <w:r w:rsidRPr="007D181A">
              <w:rPr>
                <w:rFonts w:ascii="Arial" w:hAnsi="Arial" w:cs="Arial"/>
                <w:b/>
                <w:bCs/>
                <w:sz w:val="22"/>
                <w:szCs w:val="22"/>
                <w:lang w:val="fr-FR"/>
              </w:rPr>
              <w:t>bref</w:t>
            </w:r>
            <w:r w:rsidRPr="007D181A">
              <w:rPr>
                <w:rFonts w:ascii="Arial" w:hAnsi="Arial" w:cs="Arial"/>
                <w:sz w:val="22"/>
                <w:szCs w:val="22"/>
                <w:lang w:val="fr-FR"/>
              </w:rPr>
              <w:t xml:space="preserve"> sur le processus de production, les défis rencontrés et les solutions apportées, ainsi que les fichiers de projet originaux (par exemple, les fichiers Adobe Première ou Final Cut Pro) pour permettre des modifications futures.</w:t>
            </w:r>
          </w:p>
        </w:tc>
        <w:tc>
          <w:tcPr>
            <w:tcW w:w="0" w:type="auto"/>
          </w:tcPr>
          <w:p w14:paraId="427823BA" w14:textId="3C0583AC" w:rsidR="00143B65" w:rsidRPr="007D181A" w:rsidRDefault="00156E14" w:rsidP="00157D7F">
            <w:pPr>
              <w:cnfStyle w:val="000000100000" w:firstRow="0" w:lastRow="0" w:firstColumn="0" w:lastColumn="0" w:oddVBand="0" w:evenVBand="0" w:oddHBand="1" w:evenHBand="0" w:firstRowFirstColumn="0" w:firstRowLastColumn="0" w:lastRowFirstColumn="0" w:lastRowLastColumn="0"/>
              <w:rPr>
                <w:rFonts w:ascii="Arial" w:hAnsi="Arial" w:cs="Arial"/>
                <w:b/>
                <w:bCs/>
                <w:sz w:val="22"/>
                <w:szCs w:val="22"/>
              </w:rPr>
            </w:pPr>
            <w:r w:rsidRPr="007D181A">
              <w:rPr>
                <w:rFonts w:ascii="Arial" w:hAnsi="Arial" w:cs="Arial"/>
                <w:b/>
                <w:bCs/>
                <w:sz w:val="22"/>
                <w:szCs w:val="22"/>
              </w:rPr>
              <w:t>Semaine12</w:t>
            </w:r>
          </w:p>
        </w:tc>
      </w:tr>
    </w:tbl>
    <w:p w14:paraId="2A17B997" w14:textId="77777777" w:rsidR="007118B6" w:rsidRDefault="007118B6" w:rsidP="002D663A">
      <w:pPr>
        <w:spacing w:after="200" w:line="276" w:lineRule="auto"/>
        <w:rPr>
          <w:rFonts w:ascii="Arial" w:eastAsia="MS Mincho" w:hAnsi="Arial" w:cs="Arial"/>
          <w:b/>
          <w:bCs/>
          <w:strike/>
          <w:sz w:val="22"/>
          <w:szCs w:val="22"/>
          <w:lang w:val="fr" w:eastAsia="en-GB"/>
        </w:rPr>
      </w:pPr>
    </w:p>
    <w:p w14:paraId="735E9171" w14:textId="77777777" w:rsidR="002D663A" w:rsidRPr="002D663A" w:rsidRDefault="002D663A" w:rsidP="002D663A">
      <w:pPr>
        <w:pStyle w:val="Heading1"/>
        <w:rPr>
          <w:lang w:val="fr" w:eastAsia="en-GB"/>
        </w:rPr>
      </w:pPr>
      <w:r w:rsidRPr="002D663A">
        <w:rPr>
          <w:lang w:val="fr" w:eastAsia="en-GB"/>
        </w:rPr>
        <w:t>Qualifications</w:t>
      </w:r>
    </w:p>
    <w:p w14:paraId="698A90DE" w14:textId="282DA0F5" w:rsidR="001B61CA" w:rsidRPr="001B61CA" w:rsidRDefault="001B61CA" w:rsidP="001B61CA">
      <w:pPr>
        <w:pStyle w:val="NormalWeb"/>
        <w:rPr>
          <w:rFonts w:ascii="Arial" w:hAnsi="Arial" w:cs="Arial"/>
          <w:sz w:val="22"/>
          <w:szCs w:val="22"/>
        </w:rPr>
      </w:pPr>
      <w:r w:rsidRPr="001B61CA">
        <w:rPr>
          <w:rFonts w:ascii="Arial" w:hAnsi="Arial" w:cs="Arial"/>
          <w:sz w:val="22"/>
          <w:szCs w:val="22"/>
        </w:rPr>
        <w:t xml:space="preserve">Le </w:t>
      </w:r>
      <w:proofErr w:type="spellStart"/>
      <w:r w:rsidRPr="001B61CA">
        <w:rPr>
          <w:rFonts w:ascii="Arial" w:hAnsi="Arial" w:cs="Arial"/>
          <w:sz w:val="22"/>
          <w:szCs w:val="22"/>
        </w:rPr>
        <w:t>prestataire</w:t>
      </w:r>
      <w:proofErr w:type="spellEnd"/>
      <w:r w:rsidRPr="001B61CA">
        <w:rPr>
          <w:rFonts w:ascii="Arial" w:hAnsi="Arial" w:cs="Arial"/>
          <w:sz w:val="22"/>
          <w:szCs w:val="22"/>
        </w:rPr>
        <w:t xml:space="preserve"> </w:t>
      </w:r>
      <w:proofErr w:type="spellStart"/>
      <w:r w:rsidRPr="001B61CA">
        <w:rPr>
          <w:rFonts w:ascii="Arial" w:hAnsi="Arial" w:cs="Arial"/>
          <w:sz w:val="22"/>
          <w:szCs w:val="22"/>
        </w:rPr>
        <w:t>d</w:t>
      </w:r>
      <w:r w:rsidR="00525302">
        <w:rPr>
          <w:rFonts w:ascii="Arial" w:hAnsi="Arial" w:cs="Arial"/>
          <w:sz w:val="22"/>
          <w:szCs w:val="22"/>
        </w:rPr>
        <w:t>evrait</w:t>
      </w:r>
      <w:proofErr w:type="spellEnd"/>
      <w:r w:rsidRPr="001B61CA">
        <w:rPr>
          <w:rFonts w:ascii="Arial" w:hAnsi="Arial" w:cs="Arial"/>
          <w:sz w:val="22"/>
          <w:szCs w:val="22"/>
        </w:rPr>
        <w:t xml:space="preserve"> </w:t>
      </w:r>
      <w:proofErr w:type="spellStart"/>
      <w:r w:rsidRPr="001B61CA">
        <w:rPr>
          <w:rFonts w:ascii="Arial" w:hAnsi="Arial" w:cs="Arial"/>
          <w:sz w:val="22"/>
          <w:szCs w:val="22"/>
        </w:rPr>
        <w:t>avoir</w:t>
      </w:r>
      <w:proofErr w:type="spellEnd"/>
      <w:r w:rsidRPr="001B61CA">
        <w:rPr>
          <w:rFonts w:ascii="Arial" w:hAnsi="Arial" w:cs="Arial"/>
          <w:sz w:val="22"/>
          <w:szCs w:val="22"/>
        </w:rPr>
        <w:t>:</w:t>
      </w:r>
    </w:p>
    <w:p w14:paraId="03E48BF0" w14:textId="41B70D3B" w:rsidR="001B61CA" w:rsidRPr="001B61CA" w:rsidRDefault="001B61CA" w:rsidP="001B61CA">
      <w:pPr>
        <w:numPr>
          <w:ilvl w:val="0"/>
          <w:numId w:val="32"/>
        </w:numPr>
        <w:spacing w:before="100" w:beforeAutospacing="1" w:after="100" w:afterAutospacing="1"/>
        <w:rPr>
          <w:rFonts w:ascii="Arial" w:hAnsi="Arial" w:cs="Arial"/>
          <w:sz w:val="22"/>
          <w:szCs w:val="22"/>
          <w:lang w:val="fr-FR"/>
        </w:rPr>
      </w:pPr>
      <w:r w:rsidRPr="001B61CA">
        <w:rPr>
          <w:rFonts w:ascii="Arial" w:hAnsi="Arial" w:cs="Arial"/>
          <w:sz w:val="22"/>
          <w:szCs w:val="22"/>
          <w:lang w:val="fr-FR"/>
        </w:rPr>
        <w:t>Au moins 3 ans d’expérience en production et post-production vidéo, ainsi que des compétences en communication digitale et traditionnelle.</w:t>
      </w:r>
    </w:p>
    <w:p w14:paraId="71D93041" w14:textId="77777777" w:rsidR="001B61CA" w:rsidRPr="001B61CA" w:rsidRDefault="001B61CA" w:rsidP="001B61CA">
      <w:pPr>
        <w:numPr>
          <w:ilvl w:val="0"/>
          <w:numId w:val="32"/>
        </w:numPr>
        <w:spacing w:before="100" w:beforeAutospacing="1" w:after="100" w:afterAutospacing="1"/>
        <w:rPr>
          <w:rFonts w:ascii="Arial" w:hAnsi="Arial" w:cs="Arial"/>
          <w:sz w:val="22"/>
          <w:szCs w:val="22"/>
          <w:lang w:val="fr-FR"/>
        </w:rPr>
      </w:pPr>
      <w:r w:rsidRPr="001B61CA">
        <w:rPr>
          <w:rFonts w:ascii="Arial" w:hAnsi="Arial" w:cs="Arial"/>
          <w:sz w:val="22"/>
          <w:szCs w:val="22"/>
          <w:lang w:val="fr-FR"/>
        </w:rPr>
        <w:t>Une proposition technique pertinente et de qualité, incluant au moins 2 vidéos de projets similaires déjà réalisés par l’équipe du candidat.</w:t>
      </w:r>
    </w:p>
    <w:p w14:paraId="1B5F0204" w14:textId="4103D75D" w:rsidR="002D663A" w:rsidRPr="00E0184F" w:rsidRDefault="001B61CA" w:rsidP="001B61CA">
      <w:pPr>
        <w:numPr>
          <w:ilvl w:val="0"/>
          <w:numId w:val="32"/>
        </w:numPr>
        <w:spacing w:before="100" w:beforeAutospacing="1" w:after="100" w:afterAutospacing="1"/>
        <w:rPr>
          <w:rFonts w:eastAsia="Arial"/>
          <w:lang w:val="fr-FR" w:eastAsia="en-GB"/>
        </w:rPr>
      </w:pPr>
      <w:r w:rsidRPr="001B61CA">
        <w:rPr>
          <w:rFonts w:ascii="Arial" w:hAnsi="Arial" w:cs="Arial"/>
          <w:sz w:val="22"/>
          <w:szCs w:val="22"/>
          <w:lang w:val="fr-FR"/>
        </w:rPr>
        <w:t>Avoir réaliser au moins trois missions similaires au cours des cinq dernières années.</w:t>
      </w:r>
      <w:bookmarkStart w:id="2" w:name="_Hlk167811580"/>
    </w:p>
    <w:bookmarkEnd w:id="2"/>
    <w:p w14:paraId="0BE92166" w14:textId="547C6325" w:rsidR="002D663A" w:rsidRPr="002D663A" w:rsidRDefault="002D663A" w:rsidP="002D663A">
      <w:pPr>
        <w:pStyle w:val="Heading1"/>
        <w:rPr>
          <w:rFonts w:eastAsia="MS Mincho"/>
          <w:lang w:val="fr-FR" w:eastAsia="en-GB"/>
        </w:rPr>
      </w:pPr>
      <w:r w:rsidRPr="002D663A">
        <w:rPr>
          <w:rFonts w:eastAsia="MS Mincho"/>
          <w:lang w:val="fr-FR" w:eastAsia="en-GB"/>
        </w:rPr>
        <w:tab/>
        <w:t>Soumission</w:t>
      </w:r>
    </w:p>
    <w:p w14:paraId="7F05959C" w14:textId="79849BDC" w:rsidR="00A74DC1" w:rsidRPr="00A74DC1" w:rsidRDefault="00A74DC1" w:rsidP="00A74DC1">
      <w:pPr>
        <w:rPr>
          <w:lang w:val="fr-FR" w:eastAsia="en-GB"/>
        </w:rPr>
      </w:pPr>
      <w:r w:rsidRPr="00A74DC1">
        <w:rPr>
          <w:rFonts w:ascii="Arial" w:eastAsia="MS Mincho" w:hAnsi="Arial" w:cs="Arial"/>
          <w:sz w:val="22"/>
          <w:szCs w:val="22"/>
          <w:lang w:val="fr-FR" w:eastAsia="en-GB"/>
        </w:rPr>
        <w:t>Cette offre devra être composée d’une offre technique et d’une offre financière (</w:t>
      </w:r>
      <w:r w:rsidR="00525302">
        <w:rPr>
          <w:rFonts w:ascii="Arial" w:eastAsia="MS Mincho" w:hAnsi="Arial" w:cs="Arial"/>
          <w:sz w:val="22"/>
          <w:szCs w:val="22"/>
          <w:lang w:val="fr-FR" w:eastAsia="en-GB"/>
        </w:rPr>
        <w:t>les deux offres doivent être envoyées</w:t>
      </w:r>
      <w:r w:rsidRPr="00A74DC1">
        <w:rPr>
          <w:rFonts w:ascii="Arial" w:eastAsia="MS Mincho" w:hAnsi="Arial" w:cs="Arial"/>
          <w:sz w:val="22"/>
          <w:szCs w:val="22"/>
          <w:lang w:val="fr-FR" w:eastAsia="en-GB"/>
        </w:rPr>
        <w:t xml:space="preserve"> dans des documents séparés).</w:t>
      </w:r>
    </w:p>
    <w:p w14:paraId="32F8FE1F" w14:textId="77777777" w:rsidR="002D663A" w:rsidRPr="00A74DC1" w:rsidRDefault="002D663A" w:rsidP="00A74DC1">
      <w:pPr>
        <w:pStyle w:val="Heading1"/>
        <w:numPr>
          <w:ilvl w:val="0"/>
          <w:numId w:val="0"/>
        </w:numPr>
        <w:rPr>
          <w:rFonts w:ascii="Times New Roman" w:eastAsia="MS Mincho" w:hAnsi="Times New Roman" w:cs="Times New Roman"/>
          <w:b/>
          <w:bCs/>
          <w:color w:val="auto"/>
          <w:sz w:val="24"/>
          <w:szCs w:val="24"/>
          <w:lang w:val="fr-FR" w:eastAsia="en-GB"/>
        </w:rPr>
      </w:pPr>
      <w:r w:rsidRPr="00A74DC1">
        <w:rPr>
          <w:rFonts w:ascii="Arial" w:eastAsia="MS Mincho" w:hAnsi="Arial" w:cs="Arial"/>
          <w:b/>
          <w:bCs/>
          <w:color w:val="auto"/>
          <w:sz w:val="22"/>
          <w:szCs w:val="22"/>
          <w:lang w:val="fr-FR" w:eastAsia="en-GB"/>
        </w:rPr>
        <w:t>Offre technique :</w:t>
      </w:r>
    </w:p>
    <w:p w14:paraId="1539BA3D" w14:textId="08E775E6" w:rsidR="002D663A" w:rsidRPr="002D663A" w:rsidRDefault="002D663A" w:rsidP="008D5F2E">
      <w:pPr>
        <w:keepNext/>
        <w:keepLines/>
        <w:numPr>
          <w:ilvl w:val="0"/>
          <w:numId w:val="14"/>
        </w:numPr>
        <w:ind w:left="714" w:hanging="357"/>
        <w:outlineLvl w:val="0"/>
        <w:rPr>
          <w:rFonts w:ascii="Arial" w:eastAsia="MS Mincho" w:hAnsi="Arial" w:cs="Arial"/>
          <w:sz w:val="22"/>
          <w:szCs w:val="22"/>
          <w:lang w:val="fr-FR" w:eastAsia="en-GB"/>
        </w:rPr>
      </w:pPr>
      <w:r w:rsidRPr="002D663A">
        <w:rPr>
          <w:rFonts w:ascii="Arial" w:eastAsia="MS Mincho" w:hAnsi="Arial" w:cs="Arial"/>
          <w:sz w:val="22"/>
          <w:szCs w:val="22"/>
          <w:lang w:val="fr-FR" w:eastAsia="en-GB"/>
        </w:rPr>
        <w:t xml:space="preserve">Une méthodologie détaillée montrant une compréhension parfaite des termes de </w:t>
      </w:r>
      <w:r w:rsidR="0014017C" w:rsidRPr="002D663A">
        <w:rPr>
          <w:rFonts w:ascii="Arial" w:eastAsia="MS Mincho" w:hAnsi="Arial" w:cs="Arial"/>
          <w:sz w:val="22"/>
          <w:szCs w:val="22"/>
          <w:lang w:val="fr-FR" w:eastAsia="en-GB"/>
        </w:rPr>
        <w:t>référence.</w:t>
      </w:r>
    </w:p>
    <w:p w14:paraId="62AA7ADE" w14:textId="77777777" w:rsidR="002D663A" w:rsidRPr="002D663A" w:rsidRDefault="002D663A" w:rsidP="008D5F2E">
      <w:pPr>
        <w:keepNext/>
        <w:keepLines/>
        <w:numPr>
          <w:ilvl w:val="0"/>
          <w:numId w:val="14"/>
        </w:numPr>
        <w:ind w:left="714" w:hanging="357"/>
        <w:outlineLvl w:val="0"/>
        <w:rPr>
          <w:rFonts w:ascii="Arial" w:eastAsia="MS Mincho" w:hAnsi="Arial" w:cs="Arial"/>
          <w:sz w:val="22"/>
          <w:szCs w:val="22"/>
          <w:lang w:val="fr-FR" w:eastAsia="en-GB"/>
        </w:rPr>
      </w:pPr>
      <w:r w:rsidRPr="002D663A">
        <w:rPr>
          <w:rFonts w:ascii="Arial" w:eastAsia="MS Mincho" w:hAnsi="Arial" w:cs="Arial"/>
          <w:sz w:val="22"/>
          <w:szCs w:val="22"/>
          <w:lang w:val="fr-FR" w:eastAsia="en-GB"/>
        </w:rPr>
        <w:t>Un calendrier prévisionnel des activités.</w:t>
      </w:r>
    </w:p>
    <w:p w14:paraId="41388624" w14:textId="470F74F2" w:rsidR="002D663A" w:rsidRPr="002D663A" w:rsidRDefault="002D663A" w:rsidP="008D5F2E">
      <w:pPr>
        <w:keepNext/>
        <w:keepLines/>
        <w:numPr>
          <w:ilvl w:val="0"/>
          <w:numId w:val="14"/>
        </w:numPr>
        <w:ind w:left="714" w:hanging="357"/>
        <w:outlineLvl w:val="0"/>
        <w:rPr>
          <w:rFonts w:ascii="Arial" w:eastAsia="MS Mincho" w:hAnsi="Arial" w:cs="Arial"/>
          <w:sz w:val="22"/>
          <w:szCs w:val="22"/>
          <w:lang w:val="fr-FR" w:eastAsia="en-GB"/>
        </w:rPr>
      </w:pPr>
      <w:r w:rsidRPr="002D663A">
        <w:rPr>
          <w:rFonts w:ascii="Arial" w:eastAsia="MS Mincho" w:hAnsi="Arial" w:cs="Arial"/>
          <w:sz w:val="22"/>
          <w:szCs w:val="22"/>
          <w:lang w:val="fr-FR" w:eastAsia="en-GB"/>
        </w:rPr>
        <w:t xml:space="preserve">Une brève présentation du cabinet </w:t>
      </w:r>
    </w:p>
    <w:p w14:paraId="307EF7B5" w14:textId="4CBE296E" w:rsidR="002D663A" w:rsidRPr="002D663A" w:rsidRDefault="002D663A" w:rsidP="008D5F2E">
      <w:pPr>
        <w:keepNext/>
        <w:keepLines/>
        <w:numPr>
          <w:ilvl w:val="0"/>
          <w:numId w:val="14"/>
        </w:numPr>
        <w:ind w:left="714" w:hanging="357"/>
        <w:outlineLvl w:val="0"/>
        <w:rPr>
          <w:rFonts w:asciiTheme="majorHAnsi" w:eastAsiaTheme="majorEastAsia" w:hAnsiTheme="majorHAnsi" w:cstheme="majorBidi"/>
          <w:b/>
          <w:bCs/>
          <w:color w:val="365F91" w:themeColor="accent1" w:themeShade="BF"/>
          <w:sz w:val="28"/>
          <w:szCs w:val="28"/>
          <w:lang w:val="fr-FR" w:eastAsia="en-GB"/>
        </w:rPr>
      </w:pPr>
      <w:r w:rsidRPr="002D663A">
        <w:rPr>
          <w:rFonts w:ascii="Arial" w:eastAsia="MS Mincho" w:hAnsi="Arial" w:cs="Arial"/>
          <w:sz w:val="22"/>
          <w:szCs w:val="22"/>
          <w:lang w:val="fr-FR" w:eastAsia="en-GB"/>
        </w:rPr>
        <w:t>La preuve</w:t>
      </w:r>
      <w:r w:rsidR="00757140">
        <w:rPr>
          <w:rFonts w:ascii="Arial" w:eastAsia="MS Mincho" w:hAnsi="Arial" w:cs="Arial"/>
          <w:sz w:val="22"/>
          <w:szCs w:val="22"/>
          <w:lang w:val="fr-FR" w:eastAsia="en-GB"/>
        </w:rPr>
        <w:t>/ exemples</w:t>
      </w:r>
      <w:r w:rsidRPr="002D663A">
        <w:rPr>
          <w:rFonts w:ascii="Arial" w:eastAsia="MS Mincho" w:hAnsi="Arial" w:cs="Arial"/>
          <w:sz w:val="22"/>
          <w:szCs w:val="22"/>
          <w:lang w:val="fr-FR" w:eastAsia="en-GB"/>
        </w:rPr>
        <w:t xml:space="preserve"> des travaux similaires déjà élaboré par des membres de l'équipe de projet.</w:t>
      </w:r>
    </w:p>
    <w:p w14:paraId="11F1B26C" w14:textId="60549B31" w:rsidR="002D663A" w:rsidRPr="002D663A" w:rsidRDefault="002D663A" w:rsidP="002D663A">
      <w:pPr>
        <w:rPr>
          <w:rFonts w:ascii="Arial" w:eastAsia="MS Mincho" w:hAnsi="Arial" w:cs="Arial"/>
          <w:sz w:val="22"/>
          <w:szCs w:val="22"/>
          <w:lang w:val="fr-FR" w:eastAsia="en-GB"/>
        </w:rPr>
      </w:pPr>
      <w:r w:rsidRPr="002D663A">
        <w:rPr>
          <w:rFonts w:ascii="Arial" w:eastAsia="MS Mincho" w:hAnsi="Arial" w:cs="Arial"/>
          <w:b/>
          <w:bCs/>
          <w:sz w:val="22"/>
          <w:szCs w:val="22"/>
          <w:lang w:val="fr-FR" w:eastAsia="en-GB"/>
        </w:rPr>
        <w:t>Offre financière</w:t>
      </w:r>
      <w:r w:rsidRPr="002D663A">
        <w:rPr>
          <w:rFonts w:ascii="Arial" w:eastAsia="MS Mincho" w:hAnsi="Arial" w:cs="Arial"/>
          <w:sz w:val="22"/>
          <w:szCs w:val="22"/>
          <w:lang w:val="fr-FR" w:eastAsia="en-GB"/>
        </w:rPr>
        <w:t xml:space="preserve"> : Le cabinet est prié de fournir un budget </w:t>
      </w:r>
      <w:r w:rsidR="001B61CA">
        <w:rPr>
          <w:rFonts w:ascii="Arial" w:eastAsia="MS Mincho" w:hAnsi="Arial" w:cs="Arial"/>
          <w:sz w:val="22"/>
          <w:szCs w:val="22"/>
          <w:lang w:val="fr-FR" w:eastAsia="en-GB"/>
        </w:rPr>
        <w:t>détaillé.</w:t>
      </w:r>
    </w:p>
    <w:p w14:paraId="7255143C" w14:textId="77777777" w:rsidR="008B1A03" w:rsidRDefault="008B1A03" w:rsidP="002D663A">
      <w:pPr>
        <w:rPr>
          <w:rFonts w:ascii="Arial" w:eastAsia="MS Mincho" w:hAnsi="Arial" w:cs="Arial"/>
          <w:sz w:val="22"/>
          <w:szCs w:val="22"/>
          <w:lang w:val="fr" w:eastAsia="en-GB"/>
        </w:rPr>
      </w:pPr>
    </w:p>
    <w:p w14:paraId="0056A0A5" w14:textId="372BDD14" w:rsidR="002D663A" w:rsidRDefault="008B1A03" w:rsidP="008B1A03">
      <w:pPr>
        <w:rPr>
          <w:rFonts w:ascii="Arial" w:eastAsia="MS Mincho" w:hAnsi="Arial" w:cs="Arial"/>
          <w:sz w:val="22"/>
          <w:szCs w:val="22"/>
          <w:lang w:val="fr" w:eastAsia="en-GB"/>
        </w:rPr>
      </w:pPr>
      <w:r w:rsidRPr="008B1A03">
        <w:rPr>
          <w:rFonts w:ascii="Arial" w:eastAsia="MS Mincho" w:hAnsi="Arial" w:cs="Arial"/>
          <w:b/>
          <w:bCs/>
          <w:sz w:val="22"/>
          <w:szCs w:val="22"/>
          <w:lang w:val="fr" w:eastAsia="en-GB"/>
        </w:rPr>
        <w:t>NB :</w:t>
      </w:r>
      <w:r>
        <w:rPr>
          <w:rFonts w:ascii="Arial" w:eastAsia="MS Mincho" w:hAnsi="Arial" w:cs="Arial"/>
          <w:sz w:val="22"/>
          <w:szCs w:val="22"/>
          <w:lang w:val="fr" w:eastAsia="en-GB"/>
        </w:rPr>
        <w:t xml:space="preserve"> </w:t>
      </w:r>
      <w:r w:rsidRPr="008B1A03">
        <w:rPr>
          <w:rFonts w:ascii="Arial" w:eastAsia="MS Mincho" w:hAnsi="Arial" w:cs="Arial"/>
          <w:sz w:val="22"/>
          <w:szCs w:val="22"/>
          <w:lang w:val="fr" w:eastAsia="en-GB"/>
        </w:rPr>
        <w:t>Nous encourageons les candidats à faire preuve de créativité et à proposer des formats innovants qui pourraient répondre au mieux aux objectifs du projet.</w:t>
      </w:r>
    </w:p>
    <w:p w14:paraId="1D44F0F0" w14:textId="77777777" w:rsidR="00525302" w:rsidRPr="008B1A03" w:rsidRDefault="00525302" w:rsidP="008B1A03">
      <w:pPr>
        <w:rPr>
          <w:rFonts w:ascii="Arial" w:eastAsia="MS Mincho" w:hAnsi="Arial" w:cs="Arial"/>
          <w:sz w:val="22"/>
          <w:szCs w:val="22"/>
          <w:lang w:val="fr-FR" w:eastAsia="en-GB"/>
        </w:rPr>
      </w:pPr>
    </w:p>
    <w:p w14:paraId="18449578" w14:textId="363F8867" w:rsidR="002D663A" w:rsidRPr="002D663A" w:rsidRDefault="002D663A" w:rsidP="002D663A">
      <w:pPr>
        <w:pStyle w:val="Heading1"/>
        <w:rPr>
          <w:rFonts w:eastAsia="MS Mincho"/>
          <w:lang w:val="fr-FR" w:eastAsia="en-GB"/>
        </w:rPr>
      </w:pPr>
      <w:r w:rsidRPr="002D663A">
        <w:rPr>
          <w:rFonts w:eastAsia="MS Mincho"/>
          <w:lang w:val="fr-FR" w:eastAsia="en-GB"/>
        </w:rPr>
        <w:lastRenderedPageBreak/>
        <w:t>Critères d’évaluation</w:t>
      </w:r>
    </w:p>
    <w:p w14:paraId="1A26DB76" w14:textId="77777777" w:rsidR="002D663A" w:rsidRPr="009B1751" w:rsidRDefault="002D663A" w:rsidP="002D663A">
      <w:pPr>
        <w:rPr>
          <w:rFonts w:ascii="Arial" w:eastAsia="MS Mincho" w:hAnsi="Arial" w:cs="Arial"/>
          <w:b/>
          <w:bCs/>
          <w:color w:val="1F497D" w:themeColor="text2"/>
          <w:sz w:val="22"/>
          <w:szCs w:val="22"/>
          <w:lang w:val="fr-FR" w:eastAsia="en-GB"/>
        </w:rPr>
      </w:pPr>
    </w:p>
    <w:p w14:paraId="5FBE008D" w14:textId="77777777" w:rsidR="002D663A" w:rsidRPr="009B1751" w:rsidRDefault="002D663A" w:rsidP="002D663A">
      <w:pPr>
        <w:rPr>
          <w:rFonts w:ascii="Arial" w:eastAsia="MS Mincho" w:hAnsi="Arial" w:cs="Arial"/>
          <w:sz w:val="22"/>
          <w:szCs w:val="22"/>
          <w:lang w:val="fr-FR" w:eastAsia="en-GB"/>
        </w:rPr>
      </w:pPr>
      <w:r w:rsidRPr="009B1751">
        <w:rPr>
          <w:rFonts w:ascii="Arial" w:eastAsia="MS Mincho" w:hAnsi="Arial" w:cs="Arial"/>
          <w:sz w:val="22"/>
          <w:szCs w:val="22"/>
          <w:lang w:val="fr-FR" w:eastAsia="en-GB"/>
        </w:rPr>
        <w:t>Les propositions seront évaluées sur la base des critères suivants :</w:t>
      </w:r>
    </w:p>
    <w:p w14:paraId="17281464" w14:textId="77777777" w:rsidR="002D663A" w:rsidRPr="009B1751" w:rsidRDefault="002D663A" w:rsidP="002D663A">
      <w:pPr>
        <w:rPr>
          <w:rFonts w:ascii="Arial" w:eastAsia="MS Mincho" w:hAnsi="Arial" w:cs="Arial"/>
          <w:sz w:val="22"/>
          <w:szCs w:val="22"/>
          <w:lang w:val="fr-FR" w:eastAsia="en-GB"/>
        </w:rPr>
      </w:pPr>
    </w:p>
    <w:tbl>
      <w:tblPr>
        <w:tblStyle w:val="TableGrid"/>
        <w:tblW w:w="9129" w:type="dxa"/>
        <w:tblLook w:val="04A0" w:firstRow="1" w:lastRow="0" w:firstColumn="1" w:lastColumn="0" w:noHBand="0" w:noVBand="1"/>
      </w:tblPr>
      <w:tblGrid>
        <w:gridCol w:w="8217"/>
        <w:gridCol w:w="912"/>
      </w:tblGrid>
      <w:tr w:rsidR="002D663A" w:rsidRPr="009B1751" w14:paraId="0F0B8787" w14:textId="77777777" w:rsidTr="2F9DABE1">
        <w:trPr>
          <w:trHeight w:val="234"/>
        </w:trPr>
        <w:tc>
          <w:tcPr>
            <w:tcW w:w="8217" w:type="dxa"/>
          </w:tcPr>
          <w:p w14:paraId="77A2FAC5" w14:textId="77777777" w:rsidR="002D663A" w:rsidRPr="009B1751" w:rsidRDefault="002D663A" w:rsidP="002D663A">
            <w:pPr>
              <w:rPr>
                <w:rFonts w:ascii="Arial" w:eastAsia="MS Mincho" w:hAnsi="Arial" w:cs="Arial"/>
                <w:b/>
                <w:bCs/>
                <w:sz w:val="22"/>
                <w:szCs w:val="22"/>
                <w:lang w:val="fr-FR" w:eastAsia="en-GB"/>
              </w:rPr>
            </w:pPr>
            <w:r w:rsidRPr="009B1751">
              <w:rPr>
                <w:rFonts w:ascii="Arial" w:eastAsia="MS Mincho" w:hAnsi="Arial" w:cs="Arial"/>
                <w:b/>
                <w:bCs/>
                <w:sz w:val="22"/>
                <w:szCs w:val="22"/>
                <w:lang w:val="fr-FR" w:eastAsia="en-GB"/>
              </w:rPr>
              <w:t>Critères</w:t>
            </w:r>
          </w:p>
        </w:tc>
        <w:tc>
          <w:tcPr>
            <w:tcW w:w="912" w:type="dxa"/>
          </w:tcPr>
          <w:p w14:paraId="427B4B7B" w14:textId="77777777" w:rsidR="002D663A" w:rsidRPr="009B1751" w:rsidRDefault="002D663A" w:rsidP="002D663A">
            <w:pPr>
              <w:rPr>
                <w:rFonts w:ascii="Arial" w:eastAsia="MS Mincho" w:hAnsi="Arial" w:cs="Arial"/>
                <w:b/>
                <w:bCs/>
                <w:sz w:val="22"/>
                <w:szCs w:val="22"/>
                <w:lang w:val="fr-FR" w:eastAsia="en-GB"/>
              </w:rPr>
            </w:pPr>
            <w:r w:rsidRPr="009B1751">
              <w:rPr>
                <w:rFonts w:ascii="Arial" w:eastAsia="MS Mincho" w:hAnsi="Arial" w:cs="Arial"/>
                <w:b/>
                <w:bCs/>
                <w:sz w:val="22"/>
                <w:szCs w:val="22"/>
                <w:lang w:val="fr-FR" w:eastAsia="en-GB"/>
              </w:rPr>
              <w:t>Points</w:t>
            </w:r>
          </w:p>
        </w:tc>
      </w:tr>
      <w:tr w:rsidR="009E71DD" w:rsidRPr="009B1751" w14:paraId="3897A231" w14:textId="77777777" w:rsidTr="00325617">
        <w:trPr>
          <w:trHeight w:val="158"/>
        </w:trPr>
        <w:tc>
          <w:tcPr>
            <w:tcW w:w="8217" w:type="dxa"/>
          </w:tcPr>
          <w:p w14:paraId="0ACDD039" w14:textId="76C94D5D" w:rsidR="009E71DD" w:rsidRPr="009B1751" w:rsidRDefault="00D52D4D" w:rsidP="002D663A">
            <w:pPr>
              <w:rPr>
                <w:rFonts w:ascii="Arial" w:eastAsia="MS Mincho" w:hAnsi="Arial" w:cs="Arial"/>
                <w:sz w:val="22"/>
                <w:szCs w:val="22"/>
                <w:lang w:val="fr-FR" w:eastAsia="en-GB"/>
              </w:rPr>
            </w:pPr>
            <w:r w:rsidRPr="009B1751">
              <w:rPr>
                <w:rFonts w:ascii="Arial" w:hAnsi="Arial" w:cs="Arial"/>
                <w:sz w:val="22"/>
                <w:szCs w:val="22"/>
                <w:lang w:val="fr-FR"/>
              </w:rPr>
              <w:t>Une proposition technique pertinente et de qualité, incluant au moins 2 vidéos de projets similaires déjà réalisés par l’équipe du candidat</w:t>
            </w:r>
          </w:p>
        </w:tc>
        <w:tc>
          <w:tcPr>
            <w:tcW w:w="912" w:type="dxa"/>
            <w:vAlign w:val="center"/>
          </w:tcPr>
          <w:p w14:paraId="14B9D7C7" w14:textId="72144D74" w:rsidR="009E71DD" w:rsidRPr="009B1751" w:rsidRDefault="009F574E" w:rsidP="00325617">
            <w:pPr>
              <w:jc w:val="center"/>
              <w:rPr>
                <w:rFonts w:ascii="Arial" w:eastAsia="MS Mincho" w:hAnsi="Arial" w:cs="Arial"/>
                <w:b/>
                <w:bCs/>
                <w:sz w:val="22"/>
                <w:szCs w:val="22"/>
                <w:lang w:val="fr-FR" w:eastAsia="en-GB"/>
              </w:rPr>
            </w:pPr>
            <w:r w:rsidRPr="009B1751">
              <w:rPr>
                <w:rFonts w:ascii="Arial" w:eastAsia="MS Mincho" w:hAnsi="Arial" w:cs="Arial"/>
                <w:b/>
                <w:bCs/>
                <w:sz w:val="22"/>
                <w:szCs w:val="22"/>
                <w:lang w:val="fr-FR" w:eastAsia="en-GB"/>
              </w:rPr>
              <w:t>40</w:t>
            </w:r>
          </w:p>
        </w:tc>
      </w:tr>
      <w:tr w:rsidR="002D663A" w:rsidRPr="009B1751" w14:paraId="1EB99138" w14:textId="77777777" w:rsidTr="00325617">
        <w:trPr>
          <w:trHeight w:val="158"/>
        </w:trPr>
        <w:tc>
          <w:tcPr>
            <w:tcW w:w="8217" w:type="dxa"/>
          </w:tcPr>
          <w:p w14:paraId="485AF15A" w14:textId="37F7557E" w:rsidR="002D663A" w:rsidRPr="009B1751" w:rsidRDefault="00D52D4D" w:rsidP="002D663A">
            <w:pPr>
              <w:rPr>
                <w:rFonts w:ascii="Arial" w:eastAsia="MS Mincho" w:hAnsi="Arial" w:cs="Arial"/>
                <w:sz w:val="22"/>
                <w:szCs w:val="22"/>
                <w:lang w:val="fr-FR" w:eastAsia="en-GB"/>
              </w:rPr>
            </w:pPr>
            <w:r w:rsidRPr="009B1751">
              <w:rPr>
                <w:rFonts w:ascii="Arial" w:eastAsia="MS Mincho" w:hAnsi="Arial" w:cs="Arial"/>
                <w:sz w:val="22"/>
                <w:szCs w:val="22"/>
                <w:lang w:val="fr-FR" w:eastAsia="en-GB"/>
              </w:rPr>
              <w:tab/>
              <w:t>Au moins 3 ans d’expérience en production et post-production vidéo, ainsi que des compétences en communication digitale et traditionnelle.</w:t>
            </w:r>
          </w:p>
        </w:tc>
        <w:tc>
          <w:tcPr>
            <w:tcW w:w="912" w:type="dxa"/>
            <w:vAlign w:val="center"/>
          </w:tcPr>
          <w:p w14:paraId="63E9E315" w14:textId="518D4F72" w:rsidR="002D663A" w:rsidRPr="009B1751" w:rsidRDefault="00325617" w:rsidP="00325617">
            <w:pPr>
              <w:jc w:val="center"/>
              <w:rPr>
                <w:rFonts w:ascii="Arial" w:eastAsia="MS Mincho" w:hAnsi="Arial" w:cs="Arial"/>
                <w:b/>
                <w:bCs/>
                <w:sz w:val="22"/>
                <w:szCs w:val="22"/>
                <w:lang w:val="fr-FR" w:eastAsia="en-GB"/>
              </w:rPr>
            </w:pPr>
            <w:r w:rsidRPr="009B1751">
              <w:rPr>
                <w:rFonts w:ascii="Arial" w:eastAsia="MS Mincho" w:hAnsi="Arial" w:cs="Arial"/>
                <w:b/>
                <w:bCs/>
                <w:sz w:val="22"/>
                <w:szCs w:val="22"/>
                <w:lang w:val="fr-FR" w:eastAsia="en-GB"/>
              </w:rPr>
              <w:t>30</w:t>
            </w:r>
          </w:p>
        </w:tc>
      </w:tr>
      <w:tr w:rsidR="00246627" w:rsidRPr="009B1751" w14:paraId="574E9624" w14:textId="77777777" w:rsidTr="00325617">
        <w:trPr>
          <w:trHeight w:val="158"/>
        </w:trPr>
        <w:tc>
          <w:tcPr>
            <w:tcW w:w="8217" w:type="dxa"/>
          </w:tcPr>
          <w:p w14:paraId="1BAE19E3" w14:textId="258E4F16" w:rsidR="00246627" w:rsidRPr="009B1751" w:rsidRDefault="009B1751" w:rsidP="009C3271">
            <w:pPr>
              <w:rPr>
                <w:rFonts w:ascii="Arial" w:hAnsi="Arial" w:cs="Arial"/>
                <w:sz w:val="22"/>
                <w:szCs w:val="22"/>
                <w:lang w:val="fr-FR"/>
              </w:rPr>
            </w:pPr>
            <w:r w:rsidRPr="009B1751">
              <w:rPr>
                <w:rFonts w:ascii="Arial" w:hAnsi="Arial" w:cs="Arial"/>
                <w:sz w:val="22"/>
                <w:szCs w:val="22"/>
                <w:lang w:val="fr-FR"/>
              </w:rPr>
              <w:t>Avoir réaliser au moins trois missions similaires au cours des cinq dernières années.</w:t>
            </w:r>
          </w:p>
        </w:tc>
        <w:tc>
          <w:tcPr>
            <w:tcW w:w="912" w:type="dxa"/>
            <w:vAlign w:val="center"/>
          </w:tcPr>
          <w:p w14:paraId="0123D928" w14:textId="5F7CBED4" w:rsidR="00246627" w:rsidRPr="009B1751" w:rsidRDefault="00FE49D0" w:rsidP="00325617">
            <w:pPr>
              <w:jc w:val="center"/>
              <w:rPr>
                <w:rFonts w:ascii="Arial" w:eastAsia="MS Mincho" w:hAnsi="Arial" w:cs="Arial"/>
                <w:b/>
                <w:bCs/>
                <w:sz w:val="22"/>
                <w:szCs w:val="22"/>
                <w:lang w:val="fr-FR" w:eastAsia="en-GB"/>
              </w:rPr>
            </w:pPr>
            <w:r w:rsidRPr="009B1751">
              <w:rPr>
                <w:rFonts w:ascii="Arial" w:eastAsia="MS Mincho" w:hAnsi="Arial" w:cs="Arial"/>
                <w:b/>
                <w:bCs/>
                <w:sz w:val="22"/>
                <w:szCs w:val="22"/>
                <w:lang w:val="fr-FR" w:eastAsia="en-GB"/>
              </w:rPr>
              <w:t>30</w:t>
            </w:r>
          </w:p>
        </w:tc>
      </w:tr>
      <w:tr w:rsidR="002D663A" w:rsidRPr="009B1751" w14:paraId="2BFC9634" w14:textId="77777777" w:rsidTr="2F9DABE1">
        <w:trPr>
          <w:trHeight w:val="234"/>
        </w:trPr>
        <w:tc>
          <w:tcPr>
            <w:tcW w:w="8217" w:type="dxa"/>
          </w:tcPr>
          <w:p w14:paraId="529C89BA" w14:textId="7684E08C" w:rsidR="002D663A" w:rsidRPr="009B1751" w:rsidRDefault="00246627" w:rsidP="002D663A">
            <w:pPr>
              <w:rPr>
                <w:rFonts w:ascii="Arial" w:eastAsia="MS Mincho" w:hAnsi="Arial" w:cs="Arial"/>
                <w:b/>
                <w:bCs/>
                <w:sz w:val="22"/>
                <w:szCs w:val="22"/>
                <w:lang w:val="fr-FR" w:eastAsia="en-GB"/>
              </w:rPr>
            </w:pPr>
            <w:r w:rsidRPr="009B1751">
              <w:rPr>
                <w:rFonts w:ascii="Arial" w:eastAsia="MS Mincho" w:hAnsi="Arial" w:cs="Arial"/>
                <w:b/>
                <w:bCs/>
                <w:sz w:val="22"/>
                <w:szCs w:val="22"/>
                <w:lang w:val="fr-FR" w:eastAsia="en-GB"/>
              </w:rPr>
              <w:t>Total offre Technique</w:t>
            </w:r>
          </w:p>
        </w:tc>
        <w:tc>
          <w:tcPr>
            <w:tcW w:w="912" w:type="dxa"/>
          </w:tcPr>
          <w:p w14:paraId="5A5C8F91" w14:textId="668DE8E5" w:rsidR="002D663A" w:rsidRPr="009B1751" w:rsidRDefault="00246627" w:rsidP="00346CA5">
            <w:pPr>
              <w:jc w:val="center"/>
              <w:rPr>
                <w:rFonts w:ascii="Arial" w:eastAsia="MS Mincho" w:hAnsi="Arial" w:cs="Arial"/>
                <w:b/>
                <w:bCs/>
                <w:sz w:val="22"/>
                <w:szCs w:val="22"/>
                <w:lang w:val="fr-FR" w:eastAsia="en-GB"/>
              </w:rPr>
            </w:pPr>
            <w:r w:rsidRPr="009B1751">
              <w:rPr>
                <w:rFonts w:ascii="Arial" w:eastAsia="MS Mincho" w:hAnsi="Arial" w:cs="Arial"/>
                <w:b/>
                <w:bCs/>
                <w:sz w:val="22"/>
                <w:szCs w:val="22"/>
                <w:lang w:val="fr-FR" w:eastAsia="en-GB"/>
              </w:rPr>
              <w:t>100</w:t>
            </w:r>
          </w:p>
        </w:tc>
      </w:tr>
      <w:tr w:rsidR="00246627" w:rsidRPr="009B1751" w14:paraId="73FA740B" w14:textId="77777777" w:rsidTr="2F9DABE1">
        <w:trPr>
          <w:trHeight w:val="234"/>
        </w:trPr>
        <w:tc>
          <w:tcPr>
            <w:tcW w:w="8217" w:type="dxa"/>
          </w:tcPr>
          <w:p w14:paraId="4670DB8A" w14:textId="707D96E5" w:rsidR="00246627" w:rsidRPr="009B1751" w:rsidRDefault="00346CA5" w:rsidP="002D663A">
            <w:pPr>
              <w:rPr>
                <w:rFonts w:ascii="Arial" w:eastAsia="MS Mincho" w:hAnsi="Arial" w:cs="Arial"/>
                <w:sz w:val="22"/>
                <w:szCs w:val="22"/>
                <w:lang w:val="fr-FR" w:eastAsia="en-GB"/>
              </w:rPr>
            </w:pPr>
            <w:r w:rsidRPr="009B1751">
              <w:rPr>
                <w:rFonts w:ascii="Arial" w:eastAsia="MS Mincho" w:hAnsi="Arial" w:cs="Arial"/>
                <w:sz w:val="22"/>
                <w:szCs w:val="22"/>
                <w:lang w:val="fr-FR" w:eastAsia="en-GB"/>
              </w:rPr>
              <w:t xml:space="preserve">Offre financière </w:t>
            </w:r>
          </w:p>
        </w:tc>
        <w:tc>
          <w:tcPr>
            <w:tcW w:w="912" w:type="dxa"/>
          </w:tcPr>
          <w:p w14:paraId="72A30B6E" w14:textId="2CB681E6" w:rsidR="00246627" w:rsidRPr="009B1751" w:rsidRDefault="00346CA5" w:rsidP="00346CA5">
            <w:pPr>
              <w:jc w:val="center"/>
              <w:rPr>
                <w:rFonts w:ascii="Arial" w:eastAsia="MS Mincho" w:hAnsi="Arial" w:cs="Arial"/>
                <w:b/>
                <w:bCs/>
                <w:sz w:val="22"/>
                <w:szCs w:val="22"/>
                <w:lang w:val="fr-FR" w:eastAsia="en-GB"/>
              </w:rPr>
            </w:pPr>
            <w:r w:rsidRPr="009B1751">
              <w:rPr>
                <w:rFonts w:ascii="Arial" w:eastAsia="MS Mincho" w:hAnsi="Arial" w:cs="Arial"/>
                <w:b/>
                <w:bCs/>
                <w:sz w:val="22"/>
                <w:szCs w:val="22"/>
                <w:lang w:val="fr-FR" w:eastAsia="en-GB"/>
              </w:rPr>
              <w:t>30</w:t>
            </w:r>
          </w:p>
        </w:tc>
      </w:tr>
    </w:tbl>
    <w:p w14:paraId="5B0F25DF" w14:textId="77777777" w:rsidR="00FD008C" w:rsidRPr="009B1751" w:rsidRDefault="00FD008C" w:rsidP="001946BC">
      <w:pPr>
        <w:rPr>
          <w:rFonts w:ascii="Arial" w:eastAsia="Calibri" w:hAnsi="Arial" w:cs="Arial"/>
          <w:sz w:val="22"/>
          <w:szCs w:val="22"/>
          <w:lang w:val="fr" w:eastAsia="en-GB"/>
        </w:rPr>
      </w:pPr>
    </w:p>
    <w:p w14:paraId="6C8C7A15" w14:textId="77777777" w:rsidR="002D663A" w:rsidRDefault="002D663A" w:rsidP="002D663A">
      <w:pPr>
        <w:pStyle w:val="Heading1"/>
        <w:rPr>
          <w:lang w:val="fr" w:eastAsia="en-GB"/>
        </w:rPr>
      </w:pPr>
      <w:r w:rsidRPr="002D663A">
        <w:rPr>
          <w:lang w:val="fr" w:eastAsia="en-GB"/>
        </w:rPr>
        <w:t>Critère de sélection</w:t>
      </w:r>
    </w:p>
    <w:p w14:paraId="0715CB35" w14:textId="57BC4BD9" w:rsidR="00FD008C" w:rsidRPr="00FD008C" w:rsidRDefault="00FD008C" w:rsidP="008D5F2E">
      <w:pPr>
        <w:pStyle w:val="ListParagraph"/>
        <w:numPr>
          <w:ilvl w:val="0"/>
          <w:numId w:val="20"/>
        </w:numPr>
        <w:rPr>
          <w:rFonts w:ascii="Arial" w:hAnsi="Arial" w:cs="Arial"/>
          <w:sz w:val="22"/>
          <w:szCs w:val="22"/>
          <w:lang w:val="fr" w:eastAsia="en-GB"/>
        </w:rPr>
      </w:pPr>
      <w:r w:rsidRPr="00FD008C">
        <w:rPr>
          <w:rFonts w:ascii="Arial" w:hAnsi="Arial" w:cs="Arial"/>
          <w:sz w:val="22"/>
          <w:szCs w:val="22"/>
          <w:lang w:val="fr" w:eastAsia="en-GB"/>
        </w:rPr>
        <w:t>Les offres reçues seront évaluées à l'aide d'une méthode de notation combinée, dans laquelle les qualifications et la méthodologie proposée seront pondérées à 70% et combinées à l'offre de prix, laquelle</w:t>
      </w:r>
      <w:r>
        <w:rPr>
          <w:rFonts w:ascii="Arial" w:hAnsi="Arial" w:cs="Arial"/>
          <w:sz w:val="22"/>
          <w:szCs w:val="22"/>
          <w:lang w:val="fr" w:eastAsia="en-GB"/>
        </w:rPr>
        <w:t xml:space="preserve"> </w:t>
      </w:r>
      <w:r w:rsidRPr="00FD008C">
        <w:rPr>
          <w:rFonts w:ascii="Arial" w:hAnsi="Arial" w:cs="Arial"/>
          <w:sz w:val="22"/>
          <w:szCs w:val="22"/>
          <w:lang w:val="fr" w:eastAsia="en-GB"/>
        </w:rPr>
        <w:t>sera pondérée à 30%.</w:t>
      </w:r>
    </w:p>
    <w:p w14:paraId="58EB02A2" w14:textId="77777777" w:rsidR="00242AFB" w:rsidRDefault="00FD008C" w:rsidP="008D5F2E">
      <w:pPr>
        <w:pStyle w:val="ListParagraph"/>
        <w:numPr>
          <w:ilvl w:val="0"/>
          <w:numId w:val="20"/>
        </w:numPr>
        <w:rPr>
          <w:rFonts w:ascii="Arial" w:hAnsi="Arial" w:cs="Arial"/>
          <w:sz w:val="22"/>
          <w:szCs w:val="22"/>
          <w:lang w:val="fr" w:eastAsia="en-GB"/>
        </w:rPr>
      </w:pPr>
      <w:r w:rsidRPr="00FD008C">
        <w:rPr>
          <w:rFonts w:ascii="Arial" w:hAnsi="Arial" w:cs="Arial"/>
          <w:sz w:val="22"/>
          <w:szCs w:val="22"/>
          <w:lang w:val="fr" w:eastAsia="en-GB"/>
        </w:rPr>
        <w:t>Les offres qui n'auront pas obtenu la note minimale de 70% à l'évaluation technique ne seront pas</w:t>
      </w:r>
      <w:r>
        <w:rPr>
          <w:rFonts w:ascii="Arial" w:hAnsi="Arial" w:cs="Arial"/>
          <w:sz w:val="22"/>
          <w:szCs w:val="22"/>
          <w:lang w:val="fr" w:eastAsia="en-GB"/>
        </w:rPr>
        <w:t xml:space="preserve"> </w:t>
      </w:r>
      <w:r w:rsidRPr="00FD008C">
        <w:rPr>
          <w:rFonts w:ascii="Arial" w:hAnsi="Arial" w:cs="Arial"/>
          <w:sz w:val="22"/>
          <w:szCs w:val="22"/>
          <w:lang w:val="fr" w:eastAsia="en-GB"/>
        </w:rPr>
        <w:t>qualifiées pour l'évaluation financière.</w:t>
      </w:r>
    </w:p>
    <w:p w14:paraId="142E4FFD" w14:textId="47CD2842" w:rsidR="00FD008C" w:rsidRDefault="00FD008C" w:rsidP="008D5F2E">
      <w:pPr>
        <w:pStyle w:val="ListParagraph"/>
        <w:numPr>
          <w:ilvl w:val="0"/>
          <w:numId w:val="20"/>
        </w:numPr>
        <w:rPr>
          <w:rFonts w:ascii="Arial" w:hAnsi="Arial" w:cs="Arial"/>
          <w:sz w:val="22"/>
          <w:szCs w:val="22"/>
          <w:lang w:val="fr" w:eastAsia="en-GB"/>
        </w:rPr>
      </w:pPr>
      <w:r w:rsidRPr="00242AFB">
        <w:rPr>
          <w:rFonts w:ascii="Arial" w:hAnsi="Arial" w:cs="Arial"/>
          <w:sz w:val="22"/>
          <w:szCs w:val="22"/>
          <w:lang w:val="fr" w:eastAsia="en-GB"/>
        </w:rPr>
        <w:t>Seulement les dossiers qui auront atteint un score de 70% des points attribués aux critères techniques</w:t>
      </w:r>
      <w:r w:rsidR="00242AFB">
        <w:rPr>
          <w:rFonts w:ascii="Arial" w:hAnsi="Arial" w:cs="Arial"/>
          <w:sz w:val="22"/>
          <w:szCs w:val="22"/>
          <w:lang w:val="fr" w:eastAsia="en-GB"/>
        </w:rPr>
        <w:t xml:space="preserve"> </w:t>
      </w:r>
      <w:r w:rsidRPr="00242AFB">
        <w:rPr>
          <w:rFonts w:ascii="Arial" w:hAnsi="Arial" w:cs="Arial"/>
          <w:sz w:val="22"/>
          <w:szCs w:val="22"/>
          <w:lang w:val="fr" w:eastAsia="en-GB"/>
        </w:rPr>
        <w:t>(total 100 points) auront la possibilité de voir leur offre financière évaluée.</w:t>
      </w:r>
    </w:p>
    <w:p w14:paraId="668CE6E0" w14:textId="77777777" w:rsidR="00242AFB" w:rsidRPr="00242AFB" w:rsidRDefault="00242AFB" w:rsidP="00242AFB">
      <w:pPr>
        <w:pStyle w:val="ListParagraph"/>
        <w:rPr>
          <w:rFonts w:ascii="Arial" w:hAnsi="Arial" w:cs="Arial"/>
          <w:sz w:val="22"/>
          <w:szCs w:val="22"/>
          <w:lang w:val="fr" w:eastAsia="en-GB"/>
        </w:rPr>
      </w:pPr>
    </w:p>
    <w:p w14:paraId="4FBF5914" w14:textId="77777777" w:rsidR="00FD008C" w:rsidRPr="00242AFB" w:rsidRDefault="00FD008C" w:rsidP="008D5F2E">
      <w:pPr>
        <w:pStyle w:val="ListParagraph"/>
        <w:numPr>
          <w:ilvl w:val="0"/>
          <w:numId w:val="21"/>
        </w:numPr>
        <w:rPr>
          <w:rFonts w:ascii="Arial" w:hAnsi="Arial" w:cs="Arial"/>
          <w:sz w:val="22"/>
          <w:szCs w:val="22"/>
          <w:lang w:val="fr" w:eastAsia="en-GB"/>
        </w:rPr>
      </w:pPr>
      <w:r w:rsidRPr="00242AFB">
        <w:rPr>
          <w:rFonts w:ascii="Arial" w:hAnsi="Arial" w:cs="Arial"/>
          <w:sz w:val="22"/>
          <w:szCs w:val="22"/>
          <w:lang w:val="fr" w:eastAsia="en-GB"/>
        </w:rPr>
        <w:t>Evaluation de la proposition financière (max 30 points).</w:t>
      </w:r>
    </w:p>
    <w:p w14:paraId="7AC928A2" w14:textId="77777777" w:rsidR="00FD008C" w:rsidRPr="00FD008C" w:rsidRDefault="00FD008C" w:rsidP="002C6006">
      <w:pPr>
        <w:rPr>
          <w:rFonts w:ascii="Arial" w:hAnsi="Arial" w:cs="Arial"/>
          <w:sz w:val="22"/>
          <w:szCs w:val="22"/>
          <w:lang w:val="fr" w:eastAsia="en-GB"/>
        </w:rPr>
      </w:pPr>
      <w:r w:rsidRPr="00FD008C">
        <w:rPr>
          <w:rFonts w:ascii="Arial" w:hAnsi="Arial" w:cs="Arial"/>
          <w:sz w:val="22"/>
          <w:szCs w:val="22"/>
          <w:lang w:val="fr" w:eastAsia="en-GB"/>
        </w:rPr>
        <w:t>Concernant l’offre financière, après avoir établi si les propositions sont complètes et dépourvues d’erreurs</w:t>
      </w:r>
    </w:p>
    <w:p w14:paraId="1228BCED" w14:textId="77777777" w:rsidR="00FD008C" w:rsidRPr="00FD008C" w:rsidRDefault="00FD008C" w:rsidP="2F9DABE1">
      <w:pPr>
        <w:rPr>
          <w:rFonts w:ascii="Arial" w:hAnsi="Arial" w:cs="Arial"/>
          <w:sz w:val="22"/>
          <w:szCs w:val="22"/>
          <w:lang w:val="fr-FR" w:eastAsia="en-GB"/>
        </w:rPr>
      </w:pPr>
      <w:proofErr w:type="gramStart"/>
      <w:r w:rsidRPr="2F9DABE1">
        <w:rPr>
          <w:rFonts w:ascii="Arial" w:hAnsi="Arial" w:cs="Arial"/>
          <w:sz w:val="22"/>
          <w:szCs w:val="22"/>
          <w:lang w:val="fr-FR" w:eastAsia="en-GB"/>
        </w:rPr>
        <w:t>de</w:t>
      </w:r>
      <w:proofErr w:type="gramEnd"/>
      <w:r w:rsidRPr="2F9DABE1">
        <w:rPr>
          <w:rFonts w:ascii="Arial" w:hAnsi="Arial" w:cs="Arial"/>
          <w:sz w:val="22"/>
          <w:szCs w:val="22"/>
          <w:lang w:val="fr-FR" w:eastAsia="en-GB"/>
        </w:rPr>
        <w:t xml:space="preserve"> calcul, la proposition financière la moins-</w:t>
      </w:r>
      <w:proofErr w:type="spellStart"/>
      <w:r w:rsidRPr="2F9DABE1">
        <w:rPr>
          <w:rFonts w:ascii="Arial" w:hAnsi="Arial" w:cs="Arial"/>
          <w:sz w:val="22"/>
          <w:szCs w:val="22"/>
          <w:lang w:val="fr-FR" w:eastAsia="en-GB"/>
        </w:rPr>
        <w:t>disante</w:t>
      </w:r>
      <w:proofErr w:type="spellEnd"/>
      <w:r w:rsidRPr="2F9DABE1">
        <w:rPr>
          <w:rFonts w:ascii="Arial" w:hAnsi="Arial" w:cs="Arial"/>
          <w:sz w:val="22"/>
          <w:szCs w:val="22"/>
          <w:lang w:val="fr-FR" w:eastAsia="en-GB"/>
        </w:rPr>
        <w:t xml:space="preserve"> obtiendra la note maximale de trente (30) points.</w:t>
      </w:r>
    </w:p>
    <w:p w14:paraId="3FE47D21" w14:textId="77777777" w:rsidR="00FD008C" w:rsidRDefault="00FD008C" w:rsidP="002C6006">
      <w:pPr>
        <w:rPr>
          <w:rFonts w:ascii="Arial" w:hAnsi="Arial" w:cs="Arial"/>
          <w:sz w:val="22"/>
          <w:szCs w:val="22"/>
          <w:lang w:val="fr" w:eastAsia="en-GB"/>
        </w:rPr>
      </w:pPr>
      <w:r w:rsidRPr="00FD008C">
        <w:rPr>
          <w:rFonts w:ascii="Arial" w:hAnsi="Arial" w:cs="Arial"/>
          <w:sz w:val="22"/>
          <w:szCs w:val="22"/>
          <w:lang w:val="fr" w:eastAsia="en-GB"/>
        </w:rPr>
        <w:t>Toutes les autres propositions financières sont notées selon la formule suivante :</w:t>
      </w:r>
    </w:p>
    <w:p w14:paraId="14586977" w14:textId="77777777" w:rsidR="002C6006" w:rsidRPr="00FD008C" w:rsidRDefault="002C6006" w:rsidP="002C6006">
      <w:pPr>
        <w:rPr>
          <w:rFonts w:ascii="Arial" w:hAnsi="Arial" w:cs="Arial"/>
          <w:sz w:val="22"/>
          <w:szCs w:val="22"/>
          <w:lang w:val="fr" w:eastAsia="en-GB"/>
        </w:rPr>
      </w:pPr>
    </w:p>
    <w:p w14:paraId="1A767133" w14:textId="3BA13B32" w:rsidR="00FD008C" w:rsidRPr="002C6006" w:rsidRDefault="00FD008C" w:rsidP="008D5F2E">
      <w:pPr>
        <w:pStyle w:val="ListParagraph"/>
        <w:numPr>
          <w:ilvl w:val="0"/>
          <w:numId w:val="22"/>
        </w:numPr>
        <w:rPr>
          <w:rFonts w:ascii="Arial" w:hAnsi="Arial" w:cs="Arial"/>
          <w:sz w:val="22"/>
          <w:szCs w:val="22"/>
          <w:lang w:val="fr" w:eastAsia="en-GB"/>
        </w:rPr>
      </w:pPr>
      <w:r w:rsidRPr="002C6006">
        <w:rPr>
          <w:rFonts w:ascii="Arial" w:hAnsi="Arial" w:cs="Arial"/>
          <w:sz w:val="22"/>
          <w:szCs w:val="22"/>
          <w:lang w:val="fr" w:eastAsia="en-GB"/>
        </w:rPr>
        <w:t>P=y(x/z)</w:t>
      </w:r>
    </w:p>
    <w:p w14:paraId="722B4B6D" w14:textId="77777777" w:rsidR="001C4000" w:rsidRPr="002C6006" w:rsidRDefault="001C4000" w:rsidP="008D5F2E">
      <w:pPr>
        <w:pStyle w:val="ListParagraph"/>
        <w:numPr>
          <w:ilvl w:val="0"/>
          <w:numId w:val="22"/>
        </w:numPr>
        <w:rPr>
          <w:rFonts w:ascii="Arial" w:hAnsi="Arial" w:cs="Arial"/>
          <w:sz w:val="22"/>
          <w:szCs w:val="22"/>
          <w:lang w:val="fr-FR" w:eastAsia="en-GB"/>
        </w:rPr>
      </w:pPr>
      <w:r w:rsidRPr="002C6006">
        <w:rPr>
          <w:rFonts w:ascii="Arial" w:hAnsi="Arial" w:cs="Arial"/>
          <w:sz w:val="22"/>
          <w:szCs w:val="22"/>
          <w:lang w:val="fr-FR" w:eastAsia="en-GB"/>
        </w:rPr>
        <w:t>P = la note de la proposition financière évaluée</w:t>
      </w:r>
    </w:p>
    <w:p w14:paraId="01F9982D" w14:textId="77777777" w:rsidR="001C4000" w:rsidRPr="002C6006" w:rsidRDefault="001C4000" w:rsidP="008D5F2E">
      <w:pPr>
        <w:pStyle w:val="ListParagraph"/>
        <w:numPr>
          <w:ilvl w:val="0"/>
          <w:numId w:val="22"/>
        </w:numPr>
        <w:rPr>
          <w:rFonts w:ascii="Arial" w:hAnsi="Arial" w:cs="Arial"/>
          <w:sz w:val="22"/>
          <w:szCs w:val="22"/>
          <w:lang w:val="fr-FR" w:eastAsia="en-GB"/>
        </w:rPr>
      </w:pPr>
      <w:r w:rsidRPr="002C6006">
        <w:rPr>
          <w:rFonts w:ascii="Arial" w:hAnsi="Arial" w:cs="Arial"/>
          <w:sz w:val="22"/>
          <w:szCs w:val="22"/>
          <w:lang w:val="fr-FR" w:eastAsia="en-GB"/>
        </w:rPr>
        <w:t>Y = la note maximale de la proposition financière (30 points)</w:t>
      </w:r>
    </w:p>
    <w:p w14:paraId="5F4FA853" w14:textId="77777777" w:rsidR="001C4000" w:rsidRPr="002C6006" w:rsidRDefault="001C4000" w:rsidP="008D5F2E">
      <w:pPr>
        <w:pStyle w:val="ListParagraph"/>
        <w:numPr>
          <w:ilvl w:val="0"/>
          <w:numId w:val="22"/>
        </w:numPr>
        <w:rPr>
          <w:rFonts w:ascii="Arial" w:hAnsi="Arial" w:cs="Arial"/>
          <w:sz w:val="22"/>
          <w:szCs w:val="22"/>
          <w:lang w:val="fr-FR" w:eastAsia="en-GB"/>
        </w:rPr>
      </w:pPr>
      <w:r w:rsidRPr="002C6006">
        <w:rPr>
          <w:rFonts w:ascii="Arial" w:hAnsi="Arial" w:cs="Arial"/>
          <w:sz w:val="22"/>
          <w:szCs w:val="22"/>
          <w:lang w:val="fr-FR" w:eastAsia="en-GB"/>
        </w:rPr>
        <w:t xml:space="preserve">X = prix de la proposition la moins </w:t>
      </w:r>
      <w:proofErr w:type="spellStart"/>
      <w:r w:rsidRPr="002C6006">
        <w:rPr>
          <w:rFonts w:ascii="Arial" w:hAnsi="Arial" w:cs="Arial"/>
          <w:sz w:val="22"/>
          <w:szCs w:val="22"/>
          <w:lang w:val="fr-FR" w:eastAsia="en-GB"/>
        </w:rPr>
        <w:t>disante</w:t>
      </w:r>
      <w:proofErr w:type="spellEnd"/>
    </w:p>
    <w:p w14:paraId="0DF957EB" w14:textId="77777777" w:rsidR="001C4000" w:rsidRDefault="001C4000" w:rsidP="008D5F2E">
      <w:pPr>
        <w:pStyle w:val="ListParagraph"/>
        <w:numPr>
          <w:ilvl w:val="0"/>
          <w:numId w:val="22"/>
        </w:numPr>
        <w:rPr>
          <w:rFonts w:ascii="Arial" w:hAnsi="Arial" w:cs="Arial"/>
          <w:sz w:val="22"/>
          <w:szCs w:val="22"/>
          <w:lang w:val="fr-FR" w:eastAsia="en-GB"/>
        </w:rPr>
      </w:pPr>
      <w:r w:rsidRPr="002C6006">
        <w:rPr>
          <w:rFonts w:ascii="Arial" w:hAnsi="Arial" w:cs="Arial"/>
          <w:sz w:val="22"/>
          <w:szCs w:val="22"/>
          <w:lang w:val="fr-FR" w:eastAsia="en-GB"/>
        </w:rPr>
        <w:t>Z = prix de la proposition financière évaluée</w:t>
      </w:r>
    </w:p>
    <w:p w14:paraId="38655D11" w14:textId="77777777" w:rsidR="002C6006" w:rsidRPr="002C6006" w:rsidRDefault="002C6006" w:rsidP="002C6006">
      <w:pPr>
        <w:pStyle w:val="ListParagraph"/>
        <w:rPr>
          <w:rFonts w:ascii="Arial" w:hAnsi="Arial" w:cs="Arial"/>
          <w:sz w:val="22"/>
          <w:szCs w:val="22"/>
          <w:lang w:val="fr-FR" w:eastAsia="en-GB"/>
        </w:rPr>
      </w:pPr>
    </w:p>
    <w:p w14:paraId="31AE7BBC" w14:textId="77777777" w:rsidR="001C4000" w:rsidRDefault="001C4000" w:rsidP="008D5F2E">
      <w:pPr>
        <w:pStyle w:val="ListParagraph"/>
        <w:numPr>
          <w:ilvl w:val="0"/>
          <w:numId w:val="23"/>
        </w:numPr>
        <w:rPr>
          <w:rFonts w:ascii="Arial" w:hAnsi="Arial" w:cs="Arial"/>
          <w:sz w:val="22"/>
          <w:szCs w:val="22"/>
          <w:lang w:val="fr-FR" w:eastAsia="en-GB"/>
        </w:rPr>
      </w:pPr>
      <w:r w:rsidRPr="002C6006">
        <w:rPr>
          <w:rFonts w:ascii="Arial" w:hAnsi="Arial" w:cs="Arial"/>
          <w:sz w:val="22"/>
          <w:szCs w:val="22"/>
          <w:lang w:val="fr-FR" w:eastAsia="en-GB"/>
        </w:rPr>
        <w:t>Classement final</w:t>
      </w:r>
    </w:p>
    <w:p w14:paraId="2C06AA7A" w14:textId="77777777" w:rsidR="002C6006" w:rsidRPr="002C6006" w:rsidRDefault="002C6006" w:rsidP="002C6006">
      <w:pPr>
        <w:pStyle w:val="ListParagraph"/>
        <w:rPr>
          <w:rFonts w:ascii="Arial" w:hAnsi="Arial" w:cs="Arial"/>
          <w:sz w:val="22"/>
          <w:szCs w:val="22"/>
          <w:lang w:val="fr-FR" w:eastAsia="en-GB"/>
        </w:rPr>
      </w:pPr>
    </w:p>
    <w:p w14:paraId="0DCD98F7" w14:textId="77777777" w:rsidR="001C4000" w:rsidRPr="001C4000" w:rsidRDefault="001C4000" w:rsidP="002C6006">
      <w:pPr>
        <w:rPr>
          <w:rFonts w:ascii="Arial" w:hAnsi="Arial" w:cs="Arial"/>
          <w:sz w:val="22"/>
          <w:szCs w:val="22"/>
          <w:lang w:val="fr-FR" w:eastAsia="en-GB"/>
        </w:rPr>
      </w:pPr>
      <w:r w:rsidRPr="001C4000">
        <w:rPr>
          <w:rFonts w:ascii="Arial" w:hAnsi="Arial" w:cs="Arial"/>
          <w:sz w:val="22"/>
          <w:szCs w:val="22"/>
          <w:lang w:val="fr-FR" w:eastAsia="en-GB"/>
        </w:rPr>
        <w:t>Pour finir, les propositions seront classées en fonction de leurs notes technique (Nt) et financière (</w:t>
      </w:r>
      <w:proofErr w:type="spellStart"/>
      <w:r w:rsidRPr="001C4000">
        <w:rPr>
          <w:rFonts w:ascii="Arial" w:hAnsi="Arial" w:cs="Arial"/>
          <w:sz w:val="22"/>
          <w:szCs w:val="22"/>
          <w:lang w:val="fr-FR" w:eastAsia="en-GB"/>
        </w:rPr>
        <w:t>Nf</w:t>
      </w:r>
      <w:proofErr w:type="spellEnd"/>
      <w:r w:rsidRPr="001C4000">
        <w:rPr>
          <w:rFonts w:ascii="Arial" w:hAnsi="Arial" w:cs="Arial"/>
          <w:sz w:val="22"/>
          <w:szCs w:val="22"/>
          <w:lang w:val="fr-FR" w:eastAsia="en-GB"/>
        </w:rPr>
        <w:t>)</w:t>
      </w:r>
    </w:p>
    <w:p w14:paraId="23720204" w14:textId="77777777" w:rsidR="001C4000" w:rsidRDefault="001C4000" w:rsidP="002C6006">
      <w:pPr>
        <w:rPr>
          <w:rFonts w:ascii="Arial" w:hAnsi="Arial" w:cs="Arial"/>
          <w:sz w:val="22"/>
          <w:szCs w:val="22"/>
          <w:lang w:val="fr-FR" w:eastAsia="en-GB"/>
        </w:rPr>
      </w:pPr>
      <w:proofErr w:type="gramStart"/>
      <w:r w:rsidRPr="001C4000">
        <w:rPr>
          <w:rFonts w:ascii="Arial" w:hAnsi="Arial" w:cs="Arial"/>
          <w:sz w:val="22"/>
          <w:szCs w:val="22"/>
          <w:lang w:val="fr-FR" w:eastAsia="en-GB"/>
        </w:rPr>
        <w:t>combinées</w:t>
      </w:r>
      <w:proofErr w:type="gramEnd"/>
      <w:r w:rsidRPr="001C4000">
        <w:rPr>
          <w:rFonts w:ascii="Arial" w:hAnsi="Arial" w:cs="Arial"/>
          <w:sz w:val="22"/>
          <w:szCs w:val="22"/>
          <w:lang w:val="fr-FR" w:eastAsia="en-GB"/>
        </w:rPr>
        <w:t>, avec application des pondérations suivantes pour aboutir à une note globale (NG) :</w:t>
      </w:r>
    </w:p>
    <w:p w14:paraId="05F03805" w14:textId="77777777" w:rsidR="002C6006" w:rsidRPr="001C4000" w:rsidRDefault="002C6006" w:rsidP="002C6006">
      <w:pPr>
        <w:rPr>
          <w:rFonts w:ascii="Arial" w:hAnsi="Arial" w:cs="Arial"/>
          <w:sz w:val="22"/>
          <w:szCs w:val="22"/>
          <w:lang w:val="fr-FR" w:eastAsia="en-GB"/>
        </w:rPr>
      </w:pPr>
    </w:p>
    <w:p w14:paraId="67C41576" w14:textId="4A6B7169" w:rsidR="001C4000" w:rsidRPr="002C6006" w:rsidRDefault="001C4000" w:rsidP="008D5F2E">
      <w:pPr>
        <w:pStyle w:val="ListParagraph"/>
        <w:numPr>
          <w:ilvl w:val="0"/>
          <w:numId w:val="24"/>
        </w:numPr>
        <w:rPr>
          <w:rFonts w:ascii="Arial" w:hAnsi="Arial" w:cs="Arial"/>
          <w:sz w:val="22"/>
          <w:szCs w:val="22"/>
          <w:lang w:val="fr-FR" w:eastAsia="en-GB"/>
        </w:rPr>
      </w:pPr>
      <w:r w:rsidRPr="002C6006">
        <w:rPr>
          <w:rFonts w:ascii="Arial" w:hAnsi="Arial" w:cs="Arial"/>
          <w:sz w:val="22"/>
          <w:szCs w:val="22"/>
          <w:lang w:val="fr-FR" w:eastAsia="en-GB"/>
        </w:rPr>
        <w:t>T = poids donné à la proposition technique, soit 0,70.</w:t>
      </w:r>
    </w:p>
    <w:p w14:paraId="6878510B" w14:textId="6800D762" w:rsidR="001C4000" w:rsidRPr="002C6006" w:rsidRDefault="001C4000" w:rsidP="008D5F2E">
      <w:pPr>
        <w:pStyle w:val="ListParagraph"/>
        <w:numPr>
          <w:ilvl w:val="0"/>
          <w:numId w:val="24"/>
        </w:numPr>
        <w:rPr>
          <w:rFonts w:ascii="Arial" w:hAnsi="Arial" w:cs="Arial"/>
          <w:sz w:val="22"/>
          <w:szCs w:val="22"/>
          <w:lang w:val="fr-FR" w:eastAsia="en-GB"/>
        </w:rPr>
      </w:pPr>
      <w:r w:rsidRPr="002C6006">
        <w:rPr>
          <w:rFonts w:ascii="Arial" w:hAnsi="Arial" w:cs="Arial"/>
          <w:sz w:val="22"/>
          <w:szCs w:val="22"/>
          <w:lang w:val="fr-FR" w:eastAsia="en-GB"/>
        </w:rPr>
        <w:t>F = poids donné à la proposition financière, soit 0,30.</w:t>
      </w:r>
    </w:p>
    <w:p w14:paraId="6AC9F287" w14:textId="32BE1B17" w:rsidR="001C4000" w:rsidRPr="002C6006" w:rsidRDefault="001C4000" w:rsidP="008D5F2E">
      <w:pPr>
        <w:pStyle w:val="ListParagraph"/>
        <w:numPr>
          <w:ilvl w:val="0"/>
          <w:numId w:val="24"/>
        </w:numPr>
        <w:rPr>
          <w:rFonts w:ascii="Arial" w:hAnsi="Arial" w:cs="Arial"/>
          <w:sz w:val="22"/>
          <w:szCs w:val="22"/>
          <w:lang w:val="fr-FR" w:eastAsia="en-GB"/>
        </w:rPr>
      </w:pPr>
      <w:r w:rsidRPr="002C6006">
        <w:rPr>
          <w:rFonts w:ascii="Arial" w:hAnsi="Arial" w:cs="Arial"/>
          <w:sz w:val="22"/>
          <w:szCs w:val="22"/>
          <w:lang w:val="fr-FR" w:eastAsia="en-GB"/>
        </w:rPr>
        <w:t>T + F = 1,</w:t>
      </w:r>
    </w:p>
    <w:p w14:paraId="606A1595" w14:textId="46B65C7C" w:rsidR="001C4000" w:rsidRPr="00AA2A7D" w:rsidRDefault="001C4000" w:rsidP="008D5F2E">
      <w:pPr>
        <w:pStyle w:val="ListParagraph"/>
        <w:numPr>
          <w:ilvl w:val="0"/>
          <w:numId w:val="24"/>
        </w:numPr>
        <w:rPr>
          <w:rFonts w:ascii="Arial" w:hAnsi="Arial" w:cs="Arial"/>
          <w:sz w:val="22"/>
          <w:szCs w:val="22"/>
          <w:lang w:val="de-DE" w:eastAsia="en-GB"/>
        </w:rPr>
      </w:pPr>
      <w:r w:rsidRPr="00AA2A7D">
        <w:rPr>
          <w:rFonts w:ascii="Arial" w:hAnsi="Arial" w:cs="Arial"/>
          <w:sz w:val="22"/>
          <w:szCs w:val="22"/>
          <w:lang w:val="de-DE" w:eastAsia="en-GB"/>
        </w:rPr>
        <w:t>NG = (Nt x T %) + (Nf x F %)</w:t>
      </w:r>
    </w:p>
    <w:p w14:paraId="709BF4A8" w14:textId="77777777" w:rsidR="002C6006" w:rsidRPr="00AA2A7D" w:rsidRDefault="002C6006" w:rsidP="002C6006">
      <w:pPr>
        <w:rPr>
          <w:rFonts w:ascii="Arial" w:hAnsi="Arial" w:cs="Arial"/>
          <w:sz w:val="22"/>
          <w:szCs w:val="22"/>
          <w:lang w:val="de-DE" w:eastAsia="en-GB"/>
        </w:rPr>
      </w:pPr>
    </w:p>
    <w:p w14:paraId="60CAEEBC" w14:textId="17C16066" w:rsidR="001C4000" w:rsidRPr="001C4000" w:rsidRDefault="001C4000" w:rsidP="002C6006">
      <w:pPr>
        <w:rPr>
          <w:rFonts w:ascii="Arial" w:hAnsi="Arial" w:cs="Arial"/>
          <w:sz w:val="22"/>
          <w:szCs w:val="22"/>
          <w:lang w:val="fr-FR" w:eastAsia="en-GB"/>
        </w:rPr>
      </w:pPr>
      <w:r w:rsidRPr="001C4000">
        <w:rPr>
          <w:rFonts w:ascii="Arial" w:hAnsi="Arial" w:cs="Arial"/>
          <w:sz w:val="22"/>
          <w:szCs w:val="22"/>
          <w:lang w:val="fr-FR" w:eastAsia="en-GB"/>
        </w:rPr>
        <w:t>La proposition qui obtient la note globale la plus élevée, après avoir additionné les notes des propositions</w:t>
      </w:r>
    </w:p>
    <w:p w14:paraId="64359AEE" w14:textId="77777777" w:rsidR="001C4000" w:rsidRPr="001C4000" w:rsidRDefault="001C4000" w:rsidP="002C6006">
      <w:pPr>
        <w:rPr>
          <w:rFonts w:ascii="Arial" w:hAnsi="Arial" w:cs="Arial"/>
          <w:sz w:val="22"/>
          <w:szCs w:val="22"/>
          <w:lang w:val="fr-FR" w:eastAsia="en-GB"/>
        </w:rPr>
      </w:pPr>
      <w:proofErr w:type="gramStart"/>
      <w:r w:rsidRPr="001C4000">
        <w:rPr>
          <w:rFonts w:ascii="Arial" w:hAnsi="Arial" w:cs="Arial"/>
          <w:sz w:val="22"/>
          <w:szCs w:val="22"/>
          <w:lang w:val="fr-FR" w:eastAsia="en-GB"/>
        </w:rPr>
        <w:t>techniques</w:t>
      </w:r>
      <w:proofErr w:type="gramEnd"/>
      <w:r w:rsidRPr="001C4000">
        <w:rPr>
          <w:rFonts w:ascii="Arial" w:hAnsi="Arial" w:cs="Arial"/>
          <w:sz w:val="22"/>
          <w:szCs w:val="22"/>
          <w:lang w:val="fr-FR" w:eastAsia="en-GB"/>
        </w:rPr>
        <w:t xml:space="preserve"> et financières, sera considérée comme étant celle qui offre le meilleur rapport qualité-prix et</w:t>
      </w:r>
    </w:p>
    <w:p w14:paraId="1739BAC5" w14:textId="7785873B" w:rsidR="001C4000" w:rsidRPr="001C4000" w:rsidRDefault="001C4000" w:rsidP="002C6006">
      <w:pPr>
        <w:rPr>
          <w:rFonts w:ascii="Arial" w:hAnsi="Arial" w:cs="Arial"/>
          <w:sz w:val="22"/>
          <w:szCs w:val="22"/>
          <w:lang w:val="fr-FR" w:eastAsia="en-GB"/>
        </w:rPr>
      </w:pPr>
      <w:proofErr w:type="gramStart"/>
      <w:r w:rsidRPr="001C4000">
        <w:rPr>
          <w:rFonts w:ascii="Arial" w:hAnsi="Arial" w:cs="Arial"/>
          <w:sz w:val="22"/>
          <w:szCs w:val="22"/>
          <w:lang w:val="fr-FR" w:eastAsia="en-GB"/>
        </w:rPr>
        <w:t>sera</w:t>
      </w:r>
      <w:proofErr w:type="gramEnd"/>
      <w:r w:rsidRPr="001C4000">
        <w:rPr>
          <w:rFonts w:ascii="Arial" w:hAnsi="Arial" w:cs="Arial"/>
          <w:sz w:val="22"/>
          <w:szCs w:val="22"/>
          <w:lang w:val="fr-FR" w:eastAsia="en-GB"/>
        </w:rPr>
        <w:t xml:space="preserve"> donc adjudicataire du marché.</w:t>
      </w:r>
    </w:p>
    <w:p w14:paraId="790EA268" w14:textId="77777777" w:rsidR="002D663A" w:rsidRDefault="002D663A" w:rsidP="002D663A">
      <w:pPr>
        <w:rPr>
          <w:rFonts w:eastAsia="MS Mincho"/>
          <w:lang w:val="fr" w:eastAsia="en-GB"/>
        </w:rPr>
      </w:pPr>
    </w:p>
    <w:p w14:paraId="675C2A0E" w14:textId="77777777" w:rsidR="00E0184F" w:rsidRDefault="00E0184F" w:rsidP="002D663A">
      <w:pPr>
        <w:rPr>
          <w:rFonts w:eastAsia="MS Mincho"/>
          <w:lang w:val="fr" w:eastAsia="en-GB"/>
        </w:rPr>
      </w:pPr>
    </w:p>
    <w:p w14:paraId="48155115" w14:textId="77777777" w:rsidR="00E0184F" w:rsidRDefault="00E0184F" w:rsidP="002D663A">
      <w:pPr>
        <w:rPr>
          <w:rFonts w:eastAsia="MS Mincho"/>
          <w:lang w:val="fr" w:eastAsia="en-GB"/>
        </w:rPr>
      </w:pPr>
    </w:p>
    <w:p w14:paraId="5BFC8DC6" w14:textId="77777777" w:rsidR="00E0184F" w:rsidRDefault="00E0184F" w:rsidP="002D663A">
      <w:pPr>
        <w:rPr>
          <w:rFonts w:eastAsia="MS Mincho"/>
          <w:lang w:val="fr" w:eastAsia="en-GB"/>
        </w:rPr>
      </w:pPr>
    </w:p>
    <w:p w14:paraId="666A89FC" w14:textId="77777777" w:rsidR="00E0184F" w:rsidRDefault="00E0184F" w:rsidP="002D663A">
      <w:pPr>
        <w:rPr>
          <w:rFonts w:eastAsia="MS Mincho"/>
          <w:lang w:val="fr" w:eastAsia="en-GB"/>
        </w:rPr>
      </w:pPr>
    </w:p>
    <w:p w14:paraId="07AAB9DF" w14:textId="77777777" w:rsidR="00E0184F" w:rsidRPr="002D663A" w:rsidRDefault="00E0184F" w:rsidP="002D663A">
      <w:pPr>
        <w:rPr>
          <w:rFonts w:eastAsia="MS Mincho"/>
          <w:lang w:val="fr" w:eastAsia="en-GB"/>
        </w:rPr>
      </w:pPr>
    </w:p>
    <w:p w14:paraId="41796C2A" w14:textId="77777777" w:rsidR="002D663A" w:rsidRPr="002D663A" w:rsidRDefault="002D663A" w:rsidP="002D663A">
      <w:pPr>
        <w:pStyle w:val="Heading1"/>
        <w:rPr>
          <w:lang w:val="fr" w:eastAsia="en-GB"/>
        </w:rPr>
      </w:pPr>
      <w:r w:rsidRPr="002D663A">
        <w:rPr>
          <w:lang w:val="fr" w:eastAsia="en-GB"/>
        </w:rPr>
        <w:lastRenderedPageBreak/>
        <w:t>Rémunération et échelonnement de paiements</w:t>
      </w:r>
    </w:p>
    <w:p w14:paraId="6A374ED0" w14:textId="77777777" w:rsidR="002D663A" w:rsidRPr="002D663A" w:rsidRDefault="002D663A" w:rsidP="002D663A">
      <w:pPr>
        <w:rPr>
          <w:rFonts w:ascii="Arial" w:eastAsia="MS Mincho" w:hAnsi="Arial" w:cs="Arial"/>
          <w:sz w:val="22"/>
          <w:szCs w:val="22"/>
          <w:lang w:val="fr-CH" w:eastAsia="en-GB"/>
        </w:rPr>
      </w:pPr>
    </w:p>
    <w:p w14:paraId="66D76D4F" w14:textId="40DB1288" w:rsidR="002D663A" w:rsidRPr="00F65684" w:rsidRDefault="002D663A" w:rsidP="002D663A">
      <w:pPr>
        <w:jc w:val="both"/>
        <w:rPr>
          <w:rFonts w:ascii="Arial" w:eastAsia="MS Mincho" w:hAnsi="Arial" w:cs="Arial"/>
          <w:sz w:val="22"/>
          <w:szCs w:val="22"/>
          <w:lang w:val="fr-FR" w:eastAsia="en-GB"/>
        </w:rPr>
      </w:pPr>
      <w:r w:rsidRPr="00F65684">
        <w:rPr>
          <w:rFonts w:ascii="Arial" w:eastAsia="MS Mincho" w:hAnsi="Arial" w:cs="Arial"/>
          <w:sz w:val="22"/>
          <w:szCs w:val="22"/>
          <w:lang w:val="fr-FR" w:eastAsia="en-GB"/>
        </w:rPr>
        <w:t xml:space="preserve">Le contrat débutera le </w:t>
      </w:r>
      <w:r w:rsidR="0F2F7CBF" w:rsidRPr="00F65684">
        <w:rPr>
          <w:rFonts w:ascii="Arial" w:eastAsia="MS Mincho" w:hAnsi="Arial" w:cs="Arial"/>
          <w:sz w:val="22"/>
          <w:szCs w:val="22"/>
          <w:lang w:val="fr-FR" w:eastAsia="en-GB"/>
        </w:rPr>
        <w:t>02</w:t>
      </w:r>
      <w:r w:rsidR="00675C9D" w:rsidRPr="00F65684">
        <w:rPr>
          <w:rFonts w:ascii="Arial" w:eastAsia="MS Mincho" w:hAnsi="Arial" w:cs="Arial"/>
          <w:sz w:val="22"/>
          <w:szCs w:val="22"/>
          <w:lang w:val="fr-FR" w:eastAsia="en-GB"/>
        </w:rPr>
        <w:t xml:space="preserve"> </w:t>
      </w:r>
      <w:r w:rsidR="000D5BEE" w:rsidRPr="00F65684">
        <w:rPr>
          <w:rFonts w:ascii="Arial" w:eastAsia="MS Mincho" w:hAnsi="Arial" w:cs="Arial"/>
          <w:sz w:val="22"/>
          <w:szCs w:val="22"/>
          <w:lang w:val="fr-FR" w:eastAsia="en-GB"/>
        </w:rPr>
        <w:t xml:space="preserve">septembre </w:t>
      </w:r>
      <w:r w:rsidRPr="00F65684">
        <w:rPr>
          <w:rFonts w:ascii="Arial" w:eastAsia="MS Mincho" w:hAnsi="Arial" w:cs="Arial"/>
          <w:sz w:val="22"/>
          <w:szCs w:val="22"/>
          <w:lang w:val="fr-FR" w:eastAsia="en-GB"/>
        </w:rPr>
        <w:t xml:space="preserve">et se terminer le </w:t>
      </w:r>
      <w:r w:rsidR="00DC5F8D" w:rsidRPr="00F65684">
        <w:rPr>
          <w:rFonts w:ascii="Arial" w:eastAsia="MS Mincho" w:hAnsi="Arial" w:cs="Arial"/>
          <w:sz w:val="22"/>
          <w:szCs w:val="22"/>
          <w:lang w:val="fr-FR" w:eastAsia="en-GB"/>
        </w:rPr>
        <w:t xml:space="preserve">15 </w:t>
      </w:r>
      <w:r w:rsidR="00E0184F" w:rsidRPr="00F65684">
        <w:rPr>
          <w:rFonts w:ascii="Arial" w:eastAsia="MS Mincho" w:hAnsi="Arial" w:cs="Arial"/>
          <w:sz w:val="22"/>
          <w:szCs w:val="22"/>
          <w:lang w:val="fr-FR" w:eastAsia="en-GB"/>
        </w:rPr>
        <w:t xml:space="preserve">décembre </w:t>
      </w:r>
      <w:proofErr w:type="gramStart"/>
      <w:r w:rsidR="00E0184F" w:rsidRPr="00F65684">
        <w:rPr>
          <w:rFonts w:ascii="Arial" w:eastAsia="MS Mincho" w:hAnsi="Arial" w:cs="Arial"/>
          <w:sz w:val="22"/>
          <w:szCs w:val="22"/>
          <w:lang w:val="fr-FR" w:eastAsia="en-GB"/>
        </w:rPr>
        <w:t>2024</w:t>
      </w:r>
      <w:r w:rsidRPr="00F65684">
        <w:rPr>
          <w:rFonts w:ascii="Arial" w:eastAsia="MS Mincho" w:hAnsi="Arial" w:cs="Arial"/>
          <w:sz w:val="22"/>
          <w:szCs w:val="22"/>
          <w:lang w:val="fr-FR" w:eastAsia="en-GB"/>
        </w:rPr>
        <w:t>,.</w:t>
      </w:r>
      <w:proofErr w:type="gramEnd"/>
      <w:r w:rsidRPr="00F65684">
        <w:rPr>
          <w:rFonts w:ascii="Arial" w:eastAsia="MS Mincho" w:hAnsi="Arial" w:cs="Arial"/>
          <w:sz w:val="22"/>
          <w:szCs w:val="22"/>
          <w:lang w:val="fr-FR" w:eastAsia="en-GB"/>
        </w:rPr>
        <w:t xml:space="preserve"> Le calendrier devra inclure le développement du contenu, la production, la diffusion et les phases de suivi.</w:t>
      </w:r>
    </w:p>
    <w:p w14:paraId="3BFC379D" w14:textId="77777777" w:rsidR="002D663A" w:rsidRPr="002D663A" w:rsidRDefault="002D663A" w:rsidP="002D663A">
      <w:pPr>
        <w:jc w:val="both"/>
        <w:rPr>
          <w:rFonts w:ascii="Arial" w:eastAsia="MS Mincho" w:hAnsi="Arial" w:cs="Arial"/>
          <w:sz w:val="22"/>
          <w:szCs w:val="22"/>
          <w:lang w:val="fr-FR" w:eastAsia="en-GB"/>
        </w:rPr>
      </w:pPr>
      <w:r w:rsidRPr="00F65684">
        <w:rPr>
          <w:rFonts w:ascii="Arial" w:eastAsia="MS Mincho" w:hAnsi="Arial" w:cs="Arial"/>
          <w:sz w:val="22"/>
          <w:szCs w:val="22"/>
          <w:lang w:val="fr-FR" w:eastAsia="en-GB"/>
        </w:rPr>
        <w:t>Le calendrier de paiement est le suivant :</w:t>
      </w:r>
    </w:p>
    <w:p w14:paraId="55EE5D12" w14:textId="77777777" w:rsidR="002D663A" w:rsidRPr="002D663A" w:rsidRDefault="002D663A" w:rsidP="002D663A">
      <w:pPr>
        <w:jc w:val="both"/>
        <w:rPr>
          <w:rFonts w:ascii="Arial" w:eastAsia="MS Mincho" w:hAnsi="Arial" w:cs="Arial"/>
          <w:sz w:val="22"/>
          <w:szCs w:val="22"/>
          <w:lang w:val="fr-FR" w:eastAsia="en-GB"/>
        </w:rPr>
      </w:pPr>
    </w:p>
    <w:tbl>
      <w:tblPr>
        <w:tblStyle w:val="TableGrid"/>
        <w:tblW w:w="0" w:type="auto"/>
        <w:tblLook w:val="04A0" w:firstRow="1" w:lastRow="0" w:firstColumn="1" w:lastColumn="0" w:noHBand="0" w:noVBand="1"/>
      </w:tblPr>
      <w:tblGrid>
        <w:gridCol w:w="704"/>
        <w:gridCol w:w="8505"/>
        <w:gridCol w:w="971"/>
      </w:tblGrid>
      <w:tr w:rsidR="002D663A" w:rsidRPr="002D663A" w14:paraId="04F1E67B" w14:textId="77777777" w:rsidTr="00E0184F">
        <w:trPr>
          <w:trHeight w:val="219"/>
        </w:trPr>
        <w:tc>
          <w:tcPr>
            <w:tcW w:w="704" w:type="dxa"/>
          </w:tcPr>
          <w:p w14:paraId="34756FFB" w14:textId="45C80780" w:rsidR="002D663A" w:rsidRPr="002D663A" w:rsidRDefault="00A74DC1" w:rsidP="002D663A">
            <w:pPr>
              <w:jc w:val="center"/>
              <w:rPr>
                <w:rFonts w:ascii="Arial" w:eastAsia="MS Mincho" w:hAnsi="Arial" w:cs="Arial"/>
                <w:b/>
                <w:bCs/>
                <w:sz w:val="22"/>
                <w:szCs w:val="22"/>
                <w:lang w:val="fr-FR" w:eastAsia="en-GB"/>
              </w:rPr>
            </w:pPr>
            <w:r>
              <w:rPr>
                <w:rFonts w:ascii="Arial" w:eastAsia="MS Mincho" w:hAnsi="Arial" w:cs="Arial"/>
                <w:b/>
                <w:bCs/>
                <w:sz w:val="22"/>
                <w:szCs w:val="22"/>
                <w:lang w:val="fr-FR" w:eastAsia="en-GB"/>
              </w:rPr>
              <w:t>N°</w:t>
            </w:r>
          </w:p>
        </w:tc>
        <w:tc>
          <w:tcPr>
            <w:tcW w:w="8505" w:type="dxa"/>
          </w:tcPr>
          <w:p w14:paraId="1855AE01" w14:textId="25D499DC" w:rsidR="002D663A" w:rsidRPr="002D663A" w:rsidRDefault="00A74DC1" w:rsidP="002D663A">
            <w:pPr>
              <w:jc w:val="center"/>
              <w:rPr>
                <w:rFonts w:ascii="Arial" w:eastAsia="MS Mincho" w:hAnsi="Arial" w:cs="Arial"/>
                <w:b/>
                <w:bCs/>
                <w:sz w:val="22"/>
                <w:szCs w:val="22"/>
                <w:lang w:val="fr-FR" w:eastAsia="en-GB"/>
              </w:rPr>
            </w:pPr>
            <w:r w:rsidRPr="002D663A">
              <w:rPr>
                <w:rFonts w:ascii="Arial" w:eastAsia="MS Mincho" w:hAnsi="Arial" w:cs="Arial"/>
                <w:b/>
                <w:bCs/>
                <w:sz w:val="22"/>
                <w:szCs w:val="22"/>
                <w:lang w:val="fr-FR" w:eastAsia="en-GB"/>
              </w:rPr>
              <w:t xml:space="preserve">Livrables </w:t>
            </w:r>
          </w:p>
        </w:tc>
        <w:tc>
          <w:tcPr>
            <w:tcW w:w="971" w:type="dxa"/>
          </w:tcPr>
          <w:p w14:paraId="2A010A39" w14:textId="77777777" w:rsidR="002D663A" w:rsidRPr="002D663A" w:rsidRDefault="002D663A" w:rsidP="002D663A">
            <w:pPr>
              <w:jc w:val="center"/>
              <w:rPr>
                <w:rFonts w:ascii="Arial" w:eastAsia="MS Mincho" w:hAnsi="Arial" w:cs="Arial"/>
                <w:b/>
                <w:bCs/>
                <w:sz w:val="22"/>
                <w:szCs w:val="22"/>
                <w:lang w:val="fr-FR" w:eastAsia="en-GB"/>
              </w:rPr>
            </w:pPr>
            <w:r w:rsidRPr="002D663A">
              <w:rPr>
                <w:rFonts w:ascii="Arial" w:eastAsia="MS Mincho" w:hAnsi="Arial" w:cs="Arial"/>
                <w:b/>
                <w:bCs/>
                <w:sz w:val="22"/>
                <w:szCs w:val="22"/>
                <w:lang w:val="fr-FR" w:eastAsia="en-GB"/>
              </w:rPr>
              <w:t>Taux</w:t>
            </w:r>
          </w:p>
        </w:tc>
      </w:tr>
      <w:tr w:rsidR="00A74DC1" w:rsidRPr="009B1751" w14:paraId="2D25E911" w14:textId="77777777" w:rsidTr="00E0184F">
        <w:trPr>
          <w:trHeight w:val="871"/>
        </w:trPr>
        <w:tc>
          <w:tcPr>
            <w:tcW w:w="704" w:type="dxa"/>
            <w:vAlign w:val="center"/>
          </w:tcPr>
          <w:p w14:paraId="4F23B1E2" w14:textId="681F5706" w:rsidR="00A74DC1" w:rsidRPr="002D663A" w:rsidRDefault="00A74DC1" w:rsidP="00E0184F">
            <w:pPr>
              <w:jc w:val="center"/>
              <w:rPr>
                <w:rFonts w:ascii="Arial" w:eastAsia="MS Mincho" w:hAnsi="Arial" w:cs="Arial"/>
                <w:sz w:val="22"/>
                <w:szCs w:val="22"/>
                <w:lang w:val="fr-FR" w:eastAsia="en-GB"/>
              </w:rPr>
            </w:pPr>
            <w:r>
              <w:rPr>
                <w:rFonts w:ascii="Arial" w:eastAsia="MS Mincho" w:hAnsi="Arial" w:cs="Arial"/>
                <w:sz w:val="22"/>
                <w:szCs w:val="22"/>
                <w:lang w:val="fr-FR" w:eastAsia="en-GB"/>
              </w:rPr>
              <w:t>1</w:t>
            </w:r>
          </w:p>
        </w:tc>
        <w:tc>
          <w:tcPr>
            <w:tcW w:w="8505" w:type="dxa"/>
            <w:vAlign w:val="center"/>
          </w:tcPr>
          <w:p w14:paraId="2AD8FC06" w14:textId="31048014" w:rsidR="009B1751" w:rsidRPr="009B1751" w:rsidRDefault="00A74DC1" w:rsidP="00E0184F">
            <w:pPr>
              <w:rPr>
                <w:rFonts w:ascii="Arial" w:eastAsia="MS Mincho" w:hAnsi="Arial" w:cs="Arial"/>
                <w:sz w:val="22"/>
                <w:szCs w:val="22"/>
                <w:lang w:val="fr-FR" w:eastAsia="en-GB"/>
              </w:rPr>
            </w:pPr>
            <w:r w:rsidRPr="002D663A">
              <w:rPr>
                <w:rFonts w:ascii="Arial" w:eastAsia="MS Mincho" w:hAnsi="Arial" w:cs="Arial"/>
                <w:sz w:val="22"/>
                <w:szCs w:val="22"/>
                <w:lang w:val="fr-FR" w:eastAsia="en-GB"/>
              </w:rPr>
              <w:t>Livrable 1</w:t>
            </w:r>
            <w:r w:rsidR="009B1751">
              <w:rPr>
                <w:rFonts w:ascii="Arial" w:eastAsia="MS Mincho" w:hAnsi="Arial" w:cs="Arial"/>
                <w:sz w:val="22"/>
                <w:szCs w:val="22"/>
                <w:lang w:val="fr-FR" w:eastAsia="en-GB"/>
              </w:rPr>
              <w:t> :</w:t>
            </w:r>
            <w:r w:rsidR="009B1751" w:rsidRPr="009B1751">
              <w:rPr>
                <w:lang w:val="fr-FR"/>
              </w:rPr>
              <w:t xml:space="preserve"> </w:t>
            </w:r>
            <w:r w:rsidR="009B1751" w:rsidRPr="009B1751">
              <w:rPr>
                <w:rFonts w:ascii="Arial" w:eastAsia="MS Mincho" w:hAnsi="Arial" w:cs="Arial"/>
                <w:sz w:val="22"/>
                <w:szCs w:val="22"/>
                <w:lang w:val="fr-FR" w:eastAsia="en-GB"/>
              </w:rPr>
              <w:t>Soumission d'un plan de travail</w:t>
            </w:r>
          </w:p>
          <w:p w14:paraId="276C0398" w14:textId="4E606D5D" w:rsidR="009B1751" w:rsidRPr="002D663A" w:rsidRDefault="009B1751" w:rsidP="00E0184F">
            <w:pPr>
              <w:rPr>
                <w:rFonts w:ascii="Arial" w:eastAsia="MS Mincho" w:hAnsi="Arial" w:cs="Arial"/>
                <w:sz w:val="22"/>
                <w:szCs w:val="22"/>
                <w:lang w:val="fr-FR" w:eastAsia="en-GB"/>
              </w:rPr>
            </w:pPr>
            <w:r>
              <w:rPr>
                <w:rFonts w:ascii="Arial" w:eastAsia="MS Mincho" w:hAnsi="Arial" w:cs="Arial"/>
                <w:sz w:val="22"/>
                <w:szCs w:val="22"/>
                <w:lang w:val="fr-FR" w:eastAsia="en-GB"/>
              </w:rPr>
              <w:t>Livrable 2 :</w:t>
            </w:r>
            <w:r w:rsidRPr="009B1751">
              <w:rPr>
                <w:rFonts w:ascii="Arial" w:eastAsia="MS Mincho" w:hAnsi="Arial" w:cs="Arial"/>
                <w:sz w:val="22"/>
                <w:szCs w:val="22"/>
                <w:lang w:val="fr-FR" w:eastAsia="en-GB"/>
              </w:rPr>
              <w:t xml:space="preserve"> Soumission des scénarios et scripts en français et en bambara</w:t>
            </w:r>
            <w:r w:rsidR="00FB00B7">
              <w:rPr>
                <w:rFonts w:ascii="Arial" w:eastAsia="MS Mincho" w:hAnsi="Arial" w:cs="Arial"/>
                <w:sz w:val="22"/>
                <w:szCs w:val="22"/>
                <w:lang w:val="fr-FR" w:eastAsia="en-GB"/>
              </w:rPr>
              <w:t xml:space="preserve"> pour validation</w:t>
            </w:r>
            <w:r w:rsidRPr="009B1751">
              <w:rPr>
                <w:rFonts w:ascii="Arial" w:eastAsia="MS Mincho" w:hAnsi="Arial" w:cs="Arial"/>
                <w:sz w:val="22"/>
                <w:szCs w:val="22"/>
                <w:lang w:val="fr-FR" w:eastAsia="en-GB"/>
              </w:rPr>
              <w:t xml:space="preserve"> et la stratégie de promotion et diffusion de vidéos</w:t>
            </w:r>
          </w:p>
        </w:tc>
        <w:tc>
          <w:tcPr>
            <w:tcW w:w="971" w:type="dxa"/>
            <w:vAlign w:val="center"/>
          </w:tcPr>
          <w:p w14:paraId="75D2A58C" w14:textId="725CEB35" w:rsidR="00A74DC1" w:rsidRPr="002D663A" w:rsidRDefault="00E0184F" w:rsidP="00E0184F">
            <w:pPr>
              <w:jc w:val="center"/>
              <w:rPr>
                <w:rFonts w:ascii="Arial" w:eastAsia="MS Mincho" w:hAnsi="Arial" w:cs="Arial"/>
                <w:sz w:val="22"/>
                <w:szCs w:val="22"/>
                <w:lang w:val="fr-FR" w:eastAsia="en-GB"/>
              </w:rPr>
            </w:pPr>
            <w:r>
              <w:rPr>
                <w:rFonts w:ascii="Arial" w:eastAsia="MS Mincho" w:hAnsi="Arial" w:cs="Arial"/>
                <w:sz w:val="22"/>
                <w:szCs w:val="22"/>
                <w:lang w:val="fr-FR" w:eastAsia="en-GB"/>
              </w:rPr>
              <w:t>40%</w:t>
            </w:r>
          </w:p>
        </w:tc>
      </w:tr>
      <w:tr w:rsidR="00A74DC1" w:rsidRPr="00FB00B7" w14:paraId="426F2147" w14:textId="77777777" w:rsidTr="00E0184F">
        <w:trPr>
          <w:trHeight w:val="901"/>
        </w:trPr>
        <w:tc>
          <w:tcPr>
            <w:tcW w:w="704" w:type="dxa"/>
            <w:vAlign w:val="center"/>
          </w:tcPr>
          <w:p w14:paraId="226AF8BC" w14:textId="155A73AC" w:rsidR="00A74DC1" w:rsidRPr="002D663A" w:rsidRDefault="00A74DC1" w:rsidP="00E0184F">
            <w:pPr>
              <w:jc w:val="center"/>
              <w:rPr>
                <w:rFonts w:ascii="Arial" w:eastAsia="MS Mincho" w:hAnsi="Arial" w:cs="Arial"/>
                <w:sz w:val="22"/>
                <w:szCs w:val="22"/>
                <w:lang w:val="fr-FR" w:eastAsia="en-GB"/>
              </w:rPr>
            </w:pPr>
            <w:r>
              <w:rPr>
                <w:rFonts w:ascii="Arial" w:eastAsia="MS Mincho" w:hAnsi="Arial" w:cs="Arial"/>
                <w:sz w:val="22"/>
                <w:szCs w:val="22"/>
                <w:lang w:val="fr-FR" w:eastAsia="en-GB"/>
              </w:rPr>
              <w:t>2</w:t>
            </w:r>
          </w:p>
        </w:tc>
        <w:tc>
          <w:tcPr>
            <w:tcW w:w="8505" w:type="dxa"/>
            <w:vAlign w:val="center"/>
          </w:tcPr>
          <w:p w14:paraId="5E1D779F" w14:textId="7FC6020A" w:rsidR="00A74DC1" w:rsidRDefault="00A74DC1" w:rsidP="00E0184F">
            <w:pPr>
              <w:rPr>
                <w:rFonts w:ascii="Arial" w:eastAsia="MS Mincho" w:hAnsi="Arial" w:cs="Arial"/>
                <w:sz w:val="22"/>
                <w:szCs w:val="22"/>
                <w:lang w:val="fr-FR" w:eastAsia="en-GB"/>
              </w:rPr>
            </w:pPr>
            <w:r w:rsidRPr="002D663A">
              <w:rPr>
                <w:rFonts w:ascii="Arial" w:eastAsia="MS Mincho" w:hAnsi="Arial" w:cs="Arial"/>
                <w:sz w:val="22"/>
                <w:szCs w:val="22"/>
                <w:lang w:val="fr-FR" w:eastAsia="en-GB"/>
              </w:rPr>
              <w:t xml:space="preserve">Livrable </w:t>
            </w:r>
            <w:r>
              <w:rPr>
                <w:rFonts w:ascii="Arial" w:eastAsia="MS Mincho" w:hAnsi="Arial" w:cs="Arial"/>
                <w:sz w:val="22"/>
                <w:szCs w:val="22"/>
                <w:lang w:val="fr-FR" w:eastAsia="en-GB"/>
              </w:rPr>
              <w:t>3</w:t>
            </w:r>
            <w:r w:rsidR="009B1751">
              <w:rPr>
                <w:rFonts w:ascii="Arial" w:eastAsia="MS Mincho" w:hAnsi="Arial" w:cs="Arial"/>
                <w:sz w:val="22"/>
                <w:szCs w:val="22"/>
                <w:lang w:val="fr-FR" w:eastAsia="en-GB"/>
              </w:rPr>
              <w:t> :</w:t>
            </w:r>
            <w:r w:rsidR="00FB00B7" w:rsidRPr="00FB00B7">
              <w:rPr>
                <w:lang w:val="fr-FR"/>
              </w:rPr>
              <w:t xml:space="preserve"> </w:t>
            </w:r>
            <w:r w:rsidR="00FB00B7" w:rsidRPr="00FB00B7">
              <w:rPr>
                <w:rFonts w:ascii="Arial" w:eastAsia="MS Mincho" w:hAnsi="Arial" w:cs="Arial"/>
                <w:sz w:val="22"/>
                <w:szCs w:val="22"/>
                <w:lang w:val="fr-FR" w:eastAsia="en-GB"/>
              </w:rPr>
              <w:t>Achèvement du tournage sur site pour les vidéos simples et de moyenne gamme</w:t>
            </w:r>
          </w:p>
          <w:p w14:paraId="7C066A92" w14:textId="58956622" w:rsidR="00FB00B7" w:rsidRPr="00FB00B7" w:rsidRDefault="009B1751" w:rsidP="00E0184F">
            <w:pPr>
              <w:rPr>
                <w:rFonts w:ascii="Arial" w:eastAsia="MS Mincho" w:hAnsi="Arial" w:cs="Arial"/>
                <w:sz w:val="22"/>
                <w:szCs w:val="22"/>
                <w:lang w:val="fr-FR" w:eastAsia="en-GB"/>
              </w:rPr>
            </w:pPr>
            <w:r>
              <w:rPr>
                <w:rFonts w:ascii="Arial" w:eastAsia="MS Mincho" w:hAnsi="Arial" w:cs="Arial"/>
                <w:sz w:val="22"/>
                <w:szCs w:val="22"/>
                <w:lang w:val="fr-FR" w:eastAsia="en-GB"/>
              </w:rPr>
              <w:t>Livrable 4 :</w:t>
            </w:r>
            <w:r w:rsidR="00FB00B7" w:rsidRPr="00FB00B7">
              <w:rPr>
                <w:lang w:val="fr-FR"/>
              </w:rPr>
              <w:t xml:space="preserve"> </w:t>
            </w:r>
            <w:r w:rsidR="00FB00B7" w:rsidRPr="00FB00B7">
              <w:rPr>
                <w:rFonts w:ascii="Arial" w:eastAsia="MS Mincho" w:hAnsi="Arial" w:cs="Arial"/>
                <w:sz w:val="22"/>
                <w:szCs w:val="22"/>
                <w:lang w:val="fr-FR" w:eastAsia="en-GB"/>
              </w:rPr>
              <w:t>Finalisation du montage vidéo et ajout de voix-off et de graphiques</w:t>
            </w:r>
          </w:p>
          <w:p w14:paraId="7CD509AD" w14:textId="08C600FA" w:rsidR="009B1751" w:rsidRPr="002D663A" w:rsidRDefault="009B1751" w:rsidP="00E0184F">
            <w:pPr>
              <w:rPr>
                <w:rFonts w:ascii="Arial" w:eastAsia="MS Mincho" w:hAnsi="Arial" w:cs="Arial"/>
                <w:sz w:val="22"/>
                <w:szCs w:val="22"/>
                <w:lang w:val="fr-FR" w:eastAsia="en-GB"/>
              </w:rPr>
            </w:pPr>
            <w:r>
              <w:rPr>
                <w:rFonts w:ascii="Arial" w:eastAsia="MS Mincho" w:hAnsi="Arial" w:cs="Arial"/>
                <w:sz w:val="22"/>
                <w:szCs w:val="22"/>
                <w:lang w:val="fr-FR" w:eastAsia="en-GB"/>
              </w:rPr>
              <w:t>Livrable 5 :</w:t>
            </w:r>
            <w:r w:rsidR="00FB00B7" w:rsidRPr="00FB00B7">
              <w:rPr>
                <w:lang w:val="fr-FR"/>
              </w:rPr>
              <w:t xml:space="preserve"> </w:t>
            </w:r>
            <w:r w:rsidR="00FB00B7" w:rsidRPr="00FB00B7">
              <w:rPr>
                <w:rFonts w:ascii="Arial" w:eastAsia="MS Mincho" w:hAnsi="Arial" w:cs="Arial"/>
                <w:sz w:val="22"/>
                <w:szCs w:val="22"/>
                <w:lang w:val="fr-FR" w:eastAsia="en-GB"/>
              </w:rPr>
              <w:t>Soumission des vidéos pour validation par l'OIT et ses partenaires</w:t>
            </w:r>
          </w:p>
        </w:tc>
        <w:tc>
          <w:tcPr>
            <w:tcW w:w="971" w:type="dxa"/>
            <w:vAlign w:val="center"/>
          </w:tcPr>
          <w:p w14:paraId="13E139B2" w14:textId="7D1998D5" w:rsidR="00A74DC1" w:rsidRPr="002D663A" w:rsidRDefault="00E0184F" w:rsidP="00E0184F">
            <w:pPr>
              <w:jc w:val="center"/>
              <w:rPr>
                <w:rFonts w:ascii="Arial" w:eastAsia="MS Mincho" w:hAnsi="Arial" w:cs="Arial"/>
                <w:sz w:val="22"/>
                <w:szCs w:val="22"/>
                <w:lang w:val="fr-FR" w:eastAsia="en-GB"/>
              </w:rPr>
            </w:pPr>
            <w:r>
              <w:rPr>
                <w:rFonts w:ascii="Arial" w:eastAsia="MS Mincho" w:hAnsi="Arial" w:cs="Arial"/>
                <w:sz w:val="22"/>
                <w:szCs w:val="22"/>
                <w:lang w:val="fr-FR" w:eastAsia="en-GB"/>
              </w:rPr>
              <w:t>30%</w:t>
            </w:r>
          </w:p>
        </w:tc>
      </w:tr>
      <w:tr w:rsidR="00A74DC1" w:rsidRPr="00E0184F" w14:paraId="56CE56DD" w14:textId="77777777" w:rsidTr="00E0184F">
        <w:trPr>
          <w:trHeight w:val="1001"/>
        </w:trPr>
        <w:tc>
          <w:tcPr>
            <w:tcW w:w="704" w:type="dxa"/>
            <w:vAlign w:val="center"/>
          </w:tcPr>
          <w:p w14:paraId="3C5C82CD" w14:textId="4A1455F1" w:rsidR="00A74DC1" w:rsidRPr="002D663A" w:rsidRDefault="00A74DC1" w:rsidP="00E0184F">
            <w:pPr>
              <w:jc w:val="center"/>
              <w:rPr>
                <w:rFonts w:ascii="Arial" w:eastAsia="MS Mincho" w:hAnsi="Arial" w:cs="Arial"/>
                <w:sz w:val="22"/>
                <w:szCs w:val="22"/>
                <w:lang w:val="fr-FR" w:eastAsia="en-GB"/>
              </w:rPr>
            </w:pPr>
            <w:r>
              <w:rPr>
                <w:rFonts w:ascii="Arial" w:eastAsia="MS Mincho" w:hAnsi="Arial" w:cs="Arial"/>
                <w:sz w:val="22"/>
                <w:szCs w:val="22"/>
                <w:lang w:val="fr-FR" w:eastAsia="en-GB"/>
              </w:rPr>
              <w:t>3</w:t>
            </w:r>
          </w:p>
        </w:tc>
        <w:tc>
          <w:tcPr>
            <w:tcW w:w="8505" w:type="dxa"/>
            <w:vAlign w:val="center"/>
          </w:tcPr>
          <w:p w14:paraId="68213CAF" w14:textId="450F6AB9" w:rsidR="00E0184F" w:rsidRPr="00E0184F" w:rsidRDefault="00A74DC1" w:rsidP="00E0184F">
            <w:pPr>
              <w:rPr>
                <w:rFonts w:ascii="Arial" w:eastAsia="MS Mincho" w:hAnsi="Arial" w:cs="Arial"/>
                <w:sz w:val="22"/>
                <w:szCs w:val="22"/>
                <w:lang w:val="fr-FR" w:eastAsia="en-GB"/>
              </w:rPr>
            </w:pPr>
            <w:r w:rsidRPr="002D663A">
              <w:rPr>
                <w:rFonts w:ascii="Arial" w:eastAsia="MS Mincho" w:hAnsi="Arial" w:cs="Arial"/>
                <w:sz w:val="22"/>
                <w:szCs w:val="22"/>
                <w:lang w:val="fr-FR" w:eastAsia="en-GB"/>
              </w:rPr>
              <w:t xml:space="preserve">Livrable </w:t>
            </w:r>
            <w:r w:rsidR="009B1751">
              <w:rPr>
                <w:rFonts w:ascii="Arial" w:eastAsia="MS Mincho" w:hAnsi="Arial" w:cs="Arial"/>
                <w:sz w:val="22"/>
                <w:szCs w:val="22"/>
                <w:lang w:val="fr-FR" w:eastAsia="en-GB"/>
              </w:rPr>
              <w:t>6 :</w:t>
            </w:r>
            <w:r w:rsidR="00E0184F" w:rsidRPr="00E0184F">
              <w:rPr>
                <w:lang w:val="fr-FR"/>
              </w:rPr>
              <w:t xml:space="preserve"> </w:t>
            </w:r>
            <w:r w:rsidR="00E0184F" w:rsidRPr="00E0184F">
              <w:rPr>
                <w:rFonts w:ascii="Arial" w:eastAsia="MS Mincho" w:hAnsi="Arial" w:cs="Arial"/>
                <w:sz w:val="22"/>
                <w:szCs w:val="22"/>
                <w:lang w:val="fr-FR" w:eastAsia="en-GB"/>
              </w:rPr>
              <w:t>Validation des vidéos par l'OIT, suivi de la préparation pour diffusion</w:t>
            </w:r>
          </w:p>
          <w:p w14:paraId="4412BC6D" w14:textId="14B24195" w:rsidR="009B1751" w:rsidRPr="002D663A" w:rsidRDefault="009B1751" w:rsidP="00E0184F">
            <w:pPr>
              <w:rPr>
                <w:rFonts w:ascii="Arial" w:eastAsia="MS Mincho" w:hAnsi="Arial" w:cs="Arial"/>
                <w:sz w:val="22"/>
                <w:szCs w:val="22"/>
                <w:lang w:val="fr-FR" w:eastAsia="en-GB"/>
              </w:rPr>
            </w:pPr>
            <w:r>
              <w:rPr>
                <w:rFonts w:ascii="Arial" w:eastAsia="MS Mincho" w:hAnsi="Arial" w:cs="Arial"/>
                <w:sz w:val="22"/>
                <w:szCs w:val="22"/>
                <w:lang w:val="fr-FR" w:eastAsia="en-GB"/>
              </w:rPr>
              <w:t>Livrable 7 :</w:t>
            </w:r>
            <w:r w:rsidR="00E0184F" w:rsidRPr="00E0184F">
              <w:rPr>
                <w:rFonts w:ascii="Arial" w:eastAsia="MS Mincho" w:hAnsi="Arial" w:cs="Arial"/>
                <w:sz w:val="22"/>
                <w:szCs w:val="22"/>
                <w:lang w:val="fr-FR" w:eastAsia="en-GB"/>
              </w:rPr>
              <w:t xml:space="preserve"> Un rapport bref sur le processus de production, les défis rencontrés et les solutions apportées, ainsi que les fichiers de projet originaux (par exemple, les fichiers Adobe Première ou Final Cut Pro) pour permettre des modifications futures.</w:t>
            </w:r>
          </w:p>
        </w:tc>
        <w:tc>
          <w:tcPr>
            <w:tcW w:w="971" w:type="dxa"/>
            <w:vAlign w:val="center"/>
          </w:tcPr>
          <w:p w14:paraId="1DD38627" w14:textId="1E3D8BC2" w:rsidR="00A74DC1" w:rsidRPr="002D663A" w:rsidRDefault="00E0184F" w:rsidP="00E0184F">
            <w:pPr>
              <w:jc w:val="center"/>
              <w:rPr>
                <w:rFonts w:ascii="Arial" w:eastAsia="MS Mincho" w:hAnsi="Arial" w:cs="Arial"/>
                <w:sz w:val="22"/>
                <w:szCs w:val="22"/>
                <w:lang w:val="fr-FR" w:eastAsia="en-GB"/>
              </w:rPr>
            </w:pPr>
            <w:r>
              <w:rPr>
                <w:rFonts w:ascii="Arial" w:eastAsia="MS Mincho" w:hAnsi="Arial" w:cs="Arial"/>
                <w:sz w:val="22"/>
                <w:szCs w:val="22"/>
                <w:lang w:val="fr-FR" w:eastAsia="en-GB"/>
              </w:rPr>
              <w:t>30%</w:t>
            </w:r>
          </w:p>
        </w:tc>
      </w:tr>
    </w:tbl>
    <w:p w14:paraId="0B922C04" w14:textId="77777777" w:rsidR="002D663A" w:rsidRPr="002D663A" w:rsidRDefault="002D663A" w:rsidP="002D663A">
      <w:pPr>
        <w:jc w:val="both"/>
        <w:rPr>
          <w:rFonts w:ascii="Arial" w:eastAsiaTheme="minorEastAsia" w:hAnsi="Arial" w:cs="Arial"/>
          <w:sz w:val="22"/>
          <w:szCs w:val="22"/>
          <w:lang w:val="fr-FR" w:eastAsia="en-GB"/>
        </w:rPr>
      </w:pPr>
    </w:p>
    <w:p w14:paraId="01AF4962" w14:textId="77777777" w:rsidR="002D663A" w:rsidRPr="002D663A" w:rsidRDefault="002D663A" w:rsidP="002D663A">
      <w:pPr>
        <w:pStyle w:val="Heading1"/>
        <w:rPr>
          <w:lang w:val="fr-FR" w:eastAsia="en-GB"/>
        </w:rPr>
      </w:pPr>
      <w:r w:rsidRPr="002D663A">
        <w:rPr>
          <w:lang w:val="fr-FR" w:eastAsia="en-GB"/>
        </w:rPr>
        <w:t>Contact et Délai de Soumission</w:t>
      </w:r>
    </w:p>
    <w:p w14:paraId="3DF971B3" w14:textId="41BA4271" w:rsidR="00827608" w:rsidRDefault="002D663A" w:rsidP="0014017C">
      <w:pPr>
        <w:tabs>
          <w:tab w:val="left" w:pos="397"/>
        </w:tabs>
        <w:jc w:val="both"/>
        <w:rPr>
          <w:rFonts w:ascii="Arial" w:hAnsi="Arial" w:cs="Arial"/>
          <w:sz w:val="22"/>
          <w:szCs w:val="22"/>
          <w:lang w:val="fr-FR" w:eastAsia="en-GB"/>
        </w:rPr>
      </w:pPr>
      <w:r w:rsidRPr="002D663A">
        <w:rPr>
          <w:rFonts w:ascii="Arial" w:hAnsi="Arial" w:cs="Arial"/>
          <w:sz w:val="22"/>
          <w:szCs w:val="22"/>
          <w:lang w:val="fr-FR" w:eastAsia="en-GB"/>
        </w:rPr>
        <w:t xml:space="preserve">Les propositions doivent être soumises au plus tard le </w:t>
      </w:r>
      <w:r w:rsidRPr="00E0184F">
        <w:rPr>
          <w:rFonts w:ascii="Arial" w:hAnsi="Arial" w:cs="Arial"/>
          <w:sz w:val="22"/>
          <w:szCs w:val="22"/>
          <w:lang w:val="fr-FR" w:eastAsia="en-GB"/>
        </w:rPr>
        <w:t>[</w:t>
      </w:r>
      <w:r w:rsidR="37CDA46D" w:rsidRPr="00E0184F">
        <w:rPr>
          <w:rFonts w:ascii="Arial" w:hAnsi="Arial" w:cs="Arial"/>
          <w:sz w:val="22"/>
          <w:szCs w:val="22"/>
          <w:lang w:val="fr-FR" w:eastAsia="en-GB"/>
        </w:rPr>
        <w:t>30 août</w:t>
      </w:r>
      <w:r w:rsidR="00A61AC9" w:rsidRPr="00E0184F">
        <w:rPr>
          <w:rFonts w:ascii="Arial" w:hAnsi="Arial" w:cs="Arial"/>
          <w:sz w:val="22"/>
          <w:szCs w:val="22"/>
          <w:lang w:val="fr-FR" w:eastAsia="en-GB"/>
        </w:rPr>
        <w:t xml:space="preserve"> 2024</w:t>
      </w:r>
      <w:r w:rsidR="002A3646" w:rsidRPr="00E0184F">
        <w:rPr>
          <w:rFonts w:ascii="Arial" w:hAnsi="Arial" w:cs="Arial"/>
          <w:sz w:val="22"/>
          <w:szCs w:val="22"/>
          <w:lang w:val="fr-FR" w:eastAsia="en-GB"/>
        </w:rPr>
        <w:t xml:space="preserve"> à 23H</w:t>
      </w:r>
      <w:r w:rsidR="00FC5B57" w:rsidRPr="00E0184F">
        <w:rPr>
          <w:rFonts w:ascii="Arial" w:hAnsi="Arial" w:cs="Arial"/>
          <w:sz w:val="22"/>
          <w:szCs w:val="22"/>
          <w:lang w:val="fr-FR" w:eastAsia="en-GB"/>
        </w:rPr>
        <w:t xml:space="preserve"> </w:t>
      </w:r>
      <w:r w:rsidR="6F251CEE" w:rsidRPr="00E0184F">
        <w:rPr>
          <w:rFonts w:ascii="Arial" w:hAnsi="Arial" w:cs="Arial"/>
          <w:sz w:val="22"/>
          <w:szCs w:val="22"/>
          <w:lang w:val="fr-FR" w:eastAsia="en-GB"/>
        </w:rPr>
        <w:t>59</w:t>
      </w:r>
      <w:r w:rsidRPr="00E0184F">
        <w:rPr>
          <w:rFonts w:ascii="Arial" w:hAnsi="Arial" w:cs="Arial"/>
          <w:sz w:val="22"/>
          <w:szCs w:val="22"/>
          <w:lang w:val="fr-FR" w:eastAsia="en-GB"/>
        </w:rPr>
        <w:t>] à</w:t>
      </w:r>
      <w:r w:rsidRPr="002D663A">
        <w:rPr>
          <w:rFonts w:ascii="Arial" w:hAnsi="Arial" w:cs="Arial"/>
          <w:sz w:val="22"/>
          <w:szCs w:val="22"/>
          <w:lang w:val="fr-FR" w:eastAsia="en-GB"/>
        </w:rPr>
        <w:t xml:space="preserve"> l'adresse suivante : </w:t>
      </w:r>
      <w:hyperlink r:id="rId11" w:history="1">
        <w:r w:rsidR="00F65684" w:rsidRPr="00223D4B">
          <w:rPr>
            <w:rStyle w:val="Hyperlink"/>
            <w:rFonts w:ascii="Arial" w:hAnsi="Arial" w:cs="Arial"/>
            <w:i/>
            <w:iCs/>
            <w:sz w:val="22"/>
            <w:szCs w:val="22"/>
            <w:lang w:val="fr-FR" w:eastAsia="en-GB"/>
          </w:rPr>
          <w:t>bamakoprocurement@ilo.org</w:t>
        </w:r>
      </w:hyperlink>
      <w:r w:rsidR="00F65684">
        <w:rPr>
          <w:rFonts w:ascii="Arial" w:hAnsi="Arial" w:cs="Arial"/>
          <w:i/>
          <w:iCs/>
          <w:sz w:val="22"/>
          <w:szCs w:val="22"/>
          <w:lang w:val="fr-FR" w:eastAsia="en-GB"/>
        </w:rPr>
        <w:t>.</w:t>
      </w:r>
      <w:r w:rsidRPr="002D663A">
        <w:rPr>
          <w:rFonts w:ascii="Arial" w:hAnsi="Arial" w:cs="Arial"/>
          <w:sz w:val="22"/>
          <w:szCs w:val="22"/>
          <w:lang w:val="fr-FR" w:eastAsia="en-GB"/>
        </w:rPr>
        <w:t xml:space="preserve"> </w:t>
      </w:r>
      <w:r w:rsidR="00A61AC9" w:rsidRPr="00A61AC9">
        <w:rPr>
          <w:rFonts w:ascii="Arial" w:hAnsi="Arial" w:cs="Arial"/>
          <w:sz w:val="22"/>
          <w:szCs w:val="22"/>
          <w:lang w:val="fr-FR" w:eastAsia="en-GB"/>
        </w:rPr>
        <w:t>L</w:t>
      </w:r>
      <w:r w:rsidR="00827608">
        <w:rPr>
          <w:rFonts w:ascii="Arial" w:hAnsi="Arial" w:cs="Arial"/>
          <w:sz w:val="22"/>
          <w:szCs w:val="22"/>
          <w:lang w:val="fr-FR" w:eastAsia="en-GB"/>
        </w:rPr>
        <w:t>a fin de</w:t>
      </w:r>
      <w:r w:rsidR="00675C9D">
        <w:rPr>
          <w:rFonts w:ascii="Arial" w:hAnsi="Arial" w:cs="Arial"/>
          <w:sz w:val="22"/>
          <w:szCs w:val="22"/>
          <w:lang w:val="fr-FR" w:eastAsia="en-GB"/>
        </w:rPr>
        <w:t xml:space="preserve">s activités de production </w:t>
      </w:r>
      <w:r w:rsidR="00827608">
        <w:rPr>
          <w:rFonts w:ascii="Arial" w:hAnsi="Arial" w:cs="Arial"/>
          <w:sz w:val="22"/>
          <w:szCs w:val="22"/>
          <w:lang w:val="fr-FR" w:eastAsia="en-GB"/>
        </w:rPr>
        <w:t xml:space="preserve">est prévue </w:t>
      </w:r>
      <w:r w:rsidR="00A61AC9" w:rsidRPr="00A61AC9">
        <w:rPr>
          <w:rFonts w:ascii="Arial" w:hAnsi="Arial" w:cs="Arial"/>
          <w:sz w:val="22"/>
          <w:szCs w:val="22"/>
          <w:lang w:val="fr-FR" w:eastAsia="en-GB"/>
        </w:rPr>
        <w:t>d'ici octobre 2024</w:t>
      </w:r>
      <w:r w:rsidR="00827608">
        <w:rPr>
          <w:rFonts w:ascii="Arial" w:hAnsi="Arial" w:cs="Arial"/>
          <w:sz w:val="22"/>
          <w:szCs w:val="22"/>
          <w:lang w:val="fr-FR" w:eastAsia="en-GB"/>
        </w:rPr>
        <w:t>.</w:t>
      </w:r>
    </w:p>
    <w:p w14:paraId="762FD479" w14:textId="5694C0C1" w:rsidR="002A3646" w:rsidRPr="002A3646" w:rsidRDefault="002D663A" w:rsidP="002A3646">
      <w:pPr>
        <w:tabs>
          <w:tab w:val="left" w:pos="397"/>
        </w:tabs>
        <w:jc w:val="both"/>
        <w:rPr>
          <w:rFonts w:ascii="Arial" w:hAnsi="Arial" w:cs="Arial"/>
          <w:i/>
          <w:iCs/>
          <w:sz w:val="22"/>
          <w:szCs w:val="22"/>
          <w:lang w:val="fr-FR" w:eastAsia="en-GB"/>
        </w:rPr>
      </w:pPr>
      <w:r w:rsidRPr="002A3646">
        <w:rPr>
          <w:rFonts w:ascii="Arial" w:hAnsi="Arial" w:cs="Arial"/>
          <w:i/>
          <w:iCs/>
          <w:sz w:val="22"/>
          <w:szCs w:val="22"/>
          <w:lang w:val="fr-FR" w:eastAsia="en-GB"/>
        </w:rPr>
        <w:t xml:space="preserve">Pour toute question ou clarification, veuillez contacter </w:t>
      </w:r>
      <w:hyperlink r:id="rId12" w:history="1">
        <w:r w:rsidR="00F65684" w:rsidRPr="00223D4B">
          <w:rPr>
            <w:rStyle w:val="Hyperlink"/>
            <w:rFonts w:ascii="Arial" w:hAnsi="Arial" w:cs="Arial"/>
            <w:i/>
            <w:iCs/>
            <w:sz w:val="22"/>
            <w:szCs w:val="22"/>
            <w:lang w:val="fr-FR" w:eastAsia="en-GB"/>
          </w:rPr>
          <w:t>bamakoprocurement@ilo.org</w:t>
        </w:r>
      </w:hyperlink>
      <w:r w:rsidR="00F65684">
        <w:rPr>
          <w:rFonts w:ascii="Arial" w:hAnsi="Arial" w:cs="Arial"/>
          <w:i/>
          <w:iCs/>
          <w:sz w:val="22"/>
          <w:szCs w:val="22"/>
          <w:lang w:val="fr-FR" w:eastAsia="en-GB"/>
        </w:rPr>
        <w:t xml:space="preserve"> </w:t>
      </w:r>
      <w:r w:rsidR="002A3646" w:rsidRPr="002A3646">
        <w:rPr>
          <w:rFonts w:ascii="Arial" w:hAnsi="Arial" w:cs="Arial"/>
          <w:i/>
          <w:iCs/>
          <w:sz w:val="22"/>
          <w:szCs w:val="22"/>
          <w:lang w:val="fr-FR" w:eastAsia="en-GB"/>
        </w:rPr>
        <w:t xml:space="preserve">au plus tard le </w:t>
      </w:r>
      <w:r w:rsidR="6F27D5AF" w:rsidRPr="07CF6DBC">
        <w:rPr>
          <w:rFonts w:ascii="Arial" w:hAnsi="Arial" w:cs="Arial"/>
          <w:i/>
          <w:iCs/>
          <w:sz w:val="22"/>
          <w:szCs w:val="22"/>
          <w:lang w:val="fr-FR" w:eastAsia="en-GB"/>
        </w:rPr>
        <w:t>26</w:t>
      </w:r>
      <w:r w:rsidR="00BE3842">
        <w:rPr>
          <w:rFonts w:ascii="Arial" w:hAnsi="Arial" w:cs="Arial"/>
          <w:b/>
          <w:bCs/>
          <w:sz w:val="22"/>
          <w:szCs w:val="22"/>
          <w:lang w:val="fr-FR" w:eastAsia="en-GB"/>
        </w:rPr>
        <w:t xml:space="preserve"> août</w:t>
      </w:r>
      <w:r w:rsidR="0083522A">
        <w:rPr>
          <w:rFonts w:ascii="Arial" w:hAnsi="Arial" w:cs="Arial"/>
          <w:b/>
          <w:bCs/>
          <w:sz w:val="22"/>
          <w:szCs w:val="22"/>
          <w:lang w:val="fr-FR" w:eastAsia="en-GB"/>
        </w:rPr>
        <w:t xml:space="preserve"> </w:t>
      </w:r>
      <w:r w:rsidR="002A3646" w:rsidRPr="002A3646">
        <w:rPr>
          <w:rFonts w:ascii="Arial" w:hAnsi="Arial" w:cs="Arial"/>
          <w:b/>
          <w:bCs/>
          <w:i/>
          <w:iCs/>
          <w:sz w:val="22"/>
          <w:szCs w:val="22"/>
          <w:lang w:val="fr-FR" w:eastAsia="en-GB"/>
        </w:rPr>
        <w:t>2024</w:t>
      </w:r>
      <w:r w:rsidR="002A3646" w:rsidRPr="002A3646">
        <w:rPr>
          <w:rFonts w:ascii="Arial" w:hAnsi="Arial" w:cs="Arial"/>
          <w:i/>
          <w:iCs/>
          <w:sz w:val="22"/>
          <w:szCs w:val="22"/>
          <w:lang w:val="fr-FR" w:eastAsia="en-GB"/>
        </w:rPr>
        <w:t xml:space="preserve">. Les réponses du BIT vous parviendront au plus tard le </w:t>
      </w:r>
      <w:r w:rsidR="3F13DBB6" w:rsidRPr="07CF6DBC">
        <w:rPr>
          <w:rFonts w:ascii="Arial" w:hAnsi="Arial" w:cs="Arial"/>
          <w:i/>
          <w:iCs/>
          <w:sz w:val="22"/>
          <w:szCs w:val="22"/>
          <w:lang w:val="fr-FR" w:eastAsia="en-GB"/>
        </w:rPr>
        <w:t>28</w:t>
      </w:r>
      <w:r w:rsidR="001C54EE">
        <w:rPr>
          <w:rFonts w:ascii="Arial" w:hAnsi="Arial" w:cs="Arial"/>
          <w:b/>
          <w:bCs/>
          <w:i/>
          <w:iCs/>
          <w:sz w:val="22"/>
          <w:szCs w:val="22"/>
          <w:lang w:val="fr-FR" w:eastAsia="en-GB"/>
        </w:rPr>
        <w:t xml:space="preserve"> </w:t>
      </w:r>
      <w:r w:rsidR="008B1A03">
        <w:rPr>
          <w:rFonts w:ascii="Arial" w:hAnsi="Arial" w:cs="Arial"/>
          <w:b/>
          <w:bCs/>
          <w:i/>
          <w:iCs/>
          <w:sz w:val="22"/>
          <w:szCs w:val="22"/>
          <w:lang w:val="fr-FR" w:eastAsia="en-GB"/>
        </w:rPr>
        <w:t>août</w:t>
      </w:r>
      <w:r w:rsidR="008B1A03" w:rsidRPr="002A3646">
        <w:rPr>
          <w:rFonts w:ascii="Arial" w:hAnsi="Arial" w:cs="Arial"/>
          <w:b/>
          <w:bCs/>
          <w:i/>
          <w:iCs/>
          <w:sz w:val="22"/>
          <w:szCs w:val="22"/>
          <w:lang w:val="fr-FR" w:eastAsia="en-GB"/>
        </w:rPr>
        <w:t xml:space="preserve"> 2024</w:t>
      </w:r>
      <w:r w:rsidR="002A3646" w:rsidRPr="002A3646">
        <w:rPr>
          <w:rFonts w:ascii="Arial" w:hAnsi="Arial" w:cs="Arial"/>
          <w:b/>
          <w:bCs/>
          <w:i/>
          <w:iCs/>
          <w:sz w:val="22"/>
          <w:szCs w:val="22"/>
          <w:lang w:val="fr-FR" w:eastAsia="en-GB"/>
        </w:rPr>
        <w:t xml:space="preserve"> </w:t>
      </w:r>
      <w:r w:rsidR="002A3646" w:rsidRPr="002A3646">
        <w:rPr>
          <w:rFonts w:ascii="Arial" w:hAnsi="Arial" w:cs="Arial"/>
          <w:i/>
          <w:iCs/>
          <w:sz w:val="22"/>
          <w:szCs w:val="22"/>
          <w:lang w:val="fr-FR" w:eastAsia="en-GB"/>
        </w:rPr>
        <w:t>à 17h.</w:t>
      </w:r>
    </w:p>
    <w:p w14:paraId="21F5FFEA" w14:textId="23F72DF4" w:rsidR="0014017C" w:rsidRDefault="0014017C" w:rsidP="0014017C">
      <w:pPr>
        <w:tabs>
          <w:tab w:val="left" w:pos="397"/>
        </w:tabs>
        <w:jc w:val="both"/>
        <w:rPr>
          <w:rFonts w:ascii="Arial" w:hAnsi="Arial" w:cs="Arial"/>
          <w:sz w:val="22"/>
          <w:szCs w:val="22"/>
          <w:lang w:val="fr-FR" w:eastAsia="en-GB"/>
        </w:rPr>
      </w:pPr>
    </w:p>
    <w:p w14:paraId="49B33C95" w14:textId="77777777" w:rsidR="004473E0" w:rsidRDefault="004473E0" w:rsidP="0014017C">
      <w:pPr>
        <w:tabs>
          <w:tab w:val="left" w:pos="397"/>
        </w:tabs>
        <w:jc w:val="both"/>
        <w:rPr>
          <w:rFonts w:ascii="Arial" w:hAnsi="Arial" w:cs="Arial"/>
          <w:sz w:val="22"/>
          <w:szCs w:val="22"/>
          <w:lang w:val="fr-FR" w:eastAsia="en-GB"/>
        </w:rPr>
      </w:pPr>
    </w:p>
    <w:p w14:paraId="52D8560C" w14:textId="77777777" w:rsidR="007F74B6" w:rsidRDefault="007F74B6" w:rsidP="0014017C">
      <w:pPr>
        <w:tabs>
          <w:tab w:val="left" w:pos="397"/>
        </w:tabs>
        <w:jc w:val="both"/>
        <w:rPr>
          <w:rFonts w:ascii="Arial" w:hAnsi="Arial" w:cs="Arial"/>
          <w:sz w:val="22"/>
          <w:szCs w:val="22"/>
          <w:lang w:val="fr-FR" w:eastAsia="en-GB"/>
        </w:rPr>
      </w:pPr>
    </w:p>
    <w:p w14:paraId="678CD2A0" w14:textId="7C22A2E2" w:rsidR="00190DCC" w:rsidRPr="003E69EA" w:rsidRDefault="00190DCC" w:rsidP="0014017C">
      <w:pPr>
        <w:rPr>
          <w:lang w:val="fr-FR"/>
        </w:rPr>
      </w:pPr>
    </w:p>
    <w:sectPr w:rsidR="00190DCC" w:rsidRPr="003E69EA" w:rsidSect="00426FA6">
      <w:headerReference w:type="default" r:id="rId13"/>
      <w:footerReference w:type="default" r:id="rId14"/>
      <w:headerReference w:type="first" r:id="rId15"/>
      <w:footerReference w:type="first" r:id="rId16"/>
      <w:pgSz w:w="11907" w:h="16840" w:code="9"/>
      <w:pgMar w:top="720" w:right="720" w:bottom="720" w:left="720" w:header="567" w:footer="567"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F546BAA" w14:textId="77777777" w:rsidR="0029515D" w:rsidRDefault="0029515D" w:rsidP="008154AC">
      <w:r>
        <w:separator/>
      </w:r>
    </w:p>
  </w:endnote>
  <w:endnote w:type="continuationSeparator" w:id="0">
    <w:p w14:paraId="75DD54F7" w14:textId="77777777" w:rsidR="0029515D" w:rsidRDefault="0029515D" w:rsidP="008154AC">
      <w:r>
        <w:continuationSeparator/>
      </w:r>
    </w:p>
  </w:endnote>
  <w:endnote w:type="continuationNotice" w:id="1">
    <w:p w14:paraId="028DDC22" w14:textId="77777777" w:rsidR="0029515D" w:rsidRDefault="0029515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Noto Sans">
    <w:panose1 w:val="020B0502040504020204"/>
    <w:charset w:val="00"/>
    <w:family w:val="swiss"/>
    <w:pitch w:val="variable"/>
    <w:sig w:usb0="E00002FF" w:usb1="4000201F" w:usb2="08000029" w:usb3="00000000" w:csb0="0000019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Trade Gothic LT Std">
    <w:altName w:val="Calibri"/>
    <w:panose1 w:val="00000000000000000000"/>
    <w:charset w:val="00"/>
    <w:family w:val="modern"/>
    <w:notTrueType/>
    <w:pitch w:val="variable"/>
    <w:sig w:usb0="00000003" w:usb1="4000204A"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Overpass">
    <w:panose1 w:val="00000500000000000000"/>
    <w:charset w:val="00"/>
    <w:family w:val="auto"/>
    <w:pitch w:val="variable"/>
    <w:sig w:usb0="00000007" w:usb1="00000020" w:usb2="00000000" w:usb3="00000000" w:csb0="00000093" w:csb1="00000000"/>
  </w:font>
  <w:font w:name="Segoe UI">
    <w:panose1 w:val="020B0502040204020203"/>
    <w:charset w:val="00"/>
    <w:family w:val="swiss"/>
    <w:pitch w:val="variable"/>
    <w:sig w:usb0="E4002EFF" w:usb1="C000E47F" w:usb2="00000009" w:usb3="00000000" w:csb0="000001FF" w:csb1="00000000"/>
  </w:font>
  <w:font w:name="Overpass Light">
    <w:panose1 w:val="00000400000000000000"/>
    <w:charset w:val="00"/>
    <w:family w:val="auto"/>
    <w:pitch w:val="variable"/>
    <w:sig w:usb0="00000007" w:usb1="00000020" w:usb2="00000000" w:usb3="00000000" w:csb0="00000093" w:csb1="00000000"/>
  </w:font>
  <w:font w:name="Noto Sans SemBd">
    <w:altName w:val="Calibri"/>
    <w:charset w:val="01"/>
    <w:family w:val="swiss"/>
    <w:pitch w:val="variable"/>
    <w:sig w:usb0="E00002FF" w:usb1="4000001F" w:usb2="08000029" w:usb3="00000000" w:csb0="00000000" w:csb1="00000000"/>
  </w:font>
  <w:font w:name="SimSun">
    <w:altName w:val="宋体"/>
    <w:panose1 w:val="02010600030101010101"/>
    <w:charset w:val="86"/>
    <w:family w:val="auto"/>
    <w:pitch w:val="variable"/>
    <w:sig w:usb0="00000203" w:usb1="288F0000" w:usb2="00000016" w:usb3="00000000" w:csb0="00040001" w:csb1="00000000"/>
  </w:font>
  <w:font w:name="New York">
    <w:panose1 w:val="02040503060506020304"/>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DDD391" w14:textId="14E6855F" w:rsidR="008867EE" w:rsidRDefault="008867EE" w:rsidP="00426FA6">
    <w:r>
      <w:t xml:space="preserve">Page </w:t>
    </w:r>
    <w:r>
      <w:fldChar w:fldCharType="begin"/>
    </w:r>
    <w:r>
      <w:instrText xml:space="preserve"> PAGE  \* Arabic  \* MERGEFORMAT </w:instrText>
    </w:r>
    <w:r>
      <w:fldChar w:fldCharType="separate"/>
    </w:r>
    <w:r>
      <w:t>2</w:t>
    </w:r>
    <w:r>
      <w:fldChar w:fldCharType="end"/>
    </w:r>
    <w:r>
      <w:t xml:space="preserve"> of </w:t>
    </w:r>
    <w:fldSimple w:instr="NUMPAGES  \* Arabic  \* MERGEFORMAT">
      <w:r>
        <w:t>3</w:t>
      </w:r>
    </w:fldSimple>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A5F439" w14:textId="609333FD" w:rsidR="00930E0E" w:rsidRPr="003E69EA" w:rsidRDefault="003E69EA" w:rsidP="00AE7301">
    <w:pPr>
      <w:pStyle w:val="Footer"/>
      <w:rPr>
        <w:lang w:val="fr-FR"/>
      </w:rPr>
    </w:pPr>
    <w:r w:rsidRPr="003E69EA">
      <w:rPr>
        <w:lang w:val="fr-FR"/>
      </w:rPr>
      <w:t>BIT</w:t>
    </w:r>
    <w:r w:rsidR="00930E0E" w:rsidRPr="003E69EA">
      <w:rPr>
        <w:lang w:val="fr-FR"/>
      </w:rPr>
      <w:t xml:space="preserve"> 2021 Version 1.0 (</w:t>
    </w:r>
    <w:r w:rsidRPr="003E69EA">
      <w:rPr>
        <w:lang w:val="fr-FR"/>
      </w:rPr>
      <w:t>FR</w:t>
    </w:r>
    <w:r w:rsidR="00930E0E" w:rsidRPr="003E69EA">
      <w:rPr>
        <w:lang w:val="fr-FR"/>
      </w:rPr>
      <w:t>) 01.06.2021</w:t>
    </w:r>
  </w:p>
  <w:p w14:paraId="28976F71" w14:textId="0A528A62" w:rsidR="009B3486" w:rsidRPr="003E69EA" w:rsidRDefault="00930E0E" w:rsidP="00AE7301">
    <w:pPr>
      <w:pStyle w:val="Footer"/>
      <w:rPr>
        <w:lang w:val="fr-FR"/>
      </w:rPr>
    </w:pPr>
    <w:r w:rsidRPr="003E69EA">
      <w:rPr>
        <w:lang w:val="fr-FR"/>
      </w:rPr>
      <w:t>Manu</w:t>
    </w:r>
    <w:r w:rsidR="003E69EA" w:rsidRPr="003E69EA">
      <w:rPr>
        <w:lang w:val="fr-FR"/>
      </w:rPr>
      <w:t>e</w:t>
    </w:r>
    <w:r w:rsidRPr="003E69EA">
      <w:rPr>
        <w:lang w:val="fr-FR"/>
      </w:rPr>
      <w:t>l</w:t>
    </w:r>
    <w:r w:rsidR="003E69EA" w:rsidRPr="003E69EA">
      <w:rPr>
        <w:lang w:val="fr-FR"/>
      </w:rPr>
      <w:t xml:space="preserve"> des Achats</w:t>
    </w:r>
    <w:r w:rsidRPr="003E69EA">
      <w:rPr>
        <w:lang w:val="fr-FR"/>
      </w:rPr>
      <w:t xml:space="preserve">, </w:t>
    </w:r>
    <w:r w:rsidR="003E69EA" w:rsidRPr="003E69EA">
      <w:rPr>
        <w:lang w:val="fr-FR"/>
      </w:rPr>
      <w:t>Outil</w:t>
    </w:r>
    <w:r w:rsidRPr="003E69EA">
      <w:rPr>
        <w:lang w:val="fr-FR"/>
      </w:rPr>
      <w:t xml:space="preserve"> 6-2-a-(i)</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7E4810C" w14:textId="77777777" w:rsidR="0029515D" w:rsidRDefault="0029515D" w:rsidP="008154AC">
      <w:r>
        <w:separator/>
      </w:r>
    </w:p>
  </w:footnote>
  <w:footnote w:type="continuationSeparator" w:id="0">
    <w:p w14:paraId="5D473483" w14:textId="77777777" w:rsidR="0029515D" w:rsidRDefault="0029515D" w:rsidP="008154AC">
      <w:r>
        <w:continuationSeparator/>
      </w:r>
    </w:p>
  </w:footnote>
  <w:footnote w:type="continuationNotice" w:id="1">
    <w:p w14:paraId="662C65F4" w14:textId="77777777" w:rsidR="0029515D" w:rsidRDefault="0029515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C94374" w14:textId="77777777" w:rsidR="008867EE" w:rsidRDefault="008867EE" w:rsidP="0031050E">
    <w:pPr>
      <w:pBdr>
        <w:bottom w:val="dotted" w:sz="4" w:space="1" w:color="5B9BD5"/>
      </w:pBdr>
      <w:spacing w:line="276" w:lineRule="auto"/>
      <w:rPr>
        <w:rFonts w:eastAsia="Calibri"/>
        <w:b/>
        <w:noProof/>
        <w:color w:val="5B9BD5"/>
        <w:spacing w:val="-2"/>
        <w:lang w:eastAsia="en-GB"/>
      </w:rPr>
    </w:pPr>
    <w:r w:rsidRPr="0051593D">
      <w:rPr>
        <w:rFonts w:ascii="Trade Gothic LT Std" w:eastAsia="Calibri" w:hAnsi="Trade Gothic LT Std"/>
        <w:b/>
        <w:noProof/>
        <w:color w:val="5B9BD5"/>
        <w:spacing w:val="1"/>
        <w:lang w:eastAsia="en-GB"/>
      </w:rPr>
      <w:drawing>
        <wp:anchor distT="0" distB="0" distL="114300" distR="114300" simplePos="0" relativeHeight="251658240" behindDoc="1" locked="0" layoutInCell="1" allowOverlap="1" wp14:anchorId="61DD98DF" wp14:editId="0D3E8313">
          <wp:simplePos x="0" y="0"/>
          <wp:positionH relativeFrom="column">
            <wp:align>right</wp:align>
          </wp:positionH>
          <wp:positionV relativeFrom="line">
            <wp:align>center</wp:align>
          </wp:positionV>
          <wp:extent cx="432000" cy="356400"/>
          <wp:effectExtent l="0" t="0" r="6350" b="571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O_E_blue.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432000" cy="356400"/>
                  </a:xfrm>
                  <a:prstGeom prst="rect">
                    <a:avLst/>
                  </a:prstGeom>
                </pic:spPr>
              </pic:pic>
            </a:graphicData>
          </a:graphic>
          <wp14:sizeRelH relativeFrom="page">
            <wp14:pctWidth>0</wp14:pctWidth>
          </wp14:sizeRelH>
          <wp14:sizeRelV relativeFrom="page">
            <wp14:pctHeight>0</wp14:pctHeight>
          </wp14:sizeRelV>
        </wp:anchor>
      </w:drawing>
    </w:r>
    <w:r w:rsidRPr="0051593D">
      <w:rPr>
        <w:rFonts w:eastAsia="Calibri"/>
        <w:b/>
        <w:noProof/>
        <w:color w:val="5B9BD5"/>
        <w:spacing w:val="1"/>
        <w:lang w:eastAsia="en-GB"/>
      </w:rPr>
      <w:t>I</w:t>
    </w:r>
    <w:r w:rsidRPr="0051593D">
      <w:rPr>
        <w:rFonts w:eastAsia="Calibri"/>
        <w:b/>
        <w:noProof/>
        <w:color w:val="5B9BD5"/>
        <w:spacing w:val="20"/>
        <w:lang w:eastAsia="en-GB"/>
      </w:rPr>
      <w:t>n</w:t>
    </w:r>
    <w:r w:rsidRPr="0051593D">
      <w:rPr>
        <w:rFonts w:eastAsia="Calibri"/>
        <w:b/>
        <w:noProof/>
        <w:color w:val="5B9BD5"/>
        <w:spacing w:val="1"/>
        <w:lang w:eastAsia="en-GB"/>
      </w:rPr>
      <w:t>t</w:t>
    </w:r>
    <w:r w:rsidRPr="0051593D">
      <w:rPr>
        <w:rFonts w:eastAsia="Calibri"/>
        <w:b/>
        <w:noProof/>
        <w:color w:val="5B9BD5"/>
        <w:spacing w:val="20"/>
        <w:lang w:eastAsia="en-GB"/>
      </w:rPr>
      <w:t>ern</w:t>
    </w:r>
    <w:r w:rsidRPr="0051593D">
      <w:rPr>
        <w:rFonts w:eastAsia="Calibri"/>
        <w:b/>
        <w:noProof/>
        <w:color w:val="5B9BD5"/>
        <w:spacing w:val="-3"/>
        <w:lang w:eastAsia="en-GB"/>
      </w:rPr>
      <w:t>a</w:t>
    </w:r>
    <w:r w:rsidRPr="0051593D">
      <w:rPr>
        <w:rFonts w:eastAsia="Calibri"/>
        <w:b/>
        <w:noProof/>
        <w:color w:val="5B9BD5"/>
        <w:spacing w:val="1"/>
        <w:lang w:eastAsia="en-GB"/>
      </w:rPr>
      <w:t>ti</w:t>
    </w:r>
    <w:r w:rsidRPr="0051593D">
      <w:rPr>
        <w:rFonts w:eastAsia="Calibri"/>
        <w:b/>
        <w:noProof/>
        <w:color w:val="5B9BD5"/>
        <w:spacing w:val="20"/>
        <w:lang w:eastAsia="en-GB"/>
      </w:rPr>
      <w:t>on</w:t>
    </w:r>
    <w:r w:rsidRPr="0051593D">
      <w:rPr>
        <w:rFonts w:eastAsia="Calibri"/>
        <w:b/>
        <w:noProof/>
        <w:color w:val="5B9BD5"/>
        <w:spacing w:val="-3"/>
        <w:lang w:eastAsia="en-GB"/>
      </w:rPr>
      <w:t>a</w:t>
    </w:r>
    <w:r w:rsidRPr="0051593D">
      <w:rPr>
        <w:rFonts w:eastAsia="Calibri"/>
        <w:b/>
        <w:noProof/>
        <w:color w:val="5B9BD5"/>
        <w:spacing w:val="20"/>
        <w:lang w:eastAsia="en-GB"/>
      </w:rPr>
      <w:t>l</w:t>
    </w:r>
    <w:r w:rsidRPr="0051593D">
      <w:rPr>
        <w:rFonts w:eastAsia="Calibri"/>
        <w:b/>
        <w:noProof/>
        <w:color w:val="5B9BD5"/>
        <w:spacing w:val="2"/>
        <w:lang w:eastAsia="en-GB"/>
      </w:rPr>
      <w:t xml:space="preserve"> </w:t>
    </w:r>
    <w:r w:rsidRPr="0051593D">
      <w:rPr>
        <w:rFonts w:eastAsia="Calibri"/>
        <w:b/>
        <w:noProof/>
        <w:color w:val="5B9BD5"/>
        <w:spacing w:val="20"/>
        <w:lang w:eastAsia="en-GB"/>
      </w:rPr>
      <w:t>Labo</w:t>
    </w:r>
    <w:r w:rsidRPr="0051593D">
      <w:rPr>
        <w:rFonts w:eastAsia="Calibri"/>
        <w:b/>
        <w:noProof/>
        <w:color w:val="5B9BD5"/>
        <w:spacing w:val="-3"/>
        <w:lang w:eastAsia="en-GB"/>
      </w:rPr>
      <w:t>u</w:t>
    </w:r>
    <w:r w:rsidRPr="0051593D">
      <w:rPr>
        <w:rFonts w:eastAsia="Calibri"/>
        <w:b/>
        <w:noProof/>
        <w:color w:val="5B9BD5"/>
        <w:spacing w:val="20"/>
        <w:lang w:eastAsia="en-GB"/>
      </w:rPr>
      <w:t>r</w:t>
    </w:r>
    <w:r w:rsidRPr="0051593D">
      <w:rPr>
        <w:rFonts w:eastAsia="Calibri"/>
        <w:b/>
        <w:noProof/>
        <w:color w:val="5B9BD5"/>
        <w:spacing w:val="-1"/>
        <w:lang w:eastAsia="en-GB"/>
      </w:rPr>
      <w:t xml:space="preserve"> </w:t>
    </w:r>
    <w:r w:rsidRPr="0051593D">
      <w:rPr>
        <w:rFonts w:eastAsia="Calibri"/>
        <w:b/>
        <w:noProof/>
        <w:color w:val="5B9BD5"/>
        <w:spacing w:val="1"/>
        <w:lang w:eastAsia="en-GB"/>
      </w:rPr>
      <w:t>Organization</w:t>
    </w:r>
    <w:r w:rsidRPr="0051593D">
      <w:rPr>
        <w:rFonts w:eastAsia="Calibri"/>
        <w:b/>
        <w:noProof/>
        <w:color w:val="5B9BD5"/>
        <w:spacing w:val="-2"/>
        <w:lang w:eastAsia="en-GB"/>
      </w:rPr>
      <w:t xml:space="preserve"> </w:t>
    </w:r>
  </w:p>
  <w:p w14:paraId="3322C2FE" w14:textId="59893432" w:rsidR="008867EE" w:rsidRPr="0031050E" w:rsidRDefault="008867EE" w:rsidP="0031050E">
    <w:pPr>
      <w:pBdr>
        <w:bottom w:val="dotted" w:sz="4" w:space="1" w:color="5B9BD5"/>
      </w:pBdr>
      <w:spacing w:line="276" w:lineRule="auto"/>
      <w:rPr>
        <w:rFonts w:eastAsia="Calibri"/>
        <w:b/>
        <w:noProof/>
        <w:color w:val="5B9BD5"/>
        <w:spacing w:val="-2"/>
        <w:lang w:eastAsia="en-GB"/>
      </w:rPr>
    </w:pPr>
    <w:r>
      <w:rPr>
        <w:rFonts w:eastAsia="Calibri"/>
        <w:b/>
        <w:noProof/>
        <w:color w:val="5B9BD5"/>
        <w:spacing w:val="-2"/>
        <w:lang w:eastAsia="en-GB"/>
      </w:rPr>
      <w:t>Annex I</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4C0649" w14:textId="197B6013" w:rsidR="00930E0E" w:rsidRPr="003E69EA" w:rsidRDefault="00AE7301" w:rsidP="00E9719A">
    <w:pPr>
      <w:pStyle w:val="Header"/>
      <w:rPr>
        <w:noProof w:val="0"/>
        <w:sz w:val="18"/>
        <w:lang w:val="fr-FR"/>
      </w:rPr>
    </w:pPr>
    <w:r w:rsidRPr="003E69EA">
      <w:rPr>
        <w:rFonts w:eastAsia="Calibri"/>
        <w:noProof w:val="0"/>
        <w:lang w:val="fr-FR"/>
      </w:rPr>
      <w:t>Annex I – Term</w:t>
    </w:r>
    <w:r w:rsidR="003E69EA" w:rsidRPr="003E69EA">
      <w:rPr>
        <w:rFonts w:eastAsia="Calibri"/>
        <w:noProof w:val="0"/>
        <w:lang w:val="fr-FR"/>
      </w:rPr>
      <w:t>e</w:t>
    </w:r>
    <w:r w:rsidRPr="003E69EA">
      <w:rPr>
        <w:rFonts w:eastAsia="Calibri"/>
        <w:noProof w:val="0"/>
        <w:lang w:val="fr-FR"/>
      </w:rPr>
      <w:t>s</w:t>
    </w:r>
    <w:r w:rsidR="003E69EA" w:rsidRPr="003E69EA">
      <w:rPr>
        <w:rFonts w:eastAsia="Calibri"/>
        <w:noProof w:val="0"/>
        <w:lang w:val="fr-FR"/>
      </w:rPr>
      <w:t xml:space="preserve"> de Référence</w:t>
    </w:r>
    <w:r w:rsidR="00E9719A" w:rsidRPr="003E69EA">
      <w:rPr>
        <w:rFonts w:eastAsia="Calibri"/>
        <w:noProof w:val="0"/>
        <w:lang w:val="fr-FR"/>
      </w:rPr>
      <w:tab/>
    </w:r>
    <w:r w:rsidR="00E9719A" w:rsidRPr="003E69EA">
      <w:rPr>
        <w:noProof w:val="0"/>
        <w:sz w:val="18"/>
        <w:lang w:val="fr-FR"/>
      </w:rPr>
      <w:fldChar w:fldCharType="begin"/>
    </w:r>
    <w:r w:rsidR="00E9719A" w:rsidRPr="003E69EA">
      <w:rPr>
        <w:noProof w:val="0"/>
        <w:sz w:val="18"/>
        <w:lang w:val="fr-FR"/>
      </w:rPr>
      <w:instrText xml:space="preserve"> PAGE  \* Arabic  \* MERGEFORMAT </w:instrText>
    </w:r>
    <w:r w:rsidR="00E9719A" w:rsidRPr="003E69EA">
      <w:rPr>
        <w:noProof w:val="0"/>
        <w:sz w:val="18"/>
        <w:lang w:val="fr-FR"/>
      </w:rPr>
      <w:fldChar w:fldCharType="separate"/>
    </w:r>
    <w:r w:rsidR="00E9719A" w:rsidRPr="003E69EA">
      <w:rPr>
        <w:noProof w:val="0"/>
        <w:sz w:val="18"/>
        <w:lang w:val="fr-FR"/>
      </w:rPr>
      <w:t>1</w:t>
    </w:r>
    <w:r w:rsidR="00E9719A" w:rsidRPr="003E69EA">
      <w:rPr>
        <w:noProof w:val="0"/>
        <w:sz w:val="18"/>
        <w:lang w:val="fr-FR"/>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010873"/>
    <w:multiLevelType w:val="hybridMultilevel"/>
    <w:tmpl w:val="1952D8E4"/>
    <w:lvl w:ilvl="0" w:tplc="0409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0A157653"/>
    <w:multiLevelType w:val="hybridMultilevel"/>
    <w:tmpl w:val="64441EA0"/>
    <w:lvl w:ilvl="0" w:tplc="200A7D58">
      <w:start w:val="1"/>
      <w:numFmt w:val="bullet"/>
      <w:pStyle w:val="TableTitle"/>
      <w:lvlText w:val=""/>
      <w:lvlJc w:val="left"/>
      <w:pPr>
        <w:ind w:left="720" w:hanging="360"/>
      </w:pPr>
      <w:rPr>
        <w:rFonts w:ascii="Wingdings 3" w:hAnsi="Wingdings 3" w:hint="default"/>
        <w:color w:val="1E2DBE"/>
        <w:sz w:val="18"/>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2F91108"/>
    <w:multiLevelType w:val="multilevel"/>
    <w:tmpl w:val="F8D6DC0E"/>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3" w15:restartNumberingAfterBreak="0">
    <w:nsid w:val="25CA6EA8"/>
    <w:multiLevelType w:val="hybridMultilevel"/>
    <w:tmpl w:val="949A5950"/>
    <w:lvl w:ilvl="0" w:tplc="6270EEAA">
      <w:start w:val="1"/>
      <w:numFmt w:val="decimal"/>
      <w:pStyle w:val="ParaNum"/>
      <w:lvlText w:val="%1."/>
      <w:lvlJc w:val="left"/>
      <w:pPr>
        <w:ind w:left="360" w:hanging="360"/>
      </w:pPr>
      <w:rPr>
        <w:rFonts w:ascii="Noto Sans" w:hAnsi="Noto Sans" w:cs="Noto Sans" w:hint="default"/>
        <w:b/>
        <w:i w:val="0"/>
        <w:color w:val="auto"/>
        <w:sz w:val="18"/>
        <w:szCs w:val="18"/>
      </w:rPr>
    </w:lvl>
    <w:lvl w:ilvl="1" w:tplc="032621D4">
      <w:start w:val="1"/>
      <w:numFmt w:val="lowerLetter"/>
      <w:lvlText w:val="(%2)"/>
      <w:lvlJc w:val="left"/>
      <w:pPr>
        <w:ind w:left="2227" w:hanging="720"/>
      </w:pPr>
      <w:rPr>
        <w:rFonts w:hint="default"/>
      </w:rPr>
    </w:lvl>
    <w:lvl w:ilvl="2" w:tplc="6868C14E">
      <w:start w:val="1"/>
      <w:numFmt w:val="lowerRoman"/>
      <w:lvlText w:val="(%3)"/>
      <w:lvlJc w:val="right"/>
      <w:pPr>
        <w:ind w:left="2587" w:hanging="180"/>
      </w:pPr>
      <w:rPr>
        <w:rFonts w:hint="default"/>
      </w:rPr>
    </w:lvl>
    <w:lvl w:ilvl="3" w:tplc="0809000F" w:tentative="1">
      <w:start w:val="1"/>
      <w:numFmt w:val="decimal"/>
      <w:lvlText w:val="%4."/>
      <w:lvlJc w:val="left"/>
      <w:pPr>
        <w:ind w:left="3307" w:hanging="360"/>
      </w:pPr>
    </w:lvl>
    <w:lvl w:ilvl="4" w:tplc="08090019" w:tentative="1">
      <w:start w:val="1"/>
      <w:numFmt w:val="lowerLetter"/>
      <w:lvlText w:val="%5."/>
      <w:lvlJc w:val="left"/>
      <w:pPr>
        <w:ind w:left="4027" w:hanging="360"/>
      </w:pPr>
    </w:lvl>
    <w:lvl w:ilvl="5" w:tplc="0809001B" w:tentative="1">
      <w:start w:val="1"/>
      <w:numFmt w:val="lowerRoman"/>
      <w:lvlText w:val="%6."/>
      <w:lvlJc w:val="right"/>
      <w:pPr>
        <w:ind w:left="4747" w:hanging="180"/>
      </w:pPr>
    </w:lvl>
    <w:lvl w:ilvl="6" w:tplc="0809000F" w:tentative="1">
      <w:start w:val="1"/>
      <w:numFmt w:val="decimal"/>
      <w:lvlText w:val="%7."/>
      <w:lvlJc w:val="left"/>
      <w:pPr>
        <w:ind w:left="5467" w:hanging="360"/>
      </w:pPr>
    </w:lvl>
    <w:lvl w:ilvl="7" w:tplc="08090019" w:tentative="1">
      <w:start w:val="1"/>
      <w:numFmt w:val="lowerLetter"/>
      <w:lvlText w:val="%8."/>
      <w:lvlJc w:val="left"/>
      <w:pPr>
        <w:ind w:left="6187" w:hanging="360"/>
      </w:pPr>
    </w:lvl>
    <w:lvl w:ilvl="8" w:tplc="0809001B" w:tentative="1">
      <w:start w:val="1"/>
      <w:numFmt w:val="lowerRoman"/>
      <w:lvlText w:val="%9."/>
      <w:lvlJc w:val="right"/>
      <w:pPr>
        <w:ind w:left="6907" w:hanging="180"/>
      </w:pPr>
    </w:lvl>
  </w:abstractNum>
  <w:abstractNum w:abstractNumId="4" w15:restartNumberingAfterBreak="0">
    <w:nsid w:val="2E4009BB"/>
    <w:multiLevelType w:val="hybridMultilevel"/>
    <w:tmpl w:val="D2441C7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E884A97"/>
    <w:multiLevelType w:val="hybridMultilevel"/>
    <w:tmpl w:val="C5FE17A8"/>
    <w:lvl w:ilvl="0" w:tplc="6FDCEE76">
      <w:start w:val="1"/>
      <w:numFmt w:val="bullet"/>
      <w:pStyle w:val="KeyList"/>
      <w:lvlText w:val=""/>
      <w:lvlJc w:val="left"/>
      <w:pPr>
        <w:ind w:left="360" w:hanging="360"/>
      </w:pPr>
      <w:rPr>
        <w:rFonts w:ascii="Wingdings 3" w:hAnsi="Wingdings 3" w:cs="Symbol" w:hint="default"/>
        <w:b w:val="0"/>
        <w:i w:val="0"/>
        <w:color w:val="FA3C4B"/>
        <w:sz w:val="18"/>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cs="Wingdings" w:hint="default"/>
      </w:rPr>
    </w:lvl>
    <w:lvl w:ilvl="3" w:tplc="100C0001" w:tentative="1">
      <w:start w:val="1"/>
      <w:numFmt w:val="bullet"/>
      <w:lvlText w:val=""/>
      <w:lvlJc w:val="left"/>
      <w:pPr>
        <w:ind w:left="2880" w:hanging="360"/>
      </w:pPr>
      <w:rPr>
        <w:rFonts w:ascii="Symbol" w:hAnsi="Symbol" w:cs="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cs="Wingdings" w:hint="default"/>
      </w:rPr>
    </w:lvl>
    <w:lvl w:ilvl="6" w:tplc="100C0001" w:tentative="1">
      <w:start w:val="1"/>
      <w:numFmt w:val="bullet"/>
      <w:lvlText w:val=""/>
      <w:lvlJc w:val="left"/>
      <w:pPr>
        <w:ind w:left="5040" w:hanging="360"/>
      </w:pPr>
      <w:rPr>
        <w:rFonts w:ascii="Symbol" w:hAnsi="Symbol" w:cs="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cs="Wingdings" w:hint="default"/>
      </w:rPr>
    </w:lvl>
  </w:abstractNum>
  <w:abstractNum w:abstractNumId="6" w15:restartNumberingAfterBreak="0">
    <w:nsid w:val="32744FC3"/>
    <w:multiLevelType w:val="hybridMultilevel"/>
    <w:tmpl w:val="3FE45E42"/>
    <w:lvl w:ilvl="0" w:tplc="0409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33D73D9"/>
    <w:multiLevelType w:val="multilevel"/>
    <w:tmpl w:val="1DA8303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4D21D72"/>
    <w:multiLevelType w:val="multilevel"/>
    <w:tmpl w:val="8558F9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6B2107D"/>
    <w:multiLevelType w:val="hybridMultilevel"/>
    <w:tmpl w:val="8152B28C"/>
    <w:lvl w:ilvl="0" w:tplc="573878F2">
      <w:start w:val="1"/>
      <w:numFmt w:val="bullet"/>
      <w:pStyle w:val="DocumentTitle"/>
      <w:lvlText w:val=""/>
      <w:lvlJc w:val="left"/>
      <w:pPr>
        <w:ind w:left="1080" w:hanging="360"/>
      </w:pPr>
      <w:rPr>
        <w:rFonts w:ascii="Wingdings 3" w:hAnsi="Wingdings 3" w:cs="Symbol" w:hint="default"/>
        <w:color w:val="1E2DBE"/>
        <w:position w:val="4"/>
        <w:sz w:val="40"/>
        <w:szCs w:val="40"/>
      </w:rPr>
    </w:lvl>
    <w:lvl w:ilvl="1" w:tplc="100C0003" w:tentative="1">
      <w:start w:val="1"/>
      <w:numFmt w:val="bullet"/>
      <w:lvlText w:val="o"/>
      <w:lvlJc w:val="left"/>
      <w:pPr>
        <w:ind w:left="1800" w:hanging="360"/>
      </w:pPr>
      <w:rPr>
        <w:rFonts w:ascii="Courier New" w:hAnsi="Courier New" w:cs="Courier New" w:hint="default"/>
      </w:rPr>
    </w:lvl>
    <w:lvl w:ilvl="2" w:tplc="100C0005" w:tentative="1">
      <w:start w:val="1"/>
      <w:numFmt w:val="bullet"/>
      <w:lvlText w:val=""/>
      <w:lvlJc w:val="left"/>
      <w:pPr>
        <w:ind w:left="2520" w:hanging="360"/>
      </w:pPr>
      <w:rPr>
        <w:rFonts w:ascii="Wingdings" w:hAnsi="Wingdings" w:cs="Wingdings" w:hint="default"/>
      </w:rPr>
    </w:lvl>
    <w:lvl w:ilvl="3" w:tplc="100C0001" w:tentative="1">
      <w:start w:val="1"/>
      <w:numFmt w:val="bullet"/>
      <w:lvlText w:val=""/>
      <w:lvlJc w:val="left"/>
      <w:pPr>
        <w:ind w:left="3240" w:hanging="360"/>
      </w:pPr>
      <w:rPr>
        <w:rFonts w:ascii="Symbol" w:hAnsi="Symbol" w:cs="Symbol" w:hint="default"/>
      </w:rPr>
    </w:lvl>
    <w:lvl w:ilvl="4" w:tplc="100C0003" w:tentative="1">
      <w:start w:val="1"/>
      <w:numFmt w:val="bullet"/>
      <w:lvlText w:val="o"/>
      <w:lvlJc w:val="left"/>
      <w:pPr>
        <w:ind w:left="3960" w:hanging="360"/>
      </w:pPr>
      <w:rPr>
        <w:rFonts w:ascii="Courier New" w:hAnsi="Courier New" w:cs="Courier New" w:hint="default"/>
      </w:rPr>
    </w:lvl>
    <w:lvl w:ilvl="5" w:tplc="100C0005" w:tentative="1">
      <w:start w:val="1"/>
      <w:numFmt w:val="bullet"/>
      <w:lvlText w:val=""/>
      <w:lvlJc w:val="left"/>
      <w:pPr>
        <w:ind w:left="4680" w:hanging="360"/>
      </w:pPr>
      <w:rPr>
        <w:rFonts w:ascii="Wingdings" w:hAnsi="Wingdings" w:cs="Wingdings" w:hint="default"/>
      </w:rPr>
    </w:lvl>
    <w:lvl w:ilvl="6" w:tplc="100C0001" w:tentative="1">
      <w:start w:val="1"/>
      <w:numFmt w:val="bullet"/>
      <w:lvlText w:val=""/>
      <w:lvlJc w:val="left"/>
      <w:pPr>
        <w:ind w:left="5400" w:hanging="360"/>
      </w:pPr>
      <w:rPr>
        <w:rFonts w:ascii="Symbol" w:hAnsi="Symbol" w:cs="Symbol" w:hint="default"/>
      </w:rPr>
    </w:lvl>
    <w:lvl w:ilvl="7" w:tplc="100C0003" w:tentative="1">
      <w:start w:val="1"/>
      <w:numFmt w:val="bullet"/>
      <w:lvlText w:val="o"/>
      <w:lvlJc w:val="left"/>
      <w:pPr>
        <w:ind w:left="6120" w:hanging="360"/>
      </w:pPr>
      <w:rPr>
        <w:rFonts w:ascii="Courier New" w:hAnsi="Courier New" w:cs="Courier New" w:hint="default"/>
      </w:rPr>
    </w:lvl>
    <w:lvl w:ilvl="8" w:tplc="100C0005" w:tentative="1">
      <w:start w:val="1"/>
      <w:numFmt w:val="bullet"/>
      <w:lvlText w:val=""/>
      <w:lvlJc w:val="left"/>
      <w:pPr>
        <w:ind w:left="6840" w:hanging="360"/>
      </w:pPr>
      <w:rPr>
        <w:rFonts w:ascii="Wingdings" w:hAnsi="Wingdings" w:cs="Wingdings" w:hint="default"/>
      </w:rPr>
    </w:lvl>
  </w:abstractNum>
  <w:abstractNum w:abstractNumId="10" w15:restartNumberingAfterBreak="0">
    <w:nsid w:val="38E86589"/>
    <w:multiLevelType w:val="hybridMultilevel"/>
    <w:tmpl w:val="0444076C"/>
    <w:lvl w:ilvl="0" w:tplc="32683FB8">
      <w:start w:val="3"/>
      <w:numFmt w:val="bullet"/>
      <w:lvlText w:val="-"/>
      <w:lvlJc w:val="left"/>
      <w:pPr>
        <w:ind w:left="720" w:hanging="360"/>
      </w:pPr>
      <w:rPr>
        <w:rFonts w:ascii="Arial" w:eastAsia="MS Mincho"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AB915A4"/>
    <w:multiLevelType w:val="hybridMultilevel"/>
    <w:tmpl w:val="3078B282"/>
    <w:lvl w:ilvl="0" w:tplc="D5F83EC8">
      <w:start w:val="1"/>
      <w:numFmt w:val="bullet"/>
      <w:pStyle w:val="QuoteDescription"/>
      <w:lvlText w:val=""/>
      <w:lvlJc w:val="left"/>
      <w:pPr>
        <w:ind w:left="720" w:hanging="360"/>
      </w:pPr>
      <w:rPr>
        <w:rFonts w:ascii="Wingdings 3" w:hAnsi="Wingdings 3" w:cs="Symbol" w:hint="default"/>
        <w:color w:val="FA3C4B"/>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cs="Wingdings" w:hint="default"/>
      </w:rPr>
    </w:lvl>
    <w:lvl w:ilvl="3" w:tplc="100C0001" w:tentative="1">
      <w:start w:val="1"/>
      <w:numFmt w:val="bullet"/>
      <w:lvlText w:val=""/>
      <w:lvlJc w:val="left"/>
      <w:pPr>
        <w:ind w:left="2880" w:hanging="360"/>
      </w:pPr>
      <w:rPr>
        <w:rFonts w:ascii="Symbol" w:hAnsi="Symbol" w:cs="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cs="Wingdings" w:hint="default"/>
      </w:rPr>
    </w:lvl>
    <w:lvl w:ilvl="6" w:tplc="100C0001" w:tentative="1">
      <w:start w:val="1"/>
      <w:numFmt w:val="bullet"/>
      <w:lvlText w:val=""/>
      <w:lvlJc w:val="left"/>
      <w:pPr>
        <w:ind w:left="5040" w:hanging="360"/>
      </w:pPr>
      <w:rPr>
        <w:rFonts w:ascii="Symbol" w:hAnsi="Symbol" w:cs="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cs="Wingdings" w:hint="default"/>
      </w:rPr>
    </w:lvl>
  </w:abstractNum>
  <w:abstractNum w:abstractNumId="12" w15:restartNumberingAfterBreak="0">
    <w:nsid w:val="3BB668D6"/>
    <w:multiLevelType w:val="multilevel"/>
    <w:tmpl w:val="8DBE45B2"/>
    <w:styleLink w:val="ListNumILO"/>
    <w:lvl w:ilvl="0">
      <w:start w:val="1"/>
      <w:numFmt w:val="decimal"/>
      <w:pStyle w:val="ListNum1"/>
      <w:lvlText w:val="%1."/>
      <w:lvlJc w:val="left"/>
      <w:pPr>
        <w:ind w:left="700" w:hanging="360"/>
      </w:pPr>
      <w:rPr>
        <w:rFonts w:cs="Times New Roman" w:hint="default"/>
        <w:b/>
        <w:i w:val="0"/>
        <w:color w:val="1E2DBE"/>
        <w:sz w:val="18"/>
        <w:szCs w:val="20"/>
      </w:rPr>
    </w:lvl>
    <w:lvl w:ilvl="1">
      <w:start w:val="1"/>
      <w:numFmt w:val="lowerLetter"/>
      <w:lvlText w:val="%2."/>
      <w:lvlJc w:val="left"/>
      <w:pPr>
        <w:ind w:left="454" w:hanging="22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3CC34BDB"/>
    <w:multiLevelType w:val="hybridMultilevel"/>
    <w:tmpl w:val="B136FB76"/>
    <w:lvl w:ilvl="0" w:tplc="44A6FE82">
      <w:start w:val="1"/>
      <w:numFmt w:val="bullet"/>
      <w:pStyle w:val="BoxTitle"/>
      <w:lvlText w:val=""/>
      <w:lvlJc w:val="left"/>
      <w:pPr>
        <w:ind w:left="720" w:hanging="360"/>
      </w:pPr>
      <w:rPr>
        <w:rFonts w:ascii="Wingdings 3" w:hAnsi="Wingdings 3" w:hint="default"/>
        <w:color w:val="1E2DBE"/>
        <w:sz w:val="18"/>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3D505928"/>
    <w:multiLevelType w:val="hybridMultilevel"/>
    <w:tmpl w:val="2CEE3242"/>
    <w:lvl w:ilvl="0" w:tplc="7C566ABE">
      <w:start w:val="1"/>
      <w:numFmt w:val="bullet"/>
      <w:pStyle w:val="Headinglevel1"/>
      <w:lvlText w:val=""/>
      <w:lvlJc w:val="left"/>
      <w:pPr>
        <w:ind w:left="360" w:hanging="360"/>
      </w:pPr>
      <w:rPr>
        <w:rFonts w:ascii="Wingdings 3" w:hAnsi="Wingdings 3" w:cs="Symbol" w:hint="default"/>
        <w:color w:val="FA3C4B"/>
        <w:sz w:val="28"/>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cs="Wingdings" w:hint="default"/>
      </w:rPr>
    </w:lvl>
    <w:lvl w:ilvl="3" w:tplc="100C0001" w:tentative="1">
      <w:start w:val="1"/>
      <w:numFmt w:val="bullet"/>
      <w:lvlText w:val=""/>
      <w:lvlJc w:val="left"/>
      <w:pPr>
        <w:ind w:left="2880" w:hanging="360"/>
      </w:pPr>
      <w:rPr>
        <w:rFonts w:ascii="Symbol" w:hAnsi="Symbol" w:cs="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cs="Wingdings" w:hint="default"/>
      </w:rPr>
    </w:lvl>
    <w:lvl w:ilvl="6" w:tplc="100C0001" w:tentative="1">
      <w:start w:val="1"/>
      <w:numFmt w:val="bullet"/>
      <w:lvlText w:val=""/>
      <w:lvlJc w:val="left"/>
      <w:pPr>
        <w:ind w:left="5040" w:hanging="360"/>
      </w:pPr>
      <w:rPr>
        <w:rFonts w:ascii="Symbol" w:hAnsi="Symbol" w:cs="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cs="Wingdings" w:hint="default"/>
      </w:rPr>
    </w:lvl>
  </w:abstractNum>
  <w:abstractNum w:abstractNumId="15" w15:restartNumberingAfterBreak="0">
    <w:nsid w:val="3D6228D9"/>
    <w:multiLevelType w:val="hybridMultilevel"/>
    <w:tmpl w:val="8FDA2F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426138C9"/>
    <w:multiLevelType w:val="multilevel"/>
    <w:tmpl w:val="82489F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6B72ED4"/>
    <w:multiLevelType w:val="hybridMultilevel"/>
    <w:tmpl w:val="5BA68598"/>
    <w:lvl w:ilvl="0" w:tplc="DA8E0BEA">
      <w:start w:val="1"/>
      <w:numFmt w:val="lowerLetter"/>
      <w:pStyle w:val="ListNum2"/>
      <w:lvlText w:val="%1."/>
      <w:lvlJc w:val="left"/>
      <w:pPr>
        <w:ind w:left="1040" w:hanging="360"/>
      </w:pPr>
      <w:rPr>
        <w:rFonts w:ascii="Noto Sans" w:hAnsi="Noto Sans" w:cs="Times New Roman" w:hint="default"/>
        <w:b/>
        <w:bCs w:val="0"/>
        <w:i w:val="0"/>
        <w:iCs w:val="0"/>
        <w:caps w:val="0"/>
        <w:smallCaps w:val="0"/>
        <w:strike w:val="0"/>
        <w:dstrike w:val="0"/>
        <w:outline w:val="0"/>
        <w:shadow w:val="0"/>
        <w:emboss w:val="0"/>
        <w:imprint w:val="0"/>
        <w:noProof w:val="0"/>
        <w:vanish w:val="0"/>
        <w:color w:val="1E2DBE"/>
        <w:spacing w:val="0"/>
        <w:kern w:val="0"/>
        <w:position w:val="0"/>
        <w:sz w:val="18"/>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A5E0EE26">
      <w:start w:val="1"/>
      <w:numFmt w:val="lowerLetter"/>
      <w:lvlText w:val="(%2)"/>
      <w:lvlJc w:val="left"/>
      <w:pPr>
        <w:ind w:left="2433" w:hanging="720"/>
      </w:pPr>
      <w:rPr>
        <w:rFonts w:hint="default"/>
        <w:b/>
        <w:color w:val="FF3C4B"/>
      </w:r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18" w15:restartNumberingAfterBreak="0">
    <w:nsid w:val="49C01582"/>
    <w:multiLevelType w:val="multilevel"/>
    <w:tmpl w:val="35BE0EB6"/>
    <w:styleLink w:val="ListNoNumILO"/>
    <w:lvl w:ilvl="0">
      <w:start w:val="1"/>
      <w:numFmt w:val="bullet"/>
      <w:pStyle w:val="ListBullet1"/>
      <w:lvlText w:val="●"/>
      <w:lvlJc w:val="left"/>
      <w:pPr>
        <w:ind w:left="227" w:hanging="227"/>
      </w:pPr>
      <w:rPr>
        <w:rFonts w:ascii="Verdana" w:hAnsi="Verdana" w:hint="default"/>
        <w:color w:val="1E2DBE"/>
      </w:rPr>
    </w:lvl>
    <w:lvl w:ilvl="1">
      <w:start w:val="1"/>
      <w:numFmt w:val="bullet"/>
      <w:lvlRestart w:val="0"/>
      <w:lvlText w:val="●"/>
      <w:lvlJc w:val="left"/>
      <w:pPr>
        <w:ind w:left="454" w:hanging="227"/>
      </w:pPr>
      <w:rPr>
        <w:rFonts w:ascii="Verdana" w:hAnsi="Verdana" w:hint="default"/>
        <w:color w:val="1E2DBE"/>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15:restartNumberingAfterBreak="0">
    <w:nsid w:val="4C6E701A"/>
    <w:multiLevelType w:val="hybridMultilevel"/>
    <w:tmpl w:val="D76AAEF8"/>
    <w:lvl w:ilvl="0" w:tplc="08090001">
      <w:start w:val="1"/>
      <w:numFmt w:val="bullet"/>
      <w:lvlText w:val=""/>
      <w:lvlJc w:val="left"/>
      <w:pPr>
        <w:ind w:left="1330" w:hanging="360"/>
      </w:pPr>
      <w:rPr>
        <w:rFonts w:ascii="Symbol" w:hAnsi="Symbol" w:hint="default"/>
      </w:rPr>
    </w:lvl>
    <w:lvl w:ilvl="1" w:tplc="08090003" w:tentative="1">
      <w:start w:val="1"/>
      <w:numFmt w:val="bullet"/>
      <w:lvlText w:val="o"/>
      <w:lvlJc w:val="left"/>
      <w:pPr>
        <w:ind w:left="2050" w:hanging="360"/>
      </w:pPr>
      <w:rPr>
        <w:rFonts w:ascii="Courier New" w:hAnsi="Courier New" w:cs="Courier New" w:hint="default"/>
      </w:rPr>
    </w:lvl>
    <w:lvl w:ilvl="2" w:tplc="08090005" w:tentative="1">
      <w:start w:val="1"/>
      <w:numFmt w:val="bullet"/>
      <w:lvlText w:val=""/>
      <w:lvlJc w:val="left"/>
      <w:pPr>
        <w:ind w:left="2770" w:hanging="360"/>
      </w:pPr>
      <w:rPr>
        <w:rFonts w:ascii="Wingdings" w:hAnsi="Wingdings" w:hint="default"/>
      </w:rPr>
    </w:lvl>
    <w:lvl w:ilvl="3" w:tplc="08090001" w:tentative="1">
      <w:start w:val="1"/>
      <w:numFmt w:val="bullet"/>
      <w:lvlText w:val=""/>
      <w:lvlJc w:val="left"/>
      <w:pPr>
        <w:ind w:left="3490" w:hanging="360"/>
      </w:pPr>
      <w:rPr>
        <w:rFonts w:ascii="Symbol" w:hAnsi="Symbol" w:hint="default"/>
      </w:rPr>
    </w:lvl>
    <w:lvl w:ilvl="4" w:tplc="08090003" w:tentative="1">
      <w:start w:val="1"/>
      <w:numFmt w:val="bullet"/>
      <w:lvlText w:val="o"/>
      <w:lvlJc w:val="left"/>
      <w:pPr>
        <w:ind w:left="4210" w:hanging="360"/>
      </w:pPr>
      <w:rPr>
        <w:rFonts w:ascii="Courier New" w:hAnsi="Courier New" w:cs="Courier New" w:hint="default"/>
      </w:rPr>
    </w:lvl>
    <w:lvl w:ilvl="5" w:tplc="08090005" w:tentative="1">
      <w:start w:val="1"/>
      <w:numFmt w:val="bullet"/>
      <w:lvlText w:val=""/>
      <w:lvlJc w:val="left"/>
      <w:pPr>
        <w:ind w:left="4930" w:hanging="360"/>
      </w:pPr>
      <w:rPr>
        <w:rFonts w:ascii="Wingdings" w:hAnsi="Wingdings" w:hint="default"/>
      </w:rPr>
    </w:lvl>
    <w:lvl w:ilvl="6" w:tplc="08090001" w:tentative="1">
      <w:start w:val="1"/>
      <w:numFmt w:val="bullet"/>
      <w:lvlText w:val=""/>
      <w:lvlJc w:val="left"/>
      <w:pPr>
        <w:ind w:left="5650" w:hanging="360"/>
      </w:pPr>
      <w:rPr>
        <w:rFonts w:ascii="Symbol" w:hAnsi="Symbol" w:hint="default"/>
      </w:rPr>
    </w:lvl>
    <w:lvl w:ilvl="7" w:tplc="08090003" w:tentative="1">
      <w:start w:val="1"/>
      <w:numFmt w:val="bullet"/>
      <w:lvlText w:val="o"/>
      <w:lvlJc w:val="left"/>
      <w:pPr>
        <w:ind w:left="6370" w:hanging="360"/>
      </w:pPr>
      <w:rPr>
        <w:rFonts w:ascii="Courier New" w:hAnsi="Courier New" w:cs="Courier New" w:hint="default"/>
      </w:rPr>
    </w:lvl>
    <w:lvl w:ilvl="8" w:tplc="08090005" w:tentative="1">
      <w:start w:val="1"/>
      <w:numFmt w:val="bullet"/>
      <w:lvlText w:val=""/>
      <w:lvlJc w:val="left"/>
      <w:pPr>
        <w:ind w:left="7090" w:hanging="360"/>
      </w:pPr>
      <w:rPr>
        <w:rFonts w:ascii="Wingdings" w:hAnsi="Wingdings" w:hint="default"/>
      </w:rPr>
    </w:lvl>
  </w:abstractNum>
  <w:abstractNum w:abstractNumId="20" w15:restartNumberingAfterBreak="0">
    <w:nsid w:val="4F622E27"/>
    <w:multiLevelType w:val="hybridMultilevel"/>
    <w:tmpl w:val="103E5E92"/>
    <w:lvl w:ilvl="0" w:tplc="1DC4458A">
      <w:start w:val="1"/>
      <w:numFmt w:val="bullet"/>
      <w:pStyle w:val="ListBullet2"/>
      <w:lvlText w:val="o"/>
      <w:lvlJc w:val="left"/>
      <w:pPr>
        <w:ind w:left="927" w:hanging="360"/>
      </w:pPr>
      <w:rPr>
        <w:rFonts w:ascii="Symbol" w:hAnsi="Symbol" w:hint="default"/>
        <w:b w:val="0"/>
        <w:i w:val="0"/>
        <w:color w:val="1E2CBD"/>
        <w:sz w:val="18"/>
        <w:szCs w:val="20"/>
      </w:rPr>
    </w:lvl>
    <w:lvl w:ilvl="1" w:tplc="A5E0EE26">
      <w:start w:val="1"/>
      <w:numFmt w:val="lowerLetter"/>
      <w:lvlText w:val="(%2)"/>
      <w:lvlJc w:val="left"/>
      <w:pPr>
        <w:ind w:left="2433" w:hanging="720"/>
      </w:pPr>
      <w:rPr>
        <w:rFonts w:hint="default"/>
        <w:b/>
        <w:color w:val="FF3C4B"/>
      </w:r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21" w15:restartNumberingAfterBreak="0">
    <w:nsid w:val="50550262"/>
    <w:multiLevelType w:val="multilevel"/>
    <w:tmpl w:val="0BBA511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51B3F87"/>
    <w:multiLevelType w:val="hybridMultilevel"/>
    <w:tmpl w:val="B1102F0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5FA500D3"/>
    <w:multiLevelType w:val="hybridMultilevel"/>
    <w:tmpl w:val="A8601B20"/>
    <w:lvl w:ilvl="0" w:tplc="32683FB8">
      <w:start w:val="3"/>
      <w:numFmt w:val="bullet"/>
      <w:lvlText w:val="-"/>
      <w:lvlJc w:val="left"/>
      <w:pPr>
        <w:ind w:left="720" w:hanging="360"/>
      </w:pPr>
      <w:rPr>
        <w:rFonts w:ascii="Arial" w:eastAsia="MS Mincho"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675A21F1"/>
    <w:multiLevelType w:val="hybridMultilevel"/>
    <w:tmpl w:val="BC8012E2"/>
    <w:lvl w:ilvl="0" w:tplc="B6FEC6E0">
      <w:start w:val="1"/>
      <w:numFmt w:val="bullet"/>
      <w:pStyle w:val="GraphicTitle"/>
      <w:lvlText w:val=""/>
      <w:lvlJc w:val="left"/>
      <w:pPr>
        <w:ind w:left="360" w:hanging="360"/>
      </w:pPr>
      <w:rPr>
        <w:rFonts w:ascii="Wingdings 3" w:hAnsi="Wingdings 3" w:hint="default"/>
        <w:color w:val="1E2DBE"/>
        <w:sz w:val="18"/>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cs="Wingdings" w:hint="default"/>
      </w:rPr>
    </w:lvl>
    <w:lvl w:ilvl="3" w:tplc="100C0001" w:tentative="1">
      <w:start w:val="1"/>
      <w:numFmt w:val="bullet"/>
      <w:lvlText w:val=""/>
      <w:lvlJc w:val="left"/>
      <w:pPr>
        <w:ind w:left="2880" w:hanging="360"/>
      </w:pPr>
      <w:rPr>
        <w:rFonts w:ascii="Symbol" w:hAnsi="Symbol" w:cs="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cs="Wingdings" w:hint="default"/>
      </w:rPr>
    </w:lvl>
    <w:lvl w:ilvl="6" w:tplc="100C0001" w:tentative="1">
      <w:start w:val="1"/>
      <w:numFmt w:val="bullet"/>
      <w:lvlText w:val=""/>
      <w:lvlJc w:val="left"/>
      <w:pPr>
        <w:ind w:left="5040" w:hanging="360"/>
      </w:pPr>
      <w:rPr>
        <w:rFonts w:ascii="Symbol" w:hAnsi="Symbol" w:cs="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cs="Wingdings" w:hint="default"/>
      </w:rPr>
    </w:lvl>
  </w:abstractNum>
  <w:abstractNum w:abstractNumId="25" w15:restartNumberingAfterBreak="0">
    <w:nsid w:val="6FF960EB"/>
    <w:multiLevelType w:val="hybridMultilevel"/>
    <w:tmpl w:val="175A57FE"/>
    <w:lvl w:ilvl="0" w:tplc="32683FB8">
      <w:start w:val="3"/>
      <w:numFmt w:val="bullet"/>
      <w:lvlText w:val="-"/>
      <w:lvlJc w:val="left"/>
      <w:pPr>
        <w:ind w:left="720" w:hanging="360"/>
      </w:pPr>
      <w:rPr>
        <w:rFonts w:ascii="Arial" w:eastAsia="MS Mincho"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72C12448"/>
    <w:multiLevelType w:val="hybridMultilevel"/>
    <w:tmpl w:val="43A0B9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777C315B"/>
    <w:multiLevelType w:val="multilevel"/>
    <w:tmpl w:val="784C93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7825748F"/>
    <w:multiLevelType w:val="hybridMultilevel"/>
    <w:tmpl w:val="B2528034"/>
    <w:lvl w:ilvl="0" w:tplc="32683FB8">
      <w:start w:val="3"/>
      <w:numFmt w:val="bullet"/>
      <w:lvlText w:val="-"/>
      <w:lvlJc w:val="left"/>
      <w:pPr>
        <w:ind w:left="720" w:hanging="360"/>
      </w:pPr>
      <w:rPr>
        <w:rFonts w:ascii="Arial" w:eastAsia="MS Mincho"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997831017">
    <w:abstractNumId w:val="1"/>
  </w:num>
  <w:num w:numId="2" w16cid:durableId="1942254410">
    <w:abstractNumId w:val="13"/>
  </w:num>
  <w:num w:numId="3" w16cid:durableId="1671375352">
    <w:abstractNumId w:val="9"/>
  </w:num>
  <w:num w:numId="4" w16cid:durableId="2033457704">
    <w:abstractNumId w:val="24"/>
  </w:num>
  <w:num w:numId="5" w16cid:durableId="161943529">
    <w:abstractNumId w:val="14"/>
  </w:num>
  <w:num w:numId="6" w16cid:durableId="1452284827">
    <w:abstractNumId w:val="5"/>
  </w:num>
  <w:num w:numId="7" w16cid:durableId="462846340">
    <w:abstractNumId w:val="20"/>
  </w:num>
  <w:num w:numId="8" w16cid:durableId="215288785">
    <w:abstractNumId w:val="18"/>
  </w:num>
  <w:num w:numId="9" w16cid:durableId="1603956871">
    <w:abstractNumId w:val="17"/>
  </w:num>
  <w:num w:numId="10" w16cid:durableId="146895471">
    <w:abstractNumId w:val="12"/>
  </w:num>
  <w:num w:numId="11" w16cid:durableId="1891262238">
    <w:abstractNumId w:val="3"/>
  </w:num>
  <w:num w:numId="12" w16cid:durableId="1805081489">
    <w:abstractNumId w:val="11"/>
  </w:num>
  <w:num w:numId="13" w16cid:durableId="653484640">
    <w:abstractNumId w:val="22"/>
  </w:num>
  <w:num w:numId="14" w16cid:durableId="166986135">
    <w:abstractNumId w:val="6"/>
  </w:num>
  <w:num w:numId="15" w16cid:durableId="124667406">
    <w:abstractNumId w:val="10"/>
  </w:num>
  <w:num w:numId="16" w16cid:durableId="404031562">
    <w:abstractNumId w:val="4"/>
  </w:num>
  <w:num w:numId="17" w16cid:durableId="1379158828">
    <w:abstractNumId w:val="2"/>
  </w:num>
  <w:num w:numId="18" w16cid:durableId="1615556990">
    <w:abstractNumId w:val="19"/>
  </w:num>
  <w:num w:numId="19" w16cid:durableId="1969895235">
    <w:abstractNumId w:val="7"/>
  </w:num>
  <w:num w:numId="20" w16cid:durableId="1436435983">
    <w:abstractNumId w:val="25"/>
  </w:num>
  <w:num w:numId="21" w16cid:durableId="1702630936">
    <w:abstractNumId w:val="15"/>
  </w:num>
  <w:num w:numId="22" w16cid:durableId="1305046112">
    <w:abstractNumId w:val="23"/>
  </w:num>
  <w:num w:numId="23" w16cid:durableId="1347248033">
    <w:abstractNumId w:val="26"/>
  </w:num>
  <w:num w:numId="24" w16cid:durableId="1772241376">
    <w:abstractNumId w:val="28"/>
  </w:num>
  <w:num w:numId="25" w16cid:durableId="326598338">
    <w:abstractNumId w:val="8"/>
  </w:num>
  <w:num w:numId="26" w16cid:durableId="1595701022">
    <w:abstractNumId w:val="0"/>
  </w:num>
  <w:num w:numId="27" w16cid:durableId="662582191">
    <w:abstractNumId w:val="2"/>
  </w:num>
  <w:num w:numId="28" w16cid:durableId="1106536558">
    <w:abstractNumId w:val="2"/>
  </w:num>
  <w:num w:numId="29" w16cid:durableId="1088160162">
    <w:abstractNumId w:val="27"/>
  </w:num>
  <w:num w:numId="30" w16cid:durableId="169105570">
    <w:abstractNumId w:val="21"/>
  </w:num>
  <w:num w:numId="31" w16cid:durableId="2096707812">
    <w:abstractNumId w:val="2"/>
  </w:num>
  <w:num w:numId="32" w16cid:durableId="1605113471">
    <w:abstractNumId w:val="16"/>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oNotTrackFormatting/>
  <w:defaultTabStop w:val="0"/>
  <w:drawingGridHorizontalSpacing w:val="110"/>
  <w:drawingGridVerticalSpacing w:val="299"/>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556A"/>
    <w:rsid w:val="00022969"/>
    <w:rsid w:val="000229BC"/>
    <w:rsid w:val="0002362A"/>
    <w:rsid w:val="0002558B"/>
    <w:rsid w:val="00030932"/>
    <w:rsid w:val="000320FD"/>
    <w:rsid w:val="0003640F"/>
    <w:rsid w:val="0004593C"/>
    <w:rsid w:val="000500CE"/>
    <w:rsid w:val="00050DB3"/>
    <w:rsid w:val="00051E1A"/>
    <w:rsid w:val="00057968"/>
    <w:rsid w:val="0006667A"/>
    <w:rsid w:val="00070730"/>
    <w:rsid w:val="000713FF"/>
    <w:rsid w:val="00073947"/>
    <w:rsid w:val="00074E7D"/>
    <w:rsid w:val="00087233"/>
    <w:rsid w:val="00095387"/>
    <w:rsid w:val="000A095A"/>
    <w:rsid w:val="000A275B"/>
    <w:rsid w:val="000A30D3"/>
    <w:rsid w:val="000A5770"/>
    <w:rsid w:val="000A74DB"/>
    <w:rsid w:val="000B0F8C"/>
    <w:rsid w:val="000B5F82"/>
    <w:rsid w:val="000B641C"/>
    <w:rsid w:val="000B678B"/>
    <w:rsid w:val="000C3762"/>
    <w:rsid w:val="000C4208"/>
    <w:rsid w:val="000D3DD6"/>
    <w:rsid w:val="000D5BEE"/>
    <w:rsid w:val="000E11E5"/>
    <w:rsid w:val="000E2775"/>
    <w:rsid w:val="000E36A3"/>
    <w:rsid w:val="000E3E94"/>
    <w:rsid w:val="000E4F31"/>
    <w:rsid w:val="000F61AA"/>
    <w:rsid w:val="000F6C49"/>
    <w:rsid w:val="00101C3A"/>
    <w:rsid w:val="00102F48"/>
    <w:rsid w:val="00106D7D"/>
    <w:rsid w:val="00113C49"/>
    <w:rsid w:val="00121C00"/>
    <w:rsid w:val="001239ED"/>
    <w:rsid w:val="00126C3C"/>
    <w:rsid w:val="001379B3"/>
    <w:rsid w:val="00137F21"/>
    <w:rsid w:val="0014017C"/>
    <w:rsid w:val="0014144A"/>
    <w:rsid w:val="00143B65"/>
    <w:rsid w:val="00144B70"/>
    <w:rsid w:val="00147BFC"/>
    <w:rsid w:val="0015182D"/>
    <w:rsid w:val="001518CE"/>
    <w:rsid w:val="001539F2"/>
    <w:rsid w:val="001560E2"/>
    <w:rsid w:val="00156E14"/>
    <w:rsid w:val="00157D7F"/>
    <w:rsid w:val="00157F21"/>
    <w:rsid w:val="00160967"/>
    <w:rsid w:val="0016159A"/>
    <w:rsid w:val="001760B6"/>
    <w:rsid w:val="00176368"/>
    <w:rsid w:val="00186842"/>
    <w:rsid w:val="00186E68"/>
    <w:rsid w:val="00190893"/>
    <w:rsid w:val="00190DCC"/>
    <w:rsid w:val="00192E95"/>
    <w:rsid w:val="00193631"/>
    <w:rsid w:val="00193F91"/>
    <w:rsid w:val="001946BC"/>
    <w:rsid w:val="001A05A0"/>
    <w:rsid w:val="001A289B"/>
    <w:rsid w:val="001A778B"/>
    <w:rsid w:val="001B053A"/>
    <w:rsid w:val="001B1CD4"/>
    <w:rsid w:val="001B45DD"/>
    <w:rsid w:val="001B61CA"/>
    <w:rsid w:val="001C1FC5"/>
    <w:rsid w:val="001C2291"/>
    <w:rsid w:val="001C4000"/>
    <w:rsid w:val="001C4333"/>
    <w:rsid w:val="001C54EE"/>
    <w:rsid w:val="001D0DAF"/>
    <w:rsid w:val="001D14B0"/>
    <w:rsid w:val="001D1C09"/>
    <w:rsid w:val="001D2682"/>
    <w:rsid w:val="001D38B2"/>
    <w:rsid w:val="001D5066"/>
    <w:rsid w:val="001E624C"/>
    <w:rsid w:val="001F2C98"/>
    <w:rsid w:val="001F7BE0"/>
    <w:rsid w:val="002009C9"/>
    <w:rsid w:val="00204323"/>
    <w:rsid w:val="00205510"/>
    <w:rsid w:val="00215346"/>
    <w:rsid w:val="002206AB"/>
    <w:rsid w:val="00225052"/>
    <w:rsid w:val="00230F9F"/>
    <w:rsid w:val="0023405A"/>
    <w:rsid w:val="00242AFB"/>
    <w:rsid w:val="00246627"/>
    <w:rsid w:val="00247F6C"/>
    <w:rsid w:val="00253087"/>
    <w:rsid w:val="0025437A"/>
    <w:rsid w:val="0025563B"/>
    <w:rsid w:val="002565C1"/>
    <w:rsid w:val="002568BC"/>
    <w:rsid w:val="002629EB"/>
    <w:rsid w:val="00270E8B"/>
    <w:rsid w:val="002734A4"/>
    <w:rsid w:val="00275F1C"/>
    <w:rsid w:val="002911DD"/>
    <w:rsid w:val="00292E44"/>
    <w:rsid w:val="002935D2"/>
    <w:rsid w:val="00293A62"/>
    <w:rsid w:val="0029513D"/>
    <w:rsid w:val="0029515D"/>
    <w:rsid w:val="0029595D"/>
    <w:rsid w:val="00295A97"/>
    <w:rsid w:val="002A14C5"/>
    <w:rsid w:val="002A1893"/>
    <w:rsid w:val="002A3646"/>
    <w:rsid w:val="002B08F7"/>
    <w:rsid w:val="002C3421"/>
    <w:rsid w:val="002C4476"/>
    <w:rsid w:val="002C6006"/>
    <w:rsid w:val="002C7227"/>
    <w:rsid w:val="002D663A"/>
    <w:rsid w:val="002E21B7"/>
    <w:rsid w:val="002E3269"/>
    <w:rsid w:val="002E331B"/>
    <w:rsid w:val="002E4754"/>
    <w:rsid w:val="002F1FE3"/>
    <w:rsid w:val="002F46E4"/>
    <w:rsid w:val="00305A22"/>
    <w:rsid w:val="00307FA9"/>
    <w:rsid w:val="00310046"/>
    <w:rsid w:val="0031050E"/>
    <w:rsid w:val="0031554C"/>
    <w:rsid w:val="00317652"/>
    <w:rsid w:val="00321FFF"/>
    <w:rsid w:val="00322078"/>
    <w:rsid w:val="00325617"/>
    <w:rsid w:val="00332426"/>
    <w:rsid w:val="003349CC"/>
    <w:rsid w:val="00334FE8"/>
    <w:rsid w:val="003350CC"/>
    <w:rsid w:val="00335945"/>
    <w:rsid w:val="00340756"/>
    <w:rsid w:val="00346CA5"/>
    <w:rsid w:val="003518C6"/>
    <w:rsid w:val="00356B51"/>
    <w:rsid w:val="00356BAF"/>
    <w:rsid w:val="00364E3B"/>
    <w:rsid w:val="00370E8A"/>
    <w:rsid w:val="00384420"/>
    <w:rsid w:val="003947F5"/>
    <w:rsid w:val="003A0E21"/>
    <w:rsid w:val="003B0B45"/>
    <w:rsid w:val="003B1304"/>
    <w:rsid w:val="003B2750"/>
    <w:rsid w:val="003D05DC"/>
    <w:rsid w:val="003D55C7"/>
    <w:rsid w:val="003D7A36"/>
    <w:rsid w:val="003D7BFF"/>
    <w:rsid w:val="003E3A61"/>
    <w:rsid w:val="003E69EA"/>
    <w:rsid w:val="00410B56"/>
    <w:rsid w:val="0041193E"/>
    <w:rsid w:val="00414ADD"/>
    <w:rsid w:val="004164EF"/>
    <w:rsid w:val="00423756"/>
    <w:rsid w:val="0042635E"/>
    <w:rsid w:val="00426FA6"/>
    <w:rsid w:val="00427314"/>
    <w:rsid w:val="00427B46"/>
    <w:rsid w:val="004301F9"/>
    <w:rsid w:val="00431EB3"/>
    <w:rsid w:val="0043286D"/>
    <w:rsid w:val="00433D69"/>
    <w:rsid w:val="004348F4"/>
    <w:rsid w:val="00436140"/>
    <w:rsid w:val="00436EE1"/>
    <w:rsid w:val="004426E4"/>
    <w:rsid w:val="0044408D"/>
    <w:rsid w:val="00444434"/>
    <w:rsid w:val="0044460B"/>
    <w:rsid w:val="0044557F"/>
    <w:rsid w:val="004473E0"/>
    <w:rsid w:val="00447D00"/>
    <w:rsid w:val="004545E1"/>
    <w:rsid w:val="00457921"/>
    <w:rsid w:val="00462DBF"/>
    <w:rsid w:val="004641C9"/>
    <w:rsid w:val="004649ED"/>
    <w:rsid w:val="004733A4"/>
    <w:rsid w:val="00475616"/>
    <w:rsid w:val="004775BD"/>
    <w:rsid w:val="0048652C"/>
    <w:rsid w:val="00490AE0"/>
    <w:rsid w:val="00492694"/>
    <w:rsid w:val="004A1A81"/>
    <w:rsid w:val="004A5DF3"/>
    <w:rsid w:val="004B04FD"/>
    <w:rsid w:val="004B44F9"/>
    <w:rsid w:val="004B7D63"/>
    <w:rsid w:val="004C53DA"/>
    <w:rsid w:val="004C603D"/>
    <w:rsid w:val="004C6FDC"/>
    <w:rsid w:val="004D45BF"/>
    <w:rsid w:val="004D7207"/>
    <w:rsid w:val="004E59A1"/>
    <w:rsid w:val="004F0E4D"/>
    <w:rsid w:val="004F34F5"/>
    <w:rsid w:val="004F3F2F"/>
    <w:rsid w:val="004F55BB"/>
    <w:rsid w:val="0050191D"/>
    <w:rsid w:val="00502308"/>
    <w:rsid w:val="00504906"/>
    <w:rsid w:val="00505E84"/>
    <w:rsid w:val="0050664A"/>
    <w:rsid w:val="00506F91"/>
    <w:rsid w:val="00510078"/>
    <w:rsid w:val="00515CEA"/>
    <w:rsid w:val="00525302"/>
    <w:rsid w:val="00530DF9"/>
    <w:rsid w:val="00531E20"/>
    <w:rsid w:val="005320DE"/>
    <w:rsid w:val="005341E7"/>
    <w:rsid w:val="00535980"/>
    <w:rsid w:val="00536711"/>
    <w:rsid w:val="00544CDE"/>
    <w:rsid w:val="0054579E"/>
    <w:rsid w:val="00546AD3"/>
    <w:rsid w:val="00546F06"/>
    <w:rsid w:val="005539AB"/>
    <w:rsid w:val="00562677"/>
    <w:rsid w:val="00564FDC"/>
    <w:rsid w:val="005655DE"/>
    <w:rsid w:val="00574D2A"/>
    <w:rsid w:val="0057569B"/>
    <w:rsid w:val="00584943"/>
    <w:rsid w:val="0059225C"/>
    <w:rsid w:val="005957FA"/>
    <w:rsid w:val="00597135"/>
    <w:rsid w:val="005A078C"/>
    <w:rsid w:val="005A23C8"/>
    <w:rsid w:val="005A2FE3"/>
    <w:rsid w:val="005A3E99"/>
    <w:rsid w:val="005A5C0B"/>
    <w:rsid w:val="005B6398"/>
    <w:rsid w:val="005B663A"/>
    <w:rsid w:val="005C100C"/>
    <w:rsid w:val="005C4572"/>
    <w:rsid w:val="005C4A56"/>
    <w:rsid w:val="005D0F6E"/>
    <w:rsid w:val="005D4F87"/>
    <w:rsid w:val="005E16C3"/>
    <w:rsid w:val="005E1C51"/>
    <w:rsid w:val="005E2ABA"/>
    <w:rsid w:val="005E4370"/>
    <w:rsid w:val="005E5C13"/>
    <w:rsid w:val="005E77EF"/>
    <w:rsid w:val="00600FEF"/>
    <w:rsid w:val="00602A87"/>
    <w:rsid w:val="00615459"/>
    <w:rsid w:val="006156F8"/>
    <w:rsid w:val="0062000B"/>
    <w:rsid w:val="00620ECC"/>
    <w:rsid w:val="00622177"/>
    <w:rsid w:val="00624244"/>
    <w:rsid w:val="00624BDD"/>
    <w:rsid w:val="00635035"/>
    <w:rsid w:val="00651385"/>
    <w:rsid w:val="00660C1D"/>
    <w:rsid w:val="006674A8"/>
    <w:rsid w:val="00673E31"/>
    <w:rsid w:val="00674DC6"/>
    <w:rsid w:val="00675C9D"/>
    <w:rsid w:val="0068062E"/>
    <w:rsid w:val="006819AB"/>
    <w:rsid w:val="006840D9"/>
    <w:rsid w:val="0068481C"/>
    <w:rsid w:val="00684D2A"/>
    <w:rsid w:val="00684F21"/>
    <w:rsid w:val="0068692B"/>
    <w:rsid w:val="00687F9B"/>
    <w:rsid w:val="006902C7"/>
    <w:rsid w:val="00690B0A"/>
    <w:rsid w:val="00693684"/>
    <w:rsid w:val="006A19E1"/>
    <w:rsid w:val="006A6163"/>
    <w:rsid w:val="006B21BD"/>
    <w:rsid w:val="006C1A87"/>
    <w:rsid w:val="006C2B12"/>
    <w:rsid w:val="006C3A8C"/>
    <w:rsid w:val="006C50E7"/>
    <w:rsid w:val="006C59AC"/>
    <w:rsid w:val="006D1246"/>
    <w:rsid w:val="006D2AD4"/>
    <w:rsid w:val="006D6D01"/>
    <w:rsid w:val="006D7A1A"/>
    <w:rsid w:val="006F0718"/>
    <w:rsid w:val="006F3D6F"/>
    <w:rsid w:val="007061E3"/>
    <w:rsid w:val="0071124D"/>
    <w:rsid w:val="007118B6"/>
    <w:rsid w:val="00714446"/>
    <w:rsid w:val="00714EE9"/>
    <w:rsid w:val="007171DA"/>
    <w:rsid w:val="00720310"/>
    <w:rsid w:val="00721B0A"/>
    <w:rsid w:val="007223C8"/>
    <w:rsid w:val="007242E3"/>
    <w:rsid w:val="00734B2C"/>
    <w:rsid w:val="0073665C"/>
    <w:rsid w:val="0074302D"/>
    <w:rsid w:val="00743760"/>
    <w:rsid w:val="007459A3"/>
    <w:rsid w:val="00746CCD"/>
    <w:rsid w:val="00753D9F"/>
    <w:rsid w:val="00756074"/>
    <w:rsid w:val="00757140"/>
    <w:rsid w:val="0076202B"/>
    <w:rsid w:val="00762634"/>
    <w:rsid w:val="007647B8"/>
    <w:rsid w:val="00765575"/>
    <w:rsid w:val="0076757E"/>
    <w:rsid w:val="007742E0"/>
    <w:rsid w:val="00781F3A"/>
    <w:rsid w:val="0078377E"/>
    <w:rsid w:val="00784244"/>
    <w:rsid w:val="00797C4D"/>
    <w:rsid w:val="007A4691"/>
    <w:rsid w:val="007A485F"/>
    <w:rsid w:val="007B0CA2"/>
    <w:rsid w:val="007B3A43"/>
    <w:rsid w:val="007B527C"/>
    <w:rsid w:val="007B554C"/>
    <w:rsid w:val="007B57C0"/>
    <w:rsid w:val="007B6167"/>
    <w:rsid w:val="007B6400"/>
    <w:rsid w:val="007C00B7"/>
    <w:rsid w:val="007C42BA"/>
    <w:rsid w:val="007C6E82"/>
    <w:rsid w:val="007C7441"/>
    <w:rsid w:val="007C7573"/>
    <w:rsid w:val="007C7AAA"/>
    <w:rsid w:val="007D043F"/>
    <w:rsid w:val="007D1652"/>
    <w:rsid w:val="007D181A"/>
    <w:rsid w:val="007D1B5B"/>
    <w:rsid w:val="007D32D0"/>
    <w:rsid w:val="007D6404"/>
    <w:rsid w:val="007D7531"/>
    <w:rsid w:val="007D7E2D"/>
    <w:rsid w:val="007E0A4E"/>
    <w:rsid w:val="007E2EE5"/>
    <w:rsid w:val="007E507E"/>
    <w:rsid w:val="007E6349"/>
    <w:rsid w:val="007F3425"/>
    <w:rsid w:val="007F3699"/>
    <w:rsid w:val="007F59F5"/>
    <w:rsid w:val="007F74B6"/>
    <w:rsid w:val="0080331B"/>
    <w:rsid w:val="008076F2"/>
    <w:rsid w:val="00813870"/>
    <w:rsid w:val="00813982"/>
    <w:rsid w:val="00814D84"/>
    <w:rsid w:val="008154AC"/>
    <w:rsid w:val="0082598E"/>
    <w:rsid w:val="00826B77"/>
    <w:rsid w:val="00826E18"/>
    <w:rsid w:val="00827608"/>
    <w:rsid w:val="00827D8F"/>
    <w:rsid w:val="00830A31"/>
    <w:rsid w:val="00833A56"/>
    <w:rsid w:val="0083522A"/>
    <w:rsid w:val="0084006A"/>
    <w:rsid w:val="0084011B"/>
    <w:rsid w:val="00841707"/>
    <w:rsid w:val="00847A52"/>
    <w:rsid w:val="00847CDE"/>
    <w:rsid w:val="00850CB3"/>
    <w:rsid w:val="00864B58"/>
    <w:rsid w:val="00870437"/>
    <w:rsid w:val="0087244C"/>
    <w:rsid w:val="00872BC5"/>
    <w:rsid w:val="00882872"/>
    <w:rsid w:val="00883BC5"/>
    <w:rsid w:val="008851A3"/>
    <w:rsid w:val="008867EE"/>
    <w:rsid w:val="00894CE3"/>
    <w:rsid w:val="0089790C"/>
    <w:rsid w:val="008A04CB"/>
    <w:rsid w:val="008A2A56"/>
    <w:rsid w:val="008A35ED"/>
    <w:rsid w:val="008A6A70"/>
    <w:rsid w:val="008B1A03"/>
    <w:rsid w:val="008B3098"/>
    <w:rsid w:val="008B3DA4"/>
    <w:rsid w:val="008B632F"/>
    <w:rsid w:val="008C04BD"/>
    <w:rsid w:val="008D1487"/>
    <w:rsid w:val="008D16F1"/>
    <w:rsid w:val="008D31BC"/>
    <w:rsid w:val="008D5F2E"/>
    <w:rsid w:val="008E6C28"/>
    <w:rsid w:val="008E7220"/>
    <w:rsid w:val="008F3A17"/>
    <w:rsid w:val="008F6A14"/>
    <w:rsid w:val="009079C6"/>
    <w:rsid w:val="009103E6"/>
    <w:rsid w:val="0091570F"/>
    <w:rsid w:val="00916803"/>
    <w:rsid w:val="0091766E"/>
    <w:rsid w:val="00930222"/>
    <w:rsid w:val="009303A8"/>
    <w:rsid w:val="009307C3"/>
    <w:rsid w:val="00930E0E"/>
    <w:rsid w:val="009319D4"/>
    <w:rsid w:val="009343B4"/>
    <w:rsid w:val="009365C8"/>
    <w:rsid w:val="00943AAD"/>
    <w:rsid w:val="00943F4E"/>
    <w:rsid w:val="00956930"/>
    <w:rsid w:val="00956D2B"/>
    <w:rsid w:val="0096081A"/>
    <w:rsid w:val="009657B3"/>
    <w:rsid w:val="009676DA"/>
    <w:rsid w:val="009702C0"/>
    <w:rsid w:val="00970FF7"/>
    <w:rsid w:val="0097249D"/>
    <w:rsid w:val="009727B1"/>
    <w:rsid w:val="00974076"/>
    <w:rsid w:val="009746DF"/>
    <w:rsid w:val="00981504"/>
    <w:rsid w:val="00982AC7"/>
    <w:rsid w:val="00983916"/>
    <w:rsid w:val="009839C3"/>
    <w:rsid w:val="00990F55"/>
    <w:rsid w:val="009A143F"/>
    <w:rsid w:val="009A3BDF"/>
    <w:rsid w:val="009B1751"/>
    <w:rsid w:val="009B3486"/>
    <w:rsid w:val="009C3271"/>
    <w:rsid w:val="009C6002"/>
    <w:rsid w:val="009D31E9"/>
    <w:rsid w:val="009D7CFC"/>
    <w:rsid w:val="009E2394"/>
    <w:rsid w:val="009E2430"/>
    <w:rsid w:val="009E6696"/>
    <w:rsid w:val="009E71DD"/>
    <w:rsid w:val="009F120F"/>
    <w:rsid w:val="009F3CCF"/>
    <w:rsid w:val="009F4E55"/>
    <w:rsid w:val="009F574E"/>
    <w:rsid w:val="00A02656"/>
    <w:rsid w:val="00A04E67"/>
    <w:rsid w:val="00A06657"/>
    <w:rsid w:val="00A106D4"/>
    <w:rsid w:val="00A12575"/>
    <w:rsid w:val="00A13128"/>
    <w:rsid w:val="00A14AC5"/>
    <w:rsid w:val="00A27E1A"/>
    <w:rsid w:val="00A30D53"/>
    <w:rsid w:val="00A34072"/>
    <w:rsid w:val="00A34266"/>
    <w:rsid w:val="00A36681"/>
    <w:rsid w:val="00A41064"/>
    <w:rsid w:val="00A42253"/>
    <w:rsid w:val="00A42891"/>
    <w:rsid w:val="00A43722"/>
    <w:rsid w:val="00A44DAD"/>
    <w:rsid w:val="00A5270B"/>
    <w:rsid w:val="00A55C10"/>
    <w:rsid w:val="00A61AC9"/>
    <w:rsid w:val="00A701B2"/>
    <w:rsid w:val="00A74DC1"/>
    <w:rsid w:val="00A7692E"/>
    <w:rsid w:val="00A86DBC"/>
    <w:rsid w:val="00A94D2F"/>
    <w:rsid w:val="00AA2A7D"/>
    <w:rsid w:val="00AA61AA"/>
    <w:rsid w:val="00AA650C"/>
    <w:rsid w:val="00AA7106"/>
    <w:rsid w:val="00AB172B"/>
    <w:rsid w:val="00AB3461"/>
    <w:rsid w:val="00AB67B3"/>
    <w:rsid w:val="00AB6804"/>
    <w:rsid w:val="00AC0FC4"/>
    <w:rsid w:val="00AC20E3"/>
    <w:rsid w:val="00AC471B"/>
    <w:rsid w:val="00AD1DC5"/>
    <w:rsid w:val="00AD2C6A"/>
    <w:rsid w:val="00AD520C"/>
    <w:rsid w:val="00AE7301"/>
    <w:rsid w:val="00AF0E86"/>
    <w:rsid w:val="00AF1D21"/>
    <w:rsid w:val="00AF278B"/>
    <w:rsid w:val="00AF76D9"/>
    <w:rsid w:val="00B00E2B"/>
    <w:rsid w:val="00B03770"/>
    <w:rsid w:val="00B13057"/>
    <w:rsid w:val="00B13F29"/>
    <w:rsid w:val="00B152C8"/>
    <w:rsid w:val="00B1563B"/>
    <w:rsid w:val="00B20766"/>
    <w:rsid w:val="00B21121"/>
    <w:rsid w:val="00B21BEA"/>
    <w:rsid w:val="00B31FA6"/>
    <w:rsid w:val="00B3553E"/>
    <w:rsid w:val="00B60007"/>
    <w:rsid w:val="00B61830"/>
    <w:rsid w:val="00B75C29"/>
    <w:rsid w:val="00B76287"/>
    <w:rsid w:val="00B77200"/>
    <w:rsid w:val="00B77A4C"/>
    <w:rsid w:val="00B806C3"/>
    <w:rsid w:val="00B81227"/>
    <w:rsid w:val="00B85798"/>
    <w:rsid w:val="00B8730C"/>
    <w:rsid w:val="00B93452"/>
    <w:rsid w:val="00BA0EF8"/>
    <w:rsid w:val="00BA1D63"/>
    <w:rsid w:val="00BA4EC5"/>
    <w:rsid w:val="00BB3744"/>
    <w:rsid w:val="00BB4EC2"/>
    <w:rsid w:val="00BB66B8"/>
    <w:rsid w:val="00BC2128"/>
    <w:rsid w:val="00BC2D7A"/>
    <w:rsid w:val="00BD0E30"/>
    <w:rsid w:val="00BD1A6D"/>
    <w:rsid w:val="00BD7E7A"/>
    <w:rsid w:val="00BE0E80"/>
    <w:rsid w:val="00BE1DEC"/>
    <w:rsid w:val="00BE3842"/>
    <w:rsid w:val="00BE53C2"/>
    <w:rsid w:val="00BE694B"/>
    <w:rsid w:val="00BF0E53"/>
    <w:rsid w:val="00BF1D43"/>
    <w:rsid w:val="00BF3BC2"/>
    <w:rsid w:val="00BF4556"/>
    <w:rsid w:val="00C03880"/>
    <w:rsid w:val="00C075CA"/>
    <w:rsid w:val="00C11060"/>
    <w:rsid w:val="00C140FE"/>
    <w:rsid w:val="00C15B9E"/>
    <w:rsid w:val="00C26389"/>
    <w:rsid w:val="00C3329C"/>
    <w:rsid w:val="00C33DFC"/>
    <w:rsid w:val="00C34737"/>
    <w:rsid w:val="00C40586"/>
    <w:rsid w:val="00C412BC"/>
    <w:rsid w:val="00C41E48"/>
    <w:rsid w:val="00C454E1"/>
    <w:rsid w:val="00C46ABA"/>
    <w:rsid w:val="00C47672"/>
    <w:rsid w:val="00C51C68"/>
    <w:rsid w:val="00C51D30"/>
    <w:rsid w:val="00C52CE7"/>
    <w:rsid w:val="00C52FC1"/>
    <w:rsid w:val="00C64126"/>
    <w:rsid w:val="00C7266D"/>
    <w:rsid w:val="00C72DB1"/>
    <w:rsid w:val="00C75EB9"/>
    <w:rsid w:val="00C76877"/>
    <w:rsid w:val="00C83214"/>
    <w:rsid w:val="00C84EB0"/>
    <w:rsid w:val="00C9084C"/>
    <w:rsid w:val="00C942AE"/>
    <w:rsid w:val="00CA4950"/>
    <w:rsid w:val="00CA7DF3"/>
    <w:rsid w:val="00CB08FE"/>
    <w:rsid w:val="00CB1D96"/>
    <w:rsid w:val="00CB3CC0"/>
    <w:rsid w:val="00CB511D"/>
    <w:rsid w:val="00CC6C80"/>
    <w:rsid w:val="00CC71F3"/>
    <w:rsid w:val="00CC7EAA"/>
    <w:rsid w:val="00CD0F4E"/>
    <w:rsid w:val="00CD14A7"/>
    <w:rsid w:val="00CD548C"/>
    <w:rsid w:val="00CE0068"/>
    <w:rsid w:val="00CE1505"/>
    <w:rsid w:val="00CE5690"/>
    <w:rsid w:val="00CE77A1"/>
    <w:rsid w:val="00CE7E48"/>
    <w:rsid w:val="00CF4B30"/>
    <w:rsid w:val="00D0224C"/>
    <w:rsid w:val="00D0290A"/>
    <w:rsid w:val="00D05B22"/>
    <w:rsid w:val="00D064F7"/>
    <w:rsid w:val="00D0759D"/>
    <w:rsid w:val="00D0781C"/>
    <w:rsid w:val="00D10F74"/>
    <w:rsid w:val="00D1318A"/>
    <w:rsid w:val="00D169E7"/>
    <w:rsid w:val="00D20E41"/>
    <w:rsid w:val="00D22621"/>
    <w:rsid w:val="00D244D8"/>
    <w:rsid w:val="00D254C3"/>
    <w:rsid w:val="00D31547"/>
    <w:rsid w:val="00D317FE"/>
    <w:rsid w:val="00D43981"/>
    <w:rsid w:val="00D43A8D"/>
    <w:rsid w:val="00D50F82"/>
    <w:rsid w:val="00D52A43"/>
    <w:rsid w:val="00D52D4D"/>
    <w:rsid w:val="00D60A33"/>
    <w:rsid w:val="00D60CF5"/>
    <w:rsid w:val="00D61F8D"/>
    <w:rsid w:val="00D633FB"/>
    <w:rsid w:val="00D6704A"/>
    <w:rsid w:val="00D67C8B"/>
    <w:rsid w:val="00D711DD"/>
    <w:rsid w:val="00D72DA3"/>
    <w:rsid w:val="00D80473"/>
    <w:rsid w:val="00D84799"/>
    <w:rsid w:val="00D85F18"/>
    <w:rsid w:val="00D9634C"/>
    <w:rsid w:val="00D97538"/>
    <w:rsid w:val="00D97CA9"/>
    <w:rsid w:val="00DA18DE"/>
    <w:rsid w:val="00DA1C33"/>
    <w:rsid w:val="00DA28B7"/>
    <w:rsid w:val="00DA30DA"/>
    <w:rsid w:val="00DA7FB5"/>
    <w:rsid w:val="00DB5CD8"/>
    <w:rsid w:val="00DB7CB5"/>
    <w:rsid w:val="00DC2421"/>
    <w:rsid w:val="00DC3944"/>
    <w:rsid w:val="00DC42E9"/>
    <w:rsid w:val="00DC5F8D"/>
    <w:rsid w:val="00DD4AD0"/>
    <w:rsid w:val="00DD5639"/>
    <w:rsid w:val="00DE0793"/>
    <w:rsid w:val="00DE0826"/>
    <w:rsid w:val="00DE430C"/>
    <w:rsid w:val="00DE74A7"/>
    <w:rsid w:val="00DE7DB3"/>
    <w:rsid w:val="00DF130D"/>
    <w:rsid w:val="00E0184F"/>
    <w:rsid w:val="00E034C1"/>
    <w:rsid w:val="00E05EFB"/>
    <w:rsid w:val="00E22297"/>
    <w:rsid w:val="00E245D5"/>
    <w:rsid w:val="00E24653"/>
    <w:rsid w:val="00E25CE0"/>
    <w:rsid w:val="00E30872"/>
    <w:rsid w:val="00E30C4A"/>
    <w:rsid w:val="00E438C3"/>
    <w:rsid w:val="00E46FAB"/>
    <w:rsid w:val="00E53646"/>
    <w:rsid w:val="00E56CFF"/>
    <w:rsid w:val="00E606C5"/>
    <w:rsid w:val="00E60F9A"/>
    <w:rsid w:val="00E66013"/>
    <w:rsid w:val="00E74C7B"/>
    <w:rsid w:val="00E757F0"/>
    <w:rsid w:val="00E8551A"/>
    <w:rsid w:val="00E9719A"/>
    <w:rsid w:val="00EB40A0"/>
    <w:rsid w:val="00EB7ADC"/>
    <w:rsid w:val="00EC19ED"/>
    <w:rsid w:val="00EC24F3"/>
    <w:rsid w:val="00EC28D4"/>
    <w:rsid w:val="00EC4A98"/>
    <w:rsid w:val="00EC514F"/>
    <w:rsid w:val="00ED5312"/>
    <w:rsid w:val="00ED7BC1"/>
    <w:rsid w:val="00EE6585"/>
    <w:rsid w:val="00EE73A1"/>
    <w:rsid w:val="00EF3592"/>
    <w:rsid w:val="00EF608D"/>
    <w:rsid w:val="00F047E6"/>
    <w:rsid w:val="00F15CBA"/>
    <w:rsid w:val="00F16272"/>
    <w:rsid w:val="00F22F78"/>
    <w:rsid w:val="00F26F59"/>
    <w:rsid w:val="00F31145"/>
    <w:rsid w:val="00F33352"/>
    <w:rsid w:val="00F3381D"/>
    <w:rsid w:val="00F4177E"/>
    <w:rsid w:val="00F44505"/>
    <w:rsid w:val="00F46E2C"/>
    <w:rsid w:val="00F475BA"/>
    <w:rsid w:val="00F47C9C"/>
    <w:rsid w:val="00F50158"/>
    <w:rsid w:val="00F50B04"/>
    <w:rsid w:val="00F55970"/>
    <w:rsid w:val="00F562C6"/>
    <w:rsid w:val="00F57781"/>
    <w:rsid w:val="00F6287B"/>
    <w:rsid w:val="00F65684"/>
    <w:rsid w:val="00F725E0"/>
    <w:rsid w:val="00F7526C"/>
    <w:rsid w:val="00F7634F"/>
    <w:rsid w:val="00F87C3C"/>
    <w:rsid w:val="00F91F4F"/>
    <w:rsid w:val="00F95A18"/>
    <w:rsid w:val="00F97177"/>
    <w:rsid w:val="00FA130F"/>
    <w:rsid w:val="00FA53C0"/>
    <w:rsid w:val="00FA556A"/>
    <w:rsid w:val="00FB00B7"/>
    <w:rsid w:val="00FB24E2"/>
    <w:rsid w:val="00FB730D"/>
    <w:rsid w:val="00FC1957"/>
    <w:rsid w:val="00FC5B57"/>
    <w:rsid w:val="00FD008C"/>
    <w:rsid w:val="00FD1650"/>
    <w:rsid w:val="00FD4598"/>
    <w:rsid w:val="00FE002F"/>
    <w:rsid w:val="00FE49D0"/>
    <w:rsid w:val="00FE6AF6"/>
    <w:rsid w:val="00FF313F"/>
    <w:rsid w:val="022AEBF9"/>
    <w:rsid w:val="02D25469"/>
    <w:rsid w:val="02EBAC73"/>
    <w:rsid w:val="07A09A5F"/>
    <w:rsid w:val="07ADD81A"/>
    <w:rsid w:val="07CF6DBC"/>
    <w:rsid w:val="0922220C"/>
    <w:rsid w:val="0D6EE2DE"/>
    <w:rsid w:val="0EB9F6D7"/>
    <w:rsid w:val="0F1EA2CE"/>
    <w:rsid w:val="0F2F7CBF"/>
    <w:rsid w:val="192FA4A6"/>
    <w:rsid w:val="1E5C8287"/>
    <w:rsid w:val="2B5EF2D2"/>
    <w:rsid w:val="2F5B03F1"/>
    <w:rsid w:val="2F9DABE1"/>
    <w:rsid w:val="358F50FE"/>
    <w:rsid w:val="37BBB4C3"/>
    <w:rsid w:val="37CDA46D"/>
    <w:rsid w:val="37CF9C1B"/>
    <w:rsid w:val="3E17AB25"/>
    <w:rsid w:val="3EE6499F"/>
    <w:rsid w:val="3F13DBB6"/>
    <w:rsid w:val="4A9A55CF"/>
    <w:rsid w:val="4E2A1089"/>
    <w:rsid w:val="5259BA16"/>
    <w:rsid w:val="541E42A2"/>
    <w:rsid w:val="556275CB"/>
    <w:rsid w:val="5BDCCE0E"/>
    <w:rsid w:val="5C8D1DBC"/>
    <w:rsid w:val="61B40BDB"/>
    <w:rsid w:val="63195109"/>
    <w:rsid w:val="6B7FFE4A"/>
    <w:rsid w:val="6F251CEE"/>
    <w:rsid w:val="6F27D5AF"/>
    <w:rsid w:val="75DB714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94173C5"/>
  <w15:docId w15:val="{9D52FC5D-FAAF-4709-8F7E-96A266CEE9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rade Gothic LT Std" w:eastAsiaTheme="minorHAnsi" w:hAnsi="Trade Gothic LT Std" w:cstheme="minorBidi"/>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3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12" w:unhideWhenUsed="1" w:qFormat="1"/>
    <w:lsdException w:name="annotation text" w:semiHidden="1" w:unhideWhenUsed="1"/>
    <w:lsdException w:name="header" w:semiHidden="1" w:uiPriority="14" w:unhideWhenUsed="1" w:qFormat="1"/>
    <w:lsdException w:name="footer" w:semiHidden="1" w:uiPriority="14"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12"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31" w:unhideWhenUsed="1" w:qFormat="1"/>
    <w:lsdException w:name="List Number" w:semiHidden="1" w:uiPriority="32"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30"/>
    <w:qFormat/>
    <w:rsid w:val="009C3271"/>
    <w:pPr>
      <w:spacing w:after="0" w:line="240" w:lineRule="auto"/>
    </w:pPr>
    <w:rPr>
      <w:rFonts w:ascii="Times New Roman" w:eastAsia="Times New Roman" w:hAnsi="Times New Roman" w:cs="Times New Roman"/>
      <w:sz w:val="24"/>
      <w:szCs w:val="24"/>
      <w:lang w:val="en-US"/>
    </w:rPr>
  </w:style>
  <w:style w:type="paragraph" w:styleId="Heading1">
    <w:name w:val="heading 1"/>
    <w:basedOn w:val="Normal"/>
    <w:next w:val="Normal"/>
    <w:link w:val="Heading1Char"/>
    <w:uiPriority w:val="9"/>
    <w:qFormat/>
    <w:rsid w:val="00A74DC1"/>
    <w:pPr>
      <w:keepNext/>
      <w:keepLines/>
      <w:numPr>
        <w:numId w:val="17"/>
      </w:numPr>
      <w:spacing w:before="240"/>
      <w:outlineLvl w:val="0"/>
    </w:pPr>
    <w:rPr>
      <w:rFonts w:asciiTheme="majorHAnsi" w:eastAsiaTheme="majorEastAsia" w:hAnsiTheme="majorHAnsi" w:cstheme="majorBidi"/>
      <w:color w:val="365F91" w:themeColor="accent1" w:themeShade="BF"/>
      <w:sz w:val="28"/>
      <w:szCs w:val="32"/>
    </w:rPr>
  </w:style>
  <w:style w:type="paragraph" w:styleId="Heading2">
    <w:name w:val="heading 2"/>
    <w:basedOn w:val="Normal"/>
    <w:link w:val="Heading2Char"/>
    <w:uiPriority w:val="9"/>
    <w:unhideWhenUsed/>
    <w:qFormat/>
    <w:rsid w:val="002E4754"/>
    <w:pPr>
      <w:numPr>
        <w:ilvl w:val="1"/>
        <w:numId w:val="17"/>
      </w:numPr>
      <w:tabs>
        <w:tab w:val="left" w:pos="0"/>
        <w:tab w:val="left" w:pos="709"/>
        <w:tab w:val="left" w:pos="1728"/>
        <w:tab w:val="left" w:pos="2448"/>
        <w:tab w:val="left" w:pos="7630"/>
      </w:tabs>
      <w:contextualSpacing/>
      <w:outlineLvl w:val="1"/>
    </w:pPr>
    <w:rPr>
      <w:rFonts w:eastAsiaTheme="majorEastAsia" w:cstheme="majorBidi"/>
      <w:caps/>
      <w:color w:val="0070C0"/>
      <w:spacing w:val="14"/>
      <w:sz w:val="28"/>
      <w:szCs w:val="36"/>
      <w:lang w:eastAsia="ja-JP"/>
    </w:rPr>
  </w:style>
  <w:style w:type="paragraph" w:styleId="Heading3">
    <w:name w:val="heading 3"/>
    <w:basedOn w:val="Normal"/>
    <w:next w:val="Normal"/>
    <w:link w:val="Heading3Char"/>
    <w:uiPriority w:val="9"/>
    <w:unhideWhenUsed/>
    <w:qFormat/>
    <w:rsid w:val="002E4754"/>
    <w:pPr>
      <w:numPr>
        <w:ilvl w:val="2"/>
        <w:numId w:val="17"/>
      </w:numPr>
      <w:tabs>
        <w:tab w:val="left" w:pos="0"/>
        <w:tab w:val="left" w:pos="709"/>
        <w:tab w:val="left" w:pos="1440"/>
        <w:tab w:val="left" w:pos="2448"/>
        <w:tab w:val="left" w:pos="7630"/>
      </w:tabs>
      <w:spacing w:before="240"/>
      <w:contextualSpacing/>
      <w:outlineLvl w:val="2"/>
    </w:pPr>
    <w:rPr>
      <w:rFonts w:eastAsiaTheme="majorEastAsia" w:cstheme="majorBidi"/>
      <w:color w:val="4F81BD" w:themeColor="accent1"/>
      <w:spacing w:val="20"/>
      <w:sz w:val="34"/>
      <w:lang w:eastAsia="ja-JP"/>
    </w:rPr>
  </w:style>
  <w:style w:type="paragraph" w:styleId="Heading4">
    <w:name w:val="heading 4"/>
    <w:basedOn w:val="Normal"/>
    <w:next w:val="Normal"/>
    <w:link w:val="Heading4Char"/>
    <w:uiPriority w:val="99"/>
    <w:qFormat/>
    <w:rsid w:val="002E4754"/>
    <w:pPr>
      <w:numPr>
        <w:ilvl w:val="3"/>
        <w:numId w:val="17"/>
      </w:numPr>
      <w:tabs>
        <w:tab w:val="left" w:pos="0"/>
        <w:tab w:val="left" w:pos="1440"/>
        <w:tab w:val="left" w:pos="1728"/>
        <w:tab w:val="left" w:pos="2448"/>
        <w:tab w:val="left" w:pos="7630"/>
      </w:tabs>
      <w:outlineLvl w:val="3"/>
    </w:pPr>
    <w:rPr>
      <w:color w:val="595959" w:themeColor="text1" w:themeTint="A6"/>
      <w:spacing w:val="20"/>
      <w:lang w:eastAsia="ja-JP"/>
    </w:rPr>
  </w:style>
  <w:style w:type="paragraph" w:styleId="Heading5">
    <w:name w:val="heading 5"/>
    <w:basedOn w:val="Normal"/>
    <w:next w:val="Normal"/>
    <w:link w:val="Heading5Char"/>
    <w:uiPriority w:val="9"/>
    <w:qFormat/>
    <w:rsid w:val="002E4754"/>
    <w:pPr>
      <w:numPr>
        <w:ilvl w:val="4"/>
        <w:numId w:val="17"/>
      </w:numPr>
      <w:tabs>
        <w:tab w:val="left" w:pos="0"/>
        <w:tab w:val="left" w:pos="1440"/>
        <w:tab w:val="left" w:pos="1728"/>
        <w:tab w:val="left" w:pos="2448"/>
        <w:tab w:val="left" w:pos="7630"/>
      </w:tabs>
      <w:outlineLvl w:val="4"/>
    </w:pPr>
    <w:rPr>
      <w:color w:val="595959" w:themeColor="text1" w:themeTint="A6"/>
      <w:spacing w:val="20"/>
      <w:lang w:eastAsia="ja-JP"/>
    </w:rPr>
  </w:style>
  <w:style w:type="paragraph" w:styleId="Heading6">
    <w:name w:val="heading 6"/>
    <w:basedOn w:val="Normal"/>
    <w:next w:val="Normal"/>
    <w:link w:val="Heading6Char"/>
    <w:uiPriority w:val="9"/>
    <w:unhideWhenUsed/>
    <w:qFormat/>
    <w:rsid w:val="002E4754"/>
    <w:pPr>
      <w:numPr>
        <w:ilvl w:val="5"/>
        <w:numId w:val="17"/>
      </w:numPr>
      <w:tabs>
        <w:tab w:val="left" w:pos="0"/>
        <w:tab w:val="left" w:pos="1440"/>
        <w:tab w:val="left" w:pos="1728"/>
        <w:tab w:val="left" w:pos="2448"/>
        <w:tab w:val="left" w:pos="7630"/>
      </w:tabs>
      <w:spacing w:before="40"/>
      <w:outlineLvl w:val="5"/>
    </w:pPr>
    <w:rPr>
      <w:rFonts w:eastAsiaTheme="majorEastAsia" w:cstheme="majorBidi"/>
      <w:spacing w:val="20"/>
      <w:lang w:eastAsia="ja-JP"/>
    </w:rPr>
  </w:style>
  <w:style w:type="paragraph" w:styleId="Heading7">
    <w:name w:val="heading 7"/>
    <w:basedOn w:val="Normal"/>
    <w:next w:val="Normal"/>
    <w:link w:val="Heading7Char"/>
    <w:uiPriority w:val="9"/>
    <w:unhideWhenUsed/>
    <w:qFormat/>
    <w:rsid w:val="002E4754"/>
    <w:pPr>
      <w:numPr>
        <w:ilvl w:val="6"/>
        <w:numId w:val="17"/>
      </w:numPr>
      <w:tabs>
        <w:tab w:val="left" w:pos="0"/>
        <w:tab w:val="left" w:pos="1440"/>
        <w:tab w:val="left" w:pos="1728"/>
        <w:tab w:val="left" w:pos="2448"/>
        <w:tab w:val="left" w:pos="7630"/>
      </w:tabs>
      <w:spacing w:after="180"/>
      <w:outlineLvl w:val="6"/>
    </w:pPr>
    <w:rPr>
      <w:rFonts w:eastAsiaTheme="majorEastAsia" w:cstheme="majorBidi"/>
      <w:i/>
      <w:iCs/>
      <w:color w:val="595959" w:themeColor="text1" w:themeTint="A6"/>
      <w:spacing w:val="14"/>
      <w:lang w:eastAsia="ja-JP"/>
    </w:rPr>
  </w:style>
  <w:style w:type="paragraph" w:styleId="Heading8">
    <w:name w:val="heading 8"/>
    <w:basedOn w:val="Normal"/>
    <w:next w:val="Normal"/>
    <w:link w:val="Heading8Char"/>
    <w:uiPriority w:val="9"/>
    <w:unhideWhenUsed/>
    <w:qFormat/>
    <w:rsid w:val="002E4754"/>
    <w:pPr>
      <w:numPr>
        <w:ilvl w:val="7"/>
        <w:numId w:val="17"/>
      </w:numPr>
      <w:tabs>
        <w:tab w:val="left" w:pos="0"/>
        <w:tab w:val="left" w:pos="1440"/>
        <w:tab w:val="left" w:pos="1728"/>
        <w:tab w:val="left" w:pos="2448"/>
        <w:tab w:val="left" w:pos="7630"/>
      </w:tabs>
      <w:spacing w:after="180"/>
      <w:outlineLvl w:val="7"/>
    </w:pPr>
    <w:rPr>
      <w:rFonts w:eastAsiaTheme="majorEastAsia" w:cstheme="majorBidi"/>
      <w:color w:val="595959" w:themeColor="text1" w:themeTint="A6"/>
      <w:spacing w:val="14"/>
      <w:sz w:val="26"/>
      <w:szCs w:val="21"/>
      <w:lang w:eastAsia="ja-JP"/>
    </w:rPr>
  </w:style>
  <w:style w:type="paragraph" w:styleId="Heading9">
    <w:name w:val="heading 9"/>
    <w:basedOn w:val="Normal"/>
    <w:next w:val="Normal"/>
    <w:link w:val="Heading9Char"/>
    <w:uiPriority w:val="9"/>
    <w:unhideWhenUsed/>
    <w:qFormat/>
    <w:rsid w:val="002E4754"/>
    <w:pPr>
      <w:numPr>
        <w:ilvl w:val="8"/>
        <w:numId w:val="17"/>
      </w:numPr>
      <w:tabs>
        <w:tab w:val="left" w:pos="0"/>
        <w:tab w:val="left" w:pos="1440"/>
        <w:tab w:val="left" w:pos="1728"/>
        <w:tab w:val="left" w:pos="2448"/>
        <w:tab w:val="left" w:pos="7630"/>
      </w:tabs>
      <w:spacing w:after="180"/>
      <w:outlineLvl w:val="8"/>
    </w:pPr>
    <w:rPr>
      <w:rFonts w:eastAsiaTheme="majorEastAsia" w:cstheme="majorBidi"/>
      <w:i/>
      <w:iCs/>
      <w:color w:val="595959" w:themeColor="text1" w:themeTint="A6"/>
      <w:spacing w:val="14"/>
      <w:sz w:val="26"/>
      <w:szCs w:val="21"/>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74DC1"/>
    <w:rPr>
      <w:rFonts w:asciiTheme="majorHAnsi" w:eastAsiaTheme="majorEastAsia" w:hAnsiTheme="majorHAnsi" w:cstheme="majorBidi"/>
      <w:color w:val="365F91" w:themeColor="accent1" w:themeShade="BF"/>
      <w:sz w:val="28"/>
      <w:szCs w:val="32"/>
    </w:rPr>
  </w:style>
  <w:style w:type="character" w:customStyle="1" w:styleId="Heading2Char">
    <w:name w:val="Heading 2 Char"/>
    <w:basedOn w:val="DefaultParagraphFont"/>
    <w:link w:val="Heading2"/>
    <w:uiPriority w:val="9"/>
    <w:rsid w:val="002E4754"/>
    <w:rPr>
      <w:rFonts w:ascii="Noto Sans" w:eastAsiaTheme="majorEastAsia" w:hAnsi="Noto Sans" w:cstheme="majorBidi"/>
      <w:caps/>
      <w:color w:val="0070C0"/>
      <w:spacing w:val="14"/>
      <w:sz w:val="28"/>
      <w:szCs w:val="36"/>
      <w:lang w:val="en-US" w:eastAsia="ja-JP"/>
    </w:rPr>
  </w:style>
  <w:style w:type="character" w:customStyle="1" w:styleId="Heading3Char">
    <w:name w:val="Heading 3 Char"/>
    <w:basedOn w:val="DefaultParagraphFont"/>
    <w:link w:val="Heading3"/>
    <w:uiPriority w:val="9"/>
    <w:rsid w:val="002E4754"/>
    <w:rPr>
      <w:rFonts w:ascii="Noto Sans" w:eastAsiaTheme="majorEastAsia" w:hAnsi="Noto Sans" w:cstheme="majorBidi"/>
      <w:color w:val="4F81BD" w:themeColor="accent1"/>
      <w:spacing w:val="20"/>
      <w:sz w:val="34"/>
      <w:szCs w:val="24"/>
      <w:lang w:val="en-US" w:eastAsia="ja-JP"/>
    </w:rPr>
  </w:style>
  <w:style w:type="character" w:customStyle="1" w:styleId="Heading4Char">
    <w:name w:val="Heading 4 Char"/>
    <w:basedOn w:val="DefaultParagraphFont"/>
    <w:link w:val="Heading4"/>
    <w:uiPriority w:val="99"/>
    <w:rsid w:val="002E4754"/>
    <w:rPr>
      <w:rFonts w:ascii="Noto Sans" w:hAnsi="Noto Sans" w:cs="Noto Sans"/>
      <w:color w:val="595959" w:themeColor="text1" w:themeTint="A6"/>
      <w:spacing w:val="20"/>
      <w:sz w:val="18"/>
      <w:szCs w:val="24"/>
      <w:lang w:val="en-US" w:eastAsia="ja-JP"/>
    </w:rPr>
  </w:style>
  <w:style w:type="character" w:customStyle="1" w:styleId="Heading5Char">
    <w:name w:val="Heading 5 Char"/>
    <w:basedOn w:val="DefaultParagraphFont"/>
    <w:link w:val="Heading5"/>
    <w:uiPriority w:val="9"/>
    <w:rsid w:val="002E4754"/>
    <w:rPr>
      <w:rFonts w:ascii="Noto Sans" w:hAnsi="Noto Sans" w:cs="Noto Sans"/>
      <w:color w:val="595959" w:themeColor="text1" w:themeTint="A6"/>
      <w:spacing w:val="20"/>
      <w:sz w:val="18"/>
      <w:szCs w:val="24"/>
      <w:lang w:val="en-US" w:eastAsia="ja-JP"/>
    </w:rPr>
  </w:style>
  <w:style w:type="character" w:customStyle="1" w:styleId="Heading6Char">
    <w:name w:val="Heading 6 Char"/>
    <w:basedOn w:val="DefaultParagraphFont"/>
    <w:link w:val="Heading6"/>
    <w:uiPriority w:val="9"/>
    <w:rsid w:val="002E4754"/>
    <w:rPr>
      <w:rFonts w:ascii="Noto Sans" w:eastAsiaTheme="majorEastAsia" w:hAnsi="Noto Sans" w:cstheme="majorBidi"/>
      <w:spacing w:val="20"/>
      <w:sz w:val="18"/>
      <w:szCs w:val="24"/>
      <w:lang w:val="en-US" w:eastAsia="ja-JP"/>
    </w:rPr>
  </w:style>
  <w:style w:type="character" w:customStyle="1" w:styleId="Heading7Char">
    <w:name w:val="Heading 7 Char"/>
    <w:basedOn w:val="DefaultParagraphFont"/>
    <w:link w:val="Heading7"/>
    <w:uiPriority w:val="9"/>
    <w:rsid w:val="002E4754"/>
    <w:rPr>
      <w:rFonts w:ascii="Noto Sans" w:eastAsiaTheme="majorEastAsia" w:hAnsi="Noto Sans" w:cstheme="majorBidi"/>
      <w:i/>
      <w:iCs/>
      <w:color w:val="595959" w:themeColor="text1" w:themeTint="A6"/>
      <w:spacing w:val="14"/>
      <w:sz w:val="18"/>
      <w:szCs w:val="24"/>
      <w:lang w:val="en-US" w:eastAsia="ja-JP"/>
    </w:rPr>
  </w:style>
  <w:style w:type="character" w:customStyle="1" w:styleId="Heading8Char">
    <w:name w:val="Heading 8 Char"/>
    <w:basedOn w:val="DefaultParagraphFont"/>
    <w:link w:val="Heading8"/>
    <w:uiPriority w:val="9"/>
    <w:rsid w:val="002E4754"/>
    <w:rPr>
      <w:rFonts w:ascii="Noto Sans" w:eastAsiaTheme="majorEastAsia" w:hAnsi="Noto Sans" w:cstheme="majorBidi"/>
      <w:color w:val="595959" w:themeColor="text1" w:themeTint="A6"/>
      <w:spacing w:val="14"/>
      <w:sz w:val="26"/>
      <w:szCs w:val="21"/>
      <w:lang w:val="en-US" w:eastAsia="ja-JP"/>
    </w:rPr>
  </w:style>
  <w:style w:type="character" w:customStyle="1" w:styleId="Heading9Char">
    <w:name w:val="Heading 9 Char"/>
    <w:basedOn w:val="DefaultParagraphFont"/>
    <w:link w:val="Heading9"/>
    <w:uiPriority w:val="9"/>
    <w:rsid w:val="002E4754"/>
    <w:rPr>
      <w:rFonts w:ascii="Noto Sans" w:eastAsiaTheme="majorEastAsia" w:hAnsi="Noto Sans" w:cstheme="majorBidi"/>
      <w:i/>
      <w:iCs/>
      <w:color w:val="595959" w:themeColor="text1" w:themeTint="A6"/>
      <w:spacing w:val="14"/>
      <w:sz w:val="26"/>
      <w:szCs w:val="21"/>
      <w:lang w:val="en-US" w:eastAsia="ja-JP"/>
    </w:rPr>
  </w:style>
  <w:style w:type="paragraph" w:customStyle="1" w:styleId="Authors">
    <w:name w:val="Authors"/>
    <w:uiPriority w:val="1"/>
    <w:qFormat/>
    <w:rsid w:val="00930E0E"/>
    <w:pPr>
      <w:spacing w:before="1800" w:after="120" w:line="240" w:lineRule="auto"/>
      <w:ind w:left="454"/>
    </w:pPr>
    <w:rPr>
      <w:rFonts w:ascii="Overpass" w:hAnsi="Overpass" w:cs="Noto Sans"/>
      <w:b/>
      <w:color w:val="1E2DBE"/>
    </w:rPr>
  </w:style>
  <w:style w:type="paragraph" w:styleId="BalloonText">
    <w:name w:val="Balloon Text"/>
    <w:basedOn w:val="Normal"/>
    <w:link w:val="BalloonTextChar"/>
    <w:uiPriority w:val="99"/>
    <w:semiHidden/>
    <w:unhideWhenUsed/>
    <w:rsid w:val="00930E0E"/>
    <w:rPr>
      <w:rFonts w:ascii="Segoe UI" w:hAnsi="Segoe UI" w:cs="Segoe UI"/>
    </w:rPr>
  </w:style>
  <w:style w:type="character" w:customStyle="1" w:styleId="BalloonTextChar">
    <w:name w:val="Balloon Text Char"/>
    <w:basedOn w:val="DefaultParagraphFont"/>
    <w:link w:val="BalloonText"/>
    <w:uiPriority w:val="99"/>
    <w:semiHidden/>
    <w:rsid w:val="00930E0E"/>
    <w:rPr>
      <w:rFonts w:ascii="Segoe UI" w:hAnsi="Segoe UI" w:cs="Segoe UI"/>
      <w:sz w:val="18"/>
      <w:szCs w:val="18"/>
    </w:rPr>
  </w:style>
  <w:style w:type="paragraph" w:customStyle="1" w:styleId="TableTitle">
    <w:name w:val="TableTitle"/>
    <w:next w:val="Normal"/>
    <w:uiPriority w:val="8"/>
    <w:qFormat/>
    <w:rsid w:val="00930E0E"/>
    <w:pPr>
      <w:keepNext/>
      <w:numPr>
        <w:numId w:val="1"/>
      </w:numPr>
      <w:spacing w:before="120" w:after="120" w:line="240" w:lineRule="auto"/>
    </w:pPr>
    <w:rPr>
      <w:rFonts w:ascii="Noto Sans" w:hAnsi="Noto Sans" w:cs="Noto Sans"/>
      <w:b/>
      <w:bCs/>
      <w:color w:val="1E2DBE"/>
      <w:sz w:val="18"/>
      <w:szCs w:val="18"/>
    </w:rPr>
  </w:style>
  <w:style w:type="paragraph" w:customStyle="1" w:styleId="BoxTitle">
    <w:name w:val="BoxTitle"/>
    <w:basedOn w:val="TableTitle"/>
    <w:next w:val="Normal"/>
    <w:uiPriority w:val="7"/>
    <w:qFormat/>
    <w:rsid w:val="00930E0E"/>
    <w:pPr>
      <w:numPr>
        <w:numId w:val="2"/>
      </w:numPr>
    </w:pPr>
  </w:style>
  <w:style w:type="paragraph" w:customStyle="1" w:styleId="NormalBody">
    <w:name w:val="NormalBody"/>
    <w:uiPriority w:val="4"/>
    <w:qFormat/>
    <w:rsid w:val="00930E0E"/>
    <w:pPr>
      <w:spacing w:before="120" w:after="120" w:line="240" w:lineRule="auto"/>
      <w:jc w:val="both"/>
    </w:pPr>
    <w:rPr>
      <w:rFonts w:ascii="Noto Sans" w:hAnsi="Noto Sans" w:cs="Noto Sans"/>
      <w:sz w:val="18"/>
      <w:szCs w:val="18"/>
    </w:rPr>
  </w:style>
  <w:style w:type="paragraph" w:customStyle="1" w:styleId="ContactDetail">
    <w:name w:val="ContactDetail"/>
    <w:basedOn w:val="NormalBody"/>
    <w:uiPriority w:val="13"/>
    <w:qFormat/>
    <w:rsid w:val="00930E0E"/>
    <w:pPr>
      <w:spacing w:before="0" w:after="0"/>
    </w:pPr>
    <w:rPr>
      <w:sz w:val="16"/>
      <w:szCs w:val="15"/>
    </w:rPr>
  </w:style>
  <w:style w:type="paragraph" w:customStyle="1" w:styleId="ContactDetailTitle">
    <w:name w:val="ContactDetailTitle"/>
    <w:basedOn w:val="NormalBody"/>
    <w:uiPriority w:val="13"/>
    <w:qFormat/>
    <w:rsid w:val="00930E0E"/>
    <w:pPr>
      <w:spacing w:before="0" w:after="0"/>
    </w:pPr>
    <w:rPr>
      <w:b/>
      <w:bCs/>
    </w:rPr>
  </w:style>
  <w:style w:type="paragraph" w:customStyle="1" w:styleId="Copyright">
    <w:name w:val="Copyright"/>
    <w:basedOn w:val="NormalBody"/>
    <w:uiPriority w:val="49"/>
    <w:semiHidden/>
    <w:qFormat/>
    <w:rsid w:val="00930E0E"/>
    <w:pPr>
      <w:spacing w:before="0" w:after="0"/>
      <w:jc w:val="right"/>
    </w:pPr>
    <w:rPr>
      <w:sz w:val="14"/>
      <w:szCs w:val="12"/>
    </w:rPr>
  </w:style>
  <w:style w:type="paragraph" w:customStyle="1" w:styleId="DateMonthYear">
    <w:name w:val="Date(MonthYear)"/>
    <w:link w:val="DateMonthYearCar"/>
    <w:uiPriority w:val="2"/>
    <w:qFormat/>
    <w:rsid w:val="00930E0E"/>
    <w:pPr>
      <w:spacing w:before="120" w:after="120" w:line="240" w:lineRule="auto"/>
      <w:ind w:left="454"/>
    </w:pPr>
    <w:rPr>
      <w:rFonts w:ascii="Overpass Light" w:hAnsi="Overpass Light" w:cs="Noto Sans"/>
      <w:color w:val="1E2DBE"/>
      <w:sz w:val="18"/>
      <w:szCs w:val="18"/>
    </w:rPr>
  </w:style>
  <w:style w:type="character" w:customStyle="1" w:styleId="DateMonthYearCar">
    <w:name w:val="Date(MonthYear) Car"/>
    <w:basedOn w:val="DefaultParagraphFont"/>
    <w:link w:val="DateMonthYear"/>
    <w:uiPriority w:val="2"/>
    <w:rsid w:val="00930E0E"/>
    <w:rPr>
      <w:rFonts w:ascii="Overpass Light" w:hAnsi="Overpass Light" w:cs="Noto Sans"/>
      <w:color w:val="1E2DBE"/>
      <w:sz w:val="18"/>
      <w:szCs w:val="18"/>
    </w:rPr>
  </w:style>
  <w:style w:type="paragraph" w:customStyle="1" w:styleId="Department">
    <w:name w:val="Department"/>
    <w:uiPriority w:val="1"/>
    <w:qFormat/>
    <w:rsid w:val="00930E0E"/>
    <w:pPr>
      <w:spacing w:after="5400" w:line="240" w:lineRule="auto"/>
      <w:ind w:left="454"/>
    </w:pPr>
    <w:rPr>
      <w:rFonts w:ascii="Overpass" w:hAnsi="Overpass" w:cs="Noto Sans"/>
      <w:b/>
      <w:sz w:val="18"/>
      <w:szCs w:val="18"/>
    </w:rPr>
  </w:style>
  <w:style w:type="paragraph" w:customStyle="1" w:styleId="DocumentEndParagraph">
    <w:name w:val="DocumentEndParagraph"/>
    <w:basedOn w:val="NormalBody"/>
    <w:uiPriority w:val="29"/>
    <w:semiHidden/>
    <w:qFormat/>
    <w:rsid w:val="00930E0E"/>
    <w:pPr>
      <w:spacing w:before="0" w:after="0"/>
    </w:pPr>
    <w:rPr>
      <w:sz w:val="6"/>
    </w:rPr>
  </w:style>
  <w:style w:type="paragraph" w:customStyle="1" w:styleId="DocumentSubtitle">
    <w:name w:val="DocumentSubtitle"/>
    <w:next w:val="NormalBody"/>
    <w:qFormat/>
    <w:rsid w:val="00930E0E"/>
    <w:pPr>
      <w:spacing w:before="480" w:after="480" w:line="240" w:lineRule="auto"/>
      <w:ind w:left="454"/>
    </w:pPr>
    <w:rPr>
      <w:rFonts w:ascii="Overpass Light" w:hAnsi="Overpass Light" w:cs="Noto Sans"/>
      <w:color w:val="1E2DBE"/>
      <w:sz w:val="44"/>
      <w:szCs w:val="44"/>
    </w:rPr>
  </w:style>
  <w:style w:type="paragraph" w:customStyle="1" w:styleId="DocumentTitle">
    <w:name w:val="DocumentTitle"/>
    <w:next w:val="NormalBody"/>
    <w:qFormat/>
    <w:rsid w:val="00930E0E"/>
    <w:pPr>
      <w:numPr>
        <w:numId w:val="3"/>
      </w:numPr>
      <w:spacing w:before="1800" w:after="480" w:line="240" w:lineRule="auto"/>
    </w:pPr>
    <w:rPr>
      <w:rFonts w:ascii="Overpass" w:hAnsi="Overpass" w:cs="Noto Sans"/>
      <w:b/>
      <w:color w:val="1E2DBE"/>
      <w:sz w:val="60"/>
      <w:szCs w:val="60"/>
    </w:rPr>
  </w:style>
  <w:style w:type="character" w:customStyle="1" w:styleId="Folio">
    <w:name w:val="Folio"/>
    <w:basedOn w:val="DefaultParagraphFont"/>
    <w:uiPriority w:val="14"/>
    <w:qFormat/>
    <w:rsid w:val="00930E0E"/>
    <w:rPr>
      <w:rFonts w:ascii="Noto Sans" w:hAnsi="Noto Sans"/>
      <w:sz w:val="18"/>
      <w:szCs w:val="22"/>
    </w:rPr>
  </w:style>
  <w:style w:type="paragraph" w:styleId="Footer">
    <w:name w:val="footer"/>
    <w:basedOn w:val="NormalBody"/>
    <w:link w:val="FooterChar"/>
    <w:uiPriority w:val="14"/>
    <w:unhideWhenUsed/>
    <w:rsid w:val="00930E0E"/>
    <w:pPr>
      <w:tabs>
        <w:tab w:val="center" w:pos="4536"/>
        <w:tab w:val="right" w:pos="9072"/>
      </w:tabs>
      <w:spacing w:before="0" w:after="0"/>
    </w:pPr>
    <w:rPr>
      <w:color w:val="1E2DBE"/>
    </w:rPr>
  </w:style>
  <w:style w:type="character" w:customStyle="1" w:styleId="FooterChar">
    <w:name w:val="Footer Char"/>
    <w:basedOn w:val="DefaultParagraphFont"/>
    <w:link w:val="Footer"/>
    <w:uiPriority w:val="14"/>
    <w:rsid w:val="00930E0E"/>
    <w:rPr>
      <w:rFonts w:ascii="Noto Sans" w:hAnsi="Noto Sans" w:cs="Noto Sans"/>
      <w:color w:val="1E2DBE"/>
      <w:sz w:val="18"/>
      <w:szCs w:val="18"/>
    </w:rPr>
  </w:style>
  <w:style w:type="character" w:styleId="FootnoteReference">
    <w:name w:val="footnote reference"/>
    <w:basedOn w:val="DefaultParagraphFont"/>
    <w:uiPriority w:val="12"/>
    <w:qFormat/>
    <w:rsid w:val="00930E0E"/>
    <w:rPr>
      <w:vertAlign w:val="superscript"/>
    </w:rPr>
  </w:style>
  <w:style w:type="paragraph" w:styleId="FootnoteText">
    <w:name w:val="footnote text"/>
    <w:basedOn w:val="NormalBody"/>
    <w:link w:val="FootnoteTextChar"/>
    <w:uiPriority w:val="12"/>
    <w:qFormat/>
    <w:rsid w:val="00930E0E"/>
    <w:pPr>
      <w:spacing w:before="60" w:after="60"/>
    </w:pPr>
    <w:rPr>
      <w:sz w:val="14"/>
      <w:szCs w:val="20"/>
    </w:rPr>
  </w:style>
  <w:style w:type="character" w:customStyle="1" w:styleId="FootnoteTextChar">
    <w:name w:val="Footnote Text Char"/>
    <w:basedOn w:val="DefaultParagraphFont"/>
    <w:link w:val="FootnoteText"/>
    <w:uiPriority w:val="12"/>
    <w:rsid w:val="00930E0E"/>
    <w:rPr>
      <w:rFonts w:ascii="Noto Sans" w:hAnsi="Noto Sans" w:cs="Noto Sans"/>
      <w:sz w:val="14"/>
    </w:rPr>
  </w:style>
  <w:style w:type="paragraph" w:customStyle="1" w:styleId="GraphicTitle">
    <w:name w:val="GraphicTitle"/>
    <w:basedOn w:val="TableTitle"/>
    <w:next w:val="NormalBody"/>
    <w:uiPriority w:val="9"/>
    <w:qFormat/>
    <w:rsid w:val="00930E0E"/>
    <w:pPr>
      <w:numPr>
        <w:numId w:val="4"/>
      </w:numPr>
    </w:pPr>
    <w:rPr>
      <w:bCs w:val="0"/>
    </w:rPr>
  </w:style>
  <w:style w:type="table" w:styleId="GridTable4-Accent2">
    <w:name w:val="Grid Table 4 Accent 2"/>
    <w:basedOn w:val="TableNormal"/>
    <w:uiPriority w:val="49"/>
    <w:rsid w:val="00930E0E"/>
    <w:pPr>
      <w:spacing w:after="0" w:line="240" w:lineRule="auto"/>
    </w:pPr>
    <w:rPr>
      <w:rFonts w:asciiTheme="minorHAnsi" w:hAnsiTheme="minorHAnsi"/>
      <w:sz w:val="22"/>
      <w:szCs w:val="22"/>
      <w:lang w:val="fr-CH"/>
    </w:r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color w:val="FFFFFF" w:themeColor="background1"/>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insideH w:val="nil"/>
          <w:insideV w:val="nil"/>
        </w:tcBorders>
        <w:shd w:val="clear" w:color="auto" w:fill="C0504D" w:themeFill="accent2"/>
      </w:tcPr>
    </w:tblStylePr>
    <w:tblStylePr w:type="lastRow">
      <w:rPr>
        <w:b/>
        <w:bCs/>
      </w:rPr>
      <w:tblPr/>
      <w:tcPr>
        <w:tcBorders>
          <w:top w:val="double" w:sz="4" w:space="0" w:color="C0504D" w:themeColor="accent2"/>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paragraph" w:styleId="Header">
    <w:name w:val="header"/>
    <w:basedOn w:val="NormalBody"/>
    <w:link w:val="HeaderChar"/>
    <w:uiPriority w:val="14"/>
    <w:unhideWhenUsed/>
    <w:rsid w:val="00930E0E"/>
    <w:pPr>
      <w:tabs>
        <w:tab w:val="left" w:pos="227"/>
        <w:tab w:val="right" w:pos="10204"/>
      </w:tabs>
      <w:spacing w:before="0" w:after="0"/>
    </w:pPr>
    <w:rPr>
      <w:rFonts w:cs="Noto Sans SemBd"/>
      <w:bCs/>
      <w:noProof/>
      <w:color w:val="1E2DBE"/>
      <w:sz w:val="16"/>
    </w:rPr>
  </w:style>
  <w:style w:type="character" w:customStyle="1" w:styleId="HeaderChar">
    <w:name w:val="Header Char"/>
    <w:basedOn w:val="DefaultParagraphFont"/>
    <w:link w:val="Header"/>
    <w:uiPriority w:val="14"/>
    <w:rsid w:val="00930E0E"/>
    <w:rPr>
      <w:rFonts w:ascii="Noto Sans" w:hAnsi="Noto Sans" w:cs="Noto Sans SemBd"/>
      <w:bCs/>
      <w:noProof/>
      <w:color w:val="1E2DBE"/>
      <w:sz w:val="16"/>
      <w:szCs w:val="18"/>
    </w:rPr>
  </w:style>
  <w:style w:type="paragraph" w:customStyle="1" w:styleId="Headinglevel1">
    <w:name w:val="Heading level 1"/>
    <w:next w:val="NormalBody"/>
    <w:uiPriority w:val="3"/>
    <w:qFormat/>
    <w:rsid w:val="00930E0E"/>
    <w:pPr>
      <w:keepNext/>
      <w:keepLines/>
      <w:pageBreakBefore/>
      <w:numPr>
        <w:numId w:val="5"/>
      </w:numPr>
      <w:pBdr>
        <w:bottom w:val="single" w:sz="4" w:space="6" w:color="1E2DBE"/>
      </w:pBdr>
      <w:spacing w:before="480" w:after="360" w:line="240" w:lineRule="auto"/>
      <w:contextualSpacing/>
      <w:outlineLvl w:val="0"/>
    </w:pPr>
    <w:rPr>
      <w:rFonts w:ascii="Overpass" w:hAnsi="Overpass" w:cs="Noto Sans"/>
      <w:b/>
      <w:bCs/>
      <w:color w:val="1E2DBE"/>
      <w:sz w:val="36"/>
      <w:szCs w:val="36"/>
    </w:rPr>
  </w:style>
  <w:style w:type="paragraph" w:customStyle="1" w:styleId="Headinglevel2">
    <w:name w:val="Heading level 2"/>
    <w:next w:val="NormalBody"/>
    <w:uiPriority w:val="3"/>
    <w:qFormat/>
    <w:rsid w:val="00930E0E"/>
    <w:pPr>
      <w:keepNext/>
      <w:spacing w:before="240" w:after="120" w:line="240" w:lineRule="auto"/>
      <w:contextualSpacing/>
      <w:outlineLvl w:val="1"/>
    </w:pPr>
    <w:rPr>
      <w:rFonts w:ascii="Overpass" w:hAnsi="Overpass" w:cs="Noto Sans"/>
      <w:b/>
      <w:bCs/>
      <w:color w:val="FA3C4B"/>
      <w:sz w:val="30"/>
      <w:szCs w:val="30"/>
      <w:lang w:val="en-US"/>
    </w:rPr>
  </w:style>
  <w:style w:type="paragraph" w:customStyle="1" w:styleId="Headinglevel3">
    <w:name w:val="Heading level 3"/>
    <w:next w:val="NormalBody"/>
    <w:uiPriority w:val="3"/>
    <w:qFormat/>
    <w:rsid w:val="00930E0E"/>
    <w:pPr>
      <w:keepNext/>
      <w:keepLines/>
      <w:spacing w:before="240" w:after="120" w:line="240" w:lineRule="auto"/>
      <w:outlineLvl w:val="2"/>
    </w:pPr>
    <w:rPr>
      <w:rFonts w:ascii="Overpass" w:hAnsi="Overpass" w:cs="Noto Sans"/>
      <w:b/>
      <w:color w:val="1E2CBD"/>
      <w:sz w:val="26"/>
      <w:szCs w:val="27"/>
      <w:lang w:val="en-US"/>
    </w:rPr>
  </w:style>
  <w:style w:type="paragraph" w:customStyle="1" w:styleId="Headinglevel4">
    <w:name w:val="Heading level 4"/>
    <w:next w:val="NormalBody"/>
    <w:uiPriority w:val="3"/>
    <w:qFormat/>
    <w:rsid w:val="00930E0E"/>
    <w:pPr>
      <w:keepNext/>
      <w:keepLines/>
      <w:spacing w:before="240" w:after="120" w:line="240" w:lineRule="auto"/>
      <w:outlineLvl w:val="3"/>
    </w:pPr>
    <w:rPr>
      <w:rFonts w:ascii="Overpass" w:hAnsi="Overpass" w:cs="Noto Sans"/>
      <w:b/>
      <w:color w:val="230050"/>
      <w:sz w:val="22"/>
      <w:szCs w:val="22"/>
      <w:lang w:val="en-US"/>
    </w:rPr>
  </w:style>
  <w:style w:type="character" w:styleId="Hyperlink">
    <w:name w:val="Hyperlink"/>
    <w:basedOn w:val="DefaultParagraphFont"/>
    <w:uiPriority w:val="99"/>
    <w:unhideWhenUsed/>
    <w:rsid w:val="00930E0E"/>
    <w:rPr>
      <w:color w:val="1E2DBE"/>
      <w:u w:val="single"/>
    </w:rPr>
  </w:style>
  <w:style w:type="table" w:customStyle="1" w:styleId="ILOTable">
    <w:name w:val="ILOTable"/>
    <w:basedOn w:val="TableNormal"/>
    <w:uiPriority w:val="99"/>
    <w:rsid w:val="00930E0E"/>
    <w:pPr>
      <w:spacing w:after="0" w:line="240" w:lineRule="auto"/>
    </w:pPr>
    <w:rPr>
      <w:rFonts w:ascii="Noto Sans" w:hAnsi="Noto Sans"/>
      <w:sz w:val="18"/>
      <w:szCs w:val="22"/>
      <w:lang w:val="fr-CH"/>
    </w:rPr>
    <w:tblPr>
      <w:tblStyleRowBandSize w:val="1"/>
      <w:tblBorders>
        <w:top w:val="single" w:sz="2" w:space="0" w:color="1E2DBE"/>
        <w:left w:val="single" w:sz="2" w:space="0" w:color="1E2DBE"/>
        <w:bottom w:val="single" w:sz="2" w:space="0" w:color="1E2DBE"/>
        <w:right w:val="single" w:sz="2" w:space="0" w:color="1E2DBE"/>
        <w:insideH w:val="single" w:sz="2" w:space="0" w:color="1E2DBE"/>
      </w:tblBorders>
      <w:tblCellMar>
        <w:top w:w="28" w:type="dxa"/>
        <w:left w:w="57" w:type="dxa"/>
        <w:bottom w:w="28" w:type="dxa"/>
        <w:right w:w="57" w:type="dxa"/>
      </w:tblCellMar>
    </w:tblPr>
    <w:trPr>
      <w:cantSplit/>
    </w:trPr>
    <w:tcPr>
      <w:shd w:val="clear" w:color="auto" w:fill="auto"/>
      <w:vAlign w:val="center"/>
    </w:tcPr>
    <w:tblStylePr w:type="firstRow">
      <w:pPr>
        <w:jc w:val="left"/>
      </w:pPr>
      <w:tblPr/>
      <w:tcPr>
        <w:tcBorders>
          <w:insideV w:val="single" w:sz="2" w:space="0" w:color="FFFFFF" w:themeColor="background1"/>
        </w:tcBorders>
        <w:shd w:val="clear" w:color="auto" w:fill="1E2DBE"/>
      </w:tcPr>
    </w:tblStylePr>
    <w:tblStylePr w:type="band1Horz">
      <w:pPr>
        <w:jc w:val="left"/>
      </w:pPr>
      <w:tblPr/>
      <w:tcPr>
        <w:tcBorders>
          <w:insideH w:val="single" w:sz="4" w:space="0" w:color="1E2DBE"/>
          <w:insideV w:val="single" w:sz="2" w:space="0" w:color="1E2DBE"/>
        </w:tcBorders>
        <w:shd w:val="clear" w:color="auto" w:fill="EBF5FD"/>
      </w:tcPr>
    </w:tblStylePr>
    <w:tblStylePr w:type="band2Horz">
      <w:pPr>
        <w:jc w:val="left"/>
      </w:pPr>
      <w:tblPr/>
      <w:tcPr>
        <w:tcBorders>
          <w:insideH w:val="single" w:sz="4" w:space="0" w:color="1E2DBE"/>
          <w:insideV w:val="single" w:sz="2" w:space="0" w:color="1E2DBE"/>
        </w:tcBorders>
        <w:shd w:val="clear" w:color="auto" w:fill="auto"/>
      </w:tcPr>
    </w:tblStylePr>
  </w:style>
  <w:style w:type="paragraph" w:customStyle="1" w:styleId="KeyList">
    <w:name w:val="KeyList"/>
    <w:basedOn w:val="NormalBody"/>
    <w:uiPriority w:val="6"/>
    <w:qFormat/>
    <w:rsid w:val="00930E0E"/>
    <w:pPr>
      <w:numPr>
        <w:numId w:val="6"/>
      </w:numPr>
      <w:jc w:val="left"/>
    </w:pPr>
  </w:style>
  <w:style w:type="paragraph" w:customStyle="1" w:styleId="KeyTitle">
    <w:name w:val="KeyTitle"/>
    <w:basedOn w:val="NormalBody"/>
    <w:uiPriority w:val="6"/>
    <w:qFormat/>
    <w:rsid w:val="00930E0E"/>
    <w:pPr>
      <w:spacing w:before="0" w:after="0"/>
      <w:jc w:val="left"/>
    </w:pPr>
    <w:rPr>
      <w:b/>
      <w:bCs/>
      <w:szCs w:val="20"/>
    </w:rPr>
  </w:style>
  <w:style w:type="paragraph" w:customStyle="1" w:styleId="LineFootnote">
    <w:name w:val="LineFootnote"/>
    <w:basedOn w:val="NormalBody"/>
    <w:next w:val="FootnoteText"/>
    <w:uiPriority w:val="28"/>
    <w:semiHidden/>
    <w:qFormat/>
    <w:rsid w:val="00930E0E"/>
    <w:pPr>
      <w:pBdr>
        <w:bottom w:val="single" w:sz="8" w:space="0" w:color="1E2DBE"/>
      </w:pBdr>
      <w:spacing w:after="60"/>
      <w:ind w:right="9921"/>
    </w:pPr>
  </w:style>
  <w:style w:type="paragraph" w:styleId="ListParagraph">
    <w:name w:val="List Paragraph"/>
    <w:basedOn w:val="Normal"/>
    <w:uiPriority w:val="34"/>
    <w:qFormat/>
    <w:rsid w:val="00930E0E"/>
    <w:pPr>
      <w:ind w:left="720"/>
      <w:contextualSpacing/>
    </w:pPr>
  </w:style>
  <w:style w:type="paragraph" w:customStyle="1" w:styleId="ListBullet1">
    <w:name w:val="ListBullet1"/>
    <w:uiPriority w:val="5"/>
    <w:qFormat/>
    <w:rsid w:val="00930E0E"/>
    <w:pPr>
      <w:numPr>
        <w:numId w:val="8"/>
      </w:numPr>
      <w:spacing w:before="60" w:after="60" w:line="240" w:lineRule="auto"/>
    </w:pPr>
    <w:rPr>
      <w:rFonts w:ascii="Noto Sans" w:hAnsi="Noto Sans" w:cs="Noto Sans"/>
      <w:sz w:val="18"/>
      <w:szCs w:val="18"/>
    </w:rPr>
  </w:style>
  <w:style w:type="paragraph" w:customStyle="1" w:styleId="ListBullet2">
    <w:name w:val="ListBullet2"/>
    <w:uiPriority w:val="5"/>
    <w:qFormat/>
    <w:rsid w:val="00930E0E"/>
    <w:pPr>
      <w:numPr>
        <w:numId w:val="7"/>
      </w:numPr>
      <w:spacing w:before="60" w:after="60" w:line="240" w:lineRule="auto"/>
      <w:jc w:val="both"/>
    </w:pPr>
    <w:rPr>
      <w:rFonts w:ascii="Noto Sans" w:eastAsia="SimSun" w:hAnsi="Noto Sans"/>
      <w:sz w:val="18"/>
    </w:rPr>
  </w:style>
  <w:style w:type="numbering" w:customStyle="1" w:styleId="ListNoNumILO">
    <w:name w:val="ListNoNumILO"/>
    <w:basedOn w:val="NoList"/>
    <w:uiPriority w:val="99"/>
    <w:rsid w:val="00930E0E"/>
    <w:pPr>
      <w:numPr>
        <w:numId w:val="8"/>
      </w:numPr>
    </w:pPr>
  </w:style>
  <w:style w:type="paragraph" w:customStyle="1" w:styleId="ListNum1">
    <w:name w:val="ListNum1"/>
    <w:uiPriority w:val="5"/>
    <w:qFormat/>
    <w:rsid w:val="00930E0E"/>
    <w:pPr>
      <w:numPr>
        <w:numId w:val="10"/>
      </w:numPr>
      <w:spacing w:before="60" w:after="60" w:line="240" w:lineRule="auto"/>
      <w:jc w:val="both"/>
    </w:pPr>
    <w:rPr>
      <w:rFonts w:ascii="Noto Sans" w:hAnsi="Noto Sans" w:cs="Noto Sans"/>
      <w:sz w:val="18"/>
      <w:szCs w:val="18"/>
    </w:rPr>
  </w:style>
  <w:style w:type="paragraph" w:customStyle="1" w:styleId="ListNum2">
    <w:name w:val="ListNum2"/>
    <w:uiPriority w:val="5"/>
    <w:qFormat/>
    <w:rsid w:val="00930E0E"/>
    <w:pPr>
      <w:numPr>
        <w:numId w:val="9"/>
      </w:numPr>
      <w:spacing w:before="60" w:after="60" w:line="240" w:lineRule="auto"/>
      <w:jc w:val="both"/>
    </w:pPr>
    <w:rPr>
      <w:rFonts w:ascii="Noto Sans" w:hAnsi="Noto Sans"/>
      <w:sz w:val="18"/>
      <w:szCs w:val="22"/>
      <w:lang w:val="en-US"/>
    </w:rPr>
  </w:style>
  <w:style w:type="numbering" w:customStyle="1" w:styleId="ListNumILO">
    <w:name w:val="ListNumILO"/>
    <w:basedOn w:val="NoList"/>
    <w:uiPriority w:val="99"/>
    <w:rsid w:val="00930E0E"/>
    <w:pPr>
      <w:numPr>
        <w:numId w:val="10"/>
      </w:numPr>
    </w:pPr>
  </w:style>
  <w:style w:type="paragraph" w:customStyle="1" w:styleId="ParaNum">
    <w:name w:val="ParaNum"/>
    <w:link w:val="ParaNumChar"/>
    <w:autoRedefine/>
    <w:uiPriority w:val="4"/>
    <w:qFormat/>
    <w:rsid w:val="00930E0E"/>
    <w:pPr>
      <w:numPr>
        <w:numId w:val="11"/>
      </w:numPr>
      <w:spacing w:before="120" w:after="120" w:line="240" w:lineRule="auto"/>
      <w:jc w:val="both"/>
    </w:pPr>
    <w:rPr>
      <w:rFonts w:ascii="Noto Sans" w:hAnsi="Noto Sans"/>
      <w:sz w:val="18"/>
      <w:lang w:val="en-US"/>
    </w:rPr>
  </w:style>
  <w:style w:type="character" w:customStyle="1" w:styleId="ParaNumChar">
    <w:name w:val="ParaNum Char"/>
    <w:basedOn w:val="DefaultParagraphFont"/>
    <w:link w:val="ParaNum"/>
    <w:uiPriority w:val="4"/>
    <w:rsid w:val="00930E0E"/>
    <w:rPr>
      <w:rFonts w:ascii="Noto Sans" w:hAnsi="Noto Sans"/>
      <w:sz w:val="18"/>
      <w:lang w:val="en-US"/>
    </w:rPr>
  </w:style>
  <w:style w:type="paragraph" w:customStyle="1" w:styleId="PicturePlace">
    <w:name w:val="PicturePlace"/>
    <w:basedOn w:val="NormalBody"/>
    <w:uiPriority w:val="9"/>
    <w:qFormat/>
    <w:rsid w:val="00930E0E"/>
    <w:pPr>
      <w:keepNext/>
      <w:spacing w:after="0"/>
      <w:jc w:val="center"/>
    </w:pPr>
  </w:style>
  <w:style w:type="character" w:styleId="PlaceholderText">
    <w:name w:val="Placeholder Text"/>
    <w:basedOn w:val="DefaultParagraphFont"/>
    <w:uiPriority w:val="99"/>
    <w:semiHidden/>
    <w:rsid w:val="00930E0E"/>
    <w:rPr>
      <w:color w:val="808080"/>
    </w:rPr>
  </w:style>
  <w:style w:type="paragraph" w:customStyle="1" w:styleId="QuotationMarks">
    <w:name w:val="QuotationMarks"/>
    <w:uiPriority w:val="11"/>
    <w:qFormat/>
    <w:rsid w:val="00930E0E"/>
    <w:pPr>
      <w:keepNext/>
      <w:pBdr>
        <w:bottom w:val="single" w:sz="4" w:space="6" w:color="1E2DBE"/>
      </w:pBdr>
      <w:spacing w:before="100" w:after="0" w:line="240" w:lineRule="auto"/>
    </w:pPr>
    <w:rPr>
      <w:rFonts w:ascii="Noto Sans" w:hAnsi="Noto Sans" w:cs="Noto Sans"/>
      <w:sz w:val="18"/>
      <w:szCs w:val="18"/>
    </w:rPr>
  </w:style>
  <w:style w:type="paragraph" w:customStyle="1" w:styleId="QuoteDescription">
    <w:name w:val="QuoteDescription"/>
    <w:basedOn w:val="NormalBody"/>
    <w:uiPriority w:val="11"/>
    <w:qFormat/>
    <w:rsid w:val="00930E0E"/>
    <w:pPr>
      <w:numPr>
        <w:numId w:val="12"/>
      </w:numPr>
      <w:spacing w:before="0" w:after="0"/>
      <w:jc w:val="left"/>
    </w:pPr>
    <w:rPr>
      <w:color w:val="1E2DBE"/>
    </w:rPr>
  </w:style>
  <w:style w:type="paragraph" w:customStyle="1" w:styleId="QuoteText">
    <w:name w:val="QuoteText"/>
    <w:basedOn w:val="Normal"/>
    <w:uiPriority w:val="11"/>
    <w:qFormat/>
    <w:rsid w:val="00930E0E"/>
    <w:pPr>
      <w:keepNext/>
      <w:pBdr>
        <w:bottom w:val="single" w:sz="4" w:space="6" w:color="1E2DBE"/>
      </w:pBdr>
    </w:pPr>
    <w:rPr>
      <w:rFonts w:ascii="Overpass Light" w:hAnsi="Overpass Light"/>
      <w:color w:val="1E2DBE"/>
      <w:sz w:val="32"/>
      <w:szCs w:val="32"/>
      <w:lang w:val="fr-FR"/>
    </w:rPr>
  </w:style>
  <w:style w:type="paragraph" w:customStyle="1" w:styleId="RunningTitleAutomatic">
    <w:name w:val="RunningTitle(Automatic)"/>
    <w:basedOn w:val="NormalBody"/>
    <w:uiPriority w:val="49"/>
    <w:semiHidden/>
    <w:qFormat/>
    <w:rsid w:val="00930E0E"/>
    <w:pPr>
      <w:spacing w:before="0" w:after="0"/>
      <w:ind w:left="227"/>
    </w:pPr>
    <w:rPr>
      <w:rFonts w:ascii="Overpass Light" w:hAnsi="Overpass Light"/>
      <w:noProof/>
      <w:color w:val="1E2DBE"/>
    </w:rPr>
  </w:style>
  <w:style w:type="paragraph" w:customStyle="1" w:styleId="Source-BoxTable">
    <w:name w:val="Source - BoxTable"/>
    <w:next w:val="NormalBody"/>
    <w:uiPriority w:val="7"/>
    <w:qFormat/>
    <w:rsid w:val="00930E0E"/>
    <w:pPr>
      <w:spacing w:before="120" w:after="120" w:line="240" w:lineRule="auto"/>
    </w:pPr>
    <w:rPr>
      <w:rFonts w:ascii="Noto Sans" w:hAnsi="Noto Sans" w:cs="Noto Sans"/>
      <w:sz w:val="14"/>
      <w:szCs w:val="15"/>
    </w:rPr>
  </w:style>
  <w:style w:type="paragraph" w:customStyle="1" w:styleId="Source-GraphicPicture">
    <w:name w:val="Source - GraphicPicture"/>
    <w:next w:val="NormalBody"/>
    <w:uiPriority w:val="9"/>
    <w:qFormat/>
    <w:rsid w:val="00930E0E"/>
    <w:pPr>
      <w:spacing w:after="0" w:line="240" w:lineRule="auto"/>
      <w:ind w:left="113"/>
    </w:pPr>
    <w:rPr>
      <w:rFonts w:ascii="Noto Sans" w:hAnsi="Noto Sans" w:cs="Noto Sans"/>
      <w:sz w:val="14"/>
      <w:szCs w:val="15"/>
    </w:rPr>
  </w:style>
  <w:style w:type="table" w:styleId="TableGrid">
    <w:name w:val="Table Grid"/>
    <w:basedOn w:val="TableNormal"/>
    <w:uiPriority w:val="39"/>
    <w:rsid w:val="00930E0E"/>
    <w:pPr>
      <w:spacing w:after="0" w:line="240" w:lineRule="auto"/>
    </w:pPr>
    <w:rPr>
      <w:rFonts w:asciiTheme="minorHAnsi" w:hAnsiTheme="minorHAnsi"/>
      <w:sz w:val="22"/>
      <w:szCs w:val="22"/>
      <w:lang w:val="fr-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erleft">
    <w:name w:val="Table header left"/>
    <w:next w:val="Normal"/>
    <w:uiPriority w:val="8"/>
    <w:qFormat/>
    <w:rsid w:val="00930E0E"/>
    <w:pPr>
      <w:spacing w:after="0" w:line="240" w:lineRule="auto"/>
    </w:pPr>
    <w:rPr>
      <w:rFonts w:ascii="Noto Sans" w:hAnsi="Noto Sans" w:cs="Noto Sans"/>
      <w:b/>
      <w:color w:val="FFFFFF" w:themeColor="background1"/>
      <w:sz w:val="18"/>
      <w:szCs w:val="18"/>
    </w:rPr>
  </w:style>
  <w:style w:type="paragraph" w:customStyle="1" w:styleId="Tableheaderright">
    <w:name w:val="Table header right"/>
    <w:basedOn w:val="Tableheaderleft"/>
    <w:uiPriority w:val="8"/>
    <w:qFormat/>
    <w:rsid w:val="00930E0E"/>
    <w:pPr>
      <w:jc w:val="right"/>
    </w:pPr>
  </w:style>
  <w:style w:type="paragraph" w:customStyle="1" w:styleId="Tabletextleft">
    <w:name w:val="Table text left"/>
    <w:uiPriority w:val="8"/>
    <w:qFormat/>
    <w:rsid w:val="00930E0E"/>
    <w:pPr>
      <w:spacing w:after="0" w:line="240" w:lineRule="auto"/>
    </w:pPr>
    <w:rPr>
      <w:rFonts w:ascii="Noto Sans" w:hAnsi="Noto Sans" w:cs="Noto Sans"/>
      <w:sz w:val="18"/>
      <w:szCs w:val="18"/>
    </w:rPr>
  </w:style>
  <w:style w:type="paragraph" w:customStyle="1" w:styleId="Tabletextright">
    <w:name w:val="Table text right"/>
    <w:basedOn w:val="Tabletextleft"/>
    <w:uiPriority w:val="8"/>
    <w:qFormat/>
    <w:rsid w:val="00930E0E"/>
    <w:pPr>
      <w:jc w:val="right"/>
    </w:pPr>
  </w:style>
  <w:style w:type="paragraph" w:styleId="TOC1">
    <w:name w:val="toc 1"/>
    <w:basedOn w:val="Normal"/>
    <w:next w:val="Normal"/>
    <w:autoRedefine/>
    <w:uiPriority w:val="39"/>
    <w:unhideWhenUsed/>
    <w:rsid w:val="00930E0E"/>
    <w:pPr>
      <w:tabs>
        <w:tab w:val="right" w:pos="10206"/>
      </w:tabs>
      <w:ind w:left="624" w:hanging="284"/>
      <w:jc w:val="both"/>
    </w:pPr>
    <w:rPr>
      <w:rFonts w:cstheme="minorBidi"/>
      <w:szCs w:val="20"/>
    </w:rPr>
  </w:style>
  <w:style w:type="paragraph" w:styleId="Revision">
    <w:name w:val="Revision"/>
    <w:hidden/>
    <w:uiPriority w:val="99"/>
    <w:semiHidden/>
    <w:rsid w:val="00FA556A"/>
    <w:pPr>
      <w:spacing w:after="0" w:line="240" w:lineRule="auto"/>
    </w:pPr>
    <w:rPr>
      <w:rFonts w:ascii="New York" w:eastAsia="Times New Roman" w:hAnsi="New York" w:cs="Times New Roman"/>
      <w:lang w:val="fr-FR" w:eastAsia="fr-FR"/>
    </w:rPr>
  </w:style>
  <w:style w:type="paragraph" w:styleId="TOC2">
    <w:name w:val="toc 2"/>
    <w:basedOn w:val="Normal"/>
    <w:next w:val="Normal"/>
    <w:autoRedefine/>
    <w:uiPriority w:val="39"/>
    <w:unhideWhenUsed/>
    <w:rsid w:val="00930E0E"/>
    <w:pPr>
      <w:tabs>
        <w:tab w:val="right" w:pos="10206"/>
      </w:tabs>
      <w:ind w:left="1134" w:hanging="454"/>
      <w:contextualSpacing/>
    </w:pPr>
    <w:rPr>
      <w:rFonts w:cstheme="minorBidi"/>
      <w:noProof/>
      <w:szCs w:val="20"/>
    </w:rPr>
  </w:style>
  <w:style w:type="paragraph" w:styleId="TOC3">
    <w:name w:val="toc 3"/>
    <w:basedOn w:val="Normal"/>
    <w:next w:val="Normal"/>
    <w:autoRedefine/>
    <w:uiPriority w:val="39"/>
    <w:unhideWhenUsed/>
    <w:rsid w:val="00930E0E"/>
    <w:pPr>
      <w:tabs>
        <w:tab w:val="right" w:pos="10206"/>
      </w:tabs>
      <w:ind w:left="1701" w:hanging="567"/>
      <w:contextualSpacing/>
      <w:jc w:val="both"/>
    </w:pPr>
    <w:rPr>
      <w:rFonts w:cstheme="minorBidi"/>
      <w:noProof/>
      <w:szCs w:val="20"/>
    </w:rPr>
  </w:style>
  <w:style w:type="character" w:customStyle="1" w:styleId="UnresolvedMention1">
    <w:name w:val="Unresolved Mention1"/>
    <w:basedOn w:val="DefaultParagraphFont"/>
    <w:uiPriority w:val="99"/>
    <w:semiHidden/>
    <w:unhideWhenUsed/>
    <w:rsid w:val="00930E0E"/>
    <w:rPr>
      <w:color w:val="605E5C"/>
      <w:shd w:val="clear" w:color="auto" w:fill="E1DFDD"/>
    </w:rPr>
  </w:style>
  <w:style w:type="character" w:styleId="CommentReference">
    <w:name w:val="annotation reference"/>
    <w:basedOn w:val="DefaultParagraphFont"/>
    <w:uiPriority w:val="99"/>
    <w:semiHidden/>
    <w:unhideWhenUsed/>
    <w:rsid w:val="00CE77A1"/>
    <w:rPr>
      <w:sz w:val="16"/>
      <w:szCs w:val="16"/>
    </w:rPr>
  </w:style>
  <w:style w:type="paragraph" w:styleId="CommentText">
    <w:name w:val="annotation text"/>
    <w:basedOn w:val="Normal"/>
    <w:link w:val="CommentTextChar"/>
    <w:uiPriority w:val="99"/>
    <w:unhideWhenUsed/>
    <w:rsid w:val="00CE77A1"/>
    <w:rPr>
      <w:sz w:val="20"/>
      <w:szCs w:val="20"/>
    </w:rPr>
  </w:style>
  <w:style w:type="character" w:customStyle="1" w:styleId="CommentTextChar">
    <w:name w:val="Comment Text Char"/>
    <w:basedOn w:val="DefaultParagraphFont"/>
    <w:link w:val="CommentText"/>
    <w:uiPriority w:val="99"/>
    <w:rsid w:val="00CE77A1"/>
    <w:rPr>
      <w:rFonts w:ascii="Noto Sans" w:hAnsi="Noto Sans" w:cs="Noto Sans"/>
    </w:rPr>
  </w:style>
  <w:style w:type="paragraph" w:styleId="CommentSubject">
    <w:name w:val="annotation subject"/>
    <w:basedOn w:val="CommentText"/>
    <w:next w:val="CommentText"/>
    <w:link w:val="CommentSubjectChar"/>
    <w:uiPriority w:val="99"/>
    <w:semiHidden/>
    <w:unhideWhenUsed/>
    <w:rsid w:val="00CE77A1"/>
    <w:rPr>
      <w:b/>
      <w:bCs/>
    </w:rPr>
  </w:style>
  <w:style w:type="character" w:customStyle="1" w:styleId="CommentSubjectChar">
    <w:name w:val="Comment Subject Char"/>
    <w:basedOn w:val="CommentTextChar"/>
    <w:link w:val="CommentSubject"/>
    <w:uiPriority w:val="99"/>
    <w:semiHidden/>
    <w:rsid w:val="00CE77A1"/>
    <w:rPr>
      <w:rFonts w:ascii="Noto Sans" w:hAnsi="Noto Sans" w:cs="Noto Sans"/>
      <w:b/>
      <w:bCs/>
    </w:rPr>
  </w:style>
  <w:style w:type="character" w:styleId="Mention">
    <w:name w:val="Mention"/>
    <w:basedOn w:val="DefaultParagraphFont"/>
    <w:uiPriority w:val="99"/>
    <w:unhideWhenUsed/>
    <w:rsid w:val="00827D8F"/>
    <w:rPr>
      <w:color w:val="2B579A"/>
      <w:shd w:val="clear" w:color="auto" w:fill="E1DFDD"/>
    </w:rPr>
  </w:style>
  <w:style w:type="paragraph" w:styleId="NormalWeb">
    <w:name w:val="Normal (Web)"/>
    <w:basedOn w:val="Normal"/>
    <w:uiPriority w:val="99"/>
    <w:unhideWhenUsed/>
    <w:rsid w:val="00981504"/>
    <w:pPr>
      <w:spacing w:before="100" w:beforeAutospacing="1" w:after="100" w:afterAutospacing="1"/>
    </w:pPr>
  </w:style>
  <w:style w:type="character" w:styleId="Strong">
    <w:name w:val="Strong"/>
    <w:basedOn w:val="DefaultParagraphFont"/>
    <w:uiPriority w:val="22"/>
    <w:qFormat/>
    <w:rsid w:val="00981504"/>
    <w:rPr>
      <w:b/>
      <w:bCs/>
    </w:rPr>
  </w:style>
  <w:style w:type="character" w:customStyle="1" w:styleId="apple-converted-space">
    <w:name w:val="apple-converted-space"/>
    <w:basedOn w:val="DefaultParagraphFont"/>
    <w:rsid w:val="00981504"/>
  </w:style>
  <w:style w:type="table" w:styleId="PlainTable3">
    <w:name w:val="Plain Table 3"/>
    <w:basedOn w:val="TableNormal"/>
    <w:uiPriority w:val="43"/>
    <w:rsid w:val="00D97538"/>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character" w:styleId="UnresolvedMention">
    <w:name w:val="Unresolved Mention"/>
    <w:basedOn w:val="DefaultParagraphFont"/>
    <w:uiPriority w:val="99"/>
    <w:semiHidden/>
    <w:unhideWhenUsed/>
    <w:rsid w:val="00F6568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3232347">
      <w:bodyDiv w:val="1"/>
      <w:marLeft w:val="0"/>
      <w:marRight w:val="0"/>
      <w:marTop w:val="0"/>
      <w:marBottom w:val="0"/>
      <w:divBdr>
        <w:top w:val="none" w:sz="0" w:space="0" w:color="auto"/>
        <w:left w:val="none" w:sz="0" w:space="0" w:color="auto"/>
        <w:bottom w:val="none" w:sz="0" w:space="0" w:color="auto"/>
        <w:right w:val="none" w:sz="0" w:space="0" w:color="auto"/>
      </w:divBdr>
    </w:div>
    <w:div w:id="289558597">
      <w:bodyDiv w:val="1"/>
      <w:marLeft w:val="0"/>
      <w:marRight w:val="0"/>
      <w:marTop w:val="0"/>
      <w:marBottom w:val="0"/>
      <w:divBdr>
        <w:top w:val="none" w:sz="0" w:space="0" w:color="auto"/>
        <w:left w:val="none" w:sz="0" w:space="0" w:color="auto"/>
        <w:bottom w:val="none" w:sz="0" w:space="0" w:color="auto"/>
        <w:right w:val="none" w:sz="0" w:space="0" w:color="auto"/>
      </w:divBdr>
    </w:div>
    <w:div w:id="411464504">
      <w:bodyDiv w:val="1"/>
      <w:marLeft w:val="0"/>
      <w:marRight w:val="0"/>
      <w:marTop w:val="0"/>
      <w:marBottom w:val="0"/>
      <w:divBdr>
        <w:top w:val="none" w:sz="0" w:space="0" w:color="auto"/>
        <w:left w:val="none" w:sz="0" w:space="0" w:color="auto"/>
        <w:bottom w:val="none" w:sz="0" w:space="0" w:color="auto"/>
        <w:right w:val="none" w:sz="0" w:space="0" w:color="auto"/>
      </w:divBdr>
      <w:divsChild>
        <w:div w:id="959843216">
          <w:marLeft w:val="0"/>
          <w:marRight w:val="0"/>
          <w:marTop w:val="0"/>
          <w:marBottom w:val="0"/>
          <w:divBdr>
            <w:top w:val="none" w:sz="0" w:space="0" w:color="auto"/>
            <w:left w:val="none" w:sz="0" w:space="0" w:color="auto"/>
            <w:bottom w:val="none" w:sz="0" w:space="0" w:color="auto"/>
            <w:right w:val="none" w:sz="0" w:space="0" w:color="auto"/>
          </w:divBdr>
          <w:divsChild>
            <w:div w:id="663313573">
              <w:marLeft w:val="0"/>
              <w:marRight w:val="0"/>
              <w:marTop w:val="0"/>
              <w:marBottom w:val="0"/>
              <w:divBdr>
                <w:top w:val="none" w:sz="0" w:space="0" w:color="auto"/>
                <w:left w:val="none" w:sz="0" w:space="0" w:color="auto"/>
                <w:bottom w:val="none" w:sz="0" w:space="0" w:color="auto"/>
                <w:right w:val="none" w:sz="0" w:space="0" w:color="auto"/>
              </w:divBdr>
              <w:divsChild>
                <w:div w:id="887566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0049766">
      <w:bodyDiv w:val="1"/>
      <w:marLeft w:val="0"/>
      <w:marRight w:val="0"/>
      <w:marTop w:val="0"/>
      <w:marBottom w:val="0"/>
      <w:divBdr>
        <w:top w:val="none" w:sz="0" w:space="0" w:color="auto"/>
        <w:left w:val="none" w:sz="0" w:space="0" w:color="auto"/>
        <w:bottom w:val="none" w:sz="0" w:space="0" w:color="auto"/>
        <w:right w:val="none" w:sz="0" w:space="0" w:color="auto"/>
      </w:divBdr>
    </w:div>
    <w:div w:id="610743269">
      <w:bodyDiv w:val="1"/>
      <w:marLeft w:val="0"/>
      <w:marRight w:val="0"/>
      <w:marTop w:val="0"/>
      <w:marBottom w:val="0"/>
      <w:divBdr>
        <w:top w:val="none" w:sz="0" w:space="0" w:color="auto"/>
        <w:left w:val="none" w:sz="0" w:space="0" w:color="auto"/>
        <w:bottom w:val="none" w:sz="0" w:space="0" w:color="auto"/>
        <w:right w:val="none" w:sz="0" w:space="0" w:color="auto"/>
      </w:divBdr>
    </w:div>
    <w:div w:id="624970598">
      <w:bodyDiv w:val="1"/>
      <w:marLeft w:val="0"/>
      <w:marRight w:val="0"/>
      <w:marTop w:val="0"/>
      <w:marBottom w:val="0"/>
      <w:divBdr>
        <w:top w:val="none" w:sz="0" w:space="0" w:color="auto"/>
        <w:left w:val="none" w:sz="0" w:space="0" w:color="auto"/>
        <w:bottom w:val="none" w:sz="0" w:space="0" w:color="auto"/>
        <w:right w:val="none" w:sz="0" w:space="0" w:color="auto"/>
      </w:divBdr>
      <w:divsChild>
        <w:div w:id="1351880683">
          <w:marLeft w:val="0"/>
          <w:marRight w:val="0"/>
          <w:marTop w:val="0"/>
          <w:marBottom w:val="0"/>
          <w:divBdr>
            <w:top w:val="none" w:sz="0" w:space="0" w:color="auto"/>
            <w:left w:val="none" w:sz="0" w:space="0" w:color="auto"/>
            <w:bottom w:val="none" w:sz="0" w:space="0" w:color="auto"/>
            <w:right w:val="none" w:sz="0" w:space="0" w:color="auto"/>
          </w:divBdr>
          <w:divsChild>
            <w:div w:id="1738434112">
              <w:marLeft w:val="0"/>
              <w:marRight w:val="0"/>
              <w:marTop w:val="0"/>
              <w:marBottom w:val="0"/>
              <w:divBdr>
                <w:top w:val="none" w:sz="0" w:space="0" w:color="auto"/>
                <w:left w:val="none" w:sz="0" w:space="0" w:color="auto"/>
                <w:bottom w:val="none" w:sz="0" w:space="0" w:color="auto"/>
                <w:right w:val="none" w:sz="0" w:space="0" w:color="auto"/>
              </w:divBdr>
              <w:divsChild>
                <w:div w:id="849028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0715155">
      <w:bodyDiv w:val="1"/>
      <w:marLeft w:val="0"/>
      <w:marRight w:val="0"/>
      <w:marTop w:val="0"/>
      <w:marBottom w:val="0"/>
      <w:divBdr>
        <w:top w:val="none" w:sz="0" w:space="0" w:color="auto"/>
        <w:left w:val="none" w:sz="0" w:space="0" w:color="auto"/>
        <w:bottom w:val="none" w:sz="0" w:space="0" w:color="auto"/>
        <w:right w:val="none" w:sz="0" w:space="0" w:color="auto"/>
      </w:divBdr>
    </w:div>
    <w:div w:id="1127352587">
      <w:bodyDiv w:val="1"/>
      <w:marLeft w:val="0"/>
      <w:marRight w:val="0"/>
      <w:marTop w:val="0"/>
      <w:marBottom w:val="0"/>
      <w:divBdr>
        <w:top w:val="none" w:sz="0" w:space="0" w:color="auto"/>
        <w:left w:val="none" w:sz="0" w:space="0" w:color="auto"/>
        <w:bottom w:val="none" w:sz="0" w:space="0" w:color="auto"/>
        <w:right w:val="none" w:sz="0" w:space="0" w:color="auto"/>
      </w:divBdr>
    </w:div>
    <w:div w:id="1235362422">
      <w:bodyDiv w:val="1"/>
      <w:marLeft w:val="0"/>
      <w:marRight w:val="0"/>
      <w:marTop w:val="0"/>
      <w:marBottom w:val="0"/>
      <w:divBdr>
        <w:top w:val="none" w:sz="0" w:space="0" w:color="auto"/>
        <w:left w:val="none" w:sz="0" w:space="0" w:color="auto"/>
        <w:bottom w:val="none" w:sz="0" w:space="0" w:color="auto"/>
        <w:right w:val="none" w:sz="0" w:space="0" w:color="auto"/>
      </w:divBdr>
    </w:div>
    <w:div w:id="1465345510">
      <w:bodyDiv w:val="1"/>
      <w:marLeft w:val="0"/>
      <w:marRight w:val="0"/>
      <w:marTop w:val="0"/>
      <w:marBottom w:val="0"/>
      <w:divBdr>
        <w:top w:val="none" w:sz="0" w:space="0" w:color="auto"/>
        <w:left w:val="none" w:sz="0" w:space="0" w:color="auto"/>
        <w:bottom w:val="none" w:sz="0" w:space="0" w:color="auto"/>
        <w:right w:val="none" w:sz="0" w:space="0" w:color="auto"/>
      </w:divBdr>
    </w:div>
    <w:div w:id="1482650773">
      <w:bodyDiv w:val="1"/>
      <w:marLeft w:val="0"/>
      <w:marRight w:val="0"/>
      <w:marTop w:val="0"/>
      <w:marBottom w:val="0"/>
      <w:divBdr>
        <w:top w:val="none" w:sz="0" w:space="0" w:color="auto"/>
        <w:left w:val="none" w:sz="0" w:space="0" w:color="auto"/>
        <w:bottom w:val="none" w:sz="0" w:space="0" w:color="auto"/>
        <w:right w:val="none" w:sz="0" w:space="0" w:color="auto"/>
      </w:divBdr>
      <w:divsChild>
        <w:div w:id="1421829496">
          <w:marLeft w:val="0"/>
          <w:marRight w:val="0"/>
          <w:marTop w:val="0"/>
          <w:marBottom w:val="0"/>
          <w:divBdr>
            <w:top w:val="none" w:sz="0" w:space="0" w:color="auto"/>
            <w:left w:val="none" w:sz="0" w:space="0" w:color="auto"/>
            <w:bottom w:val="none" w:sz="0" w:space="0" w:color="auto"/>
            <w:right w:val="none" w:sz="0" w:space="0" w:color="auto"/>
          </w:divBdr>
          <w:divsChild>
            <w:div w:id="2080862725">
              <w:marLeft w:val="0"/>
              <w:marRight w:val="0"/>
              <w:marTop w:val="0"/>
              <w:marBottom w:val="0"/>
              <w:divBdr>
                <w:top w:val="none" w:sz="0" w:space="0" w:color="auto"/>
                <w:left w:val="none" w:sz="0" w:space="0" w:color="auto"/>
                <w:bottom w:val="none" w:sz="0" w:space="0" w:color="auto"/>
                <w:right w:val="none" w:sz="0" w:space="0" w:color="auto"/>
              </w:divBdr>
              <w:divsChild>
                <w:div w:id="702630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8688650">
      <w:bodyDiv w:val="1"/>
      <w:marLeft w:val="0"/>
      <w:marRight w:val="0"/>
      <w:marTop w:val="0"/>
      <w:marBottom w:val="0"/>
      <w:divBdr>
        <w:top w:val="none" w:sz="0" w:space="0" w:color="auto"/>
        <w:left w:val="none" w:sz="0" w:space="0" w:color="auto"/>
        <w:bottom w:val="none" w:sz="0" w:space="0" w:color="auto"/>
        <w:right w:val="none" w:sz="0" w:space="0" w:color="auto"/>
      </w:divBdr>
    </w:div>
    <w:div w:id="1583905850">
      <w:bodyDiv w:val="1"/>
      <w:marLeft w:val="0"/>
      <w:marRight w:val="0"/>
      <w:marTop w:val="0"/>
      <w:marBottom w:val="0"/>
      <w:divBdr>
        <w:top w:val="none" w:sz="0" w:space="0" w:color="auto"/>
        <w:left w:val="none" w:sz="0" w:space="0" w:color="auto"/>
        <w:bottom w:val="none" w:sz="0" w:space="0" w:color="auto"/>
        <w:right w:val="none" w:sz="0" w:space="0" w:color="auto"/>
      </w:divBdr>
      <w:divsChild>
        <w:div w:id="1385373107">
          <w:marLeft w:val="0"/>
          <w:marRight w:val="0"/>
          <w:marTop w:val="0"/>
          <w:marBottom w:val="0"/>
          <w:divBdr>
            <w:top w:val="none" w:sz="0" w:space="0" w:color="auto"/>
            <w:left w:val="none" w:sz="0" w:space="0" w:color="auto"/>
            <w:bottom w:val="none" w:sz="0" w:space="0" w:color="auto"/>
            <w:right w:val="none" w:sz="0" w:space="0" w:color="auto"/>
          </w:divBdr>
          <w:divsChild>
            <w:div w:id="605894061">
              <w:marLeft w:val="0"/>
              <w:marRight w:val="0"/>
              <w:marTop w:val="0"/>
              <w:marBottom w:val="0"/>
              <w:divBdr>
                <w:top w:val="none" w:sz="0" w:space="0" w:color="auto"/>
                <w:left w:val="none" w:sz="0" w:space="0" w:color="auto"/>
                <w:bottom w:val="none" w:sz="0" w:space="0" w:color="auto"/>
                <w:right w:val="none" w:sz="0" w:space="0" w:color="auto"/>
              </w:divBdr>
              <w:divsChild>
                <w:div w:id="1480149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1017874">
      <w:bodyDiv w:val="1"/>
      <w:marLeft w:val="0"/>
      <w:marRight w:val="0"/>
      <w:marTop w:val="0"/>
      <w:marBottom w:val="0"/>
      <w:divBdr>
        <w:top w:val="none" w:sz="0" w:space="0" w:color="auto"/>
        <w:left w:val="none" w:sz="0" w:space="0" w:color="auto"/>
        <w:bottom w:val="none" w:sz="0" w:space="0" w:color="auto"/>
        <w:right w:val="none" w:sz="0" w:space="0" w:color="auto"/>
      </w:divBdr>
    </w:div>
    <w:div w:id="1928034220">
      <w:bodyDiv w:val="1"/>
      <w:marLeft w:val="0"/>
      <w:marRight w:val="0"/>
      <w:marTop w:val="0"/>
      <w:marBottom w:val="0"/>
      <w:divBdr>
        <w:top w:val="none" w:sz="0" w:space="0" w:color="auto"/>
        <w:left w:val="none" w:sz="0" w:space="0" w:color="auto"/>
        <w:bottom w:val="none" w:sz="0" w:space="0" w:color="auto"/>
        <w:right w:val="none" w:sz="0" w:space="0" w:color="auto"/>
      </w:divBdr>
      <w:divsChild>
        <w:div w:id="1332416596">
          <w:marLeft w:val="0"/>
          <w:marRight w:val="0"/>
          <w:marTop w:val="0"/>
          <w:marBottom w:val="0"/>
          <w:divBdr>
            <w:top w:val="none" w:sz="0" w:space="0" w:color="auto"/>
            <w:left w:val="none" w:sz="0" w:space="0" w:color="auto"/>
            <w:bottom w:val="none" w:sz="0" w:space="0" w:color="auto"/>
            <w:right w:val="none" w:sz="0" w:space="0" w:color="auto"/>
          </w:divBdr>
          <w:divsChild>
            <w:div w:id="1577086005">
              <w:marLeft w:val="0"/>
              <w:marRight w:val="0"/>
              <w:marTop w:val="0"/>
              <w:marBottom w:val="0"/>
              <w:divBdr>
                <w:top w:val="none" w:sz="0" w:space="0" w:color="auto"/>
                <w:left w:val="none" w:sz="0" w:space="0" w:color="auto"/>
                <w:bottom w:val="none" w:sz="0" w:space="0" w:color="auto"/>
                <w:right w:val="none" w:sz="0" w:space="0" w:color="auto"/>
              </w:divBdr>
              <w:divsChild>
                <w:div w:id="141893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0114802">
      <w:bodyDiv w:val="1"/>
      <w:marLeft w:val="0"/>
      <w:marRight w:val="0"/>
      <w:marTop w:val="0"/>
      <w:marBottom w:val="0"/>
      <w:divBdr>
        <w:top w:val="none" w:sz="0" w:space="0" w:color="auto"/>
        <w:left w:val="none" w:sz="0" w:space="0" w:color="auto"/>
        <w:bottom w:val="none" w:sz="0" w:space="0" w:color="auto"/>
        <w:right w:val="none" w:sz="0" w:space="0" w:color="auto"/>
      </w:divBdr>
      <w:divsChild>
        <w:div w:id="1986546446">
          <w:marLeft w:val="0"/>
          <w:marRight w:val="0"/>
          <w:marTop w:val="0"/>
          <w:marBottom w:val="0"/>
          <w:divBdr>
            <w:top w:val="none" w:sz="0" w:space="0" w:color="auto"/>
            <w:left w:val="none" w:sz="0" w:space="0" w:color="auto"/>
            <w:bottom w:val="none" w:sz="0" w:space="0" w:color="auto"/>
            <w:right w:val="none" w:sz="0" w:space="0" w:color="auto"/>
          </w:divBdr>
          <w:divsChild>
            <w:div w:id="500315780">
              <w:marLeft w:val="0"/>
              <w:marRight w:val="0"/>
              <w:marTop w:val="0"/>
              <w:marBottom w:val="0"/>
              <w:divBdr>
                <w:top w:val="none" w:sz="0" w:space="0" w:color="auto"/>
                <w:left w:val="none" w:sz="0" w:space="0" w:color="auto"/>
                <w:bottom w:val="none" w:sz="0" w:space="0" w:color="auto"/>
                <w:right w:val="none" w:sz="0" w:space="0" w:color="auto"/>
              </w:divBdr>
              <w:divsChild>
                <w:div w:id="918904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encoding w:val="macintos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bamakoprocurement@ilo.org"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bamakoprocurement@ilo.org"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DCE70FF438F2EB418F323F9D8C3FE7D8" ma:contentTypeVersion="14" ma:contentTypeDescription="Create a new document." ma:contentTypeScope="" ma:versionID="55bb7a5f1c8db1019bee3158d37a93ad">
  <xsd:schema xmlns:xsd="http://www.w3.org/2001/XMLSchema" xmlns:xs="http://www.w3.org/2001/XMLSchema" xmlns:p="http://schemas.microsoft.com/office/2006/metadata/properties" xmlns:ns2="c6a659d9-fb2b-4461-bed3-3ad061ea6ef9" xmlns:ns3="cd0c1c02-c9c7-44ba-8273-bfb49589e653" targetNamespace="http://schemas.microsoft.com/office/2006/metadata/properties" ma:root="true" ma:fieldsID="338b9d6aaac1df6812c01b22c24cdcde" ns2:_="" ns3:_="">
    <xsd:import namespace="c6a659d9-fb2b-4461-bed3-3ad061ea6ef9"/>
    <xsd:import namespace="cd0c1c02-c9c7-44ba-8273-bfb49589e653"/>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6a659d9-fb2b-4461-bed3-3ad061ea6ef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3932b82f-ee1f-4246-9d44-c1f8cdfbe54f" ma:termSetId="09814cd3-568e-fe90-9814-8d621ff8fb84" ma:anchorId="fba54fb3-c3e1-fe81-a776-ca4b69148c4d" ma:open="true" ma:isKeyword="false">
      <xsd:complexType>
        <xsd:sequence>
          <xsd:element ref="pc:Terms" minOccurs="0" maxOccurs="1"/>
        </xsd:sequence>
      </xsd:complexType>
    </xsd:element>
    <xsd:element name="MediaServiceOCR" ma:index="21"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d0c1c02-c9c7-44ba-8273-bfb49589e65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0" nillable="true" ma:displayName="Taxonomy Catch All Column" ma:hidden="true" ma:list="{3133b271-1e97-4a14-9fd6-919693d7e20b}" ma:internalName="TaxCatchAll" ma:showField="CatchAllData" ma:web="cd0c1c02-c9c7-44ba-8273-bfb49589e65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cd0c1c02-c9c7-44ba-8273-bfb49589e653" xsi:nil="true"/>
    <lcf76f155ced4ddcb4097134ff3c332f xmlns="c6a659d9-fb2b-4461-bed3-3ad061ea6ef9">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A4DA96-C073-4495-8514-F4A0C57F5EB4}">
  <ds:schemaRefs>
    <ds:schemaRef ds:uri="http://schemas.microsoft.com/sharepoint/v3/contenttype/forms"/>
  </ds:schemaRefs>
</ds:datastoreItem>
</file>

<file path=customXml/itemProps2.xml><?xml version="1.0" encoding="utf-8"?>
<ds:datastoreItem xmlns:ds="http://schemas.openxmlformats.org/officeDocument/2006/customXml" ds:itemID="{CD0842ED-975B-4F52-8EEE-9841D509DCF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6a659d9-fb2b-4461-bed3-3ad061ea6ef9"/>
    <ds:schemaRef ds:uri="cd0c1c02-c9c7-44ba-8273-bfb49589e6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72B54ED-5C92-4590-83DD-303EF4AB5D2A}">
  <ds:schemaRefs>
    <ds:schemaRef ds:uri="http://schemas.microsoft.com/office/2006/metadata/properties"/>
    <ds:schemaRef ds:uri="http://schemas.microsoft.com/office/infopath/2007/PartnerControls"/>
    <ds:schemaRef ds:uri="cd0c1c02-c9c7-44ba-8273-bfb49589e653"/>
    <ds:schemaRef ds:uri="c6a659d9-fb2b-4461-bed3-3ad061ea6ef9"/>
  </ds:schemaRefs>
</ds:datastoreItem>
</file>

<file path=customXml/itemProps4.xml><?xml version="1.0" encoding="utf-8"?>
<ds:datastoreItem xmlns:ds="http://schemas.openxmlformats.org/officeDocument/2006/customXml" ds:itemID="{C1103947-DFCC-432B-B48D-4750BA4978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1743</Words>
  <Characters>9936</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RFQ - Annex I ToR</vt:lpstr>
    </vt:vector>
  </TitlesOfParts>
  <Company>ILO</Company>
  <LinksUpToDate>false</LinksUpToDate>
  <CharactersWithSpaces>11656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RFQ - Annex I ToR</dc:title>
  <dc:subject>RFQ - Annex I ToR</dc:subject>
  <dc:creator>Alexandru GRIGORE</dc:creator>
  <cp:keywords>Template</cp:keywords>
  <dc:description/>
  <cp:lastModifiedBy>Kone, Seta</cp:lastModifiedBy>
  <cp:revision>2</cp:revision>
  <cp:lastPrinted>2019-05-24T17:43:00Z</cp:lastPrinted>
  <dcterms:created xsi:type="dcterms:W3CDTF">2024-08-22T04:13:00Z</dcterms:created>
  <dcterms:modified xsi:type="dcterms:W3CDTF">2024-08-22T04:13:00Z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0x010100DCE70FF438F2EB418F323F9D8C3FE7D8</vt:lpwstr>
  </property>
  <property fmtid="{D5CDD505-2E9C-101B-9397-08002B2CF9AE}" pid="3" name="_dlc_DocIdItemGuid">
    <vt:lpwstr>3501d69a-54af-4322-a9dd-1e3ece31d608</vt:lpwstr>
  </property>
  <property fmtid="{D5CDD505-2E9C-101B-9397-08002B2CF9AE}" pid="4" name="ILODocumentType">
    <vt:lpwstr>5;#annex|d232fe87-206e-48a1-90a8-b9c37845469f</vt:lpwstr>
  </property>
  <property fmtid="{D5CDD505-2E9C-101B-9397-08002B2CF9AE}" pid="5" name="ILOLanguage">
    <vt:lpwstr>2;#English|501f1053-401d-4bf0-bb7e-b6b0dfcb4f84</vt:lpwstr>
  </property>
  <property fmtid="{D5CDD505-2E9C-101B-9397-08002B2CF9AE}" pid="6" name="MediaServiceImageTags">
    <vt:lpwstr/>
  </property>
</Properties>
</file>