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OTM-05 - Operating table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General surgery purpose mobile operating table, mechanical manual functioning.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Note: </w:t>
      </w:r>
      <w:r w:rsidDel="00000000" w:rsidR="00000000" w:rsidRPr="00000000">
        <w:rPr>
          <w:i w:val="1"/>
          <w:sz w:val="20"/>
          <w:szCs w:val="20"/>
          <w:rtl w:val="0"/>
        </w:rPr>
        <w:t xml:space="preserve">The images below are intended solely as a guiding support and should be considered as purely indicative and not restrictive of the expected item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3828098" cy="3828098"/>
            <wp:effectExtent b="0" l="0" r="0" t="0"/>
            <wp:docPr id="103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28098" cy="38280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spacing w:after="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General description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At least 4 articulated sections: back, pelvis and 2 separate legs sections.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color w:val="0000ff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trike w:val="1"/>
                    <w:color w:val="ff0000"/>
                    <w:sz w:val="20"/>
                    <w:szCs w:val="20"/>
                    <w:rtl w:val="0"/>
                  </w:rPr>
                  <w:t xml:space="preserve">Material: stainless steel 316/316L or other stainless steel with greater corrosion resistance.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Arial" w:cs="Arial" w:eastAsia="Arial" w:hAnsi="Arial"/>
                    <w:color w:val="0000ff"/>
                    <w:sz w:val="18"/>
                    <w:szCs w:val="18"/>
                    <w:highlight w:val="white"/>
                    <w:rtl w:val="0"/>
                  </w:rPr>
                  <w:t xml:space="preserve">Body material: stainless steel 304 or other stainless steel with greater corrosion resistance.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Mechanical, manual functioning.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Sliding radiographic chassis.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equipment will be mounted on antistatic castor wheels with a braking or fixing system.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Maximum patient weight resistance not less than 200 Kg in all operating positions.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base will have the following controlled movements: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Vertical displacement regulation range of at least: from 750 to 900 mm.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Trendelenburg and reverse trendelenburg range from at least +25º to -10º.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articulated sections shall be all radio-translucent and dismountable.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articulated sections movements: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Sections adjustments ranges: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13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equipment allows a complete radiographic patient examination without changing patient position on the plane.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equipment allows placing the radiographic chassis throughout the all table plane.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15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Lateral bars all along the table to hook for surgical accessories.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16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Patients complete fasten accessories.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17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Radio-translucent hinged mattress.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18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Removable mattress covering antistatic, impermeable, washable, material.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19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High density polyurethane foam interior: at least 28 kg/m3.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20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Mattress covered in fire extinguish material, resistant to corrosion, water, detergent soap, 70% ethyl alcohol solution with or without nitrite and to the hypochlorite of sodium.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5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6">
                <w:pPr>
                  <w:spacing w:after="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Accessories 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 stainless steel foot support;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 stainless steel hands support;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 stainless steel feet supports separable with cushion;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 stainless steel head support;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 stainless steel shoulder support;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 stainless steel wrist support or support for extended arm;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A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A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 feet belts;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A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A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 stainless steel support for hand operation;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A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A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 cushion for back support;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A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A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 Telescopic stainless steel dismountable intravenous support system.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5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6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III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B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C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C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C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C5">
      <w:pPr>
        <w:widowControl w:val="0"/>
        <w:spacing w:after="0" w:line="24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jwV5q/zaATTA6OoqKyDpRLRxWA==">CgMxLjAaHwoBMBIaChgICVIUChJ0YWJsZS54cTBkMG52YzZyN284AHIhMXZOcGl6XzNjbWhTcmdwMHg4YjU0ck5aWW00ODVPSTRa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