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OTI-17 - Cotton box</w:t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Cotton box for medical use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Reference Picture: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08">
      <w:pPr>
        <w:tabs>
          <w:tab w:val="left" w:leader="none" w:pos="540"/>
        </w:tabs>
        <w:spacing w:before="240" w:line="240" w:lineRule="auto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540"/>
        </w:tabs>
        <w:spacing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540"/>
        </w:tabs>
        <w:spacing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</w:rPr>
        <w:drawing>
          <wp:inline distB="114300" distT="114300" distL="114300" distR="114300">
            <wp:extent cx="1498796" cy="2295525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98796" cy="2295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1990725</wp:posOffset>
            </wp:positionH>
            <wp:positionV relativeFrom="paragraph">
              <wp:posOffset>171450</wp:posOffset>
            </wp:positionV>
            <wp:extent cx="2386013" cy="2507177"/>
            <wp:effectExtent b="0" l="0" r="0" t="0"/>
            <wp:wrapNone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86013" cy="250717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B">
      <w:pPr>
        <w:tabs>
          <w:tab w:val="left" w:leader="none" w:pos="540"/>
        </w:tabs>
        <w:spacing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675.7095942625"/>
        <w:tblGridChange w:id="0">
          <w:tblGrid>
            <w:gridCol w:w="417.42089372586395"/>
            <w:gridCol w:w="4051.438086162797"/>
            <w:gridCol w:w="1215.431425848839"/>
            <w:gridCol w:w="3675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D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jc w:val="center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F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1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4">
                <w:pPr>
                  <w:widowControl w:val="0"/>
                  <w:spacing w:line="276" w:lineRule="auto"/>
                  <w:jc w:val="righ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5">
                <w:pPr>
                  <w:widowControl w:val="0"/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Made of medical stainless steel AISI 304 or better.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6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7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6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8">
                <w:pPr>
                  <w:widowControl w:val="0"/>
                  <w:spacing w:line="276" w:lineRule="auto"/>
                  <w:jc w:val="righ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9">
                <w:pPr>
                  <w:widowControl w:val="0"/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Non-sterile.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A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B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C">
                <w:pPr>
                  <w:widowControl w:val="0"/>
                  <w:spacing w:line="276" w:lineRule="auto"/>
                  <w:jc w:val="righ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D">
                <w:pPr>
                  <w:widowControl w:val="0"/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Integrated or separated stainless steel lid, AISI 304 or better.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E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F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0">
                <w:pPr>
                  <w:widowControl w:val="0"/>
                  <w:spacing w:line="276" w:lineRule="auto"/>
                  <w:jc w:val="righ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1">
                <w:pPr>
                  <w:widowControl w:val="0"/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Diameter range: 200 mm ± 10%.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2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3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4">
                <w:pPr>
                  <w:widowControl w:val="0"/>
                  <w:spacing w:line="276" w:lineRule="auto"/>
                  <w:jc w:val="righ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5">
                <w:pPr>
                  <w:widowControl w:val="0"/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Minimum capacity: 1 Liter.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6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7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8">
                <w:pPr>
                  <w:widowControl w:val="0"/>
                  <w:spacing w:line="276" w:lineRule="auto"/>
                  <w:jc w:val="righ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9">
                <w:pPr>
                  <w:widowControl w:val="0"/>
                  <w:spacing w:line="276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Autoclavable at 134ºC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A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D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E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1">
                <w:pPr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0 post sales requirements for Non Medical Item”.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2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4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5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6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widowControl w:val="0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9">
                <w:pPr>
                  <w:tabs>
                    <w:tab w:val="left" w:leader="none" w:pos="540"/>
                  </w:tabs>
                  <w:spacing w:before="240" w:line="240" w:lineRule="auto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Detailed step-by-step instructions for cleaning and disinfection, preferably using pictograms and Lubricating agents where necessary for maintenance.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A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B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C">
                <w:pPr>
                  <w:widowControl w:val="0"/>
                  <w:jc w:val="center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widowControl w:val="0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855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0">
                <w:pPr>
                  <w:widowControl w:val="0"/>
                  <w:spacing w:line="276" w:lineRule="auto"/>
                  <w:rPr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1">
                <w:pPr>
                  <w:widowControl w:val="0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pCs1unlBiiJyit1UZV2Ix/rdCQ==">CgMxLjAaHwoBMBIaChgICVIUChJ0YWJsZS54cTBkMG52YzZyN284AHIhMVhlZjZTQm9JaFFwU0NqQmJzWmJ0Y1poNUkxN2lZQjVN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