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OTI-45 - Simple delivery 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Complete set of instruments for delivery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Pictures at the end of this document as part of Annex 1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Non-sterile, reusable instruments.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Please note that the ranges and dimensions shown below are approximate. They may vary from brand to brand.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set of surgery instruments for cesarean section contains all the items contained in the Annex 1 (Description must be included in column “Comments/ Technical data // Commentaires/Données techniques” for each item)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3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4.92187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540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Annex 1 - Box composition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container:</w:t>
      </w:r>
      <w:r w:rsidDel="00000000" w:rsidR="00000000" w:rsidRPr="00000000">
        <w:rPr>
          <w:sz w:val="24"/>
          <w:szCs w:val="24"/>
          <w:rtl w:val="0"/>
        </w:rPr>
        <w:t xml:space="preserve"> for sterilization of surgical instruments, with perforated lid, perforated button and clip lock. Reference dimension (Length x width x height): 300X274X247 mm. Size 1/2.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Instrumentation: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4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0"/>
        <w:gridCol w:w="1635"/>
        <w:gridCol w:w="1275"/>
        <w:gridCol w:w="1335"/>
        <w:gridCol w:w="900"/>
        <w:gridCol w:w="1215"/>
        <w:gridCol w:w="2565"/>
        <w:tblGridChange w:id="0">
          <w:tblGrid>
            <w:gridCol w:w="720"/>
            <w:gridCol w:w="1635"/>
            <w:gridCol w:w="1275"/>
            <w:gridCol w:w="1335"/>
            <w:gridCol w:w="900"/>
            <w:gridCol w:w="1215"/>
            <w:gridCol w:w="256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Detail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Reference Dimensions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Nr of units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SCISSORS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DISSECTING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straight, toothless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6.3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DRESSING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6.4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TOWEL CLAMP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curved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6.5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ARTERY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curved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6.6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ARTERY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straight, 1X2 teeths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6.7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NEEDLE HOLDER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6.8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ROUND BOWL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8.3X5.4X4.1 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6.9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EPISIOTOMY SCISSORS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6.10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UMBILICAL CORD SCISSORS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6.11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UTERINE DRESSING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6.12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OBSTETRICAL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6.13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AMNIOTOME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6.14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HAND VALVE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Total set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6.15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SUCTION HEAD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Diameter 40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6.16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SUCTION HEAD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Diameter 50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6.17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SUCTION HEAD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Diameter 60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6.18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PLACENTA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curved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285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6.19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BANDAGE SCISSORS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F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F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5:</w:t>
      </w:r>
    </w:p>
    <w:p w:rsidR="00000000" w:rsidDel="00000000" w:rsidP="00000000" w:rsidRDefault="00000000" w:rsidRPr="00000000" w14:paraId="000000F4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1779750" cy="1315768"/>
            <wp:effectExtent b="0" l="0" r="0" t="0"/>
            <wp:docPr id="3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9750" cy="13157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6.1:</w:t>
      </w:r>
    </w:p>
    <w:p w:rsidR="00000000" w:rsidDel="00000000" w:rsidP="00000000" w:rsidRDefault="00000000" w:rsidRPr="00000000" w14:paraId="000000F6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955963" cy="953734"/>
            <wp:effectExtent b="0" l="0" r="0" t="0"/>
            <wp:docPr id="3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3646" t="17314"/>
                    <a:stretch>
                      <a:fillRect/>
                    </a:stretch>
                  </pic:blipFill>
                  <pic:spPr>
                    <a:xfrm>
                      <a:off x="0" y="0"/>
                      <a:ext cx="1955963" cy="9537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6.2:</w:t>
      </w:r>
    </w:p>
    <w:p w:rsidR="00000000" w:rsidDel="00000000" w:rsidP="00000000" w:rsidRDefault="00000000" w:rsidRPr="00000000" w14:paraId="000000F8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600450" cy="726726"/>
            <wp:effectExtent b="0" l="0" r="0" t="0"/>
            <wp:docPr id="3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3797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7267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6.3:</w:t>
      </w:r>
    </w:p>
    <w:p w:rsidR="00000000" w:rsidDel="00000000" w:rsidP="00000000" w:rsidRDefault="00000000" w:rsidRPr="00000000" w14:paraId="000000FA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22763" cy="1341563"/>
            <wp:effectExtent b="0" l="0" r="0" t="0"/>
            <wp:docPr id="3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22763" cy="1341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6.4:</w:t>
      </w:r>
    </w:p>
    <w:p w:rsidR="00000000" w:rsidDel="00000000" w:rsidP="00000000" w:rsidRDefault="00000000" w:rsidRPr="00000000" w14:paraId="000000FC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732250" cy="797914"/>
            <wp:effectExtent b="0" l="0" r="0" t="0"/>
            <wp:docPr id="38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 b="9769" l="0" r="0" t="28700"/>
                    <a:stretch>
                      <a:fillRect/>
                    </a:stretch>
                  </pic:blipFill>
                  <pic:spPr>
                    <a:xfrm>
                      <a:off x="0" y="0"/>
                      <a:ext cx="2732250" cy="7979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6.5:</w:t>
      </w:r>
    </w:p>
    <w:p w:rsidR="00000000" w:rsidDel="00000000" w:rsidP="00000000" w:rsidRDefault="00000000" w:rsidRPr="00000000" w14:paraId="000000FE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4141950" cy="1584396"/>
            <wp:effectExtent b="0" l="0" r="0" t="0"/>
            <wp:docPr id="4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1950" cy="15843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6.6:</w:t>
      </w:r>
    </w:p>
    <w:p w:rsidR="00000000" w:rsidDel="00000000" w:rsidP="00000000" w:rsidRDefault="00000000" w:rsidRPr="00000000" w14:paraId="00000100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4365788" cy="1455262"/>
            <wp:effectExtent b="0" l="0" r="0" t="0"/>
            <wp:docPr id="4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65788" cy="14552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6.7:</w:t>
      </w:r>
    </w:p>
    <w:p w:rsidR="00000000" w:rsidDel="00000000" w:rsidP="00000000" w:rsidRDefault="00000000" w:rsidRPr="00000000" w14:paraId="00000102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524125" cy="1657350"/>
            <wp:effectExtent b="0" l="0" r="0" t="0"/>
            <wp:docPr id="43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57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6.8:</w:t>
      </w:r>
    </w:p>
    <w:p w:rsidR="00000000" w:rsidDel="00000000" w:rsidP="00000000" w:rsidRDefault="00000000" w:rsidRPr="00000000" w14:paraId="00000104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020725" cy="1427406"/>
            <wp:effectExtent b="0" l="0" r="0" t="0"/>
            <wp:docPr id="4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5"/>
                    <a:srcRect b="4734" l="0" r="0" t="21912"/>
                    <a:stretch>
                      <a:fillRect/>
                    </a:stretch>
                  </pic:blipFill>
                  <pic:spPr>
                    <a:xfrm>
                      <a:off x="0" y="0"/>
                      <a:ext cx="2020725" cy="14274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6.9:</w:t>
      </w:r>
    </w:p>
    <w:p w:rsidR="00000000" w:rsidDel="00000000" w:rsidP="00000000" w:rsidRDefault="00000000" w:rsidRPr="00000000" w14:paraId="00000106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225415" cy="1257300"/>
            <wp:effectExtent b="0" l="0" r="0" t="0"/>
            <wp:docPr id="4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 b="2641" l="1683" r="0" t="24424"/>
                    <a:stretch>
                      <a:fillRect/>
                    </a:stretch>
                  </pic:blipFill>
                  <pic:spPr>
                    <a:xfrm>
                      <a:off x="0" y="0"/>
                      <a:ext cx="5225415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6.10:</w:t>
      </w:r>
    </w:p>
    <w:p w:rsidR="00000000" w:rsidDel="00000000" w:rsidP="00000000" w:rsidRDefault="00000000" w:rsidRPr="00000000" w14:paraId="00000108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4962525" cy="1800225"/>
            <wp:effectExtent b="0" l="0" r="0" t="0"/>
            <wp:docPr id="44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800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6.11:</w:t>
      </w:r>
    </w:p>
    <w:p w:rsidR="00000000" w:rsidDel="00000000" w:rsidP="00000000" w:rsidRDefault="00000000" w:rsidRPr="00000000" w14:paraId="0000010A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804460" cy="940663"/>
            <wp:effectExtent b="0" l="0" r="0" t="0"/>
            <wp:docPr id="4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15104" l="0" r="0" t="19165"/>
                    <a:stretch>
                      <a:fillRect/>
                    </a:stretch>
                  </pic:blipFill>
                  <pic:spPr>
                    <a:xfrm>
                      <a:off x="0" y="0"/>
                      <a:ext cx="3804460" cy="940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6.12:</w:t>
      </w:r>
    </w:p>
    <w:p w:rsidR="00000000" w:rsidDel="00000000" w:rsidP="00000000" w:rsidRDefault="00000000" w:rsidRPr="00000000" w14:paraId="0000010C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446625" cy="1172748"/>
            <wp:effectExtent b="0" l="0" r="0" t="0"/>
            <wp:docPr id="4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 b="7265" l="0" r="0" t="27212"/>
                    <a:stretch>
                      <a:fillRect/>
                    </a:stretch>
                  </pic:blipFill>
                  <pic:spPr>
                    <a:xfrm>
                      <a:off x="0" y="0"/>
                      <a:ext cx="3446625" cy="11727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6.13:</w:t>
      </w:r>
    </w:p>
    <w:p w:rsidR="00000000" w:rsidDel="00000000" w:rsidP="00000000" w:rsidRDefault="00000000" w:rsidRPr="00000000" w14:paraId="0000010E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409950" cy="685800"/>
            <wp:effectExtent b="0" l="0" r="0" t="0"/>
            <wp:docPr id="48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6.14. 6.15, 6.16 and 6.17:</w:t>
      </w:r>
    </w:p>
    <w:p w:rsidR="00000000" w:rsidDel="00000000" w:rsidP="00000000" w:rsidRDefault="00000000" w:rsidRPr="00000000" w14:paraId="00000110">
      <w:pPr>
        <w:ind w:left="170" w:firstLine="0"/>
        <w:jc w:val="center"/>
        <w:rPr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060863" cy="1656467"/>
            <wp:effectExtent b="0" l="0" r="0" t="0"/>
            <wp:docPr id="49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0863" cy="16564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6.18:</w:t>
      </w:r>
    </w:p>
    <w:p w:rsidR="00000000" w:rsidDel="00000000" w:rsidP="00000000" w:rsidRDefault="00000000" w:rsidRPr="00000000" w14:paraId="00000112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120640" cy="1123950"/>
            <wp:effectExtent b="0" l="0" r="0" t="0"/>
            <wp:docPr id="50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2"/>
                    <a:srcRect b="11836" l="1638" r="4634" t="21874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1123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6.19:</w:t>
      </w:r>
    </w:p>
    <w:p w:rsidR="00000000" w:rsidDel="00000000" w:rsidP="00000000" w:rsidRDefault="00000000" w:rsidRPr="00000000" w14:paraId="00000114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651288" cy="1426326"/>
            <wp:effectExtent b="0" l="0" r="0" t="0"/>
            <wp:docPr id="5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3"/>
                    <a:srcRect b="0" l="8467" r="3505" t="22865"/>
                    <a:stretch>
                      <a:fillRect/>
                    </a:stretch>
                  </pic:blipFill>
                  <pic:spPr>
                    <a:xfrm>
                      <a:off x="0" y="0"/>
                      <a:ext cx="2651288" cy="14263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Supplied with: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540"/>
        </w:tabs>
        <w:spacing w:after="0" w:before="240" w:line="240" w:lineRule="auto"/>
        <w:rPr>
          <w:b w:val="1"/>
        </w:rPr>
      </w:pPr>
      <w:r w:rsidDel="00000000" w:rsidR="00000000" w:rsidRPr="00000000">
        <w:rPr>
          <w:sz w:val="24"/>
          <w:szCs w:val="24"/>
          <w:rtl w:val="0"/>
        </w:rPr>
        <w:t xml:space="preserve">Detailed step-by-step instructions for cleaning and disinfection, preferably using pictograms and Lubricating agents where necessary for maintenance.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 sales services requirement</w:t>
      </w:r>
    </w:p>
    <w:p w:rsidR="00000000" w:rsidDel="00000000" w:rsidP="00000000" w:rsidRDefault="00000000" w:rsidRPr="00000000" w14:paraId="00000119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Supplier, included in the offered price, will provide the post sales services described in the document “</w:t>
      </w:r>
      <w:r w:rsidDel="00000000" w:rsidR="00000000" w:rsidRPr="00000000">
        <w:rPr>
          <w:i w:val="1"/>
          <w:sz w:val="24"/>
          <w:szCs w:val="24"/>
          <w:rtl w:val="0"/>
        </w:rPr>
        <w:t xml:space="preserve">OT-PS Type I post sales requirements for Medical Devices</w:t>
      </w:r>
      <w:r w:rsidDel="00000000" w:rsidR="00000000" w:rsidRPr="00000000">
        <w:rPr>
          <w:sz w:val="24"/>
          <w:szCs w:val="24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rPr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9441B"/>
    <w:rPr>
      <w:rFonts w:eastAsiaTheme="minorEastAsia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273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273A0"/>
    <w:rPr>
      <w:rFonts w:ascii="Tahoma" w:cs="Tahoma" w:hAnsi="Tahoma" w:eastAsiaTheme="minorEastAsi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 w:val="1"/>
    <w:unhideWhenUsed w:val="1"/>
    <w:rsid w:val="00F03E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Paragrafoelenco">
    <w:name w:val="List Paragraph"/>
    <w:basedOn w:val="Normale"/>
    <w:uiPriority w:val="34"/>
    <w:qFormat w:val="1"/>
    <w:rsid w:val="002E365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F684D"/>
    <w:rPr>
      <w:rFonts w:ascii="Calibri" w:cs="Arial" w:eastAsia="Times New Roman" w:hAnsi="Calibri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F684D"/>
    <w:rPr>
      <w:rFonts w:ascii="Calibri" w:cs="Arial" w:eastAsia="Times New Roman" w:hAnsi="Calibri"/>
      <w:lang w:val="en-US"/>
    </w:rPr>
  </w:style>
  <w:style w:type="character" w:styleId="Enfasigrassetto">
    <w:name w:val="Strong"/>
    <w:basedOn w:val="Carpredefinitoparagrafo"/>
    <w:uiPriority w:val="22"/>
    <w:qFormat w:val="1"/>
    <w:rsid w:val="009429B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6.png"/><Relationship Id="rId11" Type="http://schemas.openxmlformats.org/officeDocument/2006/relationships/image" Target="media/image10.png"/><Relationship Id="rId22" Type="http://schemas.openxmlformats.org/officeDocument/2006/relationships/image" Target="media/image9.png"/><Relationship Id="rId10" Type="http://schemas.openxmlformats.org/officeDocument/2006/relationships/image" Target="media/image8.png"/><Relationship Id="rId21" Type="http://schemas.openxmlformats.org/officeDocument/2006/relationships/image" Target="media/image17.png"/><Relationship Id="rId13" Type="http://schemas.openxmlformats.org/officeDocument/2006/relationships/image" Target="media/image5.png"/><Relationship Id="rId12" Type="http://schemas.openxmlformats.org/officeDocument/2006/relationships/image" Target="media/image12.png"/><Relationship Id="rId23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11.png"/><Relationship Id="rId17" Type="http://schemas.openxmlformats.org/officeDocument/2006/relationships/image" Target="media/image13.png"/><Relationship Id="rId16" Type="http://schemas.openxmlformats.org/officeDocument/2006/relationships/image" Target="media/image4.png"/><Relationship Id="rId5" Type="http://schemas.openxmlformats.org/officeDocument/2006/relationships/styles" Target="styles.xml"/><Relationship Id="rId19" Type="http://schemas.openxmlformats.org/officeDocument/2006/relationships/image" Target="media/image14.png"/><Relationship Id="rId6" Type="http://schemas.openxmlformats.org/officeDocument/2006/relationships/customXml" Target="../customXML/item1.xml"/><Relationship Id="rId18" Type="http://schemas.openxmlformats.org/officeDocument/2006/relationships/image" Target="media/image1.png"/><Relationship Id="rId7" Type="http://schemas.openxmlformats.org/officeDocument/2006/relationships/image" Target="media/image1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DhCdW/A9DwX4rEcLv2VQ8pVt7Q==">CgMxLjAaHwoBMBIaChgICVIUChJ0YWJsZS54cTBkMG52YzZyN28yCWguMzBqMHpsbDgAciExYjlYczZhQWNuRlJ5WURjZGR2YXFKV0l1YVVOUjJxdkI=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2020-03-27T14:59:00Z</dcterms:created>
  <dc:creator>Valerio</dc:creator>
</cp:coreProperties>
</file>