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OTF-23 - Delivery table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Arial" w:cs="Arial" w:eastAsia="Arial" w:hAnsi="Arial"/>
          <w:i w:val="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Hospital delivery bed, adjustable positioning by hydraulic, mechanical or combined mechanism.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40"/>
        </w:tabs>
        <w:spacing w:after="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Reference Picture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40"/>
        </w:tabs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</w:rPr>
        <w:drawing>
          <wp:inline distB="114300" distT="114300" distL="114300" distR="114300">
            <wp:extent cx="2427450" cy="2427450"/>
            <wp:effectExtent b="0" l="0" r="0" t="0"/>
            <wp:docPr id="103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27450" cy="24274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sz w:val="20"/>
          <w:szCs w:val="20"/>
        </w:rPr>
        <w:drawing>
          <wp:inline distB="114300" distT="114300" distL="114300" distR="114300">
            <wp:extent cx="2182650" cy="1356210"/>
            <wp:effectExtent b="0" l="0" r="0" t="0"/>
            <wp:docPr id="103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82650" cy="135621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  <w:insideH w:color="000000" w:space="0" w:sz="6" w:val="single"/>
              <w:insideV w:color="000000" w:space="0" w:sz="6" w:val="single"/>
            </w:tblBorders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9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Manually-operated.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At least 3 articulated lying sections: backrest, seat and foot.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trike w:val="1"/>
                    <w:color w:val="ff0000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trike w:val="1"/>
                    <w:color w:val="ff0000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trike w:val="1"/>
                    <w:color w:val="ff0000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trike w:val="1"/>
                    <w:color w:val="ff0000"/>
                    <w:sz w:val="20"/>
                    <w:szCs w:val="20"/>
                    <w:rtl w:val="0"/>
                  </w:rPr>
                  <w:t xml:space="preserve">Bumpers at least on two corners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IV Poles on both sides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Seat section with oval shape (u-shape or c-shape) to perineum access.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Leg end section: removable, retractable or sliding under the main section.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Delivered with all necessary accessories for its good operation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Suitable for use, and with necessary accessories, at least for the following labor positions:</w:t>
                </w:r>
              </w:p>
              <w:p w:rsidR="00000000" w:rsidDel="00000000" w:rsidP="00000000" w:rsidRDefault="00000000" w:rsidRPr="00000000" w14:paraId="0000004F">
                <w:pPr>
                  <w:widowControl w:val="0"/>
                  <w:numPr>
                    <w:ilvl w:val="0"/>
                    <w:numId w:val="2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Lithotomy;</w:t>
                </w:r>
              </w:p>
              <w:p w:rsidR="00000000" w:rsidDel="00000000" w:rsidP="00000000" w:rsidRDefault="00000000" w:rsidRPr="00000000" w14:paraId="00000050">
                <w:pPr>
                  <w:widowControl w:val="0"/>
                  <w:numPr>
                    <w:ilvl w:val="0"/>
                    <w:numId w:val="2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Side-lying;</w:t>
                </w:r>
              </w:p>
              <w:p w:rsidR="00000000" w:rsidDel="00000000" w:rsidP="00000000" w:rsidRDefault="00000000" w:rsidRPr="00000000" w14:paraId="00000051">
                <w:pPr>
                  <w:widowControl w:val="0"/>
                  <w:numPr>
                    <w:ilvl w:val="0"/>
                    <w:numId w:val="2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Sitting or Semi-sitting;</w:t>
                </w:r>
              </w:p>
              <w:p w:rsidR="00000000" w:rsidDel="00000000" w:rsidP="00000000" w:rsidRDefault="00000000" w:rsidRPr="00000000" w14:paraId="00000052">
                <w:pPr>
                  <w:widowControl w:val="0"/>
                  <w:numPr>
                    <w:ilvl w:val="0"/>
                    <w:numId w:val="2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On all fours;</w:t>
                </w:r>
              </w:p>
              <w:p w:rsidR="00000000" w:rsidDel="00000000" w:rsidP="00000000" w:rsidRDefault="00000000" w:rsidRPr="00000000" w14:paraId="00000053">
                <w:pPr>
                  <w:widowControl w:val="0"/>
                  <w:numPr>
                    <w:ilvl w:val="0"/>
                    <w:numId w:val="2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Squatting;</w:t>
                </w:r>
              </w:p>
              <w:p w:rsidR="00000000" w:rsidDel="00000000" w:rsidP="00000000" w:rsidRDefault="00000000" w:rsidRPr="00000000" w14:paraId="00000054">
                <w:pPr>
                  <w:widowControl w:val="0"/>
                  <w:numPr>
                    <w:ilvl w:val="0"/>
                    <w:numId w:val="2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Cesarean section.</w:t>
                </w:r>
              </w:p>
              <w:p w:rsidR="00000000" w:rsidDel="00000000" w:rsidP="00000000" w:rsidRDefault="00000000" w:rsidRPr="00000000" w14:paraId="0000005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9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Back section adjustment, minimum range: 0 - 60°.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D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Foot or leg supports adjustable horizontally and vertically.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0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1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Mechanical Requirements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4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5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Frame and bed platform construction material: Epoxy or polyester powder coating steel with highly resistant to aggressive corrosive agents such as active chlorine. Or stainless steel AISI 304/304L or other stainless steel with higher performance &amp; corrosion resistance.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8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9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Preferably: detachable head and footboard, material: rigid plastic, ABS or similar.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C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D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Mounted on 4 supports, all finished with non-slip rubber or plastic.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0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1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Two dedicated rails for attaching and detaching the accessories. Made of steel, aluminum, stainless steel AISI 304/304L or better.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4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5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All parts of the bed (including accessories) must be designed for frequent clean and disinfection with hospital-grade.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8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9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Mattress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7C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16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7D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At least two separate and removable sections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80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17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81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Minimum thickness (mattress with cover): 125 mm in backrest and seat section.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84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18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85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Polyurethane foam or polyurethane high density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88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19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89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Minimum density: 28 kg/m3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8C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20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8D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Designed to pressure injury prevention (ulcers)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8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0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91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Mattress cover (antistatic, impermeable and washable material) resistant to corrosive agents such as active chlorine.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4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95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Resistant to corrosion, water, detergent soap, ethyl alcohol solution with or without nitrite and to the hypochlorite of sodium.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98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99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Recommended by the bed manufacturer.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D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Dimensions and weight capacity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9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9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A0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A1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Mattress platform dimension (LxWxH): 190x65x80 cm, +/- 15%.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A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A4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A5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Maximum patient weight (MPW): 165 kg or higher.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A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A8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26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A9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Safe Working Load (SWL): 210 kg or higher.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A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D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Accessories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A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A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B0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27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B1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Two hand grips.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B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B4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28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B5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Removable stainless steel fluid basin.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B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B8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29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B9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Height adjustable IV Pole with at least two hooks.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B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30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BD">
                <w:pPr>
                  <w:spacing w:after="0" w:line="240" w:lineRule="auto"/>
                  <w:ind w:left="0" w:firstLine="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Two (2) padded leg holders/Goepel holders:</w:t>
                </w:r>
              </w:p>
              <w:p w:rsidR="00000000" w:rsidDel="00000000" w:rsidP="00000000" w:rsidRDefault="00000000" w:rsidRPr="00000000" w14:paraId="000000BE">
                <w:pPr>
                  <w:numPr>
                    <w:ilvl w:val="1"/>
                    <w:numId w:val="1"/>
                  </w:numPr>
                  <w:spacing w:after="0" w:line="240" w:lineRule="auto"/>
                  <w:ind w:left="126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Mounted on stainless steel rods;</w:t>
                </w:r>
              </w:p>
              <w:p w:rsidR="00000000" w:rsidDel="00000000" w:rsidP="00000000" w:rsidRDefault="00000000" w:rsidRPr="00000000" w14:paraId="000000BF">
                <w:pPr>
                  <w:numPr>
                    <w:ilvl w:val="1"/>
                    <w:numId w:val="1"/>
                  </w:numPr>
                  <w:spacing w:after="0" w:line="240" w:lineRule="auto"/>
                  <w:ind w:left="126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Lockable and removable, with clamps for fixation if they are necessary;</w:t>
                </w:r>
              </w:p>
              <w:p w:rsidR="00000000" w:rsidDel="00000000" w:rsidP="00000000" w:rsidRDefault="00000000" w:rsidRPr="00000000" w14:paraId="000000C0">
                <w:pPr>
                  <w:numPr>
                    <w:ilvl w:val="1"/>
                    <w:numId w:val="1"/>
                  </w:numPr>
                  <w:spacing w:after="0" w:line="240" w:lineRule="auto"/>
                  <w:ind w:left="126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Pad waterproof and cleanable resistant to hospital-grade disinfectant products;</w:t>
                </w:r>
              </w:p>
              <w:p w:rsidR="00000000" w:rsidDel="00000000" w:rsidP="00000000" w:rsidRDefault="00000000" w:rsidRPr="00000000" w14:paraId="000000C1">
                <w:pPr>
                  <w:numPr>
                    <w:ilvl w:val="1"/>
                    <w:numId w:val="1"/>
                  </w:numPr>
                  <w:spacing w:after="0" w:line="240" w:lineRule="auto"/>
                  <w:ind w:left="126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Foam padded or similar;</w:t>
                </w:r>
              </w:p>
              <w:p w:rsidR="00000000" w:rsidDel="00000000" w:rsidP="00000000" w:rsidRDefault="00000000" w:rsidRPr="00000000" w14:paraId="000000C2">
                <w:pPr>
                  <w:numPr>
                    <w:ilvl w:val="1"/>
                    <w:numId w:val="1"/>
                  </w:numPr>
                  <w:spacing w:after="0" w:line="240" w:lineRule="auto"/>
                  <w:ind w:left="126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Adjustable in height and width.</w:t>
                </w:r>
              </w:p>
              <w:p w:rsidR="00000000" w:rsidDel="00000000" w:rsidP="00000000" w:rsidRDefault="00000000" w:rsidRPr="00000000" w14:paraId="000000C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C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C6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C7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Birthing stool/seat u shape to support upright birth, see picture. That can be used as a stand-alone product.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C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CA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CB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Two bobath balls of 65 and 95 cm, inflatable, made of dense PVC.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C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C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D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2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“OT-PS Type II post sales requirements for Medical Devices”.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D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6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D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B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Detailed step-by-step instructions for assembly and cleaning in pictograms.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D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DF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Tools required for assembly.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E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35" w:hRule="atLeast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2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E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rHeight w:val="855" w:hRule="atLeast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E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EA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spacing w:after="0" w:line="276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2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ADSls3QUEuIKDmEj+YeDjZ3yRw==">CgMxLjAaHwoBMBIaChgICVIUChJ0YWJsZS54cTBkMG52YzZyN284AHIhMW40QV80bVJDblZSNHFGUWVIVmR2bXRCY2Y0aGg4RW9L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2013-04-25T17:39:00Z</dcterms:created>
  <dc:creator>Valerio</dc:creator>
</cp:coreProperties>
</file>