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OTF-18 - Dressing trolley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Dressing trolley with two shelves. Cart for transporting instruments, medicines, healing materials and supplies for healing procedures in hospitals.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807587" cy="1638404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7587" cy="163840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Dimensions: width: 45 cm, length: 70 cm, height: 80 cm +/- 10 cm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shelves. Smooth finishing for easy cleaning. With guard rails, at least on three sides: one long side and both short sides.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Height between shelves: not less than 40 cm.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Material of frame, shelves, holders and accessories: stainless steel at least grade AISI 304.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4 anti-static swivel castors, rubber or similar material. Minimum diameter 10 cm. At least two with brakes.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Push-bar handle on one short side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Accessories with holders attached to the cart structure:  </w:t>
                </w:r>
              </w:p>
              <w:p w:rsidR="00000000" w:rsidDel="00000000" w:rsidP="00000000" w:rsidRDefault="00000000" w:rsidRPr="00000000" w14:paraId="0000004D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u w:val="no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Trash can (waste receptacle) of at least 2 L, detachable.</w:t>
                </w:r>
              </w:p>
              <w:p w:rsidR="00000000" w:rsidDel="00000000" w:rsidP="00000000" w:rsidRDefault="00000000" w:rsidRPr="00000000" w14:paraId="0000004E">
                <w:pPr>
                  <w:numPr>
                    <w:ilvl w:val="0"/>
                    <w:numId w:val="1"/>
                  </w:numPr>
                  <w:spacing w:after="0" w:line="240" w:lineRule="auto"/>
                  <w:ind w:left="720" w:hanging="360"/>
                  <w:jc w:val="both"/>
                  <w:rPr>
                    <w:rFonts w:ascii="Arial" w:cs="Arial" w:eastAsia="Arial" w:hAnsi="Arial"/>
                    <w:sz w:val="20"/>
                    <w:szCs w:val="20"/>
                    <w:u w:val="none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Basin, detachable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8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“OT-PS Type 0 post sales requirements for Non Medical Items”.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5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9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D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71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77bBDCiPOh478gOpRhbaWpQdJA==">CgMxLjAaHwoBMBIaChgICVIUChJ0YWJsZS54cTBkMG52YzZyN284AHIhMW95ZHFseDBJV2ppSVR4YXNyZVExaXUzci15ZUVKSmRw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