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ind w:left="720" w:firstLine="0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Annex – 3</w:t>
        <w:br w:type="textWrapping"/>
        <w:t xml:space="preserve">Product Item Overview Form</w:t>
      </w:r>
    </w:p>
    <w:p w:rsidR="00000000" w:rsidDel="00000000" w:rsidP="00000000" w:rsidRDefault="00000000" w:rsidRPr="00000000" w14:paraId="00000002">
      <w:pPr>
        <w:tabs>
          <w:tab w:val="left" w:leader="none" w:pos="-180"/>
          <w:tab w:val="right" w:leader="none" w:pos="1980"/>
          <w:tab w:val="left" w:leader="none" w:pos="2160"/>
          <w:tab w:val="left" w:leader="none" w:pos="4320"/>
        </w:tabs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20"/>
        <w:gridCol w:w="3960"/>
        <w:gridCol w:w="3285"/>
        <w:gridCol w:w="1380"/>
        <w:tblGridChange w:id="0">
          <w:tblGrid>
            <w:gridCol w:w="720"/>
            <w:gridCol w:w="3960"/>
            <w:gridCol w:w="3285"/>
            <w:gridCol w:w="13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Item No.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Description and minimum /mandatory specifications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Description of items offered and Bidder’s statements on deviations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(To be completed by the bidder)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Compliant? (Y/N)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(To be completed by UNFPA during evaluation)</w:t>
            </w:r>
          </w:p>
        </w:tc>
      </w:tr>
      <w:tr>
        <w:trPr>
          <w:cantSplit w:val="0"/>
          <w:trHeight w:val="81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heading=h.tyjcwt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"/>
                <w:tab w:val="left" w:leader="none" w:pos="-90"/>
                <w:tab w:val="left" w:leader="none" w:pos="720"/>
                <w:tab w:val="left" w:leader="none" w:pos="1620"/>
                <w:tab w:val="left" w:leader="none" w:pos="2250"/>
                <w:tab w:val="left" w:leader="none" w:pos="2880"/>
                <w:tab w:val="left" w:leader="none" w:pos="3600"/>
                <w:tab w:val="left" w:leader="none" w:pos="4410"/>
                <w:tab w:val="left" w:leader="none" w:pos="5040"/>
                <w:tab w:val="left" w:leader="none" w:pos="5760"/>
                <w:tab w:val="left" w:leader="none" w:pos="6480"/>
                <w:tab w:val="left" w:leader="none" w:pos="7290"/>
                <w:tab w:val="left" w:leader="none" w:pos="7920"/>
              </w:tabs>
              <w:spacing w:after="0" w:before="0" w:line="276" w:lineRule="auto"/>
              <w:ind w:left="20" w:right="0" w:firstLine="9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[Bidder is asked to copy here technical specifications from Annex 6 for the Lot which is offered]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"/>
                <w:tab w:val="left" w:leader="none" w:pos="-90"/>
                <w:tab w:val="left" w:leader="none" w:pos="720"/>
                <w:tab w:val="left" w:leader="none" w:pos="1620"/>
                <w:tab w:val="left" w:leader="none" w:pos="2250"/>
                <w:tab w:val="left" w:leader="none" w:pos="2880"/>
                <w:tab w:val="left" w:leader="none" w:pos="3600"/>
                <w:tab w:val="left" w:leader="none" w:pos="4410"/>
                <w:tab w:val="left" w:leader="none" w:pos="5040"/>
                <w:tab w:val="left" w:leader="none" w:pos="5760"/>
                <w:tab w:val="left" w:leader="none" w:pos="6480"/>
                <w:tab w:val="left" w:leader="none" w:pos="7290"/>
                <w:tab w:val="left" w:leader="none" w:pos="7920"/>
              </w:tabs>
              <w:spacing w:after="0" w:before="0" w:line="276" w:lineRule="auto"/>
              <w:ind w:left="20" w:right="0" w:firstLine="9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-180"/>
                <w:tab w:val="left" w:leader="none" w:pos="-90"/>
                <w:tab w:val="left" w:leader="none" w:pos="720"/>
                <w:tab w:val="left" w:leader="none" w:pos="1620"/>
                <w:tab w:val="left" w:leader="none" w:pos="2250"/>
                <w:tab w:val="left" w:leader="none" w:pos="2880"/>
                <w:tab w:val="left" w:leader="none" w:pos="3600"/>
                <w:tab w:val="left" w:leader="none" w:pos="4410"/>
                <w:tab w:val="left" w:leader="none" w:pos="5040"/>
                <w:tab w:val="left" w:leader="none" w:pos="5760"/>
                <w:tab w:val="left" w:leader="none" w:pos="6480"/>
                <w:tab w:val="left" w:leader="none" w:pos="7290"/>
                <w:tab w:val="left" w:leader="none" w:pos="79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tabs>
                <w:tab w:val="left" w:leader="none" w:pos="-180"/>
                <w:tab w:val="left" w:leader="none" w:pos="-90"/>
                <w:tab w:val="left" w:leader="none" w:pos="720"/>
                <w:tab w:val="left" w:leader="none" w:pos="1620"/>
                <w:tab w:val="left" w:leader="none" w:pos="2250"/>
                <w:tab w:val="left" w:leader="none" w:pos="2880"/>
                <w:tab w:val="left" w:leader="none" w:pos="3600"/>
                <w:tab w:val="left" w:leader="none" w:pos="4410"/>
                <w:tab w:val="left" w:leader="none" w:pos="5040"/>
                <w:tab w:val="left" w:leader="none" w:pos="5760"/>
                <w:tab w:val="left" w:leader="none" w:pos="6480"/>
                <w:tab w:val="left" w:leader="none" w:pos="7290"/>
                <w:tab w:val="left" w:leader="none" w:pos="7920"/>
              </w:tabs>
              <w:spacing w:after="0" w:lineRule="auto"/>
              <w:ind w:left="20" w:firstLine="9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[Bidder is asked to write here technical specifications from Annex 6 for each offered item from Lot and statements on deviations]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Times New Roman"/>
  <w:font w:name="Play">
    <w:embedRegular w:fontKey="{00000000-0000-0000-0000-000000000000}" r:id="rId1" w:subsetted="0"/>
    <w:embedBold w:fontKey="{00000000-0000-0000-0000-000000000000}" r:id="rId2" w:subsetted="0"/>
  </w:font>
  <w:font w:name="Apto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single"/>
        <w:shd w:fill="auto" w:val="clear"/>
        <w:vertAlign w:val="baseline"/>
        <w:rtl w:val="0"/>
      </w:rPr>
      <w:t xml:space="preserve">ITB#UNFPA/UKR/ITB/24/05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59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  <w:rsid w:val="0012114B"/>
    <w:pPr>
      <w:spacing w:after="200" w:line="276" w:lineRule="auto"/>
    </w:pPr>
    <w:rPr>
      <w:rFonts w:ascii="Calibri" w:cs="Times New Roman" w:eastAsia="Times New Roman" w:hAnsi="Calibri"/>
      <w:kern w:val="0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5F7D5A"/>
    <w:pPr>
      <w:keepNext w:val="1"/>
      <w:keepLines w:val="1"/>
      <w:spacing w:after="80" w:before="360" w:line="259" w:lineRule="auto"/>
      <w:outlineLvl w:val="0"/>
    </w:pPr>
    <w:rPr>
      <w:rFonts w:asciiTheme="majorHAnsi" w:cstheme="majorBidi" w:eastAsiaTheme="majorEastAsia" w:hAnsiTheme="majorHAnsi"/>
      <w:color w:val="0f4761" w:themeColor="accent1" w:themeShade="0000BF"/>
      <w:kern w:val="2"/>
      <w:sz w:val="40"/>
      <w:szCs w:val="40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5F7D5A"/>
    <w:pPr>
      <w:keepNext w:val="1"/>
      <w:keepLines w:val="1"/>
      <w:spacing w:after="80" w:before="160" w:line="259" w:lineRule="auto"/>
      <w:outlineLvl w:val="1"/>
    </w:pPr>
    <w:rPr>
      <w:rFonts w:asciiTheme="majorHAnsi" w:cstheme="majorBidi" w:eastAsiaTheme="majorEastAsia" w:hAnsiTheme="majorHAnsi"/>
      <w:color w:val="0f4761" w:themeColor="accent1" w:themeShade="0000BF"/>
      <w:kern w:val="2"/>
      <w:sz w:val="32"/>
      <w:szCs w:val="32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5F7D5A"/>
    <w:pPr>
      <w:keepNext w:val="1"/>
      <w:keepLines w:val="1"/>
      <w:spacing w:after="80" w:before="160" w:line="259" w:lineRule="auto"/>
      <w:outlineLvl w:val="2"/>
    </w:pPr>
    <w:rPr>
      <w:rFonts w:asciiTheme="minorHAnsi" w:cstheme="majorBidi" w:eastAsiaTheme="majorEastAsia" w:hAnsiTheme="minorHAnsi"/>
      <w:color w:val="0f4761" w:themeColor="accent1" w:themeShade="0000BF"/>
      <w:kern w:val="2"/>
      <w:sz w:val="28"/>
      <w:szCs w:val="28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5F7D5A"/>
    <w:pPr>
      <w:keepNext w:val="1"/>
      <w:keepLines w:val="1"/>
      <w:spacing w:after="40" w:before="80" w:line="259" w:lineRule="auto"/>
      <w:outlineLvl w:val="3"/>
    </w:pPr>
    <w:rPr>
      <w:rFonts w:asciiTheme="minorHAnsi" w:cstheme="majorBidi" w:eastAsiaTheme="majorEastAsia" w:hAnsiTheme="minorHAnsi"/>
      <w:i w:val="1"/>
      <w:iCs w:val="1"/>
      <w:color w:val="0f4761" w:themeColor="accent1" w:themeShade="0000BF"/>
      <w:kern w:val="2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5F7D5A"/>
    <w:pPr>
      <w:keepNext w:val="1"/>
      <w:keepLines w:val="1"/>
      <w:spacing w:after="40" w:before="80" w:line="259" w:lineRule="auto"/>
      <w:outlineLvl w:val="4"/>
    </w:pPr>
    <w:rPr>
      <w:rFonts w:asciiTheme="minorHAnsi" w:cstheme="majorBidi" w:eastAsiaTheme="majorEastAsia" w:hAnsiTheme="minorHAnsi"/>
      <w:color w:val="0f4761" w:themeColor="accent1" w:themeShade="0000BF"/>
      <w:kern w:val="2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5F7D5A"/>
    <w:pPr>
      <w:keepNext w:val="1"/>
      <w:keepLines w:val="1"/>
      <w:spacing w:after="0" w:before="40" w:line="259" w:lineRule="auto"/>
      <w:outlineLvl w:val="5"/>
    </w:pPr>
    <w:rPr>
      <w:rFonts w:asciiTheme="minorHAnsi" w:cstheme="majorBidi" w:eastAsiaTheme="majorEastAsia" w:hAnsiTheme="minorHAnsi"/>
      <w:i w:val="1"/>
      <w:iCs w:val="1"/>
      <w:color w:val="595959" w:themeColor="text1" w:themeTint="0000A6"/>
      <w:kern w:val="2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5F7D5A"/>
    <w:pPr>
      <w:keepNext w:val="1"/>
      <w:keepLines w:val="1"/>
      <w:spacing w:after="0" w:before="40" w:line="259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5F7D5A"/>
    <w:pPr>
      <w:keepNext w:val="1"/>
      <w:keepLines w:val="1"/>
      <w:spacing w:after="0" w:line="259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5F7D5A"/>
    <w:pPr>
      <w:keepNext w:val="1"/>
      <w:keepLines w:val="1"/>
      <w:spacing w:after="0" w:line="259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lang w:bidi="ar-SA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5F7D5A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5F7D5A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5F7D5A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5F7D5A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5F7D5A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5F7D5A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5F7D5A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5F7D5A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5F7D5A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5F7D5A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  <w:lang w:bidi="ar-SA"/>
    </w:rPr>
  </w:style>
  <w:style w:type="character" w:styleId="TitleChar" w:customStyle="1">
    <w:name w:val="Title Char"/>
    <w:basedOn w:val="DefaultParagraphFont"/>
    <w:link w:val="Title"/>
    <w:uiPriority w:val="10"/>
    <w:rsid w:val="005F7D5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5F7D5A"/>
    <w:pPr>
      <w:numPr>
        <w:ilvl w:val="1"/>
      </w:numPr>
      <w:spacing w:after="160" w:line="259" w:lineRule="auto"/>
    </w:pPr>
    <w:rPr>
      <w:rFonts w:asciiTheme="minorHAnsi" w:cstheme="majorBidi" w:eastAsiaTheme="majorEastAsia" w:hAnsiTheme="minorHAnsi"/>
      <w:color w:val="595959" w:themeColor="text1" w:themeTint="0000A6"/>
      <w:spacing w:val="15"/>
      <w:kern w:val="2"/>
      <w:sz w:val="28"/>
      <w:szCs w:val="28"/>
      <w:lang w:bidi="ar-SA"/>
    </w:rPr>
  </w:style>
  <w:style w:type="character" w:styleId="SubtitleChar" w:customStyle="1">
    <w:name w:val="Subtitle Char"/>
    <w:basedOn w:val="DefaultParagraphFont"/>
    <w:link w:val="Subtitle"/>
    <w:uiPriority w:val="11"/>
    <w:rsid w:val="005F7D5A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5F7D5A"/>
    <w:pPr>
      <w:spacing w:after="160" w:before="160" w:line="259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lang w:bidi="ar-SA"/>
    </w:rPr>
  </w:style>
  <w:style w:type="character" w:styleId="QuoteChar" w:customStyle="1">
    <w:name w:val="Quote Char"/>
    <w:basedOn w:val="DefaultParagraphFont"/>
    <w:link w:val="Quote"/>
    <w:uiPriority w:val="29"/>
    <w:rsid w:val="005F7D5A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5F7D5A"/>
    <w:pPr>
      <w:spacing w:after="160" w:line="259" w:lineRule="auto"/>
      <w:ind w:left="720"/>
      <w:contextualSpacing w:val="1"/>
    </w:pPr>
    <w:rPr>
      <w:rFonts w:asciiTheme="minorHAnsi" w:cstheme="minorBidi" w:eastAsiaTheme="minorHAnsi" w:hAnsiTheme="minorHAnsi"/>
      <w:kern w:val="2"/>
      <w:lang w:bidi="ar-SA"/>
    </w:rPr>
  </w:style>
  <w:style w:type="character" w:styleId="IntenseEmphasis">
    <w:name w:val="Intense Emphasis"/>
    <w:basedOn w:val="DefaultParagraphFont"/>
    <w:uiPriority w:val="21"/>
    <w:qFormat w:val="1"/>
    <w:rsid w:val="005F7D5A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5F7D5A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59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lang w:bidi="ar-SA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F7D5A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5F7D5A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2114B"/>
    <w:rPr>
      <w:rFonts w:ascii="Calibri" w:cs="Times New Roman" w:eastAsia="Times New Roman" w:hAnsi="Calibri"/>
      <w:kern w:val="0"/>
      <w:lang w:bidi="en-US"/>
    </w:rPr>
  </w:style>
  <w:style w:type="paragraph" w:styleId="Footer">
    <w:name w:val="footer"/>
    <w:basedOn w:val="Normal"/>
    <w:link w:val="FooterChar"/>
    <w:uiPriority w:val="99"/>
    <w:unhideWhenUsed w:val="1"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2114B"/>
    <w:rPr>
      <w:rFonts w:ascii="Calibri" w:cs="Times New Roman" w:eastAsia="Times New Roman" w:hAnsi="Calibri"/>
      <w:kern w:val="0"/>
      <w:lang w:bidi="en-US"/>
    </w:rPr>
  </w:style>
  <w:style w:type="paragraph" w:styleId="letter" w:customStyle="1">
    <w:name w:val="letter"/>
    <w:basedOn w:val="Normal"/>
    <w:rsid w:val="001933CB"/>
    <w:pPr>
      <w:tabs>
        <w:tab w:val="left" w:pos="-180"/>
        <w:tab w:val="left" w:pos="-90"/>
        <w:tab w:val="left" w:pos="720"/>
        <w:tab w:val="left" w:pos="1620"/>
        <w:tab w:val="left" w:pos="2250"/>
        <w:tab w:val="left" w:pos="2880"/>
        <w:tab w:val="left" w:pos="3600"/>
        <w:tab w:val="left" w:pos="4410"/>
        <w:tab w:val="left" w:pos="5040"/>
        <w:tab w:val="left" w:pos="5760"/>
        <w:tab w:val="left" w:pos="6480"/>
        <w:tab w:val="left" w:pos="7290"/>
        <w:tab w:val="left" w:pos="7920"/>
      </w:tabs>
    </w:pPr>
    <w:rPr>
      <w:szCs w:val="20"/>
    </w:rPr>
  </w:style>
  <w:style w:type="paragraph" w:styleId="Subtitle">
    <w:name w:val="Subtitle"/>
    <w:basedOn w:val="Normal"/>
    <w:next w:val="Normal"/>
    <w:pPr>
      <w:spacing w:after="160" w:line="259" w:lineRule="auto"/>
    </w:pPr>
    <w:rPr>
      <w:rFonts w:ascii="Aptos" w:cs="Aptos" w:eastAsia="Aptos" w:hAnsi="Aptos"/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Kt+5ArsysxZGIM1TWqTq4v4InA==">CgMxLjAyCGguZ2pkZ3hzMgloLjMwajB6bGwyCWguMWZvYjl0ZTIJaC4zem55c2g3MgloLjJldDkycDAyCGgudHlqY3d0OAByITFQUlJjRmQ3eUtPX3pCbUpuUWNKOV9IRmpHcmRlZlpIbw==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2024-06-05T14:36:00Z</dcterms:created>
  <dc:creator>Maksym Grechishnikov</dc:creator>
</cp:coreProperties>
</file>