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200" w:lineRule="auto"/>
        <w:rPr>
          <w:b w:val="1"/>
          <w:color w:val="518ecb"/>
          <w:sz w:val="28"/>
          <w:szCs w:val="28"/>
        </w:rPr>
      </w:pPr>
      <w:r w:rsidDel="00000000" w:rsidR="00000000" w:rsidRPr="00000000">
        <w:rPr>
          <w:b w:val="1"/>
          <w:color w:val="518ecb"/>
          <w:sz w:val="28"/>
          <w:szCs w:val="28"/>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before="200" w:lineRule="auto"/>
        <w:jc w:val="both"/>
        <w:rPr>
          <w:b w:val="1"/>
          <w:color w:val="000000"/>
        </w:rPr>
      </w:pPr>
      <w:r w:rsidDel="00000000" w:rsidR="00000000" w:rsidRPr="00000000">
        <w:rPr>
          <w:b w:val="1"/>
          <w:color w:val="000000"/>
          <w:highlight w:val="cyan"/>
          <w:rtl w:val="0"/>
        </w:rPr>
        <w:t xml:space="preserve">Note to Bidders:</w:t>
      </w:r>
      <w:r w:rsidDel="00000000" w:rsidR="00000000" w:rsidRPr="00000000">
        <w:rPr>
          <w:color w:val="000000"/>
          <w:highlight w:val="cyan"/>
          <w:rtl w:val="0"/>
        </w:rPr>
        <w:t xml:space="preserve"> </w:t>
      </w:r>
      <w:r w:rsidDel="00000000" w:rsidR="00000000" w:rsidRPr="00000000">
        <w:rPr>
          <w:b w:val="1"/>
          <w:color w:val="000000"/>
          <w:highlight w:val="cyan"/>
          <w:rtl w:val="0"/>
        </w:rPr>
        <w:t xml:space="preserve">Instructions to complete each Form are highlighted in blue in each Form. Please complete the Returnable </w:t>
      </w:r>
      <w:r w:rsidDel="00000000" w:rsidR="00000000" w:rsidRPr="00000000">
        <w:rPr>
          <w:b w:val="1"/>
          <w:highlight w:val="cyan"/>
          <w:rtl w:val="0"/>
        </w:rPr>
        <w:t xml:space="preserve">Bidding</w:t>
      </w:r>
      <w:r w:rsidDel="00000000" w:rsidR="00000000" w:rsidRPr="00000000">
        <w:rPr>
          <w:b w:val="1"/>
          <w:color w:val="000000"/>
          <w:highlight w:val="cyan"/>
          <w:rtl w:val="0"/>
        </w:rPr>
        <w:t xml:space="preserve"> Forms as instructed</w:t>
      </w:r>
      <w:r w:rsidDel="00000000" w:rsidR="00000000" w:rsidRPr="00000000">
        <w:rPr>
          <w:color w:val="000000"/>
          <w:highlight w:val="cyan"/>
          <w:rtl w:val="0"/>
        </w:rPr>
        <w:t xml:space="preserve"> </w:t>
      </w:r>
      <w:r w:rsidDel="00000000" w:rsidR="00000000" w:rsidRPr="00000000">
        <w:rPr>
          <w:b w:val="1"/>
          <w:color w:val="000000"/>
          <w:highlight w:val="cyan"/>
          <w:rtl w:val="0"/>
        </w:rPr>
        <w:t xml:space="preserve">and return them as part of their bid submission.</w:t>
      </w: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76" w:lineRule="auto"/>
        <w:rPr>
          <w:color w:val="000000"/>
          <w:sz w:val="22"/>
          <w:szCs w:val="22"/>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rPr>
          <w:b w:val="1"/>
          <w:color w:val="000000"/>
        </w:rPr>
      </w:pPr>
      <w:r w:rsidDel="00000000" w:rsidR="00000000" w:rsidRPr="00000000">
        <w:rPr>
          <w:b w:val="1"/>
          <w:color w:val="000000"/>
          <w:rtl w:val="0"/>
        </w:rPr>
        <w:t xml:space="preserve">e-Sourcing reference: </w:t>
      </w:r>
      <w:r w:rsidDel="00000000" w:rsidR="00000000" w:rsidRPr="00000000">
        <w:rPr>
          <w:b w:val="1"/>
          <w:rtl w:val="0"/>
        </w:rPr>
        <w:t xml:space="preserve">Buprenorphine (2mg)+ Naloxone (0.5mg) Sublingual tablet, blister pack</w:t>
      </w:r>
      <w:r w:rsidDel="00000000" w:rsidR="00000000" w:rsidRPr="00000000">
        <w:rPr>
          <w:b w:val="1"/>
          <w:color w:val="000000"/>
          <w:rtl w:val="0"/>
        </w:rPr>
        <w:t xml:space="preserve">–</w:t>
      </w:r>
      <w:r w:rsidDel="00000000" w:rsidR="00000000" w:rsidRPr="00000000">
        <w:rPr>
          <w:b w:val="1"/>
          <w:rtl w:val="0"/>
        </w:rPr>
        <w:t xml:space="preserve">ITB/2024/52807</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9">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color w:val="000000"/>
        </w:rPr>
      </w:pPr>
      <w:r w:rsidDel="00000000" w:rsidR="00000000" w:rsidRPr="00000000">
        <w:rPr>
          <w:rtl w:val="0"/>
        </w:rPr>
      </w:r>
    </w:p>
    <w:p w:rsidR="00000000" w:rsidDel="00000000" w:rsidP="00000000" w:rsidRDefault="00000000" w:rsidRPr="00000000" w14:paraId="0000000A">
      <w:pPr>
        <w:numPr>
          <w:ilvl w:val="0"/>
          <w:numId w:val="8"/>
        </w:numPr>
        <w:pBdr>
          <w:top w:space="0" w:sz="0" w:val="nil"/>
          <w:left w:space="0" w:sz="0" w:val="nil"/>
          <w:bottom w:space="0" w:sz="0" w:val="nil"/>
          <w:right w:space="0" w:sz="0" w:val="nil"/>
          <w:between w:space="0" w:sz="0" w:val="nil"/>
        </w:pBdr>
        <w:spacing w:line="480" w:lineRule="auto"/>
        <w:ind w:left="1418" w:hanging="425"/>
        <w:jc w:val="both"/>
        <w:rPr>
          <w:color w:val="000000"/>
        </w:rPr>
      </w:pPr>
      <w:r w:rsidDel="00000000" w:rsidR="00000000" w:rsidRPr="00000000">
        <w:rPr>
          <w:color w:val="000000"/>
          <w:rtl w:val="0"/>
        </w:rPr>
        <w:t xml:space="preserve">Form A: Joint Venture Partner Information Form</w:t>
      </w:r>
    </w:p>
    <w:p w:rsidR="00000000" w:rsidDel="00000000" w:rsidP="00000000" w:rsidRDefault="00000000" w:rsidRPr="00000000" w14:paraId="0000000B">
      <w:pPr>
        <w:numPr>
          <w:ilvl w:val="0"/>
          <w:numId w:val="8"/>
        </w:numPr>
        <w:pBdr>
          <w:top w:space="0" w:sz="0" w:val="nil"/>
          <w:left w:space="0" w:sz="0" w:val="nil"/>
          <w:bottom w:space="0" w:sz="0" w:val="nil"/>
          <w:right w:space="0" w:sz="0" w:val="nil"/>
          <w:between w:space="0" w:sz="0" w:val="nil"/>
        </w:pBdr>
        <w:spacing w:line="480" w:lineRule="auto"/>
        <w:ind w:left="1418" w:hanging="425"/>
        <w:jc w:val="both"/>
        <w:rPr>
          <w:color w:val="000000"/>
        </w:rPr>
      </w:pPr>
      <w:r w:rsidDel="00000000" w:rsidR="00000000" w:rsidRPr="00000000">
        <w:rPr>
          <w:color w:val="000000"/>
          <w:rtl w:val="0"/>
        </w:rPr>
        <w:t xml:space="preserve">Form B: Bid Submission Form</w:t>
      </w:r>
    </w:p>
    <w:p w:rsidR="00000000" w:rsidDel="00000000" w:rsidP="00000000" w:rsidRDefault="00000000" w:rsidRPr="00000000" w14:paraId="0000000C">
      <w:pPr>
        <w:numPr>
          <w:ilvl w:val="0"/>
          <w:numId w:val="8"/>
        </w:numPr>
        <w:pBdr>
          <w:top w:space="0" w:sz="0" w:val="nil"/>
          <w:left w:space="0" w:sz="0" w:val="nil"/>
          <w:bottom w:space="0" w:sz="0" w:val="nil"/>
          <w:right w:space="0" w:sz="0" w:val="nil"/>
          <w:between w:space="0" w:sz="0" w:val="nil"/>
        </w:pBdr>
        <w:spacing w:line="480" w:lineRule="auto"/>
        <w:ind w:left="1418" w:hanging="425"/>
        <w:jc w:val="both"/>
        <w:rPr>
          <w:color w:val="000000"/>
        </w:rPr>
      </w:pPr>
      <w:r w:rsidDel="00000000" w:rsidR="00000000" w:rsidRPr="00000000">
        <w:rPr>
          <w:color w:val="000000"/>
          <w:rtl w:val="0"/>
        </w:rPr>
        <w:t xml:space="preserve">Form C: Price Schedule Form</w:t>
      </w:r>
    </w:p>
    <w:p w:rsidR="00000000" w:rsidDel="00000000" w:rsidP="00000000" w:rsidRDefault="00000000" w:rsidRPr="00000000" w14:paraId="0000000D">
      <w:pPr>
        <w:numPr>
          <w:ilvl w:val="0"/>
          <w:numId w:val="8"/>
        </w:numPr>
        <w:pBdr>
          <w:top w:space="0" w:sz="0" w:val="nil"/>
          <w:left w:space="0" w:sz="0" w:val="nil"/>
          <w:bottom w:space="0" w:sz="0" w:val="nil"/>
          <w:right w:space="0" w:sz="0" w:val="nil"/>
          <w:between w:space="0" w:sz="0" w:val="nil"/>
        </w:pBdr>
        <w:spacing w:line="480" w:lineRule="auto"/>
        <w:ind w:left="1418" w:hanging="425"/>
        <w:jc w:val="both"/>
        <w:rPr>
          <w:color w:val="000000"/>
        </w:rPr>
      </w:pPr>
      <w:r w:rsidDel="00000000" w:rsidR="00000000" w:rsidRPr="00000000">
        <w:rPr>
          <w:color w:val="000000"/>
          <w:rtl w:val="0"/>
        </w:rPr>
        <w:t xml:space="preserve">Form D: Technical Bid Form</w:t>
      </w:r>
    </w:p>
    <w:p w:rsidR="00000000" w:rsidDel="00000000" w:rsidP="00000000" w:rsidRDefault="00000000" w:rsidRPr="00000000" w14:paraId="0000000E">
      <w:pPr>
        <w:numPr>
          <w:ilvl w:val="0"/>
          <w:numId w:val="8"/>
        </w:numPr>
        <w:spacing w:line="480" w:lineRule="auto"/>
        <w:ind w:left="1440" w:hanging="450"/>
        <w:jc w:val="both"/>
        <w:rPr/>
      </w:pPr>
      <w:r w:rsidDel="00000000" w:rsidR="00000000" w:rsidRPr="00000000">
        <w:rPr>
          <w:rtl w:val="0"/>
        </w:rPr>
        <w:t xml:space="preserve">Form E: Previous Experience Form for Same Products </w:t>
      </w:r>
      <w:r w:rsidDel="00000000" w:rsidR="00000000" w:rsidRPr="00000000">
        <w:rPr>
          <w:highlight w:val="white"/>
          <w:rtl w:val="0"/>
        </w:rPr>
        <w:t xml:space="preserve">(</w:t>
      </w:r>
      <w:r w:rsidDel="00000000" w:rsidR="00000000" w:rsidRPr="00000000">
        <w:rPr>
          <w:highlight w:val="white"/>
          <w:rtl w:val="0"/>
        </w:rPr>
        <w:t xml:space="preserve">Last 3 consecutive years</w:t>
      </w:r>
      <w:r w:rsidDel="00000000" w:rsidR="00000000" w:rsidRPr="00000000">
        <w:rPr>
          <w:highlight w:val="white"/>
          <w:rtl w:val="0"/>
        </w:rPr>
        <w:t xml:space="preserve">)</w:t>
      </w:r>
      <w:r w:rsidDel="00000000" w:rsidR="00000000" w:rsidRPr="00000000">
        <w:rPr>
          <w:rtl w:val="0"/>
        </w:rPr>
        <w:t xml:space="preserve"> preceding the bid opening date</w:t>
      </w:r>
    </w:p>
    <w:p w:rsidR="00000000" w:rsidDel="00000000" w:rsidP="00000000" w:rsidRDefault="00000000" w:rsidRPr="00000000" w14:paraId="0000000F">
      <w:pPr>
        <w:numPr>
          <w:ilvl w:val="0"/>
          <w:numId w:val="8"/>
        </w:numPr>
        <w:pBdr>
          <w:top w:space="0" w:sz="0" w:val="nil"/>
          <w:left w:space="0" w:sz="0" w:val="nil"/>
          <w:bottom w:space="0" w:sz="0" w:val="nil"/>
          <w:right w:space="0" w:sz="0" w:val="nil"/>
          <w:between w:space="0" w:sz="0" w:val="nil"/>
        </w:pBdr>
        <w:spacing w:line="480" w:lineRule="auto"/>
        <w:ind w:left="1418" w:hanging="425"/>
        <w:jc w:val="both"/>
        <w:rPr>
          <w:color w:val="000000"/>
        </w:rPr>
      </w:pPr>
      <w:r w:rsidDel="00000000" w:rsidR="00000000" w:rsidRPr="00000000">
        <w:rPr>
          <w:color w:val="000000"/>
          <w:rtl w:val="0"/>
        </w:rPr>
        <w:t xml:space="preserve">Form </w:t>
      </w:r>
      <w:r w:rsidDel="00000000" w:rsidR="00000000" w:rsidRPr="00000000">
        <w:rPr>
          <w:rtl w:val="0"/>
        </w:rPr>
        <w:t xml:space="preserve">F</w:t>
      </w:r>
      <w:r w:rsidDel="00000000" w:rsidR="00000000" w:rsidRPr="00000000">
        <w:rPr>
          <w:color w:val="000000"/>
          <w:rtl w:val="0"/>
        </w:rPr>
        <w:t xml:space="preserve">: Interagency Product Question</w:t>
      </w:r>
      <w:r w:rsidDel="00000000" w:rsidR="00000000" w:rsidRPr="00000000">
        <w:rPr>
          <w:rtl w:val="0"/>
        </w:rPr>
        <w:t xml:space="preserve">naire</w:t>
      </w:r>
      <w:r w:rsidDel="00000000" w:rsidR="00000000" w:rsidRPr="00000000">
        <w:rPr>
          <w:rtl w:val="0"/>
        </w:rPr>
      </w:r>
    </w:p>
    <w:p w:rsidR="00000000" w:rsidDel="00000000" w:rsidP="00000000" w:rsidRDefault="00000000" w:rsidRPr="00000000" w14:paraId="00000010">
      <w:pPr>
        <w:numPr>
          <w:ilvl w:val="0"/>
          <w:numId w:val="8"/>
        </w:numPr>
        <w:pBdr>
          <w:top w:space="0" w:sz="0" w:val="nil"/>
          <w:left w:space="0" w:sz="0" w:val="nil"/>
          <w:bottom w:space="0" w:sz="0" w:val="nil"/>
          <w:right w:space="0" w:sz="0" w:val="nil"/>
          <w:between w:space="0" w:sz="0" w:val="nil"/>
        </w:pBdr>
        <w:spacing w:line="480" w:lineRule="auto"/>
        <w:ind w:left="1418" w:hanging="425"/>
        <w:jc w:val="both"/>
        <w:rPr>
          <w:color w:val="000000"/>
        </w:rPr>
      </w:pPr>
      <w:r w:rsidDel="00000000" w:rsidR="00000000" w:rsidRPr="00000000">
        <w:rPr>
          <w:rtl w:val="0"/>
        </w:rPr>
        <w:t xml:space="preserve">Form G: </w:t>
      </w:r>
      <w:r w:rsidDel="00000000" w:rsidR="00000000" w:rsidRPr="00000000">
        <w:rPr>
          <w:color w:val="000000"/>
          <w:rtl w:val="0"/>
        </w:rPr>
        <w:t xml:space="preserve">One UNOPS Vendor Profile Form</w:t>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line="480" w:lineRule="auto"/>
        <w:jc w:val="both"/>
        <w:rPr>
          <w:color w:val="000000"/>
        </w:rPr>
      </w:pPr>
      <w:bookmarkStart w:colFirst="0" w:colLast="0" w:name="_heading=h.30j0zll" w:id="0"/>
      <w:bookmarkEnd w:id="0"/>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line="480" w:lineRule="auto"/>
        <w:ind w:left="1800" w:firstLine="0"/>
        <w:jc w:val="both"/>
        <w:rPr>
          <w:color w:val="000000"/>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line="276" w:lineRule="auto"/>
        <w:ind w:left="1440" w:firstLine="0"/>
        <w:jc w:val="both"/>
        <w:rPr>
          <w:color w:val="000000"/>
          <w:sz w:val="22"/>
          <w:szCs w:val="22"/>
        </w:rPr>
      </w:pP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line="276" w:lineRule="auto"/>
        <w:ind w:left="1440" w:firstLine="0"/>
        <w:jc w:val="both"/>
        <w:rPr>
          <w:color w:val="000000"/>
          <w:sz w:val="22"/>
          <w:szCs w:val="22"/>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pacing w:line="276" w:lineRule="auto"/>
        <w:ind w:left="1440" w:firstLine="0"/>
        <w:jc w:val="both"/>
        <w:rPr>
          <w:color w:val="000000"/>
          <w:sz w:val="22"/>
          <w:szCs w:val="22"/>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ind w:left="1418" w:firstLine="0"/>
        <w:jc w:val="both"/>
        <w:rPr>
          <w:color w:val="000000"/>
          <w:sz w:val="22"/>
          <w:szCs w:val="22"/>
        </w:rPr>
      </w:pPr>
      <w:r w:rsidDel="00000000" w:rsidR="00000000" w:rsidRPr="00000000">
        <w:rPr>
          <w:rtl w:val="0"/>
        </w:rPr>
      </w:r>
    </w:p>
    <w:p w:rsidR="00000000" w:rsidDel="00000000" w:rsidP="00000000" w:rsidRDefault="00000000" w:rsidRPr="00000000" w14:paraId="00000018">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9">
      <w:pPr>
        <w:keepNext w:val="1"/>
        <w:keepLines w:val="1"/>
        <w:pBdr>
          <w:top w:space="0" w:sz="0" w:val="nil"/>
          <w:left w:space="0" w:sz="0" w:val="nil"/>
          <w:bottom w:space="0" w:sz="0" w:val="nil"/>
          <w:right w:space="0" w:sz="0" w:val="nil"/>
          <w:between w:space="0" w:sz="0" w:val="nil"/>
        </w:pBdr>
        <w:spacing w:after="120" w:before="360" w:lineRule="auto"/>
        <w:rPr>
          <w:b w:val="1"/>
          <w:color w:val="518ecb"/>
          <w:sz w:val="18"/>
          <w:szCs w:val="18"/>
        </w:rPr>
      </w:pPr>
      <w:r w:rsidDel="00000000" w:rsidR="00000000" w:rsidRPr="00000000">
        <w:rPr>
          <w:b w:val="1"/>
          <w:color w:val="518ecb"/>
          <w:sz w:val="24"/>
          <w:szCs w:val="24"/>
          <w:rtl w:val="0"/>
        </w:rPr>
        <w:t xml:space="preserve">Form A: Joint Venture Partner Information Form</w:t>
      </w:r>
      <w:r w:rsidDel="00000000" w:rsidR="00000000" w:rsidRPr="00000000">
        <w:rPr>
          <w:rtl w:val="0"/>
        </w:rPr>
      </w:r>
    </w:p>
    <w:p w:rsidR="00000000" w:rsidDel="00000000" w:rsidP="00000000" w:rsidRDefault="00000000" w:rsidRPr="00000000" w14:paraId="0000001A">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B">
      <w:pPr>
        <w:ind w:left="720" w:hanging="720"/>
        <w:rPr/>
      </w:pP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60" w:lineRule="auto"/>
        <w:rPr>
          <w:b w:val="1"/>
          <w:color w:val="000000"/>
        </w:rPr>
      </w:pPr>
      <w:r w:rsidDel="00000000" w:rsidR="00000000" w:rsidRPr="00000000">
        <w:rPr>
          <w:color w:val="000000"/>
          <w:rtl w:val="0"/>
        </w:rPr>
        <w:t xml:space="preserve">e-Sourcing reference no: </w:t>
      </w:r>
      <w:r w:rsidDel="00000000" w:rsidR="00000000" w:rsidRPr="00000000">
        <w:rPr>
          <w:rtl w:val="0"/>
        </w:rPr>
        <w:t xml:space="preserve">ITB/2024/52807</w:t>
      </w: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021">
      <w:pPr>
        <w:ind w:left="187" w:firstLine="0"/>
        <w:rPr>
          <w:b w:val="1"/>
        </w:rPr>
      </w:pPr>
      <w:r w:rsidDel="00000000" w:rsidR="00000000" w:rsidRPr="00000000">
        <w:rPr>
          <w:rtl w:val="0"/>
        </w:rPr>
      </w:r>
    </w:p>
    <w:tbl>
      <w:tblPr>
        <w:tblStyle w:val="Table1"/>
        <w:tblW w:w="954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55"/>
        <w:gridCol w:w="5385"/>
        <w:tblGridChange w:id="0">
          <w:tblGrid>
            <w:gridCol w:w="4155"/>
            <w:gridCol w:w="5385"/>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rFonts w:ascii="Arial" w:cs="Arial" w:eastAsia="Arial" w:hAnsi="Arial"/>
                <w:sz w:val="20"/>
                <w:szCs w:val="20"/>
              </w:rPr>
            </w:pPr>
            <w:r w:rsidDel="00000000" w:rsidR="00000000" w:rsidRPr="00000000">
              <w:rPr>
                <w:rFonts w:ascii="Arial" w:cs="Arial" w:eastAsia="Arial" w:hAnsi="Arial"/>
                <w:color w:val="000000"/>
                <w:sz w:val="20"/>
                <w:szCs w:val="2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6">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Names of each partner and contact information</w:t>
            </w:r>
          </w:p>
          <w:p w:rsidR="00000000" w:rsidDel="00000000" w:rsidP="00000000" w:rsidRDefault="00000000" w:rsidRPr="00000000" w14:paraId="00000027">
            <w:pPr>
              <w:rPr>
                <w:rFonts w:ascii="Arial" w:cs="Arial" w:eastAsia="Arial" w:hAnsi="Arial"/>
                <w:b w:val="1"/>
                <w:sz w:val="20"/>
                <w:szCs w:val="20"/>
              </w:rPr>
            </w:pPr>
            <w:r w:rsidDel="00000000" w:rsidR="00000000" w:rsidRPr="00000000">
              <w:rPr>
                <w:rFonts w:ascii="Arial" w:cs="Arial" w:eastAsia="Arial" w:hAnsi="Arial"/>
                <w:sz w:val="20"/>
                <w:szCs w:val="20"/>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8">
            <w:pPr>
              <w:rPr>
                <w:rFonts w:ascii="Arial" w:cs="Arial" w:eastAsia="Arial" w:hAnsi="Arial"/>
                <w:sz w:val="20"/>
                <w:szCs w:val="20"/>
              </w:rPr>
            </w:pPr>
            <w:r w:rsidDel="00000000" w:rsidR="00000000" w:rsidRPr="00000000">
              <w:rPr>
                <w:rFonts w:ascii="Arial" w:cs="Arial" w:eastAsia="Arial" w:hAnsi="Arial"/>
                <w:color w:val="000000"/>
                <w:sz w:val="20"/>
                <w:szCs w:val="2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9">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Name of leading </w:t>
            </w:r>
            <w:r w:rsidDel="00000000" w:rsidR="00000000" w:rsidRPr="00000000">
              <w:rPr>
                <w:rFonts w:ascii="Arial" w:cs="Arial" w:eastAsia="Arial" w:hAnsi="Arial"/>
                <w:sz w:val="20"/>
                <w:szCs w:val="20"/>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A">
            <w:pPr>
              <w:rPr>
                <w:rFonts w:ascii="Arial" w:cs="Arial" w:eastAsia="Arial" w:hAnsi="Arial"/>
                <w:sz w:val="20"/>
                <w:szCs w:val="20"/>
              </w:rPr>
            </w:pPr>
            <w:r w:rsidDel="00000000" w:rsidR="00000000" w:rsidRPr="00000000">
              <w:rPr>
                <w:rFonts w:ascii="Arial" w:cs="Arial" w:eastAsia="Arial" w:hAnsi="Arial"/>
                <w:color w:val="000000"/>
                <w:sz w:val="20"/>
                <w:szCs w:val="2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B">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C">
            <w:pPr>
              <w:rPr>
                <w:rFonts w:ascii="Arial" w:cs="Arial" w:eastAsia="Arial" w:hAnsi="Arial"/>
                <w:sz w:val="20"/>
                <w:szCs w:val="20"/>
              </w:rPr>
            </w:pPr>
            <w:r w:rsidDel="00000000" w:rsidR="00000000" w:rsidRPr="00000000">
              <w:rPr>
                <w:rFonts w:ascii="Arial" w:cs="Arial" w:eastAsia="Arial" w:hAnsi="Arial"/>
                <w:color w:val="000000"/>
                <w:sz w:val="20"/>
                <w:szCs w:val="20"/>
                <w:highlight w:val="cyan"/>
                <w:rtl w:val="0"/>
              </w:rPr>
              <w:t xml:space="preserve">[complete]</w:t>
            </w:r>
            <w:r w:rsidDel="00000000" w:rsidR="00000000" w:rsidRPr="00000000">
              <w:rPr>
                <w:rtl w:val="0"/>
              </w:rPr>
            </w:r>
          </w:p>
        </w:tc>
      </w:tr>
    </w:tbl>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jc w:val="both"/>
        <w:rPr/>
      </w:pPr>
      <w:r w:rsidDel="00000000" w:rsidR="00000000" w:rsidRPr="00000000">
        <w:rPr>
          <w:rtl w:val="0"/>
        </w:rPr>
      </w:r>
    </w:p>
    <w:p w:rsidR="00000000" w:rsidDel="00000000" w:rsidP="00000000" w:rsidRDefault="00000000" w:rsidRPr="00000000" w14:paraId="0000002F">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30">
      <w:pPr>
        <w:jc w:val="both"/>
        <w:rPr/>
      </w:pPr>
      <w:r w:rsidDel="00000000" w:rsidR="00000000" w:rsidRPr="00000000">
        <w:rPr>
          <w:rtl w:val="0"/>
        </w:rPr>
      </w:r>
    </w:p>
    <w:p w:rsidR="00000000" w:rsidDel="00000000" w:rsidP="00000000" w:rsidRDefault="00000000" w:rsidRPr="00000000" w14:paraId="00000031">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32">
      <w:pPr>
        <w:jc w:val="both"/>
        <w:rPr/>
      </w:pPr>
      <w:r w:rsidDel="00000000" w:rsidR="00000000" w:rsidRPr="00000000">
        <w:rPr>
          <w:rtl w:val="0"/>
        </w:rPr>
      </w:r>
    </w:p>
    <w:p w:rsidR="00000000" w:rsidDel="00000000" w:rsidP="00000000" w:rsidRDefault="00000000" w:rsidRPr="00000000" w14:paraId="00000033">
      <w:pPr>
        <w:jc w:val="both"/>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Name of partner: ________________________</w:t>
        <w:tab/>
        <w:tab/>
        <w:t xml:space="preserve">Name of partner: ________________________ </w:t>
      </w:r>
    </w:p>
    <w:p w:rsidR="00000000" w:rsidDel="00000000" w:rsidP="00000000" w:rsidRDefault="00000000" w:rsidRPr="00000000" w14:paraId="00000035">
      <w:pPr>
        <w:jc w:val="both"/>
        <w:rPr/>
      </w:pPr>
      <w:r w:rsidDel="00000000" w:rsidR="00000000" w:rsidRPr="00000000">
        <w:rPr>
          <w:rtl w:val="0"/>
        </w:rPr>
      </w:r>
    </w:p>
    <w:p w:rsidR="00000000" w:rsidDel="00000000" w:rsidP="00000000" w:rsidRDefault="00000000" w:rsidRPr="00000000" w14:paraId="00000036">
      <w:pPr>
        <w:jc w:val="both"/>
        <w:rPr/>
      </w:pPr>
      <w:r w:rsidDel="00000000" w:rsidR="00000000" w:rsidRPr="00000000">
        <w:rPr>
          <w:rtl w:val="0"/>
        </w:rPr>
        <w:t xml:space="preserve">Signature: ______________________________</w:t>
        <w:tab/>
        <w:tab/>
        <w:t xml:space="preserve">Signature: _____________________________</w:t>
      </w:r>
    </w:p>
    <w:p w:rsidR="00000000" w:rsidDel="00000000" w:rsidP="00000000" w:rsidRDefault="00000000" w:rsidRPr="00000000" w14:paraId="00000037">
      <w:pPr>
        <w:jc w:val="both"/>
        <w:rPr/>
      </w:pPr>
      <w:r w:rsidDel="00000000" w:rsidR="00000000" w:rsidRPr="00000000">
        <w:rPr>
          <w:rtl w:val="0"/>
        </w:rPr>
      </w:r>
    </w:p>
    <w:p w:rsidR="00000000" w:rsidDel="00000000" w:rsidP="00000000" w:rsidRDefault="00000000" w:rsidRPr="00000000" w14:paraId="00000038">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9">
      <w:pPr>
        <w:jc w:val="both"/>
        <w:rPr/>
      </w:pPr>
      <w:r w:rsidDel="00000000" w:rsidR="00000000" w:rsidRPr="00000000">
        <w:rPr>
          <w:rtl w:val="0"/>
        </w:rPr>
      </w:r>
    </w:p>
    <w:p w:rsidR="00000000" w:rsidDel="00000000" w:rsidP="00000000" w:rsidRDefault="00000000" w:rsidRPr="00000000" w14:paraId="0000003A">
      <w:pPr>
        <w:jc w:val="both"/>
        <w:rPr/>
      </w:pPr>
      <w:r w:rsidDel="00000000" w:rsidR="00000000" w:rsidRPr="00000000">
        <w:rPr>
          <w:rtl w:val="0"/>
        </w:rPr>
      </w:r>
    </w:p>
    <w:p w:rsidR="00000000" w:rsidDel="00000000" w:rsidP="00000000" w:rsidRDefault="00000000" w:rsidRPr="00000000" w14:paraId="0000003B">
      <w:pPr>
        <w:jc w:val="both"/>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Name of partner: ________________________</w:t>
        <w:tab/>
        <w:tab/>
        <w:t xml:space="preserve">Name of partner: ________________________ </w:t>
      </w:r>
    </w:p>
    <w:p w:rsidR="00000000" w:rsidDel="00000000" w:rsidP="00000000" w:rsidRDefault="00000000" w:rsidRPr="00000000" w14:paraId="0000003D">
      <w:pPr>
        <w:jc w:val="both"/>
        <w:rPr/>
      </w:pPr>
      <w:r w:rsidDel="00000000" w:rsidR="00000000" w:rsidRPr="00000000">
        <w:rPr>
          <w:rtl w:val="0"/>
        </w:rPr>
      </w:r>
    </w:p>
    <w:p w:rsidR="00000000" w:rsidDel="00000000" w:rsidP="00000000" w:rsidRDefault="00000000" w:rsidRPr="00000000" w14:paraId="0000003E">
      <w:pPr>
        <w:jc w:val="both"/>
        <w:rPr/>
      </w:pPr>
      <w:r w:rsidDel="00000000" w:rsidR="00000000" w:rsidRPr="00000000">
        <w:rPr>
          <w:rtl w:val="0"/>
        </w:rPr>
        <w:t xml:space="preserve">Signature: ______________________________</w:t>
        <w:tab/>
        <w:tab/>
        <w:t xml:space="preserve">Signature: _____________________________</w:t>
      </w:r>
    </w:p>
    <w:p w:rsidR="00000000" w:rsidDel="00000000" w:rsidP="00000000" w:rsidRDefault="00000000" w:rsidRPr="00000000" w14:paraId="0000003F">
      <w:pPr>
        <w:jc w:val="both"/>
        <w:rPr/>
      </w:pPr>
      <w:r w:rsidDel="00000000" w:rsidR="00000000" w:rsidRPr="00000000">
        <w:rPr>
          <w:rtl w:val="0"/>
        </w:rPr>
      </w:r>
    </w:p>
    <w:p w:rsidR="00000000" w:rsidDel="00000000" w:rsidP="00000000" w:rsidRDefault="00000000" w:rsidRPr="00000000" w14:paraId="00000040">
      <w:pPr>
        <w:jc w:val="both"/>
        <w:rPr>
          <w:b w:val="1"/>
          <w:color w:val="518ecb"/>
          <w:sz w:val="24"/>
          <w:szCs w:val="24"/>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41">
      <w:pPr>
        <w:keepNext w:val="1"/>
        <w:keepLines w:val="1"/>
        <w:pBdr>
          <w:top w:space="0" w:sz="0" w:val="nil"/>
          <w:left w:space="0" w:sz="0" w:val="nil"/>
          <w:bottom w:space="0" w:sz="0" w:val="nil"/>
          <w:right w:space="0" w:sz="0" w:val="nil"/>
          <w:between w:space="0" w:sz="0" w:val="nil"/>
        </w:pBdr>
        <w:spacing w:after="120" w:before="360" w:lineRule="auto"/>
        <w:rPr>
          <w:b w:val="1"/>
          <w:color w:val="518ecb"/>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42">
      <w:pPr>
        <w:keepNext w:val="1"/>
        <w:keepLines w:val="1"/>
        <w:pBdr>
          <w:top w:space="0" w:sz="0" w:val="nil"/>
          <w:left w:space="0" w:sz="0" w:val="nil"/>
          <w:bottom w:space="0" w:sz="0" w:val="nil"/>
          <w:right w:space="0" w:sz="0" w:val="nil"/>
          <w:between w:space="0" w:sz="0" w:val="nil"/>
        </w:pBdr>
        <w:spacing w:after="120" w:before="360" w:lineRule="auto"/>
        <w:rPr>
          <w:b w:val="1"/>
          <w:color w:val="518ecb"/>
          <w:sz w:val="24"/>
          <w:szCs w:val="24"/>
        </w:rPr>
      </w:pPr>
      <w:r w:rsidDel="00000000" w:rsidR="00000000" w:rsidRPr="00000000">
        <w:rPr>
          <w:b w:val="1"/>
          <w:color w:val="518ecb"/>
          <w:sz w:val="24"/>
          <w:szCs w:val="24"/>
          <w:rtl w:val="0"/>
        </w:rPr>
        <w:t xml:space="preserve">Form B: Bid Submission Form</w:t>
      </w:r>
    </w:p>
    <w:p w:rsidR="00000000" w:rsidDel="00000000" w:rsidP="00000000" w:rsidRDefault="00000000" w:rsidRPr="00000000" w14:paraId="00000043">
      <w:pPr>
        <w:pBdr>
          <w:top w:space="0" w:sz="0" w:val="nil"/>
          <w:left w:space="0" w:sz="0" w:val="nil"/>
          <w:bottom w:space="0" w:sz="0" w:val="nil"/>
          <w:right w:space="0" w:sz="0" w:val="nil"/>
          <w:between w:space="0" w:sz="0" w:val="nil"/>
        </w:pBdr>
        <w:tabs>
          <w:tab w:val="center" w:leader="none" w:pos="4320"/>
          <w:tab w:val="right" w:leader="none" w:pos="8640"/>
        </w:tabs>
        <w:jc w:val="both"/>
        <w:rPr>
          <w:color w:val="ff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w:t>
      </w:r>
      <w:r w:rsidDel="00000000" w:rsidR="00000000" w:rsidRPr="00000000">
        <w:rPr>
          <w:color w:val="ff0000"/>
          <w:rtl w:val="0"/>
        </w:rPr>
        <w:t xml:space="preserve">No alterations to its format shall be permitted and no substitutions shall be accepted. </w:t>
      </w:r>
    </w:p>
    <w:p w:rsidR="00000000" w:rsidDel="00000000" w:rsidP="00000000" w:rsidRDefault="00000000" w:rsidRPr="00000000" w14:paraId="00000044">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jc w:val="both"/>
        <w:rPr>
          <w:b w:val="1"/>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b w:val="1"/>
          <w:color w:val="000000"/>
        </w:rPr>
      </w:pPr>
      <w:r w:rsidDel="00000000" w:rsidR="00000000" w:rsidRPr="00000000">
        <w:rPr>
          <w:rtl w:val="0"/>
        </w:rPr>
      </w:r>
    </w:p>
    <w:p w:rsidR="00000000" w:rsidDel="00000000" w:rsidP="00000000" w:rsidRDefault="00000000" w:rsidRPr="00000000" w14:paraId="00000047">
      <w:pPr>
        <w:jc w:val="both"/>
        <w:rPr>
          <w:b w:val="1"/>
          <w:color w:val="000000"/>
        </w:rPr>
      </w:pPr>
      <w:r w:rsidDel="00000000" w:rsidR="00000000" w:rsidRPr="00000000">
        <w:rPr>
          <w:b w:val="1"/>
          <w:color w:val="000000"/>
          <w:rtl w:val="0"/>
        </w:rPr>
        <w:t xml:space="preserve">Subject: Supply of </w:t>
      </w:r>
      <w:r w:rsidDel="00000000" w:rsidR="00000000" w:rsidRPr="00000000">
        <w:rPr>
          <w:b w:val="1"/>
          <w:rtl w:val="0"/>
        </w:rPr>
        <w:t xml:space="preserve">Buprenorphine (2mg)+ Naloxone (0.5mg) Sublingual tablet, blister pack </w:t>
      </w:r>
      <w:r w:rsidDel="00000000" w:rsidR="00000000" w:rsidRPr="00000000">
        <w:rPr>
          <w:b w:val="1"/>
          <w:color w:val="000000"/>
          <w:rtl w:val="0"/>
        </w:rPr>
        <w:t xml:space="preserve">to Myanmar</w:t>
      </w:r>
    </w:p>
    <w:p w:rsidR="00000000" w:rsidDel="00000000" w:rsidP="00000000" w:rsidRDefault="00000000" w:rsidRPr="00000000" w14:paraId="00000048">
      <w:pPr>
        <w:jc w:val="both"/>
        <w:rPr>
          <w:b w:val="1"/>
        </w:rPr>
      </w:pPr>
      <w:r w:rsidDel="00000000" w:rsidR="00000000" w:rsidRPr="00000000">
        <w:rPr>
          <w:b w:val="1"/>
          <w:rtl w:val="0"/>
        </w:rPr>
        <w:t xml:space="preserve">e-Sourcing Reference No</w:t>
      </w:r>
      <w:r w:rsidDel="00000000" w:rsidR="00000000" w:rsidRPr="00000000">
        <w:rPr>
          <w:color w:val="000000"/>
          <w:rtl w:val="0"/>
        </w:rPr>
        <w:t xml:space="preserve">. </w:t>
      </w:r>
      <w:r w:rsidDel="00000000" w:rsidR="00000000" w:rsidRPr="00000000">
        <w:rPr>
          <w:b w:val="1"/>
          <w:rtl w:val="0"/>
        </w:rPr>
        <w:t xml:space="preserve">ITB/2024/52807</w:t>
      </w:r>
      <w:r w:rsidDel="00000000" w:rsidR="00000000" w:rsidRPr="00000000">
        <w:rPr>
          <w:b w:val="1"/>
          <w:color w:val="000000"/>
          <w:rtl w:val="0"/>
        </w:rPr>
        <w:t xml:space="preserve">,</w:t>
      </w:r>
      <w:r w:rsidDel="00000000" w:rsidR="00000000" w:rsidRPr="00000000">
        <w:rPr>
          <w:color w:val="000000"/>
          <w:rtl w:val="0"/>
        </w:rPr>
        <w:t xml:space="preserve"> </w:t>
      </w:r>
      <w:r w:rsidDel="00000000" w:rsidR="00000000" w:rsidRPr="00000000">
        <w:rPr>
          <w:rtl w:val="0"/>
        </w:rPr>
        <w:t xml:space="preserve">dated</w:t>
      </w:r>
      <w:r w:rsidDel="00000000" w:rsidR="00000000" w:rsidRPr="00000000">
        <w:rPr>
          <w:b w:val="1"/>
          <w:rtl w:val="0"/>
        </w:rPr>
        <w:t xml:space="preserve"> </w:t>
      </w:r>
      <w:r w:rsidDel="00000000" w:rsidR="00000000" w:rsidRPr="00000000">
        <w:rPr>
          <w:b w:val="1"/>
          <w:highlight w:val="cyan"/>
          <w:rtl w:val="0"/>
        </w:rPr>
        <w:t xml:space="preserve">[10-July-2024]</w:t>
      </w: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t xml:space="preserve">We, the undersigned, declare that: </w:t>
      </w:r>
    </w:p>
    <w:p w:rsidR="00000000" w:rsidDel="00000000" w:rsidP="00000000" w:rsidRDefault="00000000" w:rsidRPr="00000000" w14:paraId="0000004B">
      <w:pPr>
        <w:jc w:val="both"/>
        <w:rPr>
          <w:b w:val="1"/>
        </w:rPr>
      </w:pPr>
      <w:r w:rsidDel="00000000" w:rsidR="00000000" w:rsidRPr="00000000">
        <w:rPr>
          <w:rtl w:val="0"/>
        </w:rPr>
      </w:r>
    </w:p>
    <w:p w:rsidR="00000000" w:rsidDel="00000000" w:rsidP="00000000" w:rsidRDefault="00000000" w:rsidRPr="00000000" w14:paraId="0000004C">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examined and have no reservations to the bidding documents, including amendments No.: </w:t>
      </w:r>
      <w:r w:rsidDel="00000000" w:rsidR="00000000" w:rsidRPr="00000000">
        <w:rPr>
          <w:color w:val="000000"/>
          <w:highlight w:val="cyan"/>
          <w:rtl w:val="0"/>
        </w:rPr>
        <w:t xml:space="preserve">(Insert the number and issuing date of each amendment</w:t>
      </w:r>
      <w:r w:rsidDel="00000000" w:rsidR="00000000" w:rsidRPr="00000000">
        <w:rPr>
          <w:color w:val="000000"/>
          <w:rtl w:val="0"/>
        </w:rPr>
        <w:t xml:space="preserve">); </w:t>
      </w:r>
    </w:p>
    <w:p w:rsidR="00000000" w:rsidDel="00000000" w:rsidP="00000000" w:rsidRDefault="00000000" w:rsidRPr="00000000" w14:paraId="0000004D">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E">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total price of our bid, excluding any discounts offered in item (d) below, is: </w:t>
      </w:r>
      <w:r w:rsidDel="00000000" w:rsidR="00000000" w:rsidRPr="00000000">
        <w:rPr>
          <w:color w:val="000000"/>
          <w:highlight w:val="cyan"/>
          <w:rtl w:val="0"/>
        </w:rPr>
        <w:t xml:space="preserve">(Insert the total bid price in words and figures, indicating the various amounts and the respective currencies</w:t>
      </w:r>
      <w:r w:rsidDel="00000000" w:rsidR="00000000" w:rsidRPr="00000000">
        <w:rPr>
          <w:color w:val="000000"/>
          <w:rtl w:val="0"/>
        </w:rPr>
        <w:t xml:space="preserve">);</w:t>
      </w:r>
    </w:p>
    <w:p w:rsidR="00000000" w:rsidDel="00000000" w:rsidP="00000000" w:rsidRDefault="00000000" w:rsidRPr="00000000" w14:paraId="0000004F">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discounts offered and the methodology for their application are:</w:t>
      </w:r>
    </w:p>
    <w:p w:rsidR="00000000" w:rsidDel="00000000" w:rsidP="00000000" w:rsidRDefault="00000000" w:rsidRPr="00000000" w14:paraId="00000050">
      <w:pPr>
        <w:numPr>
          <w:ilvl w:val="0"/>
          <w:numId w:val="4"/>
        </w:numPr>
        <w:pBdr>
          <w:top w:space="0" w:sz="0" w:val="nil"/>
          <w:left w:space="0" w:sz="0" w:val="nil"/>
          <w:bottom w:space="0" w:sz="0" w:val="nil"/>
          <w:right w:space="0" w:sz="0" w:val="nil"/>
          <w:between w:space="0" w:sz="0" w:val="nil"/>
        </w:pBdr>
        <w:spacing w:line="276" w:lineRule="auto"/>
        <w:ind w:left="1440" w:hanging="360"/>
        <w:jc w:val="both"/>
        <w:rPr>
          <w:rFonts w:ascii="Calibri" w:cs="Calibri" w:eastAsia="Calibri" w:hAnsi="Calibri"/>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bid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tl w:val="0"/>
        </w:rPr>
      </w:r>
    </w:p>
    <w:p w:rsidR="00000000" w:rsidDel="00000000" w:rsidP="00000000" w:rsidRDefault="00000000" w:rsidRPr="00000000" w14:paraId="00000051">
      <w:pPr>
        <w:numPr>
          <w:ilvl w:val="0"/>
          <w:numId w:val="4"/>
        </w:numPr>
        <w:pBdr>
          <w:top w:space="0" w:sz="0" w:val="nil"/>
          <w:left w:space="0" w:sz="0" w:val="nil"/>
          <w:bottom w:space="0" w:sz="0" w:val="nil"/>
          <w:right w:space="0" w:sz="0" w:val="nil"/>
          <w:between w:space="0" w:sz="0" w:val="nil"/>
        </w:pBdr>
        <w:spacing w:after="60" w:line="276" w:lineRule="auto"/>
        <w:ind w:left="1434" w:hanging="357"/>
        <w:jc w:val="both"/>
        <w:rPr>
          <w:rFonts w:ascii="Calibri" w:cs="Calibri" w:eastAsia="Calibri" w:hAnsi="Calibri"/>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52">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bid shall be valid for the period of time of </w:t>
      </w:r>
      <w:r w:rsidDel="00000000" w:rsidR="00000000" w:rsidRPr="00000000">
        <w:rPr>
          <w:color w:val="000000"/>
          <w:highlight w:val="cyan"/>
          <w:rtl w:val="0"/>
        </w:rPr>
        <w:t xml:space="preserve">[</w:t>
      </w:r>
      <w:r w:rsidDel="00000000" w:rsidR="00000000" w:rsidRPr="00000000">
        <w:rPr>
          <w:b w:val="1"/>
          <w:highlight w:val="cyan"/>
          <w:rtl w:val="0"/>
        </w:rPr>
        <w:t xml:space="preserve">90 days</w:t>
      </w:r>
      <w:r w:rsidDel="00000000" w:rsidR="00000000" w:rsidRPr="00000000">
        <w:rPr>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53">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If our bid is accepted, and if so requested in </w:t>
      </w:r>
      <w:r w:rsidDel="00000000" w:rsidR="00000000" w:rsidRPr="00000000">
        <w:rPr>
          <w:b w:val="1"/>
          <w:color w:val="000000"/>
          <w:rtl w:val="0"/>
        </w:rPr>
        <w:t xml:space="preserve">Bid Particulars</w:t>
      </w:r>
      <w:r w:rsidDel="00000000" w:rsidR="00000000" w:rsidRPr="00000000">
        <w:rPr>
          <w:color w:val="000000"/>
          <w:rtl w:val="0"/>
        </w:rPr>
        <w:t xml:space="preserve">, we commit to obtain a performance security in accordance with Instructions to Bidders Article 34 and the General Conditions of the Contract;</w:t>
      </w:r>
    </w:p>
    <w:p w:rsidR="00000000" w:rsidDel="00000000" w:rsidP="00000000" w:rsidRDefault="00000000" w:rsidRPr="00000000" w14:paraId="00000054">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55">
      <w:pPr>
        <w:numPr>
          <w:ilvl w:val="1"/>
          <w:numId w:val="10"/>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56">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57">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58">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59">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5A">
      <w:pPr>
        <w:numPr>
          <w:ilvl w:val="1"/>
          <w:numId w:val="10"/>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understand that you are not bound to accept the lowest evaluated bid or any other bid that you may receive;</w:t>
      </w:r>
    </w:p>
    <w:p w:rsidR="00000000" w:rsidDel="00000000" w:rsidP="00000000" w:rsidRDefault="00000000" w:rsidRPr="00000000" w14:paraId="0000005B">
      <w:pPr>
        <w:jc w:val="both"/>
        <w:rPr>
          <w:b w:val="1"/>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05D">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05E">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05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60">
      <w:pPr>
        <w:tabs>
          <w:tab w:val="left" w:leader="none" w:pos="720"/>
        </w:tabs>
        <w:rPr>
          <w:color w:val="000000"/>
        </w:rPr>
      </w:pPr>
      <w:r w:rsidDel="00000000" w:rsidR="00000000" w:rsidRPr="00000000">
        <w:rPr>
          <w:rtl w:val="0"/>
        </w:rPr>
      </w:r>
    </w:p>
    <w:p w:rsidR="00000000" w:rsidDel="00000000" w:rsidP="00000000" w:rsidRDefault="00000000" w:rsidRPr="00000000" w14:paraId="0000006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62">
      <w:pPr>
        <w:rPr>
          <w:color w:val="000000"/>
        </w:rPr>
      </w:pPr>
      <w:r w:rsidDel="00000000" w:rsidR="00000000" w:rsidRPr="00000000">
        <w:rPr>
          <w:rtl w:val="0"/>
        </w:rPr>
      </w:r>
    </w:p>
    <w:p w:rsidR="00000000" w:rsidDel="00000000" w:rsidP="00000000" w:rsidRDefault="00000000" w:rsidRPr="00000000" w14:paraId="0000006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64">
      <w:pPr>
        <w:rPr>
          <w:color w:val="000000"/>
        </w:rPr>
      </w:pPr>
      <w:r w:rsidDel="00000000" w:rsidR="00000000" w:rsidRPr="00000000">
        <w:rPr>
          <w:rtl w:val="0"/>
        </w:rPr>
      </w:r>
    </w:p>
    <w:p w:rsidR="00000000" w:rsidDel="00000000" w:rsidP="00000000" w:rsidRDefault="00000000" w:rsidRPr="00000000" w14:paraId="0000006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6">
      <w:pPr>
        <w:rPr>
          <w:color w:val="000000"/>
        </w:rPr>
      </w:pPr>
      <w:r w:rsidDel="00000000" w:rsidR="00000000" w:rsidRPr="00000000">
        <w:rPr>
          <w:rtl w:val="0"/>
        </w:rPr>
      </w:r>
    </w:p>
    <w:p w:rsidR="00000000" w:rsidDel="00000000" w:rsidP="00000000" w:rsidRDefault="00000000" w:rsidRPr="00000000" w14:paraId="00000067">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68">
      <w:pPr>
        <w:keepNext w:val="1"/>
        <w:pBdr>
          <w:top w:space="0" w:sz="0" w:val="nil"/>
          <w:left w:space="0" w:sz="0" w:val="nil"/>
          <w:bottom w:space="0" w:sz="0" w:val="nil"/>
          <w:right w:space="0" w:sz="0" w:val="nil"/>
          <w:between w:space="0" w:sz="0" w:val="nil"/>
        </w:pBdr>
        <w:jc w:val="center"/>
        <w:rPr>
          <w:b w:val="1"/>
          <w:color w:val="000000"/>
        </w:rPr>
        <w:sectPr>
          <w:headerReference r:id="rId7" w:type="default"/>
          <w:headerReference r:id="rId8" w:type="first"/>
          <w:pgSz w:h="16839" w:w="11907" w:orient="portrait"/>
          <w:pgMar w:bottom="806" w:top="810" w:left="1080" w:right="1080" w:header="720" w:footer="720"/>
          <w:pgNumType w:start="1"/>
        </w:sectPr>
      </w:pPr>
      <w:r w:rsidDel="00000000" w:rsidR="00000000" w:rsidRPr="00000000">
        <w:rPr>
          <w:b w:val="1"/>
          <w:color w:val="000000"/>
          <w:rtl w:val="0"/>
        </w:rPr>
        <w:t xml:space="preserve">[</w:t>
      </w:r>
      <w:r w:rsidDel="00000000" w:rsidR="00000000" w:rsidRPr="00000000">
        <w:rPr>
          <w:b w:val="1"/>
          <w:i w:val="1"/>
          <w:color w:val="000000"/>
          <w:highlight w:val="cyan"/>
          <w:rtl w:val="0"/>
        </w:rPr>
        <w:t xml:space="preserve">Stamp form of bid with official stamp of the bidder</w:t>
      </w:r>
      <w:r w:rsidDel="00000000" w:rsidR="00000000" w:rsidRPr="00000000">
        <w:rPr>
          <w:b w:val="1"/>
          <w:highlight w:val="cyan"/>
          <w:rtl w:val="0"/>
        </w:rPr>
        <w:t xml:space="preserve">]</w:t>
      </w:r>
      <w:r w:rsidDel="00000000" w:rsidR="00000000" w:rsidRPr="00000000">
        <w:rPr>
          <w:rtl w:val="0"/>
        </w:rPr>
      </w:r>
    </w:p>
    <w:p w:rsidR="00000000" w:rsidDel="00000000" w:rsidP="00000000" w:rsidRDefault="00000000" w:rsidRPr="00000000" w14:paraId="00000069">
      <w:pPr>
        <w:keepNext w:val="1"/>
        <w:keepLines w:val="1"/>
        <w:pBdr>
          <w:top w:space="0" w:sz="0" w:val="nil"/>
          <w:left w:space="0" w:sz="0" w:val="nil"/>
          <w:bottom w:space="0" w:sz="0" w:val="nil"/>
          <w:right w:space="0" w:sz="0" w:val="nil"/>
          <w:between w:space="0" w:sz="0" w:val="nil"/>
        </w:pBdr>
        <w:spacing w:after="120" w:before="360" w:lineRule="auto"/>
        <w:rPr>
          <w:color w:val="000000"/>
        </w:rPr>
      </w:pPr>
      <w:r w:rsidDel="00000000" w:rsidR="00000000" w:rsidRPr="00000000">
        <w:rPr>
          <w:b w:val="1"/>
          <w:color w:val="518ecb"/>
          <w:sz w:val="24"/>
          <w:szCs w:val="24"/>
          <w:rtl w:val="0"/>
        </w:rPr>
        <w:t xml:space="preserve">Form C: Price Schedule Form</w:t>
      </w: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e-Sourcing Reference No: </w:t>
      </w:r>
      <w:r w:rsidDel="00000000" w:rsidR="00000000" w:rsidRPr="00000000">
        <w:rPr>
          <w:b w:val="1"/>
          <w:rtl w:val="0"/>
        </w:rPr>
        <w:t xml:space="preserve">ITB/2024/52807</w:t>
      </w: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rPr/>
      </w:pPr>
      <w:r w:rsidDel="00000000" w:rsidR="00000000" w:rsidRPr="00000000">
        <w:rPr>
          <w:rtl w:val="0"/>
        </w:rPr>
        <w:t xml:space="preserve">As defined in Instructions to bidders, Article 3, bidders shall not submit more than one quotation and alternative quotations shall not be allowed.</w:t>
      </w:r>
    </w:p>
    <w:p w:rsidR="00000000" w:rsidDel="00000000" w:rsidP="00000000" w:rsidRDefault="00000000" w:rsidRPr="00000000" w14:paraId="0000006E">
      <w:pPr>
        <w:rPr/>
      </w:pPr>
      <w:r w:rsidDel="00000000" w:rsidR="00000000" w:rsidRPr="00000000">
        <w:rPr>
          <w:rtl w:val="0"/>
        </w:rPr>
      </w:r>
    </w:p>
    <w:p w:rsidR="00000000" w:rsidDel="00000000" w:rsidP="00000000" w:rsidRDefault="00000000" w:rsidRPr="00000000" w14:paraId="0000006F">
      <w:pPr>
        <w:numPr>
          <w:ilvl w:val="0"/>
          <w:numId w:val="6"/>
        </w:numPr>
        <w:spacing w:line="240" w:lineRule="auto"/>
        <w:ind w:left="720" w:hanging="360"/>
        <w:rPr>
          <w:highlight w:val="white"/>
        </w:rPr>
      </w:pPr>
      <w:r w:rsidDel="00000000" w:rsidR="00000000" w:rsidRPr="00000000">
        <w:rPr>
          <w:highlight w:val="white"/>
          <w:rtl w:val="0"/>
        </w:rPr>
        <w:t xml:space="preserve">The bidders can round up the quantities to higher side matching with the available pack size.</w:t>
      </w:r>
    </w:p>
    <w:p w:rsidR="00000000" w:rsidDel="00000000" w:rsidP="00000000" w:rsidRDefault="00000000" w:rsidRPr="00000000" w14:paraId="00000070">
      <w:pPr>
        <w:spacing w:line="240" w:lineRule="auto"/>
        <w:ind w:left="720" w:firstLine="0"/>
        <w:rPr/>
      </w:pPr>
      <w:r w:rsidDel="00000000" w:rsidR="00000000" w:rsidRPr="00000000">
        <w:rPr>
          <w:rtl w:val="0"/>
        </w:rPr>
      </w:r>
    </w:p>
    <w:p w:rsidR="00000000" w:rsidDel="00000000" w:rsidP="00000000" w:rsidRDefault="00000000" w:rsidRPr="00000000" w14:paraId="00000071">
      <w:pPr>
        <w:numPr>
          <w:ilvl w:val="0"/>
          <w:numId w:val="6"/>
        </w:numPr>
        <w:spacing w:line="240" w:lineRule="auto"/>
        <w:ind w:left="720" w:hanging="360"/>
        <w:rPr/>
      </w:pPr>
      <w:r w:rsidDel="00000000" w:rsidR="00000000" w:rsidRPr="00000000">
        <w:rPr>
          <w:rtl w:val="0"/>
        </w:rPr>
        <w:t xml:space="preserve">UNOPS keeps the right to accept the bottle/blister packaging for the lot where none of the bidders is found to be compliant with blister/bottle packaging requirements and if they are found to be still convenient for use in the Programme.</w:t>
      </w:r>
    </w:p>
    <w:p w:rsidR="00000000" w:rsidDel="00000000" w:rsidP="00000000" w:rsidRDefault="00000000" w:rsidRPr="00000000" w14:paraId="00000072">
      <w:pPr>
        <w:spacing w:line="240" w:lineRule="auto"/>
        <w:ind w:left="720" w:firstLine="0"/>
        <w:rPr/>
      </w:pPr>
      <w:r w:rsidDel="00000000" w:rsidR="00000000" w:rsidRPr="00000000">
        <w:rPr>
          <w:rtl w:val="0"/>
        </w:rPr>
      </w:r>
    </w:p>
    <w:tbl>
      <w:tblPr>
        <w:tblStyle w:val="Table2"/>
        <w:tblW w:w="67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35"/>
        <w:gridCol w:w="4260"/>
        <w:tblGridChange w:id="0">
          <w:tblGrid>
            <w:gridCol w:w="2535"/>
            <w:gridCol w:w="42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3">
            <w:pPr>
              <w:widowControl w:val="0"/>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Currency</w:t>
            </w:r>
          </w:p>
        </w:tc>
        <w:tc>
          <w:tcPr>
            <w:shd w:fill="auto" w:val="clear"/>
            <w:tcMar>
              <w:top w:w="100.0" w:type="dxa"/>
              <w:left w:w="100.0" w:type="dxa"/>
              <w:bottom w:w="100.0" w:type="dxa"/>
              <w:right w:w="100.0" w:type="dxa"/>
            </w:tcMar>
          </w:tcPr>
          <w:p w:rsidR="00000000" w:rsidDel="00000000" w:rsidP="00000000" w:rsidRDefault="00000000" w:rsidRPr="00000000" w14:paraId="00000074">
            <w:pPr>
              <w:widowControl w:val="0"/>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MMK or USD</w:t>
            </w:r>
          </w:p>
        </w:tc>
      </w:tr>
    </w:tbl>
    <w:p w:rsidR="00000000" w:rsidDel="00000000" w:rsidP="00000000" w:rsidRDefault="00000000" w:rsidRPr="00000000" w14:paraId="00000075">
      <w:pPr>
        <w:spacing w:after="0" w:line="240" w:lineRule="auto"/>
        <w:rPr>
          <w:b w:val="1"/>
          <w:color w:val="1f1f1f"/>
          <w:highlight w:val="white"/>
          <w:u w:val="single"/>
        </w:rPr>
      </w:pPr>
      <w:r w:rsidDel="00000000" w:rsidR="00000000" w:rsidRPr="00000000">
        <w:rPr>
          <w:rtl w:val="0"/>
        </w:rPr>
      </w:r>
    </w:p>
    <w:tbl>
      <w:tblPr>
        <w:tblStyle w:val="Table3"/>
        <w:tblW w:w="11550.0" w:type="dxa"/>
        <w:jc w:val="left"/>
        <w:tblInd w:w="-34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70"/>
        <w:gridCol w:w="1485"/>
        <w:gridCol w:w="1065"/>
        <w:gridCol w:w="1065"/>
        <w:gridCol w:w="810"/>
        <w:gridCol w:w="810"/>
        <w:gridCol w:w="1365"/>
        <w:gridCol w:w="1515"/>
        <w:gridCol w:w="840"/>
        <w:gridCol w:w="1005"/>
        <w:gridCol w:w="1020"/>
        <w:tblGridChange w:id="0">
          <w:tblGrid>
            <w:gridCol w:w="570"/>
            <w:gridCol w:w="1485"/>
            <w:gridCol w:w="1065"/>
            <w:gridCol w:w="1065"/>
            <w:gridCol w:w="810"/>
            <w:gridCol w:w="810"/>
            <w:gridCol w:w="1365"/>
            <w:gridCol w:w="1515"/>
            <w:gridCol w:w="840"/>
            <w:gridCol w:w="1005"/>
            <w:gridCol w:w="1020"/>
          </w:tblGrid>
        </w:tblGridChange>
      </w:tblGrid>
      <w:tr>
        <w:trPr>
          <w:cantSplit w:val="0"/>
          <w:trHeight w:val="570" w:hRule="atLeast"/>
          <w:tblHeader w:val="0"/>
        </w:trPr>
        <w:tc>
          <w:tcPr>
            <w:vMerge w:val="restart"/>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6">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color w:val="1f1f1f"/>
                <w:shd w:fill="b7b7b7" w:val="clear"/>
                <w:rtl w:val="0"/>
              </w:rPr>
              <w:t xml:space="preserve">Item</w:t>
            </w:r>
            <w:r w:rsidDel="00000000" w:rsidR="00000000" w:rsidRPr="00000000">
              <w:rPr>
                <w:rFonts w:ascii="Arial" w:cs="Arial" w:eastAsia="Arial" w:hAnsi="Arial"/>
                <w:b w:val="1"/>
                <w:sz w:val="20"/>
                <w:szCs w:val="20"/>
                <w:shd w:fill="b7b7b7" w:val="clear"/>
                <w:rtl w:val="0"/>
              </w:rPr>
              <w:t xml:space="preserve"> No</w:t>
            </w:r>
          </w:p>
        </w:tc>
        <w:tc>
          <w:tcPr>
            <w:vMerge w:val="restart"/>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7">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sz w:val="20"/>
                <w:szCs w:val="20"/>
                <w:shd w:fill="b7b7b7" w:val="clear"/>
                <w:rtl w:val="0"/>
              </w:rPr>
              <w:t xml:space="preserve">Product Description</w:t>
            </w:r>
          </w:p>
        </w:tc>
        <w:tc>
          <w:tcPr>
            <w:vMerge w:val="restart"/>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8">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sz w:val="20"/>
                <w:szCs w:val="20"/>
                <w:shd w:fill="b7b7b7" w:val="clear"/>
                <w:rtl w:val="0"/>
              </w:rPr>
              <w:t xml:space="preserve">Unit </w:t>
            </w:r>
          </w:p>
        </w:tc>
        <w:tc>
          <w:tcPr>
            <w:vMerge w:val="restart"/>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9">
            <w:pPr>
              <w:widowControl w:val="0"/>
              <w:spacing w:line="276" w:lineRule="auto"/>
              <w:jc w:val="center"/>
              <w:rPr>
                <w:rFonts w:ascii="Arial" w:cs="Arial" w:eastAsia="Arial" w:hAnsi="Arial"/>
                <w:sz w:val="20"/>
                <w:szCs w:val="20"/>
                <w:shd w:fill="b7b7b7" w:val="clear"/>
              </w:rPr>
            </w:pPr>
            <w:r w:rsidDel="00000000" w:rsidR="00000000" w:rsidRPr="00000000">
              <w:rPr>
                <w:rFonts w:ascii="Arial" w:cs="Arial" w:eastAsia="Arial" w:hAnsi="Arial"/>
                <w:b w:val="1"/>
                <w:sz w:val="20"/>
                <w:szCs w:val="20"/>
                <w:shd w:fill="b7b7b7" w:val="clear"/>
                <w:rtl w:val="0"/>
              </w:rPr>
              <w:t xml:space="preserve">Total Required Quantity in Unit</w:t>
            </w: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sz w:val="20"/>
                <w:szCs w:val="20"/>
                <w:shd w:fill="b7b7b7" w:val="clear"/>
                <w:rtl w:val="0"/>
              </w:rPr>
              <w:t xml:space="preserve">Offered Pack size</w:t>
            </w:r>
          </w:p>
        </w:tc>
        <w:tc>
          <w:tcPr>
            <w:vMerge w:val="restart"/>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sz w:val="20"/>
                <w:szCs w:val="20"/>
                <w:shd w:fill="b7b7b7" w:val="clear"/>
                <w:rtl w:val="0"/>
              </w:rPr>
              <w:t xml:space="preserve">Offered Unit</w:t>
            </w:r>
          </w:p>
        </w:tc>
        <w:tc>
          <w:tcPr>
            <w:vMerge w:val="restart"/>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sz w:val="20"/>
                <w:szCs w:val="20"/>
                <w:shd w:fill="b7b7b7" w:val="clear"/>
                <w:rtl w:val="0"/>
              </w:rPr>
              <w:t xml:space="preserve">Manufacturer &amp; Country of Origin</w:t>
            </w:r>
          </w:p>
        </w:tc>
        <w:tc>
          <w:tcPr>
            <w:vMerge w:val="restart"/>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sz w:val="20"/>
                <w:szCs w:val="20"/>
                <w:shd w:fill="b7b7b7" w:val="clear"/>
                <w:rtl w:val="0"/>
              </w:rPr>
              <w:t xml:space="preserve">Pharmacopeia Standard</w:t>
            </w:r>
          </w:p>
        </w:tc>
        <w:tc>
          <w:tcPr>
            <w:vMerge w:val="restart"/>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E">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sz w:val="20"/>
                <w:szCs w:val="20"/>
                <w:shd w:fill="b7b7b7" w:val="clear"/>
                <w:rtl w:val="0"/>
              </w:rPr>
              <w:t xml:space="preserve">Total Offered Qty in Unit (a)</w:t>
            </w:r>
          </w:p>
        </w:tc>
        <w:tc>
          <w:tcPr>
            <w:gridSpan w:val="2"/>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7F">
            <w:pPr>
              <w:widowControl w:val="0"/>
              <w:spacing w:line="276" w:lineRule="auto"/>
              <w:jc w:val="center"/>
              <w:rPr>
                <w:rFonts w:ascii="Arial" w:cs="Arial" w:eastAsia="Arial" w:hAnsi="Arial"/>
                <w:sz w:val="20"/>
                <w:szCs w:val="20"/>
                <w:shd w:fill="b7b7b7" w:val="clear"/>
              </w:rPr>
            </w:pPr>
            <w:r w:rsidDel="00000000" w:rsidR="00000000" w:rsidRPr="00000000">
              <w:rPr>
                <w:rFonts w:ascii="Arial" w:cs="Arial" w:eastAsia="Arial" w:hAnsi="Arial"/>
                <w:b w:val="1"/>
                <w:sz w:val="20"/>
                <w:szCs w:val="20"/>
                <w:shd w:fill="b7b7b7" w:val="clear"/>
                <w:rtl w:val="0"/>
              </w:rPr>
              <w:t xml:space="preserve">FCA (Supplier's warehouse/Port of Origin)</w:t>
            </w:r>
            <w:r w:rsidDel="00000000" w:rsidR="00000000" w:rsidRPr="00000000">
              <w:rPr>
                <w:rtl w:val="0"/>
              </w:rPr>
            </w:r>
          </w:p>
        </w:tc>
      </w:tr>
      <w:tr>
        <w:trPr>
          <w:cantSplit w:val="0"/>
          <w:trHeight w:val="853.4326171875" w:hRule="atLeast"/>
          <w:tblHeader w:val="0"/>
        </w:trPr>
        <w:tc>
          <w:tcPr>
            <w:vMerge w:val="continue"/>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shd w:fill="b7b7b7" w:val="clear"/>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shd w:fill="b7b7b7" w:val="clear"/>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shd w:fill="b7b7b7" w:val="clear"/>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shd w:fill="b7b7b7" w:val="clear"/>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shd w:fill="b7b7b7" w:val="clear"/>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shd w:fill="b7b7b7" w:val="clear"/>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shd w:fill="b7b7b7" w:val="clear"/>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shd w:fill="b7b7b7" w:val="clear"/>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shd w:fill="b7b7b7" w:val="clea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sz w:val="20"/>
                <w:szCs w:val="20"/>
                <w:shd w:fill="b7b7b7" w:val="clear"/>
                <w:rtl w:val="0"/>
              </w:rPr>
              <w:t xml:space="preserve">Unit Price </w:t>
            </w:r>
          </w:p>
          <w:p w:rsidR="00000000" w:rsidDel="00000000" w:rsidP="00000000" w:rsidRDefault="00000000" w:rsidRPr="00000000" w14:paraId="0000008B">
            <w:pPr>
              <w:widowControl w:val="0"/>
              <w:spacing w:line="276" w:lineRule="auto"/>
              <w:jc w:val="center"/>
              <w:rPr>
                <w:rFonts w:ascii="Arial" w:cs="Arial" w:eastAsia="Arial" w:hAnsi="Arial"/>
                <w:sz w:val="20"/>
                <w:szCs w:val="20"/>
                <w:shd w:fill="b7b7b7" w:val="clear"/>
              </w:rPr>
            </w:pPr>
            <w:r w:rsidDel="00000000" w:rsidR="00000000" w:rsidRPr="00000000">
              <w:rPr>
                <w:rFonts w:ascii="Arial" w:cs="Arial" w:eastAsia="Arial" w:hAnsi="Arial"/>
                <w:b w:val="1"/>
                <w:sz w:val="20"/>
                <w:szCs w:val="20"/>
                <w:shd w:fill="b7b7b7" w:val="clear"/>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b7b7b7" w:val="clear"/>
            <w:tcMar>
              <w:top w:w="0.0" w:type="dxa"/>
              <w:left w:w="40.0" w:type="dxa"/>
              <w:bottom w:w="0.0" w:type="dxa"/>
              <w:right w:w="40.0" w:type="dxa"/>
            </w:tcMar>
            <w:vAlign w:val="center"/>
          </w:tcPr>
          <w:p w:rsidR="00000000" w:rsidDel="00000000" w:rsidP="00000000" w:rsidRDefault="00000000" w:rsidRPr="00000000" w14:paraId="0000008C">
            <w:pPr>
              <w:widowControl w:val="0"/>
              <w:spacing w:line="276" w:lineRule="auto"/>
              <w:jc w:val="center"/>
              <w:rPr>
                <w:rFonts w:ascii="Arial" w:cs="Arial" w:eastAsia="Arial" w:hAnsi="Arial"/>
                <w:b w:val="1"/>
                <w:sz w:val="20"/>
                <w:szCs w:val="20"/>
                <w:shd w:fill="b7b7b7" w:val="clear"/>
              </w:rPr>
            </w:pPr>
            <w:r w:rsidDel="00000000" w:rsidR="00000000" w:rsidRPr="00000000">
              <w:rPr>
                <w:rFonts w:ascii="Arial" w:cs="Arial" w:eastAsia="Arial" w:hAnsi="Arial"/>
                <w:b w:val="1"/>
                <w:sz w:val="20"/>
                <w:szCs w:val="20"/>
                <w:shd w:fill="b7b7b7" w:val="clear"/>
                <w:rtl w:val="0"/>
              </w:rPr>
              <w:t xml:space="preserve">Total Price </w:t>
            </w:r>
          </w:p>
          <w:p w:rsidR="00000000" w:rsidDel="00000000" w:rsidP="00000000" w:rsidRDefault="00000000" w:rsidRPr="00000000" w14:paraId="0000008D">
            <w:pPr>
              <w:widowControl w:val="0"/>
              <w:spacing w:line="276" w:lineRule="auto"/>
              <w:jc w:val="center"/>
              <w:rPr>
                <w:rFonts w:ascii="Arial" w:cs="Arial" w:eastAsia="Arial" w:hAnsi="Arial"/>
                <w:sz w:val="20"/>
                <w:szCs w:val="20"/>
                <w:shd w:fill="b7b7b7" w:val="clear"/>
              </w:rPr>
            </w:pPr>
            <w:r w:rsidDel="00000000" w:rsidR="00000000" w:rsidRPr="00000000">
              <w:rPr>
                <w:rFonts w:ascii="Arial" w:cs="Arial" w:eastAsia="Arial" w:hAnsi="Arial"/>
                <w:b w:val="1"/>
                <w:sz w:val="20"/>
                <w:szCs w:val="20"/>
                <w:shd w:fill="b7b7b7" w:val="clear"/>
                <w:rtl w:val="0"/>
              </w:rPr>
              <w:t xml:space="preserve">(a x b)</w:t>
            </w:r>
            <w:r w:rsidDel="00000000" w:rsidR="00000000" w:rsidRPr="00000000">
              <w:rPr>
                <w:rtl w:val="0"/>
              </w:rPr>
            </w:r>
          </w:p>
        </w:tc>
      </w:tr>
      <w:tr>
        <w:trPr>
          <w:cantSplit w:val="0"/>
          <w:trHeight w:val="1965"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8E">
            <w:pPr>
              <w:widowControl w:val="0"/>
              <w:spacing w:line="276" w:lineRule="auto"/>
              <w:jc w:val="center"/>
              <w:rPr/>
            </w:pPr>
            <w:r w:rsidDel="00000000" w:rsidR="00000000" w:rsidRPr="00000000">
              <w:rPr>
                <w:rFonts w:ascii="Arial" w:cs="Arial" w:eastAsia="Arial" w:hAnsi="Arial"/>
                <w:sz w:val="20"/>
                <w:szCs w:val="20"/>
                <w:rtl w:val="0"/>
              </w:rPr>
              <w:t xml:space="preserve">1</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jc w:val="center"/>
              <w:rPr/>
            </w:pPr>
            <w:r w:rsidDel="00000000" w:rsidR="00000000" w:rsidRPr="00000000">
              <w:rPr>
                <w:rFonts w:ascii="Arial" w:cs="Arial" w:eastAsia="Arial" w:hAnsi="Arial"/>
                <w:sz w:val="20"/>
                <w:szCs w:val="20"/>
                <w:rtl w:val="0"/>
              </w:rPr>
              <w:t xml:space="preserve">Buprenorphine (2mg)+ Naloxone (0.5mg) Sublingual tablet, blister pack</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0">
            <w:pPr>
              <w:widowControl w:val="0"/>
              <w:spacing w:line="276" w:lineRule="auto"/>
              <w:jc w:val="center"/>
              <w:rPr/>
            </w:pPr>
            <w:r w:rsidDel="00000000" w:rsidR="00000000" w:rsidRPr="00000000">
              <w:rPr>
                <w:rFonts w:ascii="Arial" w:cs="Arial" w:eastAsia="Arial" w:hAnsi="Arial"/>
                <w:sz w:val="20"/>
                <w:szCs w:val="20"/>
                <w:rtl w:val="0"/>
              </w:rPr>
              <w:t xml:space="preserve">Sublingual tablet</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1">
            <w:pPr>
              <w:widowControl w:val="0"/>
              <w:spacing w:line="276" w:lineRule="auto"/>
              <w:jc w:val="center"/>
              <w:rPr/>
            </w:pPr>
            <w:r w:rsidDel="00000000" w:rsidR="00000000" w:rsidRPr="00000000">
              <w:rPr>
                <w:rFonts w:ascii="Arial" w:cs="Arial" w:eastAsia="Arial" w:hAnsi="Arial"/>
                <w:sz w:val="20"/>
                <w:szCs w:val="20"/>
                <w:rtl w:val="0"/>
              </w:rPr>
              <w:t xml:space="preserve">855,008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5">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jc w:val="center"/>
              <w:rPr>
                <w:rFonts w:ascii="Arial" w:cs="Arial" w:eastAsia="Arial" w:hAnsi="Arial"/>
                <w:sz w:val="20"/>
                <w:szCs w:val="20"/>
              </w:rPr>
            </w:pPr>
            <w:r w:rsidDel="00000000" w:rsidR="00000000" w:rsidRPr="00000000">
              <w:rPr>
                <w:rtl w:val="0"/>
              </w:rPr>
            </w:r>
          </w:p>
        </w:tc>
      </w:tr>
      <w:tr>
        <w:trPr>
          <w:cantSplit w:val="0"/>
          <w:trHeight w:val="585" w:hRule="atLeast"/>
          <w:tblHeader w:val="0"/>
        </w:trPr>
        <w:tc>
          <w:tcPr>
            <w:gridSpan w:val="9"/>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Freight Cost up to Yangon Airport under CPT incoterms</w:t>
            </w:r>
          </w:p>
        </w:tc>
        <w:tc>
          <w:tcPr>
            <w:gridSpan w:val="2"/>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jc w:val="center"/>
              <w:rPr>
                <w:rFonts w:ascii="Arial" w:cs="Arial" w:eastAsia="Arial" w:hAnsi="Arial"/>
                <w:sz w:val="20"/>
                <w:szCs w:val="20"/>
              </w:rPr>
            </w:pPr>
            <w:r w:rsidDel="00000000" w:rsidR="00000000" w:rsidRPr="00000000">
              <w:rPr>
                <w:rtl w:val="0"/>
              </w:rPr>
            </w:r>
          </w:p>
        </w:tc>
      </w:tr>
      <w:tr>
        <w:trPr>
          <w:cantSplit w:val="0"/>
          <w:trHeight w:val="570" w:hRule="atLeast"/>
          <w:tblHeader w:val="0"/>
        </w:trPr>
        <w:tc>
          <w:tcPr>
            <w:gridSpan w:val="9"/>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Total Offered Price</w:t>
            </w:r>
          </w:p>
        </w:tc>
        <w:tc>
          <w:tcPr>
            <w:gridSpan w:val="2"/>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jc w:val="cente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AF">
      <w:pPr>
        <w:jc w:val="both"/>
        <w:rPr>
          <w:b w:val="1"/>
          <w:u w:val="single"/>
        </w:rPr>
      </w:pPr>
      <w:bookmarkStart w:colFirst="0" w:colLast="0" w:name="_heading=h.ygotk9ja5fkk" w:id="1"/>
      <w:bookmarkEnd w:id="1"/>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before="120" w:lineRule="auto"/>
        <w:jc w:val="both"/>
        <w:rPr>
          <w:b w:val="1"/>
          <w:highlight w:val="white"/>
          <w:u w:val="single"/>
        </w:rPr>
      </w:pPr>
      <w:bookmarkStart w:colFirst="0" w:colLast="0" w:name="_heading=h.90xqv5mxdemd" w:id="2"/>
      <w:bookmarkEnd w:id="2"/>
      <w:r w:rsidDel="00000000" w:rsidR="00000000" w:rsidRPr="00000000">
        <w:rPr>
          <w:b w:val="1"/>
          <w:color w:val="000000"/>
          <w:u w:val="single"/>
          <w:rtl w:val="0"/>
        </w:rPr>
        <w:t xml:space="preserve">Note</w:t>
      </w:r>
      <w:r w:rsidDel="00000000" w:rsidR="00000000" w:rsidRPr="00000000">
        <w:rPr>
          <w:b w:val="1"/>
          <w:color w:val="000000"/>
          <w:rtl w:val="0"/>
        </w:rPr>
        <w:t xml:space="preserve">: </w:t>
      </w:r>
      <w:r w:rsidDel="00000000" w:rsidR="00000000" w:rsidRPr="00000000">
        <w:rPr>
          <w:color w:val="000000"/>
          <w:rtl w:val="0"/>
        </w:rPr>
        <w:t xml:space="preserve">* Quoted prices shall be </w:t>
      </w:r>
      <w:r w:rsidDel="00000000" w:rsidR="00000000" w:rsidRPr="00000000">
        <w:rPr>
          <w:b w:val="1"/>
          <w:color w:val="000000"/>
          <w:rtl w:val="0"/>
        </w:rPr>
        <w:t xml:space="preserve">net of Duties and Taxes,</w:t>
      </w:r>
      <w:r w:rsidDel="00000000" w:rsidR="00000000" w:rsidRPr="00000000">
        <w:rPr>
          <w:color w:val="000000"/>
          <w:rtl w:val="0"/>
        </w:rPr>
        <w:t xml:space="preserve"> as UNOPS is exempted from paying taxes.</w:t>
      </w:r>
      <w:r w:rsidDel="00000000" w:rsidR="00000000" w:rsidRPr="00000000">
        <w:rPr>
          <w:rtl w:val="0"/>
        </w:rPr>
      </w:r>
    </w:p>
    <w:p w:rsidR="00000000" w:rsidDel="00000000" w:rsidP="00000000" w:rsidRDefault="00000000" w:rsidRPr="00000000" w14:paraId="000000B1">
      <w:pPr>
        <w:spacing w:after="240" w:before="120" w:line="276" w:lineRule="auto"/>
        <w:jc w:val="both"/>
        <w:rPr/>
      </w:pPr>
      <w:bookmarkStart w:colFirst="0" w:colLast="0" w:name="_heading=h.5luqou9vw7go" w:id="3"/>
      <w:bookmarkEnd w:id="3"/>
      <w:r w:rsidDel="00000000" w:rsidR="00000000" w:rsidRPr="00000000">
        <w:rPr>
          <w:b w:val="1"/>
          <w:highlight w:val="white"/>
          <w:u w:val="single"/>
          <w:rtl w:val="0"/>
        </w:rPr>
        <w:t xml:space="preserve">The bidder is requested to fill the following shipment information </w:t>
      </w:r>
      <w:r w:rsidDel="00000000" w:rsidR="00000000" w:rsidRPr="00000000">
        <w:rPr>
          <w:rtl w:val="0"/>
        </w:rPr>
      </w:r>
    </w:p>
    <w:tbl>
      <w:tblPr>
        <w:tblStyle w:val="Table4"/>
        <w:tblW w:w="771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1005"/>
        <w:gridCol w:w="2535"/>
        <w:gridCol w:w="2265"/>
        <w:gridCol w:w="1905"/>
        <w:tblGridChange w:id="0">
          <w:tblGrid>
            <w:gridCol w:w="1005"/>
            <w:gridCol w:w="2535"/>
            <w:gridCol w:w="2265"/>
            <w:gridCol w:w="1905"/>
          </w:tblGrid>
        </w:tblGridChange>
      </w:tblGrid>
      <w:tr>
        <w:trPr>
          <w:cantSplit w:val="0"/>
          <w:trHeight w:val="600" w:hRule="atLeast"/>
          <w:tblHeader w:val="0"/>
        </w:trPr>
        <w:tc>
          <w:tcPr>
            <w:shd w:fill="efefef" w:val="clear"/>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rtl w:val="0"/>
              </w:rPr>
              <w:t xml:space="preserve">Item</w:t>
            </w:r>
            <w:r w:rsidDel="00000000" w:rsidR="00000000" w:rsidRPr="00000000">
              <w:rPr>
                <w:rFonts w:ascii="Arial" w:cs="Arial" w:eastAsia="Arial" w:hAnsi="Arial"/>
                <w:b w:val="1"/>
                <w:sz w:val="20"/>
                <w:szCs w:val="20"/>
                <w:rtl w:val="0"/>
              </w:rPr>
              <w:t xml:space="preserve"> No</w:t>
            </w:r>
          </w:p>
        </w:tc>
        <w:tc>
          <w:tcPr>
            <w:shd w:fill="efefef" w:val="clear"/>
            <w:tcMar>
              <w:top w:w="0.0" w:type="dxa"/>
              <w:left w:w="40.0" w:type="dxa"/>
              <w:bottom w:w="0.0" w:type="dxa"/>
              <w:right w:w="40.0" w:type="dxa"/>
            </w:tcMar>
            <w:vAlign w:val="center"/>
          </w:tcPr>
          <w:p w:rsidR="00000000" w:rsidDel="00000000" w:rsidP="00000000" w:rsidRDefault="00000000" w:rsidRPr="00000000" w14:paraId="000000B3">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Approx Gross weight in kg</w:t>
            </w:r>
            <w:r w:rsidDel="00000000" w:rsidR="00000000" w:rsidRPr="00000000">
              <w:rPr>
                <w:rtl w:val="0"/>
              </w:rPr>
            </w:r>
          </w:p>
        </w:tc>
        <w:tc>
          <w:tcPr>
            <w:shd w:fill="efefef" w:val="clear"/>
            <w:tcMar>
              <w:top w:w="0.0" w:type="dxa"/>
              <w:left w:w="40.0" w:type="dxa"/>
              <w:bottom w:w="0.0" w:type="dxa"/>
              <w:right w:w="40.0" w:type="dxa"/>
            </w:tcMar>
            <w:vAlign w:val="center"/>
          </w:tcPr>
          <w:p w:rsidR="00000000" w:rsidDel="00000000" w:rsidP="00000000" w:rsidRDefault="00000000" w:rsidRPr="00000000" w14:paraId="000000B4">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Approx volume of the shipment</w:t>
            </w:r>
            <w:r w:rsidDel="00000000" w:rsidR="00000000" w:rsidRPr="00000000">
              <w:rPr>
                <w:rtl w:val="0"/>
              </w:rPr>
            </w:r>
          </w:p>
        </w:tc>
        <w:tc>
          <w:tcPr>
            <w:shd w:fill="efefef" w:val="clear"/>
            <w:tcMar>
              <w:top w:w="0.0" w:type="dxa"/>
              <w:left w:w="40.0" w:type="dxa"/>
              <w:bottom w:w="0.0" w:type="dxa"/>
              <w:right w:w="40.0" w:type="dxa"/>
            </w:tcMar>
            <w:vAlign w:val="center"/>
          </w:tcPr>
          <w:p w:rsidR="00000000" w:rsidDel="00000000" w:rsidP="00000000" w:rsidRDefault="00000000" w:rsidRPr="00000000" w14:paraId="000000B5">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Port of Origin</w:t>
            </w:r>
          </w:p>
        </w:tc>
      </w:tr>
      <w:tr>
        <w:trPr>
          <w:cantSplit w:val="0"/>
          <w:trHeight w:val="510" w:hRule="atLeast"/>
          <w:tblHeader w:val="0"/>
        </w:trPr>
        <w:tc>
          <w:tcPr>
            <w:shd w:fill="ffffff" w:val="clear"/>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shd w:fill="ffffff" w:val="clear"/>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jc w:val="center"/>
              <w:rPr>
                <w:rFonts w:ascii="Arial" w:cs="Arial" w:eastAsia="Arial" w:hAnsi="Arial"/>
                <w:sz w:val="20"/>
                <w:szCs w:val="20"/>
              </w:rPr>
            </w:pPr>
            <w:r w:rsidDel="00000000" w:rsidR="00000000" w:rsidRPr="00000000">
              <w:rPr>
                <w:rtl w:val="0"/>
              </w:rPr>
            </w:r>
          </w:p>
        </w:tc>
        <w:tc>
          <w:tcPr>
            <w:shd w:fill="ffffff" w:val="clear"/>
            <w:tcMar>
              <w:top w:w="0.0" w:type="dxa"/>
              <w:left w:w="40.0" w:type="dxa"/>
              <w:bottom w:w="0.0" w:type="dxa"/>
              <w:right w:w="40.0" w:type="dxa"/>
            </w:tcMar>
            <w:vAlign w:val="center"/>
          </w:tcPr>
          <w:p w:rsidR="00000000" w:rsidDel="00000000" w:rsidP="00000000" w:rsidRDefault="00000000" w:rsidRPr="00000000" w14:paraId="000000B8">
            <w:pPr>
              <w:widowControl w:val="0"/>
              <w:spacing w:line="276" w:lineRule="auto"/>
              <w:jc w:val="center"/>
              <w:rPr>
                <w:rFonts w:ascii="Arial" w:cs="Arial" w:eastAsia="Arial" w:hAnsi="Arial"/>
                <w:sz w:val="20"/>
                <w:szCs w:val="20"/>
              </w:rPr>
            </w:pPr>
            <w:r w:rsidDel="00000000" w:rsidR="00000000" w:rsidRPr="00000000">
              <w:rPr>
                <w:rtl w:val="0"/>
              </w:rPr>
            </w:r>
          </w:p>
        </w:tc>
        <w:tc>
          <w:tcPr>
            <w:shd w:fill="ffffff" w:val="clear"/>
            <w:tcMar>
              <w:top w:w="0.0" w:type="dxa"/>
              <w:left w:w="40.0" w:type="dxa"/>
              <w:bottom w:w="0.0" w:type="dxa"/>
              <w:right w:w="40.0" w:type="dxa"/>
            </w:tcMar>
            <w:vAlign w:val="center"/>
          </w:tcPr>
          <w:p w:rsidR="00000000" w:rsidDel="00000000" w:rsidP="00000000" w:rsidRDefault="00000000" w:rsidRPr="00000000" w14:paraId="000000B9">
            <w:pPr>
              <w:widowControl w:val="0"/>
              <w:spacing w:line="276" w:lineRule="auto"/>
              <w:jc w:val="cente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BA">
      <w:pPr>
        <w:tabs>
          <w:tab w:val="left" w:leader="none" w:pos="990"/>
          <w:tab w:val="left" w:leader="none" w:pos="5040"/>
          <w:tab w:val="left" w:leader="none" w:pos="5850"/>
        </w:tabs>
        <w:jc w:val="left"/>
        <w:rPr>
          <w:b w:val="1"/>
        </w:rPr>
      </w:pPr>
      <w:r w:rsidDel="00000000" w:rsidR="00000000" w:rsidRPr="00000000">
        <w:rPr>
          <w:rtl w:val="0"/>
        </w:rPr>
      </w:r>
    </w:p>
    <w:p w:rsidR="00000000" w:rsidDel="00000000" w:rsidP="00000000" w:rsidRDefault="00000000" w:rsidRPr="00000000" w14:paraId="000000BB">
      <w:pPr>
        <w:tabs>
          <w:tab w:val="left" w:leader="none" w:pos="990"/>
          <w:tab w:val="left" w:leader="none" w:pos="5040"/>
          <w:tab w:val="left" w:leader="none" w:pos="5850"/>
        </w:tabs>
        <w:jc w:val="left"/>
        <w:rPr>
          <w:b w:val="1"/>
        </w:rPr>
      </w:pPr>
      <w:r w:rsidDel="00000000" w:rsidR="00000000" w:rsidRPr="00000000">
        <w:rPr>
          <w:rtl w:val="0"/>
        </w:rPr>
      </w:r>
    </w:p>
    <w:p w:rsidR="00000000" w:rsidDel="00000000" w:rsidP="00000000" w:rsidRDefault="00000000" w:rsidRPr="00000000" w14:paraId="000000BC">
      <w:pPr>
        <w:tabs>
          <w:tab w:val="left" w:leader="none" w:pos="990"/>
          <w:tab w:val="left" w:leader="none" w:pos="5040"/>
          <w:tab w:val="left" w:leader="none" w:pos="5850"/>
        </w:tabs>
        <w:jc w:val="left"/>
        <w:rPr>
          <w:b w:val="1"/>
        </w:rPr>
      </w:pPr>
      <w:r w:rsidDel="00000000" w:rsidR="00000000" w:rsidRPr="00000000">
        <w:rPr>
          <w:rtl w:val="0"/>
        </w:rPr>
      </w:r>
    </w:p>
    <w:p w:rsidR="00000000" w:rsidDel="00000000" w:rsidP="00000000" w:rsidRDefault="00000000" w:rsidRPr="00000000" w14:paraId="000000BD">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0BE">
      <w:pPr>
        <w:tabs>
          <w:tab w:val="left" w:leader="none" w:pos="720"/>
        </w:tabs>
        <w:rPr/>
      </w:pPr>
      <w:r w:rsidDel="00000000" w:rsidR="00000000" w:rsidRPr="00000000">
        <w:rPr>
          <w:rtl w:val="0"/>
        </w:rPr>
      </w:r>
    </w:p>
    <w:p w:rsidR="00000000" w:rsidDel="00000000" w:rsidP="00000000" w:rsidRDefault="00000000" w:rsidRPr="00000000" w14:paraId="000000BF">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tabs>
          <w:tab w:val="left" w:leader="none" w:pos="990"/>
        </w:tabs>
        <w:rPr/>
        <w:sectPr>
          <w:type w:val="nextPage"/>
          <w:pgSz w:h="16839" w:w="11907" w:orient="portrait"/>
          <w:pgMar w:bottom="1080" w:top="630" w:left="547" w:right="806" w:header="720" w:footer="720"/>
        </w:sect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0C4">
      <w:pPr>
        <w:keepNext w:val="1"/>
        <w:keepLines w:val="1"/>
        <w:pBdr>
          <w:top w:space="0" w:sz="0" w:val="nil"/>
          <w:left w:space="0" w:sz="0" w:val="nil"/>
          <w:bottom w:space="0" w:sz="0" w:val="nil"/>
          <w:right w:space="0" w:sz="0" w:val="nil"/>
          <w:between w:space="0" w:sz="0" w:val="nil"/>
        </w:pBdr>
        <w:spacing w:after="120" w:before="360" w:lineRule="auto"/>
        <w:rPr>
          <w:color w:val="000000"/>
          <w:sz w:val="22"/>
          <w:szCs w:val="22"/>
        </w:rPr>
      </w:pPr>
      <w:bookmarkStart w:colFirst="0" w:colLast="0" w:name="_heading=h.hq5efa7lqx1g" w:id="4"/>
      <w:bookmarkEnd w:id="4"/>
      <w:r w:rsidDel="00000000" w:rsidR="00000000" w:rsidRPr="00000000">
        <w:rPr>
          <w:b w:val="1"/>
          <w:color w:val="518ecb"/>
          <w:sz w:val="24"/>
          <w:szCs w:val="24"/>
          <w:rtl w:val="0"/>
        </w:rPr>
        <w:t xml:space="preserve">Form D: Technical Bid Form</w:t>
      </w: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60" w:lineRule="auto"/>
        <w:rPr>
          <w:b w:val="1"/>
          <w:color w:val="000000"/>
        </w:rPr>
      </w:pPr>
      <w:r w:rsidDel="00000000" w:rsidR="00000000" w:rsidRPr="00000000">
        <w:rPr>
          <w:color w:val="000000"/>
          <w:rtl w:val="0"/>
        </w:rPr>
        <w:t xml:space="preserve">e-Sourcing reference no:</w:t>
      </w:r>
      <w:r w:rsidDel="00000000" w:rsidR="00000000" w:rsidRPr="00000000">
        <w:rPr>
          <w:b w:val="1"/>
          <w:rtl w:val="0"/>
        </w:rPr>
        <w:t xml:space="preserve">ITB/2024/52807</w:t>
      </w: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jc w:val="both"/>
        <w:rPr>
          <w:color w:val="ff0000"/>
          <w:highlight w:val="white"/>
        </w:rPr>
      </w:pPr>
      <w:r w:rsidDel="00000000" w:rsidR="00000000" w:rsidRPr="00000000">
        <w:rPr>
          <w:rtl w:val="0"/>
        </w:rPr>
        <w:t xml:space="preserve">Bidders are required to complete the Comparative Data Tables included in Section II: Schedule of Requirements to demonstrate compliance with UNOPS requirements and insert them below. </w:t>
      </w:r>
      <w:r w:rsidDel="00000000" w:rsidR="00000000" w:rsidRPr="00000000">
        <w:rPr>
          <w:color w:val="ff0000"/>
          <w:highlight w:val="white"/>
          <w:rtl w:val="0"/>
        </w:rPr>
        <w:t xml:space="preserve">Bidders are NOT allowed to make any change in the “UNOPS requirements” columns of the Comparative Data Tables. Such changes might disqualify your quotation.</w:t>
      </w:r>
    </w:p>
    <w:p w:rsidR="00000000" w:rsidDel="00000000" w:rsidP="00000000" w:rsidRDefault="00000000" w:rsidRPr="00000000" w14:paraId="000000C9">
      <w:pPr>
        <w:rPr>
          <w:color w:val="ff0000"/>
          <w:highlight w:val="white"/>
        </w:rPr>
      </w:pPr>
      <w:r w:rsidDel="00000000" w:rsidR="00000000" w:rsidRPr="00000000">
        <w:rPr>
          <w:rtl w:val="0"/>
        </w:rPr>
      </w:r>
    </w:p>
    <w:p w:rsidR="00000000" w:rsidDel="00000000" w:rsidP="00000000" w:rsidRDefault="00000000" w:rsidRPr="00000000" w14:paraId="000000CA">
      <w:pPr>
        <w:numPr>
          <w:ilvl w:val="4"/>
          <w:numId w:val="11"/>
        </w:numPr>
        <w:pBdr>
          <w:top w:space="0" w:sz="0" w:val="nil"/>
          <w:left w:space="0" w:sz="0" w:val="nil"/>
          <w:bottom w:space="0" w:sz="0" w:val="nil"/>
          <w:right w:space="0" w:sz="0" w:val="nil"/>
          <w:between w:space="0" w:sz="0" w:val="nil"/>
        </w:pBdr>
        <w:spacing w:line="276" w:lineRule="auto"/>
        <w:ind w:left="360" w:hanging="360"/>
        <w:rPr>
          <w:b w:val="1"/>
          <w:color w:val="000000"/>
        </w:rPr>
      </w:pPr>
      <w:r w:rsidDel="00000000" w:rsidR="00000000" w:rsidRPr="00000000">
        <w:rPr>
          <w:b w:val="1"/>
          <w:color w:val="000000"/>
          <w:rtl w:val="0"/>
        </w:rPr>
        <w:t xml:space="preserve">Technical specifications for Goods – Comparative Data Table</w:t>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line="276" w:lineRule="auto"/>
        <w:rPr>
          <w:b w:val="1"/>
          <w:color w:val="000000"/>
        </w:rPr>
      </w:pPr>
      <w:r w:rsidDel="00000000" w:rsidR="00000000" w:rsidRPr="00000000">
        <w:rPr>
          <w:rtl w:val="0"/>
        </w:rPr>
      </w:r>
    </w:p>
    <w:p w:rsidR="00000000" w:rsidDel="00000000" w:rsidP="00000000" w:rsidRDefault="00000000" w:rsidRPr="00000000" w14:paraId="000000CC">
      <w:pPr>
        <w:rPr>
          <w:b w:val="1"/>
          <w:color w:val="000000"/>
        </w:rPr>
      </w:pPr>
      <w:r w:rsidDel="00000000" w:rsidR="00000000" w:rsidRPr="00000000">
        <w:rPr>
          <w:b w:val="1"/>
          <w:color w:val="000000"/>
          <w:rtl w:val="0"/>
        </w:rPr>
        <w:t xml:space="preserve">All the quality certificates shall be included along with the bid.</w:t>
      </w:r>
    </w:p>
    <w:p w:rsidR="00000000" w:rsidDel="00000000" w:rsidP="00000000" w:rsidRDefault="00000000" w:rsidRPr="00000000" w14:paraId="000000CD">
      <w:pPr>
        <w:rPr>
          <w:b w:val="1"/>
          <w:color w:val="000000"/>
        </w:rPr>
      </w:pPr>
      <w:r w:rsidDel="00000000" w:rsidR="00000000" w:rsidRPr="00000000">
        <w:rPr>
          <w:rtl w:val="0"/>
        </w:rPr>
      </w:r>
    </w:p>
    <w:tbl>
      <w:tblPr>
        <w:tblStyle w:val="Table5"/>
        <w:tblW w:w="10080.0" w:type="dxa"/>
        <w:jc w:val="left"/>
        <w:tblInd w:w="-9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750"/>
        <w:gridCol w:w="3495"/>
        <w:gridCol w:w="1260"/>
        <w:gridCol w:w="1200"/>
        <w:gridCol w:w="1635"/>
        <w:gridCol w:w="1740"/>
        <w:tblGridChange w:id="0">
          <w:tblGrid>
            <w:gridCol w:w="750"/>
            <w:gridCol w:w="3495"/>
            <w:gridCol w:w="1260"/>
            <w:gridCol w:w="1200"/>
            <w:gridCol w:w="1635"/>
            <w:gridCol w:w="1740"/>
          </w:tblGrid>
        </w:tblGridChange>
      </w:tblGrid>
      <w:tr>
        <w:trPr>
          <w:cantSplit w:val="0"/>
          <w:trHeight w:val="1087.91015625" w:hRule="atLeast"/>
          <w:tblHeader w:val="0"/>
        </w:trPr>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CE">
            <w:pPr>
              <w:jc w:val="center"/>
              <w:rPr>
                <w:rFonts w:ascii="Arial" w:cs="Arial" w:eastAsia="Arial" w:hAnsi="Arial"/>
                <w:b w:val="1"/>
                <w:color w:val="000000"/>
                <w:sz w:val="20"/>
                <w:szCs w:val="20"/>
                <w:shd w:fill="d9d9d9" w:val="clear"/>
              </w:rPr>
            </w:pPr>
            <w:r w:rsidDel="00000000" w:rsidR="00000000" w:rsidRPr="00000000">
              <w:rPr>
                <w:rFonts w:ascii="Arial" w:cs="Arial" w:eastAsia="Arial" w:hAnsi="Arial"/>
                <w:b w:val="1"/>
                <w:color w:val="000000"/>
                <w:sz w:val="20"/>
                <w:szCs w:val="20"/>
                <w:shd w:fill="d9d9d9" w:val="clear"/>
                <w:rtl w:val="0"/>
              </w:rPr>
              <w:t xml:space="preserve">Item No</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CF">
            <w:pPr>
              <w:ind w:hanging="179"/>
              <w:jc w:val="center"/>
              <w:rPr>
                <w:rFonts w:ascii="Arial" w:cs="Arial" w:eastAsia="Arial" w:hAnsi="Arial"/>
                <w:b w:val="1"/>
                <w:color w:val="000000"/>
                <w:sz w:val="20"/>
                <w:szCs w:val="20"/>
                <w:shd w:fill="d9d9d9" w:val="clear"/>
              </w:rPr>
            </w:pPr>
            <w:r w:rsidDel="00000000" w:rsidR="00000000" w:rsidRPr="00000000">
              <w:rPr>
                <w:rFonts w:ascii="Arial" w:cs="Arial" w:eastAsia="Arial" w:hAnsi="Arial"/>
                <w:b w:val="1"/>
                <w:color w:val="000000"/>
                <w:sz w:val="20"/>
                <w:szCs w:val="20"/>
                <w:shd w:fill="d9d9d9" w:val="clear"/>
                <w:rtl w:val="0"/>
              </w:rPr>
              <w:t xml:space="preserve">Item Description </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D0">
            <w:pPr>
              <w:widowControl w:val="0"/>
              <w:spacing w:line="276" w:lineRule="auto"/>
              <w:jc w:val="center"/>
              <w:rPr>
                <w:rFonts w:ascii="Arial" w:cs="Arial" w:eastAsia="Arial" w:hAnsi="Arial"/>
                <w:b w:val="1"/>
                <w:sz w:val="20"/>
                <w:szCs w:val="20"/>
                <w:shd w:fill="d9d9d9" w:val="clear"/>
              </w:rPr>
            </w:pPr>
            <w:r w:rsidDel="00000000" w:rsidR="00000000" w:rsidRPr="00000000">
              <w:rPr>
                <w:rFonts w:ascii="Arial" w:cs="Arial" w:eastAsia="Arial" w:hAnsi="Arial"/>
                <w:b w:val="1"/>
                <w:sz w:val="20"/>
                <w:szCs w:val="20"/>
                <w:shd w:fill="d9d9d9" w:val="clear"/>
                <w:rtl w:val="0"/>
              </w:rPr>
              <w:t xml:space="preserve">Unit </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D1">
            <w:pPr>
              <w:widowControl w:val="0"/>
              <w:spacing w:line="276" w:lineRule="auto"/>
              <w:jc w:val="center"/>
              <w:rPr>
                <w:rFonts w:ascii="Arial" w:cs="Arial" w:eastAsia="Arial" w:hAnsi="Arial"/>
                <w:b w:val="1"/>
                <w:sz w:val="20"/>
                <w:szCs w:val="20"/>
                <w:shd w:fill="d9d9d9" w:val="clear"/>
              </w:rPr>
            </w:pPr>
            <w:r w:rsidDel="00000000" w:rsidR="00000000" w:rsidRPr="00000000">
              <w:rPr>
                <w:rFonts w:ascii="Arial" w:cs="Arial" w:eastAsia="Arial" w:hAnsi="Arial"/>
                <w:b w:val="1"/>
                <w:sz w:val="20"/>
                <w:szCs w:val="20"/>
                <w:shd w:fill="d9d9d9" w:val="clear"/>
                <w:rtl w:val="0"/>
              </w:rPr>
              <w:t xml:space="preserve">Total Required Quantity in Unit</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D2">
            <w:pPr>
              <w:jc w:val="center"/>
              <w:rPr>
                <w:rFonts w:ascii="Arial" w:cs="Arial" w:eastAsia="Arial" w:hAnsi="Arial"/>
                <w:b w:val="1"/>
                <w:color w:val="000000"/>
                <w:sz w:val="20"/>
                <w:szCs w:val="20"/>
                <w:shd w:fill="d9d9d9" w:val="clear"/>
              </w:rPr>
            </w:pPr>
            <w:r w:rsidDel="00000000" w:rsidR="00000000" w:rsidRPr="00000000">
              <w:rPr>
                <w:rFonts w:ascii="Arial" w:cs="Arial" w:eastAsia="Arial" w:hAnsi="Arial"/>
                <w:b w:val="1"/>
                <w:color w:val="000000"/>
                <w:sz w:val="20"/>
                <w:szCs w:val="20"/>
                <w:shd w:fill="d9d9d9" w:val="clear"/>
                <w:rtl w:val="0"/>
              </w:rPr>
              <w:t xml:space="preserve">Compliant Yes/No</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D3">
            <w:pPr>
              <w:jc w:val="center"/>
              <w:rPr>
                <w:rFonts w:ascii="Arial" w:cs="Arial" w:eastAsia="Arial" w:hAnsi="Arial"/>
                <w:b w:val="1"/>
                <w:color w:val="000000"/>
                <w:sz w:val="20"/>
                <w:szCs w:val="20"/>
                <w:shd w:fill="d9d9d9" w:val="clear"/>
              </w:rPr>
            </w:pPr>
            <w:r w:rsidDel="00000000" w:rsidR="00000000" w:rsidRPr="00000000">
              <w:rPr>
                <w:rFonts w:ascii="Arial" w:cs="Arial" w:eastAsia="Arial" w:hAnsi="Arial"/>
                <w:b w:val="1"/>
                <w:color w:val="000000"/>
                <w:sz w:val="20"/>
                <w:szCs w:val="20"/>
                <w:shd w:fill="d9d9d9" w:val="clear"/>
                <w:rtl w:val="0"/>
              </w:rPr>
              <w:t xml:space="preserve">If No, Provide comments </w:t>
            </w:r>
          </w:p>
        </w:tc>
      </w:tr>
      <w:tr>
        <w:trPr>
          <w:cantSplit w:val="0"/>
          <w:trHeight w:val="615"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4">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5">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Buprenorphine (2mg)+ Naloxone (0.5mg ) Sublingual tablet, blister pack</w:t>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Sublingual tablet</w:t>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7">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855,008</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D8">
            <w:pPr>
              <w:jc w:val="center"/>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D9">
            <w:pPr>
              <w:jc w:val="center"/>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Insert details</w:t>
            </w:r>
          </w:p>
        </w:tc>
      </w:tr>
    </w:tbl>
    <w:p w:rsidR="00000000" w:rsidDel="00000000" w:rsidP="00000000" w:rsidRDefault="00000000" w:rsidRPr="00000000" w14:paraId="000000DA">
      <w:pPr>
        <w:rPr>
          <w:b w:val="1"/>
        </w:rPr>
      </w:pPr>
      <w:bookmarkStart w:colFirst="0" w:colLast="0" w:name="_heading=h.48bxagy01e6q" w:id="5"/>
      <w:bookmarkEnd w:id="5"/>
      <w:r w:rsidDel="00000000" w:rsidR="00000000" w:rsidRPr="00000000">
        <w:rPr>
          <w:rtl w:val="0"/>
        </w:rPr>
      </w:r>
    </w:p>
    <w:tbl>
      <w:tblPr>
        <w:tblStyle w:val="Table6"/>
        <w:tblW w:w="10080.0" w:type="dxa"/>
        <w:jc w:val="left"/>
        <w:tblInd w:w="-86.00000000000001"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6330"/>
        <w:gridCol w:w="1350"/>
        <w:gridCol w:w="1785"/>
        <w:tblGridChange w:id="0">
          <w:tblGrid>
            <w:gridCol w:w="615"/>
            <w:gridCol w:w="6330"/>
            <w:gridCol w:w="1350"/>
            <w:gridCol w:w="1785"/>
          </w:tblGrid>
        </w:tblGridChange>
      </w:tblGrid>
      <w:tr>
        <w:trPr>
          <w:cantSplit w:val="0"/>
          <w:trHeight w:val="520" w:hRule="atLeast"/>
          <w:tblHeader w:val="0"/>
        </w:trPr>
        <w:tc>
          <w:tcPr>
            <w:vAlign w:val="center"/>
          </w:tcPr>
          <w:p w:rsidR="00000000" w:rsidDel="00000000" w:rsidP="00000000" w:rsidRDefault="00000000" w:rsidRPr="00000000" w14:paraId="000000DB">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No</w:t>
            </w:r>
          </w:p>
        </w:tc>
        <w:tc>
          <w:tcPr>
            <w:vAlign w:val="center"/>
          </w:tcPr>
          <w:p w:rsidR="00000000" w:rsidDel="00000000" w:rsidP="00000000" w:rsidRDefault="00000000" w:rsidRPr="00000000" w14:paraId="000000DC">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Description</w:t>
            </w:r>
          </w:p>
        </w:tc>
        <w:tc>
          <w:tcPr>
            <w:vAlign w:val="center"/>
          </w:tcPr>
          <w:p w:rsidR="00000000" w:rsidDel="00000000" w:rsidP="00000000" w:rsidRDefault="00000000" w:rsidRPr="00000000" w14:paraId="000000DD">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Compliant</w:t>
            </w:r>
          </w:p>
          <w:p w:rsidR="00000000" w:rsidDel="00000000" w:rsidP="00000000" w:rsidRDefault="00000000" w:rsidRPr="00000000" w14:paraId="000000DE">
            <w:pPr>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Yes / No</w:t>
            </w:r>
            <w:r w:rsidDel="00000000" w:rsidR="00000000" w:rsidRPr="00000000">
              <w:rPr>
                <w:rtl w:val="0"/>
              </w:rPr>
            </w:r>
          </w:p>
        </w:tc>
        <w:tc>
          <w:tcPr>
            <w:vAlign w:val="center"/>
          </w:tcPr>
          <w:p w:rsidR="00000000" w:rsidDel="00000000" w:rsidP="00000000" w:rsidRDefault="00000000" w:rsidRPr="00000000" w14:paraId="000000DF">
            <w:pPr>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If No, Provide comments</w:t>
            </w:r>
            <w:r w:rsidDel="00000000" w:rsidR="00000000" w:rsidRPr="00000000">
              <w:rPr>
                <w:rtl w:val="0"/>
              </w:rPr>
            </w:r>
          </w:p>
        </w:tc>
      </w:tr>
      <w:tr>
        <w:trPr>
          <w:cantSplit w:val="0"/>
          <w:trHeight w:val="3256" w:hRule="atLeast"/>
          <w:tblHeader w:val="0"/>
        </w:trPr>
        <w:tc>
          <w:tcPr>
            <w:vAlign w:val="center"/>
          </w:tcPr>
          <w:p w:rsidR="00000000" w:rsidDel="00000000" w:rsidP="00000000" w:rsidRDefault="00000000" w:rsidRPr="00000000" w14:paraId="000000E0">
            <w:pPr>
              <w:jc w:val="center"/>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1</w:t>
            </w:r>
          </w:p>
        </w:tc>
        <w:tc>
          <w:tcPr>
            <w:vAlign w:val="center"/>
          </w:tcPr>
          <w:p w:rsidR="00000000" w:rsidDel="00000000" w:rsidP="00000000" w:rsidRDefault="00000000" w:rsidRPr="00000000" w14:paraId="000000E1">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Standard requirements:</w:t>
            </w:r>
          </w:p>
          <w:p w:rsidR="00000000" w:rsidDel="00000000" w:rsidP="00000000" w:rsidRDefault="00000000" w:rsidRPr="00000000" w14:paraId="000000E2">
            <w:pPr>
              <w:tabs>
                <w:tab w:val="right" w:leader="none" w:pos="8640"/>
              </w:tabs>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E3">
            <w:pPr>
              <w:numPr>
                <w:ilvl w:val="0"/>
                <w:numId w:val="12"/>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required Finished Pharmaceutical Products (FPPs) should meet the requirements of the pharmaceutical legislation and regulation of the country of origin for manufacturers. Country of origin means here the country where the finished product is manufactured. </w:t>
            </w:r>
          </w:p>
          <w:p w:rsidR="00000000" w:rsidDel="00000000" w:rsidP="00000000" w:rsidRDefault="00000000" w:rsidRPr="00000000" w14:paraId="000000E4">
            <w:pPr>
              <w:numPr>
                <w:ilvl w:val="0"/>
                <w:numId w:val="12"/>
              </w:numPr>
              <w:spacing w:line="276" w:lineRule="auto"/>
              <w:ind w:left="720" w:hanging="360"/>
              <w:jc w:val="both"/>
              <w:rPr>
                <w:rFonts w:ascii="Arial" w:cs="Arial" w:eastAsia="Arial" w:hAnsi="Arial"/>
                <w:sz w:val="20"/>
                <w:szCs w:val="20"/>
                <w:highlight w:val="white"/>
              </w:rPr>
            </w:pPr>
            <w:bookmarkStart w:colFirst="0" w:colLast="0" w:name="_heading=h.3dy6vkm" w:id="6"/>
            <w:bookmarkEnd w:id="6"/>
            <w:r w:rsidDel="00000000" w:rsidR="00000000" w:rsidRPr="00000000">
              <w:rPr>
                <w:rFonts w:ascii="Arial" w:cs="Arial" w:eastAsia="Arial" w:hAnsi="Arial"/>
                <w:sz w:val="20"/>
                <w:szCs w:val="20"/>
                <w:rtl w:val="0"/>
              </w:rPr>
              <w:t xml:space="preserve">FPPs should also be compliant with monographs set by WHO International Pharmacopeia (Int Ph), United States Pharmacopoeia (USP), British Pharmacopeia (BP) and European Pharmacopeia.</w:t>
            </w:r>
            <w:r w:rsidDel="00000000" w:rsidR="00000000" w:rsidRPr="00000000">
              <w:rPr>
                <w:rFonts w:ascii="Arial" w:cs="Arial" w:eastAsia="Arial" w:hAnsi="Arial"/>
                <w:sz w:val="20"/>
                <w:szCs w:val="20"/>
                <w:highlight w:val="white"/>
                <w:rtl w:val="0"/>
              </w:rPr>
              <w:t xml:space="preserve"> Where monographs are not available in house specifications will be acceptable.</w:t>
            </w:r>
          </w:p>
          <w:p w:rsidR="00000000" w:rsidDel="00000000" w:rsidP="00000000" w:rsidRDefault="00000000" w:rsidRPr="00000000" w14:paraId="000000E5">
            <w:pPr>
              <w:numPr>
                <w:ilvl w:val="0"/>
                <w:numId w:val="12"/>
              </w:numPr>
              <w:spacing w:after="200" w:line="276" w:lineRule="auto"/>
              <w:ind w:left="720" w:hanging="360"/>
              <w:jc w:val="both"/>
              <w:rPr>
                <w:sz w:val="20"/>
                <w:szCs w:val="20"/>
                <w:highlight w:val="white"/>
              </w:rPr>
            </w:pPr>
            <w:r w:rsidDel="00000000" w:rsidR="00000000" w:rsidRPr="00000000">
              <w:rPr>
                <w:rFonts w:ascii="Arial" w:cs="Arial" w:eastAsia="Arial" w:hAnsi="Arial"/>
                <w:sz w:val="20"/>
                <w:szCs w:val="20"/>
                <w:rtl w:val="0"/>
              </w:rPr>
              <w:t xml:space="preserve">Labelling and package inserts shall be in English.</w:t>
            </w:r>
            <w:r w:rsidDel="00000000" w:rsidR="00000000" w:rsidRPr="00000000">
              <w:rPr>
                <w:rtl w:val="0"/>
              </w:rPr>
            </w:r>
          </w:p>
        </w:tc>
        <w:tc>
          <w:tcPr>
            <w:vAlign w:val="center"/>
          </w:tcPr>
          <w:p w:rsidR="00000000" w:rsidDel="00000000" w:rsidP="00000000" w:rsidRDefault="00000000" w:rsidRPr="00000000" w14:paraId="000000E6">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E7">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E8">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E9">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EA">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EB">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EC">
            <w:pPr>
              <w:rPr>
                <w:rFonts w:ascii="Arial" w:cs="Arial" w:eastAsia="Arial" w:hAnsi="Arial"/>
                <w:sz w:val="20"/>
                <w:szCs w:val="20"/>
              </w:rPr>
            </w:pPr>
            <w:r w:rsidDel="00000000" w:rsidR="00000000" w:rsidRPr="00000000">
              <w:rPr>
                <w:rtl w:val="0"/>
              </w:rPr>
            </w:r>
          </w:p>
        </w:tc>
      </w:tr>
      <w:tr>
        <w:trPr>
          <w:cantSplit w:val="0"/>
          <w:trHeight w:val="3480" w:hRule="atLeast"/>
          <w:tblHeader w:val="0"/>
        </w:trPr>
        <w:tc>
          <w:tcPr>
            <w:vAlign w:val="center"/>
          </w:tcPr>
          <w:p w:rsidR="00000000" w:rsidDel="00000000" w:rsidP="00000000" w:rsidRDefault="00000000" w:rsidRPr="00000000" w14:paraId="000000ED">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vAlign w:val="center"/>
          </w:tcPr>
          <w:p w:rsidR="00000000" w:rsidDel="00000000" w:rsidP="00000000" w:rsidRDefault="00000000" w:rsidRPr="00000000" w14:paraId="000000EE">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Quality Assurance Requirements:</w:t>
            </w:r>
          </w:p>
          <w:p w:rsidR="00000000" w:rsidDel="00000000" w:rsidP="00000000" w:rsidRDefault="00000000" w:rsidRPr="00000000" w14:paraId="000000EF">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0F0">
            <w:pPr>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below quality assurance documents are required to be provided along with your offer.</w:t>
            </w:r>
          </w:p>
          <w:p w:rsidR="00000000" w:rsidDel="00000000" w:rsidP="00000000" w:rsidRDefault="00000000" w:rsidRPr="00000000" w14:paraId="000000F1">
            <w:pPr>
              <w:tabs>
                <w:tab w:val="right" w:leader="none" w:pos="8640"/>
              </w:tabs>
              <w:ind w:left="284" w:hanging="13.000000000000007"/>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F2">
            <w:pPr>
              <w:numPr>
                <w:ilvl w:val="0"/>
                <w:numId w:val="3"/>
              </w:numPr>
              <w:tabs>
                <w:tab w:val="left" w:leader="none" w:pos="270"/>
                <w:tab w:val="right" w:leader="none" w:pos="8640"/>
              </w:tabs>
              <w:ind w:left="450" w:hanging="270"/>
              <w:jc w:val="both"/>
              <w:rPr/>
            </w:pPr>
            <w:r w:rsidDel="00000000" w:rsidR="00000000" w:rsidRPr="00000000">
              <w:rPr>
                <w:rFonts w:ascii="Arial" w:cs="Arial" w:eastAsia="Arial" w:hAnsi="Arial"/>
                <w:sz w:val="20"/>
                <w:szCs w:val="20"/>
                <w:rtl w:val="0"/>
              </w:rPr>
              <w:t xml:space="preserve">The manufacturer whose product is being offered by the bidder should have a valid Manufacturing and marketing license/ registration of offered product with the competent National Drug Regulatory Authority (NDRA) of the country the manufacturer.</w:t>
            </w:r>
            <w:r w:rsidDel="00000000" w:rsidR="00000000" w:rsidRPr="00000000">
              <w:rPr>
                <w:rtl w:val="0"/>
              </w:rPr>
            </w:r>
          </w:p>
          <w:p w:rsidR="00000000" w:rsidDel="00000000" w:rsidP="00000000" w:rsidRDefault="00000000" w:rsidRPr="00000000" w14:paraId="000000F3">
            <w:pPr>
              <w:tabs>
                <w:tab w:val="left" w:leader="none" w:pos="270"/>
                <w:tab w:val="right" w:leader="none" w:pos="8640"/>
              </w:tabs>
              <w:ind w:left="450" w:hanging="27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F4">
            <w:pPr>
              <w:numPr>
                <w:ilvl w:val="0"/>
                <w:numId w:val="3"/>
              </w:numPr>
              <w:tabs>
                <w:tab w:val="left" w:leader="none" w:pos="270"/>
                <w:tab w:val="right" w:leader="none" w:pos="8640"/>
              </w:tabs>
              <w:ind w:left="450" w:hanging="270"/>
              <w:jc w:val="both"/>
              <w:rPr>
                <w:highlight w:val="white"/>
              </w:rPr>
            </w:pPr>
            <w:r w:rsidDel="00000000" w:rsidR="00000000" w:rsidRPr="00000000">
              <w:rPr>
                <w:rFonts w:ascii="Arial" w:cs="Arial" w:eastAsia="Arial" w:hAnsi="Arial"/>
                <w:sz w:val="20"/>
                <w:szCs w:val="20"/>
                <w:highlight w:val="white"/>
                <w:rtl w:val="0"/>
              </w:rPr>
              <w:t xml:space="preserve">The offered product should be registered/ approved by the National Drug Regulatory Authority having at least 3 years of manufacturing and marketing this product in the country of manufacture or international market.</w:t>
            </w:r>
            <w:r w:rsidDel="00000000" w:rsidR="00000000" w:rsidRPr="00000000">
              <w:rPr>
                <w:rtl w:val="0"/>
              </w:rPr>
            </w:r>
          </w:p>
          <w:p w:rsidR="00000000" w:rsidDel="00000000" w:rsidP="00000000" w:rsidRDefault="00000000" w:rsidRPr="00000000" w14:paraId="000000F5">
            <w:pPr>
              <w:tabs>
                <w:tab w:val="left" w:leader="none" w:pos="270"/>
                <w:tab w:val="right" w:leader="none" w:pos="8640"/>
              </w:tabs>
              <w:ind w:left="450" w:hanging="270"/>
              <w:jc w:val="both"/>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0F6">
            <w:pPr>
              <w:numPr>
                <w:ilvl w:val="0"/>
                <w:numId w:val="3"/>
              </w:numPr>
              <w:tabs>
                <w:tab w:val="left" w:leader="none" w:pos="270"/>
                <w:tab w:val="right" w:leader="none" w:pos="8640"/>
              </w:tabs>
              <w:ind w:left="450" w:hanging="270"/>
              <w:jc w:val="both"/>
              <w:rPr>
                <w:highlight w:val="white"/>
              </w:rPr>
            </w:pPr>
            <w:r w:rsidDel="00000000" w:rsidR="00000000" w:rsidRPr="00000000">
              <w:rPr>
                <w:rFonts w:ascii="Arial" w:cs="Arial" w:eastAsia="Arial" w:hAnsi="Arial"/>
                <w:sz w:val="20"/>
                <w:szCs w:val="20"/>
                <w:highlight w:val="white"/>
                <w:rtl w:val="0"/>
              </w:rPr>
              <w:t xml:space="preserve">A valid GMP certificate issued by the NDRA of the country of Manufacturer based on the WHO Guidelines.</w:t>
            </w:r>
            <w:r w:rsidDel="00000000" w:rsidR="00000000" w:rsidRPr="00000000">
              <w:rPr>
                <w:rtl w:val="0"/>
              </w:rPr>
            </w:r>
          </w:p>
        </w:tc>
        <w:tc>
          <w:tcPr>
            <w:vAlign w:val="center"/>
          </w:tcPr>
          <w:p w:rsidR="00000000" w:rsidDel="00000000" w:rsidP="00000000" w:rsidRDefault="00000000" w:rsidRPr="00000000" w14:paraId="000000F7">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F8">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F9">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FA">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FB">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FC">
            <w:pPr>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D">
            <w:pP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FE">
      <w:pPr>
        <w:tabs>
          <w:tab w:val="left" w:leader="none" w:pos="3744"/>
        </w:tabs>
        <w:ind w:left="-450" w:firstLine="0"/>
        <w:rPr>
          <w:b w:val="1"/>
          <w:u w:val="single"/>
        </w:rPr>
      </w:pPr>
      <w:r w:rsidDel="00000000" w:rsidR="00000000" w:rsidRPr="00000000">
        <w:rPr>
          <w:rtl w:val="0"/>
        </w:rPr>
      </w:r>
    </w:p>
    <w:p w:rsidR="00000000" w:rsidDel="00000000" w:rsidP="00000000" w:rsidRDefault="00000000" w:rsidRPr="00000000" w14:paraId="000000FF">
      <w:pPr>
        <w:tabs>
          <w:tab w:val="left" w:leader="none" w:pos="3744"/>
        </w:tabs>
        <w:ind w:left="-450" w:firstLine="0"/>
        <w:rPr>
          <w:b w:val="1"/>
          <w:u w:val="single"/>
        </w:rPr>
      </w:pPr>
      <w:r w:rsidDel="00000000" w:rsidR="00000000" w:rsidRPr="00000000">
        <w:rPr>
          <w:rtl w:val="0"/>
        </w:rPr>
      </w:r>
    </w:p>
    <w:p w:rsidR="00000000" w:rsidDel="00000000" w:rsidP="00000000" w:rsidRDefault="00000000" w:rsidRPr="00000000" w14:paraId="00000100">
      <w:pPr>
        <w:tabs>
          <w:tab w:val="left" w:leader="none" w:pos="3744"/>
        </w:tabs>
        <w:ind w:left="-450" w:firstLine="0"/>
        <w:rPr>
          <w:b w:val="1"/>
          <w:u w:val="single"/>
        </w:rPr>
      </w:pPr>
      <w:r w:rsidDel="00000000" w:rsidR="00000000" w:rsidRPr="00000000">
        <w:rPr>
          <w:rtl w:val="0"/>
        </w:rPr>
      </w:r>
    </w:p>
    <w:p w:rsidR="00000000" w:rsidDel="00000000" w:rsidP="00000000" w:rsidRDefault="00000000" w:rsidRPr="00000000" w14:paraId="00000101">
      <w:pPr>
        <w:tabs>
          <w:tab w:val="left" w:leader="none" w:pos="3744"/>
        </w:tabs>
        <w:ind w:left="-90" w:firstLine="0"/>
        <w:rPr>
          <w:b w:val="1"/>
          <w:u w:val="single"/>
        </w:rPr>
      </w:pPr>
      <w:r w:rsidDel="00000000" w:rsidR="00000000" w:rsidRPr="00000000">
        <w:rPr>
          <w:b w:val="1"/>
          <w:u w:val="single"/>
          <w:rtl w:val="0"/>
        </w:rPr>
        <w:t xml:space="preserve">Packaging and Labelling Specifications – Comparative Data Table</w:t>
      </w:r>
    </w:p>
    <w:p w:rsidR="00000000" w:rsidDel="00000000" w:rsidP="00000000" w:rsidRDefault="00000000" w:rsidRPr="00000000" w14:paraId="00000102">
      <w:pPr>
        <w:tabs>
          <w:tab w:val="left" w:leader="none" w:pos="3744"/>
        </w:tabs>
        <w:rPr>
          <w:b w:val="1"/>
          <w:u w:val="single"/>
        </w:rPr>
      </w:pPr>
      <w:r w:rsidDel="00000000" w:rsidR="00000000" w:rsidRPr="00000000">
        <w:rPr>
          <w:rtl w:val="0"/>
        </w:rPr>
      </w:r>
    </w:p>
    <w:tbl>
      <w:tblPr>
        <w:tblStyle w:val="Table7"/>
        <w:tblW w:w="10080.0" w:type="dxa"/>
        <w:jc w:val="left"/>
        <w:tblInd w:w="-1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50"/>
        <w:gridCol w:w="7515"/>
        <w:gridCol w:w="1815"/>
        <w:tblGridChange w:id="0">
          <w:tblGrid>
            <w:gridCol w:w="750"/>
            <w:gridCol w:w="7515"/>
            <w:gridCol w:w="1815"/>
          </w:tblGrid>
        </w:tblGridChange>
      </w:tblGrid>
      <w:tr>
        <w:trPr>
          <w:cantSplit w:val="0"/>
          <w:trHeight w:val="400" w:hRule="atLeast"/>
          <w:tblHeader w:val="0"/>
        </w:trPr>
        <w:tc>
          <w:tcPr>
            <w:vAlign w:val="center"/>
          </w:tcPr>
          <w:p w:rsidR="00000000" w:rsidDel="00000000" w:rsidP="00000000" w:rsidRDefault="00000000" w:rsidRPr="00000000" w14:paraId="00000103">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No</w:t>
            </w:r>
          </w:p>
        </w:tc>
        <w:tc>
          <w:tcPr>
            <w:vAlign w:val="center"/>
          </w:tcPr>
          <w:p w:rsidR="00000000" w:rsidDel="00000000" w:rsidP="00000000" w:rsidRDefault="00000000" w:rsidRPr="00000000" w14:paraId="00000104">
            <w:pPr>
              <w:jc w:val="center"/>
              <w:rPr>
                <w:rFonts w:ascii="Arial" w:cs="Arial" w:eastAsia="Arial" w:hAnsi="Arial"/>
                <w:b w:val="1"/>
                <w:color w:val="000000"/>
                <w:sz w:val="20"/>
                <w:szCs w:val="20"/>
              </w:rPr>
            </w:pPr>
            <w:r w:rsidDel="00000000" w:rsidR="00000000" w:rsidRPr="00000000">
              <w:rPr>
                <w:rFonts w:ascii="Arial" w:cs="Arial" w:eastAsia="Arial" w:hAnsi="Arial"/>
                <w:b w:val="1"/>
                <w:sz w:val="20"/>
                <w:szCs w:val="20"/>
                <w:rtl w:val="0"/>
              </w:rPr>
              <w:t xml:space="preserve">Packaging and Labelling Requirement</w:t>
            </w:r>
            <w:r w:rsidDel="00000000" w:rsidR="00000000" w:rsidRPr="00000000">
              <w:rPr>
                <w:rtl w:val="0"/>
              </w:rPr>
            </w:r>
          </w:p>
        </w:tc>
        <w:tc>
          <w:tcPr>
            <w:vAlign w:val="center"/>
          </w:tcPr>
          <w:p w:rsidR="00000000" w:rsidDel="00000000" w:rsidP="00000000" w:rsidRDefault="00000000" w:rsidRPr="00000000" w14:paraId="00000105">
            <w:pPr>
              <w:jc w:val="center"/>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Compliant (Yes/No)</w:t>
            </w:r>
          </w:p>
        </w:tc>
      </w:tr>
      <w:tr>
        <w:trPr>
          <w:cantSplit w:val="0"/>
          <w:trHeight w:val="1695" w:hRule="atLeast"/>
          <w:tblHeader w:val="0"/>
        </w:trPr>
        <w:tc>
          <w:tcPr>
            <w:vAlign w:val="center"/>
          </w:tcPr>
          <w:p w:rsidR="00000000" w:rsidDel="00000000" w:rsidP="00000000" w:rsidRDefault="00000000" w:rsidRPr="00000000" w14:paraId="00000106">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vAlign w:val="center"/>
          </w:tcPr>
          <w:p w:rsidR="00000000" w:rsidDel="00000000" w:rsidP="00000000" w:rsidRDefault="00000000" w:rsidRPr="00000000" w14:paraId="00000107">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Packaging and Labelling Specifications</w:t>
            </w:r>
          </w:p>
          <w:p w:rsidR="00000000" w:rsidDel="00000000" w:rsidP="00000000" w:rsidRDefault="00000000" w:rsidRPr="00000000" w14:paraId="00000108">
            <w:pPr>
              <w:ind w:left="72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109">
            <w:pPr>
              <w:numPr>
                <w:ilvl w:val="1"/>
                <w:numId w:val="1"/>
              </w:numPr>
              <w:pBdr>
                <w:top w:space="0" w:sz="0" w:val="nil"/>
                <w:left w:space="0" w:sz="0" w:val="nil"/>
                <w:bottom w:space="0" w:sz="0" w:val="nil"/>
                <w:right w:space="0" w:sz="0" w:val="nil"/>
                <w:between w:space="0" w:sz="0" w:val="nil"/>
              </w:pBdr>
              <w:spacing w:line="276" w:lineRule="auto"/>
              <w:ind w:left="792" w:hanging="450"/>
              <w:jc w:val="both"/>
              <w:rPr>
                <w:rFonts w:ascii="Arial" w:cs="Arial" w:eastAsia="Arial" w:hAnsi="Arial"/>
                <w:sz w:val="20"/>
                <w:szCs w:val="20"/>
              </w:rPr>
            </w:pPr>
            <w:r w:rsidDel="00000000" w:rsidR="00000000" w:rsidRPr="00000000">
              <w:rPr>
                <w:rFonts w:ascii="Arial" w:cs="Arial" w:eastAsia="Arial" w:hAnsi="Arial"/>
                <w:color w:val="000000"/>
                <w:sz w:val="20"/>
                <w:szCs w:val="20"/>
                <w:rtl w:val="0"/>
              </w:rPr>
              <w:t xml:space="preserve">Packaging and labelling components (e.g., </w:t>
            </w:r>
            <w:r w:rsidDel="00000000" w:rsidR="00000000" w:rsidRPr="00000000">
              <w:rPr>
                <w:rFonts w:ascii="Arial" w:cs="Arial" w:eastAsia="Arial" w:hAnsi="Arial"/>
                <w:i w:val="1"/>
                <w:color w:val="000000"/>
                <w:sz w:val="20"/>
                <w:szCs w:val="20"/>
                <w:rtl w:val="0"/>
              </w:rPr>
              <w:t xml:space="preserve">bottles, closures,</w:t>
            </w:r>
            <w:r w:rsidDel="00000000" w:rsidR="00000000" w:rsidRPr="00000000">
              <w:rPr>
                <w:rFonts w:ascii="Arial" w:cs="Arial" w:eastAsia="Arial" w:hAnsi="Arial"/>
                <w:color w:val="000000"/>
                <w:sz w:val="20"/>
                <w:szCs w:val="20"/>
                <w:rtl w:val="0"/>
              </w:rPr>
              <w:t xml:space="preserve"> and </w:t>
            </w:r>
            <w:r w:rsidDel="00000000" w:rsidR="00000000" w:rsidRPr="00000000">
              <w:rPr>
                <w:rFonts w:ascii="Arial" w:cs="Arial" w:eastAsia="Arial" w:hAnsi="Arial"/>
                <w:i w:val="1"/>
                <w:color w:val="000000"/>
                <w:sz w:val="20"/>
                <w:szCs w:val="20"/>
                <w:rtl w:val="0"/>
              </w:rPr>
              <w:t xml:space="preserve">labelling) </w:t>
            </w:r>
            <w:r w:rsidDel="00000000" w:rsidR="00000000" w:rsidRPr="00000000">
              <w:rPr>
                <w:rFonts w:ascii="Arial" w:cs="Arial" w:eastAsia="Arial" w:hAnsi="Arial"/>
                <w:color w:val="000000"/>
                <w:sz w:val="20"/>
                <w:szCs w:val="20"/>
                <w:rtl w:val="0"/>
              </w:rPr>
              <w:t xml:space="preserve">should also meet specifications suitable for distribution, storage, and use in a climate similar to that prevailing </w:t>
            </w:r>
            <w:r w:rsidDel="00000000" w:rsidR="00000000" w:rsidRPr="00000000">
              <w:rPr>
                <w:rFonts w:ascii="Arial" w:cs="Arial" w:eastAsia="Arial" w:hAnsi="Arial"/>
                <w:sz w:val="20"/>
                <w:szCs w:val="20"/>
                <w:rtl w:val="0"/>
              </w:rPr>
              <w:t xml:space="preserve">in Myanmar</w:t>
            </w:r>
            <w:r w:rsidDel="00000000" w:rsidR="00000000" w:rsidRPr="00000000">
              <w:rPr>
                <w:rFonts w:ascii="Arial" w:cs="Arial" w:eastAsia="Arial" w:hAnsi="Arial"/>
                <w:color w:val="000000"/>
                <w:sz w:val="20"/>
                <w:szCs w:val="20"/>
                <w:rtl w:val="0"/>
              </w:rPr>
              <w:t xml:space="preserve">. All packaging must be properly sealed and tamper-proof </w:t>
            </w:r>
            <w:r w:rsidDel="00000000" w:rsidR="00000000" w:rsidRPr="00000000">
              <w:rPr>
                <w:rFonts w:ascii="Arial" w:cs="Arial" w:eastAsia="Arial" w:hAnsi="Arial"/>
                <w:i w:val="1"/>
                <w:color w:val="000000"/>
                <w:sz w:val="20"/>
                <w:szCs w:val="20"/>
                <w:rtl w:val="0"/>
              </w:rPr>
              <w:t xml:space="preserve">and packaging components must meet the latest compendium standards and be approved for pharmaceutical packaging by the manufacturer's National Regulatory Authority.</w:t>
            </w:r>
            <w:r w:rsidDel="00000000" w:rsidR="00000000" w:rsidRPr="00000000">
              <w:rPr>
                <w:rtl w:val="0"/>
              </w:rPr>
            </w:r>
          </w:p>
          <w:p w:rsidR="00000000" w:rsidDel="00000000" w:rsidP="00000000" w:rsidRDefault="00000000" w:rsidRPr="00000000" w14:paraId="0000010A">
            <w:pPr>
              <w:numPr>
                <w:ilvl w:val="1"/>
                <w:numId w:val="1"/>
              </w:numPr>
              <w:pBdr>
                <w:top w:space="0" w:sz="0" w:val="nil"/>
                <w:left w:space="0" w:sz="0" w:val="nil"/>
                <w:bottom w:space="0" w:sz="0" w:val="nil"/>
                <w:right w:space="0" w:sz="0" w:val="nil"/>
                <w:between w:space="0" w:sz="0" w:val="nil"/>
              </w:pBdr>
              <w:spacing w:line="276" w:lineRule="auto"/>
              <w:ind w:left="792" w:hanging="450"/>
              <w:jc w:val="both"/>
              <w:rPr>
                <w:rFonts w:ascii="Arial" w:cs="Arial" w:eastAsia="Arial" w:hAnsi="Arial"/>
                <w:sz w:val="20"/>
                <w:szCs w:val="20"/>
              </w:rPr>
            </w:pPr>
            <w:r w:rsidDel="00000000" w:rsidR="00000000" w:rsidRPr="00000000">
              <w:rPr>
                <w:rFonts w:ascii="Arial" w:cs="Arial" w:eastAsia="Arial" w:hAnsi="Arial"/>
                <w:color w:val="000000"/>
                <w:sz w:val="20"/>
                <w:szCs w:val="20"/>
                <w:rtl w:val="0"/>
              </w:rPr>
              <w:t xml:space="preserve">All labelling and packaging inserts shall be in English.</w:t>
            </w:r>
            <w:r w:rsidDel="00000000" w:rsidR="00000000" w:rsidRPr="00000000">
              <w:rPr>
                <w:rtl w:val="0"/>
              </w:rPr>
            </w:r>
          </w:p>
          <w:p w:rsidR="00000000" w:rsidDel="00000000" w:rsidP="00000000" w:rsidRDefault="00000000" w:rsidRPr="00000000" w14:paraId="0000010B">
            <w:pPr>
              <w:numPr>
                <w:ilvl w:val="1"/>
                <w:numId w:val="1"/>
              </w:numPr>
              <w:pBdr>
                <w:top w:space="0" w:sz="0" w:val="nil"/>
                <w:left w:space="0" w:sz="0" w:val="nil"/>
                <w:bottom w:space="0" w:sz="0" w:val="nil"/>
                <w:right w:space="0" w:sz="0" w:val="nil"/>
                <w:between w:space="0" w:sz="0" w:val="nil"/>
              </w:pBdr>
              <w:spacing w:line="276" w:lineRule="auto"/>
              <w:ind w:left="792" w:hanging="450"/>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Goods requiring refrigeration or freezing or those that should not fall below a certain minimum temperature for stability must specifically indicate storage requirements on labels and containers and be shipped in special containers to ensure stability in transit from point of shipment to port of entry.</w:t>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line="276" w:lineRule="auto"/>
              <w:ind w:left="792" w:firstLine="0"/>
              <w:jc w:val="both"/>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0D">
            <w:pPr>
              <w:numPr>
                <w:ilvl w:val="1"/>
                <w:numId w:val="1"/>
              </w:numPr>
              <w:pBdr>
                <w:top w:space="0" w:sz="0" w:val="nil"/>
                <w:left w:space="0" w:sz="0" w:val="nil"/>
                <w:bottom w:space="0" w:sz="0" w:val="nil"/>
                <w:right w:space="0" w:sz="0" w:val="nil"/>
                <w:between w:space="0" w:sz="0" w:val="nil"/>
              </w:pBdr>
              <w:spacing w:line="276" w:lineRule="auto"/>
              <w:ind w:left="792" w:hanging="450"/>
              <w:jc w:val="both"/>
              <w:rPr>
                <w:rFonts w:ascii="Arial" w:cs="Arial" w:eastAsia="Arial" w:hAnsi="Arial"/>
                <w:color w:val="000000"/>
                <w:sz w:val="20"/>
                <w:szCs w:val="20"/>
                <w:highlight w:val="white"/>
              </w:rPr>
            </w:pPr>
            <w:r w:rsidDel="00000000" w:rsidR="00000000" w:rsidRPr="00000000">
              <w:rPr>
                <w:rFonts w:ascii="Arial" w:cs="Arial" w:eastAsia="Arial" w:hAnsi="Arial"/>
                <w:color w:val="000000"/>
                <w:sz w:val="20"/>
                <w:szCs w:val="20"/>
                <w:highlight w:val="white"/>
                <w:rtl w:val="0"/>
              </w:rPr>
              <w:t xml:space="preserve">The packaging shall be done separately for each product.</w:t>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line="276" w:lineRule="auto"/>
              <w:ind w:left="792" w:firstLine="0"/>
              <w:jc w:val="both"/>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0F">
            <w:pPr>
              <w:numPr>
                <w:ilvl w:val="1"/>
                <w:numId w:val="1"/>
              </w:numPr>
              <w:pBdr>
                <w:top w:space="0" w:sz="0" w:val="nil"/>
                <w:left w:space="0" w:sz="0" w:val="nil"/>
                <w:bottom w:space="0" w:sz="0" w:val="nil"/>
                <w:right w:space="0" w:sz="0" w:val="nil"/>
                <w:between w:space="0" w:sz="0" w:val="nil"/>
              </w:pBdr>
              <w:spacing w:after="200" w:line="276" w:lineRule="auto"/>
              <w:ind w:left="792" w:hanging="450"/>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The individual containers shall be packed in carton boxes made of strong corrugated cardboard that are: </w:t>
            </w:r>
          </w:p>
          <w:p w:rsidR="00000000" w:rsidDel="00000000" w:rsidP="00000000" w:rsidRDefault="00000000" w:rsidRPr="00000000" w14:paraId="00000110">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suitable to be piled at least 5 boxes high; </w:t>
            </w:r>
          </w:p>
          <w:p w:rsidR="00000000" w:rsidDel="00000000" w:rsidP="00000000" w:rsidRDefault="00000000" w:rsidRPr="00000000" w14:paraId="00000111">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Sufficiently strong to withstand rough handling and exposure to extreme tropical temperatures and air moisture. </w:t>
            </w:r>
          </w:p>
          <w:p w:rsidR="00000000" w:rsidDel="00000000" w:rsidP="00000000" w:rsidRDefault="00000000" w:rsidRPr="00000000" w14:paraId="00000112">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Final cartons should be shrink-wrapped in a clear plastic that prevents the product during transportation, storage and handling keeping in view the heavy rains in Myanmar.</w:t>
            </w:r>
          </w:p>
          <w:p w:rsidR="00000000" w:rsidDel="00000000" w:rsidP="00000000" w:rsidRDefault="00000000" w:rsidRPr="00000000" w14:paraId="00000113">
            <w:pPr>
              <w:numPr>
                <w:ilvl w:val="0"/>
                <w:numId w:val="9"/>
              </w:numPr>
              <w:spacing w:after="4"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If there are enough numbers of cartons to form a pallet, palletisation shall be done and protectively wrapped. </w:t>
            </w:r>
          </w:p>
          <w:p w:rsidR="00000000" w:rsidDel="00000000" w:rsidP="00000000" w:rsidRDefault="00000000" w:rsidRPr="00000000" w14:paraId="00000114">
            <w:pPr>
              <w:spacing w:after="4" w:line="276" w:lineRule="auto"/>
              <w:ind w:left="99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115">
            <w:pPr>
              <w:numPr>
                <w:ilvl w:val="1"/>
                <w:numId w:val="1"/>
              </w:numPr>
              <w:pBdr>
                <w:top w:space="0" w:sz="0" w:val="nil"/>
                <w:left w:space="0" w:sz="0" w:val="nil"/>
                <w:bottom w:space="0" w:sz="0" w:val="nil"/>
                <w:right w:space="0" w:sz="0" w:val="nil"/>
                <w:between w:space="0" w:sz="0" w:val="nil"/>
              </w:pBdr>
              <w:spacing w:after="200" w:line="276" w:lineRule="auto"/>
              <w:ind w:left="792" w:hanging="450"/>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Outer/shipper cartons must be clearly marked only as follows:</w:t>
            </w:r>
          </w:p>
          <w:p w:rsidR="00000000" w:rsidDel="00000000" w:rsidP="00000000" w:rsidRDefault="00000000" w:rsidRPr="00000000" w14:paraId="00000116">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international nonproprietary name (INN) or generic name prominently displayed and above the brand name, where a brand name has been given. Brand names should not be bolder or larger than the generic name; </w:t>
            </w:r>
          </w:p>
          <w:p w:rsidR="00000000" w:rsidDel="00000000" w:rsidP="00000000" w:rsidRDefault="00000000" w:rsidRPr="00000000" w14:paraId="00000117">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dosage form </w:t>
            </w:r>
          </w:p>
          <w:p w:rsidR="00000000" w:rsidDel="00000000" w:rsidP="00000000" w:rsidRDefault="00000000" w:rsidRPr="00000000" w14:paraId="00000118">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active ingredient per unit</w:t>
            </w:r>
          </w:p>
          <w:p w:rsidR="00000000" w:rsidDel="00000000" w:rsidP="00000000" w:rsidRDefault="00000000" w:rsidRPr="00000000" w14:paraId="00000119">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Strength/concentration of the product; </w:t>
            </w:r>
          </w:p>
          <w:p w:rsidR="00000000" w:rsidDel="00000000" w:rsidP="00000000" w:rsidRDefault="00000000" w:rsidRPr="00000000" w14:paraId="0000011A">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Date of manufacture and expiry (in clear language, no code); </w:t>
            </w:r>
          </w:p>
          <w:p w:rsidR="00000000" w:rsidDel="00000000" w:rsidP="00000000" w:rsidRDefault="00000000" w:rsidRPr="00000000" w14:paraId="0000011B">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Batch number; </w:t>
            </w:r>
          </w:p>
          <w:p w:rsidR="00000000" w:rsidDel="00000000" w:rsidP="00000000" w:rsidRDefault="00000000" w:rsidRPr="00000000" w14:paraId="0000011C">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Content per pack; </w:t>
            </w:r>
          </w:p>
          <w:p w:rsidR="00000000" w:rsidDel="00000000" w:rsidP="00000000" w:rsidRDefault="00000000" w:rsidRPr="00000000" w14:paraId="0000011D">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Instructions for storage; </w:t>
            </w:r>
          </w:p>
          <w:p w:rsidR="00000000" w:rsidDel="00000000" w:rsidP="00000000" w:rsidRDefault="00000000" w:rsidRPr="00000000" w14:paraId="0000011E">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Name and address of the manufacturer;</w:t>
            </w:r>
          </w:p>
          <w:p w:rsidR="00000000" w:rsidDel="00000000" w:rsidP="00000000" w:rsidRDefault="00000000" w:rsidRPr="00000000" w14:paraId="0000011F">
            <w:pPr>
              <w:numPr>
                <w:ilvl w:val="0"/>
                <w:numId w:val="9"/>
              </w:numPr>
              <w:spacing w:after="4"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Carton numbering (e.g. 'carton 1/40')</w:t>
            </w:r>
          </w:p>
          <w:p w:rsidR="00000000" w:rsidDel="00000000" w:rsidP="00000000" w:rsidRDefault="00000000" w:rsidRPr="00000000" w14:paraId="00000120">
            <w:pPr>
              <w:pBdr>
                <w:top w:space="0" w:sz="0" w:val="nil"/>
                <w:left w:space="0" w:sz="0" w:val="nil"/>
                <w:bottom w:space="0" w:sz="0" w:val="nil"/>
                <w:right w:space="0" w:sz="0" w:val="nil"/>
                <w:between w:space="0" w:sz="0" w:val="nil"/>
              </w:pBdr>
              <w:spacing w:line="276" w:lineRule="auto"/>
              <w:ind w:left="630" w:hanging="720"/>
              <w:jc w:val="both"/>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21">
            <w:pPr>
              <w:numPr>
                <w:ilvl w:val="1"/>
                <w:numId w:val="1"/>
              </w:numPr>
              <w:pBdr>
                <w:top w:space="0" w:sz="0" w:val="nil"/>
                <w:left w:space="0" w:sz="0" w:val="nil"/>
                <w:bottom w:space="0" w:sz="0" w:val="nil"/>
                <w:right w:space="0" w:sz="0" w:val="nil"/>
                <w:between w:space="0" w:sz="0" w:val="nil"/>
              </w:pBdr>
              <w:spacing w:after="200" w:line="276" w:lineRule="auto"/>
              <w:ind w:left="792" w:hanging="450"/>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All Inner boxes must have the information as follows:</w:t>
            </w:r>
          </w:p>
          <w:p w:rsidR="00000000" w:rsidDel="00000000" w:rsidP="00000000" w:rsidRDefault="00000000" w:rsidRPr="00000000" w14:paraId="00000122">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international non-proprietary name (INN) or generic name prominently displayed and above the brand name, where a brand name has been given. Brand names should not be bolder or larger than the generic name; </w:t>
            </w:r>
          </w:p>
          <w:p w:rsidR="00000000" w:rsidDel="00000000" w:rsidP="00000000" w:rsidRDefault="00000000" w:rsidRPr="00000000" w14:paraId="00000123">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dosage form </w:t>
            </w:r>
          </w:p>
          <w:p w:rsidR="00000000" w:rsidDel="00000000" w:rsidP="00000000" w:rsidRDefault="00000000" w:rsidRPr="00000000" w14:paraId="00000124">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active ingredient per unit</w:t>
            </w:r>
          </w:p>
          <w:p w:rsidR="00000000" w:rsidDel="00000000" w:rsidP="00000000" w:rsidRDefault="00000000" w:rsidRPr="00000000" w14:paraId="00000125">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Strength/concentration of the product; </w:t>
            </w:r>
          </w:p>
          <w:p w:rsidR="00000000" w:rsidDel="00000000" w:rsidP="00000000" w:rsidRDefault="00000000" w:rsidRPr="00000000" w14:paraId="00000126">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Date of manufacture and expiry (in clear language, no code); </w:t>
            </w:r>
          </w:p>
          <w:p w:rsidR="00000000" w:rsidDel="00000000" w:rsidP="00000000" w:rsidRDefault="00000000" w:rsidRPr="00000000" w14:paraId="00000127">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Batch number; </w:t>
            </w:r>
          </w:p>
          <w:p w:rsidR="00000000" w:rsidDel="00000000" w:rsidP="00000000" w:rsidRDefault="00000000" w:rsidRPr="00000000" w14:paraId="00000128">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Content per pack; </w:t>
            </w:r>
          </w:p>
          <w:p w:rsidR="00000000" w:rsidDel="00000000" w:rsidP="00000000" w:rsidRDefault="00000000" w:rsidRPr="00000000" w14:paraId="00000129">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Instructions for use; </w:t>
            </w:r>
          </w:p>
          <w:p w:rsidR="00000000" w:rsidDel="00000000" w:rsidP="00000000" w:rsidRDefault="00000000" w:rsidRPr="00000000" w14:paraId="0000012A">
            <w:pPr>
              <w:numPr>
                <w:ilvl w:val="0"/>
                <w:numId w:val="9"/>
              </w:numPr>
              <w:spacing w:line="276" w:lineRule="auto"/>
              <w:ind w:left="99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Special instructions for storage; </w:t>
            </w:r>
          </w:p>
          <w:p w:rsidR="00000000" w:rsidDel="00000000" w:rsidP="00000000" w:rsidRDefault="00000000" w:rsidRPr="00000000" w14:paraId="0000012B">
            <w:pPr>
              <w:spacing w:line="276" w:lineRule="auto"/>
              <w:ind w:left="99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Name and address of the manufacturer;</w:t>
            </w:r>
          </w:p>
        </w:tc>
        <w:tc>
          <w:tcPr>
            <w:vAlign w:val="center"/>
          </w:tcPr>
          <w:p w:rsidR="00000000" w:rsidDel="00000000" w:rsidP="00000000" w:rsidRDefault="00000000" w:rsidRPr="00000000" w14:paraId="0000012C">
            <w:pPr>
              <w:jc w:val="center"/>
              <w:rPr>
                <w:rFonts w:ascii="Arial" w:cs="Arial" w:eastAsia="Arial" w:hAnsi="Arial"/>
                <w:b w:val="1"/>
                <w:color w:val="000000"/>
                <w:sz w:val="20"/>
                <w:szCs w:val="20"/>
              </w:rPr>
            </w:pPr>
            <w:r w:rsidDel="00000000" w:rsidR="00000000" w:rsidRPr="00000000">
              <w:rPr>
                <w:rtl w:val="0"/>
              </w:rPr>
            </w:r>
          </w:p>
        </w:tc>
      </w:tr>
      <w:tr>
        <w:trPr>
          <w:cantSplit w:val="0"/>
          <w:trHeight w:val="5097" w:hRule="atLeast"/>
          <w:tblHeader w:val="0"/>
        </w:trPr>
        <w:tc>
          <w:tcPr>
            <w:vAlign w:val="center"/>
          </w:tcPr>
          <w:p w:rsidR="00000000" w:rsidDel="00000000" w:rsidP="00000000" w:rsidRDefault="00000000" w:rsidRPr="00000000" w14:paraId="0000012D">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vAlign w:val="center"/>
          </w:tcPr>
          <w:p w:rsidR="00000000" w:rsidDel="00000000" w:rsidP="00000000" w:rsidRDefault="00000000" w:rsidRPr="00000000" w14:paraId="0000012E">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Quality Control:</w:t>
            </w:r>
          </w:p>
          <w:p w:rsidR="00000000" w:rsidDel="00000000" w:rsidP="00000000" w:rsidRDefault="00000000" w:rsidRPr="00000000" w14:paraId="0000012F">
            <w:pPr>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130">
            <w:pPr>
              <w:numPr>
                <w:ilvl w:val="0"/>
                <w:numId w:val="2"/>
              </w:numPr>
              <w:pBdr>
                <w:top w:space="0" w:sz="0" w:val="nil"/>
                <w:left w:space="0" w:sz="0" w:val="nil"/>
                <w:bottom w:space="0" w:sz="0" w:val="nil"/>
                <w:right w:space="0" w:sz="0" w:val="nil"/>
                <w:between w:space="0" w:sz="0" w:val="nil"/>
              </w:pBdr>
              <w:spacing w:line="276" w:lineRule="auto"/>
              <w:ind w:left="720" w:hanging="360"/>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If required, UNOPS may arrange for sample testing for each batch through an independent laboratory, which should not influence the Supplier’s regular testing procedures. Suppliers should make provision of providing sufficient samples as samples per batch as required at no extra cost. The samples will be collected at the time of pre-dispatch inspection.</w:t>
            </w:r>
          </w:p>
          <w:p w:rsidR="00000000" w:rsidDel="00000000" w:rsidP="00000000" w:rsidRDefault="00000000" w:rsidRPr="00000000" w14:paraId="00000131">
            <w:pPr>
              <w:pBdr>
                <w:top w:space="0" w:sz="0" w:val="nil"/>
                <w:left w:space="0" w:sz="0" w:val="nil"/>
                <w:bottom w:space="0" w:sz="0" w:val="nil"/>
                <w:right w:space="0" w:sz="0" w:val="nil"/>
                <w:between w:space="0" w:sz="0" w:val="nil"/>
              </w:pBdr>
              <w:spacing w:line="276" w:lineRule="auto"/>
              <w:ind w:left="720" w:hanging="720"/>
              <w:jc w:val="both"/>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32">
            <w:pPr>
              <w:numPr>
                <w:ilvl w:val="0"/>
                <w:numId w:val="2"/>
              </w:numPr>
              <w:pBdr>
                <w:top w:space="0" w:sz="0" w:val="nil"/>
                <w:left w:space="0" w:sz="0" w:val="nil"/>
                <w:bottom w:space="0" w:sz="0" w:val="nil"/>
                <w:right w:space="0" w:sz="0" w:val="nil"/>
                <w:between w:space="0" w:sz="0" w:val="nil"/>
              </w:pBdr>
              <w:spacing w:after="200" w:line="276" w:lineRule="auto"/>
              <w:ind w:left="720" w:hanging="360"/>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In the event a dispute should arise between UNOPS and the Supplier, a counter analysis will be carried out by an independent neutral accredited laboratory agreed by both UNOPS and the Supplier. If the counter analysis confirms the defect, the cost of such analysis will be borne by the Supplier as well as the replacement and disposal of the defective goods. In the event the independent analysis confirms the quality of the product. The UNOPS will meet all costs for such analysis.</w:t>
            </w:r>
          </w:p>
          <w:p w:rsidR="00000000" w:rsidDel="00000000" w:rsidP="00000000" w:rsidRDefault="00000000" w:rsidRPr="00000000" w14:paraId="00000133">
            <w:pPr>
              <w:numPr>
                <w:ilvl w:val="0"/>
                <w:numId w:val="2"/>
              </w:numPr>
              <w:pBdr>
                <w:top w:space="0" w:sz="0" w:val="nil"/>
                <w:left w:space="0" w:sz="0" w:val="nil"/>
                <w:bottom w:space="0" w:sz="0" w:val="nil"/>
                <w:right w:space="0" w:sz="0" w:val="nil"/>
                <w:between w:space="0" w:sz="0" w:val="nil"/>
              </w:pBdr>
              <w:spacing w:after="200" w:line="276" w:lineRule="auto"/>
              <w:ind w:left="720" w:hanging="360"/>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On reception, in case of the detection of a defective product either in the quality of a product or in any other aspects such as packaging, the Supplier will be requested to replace the complete batch at its own cost including removal, shipping and destruction of the defective product as appropriate.</w:t>
            </w:r>
          </w:p>
        </w:tc>
        <w:tc>
          <w:tcPr>
            <w:vAlign w:val="center"/>
          </w:tcPr>
          <w:p w:rsidR="00000000" w:rsidDel="00000000" w:rsidP="00000000" w:rsidRDefault="00000000" w:rsidRPr="00000000" w14:paraId="00000134">
            <w:pPr>
              <w:jc w:val="center"/>
              <w:rPr>
                <w:rFonts w:ascii="Arial" w:cs="Arial" w:eastAsia="Arial" w:hAnsi="Arial"/>
                <w:b w:val="1"/>
                <w:color w:val="000000"/>
                <w:sz w:val="20"/>
                <w:szCs w:val="20"/>
              </w:rPr>
            </w:pPr>
            <w:r w:rsidDel="00000000" w:rsidR="00000000" w:rsidRPr="00000000">
              <w:rPr>
                <w:rtl w:val="0"/>
              </w:rPr>
            </w:r>
          </w:p>
        </w:tc>
      </w:tr>
      <w:tr>
        <w:trPr>
          <w:cantSplit w:val="0"/>
          <w:trHeight w:val="2971" w:hRule="atLeast"/>
          <w:tblHeader w:val="0"/>
        </w:trPr>
        <w:tc>
          <w:tcPr>
            <w:vAlign w:val="center"/>
          </w:tcPr>
          <w:p w:rsidR="00000000" w:rsidDel="00000000" w:rsidP="00000000" w:rsidRDefault="00000000" w:rsidRPr="00000000" w14:paraId="00000135">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vAlign w:val="center"/>
          </w:tcPr>
          <w:p w:rsidR="00000000" w:rsidDel="00000000" w:rsidP="00000000" w:rsidRDefault="00000000" w:rsidRPr="00000000" w14:paraId="00000136">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Standards of Quality Control for Supply</w:t>
            </w:r>
          </w:p>
          <w:p w:rsidR="00000000" w:rsidDel="00000000" w:rsidP="00000000" w:rsidRDefault="00000000" w:rsidRPr="00000000" w14:paraId="00000137">
            <w:pPr>
              <w:pBdr>
                <w:top w:space="0" w:sz="0" w:val="nil"/>
                <w:left w:space="0" w:sz="0" w:val="nil"/>
                <w:bottom w:space="0" w:sz="0" w:val="nil"/>
                <w:right w:space="0" w:sz="0" w:val="nil"/>
                <w:between w:space="0" w:sz="0" w:val="nil"/>
              </w:pBdr>
              <w:tabs>
                <w:tab w:val="right" w:leader="none" w:pos="8640"/>
              </w:tabs>
              <w:ind w:left="360" w:firstLine="0"/>
              <w:jc w:val="both"/>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tabs>
                <w:tab w:val="right" w:leader="none" w:pos="8640"/>
              </w:tabs>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The successful Supplier will be required to furnish to the Purchaser: </w:t>
            </w:r>
          </w:p>
          <w:p w:rsidR="00000000" w:rsidDel="00000000" w:rsidP="00000000" w:rsidRDefault="00000000" w:rsidRPr="00000000" w14:paraId="00000139">
            <w:pPr>
              <w:pBdr>
                <w:top w:space="0" w:sz="0" w:val="nil"/>
                <w:left w:space="0" w:sz="0" w:val="nil"/>
                <w:bottom w:space="0" w:sz="0" w:val="nil"/>
                <w:right w:space="0" w:sz="0" w:val="nil"/>
                <w:between w:space="0" w:sz="0" w:val="nil"/>
              </w:pBdr>
              <w:tabs>
                <w:tab w:val="right" w:leader="none" w:pos="8640"/>
              </w:tabs>
              <w:ind w:left="360" w:hanging="90"/>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3A">
            <w:pPr>
              <w:numPr>
                <w:ilvl w:val="1"/>
                <w:numId w:val="5"/>
              </w:numPr>
              <w:pBdr>
                <w:top w:space="0" w:sz="0" w:val="nil"/>
                <w:left w:space="0" w:sz="0" w:val="nil"/>
                <w:bottom w:space="0" w:sz="0" w:val="nil"/>
                <w:right w:space="0" w:sz="0" w:val="nil"/>
                <w:between w:space="0" w:sz="0" w:val="nil"/>
              </w:pBdr>
              <w:tabs>
                <w:tab w:val="right" w:leader="none" w:pos="8640"/>
              </w:tabs>
              <w:ind w:left="690" w:hanging="360"/>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With each consignment, and for each item a certificate of quality control test results concerning quantitative assay, chemical analysis, sterility, pyrogen, content uniformity, microbial limit, and other tests, as applicable to the Goods being supplied and the manufacturer's certificate of analysis;</w:t>
            </w:r>
          </w:p>
          <w:p w:rsidR="00000000" w:rsidDel="00000000" w:rsidP="00000000" w:rsidRDefault="00000000" w:rsidRPr="00000000" w14:paraId="0000013B">
            <w:pPr>
              <w:pBdr>
                <w:top w:space="0" w:sz="0" w:val="nil"/>
                <w:left w:space="0" w:sz="0" w:val="nil"/>
                <w:bottom w:space="0" w:sz="0" w:val="nil"/>
                <w:right w:space="0" w:sz="0" w:val="nil"/>
                <w:between w:space="0" w:sz="0" w:val="nil"/>
              </w:pBdr>
              <w:tabs>
                <w:tab w:val="right" w:leader="none" w:pos="8640"/>
              </w:tabs>
              <w:ind w:left="690" w:hanging="300"/>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3C">
            <w:pPr>
              <w:numPr>
                <w:ilvl w:val="1"/>
                <w:numId w:val="5"/>
              </w:numPr>
              <w:pBdr>
                <w:top w:space="0" w:sz="0" w:val="nil"/>
                <w:left w:space="0" w:sz="0" w:val="nil"/>
                <w:bottom w:space="0" w:sz="0" w:val="nil"/>
                <w:right w:space="0" w:sz="0" w:val="nil"/>
                <w:between w:space="0" w:sz="0" w:val="nil"/>
              </w:pBdr>
              <w:tabs>
                <w:tab w:val="right" w:leader="none" w:pos="8640"/>
              </w:tabs>
              <w:ind w:left="690" w:hanging="360"/>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Assay methodology of any or all tests if requested;</w:t>
            </w:r>
          </w:p>
          <w:p w:rsidR="00000000" w:rsidDel="00000000" w:rsidP="00000000" w:rsidRDefault="00000000" w:rsidRPr="00000000" w14:paraId="0000013D">
            <w:pPr>
              <w:pBdr>
                <w:top w:space="0" w:sz="0" w:val="nil"/>
                <w:left w:space="0" w:sz="0" w:val="nil"/>
                <w:bottom w:space="0" w:sz="0" w:val="nil"/>
                <w:right w:space="0" w:sz="0" w:val="nil"/>
                <w:between w:space="0" w:sz="0" w:val="nil"/>
              </w:pBdr>
              <w:spacing w:after="200" w:line="276" w:lineRule="auto"/>
              <w:ind w:left="720" w:firstLine="0"/>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3E">
            <w:pPr>
              <w:numPr>
                <w:ilvl w:val="1"/>
                <w:numId w:val="5"/>
              </w:numPr>
              <w:pBdr>
                <w:top w:space="0" w:sz="0" w:val="nil"/>
                <w:left w:space="0" w:sz="0" w:val="nil"/>
                <w:bottom w:space="0" w:sz="0" w:val="nil"/>
                <w:right w:space="0" w:sz="0" w:val="nil"/>
                <w:between w:space="0" w:sz="0" w:val="nil"/>
              </w:pBdr>
              <w:tabs>
                <w:tab w:val="right" w:leader="none" w:pos="8640"/>
              </w:tabs>
              <w:ind w:left="690" w:hanging="360"/>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Evidence of basis for expiration dating and other stability data concerning the commercial final package upon request.</w:t>
            </w:r>
          </w:p>
        </w:tc>
        <w:tc>
          <w:tcPr>
            <w:vAlign w:val="center"/>
          </w:tcPr>
          <w:p w:rsidR="00000000" w:rsidDel="00000000" w:rsidP="00000000" w:rsidRDefault="00000000" w:rsidRPr="00000000" w14:paraId="0000013F">
            <w:pPr>
              <w:jc w:val="center"/>
              <w:rPr>
                <w:rFonts w:ascii="Arial" w:cs="Arial" w:eastAsia="Arial" w:hAnsi="Arial"/>
                <w:b w:val="1"/>
                <w:color w:val="000000"/>
                <w:sz w:val="20"/>
                <w:szCs w:val="20"/>
              </w:rPr>
            </w:pPr>
            <w:r w:rsidDel="00000000" w:rsidR="00000000" w:rsidRPr="00000000">
              <w:rPr>
                <w:rtl w:val="0"/>
              </w:rPr>
            </w:r>
          </w:p>
        </w:tc>
      </w:tr>
      <w:tr>
        <w:trPr>
          <w:cantSplit w:val="0"/>
          <w:trHeight w:val="1398" w:hRule="atLeast"/>
          <w:tblHeader w:val="0"/>
        </w:trPr>
        <w:tc>
          <w:tcPr>
            <w:vAlign w:val="center"/>
          </w:tcPr>
          <w:p w:rsidR="00000000" w:rsidDel="00000000" w:rsidP="00000000" w:rsidRDefault="00000000" w:rsidRPr="00000000" w14:paraId="00000140">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vAlign w:val="center"/>
          </w:tcPr>
          <w:p w:rsidR="00000000" w:rsidDel="00000000" w:rsidP="00000000" w:rsidRDefault="00000000" w:rsidRPr="00000000" w14:paraId="00000141">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Defect:</w:t>
            </w:r>
          </w:p>
          <w:p w:rsidR="00000000" w:rsidDel="00000000" w:rsidP="00000000" w:rsidRDefault="00000000" w:rsidRPr="00000000" w14:paraId="00000142">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rPr>
            </w:pPr>
            <w:r w:rsidDel="00000000" w:rsidR="00000000" w:rsidRPr="00000000">
              <w:rPr>
                <w:rtl w:val="0"/>
              </w:rPr>
            </w:r>
          </w:p>
          <w:p w:rsidR="00000000" w:rsidDel="00000000" w:rsidP="00000000" w:rsidRDefault="00000000" w:rsidRPr="00000000" w14:paraId="00000143">
            <w:pPr>
              <w:rPr>
                <w:rFonts w:ascii="Arial" w:cs="Arial" w:eastAsia="Arial" w:hAnsi="Arial"/>
                <w:sz w:val="20"/>
                <w:szCs w:val="20"/>
              </w:rPr>
            </w:pPr>
            <w:r w:rsidDel="00000000" w:rsidR="00000000" w:rsidRPr="00000000">
              <w:rPr>
                <w:rFonts w:ascii="Arial" w:cs="Arial" w:eastAsia="Arial" w:hAnsi="Arial"/>
                <w:color w:val="000000"/>
                <w:sz w:val="20"/>
                <w:szCs w:val="20"/>
                <w:rtl w:val="0"/>
              </w:rPr>
              <w:t xml:space="preserve">On reception, in case of the detection of a defective product either in the quality of a product or in any other aspects such as packaging, the Supplier will be requested to replace the complete batch at its own cost.</w:t>
            </w:r>
            <w:r w:rsidDel="00000000" w:rsidR="00000000" w:rsidRPr="00000000">
              <w:rPr>
                <w:rtl w:val="0"/>
              </w:rPr>
            </w:r>
          </w:p>
        </w:tc>
        <w:tc>
          <w:tcPr>
            <w:vAlign w:val="center"/>
          </w:tcPr>
          <w:p w:rsidR="00000000" w:rsidDel="00000000" w:rsidP="00000000" w:rsidRDefault="00000000" w:rsidRPr="00000000" w14:paraId="00000144">
            <w:pPr>
              <w:jc w:val="center"/>
              <w:rPr>
                <w:rFonts w:ascii="Arial" w:cs="Arial" w:eastAsia="Arial" w:hAnsi="Arial"/>
                <w:b w:val="1"/>
                <w:color w:val="000000"/>
                <w:sz w:val="20"/>
                <w:szCs w:val="20"/>
              </w:rPr>
            </w:pPr>
            <w:r w:rsidDel="00000000" w:rsidR="00000000" w:rsidRPr="00000000">
              <w:rPr>
                <w:rtl w:val="0"/>
              </w:rPr>
            </w:r>
          </w:p>
        </w:tc>
      </w:tr>
      <w:tr>
        <w:trPr>
          <w:cantSplit w:val="0"/>
          <w:trHeight w:val="2754.9609375" w:hRule="atLeast"/>
          <w:tblHeader w:val="0"/>
        </w:trPr>
        <w:tc>
          <w:tcPr>
            <w:vAlign w:val="center"/>
          </w:tcPr>
          <w:p w:rsidR="00000000" w:rsidDel="00000000" w:rsidP="00000000" w:rsidRDefault="00000000" w:rsidRPr="00000000" w14:paraId="00000145">
            <w:pPr>
              <w:jc w:val="center"/>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5.</w:t>
            </w:r>
          </w:p>
        </w:tc>
        <w:tc>
          <w:tcPr>
            <w:vAlign w:val="center"/>
          </w:tcPr>
          <w:p w:rsidR="00000000" w:rsidDel="00000000" w:rsidP="00000000" w:rsidRDefault="00000000" w:rsidRPr="00000000" w14:paraId="00000146">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highlight w:val="white"/>
              </w:rPr>
            </w:pPr>
            <w:r w:rsidDel="00000000" w:rsidR="00000000" w:rsidRPr="00000000">
              <w:rPr>
                <w:rFonts w:ascii="Arial" w:cs="Arial" w:eastAsia="Arial" w:hAnsi="Arial"/>
                <w:b w:val="1"/>
                <w:color w:val="000000"/>
                <w:sz w:val="20"/>
                <w:szCs w:val="20"/>
                <w:highlight w:val="white"/>
                <w:rtl w:val="0"/>
              </w:rPr>
              <w:t xml:space="preserve">Shelf life:</w:t>
            </w:r>
          </w:p>
          <w:p w:rsidR="00000000" w:rsidDel="00000000" w:rsidP="00000000" w:rsidRDefault="00000000" w:rsidRPr="00000000" w14:paraId="00000147">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highlight w:val="white"/>
              </w:rPr>
            </w:pPr>
            <w:r w:rsidDel="00000000" w:rsidR="00000000" w:rsidRPr="00000000">
              <w:rPr>
                <w:rtl w:val="0"/>
              </w:rPr>
            </w:r>
          </w:p>
          <w:p w:rsidR="00000000" w:rsidDel="00000000" w:rsidP="00000000" w:rsidRDefault="00000000" w:rsidRPr="00000000" w14:paraId="00000148">
            <w:pPr>
              <w:ind w:left="450" w:hanging="180"/>
              <w:jc w:val="both"/>
              <w:rPr>
                <w:rFonts w:ascii="Arial" w:cs="Arial" w:eastAsia="Arial" w:hAnsi="Arial"/>
                <w:sz w:val="20"/>
                <w:szCs w:val="20"/>
                <w:highlight w:val="white"/>
              </w:rPr>
            </w:pPr>
            <w:r w:rsidDel="00000000" w:rsidR="00000000" w:rsidRPr="00000000">
              <w:rPr>
                <w:rFonts w:ascii="Arial" w:cs="Arial" w:eastAsia="Arial" w:hAnsi="Arial"/>
                <w:color w:val="000000"/>
                <w:sz w:val="20"/>
                <w:szCs w:val="20"/>
                <w:highlight w:val="white"/>
                <w:rtl w:val="0"/>
              </w:rPr>
              <w:t xml:space="preserve">All goods must bear the following:</w:t>
            </w:r>
            <w:r w:rsidDel="00000000" w:rsidR="00000000" w:rsidRPr="00000000">
              <w:rPr>
                <w:rtl w:val="0"/>
              </w:rPr>
            </w:r>
          </w:p>
          <w:p w:rsidR="00000000" w:rsidDel="00000000" w:rsidP="00000000" w:rsidRDefault="00000000" w:rsidRPr="00000000" w14:paraId="00000149">
            <w:pPr>
              <w:ind w:left="450" w:hanging="180"/>
              <w:jc w:val="both"/>
              <w:rPr>
                <w:rFonts w:ascii="Arial" w:cs="Arial" w:eastAsia="Arial" w:hAnsi="Arial"/>
                <w:sz w:val="20"/>
                <w:szCs w:val="20"/>
                <w:highlight w:val="white"/>
              </w:rPr>
            </w:pPr>
            <w:r w:rsidDel="00000000" w:rsidR="00000000" w:rsidRPr="00000000">
              <w:rPr>
                <w:rFonts w:ascii="Arial" w:cs="Arial" w:eastAsia="Arial" w:hAnsi="Arial"/>
                <w:color w:val="000000"/>
                <w:sz w:val="20"/>
                <w:szCs w:val="20"/>
                <w:highlight w:val="white"/>
                <w:rtl w:val="0"/>
              </w:rPr>
              <w:t xml:space="preserve">- Date of manufacture; and</w:t>
            </w:r>
            <w:r w:rsidDel="00000000" w:rsidR="00000000" w:rsidRPr="00000000">
              <w:rPr>
                <w:rtl w:val="0"/>
              </w:rPr>
            </w:r>
          </w:p>
          <w:p w:rsidR="00000000" w:rsidDel="00000000" w:rsidP="00000000" w:rsidRDefault="00000000" w:rsidRPr="00000000" w14:paraId="0000014A">
            <w:pPr>
              <w:ind w:left="450" w:hanging="180"/>
              <w:jc w:val="both"/>
              <w:rPr>
                <w:rFonts w:ascii="Arial" w:cs="Arial" w:eastAsia="Arial" w:hAnsi="Arial"/>
                <w:sz w:val="20"/>
                <w:szCs w:val="20"/>
                <w:highlight w:val="white"/>
              </w:rPr>
            </w:pPr>
            <w:r w:rsidDel="00000000" w:rsidR="00000000" w:rsidRPr="00000000">
              <w:rPr>
                <w:rFonts w:ascii="Arial" w:cs="Arial" w:eastAsia="Arial" w:hAnsi="Arial"/>
                <w:color w:val="000000"/>
                <w:sz w:val="20"/>
                <w:szCs w:val="20"/>
                <w:highlight w:val="white"/>
                <w:rtl w:val="0"/>
              </w:rPr>
              <w:t xml:space="preserve">- Expiry date</w:t>
            </w:r>
            <w:r w:rsidDel="00000000" w:rsidR="00000000" w:rsidRPr="00000000">
              <w:rPr>
                <w:rtl w:val="0"/>
              </w:rPr>
            </w:r>
          </w:p>
          <w:p w:rsidR="00000000" w:rsidDel="00000000" w:rsidP="00000000" w:rsidRDefault="00000000" w:rsidRPr="00000000" w14:paraId="0000014B">
            <w:pPr>
              <w:spacing w:after="240" w:before="240" w:lineRule="auto"/>
              <w:ind w:left="270" w:firstLine="0"/>
              <w:jc w:val="both"/>
              <w:rPr>
                <w:rFonts w:ascii="Arial" w:cs="Arial" w:eastAsia="Arial" w:hAnsi="Arial"/>
                <w:sz w:val="20"/>
                <w:szCs w:val="20"/>
                <w:highlight w:val="white"/>
              </w:rPr>
            </w:pPr>
            <w:r w:rsidDel="00000000" w:rsidR="00000000" w:rsidRPr="00000000">
              <w:rPr>
                <w:rFonts w:ascii="Arial" w:cs="Arial" w:eastAsia="Arial" w:hAnsi="Arial"/>
                <w:b w:val="1"/>
                <w:color w:val="000000"/>
                <w:sz w:val="20"/>
                <w:szCs w:val="20"/>
                <w:highlight w:val="white"/>
                <w:rtl w:val="0"/>
              </w:rPr>
              <w:t xml:space="preserve">Remaining shelf life of 80 % on delivery for products with total shelf life of 2 years or less.</w:t>
            </w:r>
            <w:r w:rsidDel="00000000" w:rsidR="00000000" w:rsidRPr="00000000">
              <w:rPr>
                <w:rtl w:val="0"/>
              </w:rPr>
            </w:r>
          </w:p>
          <w:p w:rsidR="00000000" w:rsidDel="00000000" w:rsidP="00000000" w:rsidRDefault="00000000" w:rsidRPr="00000000" w14:paraId="0000014C">
            <w:pPr>
              <w:ind w:left="270" w:firstLine="0"/>
              <w:jc w:val="both"/>
              <w:rPr>
                <w:rFonts w:ascii="Arial" w:cs="Arial" w:eastAsia="Arial" w:hAnsi="Arial"/>
                <w:sz w:val="20"/>
                <w:szCs w:val="20"/>
                <w:highlight w:val="white"/>
              </w:rPr>
            </w:pPr>
            <w:r w:rsidDel="00000000" w:rsidR="00000000" w:rsidRPr="00000000">
              <w:rPr>
                <w:rFonts w:ascii="Arial" w:cs="Arial" w:eastAsia="Arial" w:hAnsi="Arial"/>
                <w:b w:val="1"/>
                <w:color w:val="000000"/>
                <w:sz w:val="20"/>
                <w:szCs w:val="20"/>
                <w:highlight w:val="white"/>
                <w:rtl w:val="0"/>
              </w:rPr>
              <w:t xml:space="preserve">Remaining shelf life of 75% on delivery for products with total shelf life of 3 years or more. </w:t>
            </w:r>
            <w:r w:rsidDel="00000000" w:rsidR="00000000" w:rsidRPr="00000000">
              <w:rPr>
                <w:rtl w:val="0"/>
              </w:rPr>
            </w:r>
          </w:p>
          <w:p w:rsidR="00000000" w:rsidDel="00000000" w:rsidP="00000000" w:rsidRDefault="00000000" w:rsidRPr="00000000" w14:paraId="0000014D">
            <w:pPr>
              <w:ind w:left="270" w:firstLine="0"/>
              <w:rPr>
                <w:rFonts w:ascii="Arial" w:cs="Arial" w:eastAsia="Arial" w:hAnsi="Arial"/>
                <w:sz w:val="20"/>
                <w:szCs w:val="20"/>
                <w:highlight w:val="white"/>
              </w:rPr>
            </w:pPr>
            <w:r w:rsidDel="00000000" w:rsidR="00000000" w:rsidRPr="00000000">
              <w:rPr>
                <w:rtl w:val="0"/>
              </w:rPr>
            </w:r>
          </w:p>
          <w:p w:rsidR="00000000" w:rsidDel="00000000" w:rsidP="00000000" w:rsidRDefault="00000000" w:rsidRPr="00000000" w14:paraId="0000014E">
            <w:pPr>
              <w:pBdr>
                <w:top w:space="0" w:sz="0" w:val="nil"/>
                <w:left w:space="0" w:sz="0" w:val="nil"/>
                <w:bottom w:space="0" w:sz="0" w:val="nil"/>
                <w:right w:space="0" w:sz="0" w:val="nil"/>
                <w:between w:space="0" w:sz="0" w:val="nil"/>
              </w:pBdr>
              <w:tabs>
                <w:tab w:val="right" w:leader="none" w:pos="8640"/>
              </w:tabs>
              <w:jc w:val="both"/>
              <w:rPr>
                <w:rFonts w:ascii="Arial" w:cs="Arial" w:eastAsia="Arial" w:hAnsi="Arial"/>
                <w:b w:val="1"/>
                <w:color w:val="000000"/>
                <w:sz w:val="20"/>
                <w:szCs w:val="20"/>
                <w:highlight w:val="white"/>
              </w:rPr>
            </w:pPr>
            <w:r w:rsidDel="00000000" w:rsidR="00000000" w:rsidRPr="00000000">
              <w:rPr>
                <w:rFonts w:ascii="Arial" w:cs="Arial" w:eastAsia="Arial" w:hAnsi="Arial"/>
                <w:b w:val="1"/>
                <w:color w:val="000000"/>
                <w:sz w:val="20"/>
                <w:szCs w:val="20"/>
                <w:highlight w:val="white"/>
                <w:rtl w:val="0"/>
              </w:rPr>
              <w:t xml:space="preserve">UNOPS reserves the right to </w:t>
            </w:r>
            <w:r w:rsidDel="00000000" w:rsidR="00000000" w:rsidRPr="00000000">
              <w:rPr>
                <w:rFonts w:ascii="Arial" w:cs="Arial" w:eastAsia="Arial" w:hAnsi="Arial"/>
                <w:b w:val="1"/>
                <w:sz w:val="20"/>
                <w:szCs w:val="20"/>
                <w:highlight w:val="white"/>
                <w:rtl w:val="0"/>
              </w:rPr>
              <w:t xml:space="preserve">accept any</w:t>
            </w:r>
            <w:r w:rsidDel="00000000" w:rsidR="00000000" w:rsidRPr="00000000">
              <w:rPr>
                <w:rFonts w:ascii="Arial" w:cs="Arial" w:eastAsia="Arial" w:hAnsi="Arial"/>
                <w:b w:val="1"/>
                <w:color w:val="000000"/>
                <w:sz w:val="20"/>
                <w:szCs w:val="20"/>
                <w:highlight w:val="white"/>
                <w:rtl w:val="0"/>
              </w:rPr>
              <w:t xml:space="preserve"> deviation to the above shelf life due to urgent </w:t>
            </w:r>
            <w:r w:rsidDel="00000000" w:rsidR="00000000" w:rsidRPr="00000000">
              <w:rPr>
                <w:rFonts w:ascii="Arial" w:cs="Arial" w:eastAsia="Arial" w:hAnsi="Arial"/>
                <w:b w:val="1"/>
                <w:sz w:val="20"/>
                <w:szCs w:val="20"/>
                <w:highlight w:val="white"/>
                <w:rtl w:val="0"/>
              </w:rPr>
              <w:t xml:space="preserve">requirements</w:t>
            </w:r>
            <w:r w:rsidDel="00000000" w:rsidR="00000000" w:rsidRPr="00000000">
              <w:rPr>
                <w:rFonts w:ascii="Arial" w:cs="Arial" w:eastAsia="Arial" w:hAnsi="Arial"/>
                <w:b w:val="1"/>
                <w:color w:val="000000"/>
                <w:sz w:val="20"/>
                <w:szCs w:val="20"/>
                <w:highlight w:val="white"/>
                <w:rtl w:val="0"/>
              </w:rPr>
              <w:t xml:space="preserve"> subject to the acceptability of the end users.</w:t>
            </w:r>
          </w:p>
        </w:tc>
        <w:tc>
          <w:tcPr>
            <w:vAlign w:val="center"/>
          </w:tcPr>
          <w:p w:rsidR="00000000" w:rsidDel="00000000" w:rsidP="00000000" w:rsidRDefault="00000000" w:rsidRPr="00000000" w14:paraId="0000014F">
            <w:pPr>
              <w:jc w:val="center"/>
              <w:rPr>
                <w:rFonts w:ascii="Arial" w:cs="Arial" w:eastAsia="Arial" w:hAnsi="Arial"/>
                <w:b w:val="1"/>
                <w:color w:val="000000"/>
                <w:sz w:val="20"/>
                <w:szCs w:val="20"/>
              </w:rPr>
            </w:pPr>
            <w:r w:rsidDel="00000000" w:rsidR="00000000" w:rsidRPr="00000000">
              <w:rPr>
                <w:rtl w:val="0"/>
              </w:rPr>
            </w:r>
          </w:p>
        </w:tc>
      </w:tr>
      <w:tr>
        <w:trPr>
          <w:cantSplit w:val="0"/>
          <w:trHeight w:val="1378" w:hRule="atLeast"/>
          <w:tblHeader w:val="0"/>
        </w:trPr>
        <w:tc>
          <w:tcPr>
            <w:vAlign w:val="center"/>
          </w:tcPr>
          <w:p w:rsidR="00000000" w:rsidDel="00000000" w:rsidP="00000000" w:rsidRDefault="00000000" w:rsidRPr="00000000" w14:paraId="00000150">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vAlign w:val="center"/>
          </w:tcPr>
          <w:p w:rsidR="00000000" w:rsidDel="00000000" w:rsidP="00000000" w:rsidRDefault="00000000" w:rsidRPr="00000000" w14:paraId="00000151">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Complaints:</w:t>
            </w:r>
          </w:p>
          <w:p w:rsidR="00000000" w:rsidDel="00000000" w:rsidP="00000000" w:rsidRDefault="00000000" w:rsidRPr="00000000" w14:paraId="00000152">
            <w:pPr>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153">
            <w:pPr>
              <w:pBdr>
                <w:top w:space="0" w:sz="0" w:val="nil"/>
                <w:left w:space="0" w:sz="0" w:val="nil"/>
                <w:bottom w:space="0" w:sz="0" w:val="nil"/>
                <w:right w:space="0" w:sz="0" w:val="nil"/>
                <w:between w:space="0" w:sz="0" w:val="nil"/>
              </w:pBdr>
              <w:tabs>
                <w:tab w:val="right" w:leader="none" w:pos="8640"/>
              </w:tabs>
              <w:spacing w:line="276" w:lineRule="auto"/>
              <w:ind w:firstLine="33"/>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Any complaint from UNOPS or its Sub-Recipients will be handled by the Supplier according to its internal standard operating procedures, and pursuant to the provisions relating to provisions as set out in the General Conditions.</w:t>
            </w:r>
          </w:p>
        </w:tc>
        <w:tc>
          <w:tcPr>
            <w:vAlign w:val="center"/>
          </w:tcPr>
          <w:p w:rsidR="00000000" w:rsidDel="00000000" w:rsidP="00000000" w:rsidRDefault="00000000" w:rsidRPr="00000000" w14:paraId="00000154">
            <w:pPr>
              <w:jc w:val="center"/>
              <w:rPr>
                <w:rFonts w:ascii="Arial" w:cs="Arial" w:eastAsia="Arial" w:hAnsi="Arial"/>
                <w:b w:val="1"/>
                <w:color w:val="000000"/>
                <w:sz w:val="20"/>
                <w:szCs w:val="20"/>
              </w:rPr>
            </w:pPr>
            <w:r w:rsidDel="00000000" w:rsidR="00000000" w:rsidRPr="00000000">
              <w:rPr>
                <w:rtl w:val="0"/>
              </w:rPr>
            </w:r>
          </w:p>
        </w:tc>
      </w:tr>
      <w:tr>
        <w:trPr>
          <w:cantSplit w:val="0"/>
          <w:trHeight w:val="1689" w:hRule="atLeast"/>
          <w:tblHeader w:val="0"/>
        </w:trPr>
        <w:tc>
          <w:tcPr>
            <w:vAlign w:val="center"/>
          </w:tcPr>
          <w:p w:rsidR="00000000" w:rsidDel="00000000" w:rsidP="00000000" w:rsidRDefault="00000000" w:rsidRPr="00000000" w14:paraId="00000155">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7.</w:t>
            </w:r>
          </w:p>
        </w:tc>
        <w:tc>
          <w:tcPr>
            <w:vAlign w:val="center"/>
          </w:tcPr>
          <w:p w:rsidR="00000000" w:rsidDel="00000000" w:rsidP="00000000" w:rsidRDefault="00000000" w:rsidRPr="00000000" w14:paraId="00000156">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Recall:</w:t>
            </w:r>
          </w:p>
          <w:p w:rsidR="00000000" w:rsidDel="00000000" w:rsidP="00000000" w:rsidRDefault="00000000" w:rsidRPr="00000000" w14:paraId="00000157">
            <w:pPr>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158">
            <w:pPr>
              <w:spacing w:line="276" w:lineRule="auto"/>
              <w:ind w:left="33" w:firstLine="0"/>
              <w:jc w:val="both"/>
              <w:rPr>
                <w:rFonts w:ascii="Arial" w:cs="Arial" w:eastAsia="Arial" w:hAnsi="Arial"/>
                <w:b w:val="1"/>
                <w:sz w:val="20"/>
                <w:szCs w:val="20"/>
              </w:rPr>
            </w:pPr>
            <w:r w:rsidDel="00000000" w:rsidR="00000000" w:rsidRPr="00000000">
              <w:rPr>
                <w:rFonts w:ascii="Arial" w:cs="Arial" w:eastAsia="Arial" w:hAnsi="Arial"/>
                <w:sz w:val="20"/>
                <w:szCs w:val="20"/>
                <w:rtl w:val="0"/>
              </w:rPr>
              <w:t xml:space="preserve">If, after delivery, a batch has to be recalled, for whatever reason, the Supplier will inform UNOPS immediately. The Supplier will replace, at its own cost, all items covered by the recall with goods that fully meet the requirements of the original Purchase Order, and arrange for the collection or destruction of any defective goods.</w:t>
            </w:r>
            <w:r w:rsidDel="00000000" w:rsidR="00000000" w:rsidRPr="00000000">
              <w:rPr>
                <w:rtl w:val="0"/>
              </w:rPr>
            </w:r>
          </w:p>
        </w:tc>
        <w:tc>
          <w:tcPr>
            <w:vAlign w:val="center"/>
          </w:tcPr>
          <w:p w:rsidR="00000000" w:rsidDel="00000000" w:rsidP="00000000" w:rsidRDefault="00000000" w:rsidRPr="00000000" w14:paraId="00000159">
            <w:pPr>
              <w:jc w:val="center"/>
              <w:rPr>
                <w:rFonts w:ascii="Arial" w:cs="Arial" w:eastAsia="Arial" w:hAnsi="Arial"/>
                <w:b w:val="1"/>
                <w:color w:val="000000"/>
                <w:sz w:val="20"/>
                <w:szCs w:val="20"/>
              </w:rPr>
            </w:pPr>
            <w:r w:rsidDel="00000000" w:rsidR="00000000" w:rsidRPr="00000000">
              <w:rPr>
                <w:rtl w:val="0"/>
              </w:rPr>
            </w:r>
          </w:p>
        </w:tc>
      </w:tr>
      <w:tr>
        <w:trPr>
          <w:cantSplit w:val="0"/>
          <w:trHeight w:val="3258" w:hRule="atLeast"/>
          <w:tblHeader w:val="0"/>
        </w:trPr>
        <w:tc>
          <w:tcPr>
            <w:vAlign w:val="center"/>
          </w:tcPr>
          <w:p w:rsidR="00000000" w:rsidDel="00000000" w:rsidP="00000000" w:rsidRDefault="00000000" w:rsidRPr="00000000" w14:paraId="0000015A">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8.</w:t>
            </w:r>
          </w:p>
        </w:tc>
        <w:tc>
          <w:tcPr>
            <w:vAlign w:val="center"/>
          </w:tcPr>
          <w:p w:rsidR="00000000" w:rsidDel="00000000" w:rsidP="00000000" w:rsidRDefault="00000000" w:rsidRPr="00000000" w14:paraId="0000015B">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Sustainability Requirement: </w:t>
            </w:r>
          </w:p>
          <w:p w:rsidR="00000000" w:rsidDel="00000000" w:rsidP="00000000" w:rsidRDefault="00000000" w:rsidRPr="00000000" w14:paraId="0000015C">
            <w:pPr>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15D">
            <w:pPr>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must demonstrate that its organisation has an environmental management system in place, which as a minimum shall submit at least one or more of the following.</w:t>
            </w:r>
          </w:p>
          <w:p w:rsidR="00000000" w:rsidDel="00000000" w:rsidP="00000000" w:rsidRDefault="00000000" w:rsidRPr="00000000" w14:paraId="0000015E">
            <w:pPr>
              <w:numPr>
                <w:ilvl w:val="0"/>
                <w:numId w:val="7"/>
              </w:numPr>
              <w:ind w:left="720" w:hanging="360"/>
              <w:jc w:val="both"/>
              <w:rPr>
                <w:rFonts w:ascii="Arial" w:cs="Arial" w:eastAsia="Arial" w:hAnsi="Arial"/>
                <w:sz w:val="20"/>
                <w:szCs w:val="20"/>
                <w:highlight w:val="white"/>
                <w:u w:val="none"/>
              </w:rPr>
            </w:pPr>
            <w:r w:rsidDel="00000000" w:rsidR="00000000" w:rsidRPr="00000000">
              <w:rPr>
                <w:rFonts w:ascii="Arial" w:cs="Arial" w:eastAsia="Arial" w:hAnsi="Arial"/>
                <w:sz w:val="20"/>
                <w:szCs w:val="20"/>
                <w:highlight w:val="white"/>
                <w:rtl w:val="0"/>
              </w:rPr>
              <w:t xml:space="preserve">The environmental policy principles of the organisation</w:t>
            </w:r>
            <w:r w:rsidDel="00000000" w:rsidR="00000000" w:rsidRPr="00000000">
              <w:rPr>
                <w:rtl w:val="0"/>
              </w:rPr>
            </w:r>
          </w:p>
          <w:p w:rsidR="00000000" w:rsidDel="00000000" w:rsidP="00000000" w:rsidRDefault="00000000" w:rsidRPr="00000000" w14:paraId="0000015F">
            <w:pPr>
              <w:numPr>
                <w:ilvl w:val="0"/>
                <w:numId w:val="7"/>
              </w:numPr>
              <w:ind w:left="720" w:hanging="360"/>
              <w:jc w:val="both"/>
              <w:rPr>
                <w:rFonts w:ascii="Arial" w:cs="Arial" w:eastAsia="Arial" w:hAnsi="Arial"/>
                <w:sz w:val="20"/>
                <w:szCs w:val="20"/>
                <w:highlight w:val="white"/>
                <w:u w:val="none"/>
              </w:rPr>
            </w:pPr>
            <w:r w:rsidDel="00000000" w:rsidR="00000000" w:rsidRPr="00000000">
              <w:rPr>
                <w:rFonts w:ascii="Arial" w:cs="Arial" w:eastAsia="Arial" w:hAnsi="Arial"/>
                <w:sz w:val="20"/>
                <w:szCs w:val="20"/>
                <w:highlight w:val="white"/>
                <w:rtl w:val="0"/>
              </w:rPr>
              <w:t xml:space="preserve">The management measures and procedures taken or that will be taken to assess, monitor, measure and mitigate environmental impacts of the business processes/products associated with the execution of the contract;</w:t>
            </w:r>
            <w:r w:rsidDel="00000000" w:rsidR="00000000" w:rsidRPr="00000000">
              <w:rPr>
                <w:rtl w:val="0"/>
              </w:rPr>
            </w:r>
          </w:p>
          <w:p w:rsidR="00000000" w:rsidDel="00000000" w:rsidP="00000000" w:rsidRDefault="00000000" w:rsidRPr="00000000" w14:paraId="00000160">
            <w:pPr>
              <w:numPr>
                <w:ilvl w:val="0"/>
                <w:numId w:val="7"/>
              </w:numPr>
              <w:ind w:left="720" w:hanging="360"/>
              <w:jc w:val="both"/>
              <w:rPr>
                <w:rFonts w:ascii="Arial" w:cs="Arial" w:eastAsia="Arial" w:hAnsi="Arial"/>
                <w:sz w:val="20"/>
                <w:szCs w:val="20"/>
                <w:highlight w:val="white"/>
                <w:u w:val="none"/>
              </w:rPr>
            </w:pPr>
            <w:r w:rsidDel="00000000" w:rsidR="00000000" w:rsidRPr="00000000">
              <w:rPr>
                <w:rFonts w:ascii="Arial" w:cs="Arial" w:eastAsia="Arial" w:hAnsi="Arial"/>
                <w:sz w:val="20"/>
                <w:szCs w:val="20"/>
                <w:highlight w:val="white"/>
                <w:rtl w:val="0"/>
              </w:rPr>
              <w:t xml:space="preserve">How attention is paid to the awareness and training/competency of employee(s) and supplier(s) with regard to dealing with the environmental aspects relevant to this bid;</w:t>
            </w:r>
            <w:r w:rsidDel="00000000" w:rsidR="00000000" w:rsidRPr="00000000">
              <w:rPr>
                <w:rtl w:val="0"/>
              </w:rPr>
            </w:r>
          </w:p>
          <w:p w:rsidR="00000000" w:rsidDel="00000000" w:rsidP="00000000" w:rsidRDefault="00000000" w:rsidRPr="00000000" w14:paraId="00000161">
            <w:pPr>
              <w:numPr>
                <w:ilvl w:val="0"/>
                <w:numId w:val="7"/>
              </w:numPr>
              <w:ind w:left="720" w:hanging="360"/>
              <w:jc w:val="both"/>
              <w:rPr>
                <w:rFonts w:ascii="Arial" w:cs="Arial" w:eastAsia="Arial" w:hAnsi="Arial"/>
                <w:sz w:val="20"/>
                <w:szCs w:val="20"/>
                <w:highlight w:val="white"/>
                <w:u w:val="none"/>
              </w:rPr>
            </w:pPr>
            <w:r w:rsidDel="00000000" w:rsidR="00000000" w:rsidRPr="00000000">
              <w:rPr>
                <w:rFonts w:ascii="Arial" w:cs="Arial" w:eastAsia="Arial" w:hAnsi="Arial"/>
                <w:sz w:val="20"/>
                <w:szCs w:val="20"/>
                <w:highlight w:val="white"/>
                <w:rtl w:val="0"/>
              </w:rPr>
              <w:t xml:space="preserve">Compliance with the environmental legislation applicable to the required performance(s) is guaranteed, ISO 14001 certificate, EMAS or an equivalent certificate.</w:t>
            </w:r>
            <w:r w:rsidDel="00000000" w:rsidR="00000000" w:rsidRPr="00000000">
              <w:rPr>
                <w:rtl w:val="0"/>
              </w:rPr>
            </w:r>
          </w:p>
          <w:p w:rsidR="00000000" w:rsidDel="00000000" w:rsidP="00000000" w:rsidRDefault="00000000" w:rsidRPr="00000000" w14:paraId="00000162">
            <w:pPr>
              <w:numPr>
                <w:ilvl w:val="0"/>
                <w:numId w:val="7"/>
              </w:numPr>
              <w:ind w:left="720" w:hanging="360"/>
              <w:jc w:val="both"/>
              <w:rPr>
                <w:rFonts w:ascii="Arial" w:cs="Arial" w:eastAsia="Arial" w:hAnsi="Arial"/>
                <w:sz w:val="20"/>
                <w:szCs w:val="20"/>
                <w:highlight w:val="white"/>
                <w:u w:val="none"/>
              </w:rPr>
            </w:pPr>
            <w:r w:rsidDel="00000000" w:rsidR="00000000" w:rsidRPr="00000000">
              <w:rPr>
                <w:rFonts w:ascii="Arial" w:cs="Arial" w:eastAsia="Arial" w:hAnsi="Arial"/>
                <w:sz w:val="20"/>
                <w:szCs w:val="20"/>
                <w:highlight w:val="white"/>
                <w:rtl w:val="0"/>
              </w:rPr>
              <w:t xml:space="preserve">A written summary of the organisation’s approach is provided</w:t>
            </w:r>
            <w:r w:rsidDel="00000000" w:rsidR="00000000" w:rsidRPr="00000000">
              <w:rPr>
                <w:rtl w:val="0"/>
              </w:rPr>
            </w:r>
          </w:p>
        </w:tc>
        <w:tc>
          <w:tcPr>
            <w:vAlign w:val="center"/>
          </w:tcPr>
          <w:p w:rsidR="00000000" w:rsidDel="00000000" w:rsidP="00000000" w:rsidRDefault="00000000" w:rsidRPr="00000000" w14:paraId="00000163">
            <w:pPr>
              <w:jc w:val="center"/>
              <w:rPr>
                <w:rFonts w:ascii="Arial" w:cs="Arial" w:eastAsia="Arial" w:hAnsi="Arial"/>
                <w:b w:val="1"/>
                <w:color w:val="000000"/>
                <w:sz w:val="20"/>
                <w:szCs w:val="20"/>
              </w:rPr>
            </w:pPr>
            <w:r w:rsidDel="00000000" w:rsidR="00000000" w:rsidRPr="00000000">
              <w:rPr>
                <w:rtl w:val="0"/>
              </w:rPr>
            </w:r>
          </w:p>
        </w:tc>
      </w:tr>
      <w:tr>
        <w:trPr>
          <w:cantSplit w:val="0"/>
          <w:trHeight w:val="1250" w:hRule="atLeast"/>
          <w:tblHeader w:val="0"/>
        </w:trPr>
        <w:tc>
          <w:tcPr>
            <w:vAlign w:val="center"/>
          </w:tcPr>
          <w:p w:rsidR="00000000" w:rsidDel="00000000" w:rsidP="00000000" w:rsidRDefault="00000000" w:rsidRPr="00000000" w14:paraId="00000164">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9.</w:t>
            </w:r>
          </w:p>
        </w:tc>
        <w:tc>
          <w:tcPr>
            <w:vAlign w:val="center"/>
          </w:tcPr>
          <w:p w:rsidR="00000000" w:rsidDel="00000000" w:rsidP="00000000" w:rsidRDefault="00000000" w:rsidRPr="00000000" w14:paraId="00000165">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Suppliers commitment to gender equality:</w:t>
            </w:r>
          </w:p>
          <w:p w:rsidR="00000000" w:rsidDel="00000000" w:rsidP="00000000" w:rsidRDefault="00000000" w:rsidRPr="00000000" w14:paraId="00000166">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167">
            <w:pPr>
              <w:rPr>
                <w:rFonts w:ascii="Arial" w:cs="Arial" w:eastAsia="Arial" w:hAnsi="Arial"/>
                <w:b w:val="1"/>
                <w:color w:val="000000"/>
                <w:sz w:val="20"/>
                <w:szCs w:val="20"/>
              </w:rPr>
            </w:pPr>
            <w:r w:rsidDel="00000000" w:rsidR="00000000" w:rsidRPr="00000000">
              <w:rPr>
                <w:rFonts w:ascii="Arial" w:cs="Arial" w:eastAsia="Arial" w:hAnsi="Arial"/>
                <w:sz w:val="20"/>
                <w:szCs w:val="20"/>
                <w:rtl w:val="0"/>
              </w:rPr>
              <w:t xml:space="preserve">The bidder shall provide a response that demonstrates its commitment to support gender equality and women’s empowerment through its operations.</w:t>
            </w:r>
            <w:r w:rsidDel="00000000" w:rsidR="00000000" w:rsidRPr="00000000">
              <w:rPr>
                <w:rtl w:val="0"/>
              </w:rPr>
            </w:r>
          </w:p>
        </w:tc>
        <w:tc>
          <w:tcPr>
            <w:vAlign w:val="center"/>
          </w:tcPr>
          <w:p w:rsidR="00000000" w:rsidDel="00000000" w:rsidP="00000000" w:rsidRDefault="00000000" w:rsidRPr="00000000" w14:paraId="00000168">
            <w:pPr>
              <w:jc w:val="center"/>
              <w:rPr>
                <w:rFonts w:ascii="Arial" w:cs="Arial" w:eastAsia="Arial" w:hAnsi="Arial"/>
                <w:b w:val="1"/>
                <w:color w:val="000000"/>
                <w:sz w:val="20"/>
                <w:szCs w:val="20"/>
              </w:rPr>
            </w:pPr>
            <w:r w:rsidDel="00000000" w:rsidR="00000000" w:rsidRPr="00000000">
              <w:rPr>
                <w:rtl w:val="0"/>
              </w:rPr>
            </w:r>
          </w:p>
        </w:tc>
      </w:tr>
    </w:tbl>
    <w:p w:rsidR="00000000" w:rsidDel="00000000" w:rsidP="00000000" w:rsidRDefault="00000000" w:rsidRPr="00000000" w14:paraId="00000169">
      <w:pPr>
        <w:ind w:right="-318"/>
        <w:jc w:val="both"/>
        <w:rPr>
          <w:b w:val="1"/>
          <w:highlight w:val="white"/>
        </w:rPr>
      </w:pPr>
      <w:r w:rsidDel="00000000" w:rsidR="00000000" w:rsidRPr="00000000">
        <w:rPr>
          <w:rtl w:val="0"/>
        </w:rPr>
      </w:r>
    </w:p>
    <w:p w:rsidR="00000000" w:rsidDel="00000000" w:rsidP="00000000" w:rsidRDefault="00000000" w:rsidRPr="00000000" w14:paraId="0000016A">
      <w:pPr>
        <w:ind w:right="-318"/>
        <w:jc w:val="both"/>
        <w:rPr>
          <w:b w:val="1"/>
          <w:highlight w:val="white"/>
        </w:rPr>
      </w:pPr>
      <w:r w:rsidDel="00000000" w:rsidR="00000000" w:rsidRPr="00000000">
        <w:rPr>
          <w:rtl w:val="0"/>
        </w:rPr>
      </w:r>
    </w:p>
    <w:p w:rsidR="00000000" w:rsidDel="00000000" w:rsidP="00000000" w:rsidRDefault="00000000" w:rsidRPr="00000000" w14:paraId="0000016B">
      <w:pPr>
        <w:ind w:right="-318"/>
        <w:jc w:val="both"/>
        <w:rPr>
          <w:b w:val="1"/>
          <w:highlight w:val="white"/>
        </w:rPr>
      </w:pPr>
      <w:r w:rsidDel="00000000" w:rsidR="00000000" w:rsidRPr="00000000">
        <w:rPr>
          <w:rtl w:val="0"/>
        </w:rPr>
      </w:r>
    </w:p>
    <w:p w:rsidR="00000000" w:rsidDel="00000000" w:rsidP="00000000" w:rsidRDefault="00000000" w:rsidRPr="00000000" w14:paraId="0000016C">
      <w:pPr>
        <w:ind w:right="-318"/>
        <w:jc w:val="both"/>
        <w:rPr>
          <w:b w:val="1"/>
          <w:highlight w:val="white"/>
        </w:rPr>
      </w:pPr>
      <w:r w:rsidDel="00000000" w:rsidR="00000000" w:rsidRPr="00000000">
        <w:rPr>
          <w:rtl w:val="0"/>
        </w:rPr>
      </w:r>
    </w:p>
    <w:p w:rsidR="00000000" w:rsidDel="00000000" w:rsidP="00000000" w:rsidRDefault="00000000" w:rsidRPr="00000000" w14:paraId="0000016D">
      <w:pPr>
        <w:ind w:right="-318"/>
        <w:jc w:val="both"/>
        <w:rPr>
          <w:b w:val="1"/>
          <w:highlight w:val="white"/>
        </w:rPr>
      </w:pPr>
      <w:r w:rsidDel="00000000" w:rsidR="00000000" w:rsidRPr="00000000">
        <w:rPr>
          <w:rtl w:val="0"/>
        </w:rPr>
      </w:r>
    </w:p>
    <w:p w:rsidR="00000000" w:rsidDel="00000000" w:rsidP="00000000" w:rsidRDefault="00000000" w:rsidRPr="00000000" w14:paraId="0000016E">
      <w:pPr>
        <w:ind w:right="-318"/>
        <w:jc w:val="both"/>
        <w:rPr>
          <w:b w:val="1"/>
          <w:highlight w:val="white"/>
        </w:rPr>
      </w:pPr>
      <w:r w:rsidDel="00000000" w:rsidR="00000000" w:rsidRPr="00000000">
        <w:rPr>
          <w:rtl w:val="0"/>
        </w:rPr>
      </w:r>
    </w:p>
    <w:p w:rsidR="00000000" w:rsidDel="00000000" w:rsidP="00000000" w:rsidRDefault="00000000" w:rsidRPr="00000000" w14:paraId="0000016F">
      <w:pPr>
        <w:ind w:right="-318"/>
        <w:jc w:val="both"/>
        <w:rPr>
          <w:b w:val="1"/>
          <w:highlight w:val="white"/>
        </w:rPr>
      </w:pPr>
      <w:r w:rsidDel="00000000" w:rsidR="00000000" w:rsidRPr="00000000">
        <w:rPr>
          <w:rtl w:val="0"/>
        </w:rPr>
      </w:r>
    </w:p>
    <w:p w:rsidR="00000000" w:rsidDel="00000000" w:rsidP="00000000" w:rsidRDefault="00000000" w:rsidRPr="00000000" w14:paraId="00000170">
      <w:pPr>
        <w:ind w:right="-318"/>
        <w:jc w:val="both"/>
        <w:rPr>
          <w:b w:val="1"/>
          <w:highlight w:val="white"/>
        </w:rPr>
      </w:pPr>
      <w:r w:rsidDel="00000000" w:rsidR="00000000" w:rsidRPr="00000000">
        <w:rPr>
          <w:rtl w:val="0"/>
        </w:rPr>
      </w:r>
    </w:p>
    <w:p w:rsidR="00000000" w:rsidDel="00000000" w:rsidP="00000000" w:rsidRDefault="00000000" w:rsidRPr="00000000" w14:paraId="00000171">
      <w:pPr>
        <w:ind w:right="-318"/>
        <w:jc w:val="both"/>
        <w:rPr>
          <w:b w:val="1"/>
          <w:highlight w:val="white"/>
        </w:rPr>
      </w:pPr>
      <w:r w:rsidDel="00000000" w:rsidR="00000000" w:rsidRPr="00000000">
        <w:rPr>
          <w:rtl w:val="0"/>
        </w:rPr>
      </w:r>
    </w:p>
    <w:p w:rsidR="00000000" w:rsidDel="00000000" w:rsidP="00000000" w:rsidRDefault="00000000" w:rsidRPr="00000000" w14:paraId="00000172">
      <w:pPr>
        <w:ind w:left="-180" w:right="-318" w:firstLine="0"/>
        <w:jc w:val="both"/>
        <w:rPr>
          <w:b w:val="1"/>
          <w:highlight w:val="white"/>
        </w:rPr>
      </w:pPr>
      <w:r w:rsidDel="00000000" w:rsidR="00000000" w:rsidRPr="00000000">
        <w:rPr>
          <w:b w:val="1"/>
          <w:highlight w:val="white"/>
          <w:rtl w:val="0"/>
        </w:rPr>
        <w:t xml:space="preserve">Delivery requirements </w:t>
      </w:r>
      <w:r w:rsidDel="00000000" w:rsidR="00000000" w:rsidRPr="00000000">
        <w:rPr>
          <w:b w:val="1"/>
          <w:color w:val="000000"/>
          <w:highlight w:val="white"/>
          <w:rtl w:val="0"/>
        </w:rPr>
        <w:t xml:space="preserve">–– Comparative Data Table</w:t>
      </w:r>
      <w:r w:rsidDel="00000000" w:rsidR="00000000" w:rsidRPr="00000000">
        <w:rPr>
          <w:rtl w:val="0"/>
        </w:rPr>
      </w:r>
    </w:p>
    <w:tbl>
      <w:tblPr>
        <w:tblStyle w:val="Table8"/>
        <w:tblW w:w="10665.0" w:type="dxa"/>
        <w:jc w:val="left"/>
        <w:tblInd w:w="-17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40"/>
        <w:gridCol w:w="5295"/>
        <w:gridCol w:w="1635"/>
        <w:gridCol w:w="1395"/>
        <w:tblGridChange w:id="0">
          <w:tblGrid>
            <w:gridCol w:w="2340"/>
            <w:gridCol w:w="5295"/>
            <w:gridCol w:w="1635"/>
            <w:gridCol w:w="1395"/>
          </w:tblGrid>
        </w:tblGridChange>
      </w:tblGrid>
      <w:tr>
        <w:trPr>
          <w:cantSplit w:val="0"/>
          <w:trHeight w:val="979.921875" w:hRule="atLeast"/>
          <w:tblHeader w:val="0"/>
        </w:trPr>
        <w:tc>
          <w:tcPr>
            <w:gridSpan w:val="2"/>
            <w:shd w:fill="d9d9d9" w:val="clear"/>
            <w:vAlign w:val="center"/>
          </w:tcPr>
          <w:p w:rsidR="00000000" w:rsidDel="00000000" w:rsidP="00000000" w:rsidRDefault="00000000" w:rsidRPr="00000000" w14:paraId="00000173">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shd w:fill="d9d9d9" w:val="clear"/>
            <w:vAlign w:val="center"/>
          </w:tcPr>
          <w:p w:rsidR="00000000" w:rsidDel="00000000" w:rsidP="00000000" w:rsidRDefault="00000000" w:rsidRPr="00000000" w14:paraId="00000175">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quotation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76">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If No, Provide comments</w:t>
            </w:r>
          </w:p>
        </w:tc>
      </w:tr>
      <w:tr>
        <w:trPr>
          <w:cantSplit w:val="0"/>
          <w:trHeight w:val="1009.921875" w:hRule="atLeast"/>
          <w:tblHeader w:val="0"/>
        </w:trPr>
        <w:tc>
          <w:tcPr>
            <w:shd w:fill="d9d9d9" w:val="clear"/>
            <w:vAlign w:val="center"/>
          </w:tcPr>
          <w:p w:rsidR="00000000" w:rsidDel="00000000" w:rsidP="00000000" w:rsidRDefault="00000000" w:rsidRPr="00000000" w14:paraId="00000177">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Schedule</w:t>
            </w:r>
          </w:p>
        </w:tc>
        <w:tc>
          <w:tcPr>
            <w:vAlign w:val="center"/>
          </w:tcPr>
          <w:p w:rsidR="00000000" w:rsidDel="00000000" w:rsidP="00000000" w:rsidRDefault="00000000" w:rsidRPr="00000000" w14:paraId="00000178">
            <w:pPr>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supplier shall deliver 100% quantity within 60 days of the receipt of import permit/licence. Import permit/licence application in Myanmar will take about 60-90 days. </w:t>
            </w:r>
          </w:p>
        </w:tc>
        <w:tc>
          <w:tcPr>
            <w:vAlign w:val="center"/>
          </w:tcPr>
          <w:p w:rsidR="00000000" w:rsidDel="00000000" w:rsidP="00000000" w:rsidRDefault="00000000" w:rsidRPr="00000000" w14:paraId="00000179">
            <w:pPr>
              <w:jc w:val="center"/>
              <w:rPr>
                <w:rFonts w:ascii="Arial" w:cs="Arial" w:eastAsia="Arial" w:hAnsi="Arial"/>
                <w:color w:val="000000"/>
                <w:sz w:val="20"/>
                <w:szCs w:val="20"/>
              </w:rPr>
            </w:pPr>
            <w:r w:rsidDel="00000000" w:rsidR="00000000" w:rsidRPr="00000000">
              <w:rPr>
                <w:rFonts w:ascii="Arial" w:cs="Arial" w:eastAsia="Arial" w:hAnsi="Arial"/>
                <w:sz w:val="20"/>
                <w:szCs w:val="20"/>
                <w:rtl w:val="0"/>
              </w:rPr>
              <w:t xml:space="preserve">☐ Yes   ☐ No</w:t>
            </w:r>
            <w:r w:rsidDel="00000000" w:rsidR="00000000" w:rsidRPr="00000000">
              <w:rPr>
                <w:rtl w:val="0"/>
              </w:rPr>
            </w:r>
          </w:p>
        </w:tc>
        <w:tc>
          <w:tcPr>
            <w:vAlign w:val="center"/>
          </w:tcPr>
          <w:p w:rsidR="00000000" w:rsidDel="00000000" w:rsidP="00000000" w:rsidRDefault="00000000" w:rsidRPr="00000000" w14:paraId="0000017A">
            <w:pPr>
              <w:rPr>
                <w:rFonts w:ascii="Arial" w:cs="Arial" w:eastAsia="Arial" w:hAnsi="Arial"/>
                <w:sz w:val="20"/>
                <w:szCs w:val="20"/>
              </w:rPr>
            </w:pPr>
            <w:r w:rsidDel="00000000" w:rsidR="00000000" w:rsidRPr="00000000">
              <w:rPr>
                <w:rtl w:val="0"/>
              </w:rPr>
            </w:r>
          </w:p>
        </w:tc>
      </w:tr>
      <w:tr>
        <w:trPr>
          <w:cantSplit w:val="0"/>
          <w:trHeight w:val="7365" w:hRule="atLeast"/>
          <w:tblHeader w:val="0"/>
        </w:trPr>
        <w:tc>
          <w:tcPr>
            <w:shd w:fill="d9d9d9" w:val="clear"/>
            <w:vAlign w:val="center"/>
          </w:tcPr>
          <w:p w:rsidR="00000000" w:rsidDel="00000000" w:rsidP="00000000" w:rsidRDefault="00000000" w:rsidRPr="00000000" w14:paraId="0000017B">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Submission of shipping documents</w:t>
            </w:r>
          </w:p>
        </w:tc>
        <w:tc>
          <w:tcPr>
            <w:vAlign w:val="center"/>
          </w:tcPr>
          <w:p w:rsidR="00000000" w:rsidDel="00000000" w:rsidP="00000000" w:rsidRDefault="00000000" w:rsidRPr="00000000" w14:paraId="0000017C">
            <w:pPr>
              <w:tabs>
                <w:tab w:val="left" w:leader="none" w:pos="-720"/>
                <w:tab w:val="left" w:leader="none" w:pos="0"/>
                <w:tab w:val="left" w:leader="none" w:pos="720"/>
                <w:tab w:val="right" w:leader="none" w:pos="8640"/>
              </w:tabs>
              <w:jc w:val="both"/>
              <w:rPr>
                <w:rFonts w:ascii="Arial" w:cs="Arial" w:eastAsia="Arial" w:hAnsi="Arial"/>
                <w:sz w:val="20"/>
                <w:szCs w:val="20"/>
                <w:highlight w:val="white"/>
              </w:rPr>
            </w:pPr>
            <w:bookmarkStart w:colFirst="0" w:colLast="0" w:name="_heading=h.1fob9te" w:id="7"/>
            <w:bookmarkEnd w:id="7"/>
            <w:r w:rsidDel="00000000" w:rsidR="00000000" w:rsidRPr="00000000">
              <w:rPr>
                <w:rFonts w:ascii="Arial" w:cs="Arial" w:eastAsia="Arial" w:hAnsi="Arial"/>
                <w:sz w:val="20"/>
                <w:szCs w:val="20"/>
                <w:highlight w:val="white"/>
                <w:rtl w:val="0"/>
              </w:rPr>
              <w:t xml:space="preserve">The awarded supplier shall provide proforma invoice, and artwork immediately after signing PO for UNOPS to apply for the import permit which takes about 60-90 days. </w:t>
            </w:r>
          </w:p>
          <w:p w:rsidR="00000000" w:rsidDel="00000000" w:rsidP="00000000" w:rsidRDefault="00000000" w:rsidRPr="00000000" w14:paraId="0000017D">
            <w:pPr>
              <w:tabs>
                <w:tab w:val="left" w:leader="none" w:pos="-720"/>
                <w:tab w:val="left" w:leader="none" w:pos="0"/>
                <w:tab w:val="left" w:leader="none" w:pos="720"/>
                <w:tab w:val="right" w:leader="none" w:pos="8640"/>
              </w:tabs>
              <w:jc w:val="both"/>
              <w:rPr>
                <w:rFonts w:ascii="Arial" w:cs="Arial" w:eastAsia="Arial" w:hAnsi="Arial"/>
                <w:sz w:val="20"/>
                <w:szCs w:val="20"/>
                <w:highlight w:val="white"/>
              </w:rPr>
            </w:pPr>
            <w:bookmarkStart w:colFirst="0" w:colLast="0" w:name="_heading=h.9lnbnd1ccdar" w:id="8"/>
            <w:bookmarkEnd w:id="8"/>
            <w:r w:rsidDel="00000000" w:rsidR="00000000" w:rsidRPr="00000000">
              <w:rPr>
                <w:rtl w:val="0"/>
              </w:rPr>
            </w:r>
          </w:p>
          <w:p w:rsidR="00000000" w:rsidDel="00000000" w:rsidP="00000000" w:rsidRDefault="00000000" w:rsidRPr="00000000" w14:paraId="0000017E">
            <w:pPr>
              <w:tabs>
                <w:tab w:val="left" w:leader="none" w:pos="-720"/>
                <w:tab w:val="left" w:leader="none" w:pos="0"/>
                <w:tab w:val="left" w:leader="none" w:pos="720"/>
                <w:tab w:val="right" w:leader="none" w:pos="8640"/>
              </w:tabs>
              <w:jc w:val="both"/>
              <w:rPr>
                <w:rFonts w:ascii="Arial" w:cs="Arial" w:eastAsia="Arial" w:hAnsi="Arial"/>
                <w:sz w:val="20"/>
                <w:szCs w:val="20"/>
                <w:highlight w:val="white"/>
              </w:rPr>
            </w:pPr>
            <w:bookmarkStart w:colFirst="0" w:colLast="0" w:name="_heading=h.e4ragk15c4w0" w:id="9"/>
            <w:bookmarkEnd w:id="9"/>
            <w:r w:rsidDel="00000000" w:rsidR="00000000" w:rsidRPr="00000000">
              <w:rPr>
                <w:rFonts w:ascii="Arial" w:cs="Arial" w:eastAsia="Arial" w:hAnsi="Arial"/>
                <w:sz w:val="20"/>
                <w:szCs w:val="20"/>
                <w:highlight w:val="white"/>
                <w:rtl w:val="0"/>
              </w:rPr>
              <w:t xml:space="preserve">After receiving the import permit from UNOPS, the awarded supplier shall start the application of export permit immediately, in the country of manufacture/supply depending on the nature of supplier’s country. In the meantime, the production shall be started and the readiness time of  the product shall be within 60 days after getting import permit from UNOPS.</w:t>
            </w:r>
          </w:p>
          <w:p w:rsidR="00000000" w:rsidDel="00000000" w:rsidP="00000000" w:rsidRDefault="00000000" w:rsidRPr="00000000" w14:paraId="0000017F">
            <w:pPr>
              <w:tabs>
                <w:tab w:val="left" w:leader="none" w:pos="-720"/>
                <w:tab w:val="left" w:leader="none" w:pos="0"/>
                <w:tab w:val="left" w:leader="none" w:pos="720"/>
                <w:tab w:val="right" w:leader="none" w:pos="8640"/>
              </w:tabs>
              <w:jc w:val="both"/>
              <w:rPr>
                <w:rFonts w:ascii="Arial" w:cs="Arial" w:eastAsia="Arial" w:hAnsi="Arial"/>
                <w:sz w:val="20"/>
                <w:szCs w:val="20"/>
                <w:highlight w:val="white"/>
              </w:rPr>
            </w:pPr>
            <w:bookmarkStart w:colFirst="0" w:colLast="0" w:name="_heading=h.x7nslj3vh1bz" w:id="10"/>
            <w:bookmarkEnd w:id="10"/>
            <w:r w:rsidDel="00000000" w:rsidR="00000000" w:rsidRPr="00000000">
              <w:rPr>
                <w:rFonts w:ascii="Arial" w:cs="Arial" w:eastAsia="Arial" w:hAnsi="Arial"/>
                <w:sz w:val="20"/>
                <w:szCs w:val="20"/>
                <w:highlight w:val="white"/>
                <w:rtl w:val="0"/>
              </w:rPr>
              <w:t xml:space="preserve">  </w:t>
            </w:r>
          </w:p>
          <w:p w:rsidR="00000000" w:rsidDel="00000000" w:rsidP="00000000" w:rsidRDefault="00000000" w:rsidRPr="00000000" w14:paraId="00000180">
            <w:pPr>
              <w:tabs>
                <w:tab w:val="left" w:leader="none" w:pos="-720"/>
                <w:tab w:val="left" w:leader="none" w:pos="0"/>
                <w:tab w:val="left" w:leader="none" w:pos="720"/>
                <w:tab w:val="right" w:leader="none" w:pos="8640"/>
              </w:tabs>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AWB, COA and other shipping documents shall be sent in advance to UNOPS immediately after completion of the production and export permit process from the supplier side. UNOPS will apply for a Tax exemption certificate (TEC). Once the TEC is received, UNOPS will provide the greenlight for the shipment. Please note that the TEC application period may take 4 weeks or more. The shipment shall be made within 10 days of the Green light. </w:t>
            </w:r>
          </w:p>
          <w:p w:rsidR="00000000" w:rsidDel="00000000" w:rsidP="00000000" w:rsidRDefault="00000000" w:rsidRPr="00000000" w14:paraId="00000181">
            <w:pPr>
              <w:tabs>
                <w:tab w:val="left" w:leader="none" w:pos="-720"/>
                <w:tab w:val="left" w:leader="none" w:pos="0"/>
                <w:tab w:val="left" w:leader="none" w:pos="720"/>
                <w:tab w:val="right" w:leader="none" w:pos="8640"/>
              </w:tabs>
              <w:jc w:val="both"/>
              <w:rPr>
                <w:rFonts w:ascii="Arial" w:cs="Arial" w:eastAsia="Arial" w:hAnsi="Arial"/>
                <w:sz w:val="20"/>
                <w:szCs w:val="20"/>
                <w:highlight w:val="white"/>
              </w:rPr>
            </w:pPr>
            <w:r w:rsidDel="00000000" w:rsidR="00000000" w:rsidRPr="00000000">
              <w:rPr>
                <w:rtl w:val="0"/>
              </w:rPr>
            </w:r>
          </w:p>
          <w:p w:rsidR="00000000" w:rsidDel="00000000" w:rsidP="00000000" w:rsidRDefault="00000000" w:rsidRPr="00000000" w14:paraId="00000182">
            <w:pPr>
              <w:tabs>
                <w:tab w:val="left" w:leader="none" w:pos="-720"/>
                <w:tab w:val="left" w:leader="none" w:pos="0"/>
                <w:tab w:val="left" w:leader="none" w:pos="720"/>
                <w:tab w:val="right" w:leader="none" w:pos="8640"/>
              </w:tabs>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time between the days when shipping documents are provided to UNOPS and the day dispatch clearance is issued is not included in the delivery times mentioned above.</w:t>
            </w:r>
          </w:p>
          <w:p w:rsidR="00000000" w:rsidDel="00000000" w:rsidP="00000000" w:rsidRDefault="00000000" w:rsidRPr="00000000" w14:paraId="00000183">
            <w:pPr>
              <w:tabs>
                <w:tab w:val="left" w:leader="none" w:pos="-720"/>
                <w:tab w:val="left" w:leader="none" w:pos="0"/>
                <w:tab w:val="left" w:leader="none" w:pos="720"/>
                <w:tab w:val="right" w:leader="none" w:pos="8640"/>
              </w:tabs>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 </w:t>
            </w:r>
          </w:p>
          <w:p w:rsidR="00000000" w:rsidDel="00000000" w:rsidP="00000000" w:rsidRDefault="00000000" w:rsidRPr="00000000" w14:paraId="00000184">
            <w:pPr>
              <w:tabs>
                <w:tab w:val="left" w:leader="none" w:pos="-720"/>
                <w:tab w:val="left" w:leader="none" w:pos="0"/>
                <w:tab w:val="left" w:leader="none" w:pos="720"/>
                <w:tab w:val="right" w:leader="none" w:pos="8640"/>
              </w:tabs>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In addition to the requirement of shipping documents as mentioned in SCC under Section IV, suppliers need to submit Proforma Invoice, packing list and other related documents (upon request from authority) to UNOPS to proceed with the tax exemption and import clearance. Only after the dispatch clearance is provided by UNOPS, the supplier shall ship the Goods within the time mentioned above.</w:t>
            </w:r>
          </w:p>
        </w:tc>
        <w:tc>
          <w:tcPr>
            <w:vAlign w:val="center"/>
          </w:tcPr>
          <w:p w:rsidR="00000000" w:rsidDel="00000000" w:rsidP="00000000" w:rsidRDefault="00000000" w:rsidRPr="00000000" w14:paraId="00000185">
            <w:pPr>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Yes   ☐ No</w:t>
            </w:r>
          </w:p>
        </w:tc>
        <w:tc>
          <w:tcPr>
            <w:vAlign w:val="center"/>
          </w:tcPr>
          <w:p w:rsidR="00000000" w:rsidDel="00000000" w:rsidP="00000000" w:rsidRDefault="00000000" w:rsidRPr="00000000" w14:paraId="00000186">
            <w:pPr>
              <w:rPr>
                <w:rFonts w:ascii="Arial" w:cs="Arial" w:eastAsia="Arial" w:hAnsi="Arial"/>
                <w:sz w:val="20"/>
                <w:szCs w:val="20"/>
              </w:rPr>
            </w:pPr>
            <w:r w:rsidDel="00000000" w:rsidR="00000000" w:rsidRPr="00000000">
              <w:rPr>
                <w:rtl w:val="0"/>
              </w:rPr>
            </w:r>
          </w:p>
        </w:tc>
      </w:tr>
      <w:tr>
        <w:trPr>
          <w:cantSplit w:val="0"/>
          <w:trHeight w:val="784.921875" w:hRule="atLeast"/>
          <w:tblHeader w:val="0"/>
        </w:trPr>
        <w:tc>
          <w:tcPr>
            <w:shd w:fill="d9d9d9" w:val="clear"/>
            <w:vAlign w:val="center"/>
          </w:tcPr>
          <w:p w:rsidR="00000000" w:rsidDel="00000000" w:rsidP="00000000" w:rsidRDefault="00000000" w:rsidRPr="00000000" w14:paraId="00000187">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vAlign w:val="center"/>
          </w:tcPr>
          <w:p w:rsidR="00000000" w:rsidDel="00000000" w:rsidP="00000000" w:rsidRDefault="00000000" w:rsidRPr="00000000" w14:paraId="00000188">
            <w:pPr>
              <w:rPr>
                <w:rFonts w:ascii="Arial" w:cs="Arial" w:eastAsia="Arial" w:hAnsi="Arial"/>
                <w:sz w:val="20"/>
                <w:szCs w:val="20"/>
              </w:rPr>
            </w:pPr>
            <w:bookmarkStart w:colFirst="0" w:colLast="0" w:name="_heading=h.gjdgxs" w:id="11"/>
            <w:bookmarkEnd w:id="11"/>
            <w:r w:rsidDel="00000000" w:rsidR="00000000" w:rsidRPr="00000000">
              <w:rPr>
                <w:rFonts w:ascii="Arial" w:cs="Arial" w:eastAsia="Arial" w:hAnsi="Arial"/>
                <w:sz w:val="20"/>
                <w:szCs w:val="20"/>
                <w:rtl w:val="0"/>
              </w:rPr>
              <w:t xml:space="preserve">CPT (Yangon AirPort), (Incoterm 2020)</w:t>
            </w:r>
          </w:p>
          <w:p w:rsidR="00000000" w:rsidDel="00000000" w:rsidP="00000000" w:rsidRDefault="00000000" w:rsidRPr="00000000" w14:paraId="00000189">
            <w:pPr>
              <w:rPr>
                <w:rFonts w:ascii="Arial" w:cs="Arial" w:eastAsia="Arial" w:hAnsi="Arial"/>
                <w:sz w:val="20"/>
                <w:szCs w:val="20"/>
                <w:highlight w:val="yellow"/>
              </w:rPr>
            </w:pPr>
            <w:r w:rsidDel="00000000" w:rsidR="00000000" w:rsidRPr="00000000">
              <w:rPr>
                <w:rFonts w:ascii="Arial" w:cs="Arial" w:eastAsia="Arial" w:hAnsi="Arial"/>
                <w:sz w:val="20"/>
                <w:szCs w:val="20"/>
                <w:rtl w:val="0"/>
              </w:rPr>
              <w:t xml:space="preserve">Custom clearance will be done by UNOPS. </w:t>
            </w:r>
            <w:r w:rsidDel="00000000" w:rsidR="00000000" w:rsidRPr="00000000">
              <w:rPr>
                <w:rtl w:val="0"/>
              </w:rPr>
            </w:r>
          </w:p>
        </w:tc>
        <w:tc>
          <w:tcPr>
            <w:vAlign w:val="center"/>
          </w:tcPr>
          <w:p w:rsidR="00000000" w:rsidDel="00000000" w:rsidP="00000000" w:rsidRDefault="00000000" w:rsidRPr="00000000" w14:paraId="0000018A">
            <w:pPr>
              <w:jc w:val="center"/>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 Yes   ☐ No</w:t>
            </w:r>
          </w:p>
        </w:tc>
        <w:tc>
          <w:tcPr>
            <w:vAlign w:val="center"/>
          </w:tcPr>
          <w:p w:rsidR="00000000" w:rsidDel="00000000" w:rsidP="00000000" w:rsidRDefault="00000000" w:rsidRPr="00000000" w14:paraId="0000018B">
            <w:pPr>
              <w:rPr>
                <w:rFonts w:ascii="Arial" w:cs="Arial" w:eastAsia="Arial" w:hAnsi="Arial"/>
                <w:sz w:val="20"/>
                <w:szCs w:val="20"/>
              </w:rPr>
            </w:pPr>
            <w:r w:rsidDel="00000000" w:rsidR="00000000" w:rsidRPr="00000000">
              <w:rPr>
                <w:rtl w:val="0"/>
              </w:rPr>
            </w:r>
          </w:p>
        </w:tc>
      </w:tr>
      <w:tr>
        <w:trPr>
          <w:cantSplit w:val="0"/>
          <w:trHeight w:val="615" w:hRule="atLeast"/>
          <w:tblHeader w:val="0"/>
        </w:trPr>
        <w:tc>
          <w:tcPr>
            <w:shd w:fill="d9d9d9" w:val="clear"/>
            <w:vAlign w:val="center"/>
          </w:tcPr>
          <w:p w:rsidR="00000000" w:rsidDel="00000000" w:rsidP="00000000" w:rsidRDefault="00000000" w:rsidRPr="00000000" w14:paraId="0000018C">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Mode of Shipment</w:t>
            </w:r>
          </w:p>
        </w:tc>
        <w:tc>
          <w:tcPr>
            <w:vAlign w:val="center"/>
          </w:tcPr>
          <w:p w:rsidR="00000000" w:rsidDel="00000000" w:rsidP="00000000" w:rsidRDefault="00000000" w:rsidRPr="00000000" w14:paraId="0000018D">
            <w:pPr>
              <w:rPr>
                <w:rFonts w:ascii="Arial" w:cs="Arial" w:eastAsia="Arial" w:hAnsi="Arial"/>
                <w:sz w:val="20"/>
                <w:szCs w:val="20"/>
              </w:rPr>
            </w:pPr>
            <w:r w:rsidDel="00000000" w:rsidR="00000000" w:rsidRPr="00000000">
              <w:rPr>
                <w:rFonts w:ascii="Arial" w:cs="Arial" w:eastAsia="Arial" w:hAnsi="Arial"/>
                <w:sz w:val="20"/>
                <w:szCs w:val="20"/>
                <w:rtl w:val="0"/>
              </w:rPr>
              <w:t xml:space="preserve">Air</w:t>
            </w:r>
          </w:p>
        </w:tc>
        <w:tc>
          <w:tcPr>
            <w:vAlign w:val="center"/>
          </w:tcPr>
          <w:p w:rsidR="00000000" w:rsidDel="00000000" w:rsidP="00000000" w:rsidRDefault="00000000" w:rsidRPr="00000000" w14:paraId="0000018E">
            <w:pPr>
              <w:jc w:val="center"/>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 Yes   ☐ No</w:t>
            </w:r>
          </w:p>
        </w:tc>
        <w:tc>
          <w:tcPr>
            <w:vAlign w:val="center"/>
          </w:tcPr>
          <w:p w:rsidR="00000000" w:rsidDel="00000000" w:rsidP="00000000" w:rsidRDefault="00000000" w:rsidRPr="00000000" w14:paraId="0000018F">
            <w:pPr>
              <w:rPr>
                <w:rFonts w:ascii="Arial" w:cs="Arial" w:eastAsia="Arial" w:hAnsi="Arial"/>
                <w:sz w:val="20"/>
                <w:szCs w:val="20"/>
              </w:rPr>
            </w:pPr>
            <w:r w:rsidDel="00000000" w:rsidR="00000000" w:rsidRPr="00000000">
              <w:rPr>
                <w:rtl w:val="0"/>
              </w:rPr>
            </w:r>
          </w:p>
        </w:tc>
      </w:tr>
      <w:tr>
        <w:trPr>
          <w:cantSplit w:val="0"/>
          <w:trHeight w:val="810" w:hRule="atLeast"/>
          <w:tblHeader w:val="0"/>
        </w:trPr>
        <w:tc>
          <w:tcPr>
            <w:shd w:fill="d9d9d9" w:val="clear"/>
            <w:vAlign w:val="center"/>
          </w:tcPr>
          <w:p w:rsidR="00000000" w:rsidDel="00000000" w:rsidP="00000000" w:rsidRDefault="00000000" w:rsidRPr="00000000" w14:paraId="00000190">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vAlign w:val="center"/>
          </w:tcPr>
          <w:p w:rsidR="00000000" w:rsidDel="00000000" w:rsidP="00000000" w:rsidRDefault="00000000" w:rsidRPr="00000000" w14:paraId="00000191">
            <w:pPr>
              <w:rPr>
                <w:rFonts w:ascii="Arial" w:cs="Arial" w:eastAsia="Arial" w:hAnsi="Arial"/>
                <w:sz w:val="20"/>
                <w:szCs w:val="20"/>
              </w:rPr>
            </w:pPr>
            <w:r w:rsidDel="00000000" w:rsidR="00000000" w:rsidRPr="00000000">
              <w:rPr>
                <w:rFonts w:ascii="Arial" w:cs="Arial" w:eastAsia="Arial" w:hAnsi="Arial"/>
                <w:sz w:val="20"/>
                <w:szCs w:val="20"/>
                <w:rtl w:val="0"/>
              </w:rPr>
              <w:t xml:space="preserve">United Nations Office for Project Services</w:t>
            </w:r>
          </w:p>
          <w:p w:rsidR="00000000" w:rsidDel="00000000" w:rsidP="00000000" w:rsidRDefault="00000000" w:rsidRPr="00000000" w14:paraId="00000192">
            <w:pPr>
              <w:rPr>
                <w:rFonts w:ascii="Arial" w:cs="Arial" w:eastAsia="Arial" w:hAnsi="Arial"/>
                <w:sz w:val="20"/>
                <w:szCs w:val="20"/>
              </w:rPr>
            </w:pPr>
            <w:r w:rsidDel="00000000" w:rsidR="00000000" w:rsidRPr="00000000">
              <w:rPr>
                <w:rFonts w:ascii="Arial" w:cs="Arial" w:eastAsia="Arial" w:hAnsi="Arial"/>
                <w:sz w:val="20"/>
                <w:szCs w:val="20"/>
                <w:rtl w:val="0"/>
              </w:rPr>
              <w:t xml:space="preserve">No. 12(O), Pyithu Lane, 7 Mile,</w:t>
            </w:r>
          </w:p>
          <w:p w:rsidR="00000000" w:rsidDel="00000000" w:rsidP="00000000" w:rsidRDefault="00000000" w:rsidRPr="00000000" w14:paraId="00000193">
            <w:pPr>
              <w:rPr>
                <w:rFonts w:ascii="Arial" w:cs="Arial" w:eastAsia="Arial" w:hAnsi="Arial"/>
                <w:sz w:val="20"/>
                <w:szCs w:val="20"/>
                <w:highlight w:val="yellow"/>
              </w:rPr>
            </w:pPr>
            <w:r w:rsidDel="00000000" w:rsidR="00000000" w:rsidRPr="00000000">
              <w:rPr>
                <w:rFonts w:ascii="Arial" w:cs="Arial" w:eastAsia="Arial" w:hAnsi="Arial"/>
                <w:sz w:val="20"/>
                <w:szCs w:val="20"/>
                <w:rtl w:val="0"/>
              </w:rPr>
              <w:t xml:space="preserve">Mayangone Township, Yangon, Myanmar</w:t>
            </w:r>
            <w:r w:rsidDel="00000000" w:rsidR="00000000" w:rsidRPr="00000000">
              <w:rPr>
                <w:rtl w:val="0"/>
              </w:rPr>
            </w:r>
          </w:p>
        </w:tc>
        <w:tc>
          <w:tcPr>
            <w:vAlign w:val="center"/>
          </w:tcPr>
          <w:p w:rsidR="00000000" w:rsidDel="00000000" w:rsidP="00000000" w:rsidRDefault="00000000" w:rsidRPr="00000000" w14:paraId="00000194">
            <w:pPr>
              <w:jc w:val="center"/>
              <w:rPr>
                <w:rFonts w:ascii="Arial" w:cs="Arial" w:eastAsia="Arial" w:hAnsi="Arial"/>
                <w:color w:val="000000"/>
                <w:sz w:val="20"/>
                <w:szCs w:val="20"/>
              </w:rPr>
            </w:pPr>
            <w:r w:rsidDel="00000000" w:rsidR="00000000" w:rsidRPr="00000000">
              <w:rPr>
                <w:rFonts w:ascii="Arial" w:cs="Arial" w:eastAsia="Arial" w:hAnsi="Arial"/>
                <w:sz w:val="20"/>
                <w:szCs w:val="20"/>
                <w:rtl w:val="0"/>
              </w:rPr>
              <w:t xml:space="preserve">☐ Yes   ☐ No</w:t>
            </w:r>
            <w:r w:rsidDel="00000000" w:rsidR="00000000" w:rsidRPr="00000000">
              <w:rPr>
                <w:rtl w:val="0"/>
              </w:rPr>
            </w:r>
          </w:p>
        </w:tc>
        <w:tc>
          <w:tcPr>
            <w:vAlign w:val="center"/>
          </w:tcPr>
          <w:p w:rsidR="00000000" w:rsidDel="00000000" w:rsidP="00000000" w:rsidRDefault="00000000" w:rsidRPr="00000000" w14:paraId="00000195">
            <w:pPr>
              <w:rPr>
                <w:rFonts w:ascii="Arial" w:cs="Arial" w:eastAsia="Arial" w:hAnsi="Arial"/>
                <w:sz w:val="20"/>
                <w:szCs w:val="20"/>
              </w:rPr>
            </w:pPr>
            <w:r w:rsidDel="00000000" w:rsidR="00000000" w:rsidRPr="00000000">
              <w:rPr>
                <w:rtl w:val="0"/>
              </w:rPr>
            </w:r>
          </w:p>
        </w:tc>
      </w:tr>
      <w:tr>
        <w:trPr>
          <w:cantSplit w:val="0"/>
          <w:trHeight w:val="1539.9609375" w:hRule="atLeast"/>
          <w:tblHeader w:val="0"/>
        </w:trPr>
        <w:tc>
          <w:tcPr>
            <w:shd w:fill="d9d9d9" w:val="clear"/>
            <w:vAlign w:val="center"/>
          </w:tcPr>
          <w:p w:rsidR="00000000" w:rsidDel="00000000" w:rsidP="00000000" w:rsidRDefault="00000000" w:rsidRPr="00000000" w14:paraId="00000196">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Right to vary requirements</w:t>
            </w:r>
          </w:p>
        </w:tc>
        <w:tc>
          <w:tcPr>
            <w:vAlign w:val="center"/>
          </w:tcPr>
          <w:p w:rsidR="00000000" w:rsidDel="00000000" w:rsidP="00000000" w:rsidRDefault="00000000" w:rsidRPr="00000000" w14:paraId="00000197">
            <w:pPr>
              <w:rPr>
                <w:rFonts w:ascii="Arial" w:cs="Arial" w:eastAsia="Arial" w:hAnsi="Arial"/>
                <w:sz w:val="20"/>
                <w:szCs w:val="20"/>
              </w:rPr>
            </w:pPr>
            <w:r w:rsidDel="00000000" w:rsidR="00000000" w:rsidRPr="00000000">
              <w:rPr>
                <w:rFonts w:ascii="Arial" w:cs="Arial" w:eastAsia="Arial" w:hAnsi="Arial"/>
                <w:sz w:val="20"/>
                <w:szCs w:val="20"/>
                <w:rtl w:val="0"/>
              </w:rPr>
              <w:t xml:space="preserve">At the time the Contract is awarded, UNOPS reserves the right to vary the quantity of the goods and associated services specified above, provided this does </w:t>
            </w:r>
            <w:r w:rsidDel="00000000" w:rsidR="00000000" w:rsidRPr="00000000">
              <w:rPr>
                <w:rFonts w:ascii="Arial" w:cs="Arial" w:eastAsia="Arial" w:hAnsi="Arial"/>
                <w:b w:val="1"/>
                <w:sz w:val="20"/>
                <w:szCs w:val="20"/>
                <w:rtl w:val="0"/>
              </w:rPr>
              <w:t xml:space="preserve">not exceed +/- 20%</w:t>
            </w:r>
            <w:r w:rsidDel="00000000" w:rsidR="00000000" w:rsidRPr="00000000">
              <w:rPr>
                <w:rFonts w:ascii="Arial" w:cs="Arial" w:eastAsia="Arial" w:hAnsi="Arial"/>
                <w:sz w:val="20"/>
                <w:szCs w:val="20"/>
                <w:rtl w:val="0"/>
              </w:rPr>
              <w:t xml:space="preserve">, without any change in the unit prices or other terms and conditions of the ITB.</w:t>
            </w:r>
          </w:p>
        </w:tc>
        <w:tc>
          <w:tcPr>
            <w:vAlign w:val="center"/>
          </w:tcPr>
          <w:p w:rsidR="00000000" w:rsidDel="00000000" w:rsidP="00000000" w:rsidRDefault="00000000" w:rsidRPr="00000000" w14:paraId="00000198">
            <w:pPr>
              <w:jc w:val="center"/>
              <w:rPr>
                <w:rFonts w:ascii="Arial" w:cs="Arial" w:eastAsia="Arial" w:hAnsi="Arial"/>
                <w:color w:val="000000"/>
                <w:sz w:val="20"/>
                <w:szCs w:val="20"/>
              </w:rPr>
            </w:pPr>
            <w:r w:rsidDel="00000000" w:rsidR="00000000" w:rsidRPr="00000000">
              <w:rPr>
                <w:rFonts w:ascii="Arial" w:cs="Arial" w:eastAsia="Arial" w:hAnsi="Arial"/>
                <w:sz w:val="20"/>
                <w:szCs w:val="20"/>
                <w:rtl w:val="0"/>
              </w:rPr>
              <w:t xml:space="preserve">☐ Yes   ☐ No</w:t>
            </w:r>
            <w:r w:rsidDel="00000000" w:rsidR="00000000" w:rsidRPr="00000000">
              <w:rPr>
                <w:rtl w:val="0"/>
              </w:rPr>
            </w:r>
          </w:p>
        </w:tc>
        <w:tc>
          <w:tcPr>
            <w:vAlign w:val="center"/>
          </w:tcPr>
          <w:p w:rsidR="00000000" w:rsidDel="00000000" w:rsidP="00000000" w:rsidRDefault="00000000" w:rsidRPr="00000000" w14:paraId="00000199">
            <w:pP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19A">
      <w:pPr>
        <w:ind w:right="-318"/>
        <w:jc w:val="both"/>
        <w:rPr>
          <w:b w:val="1"/>
          <w:color w:val="000000"/>
        </w:rPr>
      </w:pPr>
      <w:r w:rsidDel="00000000" w:rsidR="00000000" w:rsidRPr="00000000">
        <w:rPr>
          <w:rtl w:val="0"/>
        </w:rPr>
      </w:r>
    </w:p>
    <w:p w:rsidR="00000000" w:rsidDel="00000000" w:rsidP="00000000" w:rsidRDefault="00000000" w:rsidRPr="00000000" w14:paraId="0000019B">
      <w:pPr>
        <w:jc w:val="center"/>
        <w:rPr>
          <w:b w:val="1"/>
          <w:u w:val="single"/>
        </w:rPr>
      </w:pPr>
      <w:r w:rsidDel="00000000" w:rsidR="00000000" w:rsidRPr="00000000">
        <w:rPr>
          <w:rtl w:val="0"/>
        </w:rPr>
      </w:r>
    </w:p>
    <w:p w:rsidR="00000000" w:rsidDel="00000000" w:rsidP="00000000" w:rsidRDefault="00000000" w:rsidRPr="00000000" w14:paraId="0000019C">
      <w:pPr>
        <w:jc w:val="left"/>
        <w:rPr/>
      </w:pPr>
      <w:r w:rsidDel="00000000" w:rsidR="00000000" w:rsidRPr="00000000">
        <w:rPr>
          <w:rtl w:val="0"/>
        </w:rPr>
      </w:r>
    </w:p>
    <w:p w:rsidR="00000000" w:rsidDel="00000000" w:rsidP="00000000" w:rsidRDefault="00000000" w:rsidRPr="00000000" w14:paraId="0000019D">
      <w:pPr>
        <w:jc w:val="center"/>
        <w:rPr/>
      </w:pPr>
      <w:r w:rsidDel="00000000" w:rsidR="00000000" w:rsidRPr="00000000">
        <w:rPr>
          <w:rtl w:val="0"/>
        </w:rPr>
      </w:r>
    </w:p>
    <w:p w:rsidR="00000000" w:rsidDel="00000000" w:rsidP="00000000" w:rsidRDefault="00000000" w:rsidRPr="00000000" w14:paraId="0000019E">
      <w:pPr>
        <w:jc w:val="center"/>
        <w:rPr/>
      </w:pPr>
      <w:r w:rsidDel="00000000" w:rsidR="00000000" w:rsidRPr="00000000">
        <w:rPr>
          <w:rtl w:val="0"/>
        </w:rPr>
        <w:t xml:space="preserve">The offered goods and related services (if applicable) are in accordance with the required specifications and requirements specified in above.</w:t>
      </w:r>
    </w:p>
    <w:p w:rsidR="00000000" w:rsidDel="00000000" w:rsidP="00000000" w:rsidRDefault="00000000" w:rsidRPr="00000000" w14:paraId="0000019F">
      <w:pPr>
        <w:ind w:left="3600" w:right="-34" w:firstLine="0"/>
        <w:jc w:val="both"/>
        <w:rPr/>
      </w:pPr>
      <w:r w:rsidDel="00000000" w:rsidR="00000000" w:rsidRPr="00000000">
        <w:rPr>
          <w:rtl w:val="0"/>
        </w:rPr>
      </w:r>
    </w:p>
    <w:p w:rsidR="00000000" w:rsidDel="00000000" w:rsidP="00000000" w:rsidRDefault="00000000" w:rsidRPr="00000000" w14:paraId="000001A0">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1A1">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w:t>
      </w:r>
    </w:p>
    <w:p w:rsidR="00000000" w:rsidDel="00000000" w:rsidP="00000000" w:rsidRDefault="00000000" w:rsidRPr="00000000" w14:paraId="000001A2">
      <w:pPr>
        <w:tabs>
          <w:tab w:val="left" w:leader="none" w:pos="720"/>
        </w:tabs>
        <w:rPr/>
      </w:pPr>
      <w:r w:rsidDel="00000000" w:rsidR="00000000" w:rsidRPr="00000000">
        <w:rPr>
          <w:rtl w:val="0"/>
        </w:rPr>
      </w:r>
    </w:p>
    <w:p w:rsidR="00000000" w:rsidDel="00000000" w:rsidP="00000000" w:rsidRDefault="00000000" w:rsidRPr="00000000" w14:paraId="000001A3">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A4">
      <w:pPr>
        <w:rPr/>
      </w:pPr>
      <w:r w:rsidDel="00000000" w:rsidR="00000000" w:rsidRPr="00000000">
        <w:rPr>
          <w:rtl w:val="0"/>
        </w:rPr>
      </w:r>
    </w:p>
    <w:p w:rsidR="00000000" w:rsidDel="00000000" w:rsidP="00000000" w:rsidRDefault="00000000" w:rsidRPr="00000000" w14:paraId="000001A5">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1A6">
      <w:pPr>
        <w:rPr/>
      </w:pPr>
      <w:r w:rsidDel="00000000" w:rsidR="00000000" w:rsidRPr="00000000">
        <w:rPr>
          <w:rtl w:val="0"/>
        </w:rPr>
      </w:r>
    </w:p>
    <w:p w:rsidR="00000000" w:rsidDel="00000000" w:rsidP="00000000" w:rsidRDefault="00000000" w:rsidRPr="00000000" w14:paraId="000001A7">
      <w:pPr>
        <w:tabs>
          <w:tab w:val="left" w:leader="none" w:pos="990"/>
        </w:tabs>
        <w:rPr>
          <w:b w:val="1"/>
        </w:rPr>
        <w:sectPr>
          <w:type w:val="nextPage"/>
          <w:pgSz w:h="16839" w:w="11907" w:orient="portrait"/>
          <w:pgMar w:bottom="806" w:top="547" w:left="1080" w:right="1080" w:header="720" w:footer="720"/>
          <w:titlePg w:val="1"/>
        </w:sectPr>
      </w:pPr>
      <w:r w:rsidDel="00000000" w:rsidR="00000000" w:rsidRPr="00000000">
        <w:rPr>
          <w:rtl w:val="0"/>
        </w:rPr>
        <w:t xml:space="preserve">Signature</w:t>
        <w:tab/>
        <w:t xml:space="preserve">: _____________________________________________________________</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1A8">
      <w:pPr>
        <w:rPr/>
      </w:pPr>
      <w:r w:rsidDel="00000000" w:rsidR="00000000" w:rsidRPr="00000000">
        <w:rPr>
          <w:rtl w:val="0"/>
        </w:rPr>
      </w:r>
    </w:p>
    <w:p w:rsidR="00000000" w:rsidDel="00000000" w:rsidP="00000000" w:rsidRDefault="00000000" w:rsidRPr="00000000" w14:paraId="000001A9">
      <w:pPr>
        <w:rPr>
          <w:b w:val="1"/>
          <w:color w:val="518ecb"/>
          <w:sz w:val="24"/>
          <w:szCs w:val="24"/>
        </w:rPr>
      </w:pPr>
      <w:r w:rsidDel="00000000" w:rsidR="00000000" w:rsidRPr="00000000">
        <w:rPr>
          <w:rtl w:val="0"/>
        </w:rPr>
      </w:r>
    </w:p>
    <w:p w:rsidR="00000000" w:rsidDel="00000000" w:rsidP="00000000" w:rsidRDefault="00000000" w:rsidRPr="00000000" w14:paraId="000001AA">
      <w:pPr>
        <w:rPr>
          <w:b w:val="1"/>
          <w:color w:val="518ecb"/>
          <w:sz w:val="24"/>
          <w:szCs w:val="24"/>
        </w:rPr>
      </w:pPr>
      <w:r w:rsidDel="00000000" w:rsidR="00000000" w:rsidRPr="00000000">
        <w:rPr>
          <w:b w:val="1"/>
          <w:color w:val="518ecb"/>
          <w:sz w:val="24"/>
          <w:szCs w:val="24"/>
          <w:rtl w:val="0"/>
        </w:rPr>
        <w:t xml:space="preserve">Form E: Previous Experience Form for last 3 consecutive years preceding the bid opening date</w:t>
      </w:r>
    </w:p>
    <w:p w:rsidR="00000000" w:rsidDel="00000000" w:rsidP="00000000" w:rsidRDefault="00000000" w:rsidRPr="00000000" w14:paraId="000001AB">
      <w:pPr>
        <w:rPr>
          <w:b w:val="1"/>
          <w:color w:val="518ecb"/>
          <w:sz w:val="24"/>
          <w:szCs w:val="24"/>
        </w:rPr>
      </w:pPr>
      <w:r w:rsidDel="00000000" w:rsidR="00000000" w:rsidRPr="00000000">
        <w:rPr>
          <w:rtl w:val="0"/>
        </w:rPr>
      </w:r>
    </w:p>
    <w:p w:rsidR="00000000" w:rsidDel="00000000" w:rsidP="00000000" w:rsidRDefault="00000000" w:rsidRPr="00000000" w14:paraId="000001AC">
      <w:pPr>
        <w:spacing w:after="60" w:lineRule="auto"/>
        <w:rPr>
          <w:highlight w:val="cyan"/>
        </w:rPr>
      </w:pPr>
      <w:r w:rsidDel="00000000" w:rsidR="00000000" w:rsidRPr="00000000">
        <w:rPr>
          <w:rtl w:val="0"/>
        </w:rPr>
        <w:t xml:space="preserve">ITB reference no: </w:t>
      </w:r>
      <w:r w:rsidDel="00000000" w:rsidR="00000000" w:rsidRPr="00000000">
        <w:rPr>
          <w:highlight w:val="cyan"/>
          <w:rtl w:val="0"/>
        </w:rPr>
        <w:t xml:space="preserve">[ITB/2024/52807]</w:t>
      </w:r>
    </w:p>
    <w:p w:rsidR="00000000" w:rsidDel="00000000" w:rsidP="00000000" w:rsidRDefault="00000000" w:rsidRPr="00000000" w14:paraId="000001AD">
      <w:pPr>
        <w:spacing w:after="60" w:lineRule="auto"/>
        <w:rPr>
          <w:highlight w:val="cyan"/>
        </w:rPr>
      </w:pPr>
      <w:r w:rsidDel="00000000" w:rsidR="00000000" w:rsidRPr="00000000">
        <w:rPr>
          <w:rtl w:val="0"/>
        </w:rPr>
      </w:r>
    </w:p>
    <w:p w:rsidR="00000000" w:rsidDel="00000000" w:rsidP="00000000" w:rsidRDefault="00000000" w:rsidRPr="00000000" w14:paraId="000001AE">
      <w:pPr>
        <w:spacing w:after="60" w:lineRule="auto"/>
        <w:rPr>
          <w:highlight w:val="cyan"/>
        </w:rPr>
      </w:pPr>
      <w:r w:rsidDel="00000000" w:rsidR="00000000" w:rsidRPr="00000000">
        <w:rPr>
          <w:rtl w:val="0"/>
        </w:rPr>
        <w:t xml:space="preserve">Name of Bidder: </w:t>
      </w:r>
      <w:r w:rsidDel="00000000" w:rsidR="00000000" w:rsidRPr="00000000">
        <w:rPr>
          <w:highlight w:val="cyan"/>
          <w:rtl w:val="0"/>
        </w:rPr>
        <w:t xml:space="preserve">[insert name of bidder]</w:t>
      </w:r>
    </w:p>
    <w:p w:rsidR="00000000" w:rsidDel="00000000" w:rsidP="00000000" w:rsidRDefault="00000000" w:rsidRPr="00000000" w14:paraId="000001AF">
      <w:pPr>
        <w:spacing w:after="60" w:lineRule="auto"/>
        <w:rPr>
          <w:highlight w:val="cyan"/>
        </w:rPr>
      </w:pPr>
      <w:r w:rsidDel="00000000" w:rsidR="00000000" w:rsidRPr="00000000">
        <w:rPr>
          <w:rtl w:val="0"/>
        </w:rPr>
      </w:r>
    </w:p>
    <w:p w:rsidR="00000000" w:rsidDel="00000000" w:rsidP="00000000" w:rsidRDefault="00000000" w:rsidRPr="00000000" w14:paraId="000001B0">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B1">
      <w:pPr>
        <w:jc w:val="center"/>
        <w:rPr/>
      </w:pPr>
      <w:r w:rsidDel="00000000" w:rsidR="00000000" w:rsidRPr="00000000">
        <w:rPr>
          <w:rtl w:val="0"/>
        </w:rPr>
      </w:r>
    </w:p>
    <w:p w:rsidR="00000000" w:rsidDel="00000000" w:rsidP="00000000" w:rsidRDefault="00000000" w:rsidRPr="00000000" w14:paraId="000001B2">
      <w:pPr>
        <w:jc w:val="center"/>
        <w:rPr/>
      </w:pPr>
      <w:r w:rsidDel="00000000" w:rsidR="00000000" w:rsidRPr="00000000">
        <w:rPr>
          <w:rtl w:val="0"/>
        </w:rPr>
      </w:r>
    </w:p>
    <w:tbl>
      <w:tblPr>
        <w:tblStyle w:val="Table9"/>
        <w:tblW w:w="1030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5"/>
        <w:gridCol w:w="1035"/>
        <w:gridCol w:w="1455"/>
        <w:gridCol w:w="1020"/>
        <w:gridCol w:w="1245"/>
        <w:gridCol w:w="1035"/>
        <w:gridCol w:w="1590"/>
        <w:gridCol w:w="1530"/>
        <w:tblGridChange w:id="0">
          <w:tblGrid>
            <w:gridCol w:w="1395"/>
            <w:gridCol w:w="1035"/>
            <w:gridCol w:w="1455"/>
            <w:gridCol w:w="1020"/>
            <w:gridCol w:w="1245"/>
            <w:gridCol w:w="1035"/>
            <w:gridCol w:w="1590"/>
            <w:gridCol w:w="1530"/>
          </w:tblGrid>
        </w:tblGridChange>
      </w:tblGrid>
      <w:tr>
        <w:trPr>
          <w:cantSplit w:val="0"/>
          <w:tblHeader w:val="0"/>
        </w:trPr>
        <w:tc>
          <w:tcPr>
            <w:vMerge w:val="restart"/>
            <w:shd w:fill="d9d9d9" w:val="clear"/>
            <w:vAlign w:val="center"/>
          </w:tcPr>
          <w:p w:rsidR="00000000" w:rsidDel="00000000" w:rsidP="00000000" w:rsidRDefault="00000000" w:rsidRPr="00000000" w14:paraId="000001B3">
            <w:pPr>
              <w:jc w:val="center"/>
              <w:rPr>
                <w:rFonts w:ascii="Arial" w:cs="Arial" w:eastAsia="Arial" w:hAnsi="Arial"/>
                <w:b w:val="1"/>
                <w:sz w:val="20"/>
                <w:szCs w:val="20"/>
                <w:shd w:fill="d9d9d9" w:val="clear"/>
              </w:rPr>
            </w:pPr>
            <w:r w:rsidDel="00000000" w:rsidR="00000000" w:rsidRPr="00000000">
              <w:rPr>
                <w:rFonts w:ascii="Arial" w:cs="Arial" w:eastAsia="Arial" w:hAnsi="Arial"/>
                <w:b w:val="1"/>
                <w:sz w:val="20"/>
                <w:szCs w:val="20"/>
                <w:shd w:fill="d9d9d9" w:val="clear"/>
                <w:rtl w:val="0"/>
              </w:rPr>
              <w:t xml:space="preserve">Order placed by [Full address of purchaser]</w:t>
            </w:r>
          </w:p>
        </w:tc>
        <w:tc>
          <w:tcPr>
            <w:vMerge w:val="restart"/>
            <w:shd w:fill="d9d9d9" w:val="clear"/>
            <w:vAlign w:val="center"/>
          </w:tcPr>
          <w:p w:rsidR="00000000" w:rsidDel="00000000" w:rsidP="00000000" w:rsidRDefault="00000000" w:rsidRPr="00000000" w14:paraId="000001B4">
            <w:pPr>
              <w:jc w:val="center"/>
              <w:rPr>
                <w:rFonts w:ascii="Arial" w:cs="Arial" w:eastAsia="Arial" w:hAnsi="Arial"/>
                <w:b w:val="1"/>
                <w:sz w:val="20"/>
                <w:szCs w:val="20"/>
                <w:shd w:fill="d9d9d9" w:val="clear"/>
              </w:rPr>
            </w:pPr>
            <w:r w:rsidDel="00000000" w:rsidR="00000000" w:rsidRPr="00000000">
              <w:rPr>
                <w:rFonts w:ascii="Arial" w:cs="Arial" w:eastAsia="Arial" w:hAnsi="Arial"/>
                <w:b w:val="1"/>
                <w:sz w:val="20"/>
                <w:szCs w:val="20"/>
                <w:shd w:fill="d9d9d9" w:val="clear"/>
                <w:rtl w:val="0"/>
              </w:rPr>
              <w:t xml:space="preserve">Order no. &amp; date</w:t>
            </w:r>
          </w:p>
        </w:tc>
        <w:tc>
          <w:tcPr>
            <w:vMerge w:val="restart"/>
            <w:shd w:fill="d9d9d9" w:val="clear"/>
            <w:vAlign w:val="center"/>
          </w:tcPr>
          <w:p w:rsidR="00000000" w:rsidDel="00000000" w:rsidP="00000000" w:rsidRDefault="00000000" w:rsidRPr="00000000" w14:paraId="000001B5">
            <w:pPr>
              <w:jc w:val="center"/>
              <w:rPr>
                <w:rFonts w:ascii="Arial" w:cs="Arial" w:eastAsia="Arial" w:hAnsi="Arial"/>
                <w:b w:val="1"/>
                <w:sz w:val="20"/>
                <w:szCs w:val="20"/>
                <w:shd w:fill="d9d9d9" w:val="clear"/>
              </w:rPr>
            </w:pPr>
            <w:r w:rsidDel="00000000" w:rsidR="00000000" w:rsidRPr="00000000">
              <w:rPr>
                <w:rFonts w:ascii="Arial" w:cs="Arial" w:eastAsia="Arial" w:hAnsi="Arial"/>
                <w:b w:val="1"/>
                <w:sz w:val="20"/>
                <w:szCs w:val="20"/>
                <w:shd w:fill="d9d9d9" w:val="clear"/>
                <w:rtl w:val="0"/>
              </w:rPr>
              <w:t xml:space="preserve">Description &amp; quantity of ordered items</w:t>
            </w:r>
          </w:p>
        </w:tc>
        <w:tc>
          <w:tcPr>
            <w:vMerge w:val="restart"/>
            <w:shd w:fill="d9d9d9" w:val="clear"/>
            <w:vAlign w:val="center"/>
          </w:tcPr>
          <w:p w:rsidR="00000000" w:rsidDel="00000000" w:rsidP="00000000" w:rsidRDefault="00000000" w:rsidRPr="00000000" w14:paraId="000001B6">
            <w:pPr>
              <w:jc w:val="center"/>
              <w:rPr>
                <w:rFonts w:ascii="Arial" w:cs="Arial" w:eastAsia="Arial" w:hAnsi="Arial"/>
                <w:b w:val="1"/>
                <w:sz w:val="20"/>
                <w:szCs w:val="20"/>
                <w:shd w:fill="d9d9d9" w:val="clear"/>
              </w:rPr>
            </w:pPr>
            <w:r w:rsidDel="00000000" w:rsidR="00000000" w:rsidRPr="00000000">
              <w:rPr>
                <w:rFonts w:ascii="Arial" w:cs="Arial" w:eastAsia="Arial" w:hAnsi="Arial"/>
                <w:b w:val="1"/>
                <w:sz w:val="20"/>
                <w:szCs w:val="20"/>
                <w:shd w:fill="d9d9d9" w:val="clear"/>
                <w:rtl w:val="0"/>
              </w:rPr>
              <w:t xml:space="preserve">Value of order</w:t>
            </w:r>
          </w:p>
        </w:tc>
        <w:tc>
          <w:tcPr>
            <w:gridSpan w:val="2"/>
            <w:shd w:fill="d9d9d9" w:val="clear"/>
            <w:vAlign w:val="center"/>
          </w:tcPr>
          <w:p w:rsidR="00000000" w:rsidDel="00000000" w:rsidP="00000000" w:rsidRDefault="00000000" w:rsidRPr="00000000" w14:paraId="000001B7">
            <w:pPr>
              <w:jc w:val="center"/>
              <w:rPr>
                <w:rFonts w:ascii="Arial" w:cs="Arial" w:eastAsia="Arial" w:hAnsi="Arial"/>
                <w:b w:val="1"/>
                <w:sz w:val="20"/>
                <w:szCs w:val="20"/>
                <w:shd w:fill="d9d9d9" w:val="clear"/>
              </w:rPr>
            </w:pPr>
            <w:r w:rsidDel="00000000" w:rsidR="00000000" w:rsidRPr="00000000">
              <w:rPr>
                <w:rFonts w:ascii="Arial" w:cs="Arial" w:eastAsia="Arial" w:hAnsi="Arial"/>
                <w:b w:val="1"/>
                <w:sz w:val="20"/>
                <w:szCs w:val="20"/>
                <w:shd w:fill="d9d9d9" w:val="clear"/>
                <w:rtl w:val="0"/>
              </w:rPr>
              <w:t xml:space="preserve">Date of completion of delivery</w:t>
            </w:r>
          </w:p>
        </w:tc>
        <w:tc>
          <w:tcPr>
            <w:vMerge w:val="restart"/>
            <w:shd w:fill="d9d9d9" w:val="clear"/>
            <w:vAlign w:val="center"/>
          </w:tcPr>
          <w:p w:rsidR="00000000" w:rsidDel="00000000" w:rsidP="00000000" w:rsidRDefault="00000000" w:rsidRPr="00000000" w14:paraId="000001B9">
            <w:pPr>
              <w:jc w:val="center"/>
              <w:rPr>
                <w:rFonts w:ascii="Arial" w:cs="Arial" w:eastAsia="Arial" w:hAnsi="Arial"/>
                <w:b w:val="1"/>
                <w:sz w:val="20"/>
                <w:szCs w:val="20"/>
                <w:shd w:fill="d9d9d9" w:val="clear"/>
              </w:rPr>
            </w:pPr>
            <w:r w:rsidDel="00000000" w:rsidR="00000000" w:rsidRPr="00000000">
              <w:rPr>
                <w:rFonts w:ascii="Arial" w:cs="Arial" w:eastAsia="Arial" w:hAnsi="Arial"/>
                <w:b w:val="1"/>
                <w:sz w:val="20"/>
                <w:szCs w:val="20"/>
                <w:shd w:fill="d9d9d9" w:val="clear"/>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BA">
            <w:pPr>
              <w:jc w:val="center"/>
              <w:rPr>
                <w:rFonts w:ascii="Arial" w:cs="Arial" w:eastAsia="Arial" w:hAnsi="Arial"/>
                <w:b w:val="1"/>
                <w:sz w:val="20"/>
                <w:szCs w:val="20"/>
                <w:shd w:fill="d9d9d9" w:val="clear"/>
              </w:rPr>
            </w:pPr>
            <w:r w:rsidDel="00000000" w:rsidR="00000000" w:rsidRPr="00000000">
              <w:rPr>
                <w:rFonts w:ascii="Arial" w:cs="Arial" w:eastAsia="Arial" w:hAnsi="Arial"/>
                <w:b w:val="1"/>
                <w:sz w:val="20"/>
                <w:szCs w:val="20"/>
                <w:shd w:fill="d9d9d9" w:val="clear"/>
                <w:rtl w:val="0"/>
              </w:rPr>
              <w:t xml:space="preserve">Was the supply of goods satisfactory?</w:t>
            </w:r>
          </w:p>
        </w:tc>
      </w:tr>
      <w:tr>
        <w:trPr>
          <w:cantSplit w:val="0"/>
          <w:trHeight w:val="824.9414062499999" w:hRule="atLeast"/>
          <w:tblHeader w:val="0"/>
        </w:trPr>
        <w:tc>
          <w:tcPr>
            <w:vMerge w:val="continue"/>
            <w:shd w:fill="d9d9d9" w:val="clear"/>
            <w:vAlign w:val="center"/>
          </w:tcPr>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shd w:fill="d9d9d9" w:val="clear"/>
            <w:vAlign w:val="center"/>
          </w:tcPr>
          <w:p w:rsidR="00000000" w:rsidDel="00000000" w:rsidP="00000000" w:rsidRDefault="00000000" w:rsidRPr="00000000" w14:paraId="000001BF">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As per Contract</w:t>
            </w:r>
          </w:p>
        </w:tc>
        <w:tc>
          <w:tcPr>
            <w:shd w:fill="d9d9d9" w:val="clear"/>
            <w:vAlign w:val="center"/>
          </w:tcPr>
          <w:p w:rsidR="00000000" w:rsidDel="00000000" w:rsidP="00000000" w:rsidRDefault="00000000" w:rsidRPr="00000000" w14:paraId="000001C0">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Actual</w:t>
            </w:r>
          </w:p>
        </w:tc>
        <w:tc>
          <w:tcPr>
            <w:vMerge w:val="continue"/>
            <w:shd w:fill="d9d9d9" w:val="clear"/>
            <w:vAlign w:val="center"/>
          </w:tcPr>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r>
      <w:tr>
        <w:trPr>
          <w:cantSplit w:val="0"/>
          <w:trHeight w:val="645" w:hRule="atLeast"/>
          <w:tblHeader w:val="0"/>
        </w:trPr>
        <w:tc>
          <w:tcPr/>
          <w:p w:rsidR="00000000" w:rsidDel="00000000" w:rsidP="00000000" w:rsidRDefault="00000000" w:rsidRPr="00000000" w14:paraId="000001C3">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4">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5">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6">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7">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8">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9">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A">
            <w:pPr>
              <w:rPr>
                <w:rFonts w:ascii="Arial" w:cs="Arial" w:eastAsia="Arial" w:hAnsi="Arial"/>
                <w:sz w:val="20"/>
                <w:szCs w:val="20"/>
              </w:rPr>
            </w:pPr>
            <w:r w:rsidDel="00000000" w:rsidR="00000000" w:rsidRPr="00000000">
              <w:rPr>
                <w:rtl w:val="0"/>
              </w:rPr>
            </w:r>
          </w:p>
        </w:tc>
      </w:tr>
      <w:tr>
        <w:trPr>
          <w:cantSplit w:val="0"/>
          <w:trHeight w:val="660" w:hRule="atLeast"/>
          <w:tblHeader w:val="0"/>
        </w:trPr>
        <w:tc>
          <w:tcPr/>
          <w:p w:rsidR="00000000" w:rsidDel="00000000" w:rsidP="00000000" w:rsidRDefault="00000000" w:rsidRPr="00000000" w14:paraId="000001CB">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C">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D">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E">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CF">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0">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1">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2">
            <w:pPr>
              <w:rPr>
                <w:rFonts w:ascii="Arial" w:cs="Arial" w:eastAsia="Arial" w:hAnsi="Arial"/>
                <w:sz w:val="20"/>
                <w:szCs w:val="20"/>
              </w:rPr>
            </w:pPr>
            <w:r w:rsidDel="00000000" w:rsidR="00000000" w:rsidRPr="00000000">
              <w:rPr>
                <w:rtl w:val="0"/>
              </w:rPr>
            </w:r>
          </w:p>
        </w:tc>
      </w:tr>
      <w:tr>
        <w:trPr>
          <w:cantSplit w:val="0"/>
          <w:trHeight w:val="690" w:hRule="atLeast"/>
          <w:tblHeader w:val="0"/>
        </w:trPr>
        <w:tc>
          <w:tcPr/>
          <w:p w:rsidR="00000000" w:rsidDel="00000000" w:rsidP="00000000" w:rsidRDefault="00000000" w:rsidRPr="00000000" w14:paraId="000001D3">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4">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5">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6">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7">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8">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9">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A">
            <w:pPr>
              <w:rPr>
                <w:rFonts w:ascii="Arial" w:cs="Arial" w:eastAsia="Arial" w:hAnsi="Arial"/>
                <w:sz w:val="20"/>
                <w:szCs w:val="20"/>
              </w:rPr>
            </w:pPr>
            <w:r w:rsidDel="00000000" w:rsidR="00000000" w:rsidRPr="00000000">
              <w:rPr>
                <w:rtl w:val="0"/>
              </w:rPr>
            </w:r>
          </w:p>
        </w:tc>
      </w:tr>
      <w:tr>
        <w:trPr>
          <w:cantSplit w:val="0"/>
          <w:trHeight w:val="709.98046875" w:hRule="atLeast"/>
          <w:tblHeader w:val="0"/>
        </w:trPr>
        <w:tc>
          <w:tcPr/>
          <w:p w:rsidR="00000000" w:rsidDel="00000000" w:rsidP="00000000" w:rsidRDefault="00000000" w:rsidRPr="00000000" w14:paraId="000001DB">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C">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D">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E">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DF">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E0">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E1">
            <w:pPr>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1E2">
            <w:pP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1E3">
      <w:pPr>
        <w:ind w:left="1598" w:firstLine="0"/>
        <w:jc w:val="both"/>
        <w:rPr/>
      </w:pPr>
      <w:r w:rsidDel="00000000" w:rsidR="00000000" w:rsidRPr="00000000">
        <w:rPr>
          <w:rtl w:val="0"/>
        </w:rPr>
      </w:r>
    </w:p>
    <w:p w:rsidR="00000000" w:rsidDel="00000000" w:rsidP="00000000" w:rsidRDefault="00000000" w:rsidRPr="00000000" w14:paraId="000001E4">
      <w:pPr>
        <w:jc w:val="center"/>
        <w:rPr/>
      </w:pPr>
      <w:r w:rsidDel="00000000" w:rsidR="00000000" w:rsidRPr="00000000">
        <w:rPr>
          <w:rtl w:val="0"/>
        </w:rPr>
      </w:r>
    </w:p>
    <w:p w:rsidR="00000000" w:rsidDel="00000000" w:rsidP="00000000" w:rsidRDefault="00000000" w:rsidRPr="00000000" w14:paraId="000001E5">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1E6">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1E7">
      <w:pPr>
        <w:tabs>
          <w:tab w:val="left" w:leader="none" w:pos="720"/>
        </w:tabs>
        <w:rPr/>
      </w:pPr>
      <w:r w:rsidDel="00000000" w:rsidR="00000000" w:rsidRPr="00000000">
        <w:rPr>
          <w:rtl w:val="0"/>
        </w:rPr>
      </w:r>
    </w:p>
    <w:p w:rsidR="00000000" w:rsidDel="00000000" w:rsidP="00000000" w:rsidRDefault="00000000" w:rsidRPr="00000000" w14:paraId="000001E8">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E9">
      <w:pPr>
        <w:rPr/>
      </w:pPr>
      <w:r w:rsidDel="00000000" w:rsidR="00000000" w:rsidRPr="00000000">
        <w:rPr>
          <w:rtl w:val="0"/>
        </w:rPr>
      </w:r>
    </w:p>
    <w:p w:rsidR="00000000" w:rsidDel="00000000" w:rsidP="00000000" w:rsidRDefault="00000000" w:rsidRPr="00000000" w14:paraId="000001EA">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1EB">
      <w:pPr>
        <w:rPr/>
      </w:pPr>
      <w:r w:rsidDel="00000000" w:rsidR="00000000" w:rsidRPr="00000000">
        <w:rPr>
          <w:rtl w:val="0"/>
        </w:rPr>
      </w:r>
    </w:p>
    <w:p w:rsidR="00000000" w:rsidDel="00000000" w:rsidP="00000000" w:rsidRDefault="00000000" w:rsidRPr="00000000" w14:paraId="000001EC">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ED">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EE">
      <w:pPr>
        <w:rPr>
          <w:rFonts w:ascii="Open Sans" w:cs="Open Sans" w:eastAsia="Open Sans" w:hAnsi="Open Sans"/>
        </w:rPr>
      </w:pPr>
      <w:r w:rsidDel="00000000" w:rsidR="00000000" w:rsidRPr="00000000">
        <w:rPr>
          <w:rtl w:val="0"/>
        </w:rPr>
      </w:r>
    </w:p>
    <w:p w:rsidR="00000000" w:rsidDel="00000000" w:rsidP="00000000" w:rsidRDefault="00000000" w:rsidRPr="00000000" w14:paraId="000001EF">
      <w:pPr>
        <w:rPr>
          <w:b w:val="1"/>
          <w:color w:val="518ecb"/>
          <w:sz w:val="24"/>
          <w:szCs w:val="24"/>
        </w:rPr>
      </w:pPr>
      <w:r w:rsidDel="00000000" w:rsidR="00000000" w:rsidRPr="00000000">
        <w:rPr>
          <w:rtl w:val="0"/>
        </w:rPr>
      </w:r>
    </w:p>
    <w:p w:rsidR="00000000" w:rsidDel="00000000" w:rsidP="00000000" w:rsidRDefault="00000000" w:rsidRPr="00000000" w14:paraId="000001F0">
      <w:pPr>
        <w:rPr>
          <w:b w:val="1"/>
          <w:color w:val="518ecb"/>
          <w:sz w:val="24"/>
          <w:szCs w:val="24"/>
        </w:rPr>
      </w:pPr>
      <w:r w:rsidDel="00000000" w:rsidR="00000000" w:rsidRPr="00000000">
        <w:rPr>
          <w:rtl w:val="0"/>
        </w:rPr>
      </w:r>
    </w:p>
    <w:p w:rsidR="00000000" w:rsidDel="00000000" w:rsidP="00000000" w:rsidRDefault="00000000" w:rsidRPr="00000000" w14:paraId="000001F1">
      <w:pPr>
        <w:rPr>
          <w:b w:val="1"/>
          <w:color w:val="518ecb"/>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F2">
      <w:pPr>
        <w:rPr>
          <w:b w:val="1"/>
          <w:color w:val="518ecb"/>
          <w:sz w:val="24"/>
          <w:szCs w:val="24"/>
        </w:rPr>
      </w:pPr>
      <w:r w:rsidDel="00000000" w:rsidR="00000000" w:rsidRPr="00000000">
        <w:rPr>
          <w:b w:val="1"/>
          <w:color w:val="518ecb"/>
          <w:sz w:val="24"/>
          <w:szCs w:val="24"/>
          <w:rtl w:val="0"/>
        </w:rPr>
        <w:t xml:space="preserve">Form F: Interagency Product Questionnaire</w:t>
      </w:r>
    </w:p>
    <w:p w:rsidR="00000000" w:rsidDel="00000000" w:rsidP="00000000" w:rsidRDefault="00000000" w:rsidRPr="00000000" w14:paraId="000001F3">
      <w:pPr>
        <w:rPr>
          <w:b w:val="1"/>
          <w:color w:val="518ecb"/>
          <w:sz w:val="24"/>
          <w:szCs w:val="24"/>
        </w:rPr>
      </w:pPr>
      <w:r w:rsidDel="00000000" w:rsidR="00000000" w:rsidRPr="00000000">
        <w:rPr>
          <w:rtl w:val="0"/>
        </w:rPr>
      </w:r>
    </w:p>
    <w:p w:rsidR="00000000" w:rsidDel="00000000" w:rsidP="00000000" w:rsidRDefault="00000000" w:rsidRPr="00000000" w14:paraId="000001F4">
      <w:pPr>
        <w:jc w:val="center"/>
        <w:rPr>
          <w:b w:val="1"/>
          <w:color w:val="518ecb"/>
          <w:sz w:val="24"/>
          <w:szCs w:val="24"/>
        </w:rPr>
      </w:pPr>
      <w:r w:rsidDel="00000000" w:rsidR="00000000" w:rsidRPr="00000000">
        <w:rPr>
          <w:rtl w:val="0"/>
        </w:rPr>
      </w:r>
    </w:p>
    <w:p w:rsidR="00000000" w:rsidDel="00000000" w:rsidP="00000000" w:rsidRDefault="00000000" w:rsidRPr="00000000" w14:paraId="000001F5">
      <w:pPr>
        <w:jc w:val="center"/>
        <w:rPr>
          <w:b w:val="1"/>
          <w:color w:val="518ecb"/>
          <w:sz w:val="24"/>
          <w:szCs w:val="24"/>
        </w:rPr>
      </w:pPr>
      <w:r w:rsidDel="00000000" w:rsidR="00000000" w:rsidRPr="00000000">
        <w:rPr>
          <w:b w:val="1"/>
          <w:color w:val="518ecb"/>
          <w:sz w:val="24"/>
          <w:szCs w:val="24"/>
          <w:rtl w:val="0"/>
        </w:rPr>
        <w:t xml:space="preserve">Annex I is enclosed</w:t>
      </w:r>
    </w:p>
    <w:p w:rsidR="00000000" w:rsidDel="00000000" w:rsidP="00000000" w:rsidRDefault="00000000" w:rsidRPr="00000000" w14:paraId="000001F6">
      <w:pPr>
        <w:rPr>
          <w:b w:val="1"/>
          <w:color w:val="518ecb"/>
          <w:sz w:val="24"/>
          <w:szCs w:val="24"/>
        </w:rPr>
      </w:pPr>
      <w:r w:rsidDel="00000000" w:rsidR="00000000" w:rsidRPr="00000000">
        <w:rPr>
          <w:rtl w:val="0"/>
        </w:rPr>
      </w:r>
    </w:p>
    <w:p w:rsidR="00000000" w:rsidDel="00000000" w:rsidP="00000000" w:rsidRDefault="00000000" w:rsidRPr="00000000" w14:paraId="000001F7">
      <w:pPr>
        <w:rPr>
          <w:b w:val="1"/>
          <w:color w:val="518ecb"/>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F8">
      <w:pPr>
        <w:rPr>
          <w:b w:val="1"/>
          <w:color w:val="518ecb"/>
          <w:sz w:val="24"/>
          <w:szCs w:val="24"/>
        </w:rPr>
      </w:pPr>
      <w:r w:rsidDel="00000000" w:rsidR="00000000" w:rsidRPr="00000000">
        <w:rPr>
          <w:b w:val="1"/>
          <w:color w:val="518ecb"/>
          <w:sz w:val="24"/>
          <w:szCs w:val="24"/>
          <w:rtl w:val="0"/>
        </w:rPr>
        <w:t xml:space="preserve">Form G: One UNOPS Vendor Profile Form (For new vendor)</w:t>
      </w:r>
    </w:p>
    <w:tbl>
      <w:tblPr>
        <w:tblStyle w:val="Table10"/>
        <w:tblW w:w="11190.0" w:type="dxa"/>
        <w:jc w:val="left"/>
        <w:tblInd w:w="-818.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2025"/>
        <w:gridCol w:w="105"/>
        <w:gridCol w:w="1155"/>
        <w:gridCol w:w="735"/>
        <w:gridCol w:w="585"/>
        <w:gridCol w:w="705"/>
        <w:gridCol w:w="405"/>
        <w:gridCol w:w="1635"/>
        <w:gridCol w:w="180"/>
        <w:gridCol w:w="105"/>
        <w:gridCol w:w="195"/>
        <w:gridCol w:w="1530"/>
        <w:gridCol w:w="675"/>
        <w:gridCol w:w="105"/>
        <w:gridCol w:w="780"/>
        <w:gridCol w:w="270"/>
        <w:tblGridChange w:id="0">
          <w:tblGrid>
            <w:gridCol w:w="2025"/>
            <w:gridCol w:w="105"/>
            <w:gridCol w:w="1155"/>
            <w:gridCol w:w="735"/>
            <w:gridCol w:w="585"/>
            <w:gridCol w:w="705"/>
            <w:gridCol w:w="405"/>
            <w:gridCol w:w="1635"/>
            <w:gridCol w:w="180"/>
            <w:gridCol w:w="105"/>
            <w:gridCol w:w="195"/>
            <w:gridCol w:w="1530"/>
            <w:gridCol w:w="675"/>
            <w:gridCol w:w="105"/>
            <w:gridCol w:w="780"/>
            <w:gridCol w:w="270"/>
          </w:tblGrid>
        </w:tblGridChange>
      </w:tblGrid>
      <w:tr>
        <w:trPr>
          <w:cantSplit w:val="0"/>
          <w:trHeight w:val="660" w:hRule="atLeast"/>
          <w:tblHeader w:val="0"/>
        </w:trPr>
        <w:tc>
          <w:tcPr>
            <w:gridSpan w:val="16"/>
          </w:tcPr>
          <w:p w:rsidR="00000000" w:rsidDel="00000000" w:rsidP="00000000" w:rsidRDefault="00000000" w:rsidRPr="00000000" w14:paraId="000001F9">
            <w:pPr>
              <w:keepNext w:val="1"/>
              <w:keepLines w:val="1"/>
              <w:spacing w:after="120" w:before="360" w:lineRule="auto"/>
              <w:rPr>
                <w:rFonts w:ascii="Arial" w:cs="Arial" w:eastAsia="Arial" w:hAnsi="Arial"/>
                <w:b w:val="1"/>
                <w:color w:val="ffffff"/>
                <w:sz w:val="24"/>
                <w:szCs w:val="24"/>
              </w:rPr>
            </w:pP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z w:val="18"/>
                <w:szCs w:val="18"/>
                <w:vertAlign w:val="subscript"/>
                <w:rtl w:val="0"/>
              </w:rPr>
              <w:t xml:space="preserve">                                                                                                                                       </w:t>
            </w:r>
            <w:r w:rsidDel="00000000" w:rsidR="00000000" w:rsidRPr="00000000">
              <w:rPr>
                <w:rFonts w:ascii="Arial" w:cs="Arial" w:eastAsia="Arial" w:hAnsi="Arial"/>
                <w:sz w:val="24"/>
                <w:szCs w:val="24"/>
                <w:vertAlign w:val="subscript"/>
                <w:rtl w:val="0"/>
              </w:rPr>
              <w:t xml:space="preserve">  </w:t>
            </w:r>
            <w:r w:rsidDel="00000000" w:rsidR="00000000" w:rsidRPr="00000000">
              <w:rPr>
                <w:rFonts w:ascii="Arial" w:cs="Arial" w:eastAsia="Arial" w:hAnsi="Arial"/>
                <w:b w:val="1"/>
                <w:sz w:val="24"/>
                <w:szCs w:val="24"/>
                <w:vertAlign w:val="subscript"/>
                <w:rtl w:val="0"/>
              </w:rPr>
              <w:t xml:space="preserve">   </w:t>
            </w:r>
            <w:r w:rsidDel="00000000" w:rsidR="00000000" w:rsidRPr="00000000">
              <w:rPr>
                <w:rFonts w:ascii="Arial" w:cs="Arial" w:eastAsia="Arial" w:hAnsi="Arial"/>
                <w:b w:val="1"/>
                <w:color w:val="0092d1"/>
                <w:sz w:val="24"/>
                <w:szCs w:val="24"/>
                <w:rtl w:val="0"/>
              </w:rPr>
              <w:t xml:space="preserve">SUPPLIER REGISTRATION FORM</w:t>
            </w:r>
            <w:r w:rsidDel="00000000" w:rsidR="00000000" w:rsidRPr="00000000">
              <w:rPr>
                <w:rtl w:val="0"/>
              </w:rPr>
            </w:r>
          </w:p>
        </w:tc>
      </w:tr>
      <w:tr>
        <w:trPr>
          <w:cantSplit w:val="0"/>
          <w:trHeight w:val="240" w:hRule="atLeast"/>
          <w:tblHeader w:val="0"/>
        </w:trPr>
        <w:tc>
          <w:tcPr>
            <w:gridSpan w:val="16"/>
            <w:shd w:fill="0092d1" w:val="clear"/>
          </w:tcPr>
          <w:p w:rsidR="00000000" w:rsidDel="00000000" w:rsidP="00000000" w:rsidRDefault="00000000" w:rsidRPr="00000000" w14:paraId="00000209">
            <w:pPr>
              <w:widowControl w:val="0"/>
              <w:spacing w:before="22" w:lineRule="auto"/>
              <w:ind w:left="1922" w:right="1901" w:firstLine="0"/>
              <w:jc w:val="center"/>
              <w:rPr>
                <w:rFonts w:ascii="Arial" w:cs="Arial" w:eastAsia="Arial" w:hAnsi="Arial"/>
                <w:b w:val="1"/>
                <w:sz w:val="18"/>
                <w:szCs w:val="18"/>
              </w:rPr>
            </w:pPr>
            <w:r w:rsidDel="00000000" w:rsidR="00000000" w:rsidRPr="00000000">
              <w:rPr>
                <w:rFonts w:ascii="Arial" w:cs="Arial" w:eastAsia="Arial" w:hAnsi="Arial"/>
                <w:b w:val="1"/>
                <w:color w:val="ffffff"/>
                <w:sz w:val="18"/>
                <w:szCs w:val="18"/>
                <w:rtl w:val="0"/>
              </w:rPr>
              <w:t xml:space="preserve">SECTION 1: SUPPLIER INFORMATION</w:t>
            </w:r>
            <w:r w:rsidDel="00000000" w:rsidR="00000000" w:rsidRPr="00000000">
              <w:rPr>
                <w:rtl w:val="0"/>
              </w:rPr>
            </w:r>
          </w:p>
        </w:tc>
      </w:tr>
      <w:tr>
        <w:trPr>
          <w:cantSplit w:val="0"/>
          <w:trHeight w:val="570" w:hRule="atLeast"/>
          <w:tblHeader w:val="0"/>
        </w:trPr>
        <w:tc>
          <w:tcPr>
            <w:gridSpan w:val="7"/>
            <w:shd w:fill="d9d9d9" w:val="clear"/>
          </w:tcPr>
          <w:p w:rsidR="00000000" w:rsidDel="00000000" w:rsidP="00000000" w:rsidRDefault="00000000" w:rsidRPr="00000000" w14:paraId="00000219">
            <w:pPr>
              <w:widowControl w:val="0"/>
              <w:spacing w:before="52" w:line="254" w:lineRule="auto"/>
              <w:ind w:left="90" w:right="150" w:firstLine="43.00000000000001"/>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Supplier/Vendor name, Company name, External individual name or Implementing Partner name  </w:t>
            </w:r>
            <w:r w:rsidDel="00000000" w:rsidR="00000000" w:rsidRPr="00000000">
              <w:rPr>
                <w:rFonts w:ascii="Arial" w:cs="Arial" w:eastAsia="Arial" w:hAnsi="Arial"/>
                <w:sz w:val="18"/>
                <w:szCs w:val="18"/>
                <w:rtl w:val="0"/>
              </w:rPr>
              <w:t xml:space="preserve">(For individuals, please enter your first name, middle name and last name as per your national identification card or passport)</w:t>
            </w:r>
          </w:p>
        </w:tc>
        <w:tc>
          <w:tcPr>
            <w:gridSpan w:val="4"/>
            <w:shd w:fill="d9d9d9" w:val="clear"/>
          </w:tcPr>
          <w:p w:rsidR="00000000" w:rsidDel="00000000" w:rsidP="00000000" w:rsidRDefault="00000000" w:rsidRPr="00000000" w14:paraId="00000220">
            <w:pPr>
              <w:widowControl w:val="0"/>
              <w:spacing w:before="127" w:lineRule="auto"/>
              <w:ind w:left="178" w:right="159"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Company registration no.</w:t>
            </w:r>
          </w:p>
          <w:p w:rsidR="00000000" w:rsidDel="00000000" w:rsidP="00000000" w:rsidRDefault="00000000" w:rsidRPr="00000000" w14:paraId="00000221">
            <w:pPr>
              <w:widowControl w:val="0"/>
              <w:spacing w:before="10" w:lineRule="auto"/>
              <w:ind w:left="178" w:right="151"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(For companies only)</w:t>
            </w:r>
          </w:p>
        </w:tc>
        <w:tc>
          <w:tcPr>
            <w:gridSpan w:val="3"/>
            <w:shd w:fill="d9d9d9" w:val="clear"/>
          </w:tcPr>
          <w:p w:rsidR="00000000" w:rsidDel="00000000" w:rsidP="00000000" w:rsidRDefault="00000000" w:rsidRPr="00000000" w14:paraId="00000225">
            <w:pPr>
              <w:widowControl w:val="0"/>
              <w:spacing w:before="127" w:lineRule="auto"/>
              <w:ind w:left="225" w:right="19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Valid from</w:t>
            </w:r>
          </w:p>
          <w:p w:rsidR="00000000" w:rsidDel="00000000" w:rsidP="00000000" w:rsidRDefault="00000000" w:rsidRPr="00000000" w14:paraId="00000226">
            <w:pPr>
              <w:widowControl w:val="0"/>
              <w:spacing w:before="10" w:lineRule="auto"/>
              <w:ind w:left="225" w:right="218"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(dd/mmm/yyyy)</w:t>
            </w:r>
          </w:p>
        </w:tc>
        <w:tc>
          <w:tcPr>
            <w:gridSpan w:val="2"/>
            <w:shd w:fill="d9d9d9" w:val="clear"/>
          </w:tcPr>
          <w:p w:rsidR="00000000" w:rsidDel="00000000" w:rsidP="00000000" w:rsidRDefault="00000000" w:rsidRPr="00000000" w14:paraId="00000229">
            <w:pPr>
              <w:widowControl w:val="0"/>
              <w:spacing w:before="127" w:lineRule="auto"/>
              <w:ind w:left="-90" w:right="1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Valid to</w:t>
            </w:r>
          </w:p>
          <w:p w:rsidR="00000000" w:rsidDel="00000000" w:rsidP="00000000" w:rsidRDefault="00000000" w:rsidRPr="00000000" w14:paraId="0000022A">
            <w:pPr>
              <w:widowControl w:val="0"/>
              <w:spacing w:before="10" w:lineRule="auto"/>
              <w:ind w:left="-90" w:right="15"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(dd/mmm/yyyy)</w:t>
            </w:r>
          </w:p>
        </w:tc>
      </w:tr>
      <w:tr>
        <w:trPr>
          <w:cantSplit w:val="0"/>
          <w:trHeight w:val="225" w:hRule="atLeast"/>
          <w:tblHeader w:val="0"/>
        </w:trPr>
        <w:tc>
          <w:tcPr>
            <w:gridSpan w:val="7"/>
          </w:tcPr>
          <w:p w:rsidR="00000000" w:rsidDel="00000000" w:rsidP="00000000" w:rsidRDefault="00000000" w:rsidRPr="00000000" w14:paraId="0000022C">
            <w:pPr>
              <w:widowControl w:val="0"/>
              <w:rPr>
                <w:rFonts w:ascii="Arial" w:cs="Arial" w:eastAsia="Arial" w:hAnsi="Arial"/>
                <w:sz w:val="18"/>
                <w:szCs w:val="18"/>
              </w:rPr>
            </w:pPr>
            <w:r w:rsidDel="00000000" w:rsidR="00000000" w:rsidRPr="00000000">
              <w:rPr>
                <w:rtl w:val="0"/>
              </w:rPr>
            </w:r>
          </w:p>
        </w:tc>
        <w:tc>
          <w:tcPr>
            <w:gridSpan w:val="4"/>
          </w:tcPr>
          <w:p w:rsidR="00000000" w:rsidDel="00000000" w:rsidP="00000000" w:rsidRDefault="00000000" w:rsidRPr="00000000" w14:paraId="00000233">
            <w:pPr>
              <w:widowControl w:val="0"/>
              <w:rPr>
                <w:rFonts w:ascii="Arial" w:cs="Arial" w:eastAsia="Arial" w:hAnsi="Arial"/>
                <w:sz w:val="18"/>
                <w:szCs w:val="18"/>
              </w:rPr>
            </w:pPr>
            <w:r w:rsidDel="00000000" w:rsidR="00000000" w:rsidRPr="00000000">
              <w:rPr>
                <w:rtl w:val="0"/>
              </w:rPr>
            </w:r>
          </w:p>
        </w:tc>
        <w:tc>
          <w:tcPr>
            <w:gridSpan w:val="3"/>
          </w:tcPr>
          <w:p w:rsidR="00000000" w:rsidDel="00000000" w:rsidP="00000000" w:rsidRDefault="00000000" w:rsidRPr="00000000" w14:paraId="00000237">
            <w:pPr>
              <w:widowControl w:val="0"/>
              <w:rPr>
                <w:rFonts w:ascii="Arial" w:cs="Arial" w:eastAsia="Arial" w:hAnsi="Arial"/>
                <w:sz w:val="18"/>
                <w:szCs w:val="18"/>
              </w:rPr>
            </w:pPr>
            <w:r w:rsidDel="00000000" w:rsidR="00000000" w:rsidRPr="00000000">
              <w:rPr>
                <w:rtl w:val="0"/>
              </w:rPr>
            </w:r>
          </w:p>
        </w:tc>
        <w:tc>
          <w:tcPr>
            <w:gridSpan w:val="2"/>
          </w:tcPr>
          <w:p w:rsidR="00000000" w:rsidDel="00000000" w:rsidP="00000000" w:rsidRDefault="00000000" w:rsidRPr="00000000" w14:paraId="0000023A">
            <w:pPr>
              <w:widowControl w:val="0"/>
              <w:rPr>
                <w:rFonts w:ascii="Arial" w:cs="Arial" w:eastAsia="Arial" w:hAnsi="Arial"/>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23C">
            <w:pPr>
              <w:widowControl w:val="0"/>
              <w:spacing w:before="82" w:lineRule="auto"/>
              <w:ind w:left="540"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UNGM Number*</w:t>
            </w:r>
          </w:p>
        </w:tc>
        <w:tc>
          <w:tcPr>
            <w:gridSpan w:val="4"/>
          </w:tcPr>
          <w:p w:rsidR="00000000" w:rsidDel="00000000" w:rsidP="00000000" w:rsidRDefault="00000000" w:rsidRPr="00000000" w14:paraId="0000023E">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242">
            <w:pPr>
              <w:widowControl w:val="0"/>
              <w:spacing w:before="82" w:lineRule="auto"/>
              <w:ind w:left="434"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VAT registration no.</w:t>
            </w:r>
          </w:p>
        </w:tc>
        <w:tc>
          <w:tcPr>
            <w:gridSpan w:val="6"/>
          </w:tcPr>
          <w:p w:rsidR="00000000" w:rsidDel="00000000" w:rsidP="00000000" w:rsidRDefault="00000000" w:rsidRPr="00000000" w14:paraId="00000246">
            <w:pPr>
              <w:widowControl w:val="0"/>
              <w:rPr>
                <w:rFonts w:ascii="Arial" w:cs="Arial" w:eastAsia="Arial" w:hAnsi="Arial"/>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24C">
            <w:pPr>
              <w:widowControl w:val="0"/>
              <w:spacing w:before="112" w:lineRule="auto"/>
              <w:ind w:left="96" w:right="7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Country</w:t>
            </w:r>
          </w:p>
        </w:tc>
        <w:tc>
          <w:tcPr>
            <w:gridSpan w:val="4"/>
          </w:tcPr>
          <w:p w:rsidR="00000000" w:rsidDel="00000000" w:rsidP="00000000" w:rsidRDefault="00000000" w:rsidRPr="00000000" w14:paraId="0000024E">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252">
            <w:pPr>
              <w:widowControl w:val="0"/>
              <w:spacing w:before="37" w:lineRule="auto"/>
              <w:ind w:left="614"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Date of birth</w:t>
            </w:r>
          </w:p>
          <w:p w:rsidR="00000000" w:rsidDel="00000000" w:rsidP="00000000" w:rsidRDefault="00000000" w:rsidRPr="00000000" w14:paraId="00000253">
            <w:pPr>
              <w:widowControl w:val="0"/>
              <w:spacing w:before="10" w:lineRule="auto"/>
              <w:ind w:left="584"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(dd/mmm/yyyy)</w:t>
            </w:r>
          </w:p>
        </w:tc>
        <w:tc>
          <w:tcPr>
            <w:gridSpan w:val="6"/>
          </w:tcPr>
          <w:p w:rsidR="00000000" w:rsidDel="00000000" w:rsidP="00000000" w:rsidRDefault="00000000" w:rsidRPr="00000000" w14:paraId="00000257">
            <w:pPr>
              <w:widowControl w:val="0"/>
              <w:spacing w:before="7" w:lineRule="auto"/>
              <w:ind w:left="59"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(For individuals only)</w:t>
            </w:r>
          </w:p>
        </w:tc>
      </w:tr>
      <w:tr>
        <w:trPr>
          <w:cantSplit w:val="0"/>
          <w:trHeight w:val="285" w:hRule="atLeast"/>
          <w:tblHeader w:val="0"/>
        </w:trPr>
        <w:tc>
          <w:tcPr>
            <w:gridSpan w:val="2"/>
            <w:shd w:fill="d9d9d9" w:val="clear"/>
          </w:tcPr>
          <w:p w:rsidR="00000000" w:rsidDel="00000000" w:rsidP="00000000" w:rsidRDefault="00000000" w:rsidRPr="00000000" w14:paraId="0000025D">
            <w:pPr>
              <w:widowControl w:val="0"/>
              <w:spacing w:before="67" w:lineRule="auto"/>
              <w:ind w:left="315"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Identity Document Type</w:t>
            </w:r>
          </w:p>
        </w:tc>
        <w:tc>
          <w:tcPr>
            <w:gridSpan w:val="3"/>
            <w:tcBorders>
              <w:right w:color="000000" w:space="0" w:sz="0" w:val="nil"/>
            </w:tcBorders>
          </w:tcPr>
          <w:p w:rsidR="00000000" w:rsidDel="00000000" w:rsidP="00000000" w:rsidRDefault="00000000" w:rsidRPr="00000000" w14:paraId="0000025F">
            <w:pPr>
              <w:widowControl w:val="0"/>
              <w:spacing w:before="67" w:lineRule="auto"/>
              <w:ind w:left="101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National ID</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0" name=""/>
                      <a:graphic>
                        <a:graphicData uri="http://schemas.microsoft.com/office/word/2010/wordprocessingShape">
                          <wps:wsp>
                            <wps:cNvSpPr/>
                            <wps:cNvPr id="24" name="Shape 2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0" name="image23.png"/>
                      <a:graphic>
                        <a:graphicData uri="http://schemas.openxmlformats.org/drawingml/2006/picture">
                          <pic:pic>
                            <pic:nvPicPr>
                              <pic:cNvPr id="0" name="image23.png"/>
                              <pic:cNvPicPr preferRelativeResize="0"/>
                            </pic:nvPicPr>
                            <pic:blipFill>
                              <a:blip r:embed="rId9"/>
                              <a:srcRect/>
                              <a:stretch>
                                <a:fillRect/>
                              </a:stretch>
                            </pic:blipFill>
                            <pic:spPr>
                              <a:xfrm>
                                <a:off x="0" y="0"/>
                                <a:ext cx="700391" cy="695797"/>
                              </a:xfrm>
                              <a:prstGeom prst="rect"/>
                              <a:ln/>
                            </pic:spPr>
                          </pic:pic>
                        </a:graphicData>
                      </a:graphic>
                    </wp:anchor>
                  </w:drawing>
                </mc:Fallback>
              </mc:AlternateContent>
            </w:r>
          </w:p>
        </w:tc>
        <w:tc>
          <w:tcPr>
            <w:gridSpan w:val="4"/>
            <w:tcBorders>
              <w:left w:color="000000" w:space="0" w:sz="0" w:val="nil"/>
              <w:right w:color="000000" w:space="0" w:sz="0" w:val="nil"/>
            </w:tcBorders>
          </w:tcPr>
          <w:p w:rsidR="00000000" w:rsidDel="00000000" w:rsidP="00000000" w:rsidRDefault="00000000" w:rsidRPr="00000000" w14:paraId="00000262">
            <w:pPr>
              <w:widowControl w:val="0"/>
              <w:spacing w:before="67" w:lineRule="auto"/>
              <w:ind w:right="1254"/>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w:t>
            </w:r>
            <w:r w:rsidDel="00000000" w:rsidR="00000000" w:rsidRPr="00000000">
              <w:rPr>
                <w:b w:val="1"/>
                <w:sz w:val="18"/>
                <w:szCs w:val="18"/>
              </w:rPr>
              <mc:AlternateContent>
                <mc:Choice Requires="wpg">
                  <w:drawing>
                    <wp:inline distB="0" distT="0" distL="114300" distR="114300">
                      <wp:extent cx="700391" cy="695797"/>
                      <wp:effectExtent b="0" l="0" r="0" t="0"/>
                      <wp:docPr id="361" name=""/>
                      <a:graphic>
                        <a:graphicData uri="http://schemas.microsoft.com/office/word/2010/wordprocessingShape">
                          <wps:wsp>
                            <wps:cNvSpPr/>
                            <wps:cNvPr id="15" name="Shape 1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61" name="image14.png"/>
                      <a:graphic>
                        <a:graphicData uri="http://schemas.openxmlformats.org/drawingml/2006/picture">
                          <pic:pic>
                            <pic:nvPicPr>
                              <pic:cNvPr id="0" name="image14.png"/>
                              <pic:cNvPicPr preferRelativeResize="0"/>
                            </pic:nvPicPr>
                            <pic:blipFill>
                              <a:blip r:embed="rId10"/>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b w:val="1"/>
                <w:sz w:val="18"/>
                <w:szCs w:val="18"/>
                <w:rtl w:val="0"/>
              </w:rPr>
              <w:t xml:space="preserve">      Passport</w:t>
            </w:r>
          </w:p>
        </w:tc>
        <w:tc>
          <w:tcPr>
            <w:gridSpan w:val="4"/>
            <w:tcBorders>
              <w:left w:color="000000" w:space="0" w:sz="0" w:val="nil"/>
              <w:right w:color="000000" w:space="0" w:sz="0" w:val="nil"/>
            </w:tcBorders>
          </w:tcPr>
          <w:p w:rsidR="00000000" w:rsidDel="00000000" w:rsidP="00000000" w:rsidRDefault="00000000" w:rsidRPr="00000000" w14:paraId="00000266">
            <w:pPr>
              <w:widowControl w:val="0"/>
              <w:spacing w:before="67" w:lineRule="auto"/>
              <w:ind w:left="92"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Other, please specify:</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4" name=""/>
                      <a:graphic>
                        <a:graphicData uri="http://schemas.microsoft.com/office/word/2010/wordprocessingShape">
                          <wps:wsp>
                            <wps:cNvSpPr/>
                            <wps:cNvPr id="28" name="Shape 2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4" name="image27.png"/>
                      <a:graphic>
                        <a:graphicData uri="http://schemas.openxmlformats.org/drawingml/2006/picture">
                          <pic:pic>
                            <pic:nvPicPr>
                              <pic:cNvPr id="0" name="image27.png"/>
                              <pic:cNvPicPr preferRelativeResize="0"/>
                            </pic:nvPicPr>
                            <pic:blipFill>
                              <a:blip r:embed="rId11"/>
                              <a:srcRect/>
                              <a:stretch>
                                <a:fillRect/>
                              </a:stretch>
                            </pic:blipFill>
                            <pic:spPr>
                              <a:xfrm>
                                <a:off x="0" y="0"/>
                                <a:ext cx="700391" cy="695797"/>
                              </a:xfrm>
                              <a:prstGeom prst="rect"/>
                              <a:ln/>
                            </pic:spPr>
                          </pic:pic>
                        </a:graphicData>
                      </a:graphic>
                    </wp:anchor>
                  </w:drawing>
                </mc:Fallback>
              </mc:AlternateContent>
            </w:r>
          </w:p>
        </w:tc>
        <w:tc>
          <w:tcPr>
            <w:gridSpan w:val="2"/>
            <w:tcBorders>
              <w:left w:color="000000" w:space="0" w:sz="0" w:val="nil"/>
              <w:right w:color="000000" w:space="0" w:sz="0" w:val="nil"/>
            </w:tcBorders>
          </w:tcPr>
          <w:p w:rsidR="00000000" w:rsidDel="00000000" w:rsidP="00000000" w:rsidRDefault="00000000" w:rsidRPr="00000000" w14:paraId="0000026A">
            <w:pPr>
              <w:widowControl w:val="0"/>
              <w:rPr>
                <w:rFonts w:ascii="Arial" w:cs="Arial" w:eastAsia="Arial" w:hAnsi="Arial"/>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26C">
            <w:pPr>
              <w:widowControl w:val="0"/>
              <w:rPr>
                <w:rFonts w:ascii="Arial" w:cs="Arial" w:eastAsia="Arial" w:hAnsi="Arial"/>
                <w:sz w:val="18"/>
                <w:szCs w:val="18"/>
              </w:rPr>
            </w:pPr>
            <w:r w:rsidDel="00000000" w:rsidR="00000000" w:rsidRPr="00000000">
              <w:rPr>
                <w:rtl w:val="0"/>
              </w:rPr>
            </w:r>
          </w:p>
        </w:tc>
      </w:tr>
      <w:tr>
        <w:trPr>
          <w:cantSplit w:val="0"/>
          <w:trHeight w:val="330" w:hRule="atLeast"/>
          <w:tblHeader w:val="0"/>
        </w:trPr>
        <w:tc>
          <w:tcPr>
            <w:gridSpan w:val="2"/>
            <w:shd w:fill="d9d9d9" w:val="clear"/>
          </w:tcPr>
          <w:p w:rsidR="00000000" w:rsidDel="00000000" w:rsidP="00000000" w:rsidRDefault="00000000" w:rsidRPr="00000000" w14:paraId="0000026D">
            <w:pPr>
              <w:widowControl w:val="0"/>
              <w:spacing w:before="82" w:lineRule="auto"/>
              <w:ind w:left="345"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Identity document no.</w:t>
            </w:r>
          </w:p>
        </w:tc>
        <w:tc>
          <w:tcPr>
            <w:gridSpan w:val="4"/>
          </w:tcPr>
          <w:p w:rsidR="00000000" w:rsidDel="00000000" w:rsidP="00000000" w:rsidRDefault="00000000" w:rsidRPr="00000000" w14:paraId="0000026F">
            <w:pPr>
              <w:widowControl w:val="0"/>
              <w:rPr>
                <w:rFonts w:ascii="Arial" w:cs="Arial" w:eastAsia="Arial" w:hAnsi="Arial"/>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273">
            <w:pPr>
              <w:widowControl w:val="0"/>
              <w:spacing w:before="7" w:lineRule="auto"/>
              <w:ind w:left="221" w:right="213"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Issue date</w:t>
            </w:r>
          </w:p>
          <w:p w:rsidR="00000000" w:rsidDel="00000000" w:rsidP="00000000" w:rsidRDefault="00000000" w:rsidRPr="00000000" w14:paraId="00000274">
            <w:pPr>
              <w:widowControl w:val="0"/>
              <w:spacing w:before="10" w:line="143" w:lineRule="auto"/>
              <w:ind w:left="221" w:right="219"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(dd/mmm/yyyy)</w:t>
            </w:r>
          </w:p>
        </w:tc>
        <w:tc>
          <w:tcPr>
            <w:gridSpan w:val="3"/>
          </w:tcPr>
          <w:p w:rsidR="00000000" w:rsidDel="00000000" w:rsidP="00000000" w:rsidRDefault="00000000" w:rsidRPr="00000000" w14:paraId="00000276">
            <w:pPr>
              <w:widowControl w:val="0"/>
              <w:rPr>
                <w:rFonts w:ascii="Arial" w:cs="Arial" w:eastAsia="Arial" w:hAnsi="Arial"/>
                <w:sz w:val="18"/>
                <w:szCs w:val="18"/>
              </w:rPr>
            </w:pPr>
            <w:r w:rsidDel="00000000" w:rsidR="00000000" w:rsidRPr="00000000">
              <w:rPr>
                <w:rtl w:val="0"/>
              </w:rPr>
            </w:r>
          </w:p>
        </w:tc>
        <w:tc>
          <w:tcPr>
            <w:gridSpan w:val="3"/>
            <w:shd w:fill="d9d9d9" w:val="clear"/>
          </w:tcPr>
          <w:p w:rsidR="00000000" w:rsidDel="00000000" w:rsidP="00000000" w:rsidRDefault="00000000" w:rsidRPr="00000000" w14:paraId="00000279">
            <w:pPr>
              <w:widowControl w:val="0"/>
              <w:spacing w:before="7" w:lineRule="auto"/>
              <w:ind w:right="331"/>
              <w:jc w:val="righ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Expiry date</w:t>
            </w:r>
          </w:p>
          <w:p w:rsidR="00000000" w:rsidDel="00000000" w:rsidP="00000000" w:rsidRDefault="00000000" w:rsidRPr="00000000" w14:paraId="0000027A">
            <w:pPr>
              <w:widowControl w:val="0"/>
              <w:spacing w:before="10" w:line="143" w:lineRule="auto"/>
              <w:ind w:right="234"/>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(dd/mmm/yyyy)</w:t>
            </w:r>
          </w:p>
        </w:tc>
        <w:tc>
          <w:tcPr>
            <w:gridSpan w:val="2"/>
          </w:tcPr>
          <w:p w:rsidR="00000000" w:rsidDel="00000000" w:rsidP="00000000" w:rsidRDefault="00000000" w:rsidRPr="00000000" w14:paraId="0000027D">
            <w:pPr>
              <w:widowControl w:val="0"/>
              <w:rPr>
                <w:rFonts w:ascii="Arial" w:cs="Arial" w:eastAsia="Arial" w:hAnsi="Arial"/>
                <w:sz w:val="18"/>
                <w:szCs w:val="18"/>
              </w:rPr>
            </w:pPr>
            <w:r w:rsidDel="00000000" w:rsidR="00000000" w:rsidRPr="00000000">
              <w:rPr>
                <w:rtl w:val="0"/>
              </w:rPr>
            </w:r>
          </w:p>
        </w:tc>
      </w:tr>
      <w:tr>
        <w:trPr>
          <w:cantSplit w:val="0"/>
          <w:trHeight w:val="285" w:hRule="atLeast"/>
          <w:tblHeader w:val="0"/>
        </w:trPr>
        <w:tc>
          <w:tcPr>
            <w:gridSpan w:val="16"/>
            <w:shd w:fill="d9d9d9" w:val="clear"/>
          </w:tcPr>
          <w:p w:rsidR="00000000" w:rsidDel="00000000" w:rsidP="00000000" w:rsidRDefault="00000000" w:rsidRPr="00000000" w14:paraId="0000027F">
            <w:pPr>
              <w:widowControl w:val="0"/>
              <w:spacing w:before="67" w:lineRule="auto"/>
              <w:ind w:left="1902" w:right="1902"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Supplier Group (Select one of the below options)</w:t>
            </w:r>
          </w:p>
        </w:tc>
      </w:tr>
      <w:tr>
        <w:trPr>
          <w:cantSplit w:val="0"/>
          <w:trHeight w:val="840" w:hRule="atLeast"/>
          <w:tblHeader w:val="0"/>
        </w:trPr>
        <w:tc>
          <w:tcPr>
            <w:gridSpan w:val="5"/>
            <w:tcBorders>
              <w:right w:color="000000" w:space="0" w:sz="0" w:val="nil"/>
            </w:tcBorders>
          </w:tcPr>
          <w:p w:rsidR="00000000" w:rsidDel="00000000" w:rsidP="00000000" w:rsidRDefault="00000000" w:rsidRPr="00000000" w14:paraId="0000028F">
            <w:pPr>
              <w:widowControl w:val="0"/>
              <w:spacing w:before="1"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62" name=""/>
                      <a:graphic>
                        <a:graphicData uri="http://schemas.microsoft.com/office/word/2010/wordprocessingShape">
                          <wps:wsp>
                            <wps:cNvSpPr/>
                            <wps:cNvPr id="16" name="Shape 1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62" name="image15.png"/>
                      <a:graphic>
                        <a:graphicData uri="http://schemas.openxmlformats.org/drawingml/2006/picture">
                          <pic:pic>
                            <pic:nvPicPr>
                              <pic:cNvPr id="0" name="image15.png"/>
                              <pic:cNvPicPr preferRelativeResize="0"/>
                            </pic:nvPicPr>
                            <pic:blipFill>
                              <a:blip r:embed="rId12"/>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Company (Private or Public)*</w:t>
            </w:r>
          </w:p>
          <w:p w:rsidR="00000000" w:rsidDel="00000000" w:rsidP="00000000" w:rsidRDefault="00000000" w:rsidRPr="00000000" w14:paraId="00000290">
            <w:pPr>
              <w:widowControl w:val="0"/>
              <w:spacing w:before="1"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64" name=""/>
                      <a:graphic>
                        <a:graphicData uri="http://schemas.microsoft.com/office/word/2010/wordprocessingShape">
                          <wps:wsp>
                            <wps:cNvSpPr/>
                            <wps:cNvPr id="18" name="Shape 1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64" name="image17.png"/>
                      <a:graphic>
                        <a:graphicData uri="http://schemas.openxmlformats.org/drawingml/2006/picture">
                          <pic:pic>
                            <pic:nvPicPr>
                              <pic:cNvPr id="0" name="image17.png"/>
                              <pic:cNvPicPr preferRelativeResize="0"/>
                            </pic:nvPicPr>
                            <pic:blipFill>
                              <a:blip r:embed="rId13"/>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External Individual</w:t>
            </w:r>
          </w:p>
          <w:p w:rsidR="00000000" w:rsidDel="00000000" w:rsidP="00000000" w:rsidRDefault="00000000" w:rsidRPr="00000000" w14:paraId="00000291">
            <w:pPr>
              <w:widowControl w:val="0"/>
              <w:spacing w:before="1"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63" name=""/>
                      <a:graphic>
                        <a:graphicData uri="http://schemas.microsoft.com/office/word/2010/wordprocessingShape">
                          <wps:wsp>
                            <wps:cNvSpPr/>
                            <wps:cNvPr id="17" name="Shape 1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63" name="image16.png"/>
                      <a:graphic>
                        <a:graphicData uri="http://schemas.openxmlformats.org/drawingml/2006/picture">
                          <pic:pic>
                            <pic:nvPicPr>
                              <pic:cNvPr id="0" name="image16.png"/>
                              <pic:cNvPicPr preferRelativeResize="0"/>
                            </pic:nvPicPr>
                            <pic:blipFill>
                              <a:blip r:embed="rId14"/>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Financial institution (including insurance and banking)</w:t>
            </w:r>
          </w:p>
        </w:tc>
        <w:tc>
          <w:tcPr>
            <w:gridSpan w:val="4"/>
            <w:tcBorders>
              <w:left w:color="000000" w:space="0" w:sz="0" w:val="nil"/>
              <w:right w:color="000000" w:space="0" w:sz="0" w:val="nil"/>
            </w:tcBorders>
          </w:tcPr>
          <w:p w:rsidR="00000000" w:rsidDel="00000000" w:rsidP="00000000" w:rsidRDefault="00000000" w:rsidRPr="00000000" w14:paraId="00000296">
            <w:pPr>
              <w:widowControl w:val="0"/>
              <w:spacing w:before="1"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66" name=""/>
                      <a:graphic>
                        <a:graphicData uri="http://schemas.microsoft.com/office/word/2010/wordprocessingShape">
                          <wps:wsp>
                            <wps:cNvSpPr/>
                            <wps:cNvPr id="20" name="Shape 2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66" name="image19.png"/>
                      <a:graphic>
                        <a:graphicData uri="http://schemas.openxmlformats.org/drawingml/2006/picture">
                          <pic:pic>
                            <pic:nvPicPr>
                              <pic:cNvPr id="0" name="image19.png"/>
                              <pic:cNvPicPr preferRelativeResize="0"/>
                            </pic:nvPicPr>
                            <pic:blipFill>
                              <a:blip r:embed="rId15"/>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University/educational institution</w:t>
            </w:r>
          </w:p>
          <w:p w:rsidR="00000000" w:rsidDel="00000000" w:rsidP="00000000" w:rsidRDefault="00000000" w:rsidRPr="00000000" w14:paraId="00000297">
            <w:pPr>
              <w:widowControl w:val="0"/>
              <w:spacing w:before="1"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65" name=""/>
                      <a:graphic>
                        <a:graphicData uri="http://schemas.microsoft.com/office/word/2010/wordprocessingShape">
                          <wps:wsp>
                            <wps:cNvSpPr/>
                            <wps:cNvPr id="19" name="Shape 1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65" name="image18.png"/>
                      <a:graphic>
                        <a:graphicData uri="http://schemas.openxmlformats.org/drawingml/2006/picture">
                          <pic:pic>
                            <pic:nvPicPr>
                              <pic:cNvPr id="0" name="image18.png"/>
                              <pic:cNvPicPr preferRelativeResize="0"/>
                            </pic:nvPicPr>
                            <pic:blipFill>
                              <a:blip r:embed="rId16"/>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IGO(Intergovernmental Organization)</w:t>
            </w:r>
          </w:p>
          <w:p w:rsidR="00000000" w:rsidDel="00000000" w:rsidP="00000000" w:rsidRDefault="00000000" w:rsidRPr="00000000" w14:paraId="00000298">
            <w:pPr>
              <w:widowControl w:val="0"/>
              <w:spacing w:before="1"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68" name=""/>
                      <a:graphic>
                        <a:graphicData uri="http://schemas.microsoft.com/office/word/2010/wordprocessingShape">
                          <wps:wsp>
                            <wps:cNvSpPr/>
                            <wps:cNvPr id="22" name="Shape 2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68" name="image21.png"/>
                      <a:graphic>
                        <a:graphicData uri="http://schemas.openxmlformats.org/drawingml/2006/picture">
                          <pic:pic>
                            <pic:nvPicPr>
                              <pic:cNvPr id="0" name="image21.png"/>
                              <pic:cNvPicPr preferRelativeResize="0"/>
                            </pic:nvPicPr>
                            <pic:blipFill>
                              <a:blip r:embed="rId17"/>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NGO(Nongovernmental Organization)</w:t>
            </w:r>
          </w:p>
        </w:tc>
        <w:tc>
          <w:tcPr>
            <w:gridSpan w:val="4"/>
            <w:tcBorders>
              <w:left w:color="000000" w:space="0" w:sz="0" w:val="nil"/>
              <w:right w:color="000000" w:space="0" w:sz="0" w:val="nil"/>
            </w:tcBorders>
          </w:tcPr>
          <w:p w:rsidR="00000000" w:rsidDel="00000000" w:rsidP="00000000" w:rsidRDefault="00000000" w:rsidRPr="00000000" w14:paraId="0000029C">
            <w:pPr>
              <w:widowControl w:val="0"/>
              <w:spacing w:before="1"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67" name=""/>
                      <a:graphic>
                        <a:graphicData uri="http://schemas.microsoft.com/office/word/2010/wordprocessingShape">
                          <wps:wsp>
                            <wps:cNvSpPr/>
                            <wps:cNvPr id="21" name="Shape 2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67" name="image20.png"/>
                      <a:graphic>
                        <a:graphicData uri="http://schemas.openxmlformats.org/drawingml/2006/picture">
                          <pic:pic>
                            <pic:nvPicPr>
                              <pic:cNvPr id="0" name="image20.png"/>
                              <pic:cNvPicPr preferRelativeResize="0"/>
                            </pic:nvPicPr>
                            <pic:blipFill>
                              <a:blip r:embed="rId18"/>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UN Agency /Institution</w:t>
            </w:r>
          </w:p>
          <w:p w:rsidR="00000000" w:rsidDel="00000000" w:rsidP="00000000" w:rsidRDefault="00000000" w:rsidRPr="00000000" w14:paraId="0000029D">
            <w:pPr>
              <w:widowControl w:val="0"/>
              <w:spacing w:before="1"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77" name=""/>
                      <a:graphic>
                        <a:graphicData uri="http://schemas.microsoft.com/office/word/2010/wordprocessingShape">
                          <wps:wsp>
                            <wps:cNvSpPr/>
                            <wps:cNvPr id="31" name="Shape 3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77" name="image30.png"/>
                      <a:graphic>
                        <a:graphicData uri="http://schemas.openxmlformats.org/drawingml/2006/picture">
                          <pic:pic>
                            <pic:nvPicPr>
                              <pic:cNvPr id="0" name="image30.png"/>
                              <pic:cNvPicPr preferRelativeResize="0"/>
                            </pic:nvPicPr>
                            <pic:blipFill>
                              <a:blip r:embed="rId19"/>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Government Agency</w:t>
            </w:r>
          </w:p>
        </w:tc>
        <w:tc>
          <w:tcPr>
            <w:gridSpan w:val="2"/>
            <w:tcBorders>
              <w:left w:color="000000" w:space="0" w:sz="0" w:val="nil"/>
              <w:right w:color="000000" w:space="0" w:sz="0" w:val="nil"/>
            </w:tcBorders>
          </w:tcPr>
          <w:p w:rsidR="00000000" w:rsidDel="00000000" w:rsidP="00000000" w:rsidRDefault="00000000" w:rsidRPr="00000000" w14:paraId="000002A1">
            <w:pPr>
              <w:widowControl w:val="0"/>
              <w:rPr>
                <w:rFonts w:ascii="Arial" w:cs="Arial" w:eastAsia="Arial" w:hAnsi="Arial"/>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2A3">
            <w:pPr>
              <w:widowControl w:val="0"/>
              <w:rPr>
                <w:rFonts w:ascii="Arial" w:cs="Arial" w:eastAsia="Arial" w:hAnsi="Arial"/>
                <w:sz w:val="18"/>
                <w:szCs w:val="18"/>
              </w:rPr>
            </w:pPr>
            <w:r w:rsidDel="00000000" w:rsidR="00000000" w:rsidRPr="00000000">
              <w:rPr>
                <w:rtl w:val="0"/>
              </w:rPr>
            </w:r>
          </w:p>
        </w:tc>
      </w:tr>
      <w:tr>
        <w:trPr>
          <w:cantSplit w:val="0"/>
          <w:trHeight w:val="391" w:hRule="atLeast"/>
          <w:tblHeader w:val="0"/>
        </w:trPr>
        <w:tc>
          <w:tcPr>
            <w:gridSpan w:val="16"/>
          </w:tcPr>
          <w:p w:rsidR="00000000" w:rsidDel="00000000" w:rsidP="00000000" w:rsidRDefault="00000000" w:rsidRPr="00000000" w14:paraId="000002A4">
            <w:pPr>
              <w:widowControl w:val="0"/>
              <w:spacing w:before="22" w:lineRule="auto"/>
              <w:ind w:right="300"/>
              <w:rPr>
                <w:rFonts w:ascii="Arial" w:cs="Arial" w:eastAsia="Arial" w:hAnsi="Arial"/>
                <w:sz w:val="18"/>
                <w:szCs w:val="18"/>
              </w:rPr>
            </w:pPr>
            <w:r w:rsidDel="00000000" w:rsidR="00000000" w:rsidRPr="00000000">
              <w:rPr>
                <w:rFonts w:ascii="Arial" w:cs="Arial" w:eastAsia="Arial" w:hAnsi="Arial"/>
                <w:sz w:val="18"/>
                <w:szCs w:val="18"/>
                <w:rtl w:val="0"/>
              </w:rPr>
              <w:t xml:space="preserve">* UNOPS requires Companies to register with the United Nations Global Marketplace on</w:t>
            </w:r>
            <w:r w:rsidDel="00000000" w:rsidR="00000000" w:rsidRPr="00000000">
              <w:rPr>
                <w:rFonts w:ascii="Arial" w:cs="Arial" w:eastAsia="Arial" w:hAnsi="Arial"/>
                <w:color w:val="1154cc"/>
                <w:sz w:val="18"/>
                <w:szCs w:val="18"/>
                <w:rtl w:val="0"/>
              </w:rPr>
              <w:t xml:space="preserve"> </w:t>
            </w:r>
            <w:hyperlink r:id="rId20">
              <w:r w:rsidDel="00000000" w:rsidR="00000000" w:rsidRPr="00000000">
                <w:rPr>
                  <w:rFonts w:ascii="Arial" w:cs="Arial" w:eastAsia="Arial" w:hAnsi="Arial"/>
                  <w:color w:val="1154cc"/>
                  <w:sz w:val="18"/>
                  <w:szCs w:val="18"/>
                  <w:u w:val="single"/>
                  <w:rtl w:val="0"/>
                </w:rPr>
                <w:t xml:space="preserve">www.ungm.org</w:t>
              </w:r>
            </w:hyperlink>
            <w:hyperlink r:id="rId21">
              <w:r w:rsidDel="00000000" w:rsidR="00000000" w:rsidRPr="00000000">
                <w:rPr>
                  <w:rFonts w:ascii="Arial" w:cs="Arial" w:eastAsia="Arial" w:hAnsi="Arial"/>
                  <w:color w:val="1154cc"/>
                  <w:sz w:val="18"/>
                  <w:szCs w:val="18"/>
                  <w:rtl w:val="0"/>
                </w:rPr>
                <w:t xml:space="preserve"> </w:t>
              </w:r>
            </w:hyperlink>
            <w:r w:rsidDel="00000000" w:rsidR="00000000" w:rsidRPr="00000000">
              <w:rPr>
                <w:rFonts w:ascii="Arial" w:cs="Arial" w:eastAsia="Arial" w:hAnsi="Arial"/>
                <w:sz w:val="18"/>
                <w:szCs w:val="18"/>
                <w:rtl w:val="0"/>
              </w:rPr>
              <w:t xml:space="preserve">(UN supplier database)</w:t>
            </w:r>
          </w:p>
        </w:tc>
      </w:tr>
      <w:tr>
        <w:trPr>
          <w:cantSplit w:val="0"/>
          <w:trHeight w:val="240" w:hRule="atLeast"/>
          <w:tblHeader w:val="0"/>
        </w:trPr>
        <w:tc>
          <w:tcPr>
            <w:gridSpan w:val="16"/>
            <w:shd w:fill="0092d1" w:val="clear"/>
          </w:tcPr>
          <w:p w:rsidR="00000000" w:rsidDel="00000000" w:rsidP="00000000" w:rsidRDefault="00000000" w:rsidRPr="00000000" w14:paraId="000002B4">
            <w:pPr>
              <w:widowControl w:val="0"/>
              <w:spacing w:before="22" w:lineRule="auto"/>
              <w:ind w:left="1914" w:right="1902" w:firstLine="0"/>
              <w:jc w:val="center"/>
              <w:rPr>
                <w:rFonts w:ascii="Arial" w:cs="Arial" w:eastAsia="Arial" w:hAnsi="Arial"/>
                <w:b w:val="1"/>
                <w:sz w:val="18"/>
                <w:szCs w:val="18"/>
              </w:rPr>
            </w:pPr>
            <w:r w:rsidDel="00000000" w:rsidR="00000000" w:rsidRPr="00000000">
              <w:rPr>
                <w:rFonts w:ascii="Arial" w:cs="Arial" w:eastAsia="Arial" w:hAnsi="Arial"/>
                <w:b w:val="1"/>
                <w:color w:val="ffffff"/>
                <w:sz w:val="18"/>
                <w:szCs w:val="18"/>
                <w:rtl w:val="0"/>
              </w:rPr>
              <w:t xml:space="preserve">SECTION 2: SUPPLIER CONTACT INFORMATION</w:t>
            </w:r>
            <w:r w:rsidDel="00000000" w:rsidR="00000000" w:rsidRPr="00000000">
              <w:rPr>
                <w:rtl w:val="0"/>
              </w:rPr>
            </w:r>
          </w:p>
        </w:tc>
      </w:tr>
      <w:tr>
        <w:trPr>
          <w:cantSplit w:val="0"/>
          <w:trHeight w:val="547" w:hRule="atLeast"/>
          <w:tblHeader w:val="0"/>
        </w:trPr>
        <w:tc>
          <w:tcPr>
            <w:gridSpan w:val="2"/>
            <w:shd w:fill="d9d9d9" w:val="clear"/>
          </w:tcPr>
          <w:p w:rsidR="00000000" w:rsidDel="00000000" w:rsidP="00000000" w:rsidRDefault="00000000" w:rsidRPr="00000000" w14:paraId="000002C4">
            <w:pPr>
              <w:widowControl w:val="0"/>
              <w:spacing w:before="37" w:line="254" w:lineRule="auto"/>
              <w:ind w:left="779" w:hanging="555"/>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General/permanent street address</w:t>
            </w:r>
          </w:p>
        </w:tc>
        <w:tc>
          <w:tcPr>
            <w:gridSpan w:val="14"/>
          </w:tcPr>
          <w:p w:rsidR="00000000" w:rsidDel="00000000" w:rsidP="00000000" w:rsidRDefault="00000000" w:rsidRPr="00000000" w14:paraId="000002C6">
            <w:pPr>
              <w:widowControl w:val="0"/>
              <w:rPr>
                <w:rFonts w:ascii="Arial" w:cs="Arial" w:eastAsia="Arial" w:hAnsi="Arial"/>
                <w:sz w:val="18"/>
                <w:szCs w:val="18"/>
              </w:rPr>
            </w:pPr>
            <w:r w:rsidDel="00000000" w:rsidR="00000000" w:rsidRPr="00000000">
              <w:rPr>
                <w:rtl w:val="0"/>
              </w:rPr>
            </w:r>
          </w:p>
        </w:tc>
      </w:tr>
      <w:tr>
        <w:trPr>
          <w:cantSplit w:val="0"/>
          <w:trHeight w:val="436" w:hRule="atLeast"/>
          <w:tblHeader w:val="0"/>
        </w:trPr>
        <w:tc>
          <w:tcPr>
            <w:gridSpan w:val="2"/>
            <w:shd w:fill="d9d9d9" w:val="clear"/>
          </w:tcPr>
          <w:p w:rsidR="00000000" w:rsidDel="00000000" w:rsidP="00000000" w:rsidRDefault="00000000" w:rsidRPr="00000000" w14:paraId="000002D4">
            <w:pPr>
              <w:widowControl w:val="0"/>
              <w:spacing w:before="112" w:lineRule="auto"/>
              <w:ind w:left="96" w:right="79"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City</w:t>
            </w:r>
          </w:p>
        </w:tc>
        <w:tc>
          <w:tcPr>
            <w:gridSpan w:val="4"/>
          </w:tcPr>
          <w:p w:rsidR="00000000" w:rsidDel="00000000" w:rsidP="00000000" w:rsidRDefault="00000000" w:rsidRPr="00000000" w14:paraId="000002D6">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2DA">
            <w:pPr>
              <w:widowControl w:val="0"/>
              <w:spacing w:before="112" w:lineRule="auto"/>
              <w:ind w:left="53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Postal code (ZIP)</w:t>
            </w:r>
          </w:p>
        </w:tc>
        <w:tc>
          <w:tcPr>
            <w:gridSpan w:val="6"/>
          </w:tcPr>
          <w:p w:rsidR="00000000" w:rsidDel="00000000" w:rsidP="00000000" w:rsidRDefault="00000000" w:rsidRPr="00000000" w14:paraId="000002DE">
            <w:pPr>
              <w:widowControl w:val="0"/>
              <w:rPr>
                <w:rFonts w:ascii="Arial" w:cs="Arial" w:eastAsia="Arial" w:hAnsi="Arial"/>
                <w:sz w:val="18"/>
                <w:szCs w:val="18"/>
              </w:rPr>
            </w:pPr>
            <w:r w:rsidDel="00000000" w:rsidR="00000000" w:rsidRPr="00000000">
              <w:rPr>
                <w:rtl w:val="0"/>
              </w:rPr>
            </w:r>
          </w:p>
        </w:tc>
      </w:tr>
      <w:tr>
        <w:trPr>
          <w:cantSplit w:val="0"/>
          <w:trHeight w:val="436" w:hRule="atLeast"/>
          <w:tblHeader w:val="0"/>
        </w:trPr>
        <w:tc>
          <w:tcPr>
            <w:gridSpan w:val="2"/>
            <w:shd w:fill="d9d9d9" w:val="clear"/>
          </w:tcPr>
          <w:p w:rsidR="00000000" w:rsidDel="00000000" w:rsidP="00000000" w:rsidRDefault="00000000" w:rsidRPr="00000000" w14:paraId="000002E4">
            <w:pPr>
              <w:widowControl w:val="0"/>
              <w:spacing w:before="112" w:lineRule="auto"/>
              <w:ind w:left="584"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State/province</w:t>
            </w:r>
          </w:p>
        </w:tc>
        <w:tc>
          <w:tcPr>
            <w:gridSpan w:val="4"/>
          </w:tcPr>
          <w:p w:rsidR="00000000" w:rsidDel="00000000" w:rsidP="00000000" w:rsidRDefault="00000000" w:rsidRPr="00000000" w14:paraId="000002E6">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2EA">
            <w:pPr>
              <w:widowControl w:val="0"/>
              <w:spacing w:before="112" w:lineRule="auto"/>
              <w:ind w:left="96" w:right="7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Country</w:t>
            </w:r>
          </w:p>
        </w:tc>
        <w:tc>
          <w:tcPr>
            <w:gridSpan w:val="6"/>
          </w:tcPr>
          <w:p w:rsidR="00000000" w:rsidDel="00000000" w:rsidP="00000000" w:rsidRDefault="00000000" w:rsidRPr="00000000" w14:paraId="000002EE">
            <w:pPr>
              <w:widowControl w:val="0"/>
              <w:rPr>
                <w:rFonts w:ascii="Arial" w:cs="Arial" w:eastAsia="Arial" w:hAnsi="Arial"/>
                <w:sz w:val="18"/>
                <w:szCs w:val="18"/>
              </w:rPr>
            </w:pPr>
            <w:r w:rsidDel="00000000" w:rsidR="00000000" w:rsidRPr="00000000">
              <w:rPr>
                <w:rtl w:val="0"/>
              </w:rPr>
            </w:r>
          </w:p>
        </w:tc>
      </w:tr>
      <w:tr>
        <w:trPr>
          <w:cantSplit w:val="0"/>
          <w:trHeight w:val="315" w:hRule="atLeast"/>
          <w:tblHeader w:val="0"/>
        </w:trPr>
        <w:tc>
          <w:tcPr>
            <w:gridSpan w:val="6"/>
            <w:shd w:fill="d9d9d9" w:val="clear"/>
          </w:tcPr>
          <w:p w:rsidR="00000000" w:rsidDel="00000000" w:rsidP="00000000" w:rsidRDefault="00000000" w:rsidRPr="00000000" w14:paraId="000002F4">
            <w:pPr>
              <w:widowControl w:val="0"/>
              <w:spacing w:before="82" w:lineRule="auto"/>
              <w:ind w:left="104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Primary Supplier/Vendor focal point contact information</w:t>
            </w:r>
          </w:p>
        </w:tc>
        <w:tc>
          <w:tcPr>
            <w:gridSpan w:val="10"/>
            <w:shd w:fill="d9d9d9" w:val="clear"/>
          </w:tcPr>
          <w:p w:rsidR="00000000" w:rsidDel="00000000" w:rsidP="00000000" w:rsidRDefault="00000000" w:rsidRPr="00000000" w14:paraId="000002FA">
            <w:pPr>
              <w:widowControl w:val="0"/>
              <w:spacing w:before="82" w:lineRule="auto"/>
              <w:ind w:left="164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Secondary/alternate contact person</w:t>
            </w:r>
          </w:p>
        </w:tc>
      </w:tr>
      <w:tr>
        <w:trPr>
          <w:cantSplit w:val="0"/>
          <w:trHeight w:val="360" w:hRule="atLeast"/>
          <w:tblHeader w:val="0"/>
        </w:trPr>
        <w:tc>
          <w:tcPr>
            <w:shd w:fill="d9d9d9" w:val="clear"/>
          </w:tcPr>
          <w:p w:rsidR="00000000" w:rsidDel="00000000" w:rsidP="00000000" w:rsidRDefault="00000000" w:rsidRPr="00000000" w14:paraId="00000304">
            <w:pPr>
              <w:widowControl w:val="0"/>
              <w:spacing w:before="97" w:lineRule="auto"/>
              <w:ind w:left="230" w:right="226"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w:t>
            </w:r>
          </w:p>
        </w:tc>
        <w:tc>
          <w:tcPr>
            <w:gridSpan w:val="3"/>
          </w:tcPr>
          <w:p w:rsidR="00000000" w:rsidDel="00000000" w:rsidP="00000000" w:rsidRDefault="00000000" w:rsidRPr="00000000" w14:paraId="00000305">
            <w:pPr>
              <w:widowControl w:val="0"/>
              <w:rPr>
                <w:rFonts w:ascii="Arial" w:cs="Arial" w:eastAsia="Arial" w:hAnsi="Arial"/>
                <w:sz w:val="18"/>
                <w:szCs w:val="18"/>
              </w:rPr>
            </w:pPr>
            <w:r w:rsidDel="00000000" w:rsidR="00000000" w:rsidRPr="00000000">
              <w:rPr>
                <w:rtl w:val="0"/>
              </w:rPr>
            </w:r>
          </w:p>
        </w:tc>
        <w:tc>
          <w:tcPr>
            <w:shd w:fill="d9d9d9" w:val="clear"/>
          </w:tcPr>
          <w:p w:rsidR="00000000" w:rsidDel="00000000" w:rsidP="00000000" w:rsidRDefault="00000000" w:rsidRPr="00000000" w14:paraId="00000308">
            <w:pPr>
              <w:widowControl w:val="0"/>
              <w:spacing w:before="97"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Title</w:t>
            </w:r>
          </w:p>
        </w:tc>
        <w:tc>
          <w:tcPr/>
          <w:p w:rsidR="00000000" w:rsidDel="00000000" w:rsidP="00000000" w:rsidRDefault="00000000" w:rsidRPr="00000000" w14:paraId="00000309">
            <w:pPr>
              <w:widowControl w:val="0"/>
              <w:rPr>
                <w:rFonts w:ascii="Arial" w:cs="Arial" w:eastAsia="Arial" w:hAnsi="Arial"/>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30A">
            <w:pPr>
              <w:widowControl w:val="0"/>
              <w:spacing w:before="97" w:lineRule="auto"/>
              <w:ind w:left="221" w:right="219"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w:t>
            </w:r>
          </w:p>
        </w:tc>
        <w:tc>
          <w:tcPr>
            <w:gridSpan w:val="4"/>
          </w:tcPr>
          <w:p w:rsidR="00000000" w:rsidDel="00000000" w:rsidP="00000000" w:rsidRDefault="00000000" w:rsidRPr="00000000" w14:paraId="0000030C">
            <w:pPr>
              <w:widowControl w:val="0"/>
              <w:rPr>
                <w:rFonts w:ascii="Arial" w:cs="Arial" w:eastAsia="Arial" w:hAnsi="Arial"/>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310">
            <w:pPr>
              <w:widowControl w:val="0"/>
              <w:spacing w:before="97" w:lineRule="auto"/>
              <w:ind w:left="20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Title</w:t>
            </w:r>
          </w:p>
        </w:tc>
        <w:tc>
          <w:tcPr>
            <w:gridSpan w:val="2"/>
          </w:tcPr>
          <w:p w:rsidR="00000000" w:rsidDel="00000000" w:rsidP="00000000" w:rsidRDefault="00000000" w:rsidRPr="00000000" w14:paraId="00000312">
            <w:pPr>
              <w:widowControl w:val="0"/>
              <w:rPr>
                <w:rFonts w:ascii="Arial" w:cs="Arial" w:eastAsia="Arial" w:hAnsi="Arial"/>
                <w:sz w:val="18"/>
                <w:szCs w:val="18"/>
              </w:rPr>
            </w:pPr>
            <w:r w:rsidDel="00000000" w:rsidR="00000000" w:rsidRPr="00000000">
              <w:rPr>
                <w:rtl w:val="0"/>
              </w:rPr>
            </w:r>
          </w:p>
        </w:tc>
      </w:tr>
      <w:tr>
        <w:trPr>
          <w:cantSplit w:val="0"/>
          <w:trHeight w:val="330" w:hRule="atLeast"/>
          <w:tblHeader w:val="0"/>
        </w:trPr>
        <w:tc>
          <w:tcPr>
            <w:shd w:fill="d9d9d9" w:val="clear"/>
          </w:tcPr>
          <w:p w:rsidR="00000000" w:rsidDel="00000000" w:rsidP="00000000" w:rsidRDefault="00000000" w:rsidRPr="00000000" w14:paraId="00000314">
            <w:pPr>
              <w:widowControl w:val="0"/>
              <w:spacing w:before="82" w:lineRule="auto"/>
              <w:ind w:left="254" w:right="226"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Telephone no.</w:t>
            </w:r>
          </w:p>
        </w:tc>
        <w:tc>
          <w:tcPr>
            <w:gridSpan w:val="2"/>
          </w:tcPr>
          <w:p w:rsidR="00000000" w:rsidDel="00000000" w:rsidP="00000000" w:rsidRDefault="00000000" w:rsidRPr="00000000" w14:paraId="00000315">
            <w:pPr>
              <w:widowControl w:val="0"/>
              <w:rPr>
                <w:rFonts w:ascii="Arial" w:cs="Arial" w:eastAsia="Arial" w:hAnsi="Arial"/>
                <w:sz w:val="18"/>
                <w:szCs w:val="18"/>
              </w:rPr>
            </w:pPr>
            <w:r w:rsidDel="00000000" w:rsidR="00000000" w:rsidRPr="00000000">
              <w:rPr>
                <w:rtl w:val="0"/>
              </w:rPr>
            </w:r>
          </w:p>
        </w:tc>
        <w:tc>
          <w:tcPr>
            <w:shd w:fill="d9d9d9" w:val="clear"/>
          </w:tcPr>
          <w:p w:rsidR="00000000" w:rsidDel="00000000" w:rsidP="00000000" w:rsidRDefault="00000000" w:rsidRPr="00000000" w14:paraId="00000317">
            <w:pPr>
              <w:widowControl w:val="0"/>
              <w:spacing w:before="82"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Email</w:t>
            </w:r>
          </w:p>
        </w:tc>
        <w:tc>
          <w:tcPr>
            <w:gridSpan w:val="2"/>
          </w:tcPr>
          <w:p w:rsidR="00000000" w:rsidDel="00000000" w:rsidP="00000000" w:rsidRDefault="00000000" w:rsidRPr="00000000" w14:paraId="00000318">
            <w:pPr>
              <w:widowControl w:val="0"/>
              <w:rPr>
                <w:rFonts w:ascii="Arial" w:cs="Arial" w:eastAsia="Arial" w:hAnsi="Arial"/>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31A">
            <w:pPr>
              <w:widowControl w:val="0"/>
              <w:spacing w:before="82" w:lineRule="auto"/>
              <w:ind w:left="26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Telephone no.</w:t>
            </w:r>
          </w:p>
        </w:tc>
        <w:tc>
          <w:tcPr>
            <w:gridSpan w:val="3"/>
          </w:tcPr>
          <w:p w:rsidR="00000000" w:rsidDel="00000000" w:rsidP="00000000" w:rsidRDefault="00000000" w:rsidRPr="00000000" w14:paraId="0000031C">
            <w:pPr>
              <w:widowControl w:val="0"/>
              <w:rPr>
                <w:rFonts w:ascii="Arial" w:cs="Arial" w:eastAsia="Arial" w:hAnsi="Arial"/>
                <w:sz w:val="18"/>
                <w:szCs w:val="18"/>
              </w:rPr>
            </w:pPr>
            <w:r w:rsidDel="00000000" w:rsidR="00000000" w:rsidRPr="00000000">
              <w:rPr>
                <w:rtl w:val="0"/>
              </w:rPr>
            </w:r>
          </w:p>
        </w:tc>
        <w:tc>
          <w:tcPr>
            <w:shd w:fill="d9d9d9" w:val="clear"/>
          </w:tcPr>
          <w:p w:rsidR="00000000" w:rsidDel="00000000" w:rsidP="00000000" w:rsidRDefault="00000000" w:rsidRPr="00000000" w14:paraId="0000031F">
            <w:pPr>
              <w:widowControl w:val="0"/>
              <w:spacing w:before="82" w:lineRule="auto"/>
              <w:ind w:left="183"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Email</w:t>
            </w:r>
          </w:p>
        </w:tc>
        <w:tc>
          <w:tcPr>
            <w:gridSpan w:val="4"/>
          </w:tcPr>
          <w:p w:rsidR="00000000" w:rsidDel="00000000" w:rsidP="00000000" w:rsidRDefault="00000000" w:rsidRPr="00000000" w14:paraId="00000320">
            <w:pPr>
              <w:widowControl w:val="0"/>
              <w:rPr>
                <w:rFonts w:ascii="Arial" w:cs="Arial" w:eastAsia="Arial" w:hAnsi="Arial"/>
                <w:sz w:val="18"/>
                <w:szCs w:val="18"/>
              </w:rPr>
            </w:pPr>
            <w:r w:rsidDel="00000000" w:rsidR="00000000" w:rsidRPr="00000000">
              <w:rPr>
                <w:rtl w:val="0"/>
              </w:rPr>
            </w:r>
          </w:p>
        </w:tc>
      </w:tr>
      <w:tr>
        <w:trPr>
          <w:cantSplit w:val="0"/>
          <w:trHeight w:val="240" w:hRule="atLeast"/>
          <w:tblHeader w:val="0"/>
        </w:trPr>
        <w:tc>
          <w:tcPr>
            <w:gridSpan w:val="16"/>
            <w:shd w:fill="0092d1" w:val="clear"/>
          </w:tcPr>
          <w:p w:rsidR="00000000" w:rsidDel="00000000" w:rsidP="00000000" w:rsidRDefault="00000000" w:rsidRPr="00000000" w14:paraId="00000324">
            <w:pPr>
              <w:widowControl w:val="0"/>
              <w:spacing w:before="22" w:lineRule="auto"/>
              <w:ind w:left="1922" w:right="1900" w:firstLine="0"/>
              <w:jc w:val="center"/>
              <w:rPr>
                <w:rFonts w:ascii="Arial" w:cs="Arial" w:eastAsia="Arial" w:hAnsi="Arial"/>
                <w:sz w:val="18"/>
                <w:szCs w:val="18"/>
              </w:rPr>
            </w:pPr>
            <w:r w:rsidDel="00000000" w:rsidR="00000000" w:rsidRPr="00000000">
              <w:rPr>
                <w:rFonts w:ascii="Arial" w:cs="Arial" w:eastAsia="Arial" w:hAnsi="Arial"/>
                <w:b w:val="1"/>
                <w:color w:val="ffffff"/>
                <w:sz w:val="18"/>
                <w:szCs w:val="18"/>
                <w:rtl w:val="0"/>
              </w:rPr>
              <w:t xml:space="preserve">SECTION 3: SUPPLIER BANKING INFORMATION </w:t>
            </w:r>
            <w:r w:rsidDel="00000000" w:rsidR="00000000" w:rsidRPr="00000000">
              <w:rPr>
                <w:rFonts w:ascii="Arial" w:cs="Arial" w:eastAsia="Arial" w:hAnsi="Arial"/>
                <w:color w:val="ffffff"/>
                <w:sz w:val="18"/>
                <w:szCs w:val="18"/>
                <w:rtl w:val="0"/>
              </w:rPr>
              <w:t xml:space="preserve">(For additional bank accounts, please provide additional forms)</w:t>
            </w:r>
            <w:r w:rsidDel="00000000" w:rsidR="00000000" w:rsidRPr="00000000">
              <w:rPr>
                <w:rtl w:val="0"/>
              </w:rPr>
            </w:r>
          </w:p>
        </w:tc>
      </w:tr>
      <w:tr>
        <w:trPr>
          <w:cantSplit w:val="0"/>
          <w:trHeight w:val="345" w:hRule="atLeast"/>
          <w:tblHeader w:val="0"/>
        </w:trPr>
        <w:tc>
          <w:tcPr>
            <w:gridSpan w:val="6"/>
            <w:shd w:fill="d9d9d9" w:val="clear"/>
          </w:tcPr>
          <w:p w:rsidR="00000000" w:rsidDel="00000000" w:rsidP="00000000" w:rsidRDefault="00000000" w:rsidRPr="00000000" w14:paraId="00000334">
            <w:pPr>
              <w:widowControl w:val="0"/>
              <w:spacing w:before="97" w:lineRule="auto"/>
              <w:ind w:left="1211" w:right="1197"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of banking institution</w:t>
            </w:r>
          </w:p>
        </w:tc>
        <w:tc>
          <w:tcPr>
            <w:gridSpan w:val="10"/>
            <w:shd w:fill="d9d9d9" w:val="clear"/>
          </w:tcPr>
          <w:p w:rsidR="00000000" w:rsidDel="00000000" w:rsidP="00000000" w:rsidRDefault="00000000" w:rsidRPr="00000000" w14:paraId="0000033A">
            <w:pPr>
              <w:widowControl w:val="0"/>
              <w:spacing w:before="7" w:lineRule="auto"/>
              <w:ind w:left="1140" w:right="1197"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Account Name</w:t>
            </w:r>
          </w:p>
          <w:p w:rsidR="00000000" w:rsidDel="00000000" w:rsidP="00000000" w:rsidRDefault="00000000" w:rsidRPr="00000000" w14:paraId="0000033B">
            <w:pPr>
              <w:widowControl w:val="0"/>
              <w:spacing w:before="10" w:lineRule="auto"/>
              <w:ind w:left="1214" w:right="1197"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(please indicate as shown on bankbook/bank account)</w:t>
            </w:r>
          </w:p>
        </w:tc>
      </w:tr>
      <w:tr>
        <w:trPr>
          <w:cantSplit w:val="0"/>
          <w:trHeight w:val="345" w:hRule="atLeast"/>
          <w:tblHeader w:val="0"/>
        </w:trPr>
        <w:tc>
          <w:tcPr>
            <w:gridSpan w:val="6"/>
          </w:tcPr>
          <w:p w:rsidR="00000000" w:rsidDel="00000000" w:rsidP="00000000" w:rsidRDefault="00000000" w:rsidRPr="00000000" w14:paraId="00000345">
            <w:pPr>
              <w:widowControl w:val="0"/>
              <w:rPr>
                <w:rFonts w:ascii="Arial" w:cs="Arial" w:eastAsia="Arial" w:hAnsi="Arial"/>
                <w:sz w:val="18"/>
                <w:szCs w:val="18"/>
              </w:rPr>
            </w:pPr>
            <w:r w:rsidDel="00000000" w:rsidR="00000000" w:rsidRPr="00000000">
              <w:rPr>
                <w:rtl w:val="0"/>
              </w:rPr>
            </w:r>
          </w:p>
        </w:tc>
        <w:tc>
          <w:tcPr>
            <w:gridSpan w:val="10"/>
          </w:tcPr>
          <w:p w:rsidR="00000000" w:rsidDel="00000000" w:rsidP="00000000" w:rsidRDefault="00000000" w:rsidRPr="00000000" w14:paraId="0000034B">
            <w:pPr>
              <w:widowControl w:val="0"/>
              <w:rPr>
                <w:rFonts w:ascii="Arial" w:cs="Arial" w:eastAsia="Arial" w:hAnsi="Arial"/>
                <w:sz w:val="18"/>
                <w:szCs w:val="18"/>
              </w:rPr>
            </w:pPr>
            <w:r w:rsidDel="00000000" w:rsidR="00000000" w:rsidRPr="00000000">
              <w:rPr>
                <w:rtl w:val="0"/>
              </w:rPr>
            </w:r>
          </w:p>
        </w:tc>
      </w:tr>
      <w:tr>
        <w:trPr>
          <w:cantSplit w:val="0"/>
          <w:trHeight w:val="345" w:hRule="atLeast"/>
          <w:tblHeader w:val="0"/>
        </w:trPr>
        <w:tc>
          <w:tcPr>
            <w:gridSpan w:val="2"/>
            <w:shd w:fill="d9d9d9" w:val="clear"/>
          </w:tcPr>
          <w:p w:rsidR="00000000" w:rsidDel="00000000" w:rsidP="00000000" w:rsidRDefault="00000000" w:rsidRPr="00000000" w14:paraId="00000355">
            <w:pPr>
              <w:widowControl w:val="0"/>
              <w:spacing w:before="97" w:lineRule="auto"/>
              <w:ind w:left="96" w:right="7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IBAN no.</w:t>
            </w:r>
          </w:p>
        </w:tc>
        <w:tc>
          <w:tcPr>
            <w:gridSpan w:val="4"/>
          </w:tcPr>
          <w:p w:rsidR="00000000" w:rsidDel="00000000" w:rsidP="00000000" w:rsidRDefault="00000000" w:rsidRPr="00000000" w14:paraId="00000357">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5B">
            <w:pPr>
              <w:widowControl w:val="0"/>
              <w:spacing w:before="97" w:lineRule="auto"/>
              <w:ind w:left="50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Bank account no.</w:t>
            </w:r>
          </w:p>
        </w:tc>
        <w:tc>
          <w:tcPr>
            <w:gridSpan w:val="6"/>
          </w:tcPr>
          <w:p w:rsidR="00000000" w:rsidDel="00000000" w:rsidP="00000000" w:rsidRDefault="00000000" w:rsidRPr="00000000" w14:paraId="0000035F">
            <w:pPr>
              <w:widowControl w:val="0"/>
              <w:rPr>
                <w:rFonts w:ascii="Arial" w:cs="Arial" w:eastAsia="Arial" w:hAnsi="Arial"/>
                <w:sz w:val="18"/>
                <w:szCs w:val="18"/>
              </w:rPr>
            </w:pPr>
            <w:r w:rsidDel="00000000" w:rsidR="00000000" w:rsidRPr="00000000">
              <w:rPr>
                <w:rtl w:val="0"/>
              </w:rPr>
            </w:r>
          </w:p>
        </w:tc>
      </w:tr>
      <w:tr>
        <w:trPr>
          <w:cantSplit w:val="0"/>
          <w:trHeight w:val="375" w:hRule="atLeast"/>
          <w:tblHeader w:val="0"/>
        </w:trPr>
        <w:tc>
          <w:tcPr>
            <w:gridSpan w:val="2"/>
            <w:shd w:fill="d9d9d9" w:val="clear"/>
          </w:tcPr>
          <w:p w:rsidR="00000000" w:rsidDel="00000000" w:rsidP="00000000" w:rsidRDefault="00000000" w:rsidRPr="00000000" w14:paraId="00000365">
            <w:pPr>
              <w:widowControl w:val="0"/>
              <w:spacing w:before="22" w:lineRule="auto"/>
              <w:ind w:left="96" w:right="71"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Clearing code/bank code</w:t>
            </w:r>
          </w:p>
          <w:p w:rsidR="00000000" w:rsidDel="00000000" w:rsidP="00000000" w:rsidRDefault="00000000" w:rsidRPr="00000000" w14:paraId="00000366">
            <w:pPr>
              <w:widowControl w:val="0"/>
              <w:spacing w:before="10" w:lineRule="auto"/>
              <w:ind w:left="96" w:right="97"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(ACH/routing no/ IFSC/sort code)</w:t>
            </w:r>
          </w:p>
        </w:tc>
        <w:tc>
          <w:tcPr>
            <w:gridSpan w:val="4"/>
          </w:tcPr>
          <w:p w:rsidR="00000000" w:rsidDel="00000000" w:rsidP="00000000" w:rsidRDefault="00000000" w:rsidRPr="00000000" w14:paraId="00000368">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6C">
            <w:pPr>
              <w:widowControl w:val="0"/>
              <w:spacing w:before="112" w:lineRule="auto"/>
              <w:ind w:left="56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SWIFT/BIC code</w:t>
            </w:r>
          </w:p>
        </w:tc>
        <w:tc>
          <w:tcPr>
            <w:gridSpan w:val="6"/>
          </w:tcPr>
          <w:p w:rsidR="00000000" w:rsidDel="00000000" w:rsidP="00000000" w:rsidRDefault="00000000" w:rsidRPr="00000000" w14:paraId="00000370">
            <w:pPr>
              <w:widowControl w:val="0"/>
              <w:rPr>
                <w:rFonts w:ascii="Arial" w:cs="Arial" w:eastAsia="Arial" w:hAnsi="Arial"/>
                <w:sz w:val="18"/>
                <w:szCs w:val="18"/>
              </w:rPr>
            </w:pPr>
            <w:r w:rsidDel="00000000" w:rsidR="00000000" w:rsidRPr="00000000">
              <w:rPr>
                <w:rtl w:val="0"/>
              </w:rPr>
            </w:r>
          </w:p>
        </w:tc>
      </w:tr>
      <w:tr>
        <w:trPr>
          <w:cantSplit w:val="0"/>
          <w:trHeight w:val="615" w:hRule="atLeast"/>
          <w:tblHeader w:val="0"/>
        </w:trPr>
        <w:tc>
          <w:tcPr>
            <w:gridSpan w:val="2"/>
            <w:shd w:fill="d9d9d9" w:val="clear"/>
          </w:tcPr>
          <w:p w:rsidR="00000000" w:rsidDel="00000000" w:rsidP="00000000" w:rsidRDefault="00000000" w:rsidRPr="00000000" w14:paraId="00000376">
            <w:pPr>
              <w:widowControl w:val="0"/>
              <w:spacing w:before="82" w:lineRule="auto"/>
              <w:ind w:left="644"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Branch code</w:t>
            </w:r>
          </w:p>
        </w:tc>
        <w:tc>
          <w:tcPr>
            <w:gridSpan w:val="4"/>
          </w:tcPr>
          <w:p w:rsidR="00000000" w:rsidDel="00000000" w:rsidP="00000000" w:rsidRDefault="00000000" w:rsidRPr="00000000" w14:paraId="00000378">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7C">
            <w:pPr>
              <w:widowControl w:val="0"/>
              <w:spacing w:before="82" w:lineRule="auto"/>
              <w:ind w:left="344"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Bank account currency</w:t>
            </w:r>
          </w:p>
        </w:tc>
        <w:tc>
          <w:tcPr>
            <w:gridSpan w:val="6"/>
          </w:tcPr>
          <w:p w:rsidR="00000000" w:rsidDel="00000000" w:rsidP="00000000" w:rsidRDefault="00000000" w:rsidRPr="00000000" w14:paraId="00000380">
            <w:pPr>
              <w:widowControl w:val="0"/>
              <w:rPr>
                <w:rFonts w:ascii="Arial" w:cs="Arial" w:eastAsia="Arial" w:hAnsi="Arial"/>
                <w:sz w:val="18"/>
                <w:szCs w:val="18"/>
              </w:rPr>
            </w:pPr>
            <w:r w:rsidDel="00000000" w:rsidR="00000000" w:rsidRPr="00000000">
              <w:rPr>
                <w:rtl w:val="0"/>
              </w:rPr>
            </w:r>
          </w:p>
        </w:tc>
      </w:tr>
      <w:tr>
        <w:trPr>
          <w:cantSplit w:val="0"/>
          <w:trHeight w:val="1455" w:hRule="atLeast"/>
          <w:tblHeader w:val="0"/>
        </w:trPr>
        <w:tc>
          <w:tcPr>
            <w:gridSpan w:val="2"/>
            <w:shd w:fill="d9d9d9" w:val="clear"/>
          </w:tcPr>
          <w:p w:rsidR="00000000" w:rsidDel="00000000" w:rsidP="00000000" w:rsidRDefault="00000000" w:rsidRPr="00000000" w14:paraId="00000386">
            <w:pPr>
              <w:widowControl w:val="0"/>
              <w:spacing w:before="13"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387">
            <w:pPr>
              <w:widowControl w:val="0"/>
              <w:ind w:left="62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Branch name</w:t>
            </w:r>
          </w:p>
        </w:tc>
        <w:tc>
          <w:tcPr>
            <w:gridSpan w:val="4"/>
          </w:tcPr>
          <w:p w:rsidR="00000000" w:rsidDel="00000000" w:rsidP="00000000" w:rsidRDefault="00000000" w:rsidRPr="00000000" w14:paraId="00000389">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8D">
            <w:pPr>
              <w:widowControl w:val="0"/>
              <w:spacing w:before="13"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38E">
            <w:pPr>
              <w:widowControl w:val="0"/>
              <w:ind w:left="464"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Bank account type</w:t>
            </w:r>
          </w:p>
        </w:tc>
        <w:tc>
          <w:tcPr>
            <w:gridSpan w:val="3"/>
            <w:tcBorders>
              <w:right w:color="000000" w:space="0" w:sz="0" w:val="nil"/>
            </w:tcBorders>
          </w:tcPr>
          <w:p w:rsidR="00000000" w:rsidDel="00000000" w:rsidP="00000000" w:rsidRDefault="00000000" w:rsidRPr="00000000" w14:paraId="00000392">
            <w:pPr>
              <w:widowControl w:val="0"/>
              <w:spacing w:before="1" w:lineRule="auto"/>
              <w:ind w:left="18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Checking</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69" name=""/>
                      <a:graphic>
                        <a:graphicData uri="http://schemas.microsoft.com/office/word/2010/wordprocessingShape">
                          <wps:wsp>
                            <wps:cNvSpPr/>
                            <wps:cNvPr id="23" name="Shape 2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69" name="image22.png"/>
                      <a:graphic>
                        <a:graphicData uri="http://schemas.openxmlformats.org/drawingml/2006/picture">
                          <pic:pic>
                            <pic:nvPicPr>
                              <pic:cNvPr id="0" name="image22.png"/>
                              <pic:cNvPicPr preferRelativeResize="0"/>
                            </pic:nvPicPr>
                            <pic:blipFill>
                              <a:blip r:embed="rId22"/>
                              <a:srcRect/>
                              <a:stretch>
                                <a:fillRect/>
                              </a:stretch>
                            </pic:blipFill>
                            <pic:spPr>
                              <a:xfrm>
                                <a:off x="0" y="0"/>
                                <a:ext cx="700391" cy="6957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1" name=""/>
                      <a:graphic>
                        <a:graphicData uri="http://schemas.microsoft.com/office/word/2010/wordprocessingShape">
                          <wps:wsp>
                            <wps:cNvSpPr/>
                            <wps:cNvPr id="25" name="Shape 2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1" name="image24.png"/>
                      <a:graphic>
                        <a:graphicData uri="http://schemas.openxmlformats.org/drawingml/2006/picture">
                          <pic:pic>
                            <pic:nvPicPr>
                              <pic:cNvPr id="0" name="image24.png"/>
                              <pic:cNvPicPr preferRelativeResize="0"/>
                            </pic:nvPicPr>
                            <pic:blipFill>
                              <a:blip r:embed="rId23"/>
                              <a:srcRect/>
                              <a:stretch>
                                <a:fillRect/>
                              </a:stretch>
                            </pic:blipFill>
                            <pic:spPr>
                              <a:xfrm>
                                <a:off x="0" y="0"/>
                                <a:ext cx="700391" cy="6957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2" name=""/>
                      <a:graphic>
                        <a:graphicData uri="http://schemas.microsoft.com/office/word/2010/wordprocessingShape">
                          <wps:wsp>
                            <wps:cNvSpPr/>
                            <wps:cNvPr id="26" name="Shape 2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2" name="image25.png"/>
                      <a:graphic>
                        <a:graphicData uri="http://schemas.openxmlformats.org/drawingml/2006/picture">
                          <pic:pic>
                            <pic:nvPicPr>
                              <pic:cNvPr id="0" name="image25.png"/>
                              <pic:cNvPicPr preferRelativeResize="0"/>
                            </pic:nvPicPr>
                            <pic:blipFill>
                              <a:blip r:embed="rId24"/>
                              <a:srcRect/>
                              <a:stretch>
                                <a:fillRect/>
                              </a:stretch>
                            </pic:blipFill>
                            <pic:spPr>
                              <a:xfrm>
                                <a:off x="0" y="0"/>
                                <a:ext cx="700391" cy="6957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3" name=""/>
                      <a:graphic>
                        <a:graphicData uri="http://schemas.microsoft.com/office/word/2010/wordprocessingShape">
                          <wps:wsp>
                            <wps:cNvSpPr/>
                            <wps:cNvPr id="27" name="Shape 2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3" name="image26.png"/>
                      <a:graphic>
                        <a:graphicData uri="http://schemas.openxmlformats.org/drawingml/2006/picture">
                          <pic:pic>
                            <pic:nvPicPr>
                              <pic:cNvPr id="0" name="image26.png"/>
                              <pic:cNvPicPr preferRelativeResize="0"/>
                            </pic:nvPicPr>
                            <pic:blipFill>
                              <a:blip r:embed="rId25"/>
                              <a:srcRect/>
                              <a:stretch>
                                <a:fillRect/>
                              </a:stretch>
                            </pic:blipFill>
                            <pic:spPr>
                              <a:xfrm>
                                <a:off x="0" y="0"/>
                                <a:ext cx="700391" cy="695797"/>
                              </a:xfrm>
                              <a:prstGeom prst="rect"/>
                              <a:ln/>
                            </pic:spPr>
                          </pic:pic>
                        </a:graphicData>
                      </a:graphic>
                    </wp:anchor>
                  </w:drawing>
                </mc:Fallback>
              </mc:AlternateContent>
            </w:r>
          </w:p>
          <w:p w:rsidR="00000000" w:rsidDel="00000000" w:rsidP="00000000" w:rsidRDefault="00000000" w:rsidRPr="00000000" w14:paraId="00000393">
            <w:pPr>
              <w:widowControl w:val="0"/>
              <w:spacing w:before="1" w:lineRule="auto"/>
              <w:ind w:left="18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Saving</w:t>
            </w:r>
          </w:p>
          <w:p w:rsidR="00000000" w:rsidDel="00000000" w:rsidP="00000000" w:rsidRDefault="00000000" w:rsidRPr="00000000" w14:paraId="00000394">
            <w:pPr>
              <w:widowControl w:val="0"/>
              <w:spacing w:before="1" w:lineRule="auto"/>
              <w:ind w:left="18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Current</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49" name=""/>
                      <a:graphic>
                        <a:graphicData uri="http://schemas.microsoft.com/office/word/2010/wordprocessingShape">
                          <wps:wsp>
                            <wps:cNvSpPr/>
                            <wps:cNvPr id="3" name="Shape 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49" name="image2.png"/>
                      <a:graphic>
                        <a:graphicData uri="http://schemas.openxmlformats.org/drawingml/2006/picture">
                          <pic:pic>
                            <pic:nvPicPr>
                              <pic:cNvPr id="0" name="image2.png"/>
                              <pic:cNvPicPr preferRelativeResize="0"/>
                            </pic:nvPicPr>
                            <pic:blipFill>
                              <a:blip r:embed="rId26"/>
                              <a:srcRect/>
                              <a:stretch>
                                <a:fillRect/>
                              </a:stretch>
                            </pic:blipFill>
                            <pic:spPr>
                              <a:xfrm>
                                <a:off x="0" y="0"/>
                                <a:ext cx="700391" cy="695797"/>
                              </a:xfrm>
                              <a:prstGeom prst="rect"/>
                              <a:ln/>
                            </pic:spPr>
                          </pic:pic>
                        </a:graphicData>
                      </a:graphic>
                    </wp:anchor>
                  </w:drawing>
                </mc:Fallback>
              </mc:AlternateContent>
            </w:r>
          </w:p>
          <w:p w:rsidR="00000000" w:rsidDel="00000000" w:rsidP="00000000" w:rsidRDefault="00000000" w:rsidRPr="00000000" w14:paraId="00000395">
            <w:pPr>
              <w:widowControl w:val="0"/>
              <w:spacing w:before="1" w:lineRule="auto"/>
              <w:ind w:left="18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Cheque</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0" name=""/>
                      <a:graphic>
                        <a:graphicData uri="http://schemas.microsoft.com/office/word/2010/wordprocessingShape">
                          <wps:wsp>
                            <wps:cNvSpPr/>
                            <wps:cNvPr id="4" name="Shape 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0" name="image3.png"/>
                      <a:graphic>
                        <a:graphicData uri="http://schemas.openxmlformats.org/drawingml/2006/picture">
                          <pic:pic>
                            <pic:nvPicPr>
                              <pic:cNvPr id="0" name="image3.png"/>
                              <pic:cNvPicPr preferRelativeResize="0"/>
                            </pic:nvPicPr>
                            <pic:blipFill>
                              <a:blip r:embed="rId27"/>
                              <a:srcRect/>
                              <a:stretch>
                                <a:fillRect/>
                              </a:stretch>
                            </pic:blipFill>
                            <pic:spPr>
                              <a:xfrm>
                                <a:off x="0" y="0"/>
                                <a:ext cx="700391" cy="6957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1" name=""/>
                      <a:graphic>
                        <a:graphicData uri="http://schemas.microsoft.com/office/word/2010/wordprocessingShape">
                          <wps:wsp>
                            <wps:cNvSpPr/>
                            <wps:cNvPr id="5" name="Shape 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1" name="image4.png"/>
                      <a:graphic>
                        <a:graphicData uri="http://schemas.openxmlformats.org/drawingml/2006/picture">
                          <pic:pic>
                            <pic:nvPicPr>
                              <pic:cNvPr id="0" name="image4.png"/>
                              <pic:cNvPicPr preferRelativeResize="0"/>
                            </pic:nvPicPr>
                            <pic:blipFill>
                              <a:blip r:embed="rId28"/>
                              <a:srcRect/>
                              <a:stretch>
                                <a:fillRect/>
                              </a:stretch>
                            </pic:blipFill>
                            <pic:spPr>
                              <a:xfrm>
                                <a:off x="0" y="0"/>
                                <a:ext cx="700391" cy="6957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2" name=""/>
                      <a:graphic>
                        <a:graphicData uri="http://schemas.microsoft.com/office/word/2010/wordprocessingShape">
                          <wps:wsp>
                            <wps:cNvSpPr/>
                            <wps:cNvPr id="6" name="Shape 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2" name="image5.png"/>
                      <a:graphic>
                        <a:graphicData uri="http://schemas.openxmlformats.org/drawingml/2006/picture">
                          <pic:pic>
                            <pic:nvPicPr>
                              <pic:cNvPr id="0" name="image5.png"/>
                              <pic:cNvPicPr preferRelativeResize="0"/>
                            </pic:nvPicPr>
                            <pic:blipFill>
                              <a:blip r:embed="rId29"/>
                              <a:srcRect/>
                              <a:stretch>
                                <a:fillRect/>
                              </a:stretch>
                            </pic:blipFill>
                            <pic:spPr>
                              <a:xfrm>
                                <a:off x="0" y="0"/>
                                <a:ext cx="700391" cy="6957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48" name=""/>
                      <a:graphic>
                        <a:graphicData uri="http://schemas.microsoft.com/office/word/2010/wordprocessingShape">
                          <wps:wsp>
                            <wps:cNvSpPr/>
                            <wps:cNvPr id="2" name="Shape 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48" name="image1.png"/>
                      <a:graphic>
                        <a:graphicData uri="http://schemas.openxmlformats.org/drawingml/2006/picture">
                          <pic:pic>
                            <pic:nvPicPr>
                              <pic:cNvPr id="0" name="image1.png"/>
                              <pic:cNvPicPr preferRelativeResize="0"/>
                            </pic:nvPicPr>
                            <pic:blipFill>
                              <a:blip r:embed="rId30"/>
                              <a:srcRect/>
                              <a:stretch>
                                <a:fillRect/>
                              </a:stretch>
                            </pic:blipFill>
                            <pic:spPr>
                              <a:xfrm>
                                <a:off x="0" y="0"/>
                                <a:ext cx="700391" cy="6957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8" name=""/>
                      <a:graphic>
                        <a:graphicData uri="http://schemas.microsoft.com/office/word/2010/wordprocessingShape">
                          <wps:wsp>
                            <wps:cNvSpPr/>
                            <wps:cNvPr id="12" name="Shape 1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8" name="image11.png"/>
                      <a:graphic>
                        <a:graphicData uri="http://schemas.openxmlformats.org/drawingml/2006/picture">
                          <pic:pic>
                            <pic:nvPicPr>
                              <pic:cNvPr id="0" name="image11.png"/>
                              <pic:cNvPicPr preferRelativeResize="0"/>
                            </pic:nvPicPr>
                            <pic:blipFill>
                              <a:blip r:embed="rId31"/>
                              <a:srcRect/>
                              <a:stretch>
                                <a:fillRect/>
                              </a:stretch>
                            </pic:blipFill>
                            <pic:spPr>
                              <a:xfrm>
                                <a:off x="0" y="0"/>
                                <a:ext cx="700391" cy="695797"/>
                              </a:xfrm>
                              <a:prstGeom prst="rect"/>
                              <a:ln/>
                            </pic:spPr>
                          </pic:pic>
                        </a:graphicData>
                      </a:graphic>
                    </wp:anchor>
                  </w:drawing>
                </mc:Fallback>
              </mc:AlternateContent>
            </w:r>
          </w:p>
          <w:p w:rsidR="00000000" w:rsidDel="00000000" w:rsidP="00000000" w:rsidRDefault="00000000" w:rsidRPr="00000000" w14:paraId="00000396">
            <w:pPr>
              <w:widowControl w:val="0"/>
              <w:spacing w:before="1" w:lineRule="auto"/>
              <w:ind w:left="18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Other,please  specify</w:t>
            </w:r>
          </w:p>
        </w:tc>
        <w:tc>
          <w:tcPr>
            <w:gridSpan w:val="2"/>
            <w:tcBorders>
              <w:left w:color="000000" w:space="0" w:sz="0" w:val="nil"/>
              <w:right w:color="000000" w:space="0" w:sz="0" w:val="nil"/>
            </w:tcBorders>
          </w:tcPr>
          <w:p w:rsidR="00000000" w:rsidDel="00000000" w:rsidP="00000000" w:rsidRDefault="00000000" w:rsidRPr="00000000" w14:paraId="00000399">
            <w:pPr>
              <w:widowControl w:val="0"/>
              <w:spacing w:before="67" w:lineRule="auto"/>
              <w:rPr>
                <w:rFonts w:ascii="Arial" w:cs="Arial" w:eastAsia="Arial" w:hAnsi="Arial"/>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39B">
            <w:pPr>
              <w:widowControl w:val="0"/>
              <w:spacing w:before="67" w:lineRule="auto"/>
              <w:rPr>
                <w:rFonts w:ascii="Arial" w:cs="Arial" w:eastAsia="Arial" w:hAnsi="Arial"/>
                <w:sz w:val="18"/>
                <w:szCs w:val="18"/>
              </w:rPr>
            </w:pPr>
            <w:r w:rsidDel="00000000" w:rsidR="00000000" w:rsidRPr="00000000">
              <w:rPr>
                <w:rtl w:val="0"/>
              </w:rPr>
            </w:r>
          </w:p>
        </w:tc>
      </w:tr>
      <w:tr>
        <w:trPr>
          <w:cantSplit w:val="0"/>
          <w:trHeight w:val="375" w:hRule="atLeast"/>
          <w:tblHeader w:val="0"/>
        </w:trPr>
        <w:tc>
          <w:tcPr>
            <w:gridSpan w:val="2"/>
            <w:shd w:fill="d9d9d9" w:val="clear"/>
          </w:tcPr>
          <w:p w:rsidR="00000000" w:rsidDel="00000000" w:rsidP="00000000" w:rsidRDefault="00000000" w:rsidRPr="00000000" w14:paraId="0000039C">
            <w:pPr>
              <w:widowControl w:val="0"/>
              <w:spacing w:before="112" w:lineRule="auto"/>
              <w:ind w:left="38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Bank’s street address</w:t>
            </w:r>
          </w:p>
        </w:tc>
        <w:tc>
          <w:tcPr>
            <w:gridSpan w:val="14"/>
          </w:tcPr>
          <w:p w:rsidR="00000000" w:rsidDel="00000000" w:rsidP="00000000" w:rsidRDefault="00000000" w:rsidRPr="00000000" w14:paraId="0000039E">
            <w:pPr>
              <w:widowControl w:val="0"/>
              <w:rPr>
                <w:rFonts w:ascii="Arial" w:cs="Arial" w:eastAsia="Arial" w:hAnsi="Arial"/>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3AC">
            <w:pPr>
              <w:widowControl w:val="0"/>
              <w:spacing w:before="82" w:lineRule="auto"/>
              <w:ind w:left="96" w:right="79"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City</w:t>
            </w:r>
          </w:p>
        </w:tc>
        <w:tc>
          <w:tcPr>
            <w:gridSpan w:val="4"/>
          </w:tcPr>
          <w:p w:rsidR="00000000" w:rsidDel="00000000" w:rsidP="00000000" w:rsidRDefault="00000000" w:rsidRPr="00000000" w14:paraId="000003AE">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B2">
            <w:pPr>
              <w:widowControl w:val="0"/>
              <w:spacing w:before="82" w:lineRule="auto"/>
              <w:ind w:left="53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Postal code (ZIP)</w:t>
            </w:r>
          </w:p>
        </w:tc>
        <w:tc>
          <w:tcPr>
            <w:gridSpan w:val="6"/>
          </w:tcPr>
          <w:p w:rsidR="00000000" w:rsidDel="00000000" w:rsidP="00000000" w:rsidRDefault="00000000" w:rsidRPr="00000000" w14:paraId="000003B6">
            <w:pPr>
              <w:widowControl w:val="0"/>
              <w:rPr>
                <w:rFonts w:ascii="Arial" w:cs="Arial" w:eastAsia="Arial" w:hAnsi="Arial"/>
                <w:sz w:val="18"/>
                <w:szCs w:val="18"/>
              </w:rPr>
            </w:pPr>
            <w:r w:rsidDel="00000000" w:rsidR="00000000" w:rsidRPr="00000000">
              <w:rPr>
                <w:rtl w:val="0"/>
              </w:rPr>
            </w:r>
          </w:p>
        </w:tc>
      </w:tr>
      <w:tr>
        <w:trPr>
          <w:cantSplit w:val="0"/>
          <w:trHeight w:val="345" w:hRule="atLeast"/>
          <w:tblHeader w:val="0"/>
        </w:trPr>
        <w:tc>
          <w:tcPr>
            <w:gridSpan w:val="2"/>
            <w:shd w:fill="d9d9d9" w:val="clear"/>
          </w:tcPr>
          <w:p w:rsidR="00000000" w:rsidDel="00000000" w:rsidP="00000000" w:rsidRDefault="00000000" w:rsidRPr="00000000" w14:paraId="000003BC">
            <w:pPr>
              <w:widowControl w:val="0"/>
              <w:spacing w:before="97" w:lineRule="auto"/>
              <w:ind w:left="584"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State/province</w:t>
            </w:r>
          </w:p>
        </w:tc>
        <w:tc>
          <w:tcPr>
            <w:gridSpan w:val="4"/>
          </w:tcPr>
          <w:p w:rsidR="00000000" w:rsidDel="00000000" w:rsidP="00000000" w:rsidRDefault="00000000" w:rsidRPr="00000000" w14:paraId="000003BE">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C2">
            <w:pPr>
              <w:widowControl w:val="0"/>
              <w:spacing w:before="97" w:lineRule="auto"/>
              <w:ind w:left="96" w:right="75"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Country</w:t>
            </w:r>
          </w:p>
        </w:tc>
        <w:tc>
          <w:tcPr>
            <w:gridSpan w:val="6"/>
          </w:tcPr>
          <w:p w:rsidR="00000000" w:rsidDel="00000000" w:rsidP="00000000" w:rsidRDefault="00000000" w:rsidRPr="00000000" w14:paraId="000003C6">
            <w:pPr>
              <w:widowControl w:val="0"/>
              <w:rPr>
                <w:rFonts w:ascii="Arial" w:cs="Arial" w:eastAsia="Arial" w:hAnsi="Arial"/>
                <w:sz w:val="18"/>
                <w:szCs w:val="18"/>
              </w:rPr>
            </w:pPr>
            <w:r w:rsidDel="00000000" w:rsidR="00000000" w:rsidRPr="00000000">
              <w:rPr>
                <w:rtl w:val="0"/>
              </w:rPr>
            </w:r>
          </w:p>
        </w:tc>
      </w:tr>
      <w:tr>
        <w:trPr>
          <w:cantSplit w:val="0"/>
          <w:trHeight w:val="285" w:hRule="atLeast"/>
          <w:tblHeader w:val="0"/>
        </w:trPr>
        <w:tc>
          <w:tcPr>
            <w:gridSpan w:val="16"/>
            <w:shd w:fill="d9d9d9" w:val="clear"/>
          </w:tcPr>
          <w:p w:rsidR="00000000" w:rsidDel="00000000" w:rsidP="00000000" w:rsidRDefault="00000000" w:rsidRPr="00000000" w14:paraId="000003CC">
            <w:pPr>
              <w:widowControl w:val="0"/>
              <w:spacing w:before="67" w:lineRule="auto"/>
              <w:ind w:left="1906" w:right="1902"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Intermediary/correspondent bank, if applicable</w:t>
            </w:r>
          </w:p>
        </w:tc>
      </w:tr>
      <w:tr>
        <w:trPr>
          <w:cantSplit w:val="0"/>
          <w:trHeight w:val="375" w:hRule="atLeast"/>
          <w:tblHeader w:val="0"/>
        </w:trPr>
        <w:tc>
          <w:tcPr>
            <w:gridSpan w:val="2"/>
            <w:shd w:fill="d9d9d9" w:val="clear"/>
          </w:tcPr>
          <w:p w:rsidR="00000000" w:rsidDel="00000000" w:rsidP="00000000" w:rsidRDefault="00000000" w:rsidRPr="00000000" w14:paraId="000003DC">
            <w:pPr>
              <w:widowControl w:val="0"/>
              <w:spacing w:before="112" w:lineRule="auto"/>
              <w:ind w:left="194"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of intermediary bank</w:t>
            </w:r>
          </w:p>
        </w:tc>
        <w:tc>
          <w:tcPr>
            <w:gridSpan w:val="4"/>
          </w:tcPr>
          <w:p w:rsidR="00000000" w:rsidDel="00000000" w:rsidP="00000000" w:rsidRDefault="00000000" w:rsidRPr="00000000" w14:paraId="000003DE">
            <w:pPr>
              <w:widowControl w:val="0"/>
              <w:rPr>
                <w:rFonts w:ascii="Arial" w:cs="Arial" w:eastAsia="Arial" w:hAnsi="Arial"/>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E2">
            <w:pPr>
              <w:widowControl w:val="0"/>
              <w:spacing w:before="112" w:lineRule="auto"/>
              <w:ind w:left="359"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Intermediary IBAN no.</w:t>
            </w:r>
          </w:p>
        </w:tc>
        <w:tc>
          <w:tcPr>
            <w:gridSpan w:val="6"/>
          </w:tcPr>
          <w:p w:rsidR="00000000" w:rsidDel="00000000" w:rsidP="00000000" w:rsidRDefault="00000000" w:rsidRPr="00000000" w14:paraId="000003E6">
            <w:pPr>
              <w:widowControl w:val="0"/>
              <w:rPr>
                <w:rFonts w:ascii="Arial" w:cs="Arial" w:eastAsia="Arial" w:hAnsi="Arial"/>
                <w:sz w:val="18"/>
                <w:szCs w:val="18"/>
              </w:rPr>
            </w:pPr>
            <w:r w:rsidDel="00000000" w:rsidR="00000000" w:rsidRPr="00000000">
              <w:rPr>
                <w:rtl w:val="0"/>
              </w:rPr>
            </w:r>
          </w:p>
        </w:tc>
      </w:tr>
      <w:tr>
        <w:trPr>
          <w:cantSplit w:val="0"/>
          <w:trHeight w:val="450" w:hRule="atLeast"/>
          <w:tblHeader w:val="0"/>
        </w:trPr>
        <w:tc>
          <w:tcPr>
            <w:gridSpan w:val="2"/>
            <w:shd w:fill="d9d9d9" w:val="clear"/>
          </w:tcPr>
          <w:p w:rsidR="00000000" w:rsidDel="00000000" w:rsidP="00000000" w:rsidRDefault="00000000" w:rsidRPr="00000000" w14:paraId="000003EC">
            <w:pPr>
              <w:widowControl w:val="0"/>
              <w:spacing w:before="142" w:lineRule="auto"/>
              <w:ind w:left="134"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Country of intermediary bank</w:t>
            </w:r>
          </w:p>
        </w:tc>
        <w:tc>
          <w:tcPr>
            <w:gridSpan w:val="3"/>
          </w:tcPr>
          <w:p w:rsidR="00000000" w:rsidDel="00000000" w:rsidP="00000000" w:rsidRDefault="00000000" w:rsidRPr="00000000" w14:paraId="000003EE">
            <w:pPr>
              <w:widowControl w:val="0"/>
              <w:rPr>
                <w:rFonts w:ascii="Arial" w:cs="Arial" w:eastAsia="Arial" w:hAnsi="Arial"/>
                <w:sz w:val="18"/>
                <w:szCs w:val="18"/>
              </w:rPr>
            </w:pPr>
            <w:r w:rsidDel="00000000" w:rsidR="00000000" w:rsidRPr="00000000">
              <w:rPr>
                <w:rtl w:val="0"/>
              </w:rPr>
            </w:r>
          </w:p>
        </w:tc>
        <w:tc>
          <w:tcPr>
            <w:shd w:fill="d9d9d9" w:val="clear"/>
          </w:tcPr>
          <w:p w:rsidR="00000000" w:rsidDel="00000000" w:rsidP="00000000" w:rsidRDefault="00000000" w:rsidRPr="00000000" w14:paraId="000003F1">
            <w:pPr>
              <w:widowControl w:val="0"/>
              <w:spacing w:before="142" w:lineRule="auto"/>
              <w:ind w:left="-90"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SWIFT/BIC code</w:t>
            </w:r>
          </w:p>
        </w:tc>
        <w:tc>
          <w:tcPr>
            <w:gridSpan w:val="4"/>
          </w:tcPr>
          <w:p w:rsidR="00000000" w:rsidDel="00000000" w:rsidP="00000000" w:rsidRDefault="00000000" w:rsidRPr="00000000" w14:paraId="000003F2">
            <w:pPr>
              <w:widowControl w:val="0"/>
              <w:rPr>
                <w:rFonts w:ascii="Arial" w:cs="Arial" w:eastAsia="Arial" w:hAnsi="Arial"/>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3F6">
            <w:pPr>
              <w:widowControl w:val="0"/>
              <w:spacing w:before="67" w:line="254" w:lineRule="auto"/>
              <w:ind w:left="524" w:right="102" w:hanging="435"/>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Clearing code/bank code</w:t>
            </w:r>
          </w:p>
        </w:tc>
        <w:tc>
          <w:tcPr>
            <w:gridSpan w:val="4"/>
          </w:tcPr>
          <w:p w:rsidR="00000000" w:rsidDel="00000000" w:rsidP="00000000" w:rsidRDefault="00000000" w:rsidRPr="00000000" w14:paraId="000003F8">
            <w:pPr>
              <w:widowControl w:val="0"/>
              <w:rPr>
                <w:rFonts w:ascii="Arial" w:cs="Arial" w:eastAsia="Arial" w:hAnsi="Arial"/>
                <w:sz w:val="18"/>
                <w:szCs w:val="18"/>
              </w:rPr>
            </w:pPr>
            <w:r w:rsidDel="00000000" w:rsidR="00000000" w:rsidRPr="00000000">
              <w:rPr>
                <w:rtl w:val="0"/>
              </w:rPr>
            </w:r>
          </w:p>
        </w:tc>
      </w:tr>
      <w:tr>
        <w:trPr>
          <w:cantSplit w:val="0"/>
          <w:trHeight w:val="540" w:hRule="atLeast"/>
          <w:tblHeader w:val="0"/>
        </w:trPr>
        <w:tc>
          <w:tcPr>
            <w:gridSpan w:val="16"/>
            <w:tcBorders>
              <w:bottom w:color="000000" w:space="0" w:sz="12" w:val="single"/>
            </w:tcBorders>
          </w:tcPr>
          <w:p w:rsidR="00000000" w:rsidDel="00000000" w:rsidP="00000000" w:rsidRDefault="00000000" w:rsidRPr="00000000" w14:paraId="000003FC">
            <w:pPr>
              <w:widowControl w:val="0"/>
              <w:spacing w:before="37" w:line="254" w:lineRule="auto"/>
              <w:ind w:left="59" w:right="85" w:hanging="10"/>
              <w:jc w:val="center"/>
              <w:rPr>
                <w:rFonts w:ascii="Arial" w:cs="Arial" w:eastAsia="Arial" w:hAnsi="Arial"/>
                <w:b w:val="1"/>
                <w:sz w:val="18"/>
                <w:szCs w:val="18"/>
              </w:rPr>
            </w:pPr>
            <w:r w:rsidDel="00000000" w:rsidR="00000000" w:rsidRPr="00000000">
              <w:rPr>
                <w:rFonts w:ascii="Arial" w:cs="Arial" w:eastAsia="Arial" w:hAnsi="Arial"/>
                <w:b w:val="1"/>
                <w:color w:val="cc0000"/>
                <w:sz w:val="18"/>
                <w:szCs w:val="18"/>
                <w:rtl w:val="0"/>
              </w:rPr>
              <w:t xml:space="preserve">Information provided on this registration form will be treated in accordance with UNOPS's EOD on Privacy and Information Security and its related data protection and data retention policies. Digital signatures are accepted only if they can be validated by UNOPS. Incomplete or erroneous information may prevent payment to your account. Any loss due to any error or irregularity in the information submitted by the Supplier/Vendor will be borne by the Supplier/Vendor.</w:t>
            </w:r>
            <w:r w:rsidDel="00000000" w:rsidR="00000000" w:rsidRPr="00000000">
              <w:rPr>
                <w:rtl w:val="0"/>
              </w:rPr>
            </w:r>
          </w:p>
        </w:tc>
      </w:tr>
      <w:tr>
        <w:trPr>
          <w:cantSplit w:val="0"/>
          <w:trHeight w:val="510" w:hRule="atLeast"/>
          <w:tblHeader w:val="0"/>
        </w:trPr>
        <w:tc>
          <w:tcPr>
            <w:gridSpan w:val="10"/>
            <w:tcBorders>
              <w:top w:color="000000" w:space="0" w:sz="12" w:val="single"/>
              <w:left w:color="000000" w:space="0" w:sz="12" w:val="single"/>
              <w:bottom w:color="000000" w:space="0" w:sz="12" w:val="single"/>
            </w:tcBorders>
          </w:tcPr>
          <w:p w:rsidR="00000000" w:rsidDel="00000000" w:rsidP="00000000" w:rsidRDefault="00000000" w:rsidRPr="00000000" w14:paraId="0000040C">
            <w:pPr>
              <w:widowControl w:val="0"/>
              <w:rPr>
                <w:rFonts w:ascii="Arial" w:cs="Arial" w:eastAsia="Arial" w:hAnsi="Arial"/>
                <w:sz w:val="18"/>
                <w:szCs w:val="18"/>
              </w:rPr>
            </w:pPr>
            <w:r w:rsidDel="00000000" w:rsidR="00000000" w:rsidRPr="00000000">
              <w:rPr>
                <w:rtl w:val="0"/>
              </w:rPr>
            </w:r>
          </w:p>
        </w:tc>
        <w:tc>
          <w:tcPr>
            <w:gridSpan w:val="6"/>
            <w:tcBorders>
              <w:top w:color="000000" w:space="0" w:sz="12" w:val="single"/>
              <w:bottom w:color="000000" w:space="0" w:sz="12" w:val="single"/>
              <w:right w:color="000000" w:space="0" w:sz="12" w:val="single"/>
            </w:tcBorders>
          </w:tcPr>
          <w:p w:rsidR="00000000" w:rsidDel="00000000" w:rsidP="00000000" w:rsidRDefault="00000000" w:rsidRPr="00000000" w14:paraId="00000416">
            <w:pPr>
              <w:widowControl w:val="0"/>
              <w:rPr>
                <w:rFonts w:ascii="Arial" w:cs="Arial" w:eastAsia="Arial" w:hAnsi="Arial"/>
                <w:sz w:val="18"/>
                <w:szCs w:val="18"/>
              </w:rPr>
            </w:pPr>
            <w:r w:rsidDel="00000000" w:rsidR="00000000" w:rsidRPr="00000000">
              <w:rPr>
                <w:rtl w:val="0"/>
              </w:rPr>
            </w:r>
          </w:p>
        </w:tc>
      </w:tr>
      <w:tr>
        <w:trPr>
          <w:cantSplit w:val="0"/>
          <w:trHeight w:val="330" w:hRule="atLeast"/>
          <w:tblHeader w:val="0"/>
        </w:trPr>
        <w:tc>
          <w:tcPr>
            <w:gridSpan w:val="10"/>
            <w:tcBorders>
              <w:top w:color="000000" w:space="0" w:sz="12" w:val="single"/>
              <w:left w:color="000000" w:space="0" w:sz="12" w:val="single"/>
              <w:bottom w:color="000000" w:space="0" w:sz="12" w:val="single"/>
            </w:tcBorders>
            <w:shd w:fill="0092d1" w:val="clear"/>
          </w:tcPr>
          <w:p w:rsidR="00000000" w:rsidDel="00000000" w:rsidP="00000000" w:rsidRDefault="00000000" w:rsidRPr="00000000" w14:paraId="0000041C">
            <w:pPr>
              <w:widowControl w:val="0"/>
              <w:spacing w:before="82" w:lineRule="auto"/>
              <w:ind w:left="2013" w:right="2025" w:firstLine="0"/>
              <w:jc w:val="center"/>
              <w:rPr>
                <w:rFonts w:ascii="Arial" w:cs="Arial" w:eastAsia="Arial" w:hAnsi="Arial"/>
                <w:b w:val="1"/>
                <w:sz w:val="18"/>
                <w:szCs w:val="18"/>
              </w:rPr>
            </w:pPr>
            <w:r w:rsidDel="00000000" w:rsidR="00000000" w:rsidRPr="00000000">
              <w:rPr>
                <w:rFonts w:ascii="Arial" w:cs="Arial" w:eastAsia="Arial" w:hAnsi="Arial"/>
                <w:b w:val="1"/>
                <w:color w:val="ffffff"/>
                <w:sz w:val="18"/>
                <w:szCs w:val="18"/>
                <w:rtl w:val="0"/>
              </w:rPr>
              <w:t xml:space="preserve">Supplier/Supplier's Representative’s Signature and Stamp</w:t>
            </w:r>
            <w:r w:rsidDel="00000000" w:rsidR="00000000" w:rsidRPr="00000000">
              <w:rPr>
                <w:rtl w:val="0"/>
              </w:rPr>
            </w:r>
          </w:p>
        </w:tc>
        <w:tc>
          <w:tcPr>
            <w:gridSpan w:val="6"/>
            <w:tcBorders>
              <w:top w:color="000000" w:space="0" w:sz="12" w:val="single"/>
              <w:bottom w:color="000000" w:space="0" w:sz="12" w:val="single"/>
              <w:right w:color="000000" w:space="0" w:sz="12" w:val="single"/>
            </w:tcBorders>
            <w:shd w:fill="0092d1" w:val="clear"/>
          </w:tcPr>
          <w:p w:rsidR="00000000" w:rsidDel="00000000" w:rsidP="00000000" w:rsidRDefault="00000000" w:rsidRPr="00000000" w14:paraId="00000426">
            <w:pPr>
              <w:widowControl w:val="0"/>
              <w:spacing w:before="82" w:lineRule="auto"/>
              <w:ind w:left="1229" w:right="1224" w:firstLine="0"/>
              <w:jc w:val="center"/>
              <w:rPr>
                <w:rFonts w:ascii="Arial" w:cs="Arial" w:eastAsia="Arial" w:hAnsi="Arial"/>
                <w:b w:val="1"/>
                <w:sz w:val="18"/>
                <w:szCs w:val="18"/>
              </w:rPr>
            </w:pPr>
            <w:r w:rsidDel="00000000" w:rsidR="00000000" w:rsidRPr="00000000">
              <w:rPr>
                <w:rFonts w:ascii="Arial" w:cs="Arial" w:eastAsia="Arial" w:hAnsi="Arial"/>
                <w:b w:val="1"/>
                <w:color w:val="ffffff"/>
                <w:sz w:val="18"/>
                <w:szCs w:val="18"/>
                <w:rtl w:val="0"/>
              </w:rPr>
              <w:t xml:space="preserve">Date and Place</w:t>
            </w:r>
            <w:r w:rsidDel="00000000" w:rsidR="00000000" w:rsidRPr="00000000">
              <w:rPr>
                <w:rtl w:val="0"/>
              </w:rPr>
            </w:r>
          </w:p>
        </w:tc>
      </w:tr>
    </w:tbl>
    <w:p w:rsidR="00000000" w:rsidDel="00000000" w:rsidP="00000000" w:rsidRDefault="00000000" w:rsidRPr="00000000" w14:paraId="0000042C">
      <w:pPr>
        <w:widowControl w:val="0"/>
        <w:spacing w:before="12" w:lineRule="auto"/>
        <w:rPr>
          <w:b w:val="1"/>
          <w:sz w:val="9"/>
          <w:szCs w:val="9"/>
        </w:rPr>
      </w:pPr>
      <w:r w:rsidDel="00000000" w:rsidR="00000000" w:rsidRPr="00000000">
        <w:rPr>
          <w:rtl w:val="0"/>
        </w:rPr>
      </w:r>
    </w:p>
    <w:tbl>
      <w:tblPr>
        <w:tblStyle w:val="Table11"/>
        <w:tblW w:w="11205.0" w:type="dxa"/>
        <w:jc w:val="left"/>
        <w:tblInd w:w="-848.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2175"/>
        <w:gridCol w:w="1035"/>
        <w:gridCol w:w="1395"/>
        <w:gridCol w:w="270"/>
        <w:gridCol w:w="1695"/>
        <w:gridCol w:w="675"/>
        <w:gridCol w:w="975"/>
        <w:gridCol w:w="825"/>
        <w:gridCol w:w="705"/>
        <w:gridCol w:w="1125"/>
        <w:gridCol w:w="330"/>
        <w:tblGridChange w:id="0">
          <w:tblGrid>
            <w:gridCol w:w="2175"/>
            <w:gridCol w:w="1035"/>
            <w:gridCol w:w="1395"/>
            <w:gridCol w:w="270"/>
            <w:gridCol w:w="1695"/>
            <w:gridCol w:w="675"/>
            <w:gridCol w:w="975"/>
            <w:gridCol w:w="825"/>
            <w:gridCol w:w="705"/>
            <w:gridCol w:w="1125"/>
            <w:gridCol w:w="330"/>
          </w:tblGrid>
        </w:tblGridChange>
      </w:tblGrid>
      <w:tr>
        <w:trPr>
          <w:cantSplit w:val="0"/>
          <w:trHeight w:val="240" w:hRule="atLeast"/>
          <w:tblHeader w:val="0"/>
        </w:trPr>
        <w:tc>
          <w:tcPr>
            <w:gridSpan w:val="11"/>
            <w:shd w:fill="004876" w:val="clear"/>
          </w:tcPr>
          <w:p w:rsidR="00000000" w:rsidDel="00000000" w:rsidP="00000000" w:rsidRDefault="00000000" w:rsidRPr="00000000" w14:paraId="0000042D">
            <w:pPr>
              <w:widowControl w:val="0"/>
              <w:spacing w:before="37" w:lineRule="auto"/>
              <w:ind w:left="3244" w:right="3238" w:firstLine="0"/>
              <w:jc w:val="center"/>
              <w:rPr>
                <w:rFonts w:ascii="Arial" w:cs="Arial" w:eastAsia="Arial" w:hAnsi="Arial"/>
                <w:sz w:val="11"/>
                <w:szCs w:val="11"/>
              </w:rPr>
            </w:pPr>
            <w:r w:rsidDel="00000000" w:rsidR="00000000" w:rsidRPr="00000000">
              <w:rPr>
                <w:rFonts w:ascii="Arial" w:cs="Arial" w:eastAsia="Arial" w:hAnsi="Arial"/>
                <w:b w:val="1"/>
                <w:color w:val="ffffff"/>
                <w:sz w:val="11"/>
                <w:szCs w:val="11"/>
                <w:rtl w:val="0"/>
              </w:rPr>
              <w:t xml:space="preserve">SECTION 4: SUBMISSION INFORMATION </w:t>
            </w:r>
            <w:r w:rsidDel="00000000" w:rsidR="00000000" w:rsidRPr="00000000">
              <w:rPr>
                <w:rFonts w:ascii="Arial" w:cs="Arial" w:eastAsia="Arial" w:hAnsi="Arial"/>
                <w:color w:val="ffffff"/>
                <w:sz w:val="11"/>
                <w:szCs w:val="11"/>
                <w:rtl w:val="0"/>
              </w:rPr>
              <w:t xml:space="preserve">(for UNOPS focal point to complete)</w:t>
            </w:r>
            <w:r w:rsidDel="00000000" w:rsidR="00000000" w:rsidRPr="00000000">
              <w:rPr>
                <w:rtl w:val="0"/>
              </w:rPr>
            </w:r>
          </w:p>
        </w:tc>
      </w:tr>
      <w:tr>
        <w:trPr>
          <w:cantSplit w:val="0"/>
          <w:trHeight w:val="495" w:hRule="atLeast"/>
          <w:tblHeader w:val="0"/>
        </w:trPr>
        <w:tc>
          <w:tcPr>
            <w:shd w:fill="d9d9d9" w:val="clear"/>
          </w:tcPr>
          <w:p w:rsidR="00000000" w:rsidDel="00000000" w:rsidP="00000000" w:rsidRDefault="00000000" w:rsidRPr="00000000" w14:paraId="00000438">
            <w:pPr>
              <w:widowControl w:val="0"/>
              <w:spacing w:before="9"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439">
            <w:pPr>
              <w:widowControl w:val="0"/>
              <w:ind w:left="322"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oneUNOPS supplier no.</w:t>
            </w:r>
          </w:p>
        </w:tc>
        <w:tc>
          <w:tcPr>
            <w:gridSpan w:val="2"/>
            <w:shd w:fill="d9d9d9" w:val="clear"/>
          </w:tcPr>
          <w:p w:rsidR="00000000" w:rsidDel="00000000" w:rsidP="00000000" w:rsidRDefault="00000000" w:rsidRPr="00000000" w14:paraId="0000043A">
            <w:pPr>
              <w:widowControl w:val="0"/>
              <w:spacing w:before="82" w:line="254" w:lineRule="auto"/>
              <w:ind w:left="292" w:right="226" w:hanging="75"/>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Is this new or an update to an existing supplier profile?</w:t>
            </w:r>
          </w:p>
        </w:tc>
        <w:tc>
          <w:tcPr>
            <w:gridSpan w:val="2"/>
            <w:shd w:fill="d9d9d9" w:val="clear"/>
          </w:tcPr>
          <w:p w:rsidR="00000000" w:rsidDel="00000000" w:rsidP="00000000" w:rsidRDefault="00000000" w:rsidRPr="00000000" w14:paraId="0000043C">
            <w:pPr>
              <w:widowControl w:val="0"/>
              <w:spacing w:before="9"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43D">
            <w:pPr>
              <w:widowControl w:val="0"/>
              <w:ind w:left="113"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Bank detail change</w:t>
            </w:r>
          </w:p>
        </w:tc>
        <w:tc>
          <w:tcPr>
            <w:gridSpan w:val="2"/>
            <w:shd w:fill="d9d9d9" w:val="clear"/>
          </w:tcPr>
          <w:p w:rsidR="00000000" w:rsidDel="00000000" w:rsidP="00000000" w:rsidRDefault="00000000" w:rsidRPr="00000000" w14:paraId="0000043F">
            <w:pPr>
              <w:widowControl w:val="0"/>
              <w:spacing w:before="82" w:line="254" w:lineRule="auto"/>
              <w:ind w:left="715" w:right="107" w:hanging="63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UNGM Ineligibility Lists/Claims Log check</w:t>
            </w:r>
          </w:p>
        </w:tc>
        <w:tc>
          <w:tcPr>
            <w:gridSpan w:val="2"/>
            <w:shd w:fill="d9d9d9" w:val="clear"/>
          </w:tcPr>
          <w:p w:rsidR="00000000" w:rsidDel="00000000" w:rsidP="00000000" w:rsidRDefault="00000000" w:rsidRPr="00000000" w14:paraId="00000441">
            <w:pPr>
              <w:widowControl w:val="0"/>
              <w:spacing w:before="7" w:line="254" w:lineRule="auto"/>
              <w:ind w:left="178" w:right="189"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Supplier/Vendor have direct agreement/contract with</w:t>
            </w:r>
          </w:p>
          <w:p w:rsidR="00000000" w:rsidDel="00000000" w:rsidP="00000000" w:rsidRDefault="00000000" w:rsidRPr="00000000" w14:paraId="00000442">
            <w:pPr>
              <w:widowControl w:val="0"/>
              <w:spacing w:before="1" w:line="149" w:lineRule="auto"/>
              <w:ind w:left="178" w:right="153"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UNOPS</w:t>
            </w:r>
          </w:p>
        </w:tc>
        <w:tc>
          <w:tcPr>
            <w:gridSpan w:val="2"/>
            <w:shd w:fill="d9d9d9" w:val="clear"/>
          </w:tcPr>
          <w:p w:rsidR="00000000" w:rsidDel="00000000" w:rsidP="00000000" w:rsidRDefault="00000000" w:rsidRPr="00000000" w14:paraId="00000444">
            <w:pPr>
              <w:widowControl w:val="0"/>
              <w:spacing w:before="82" w:line="254" w:lineRule="auto"/>
              <w:ind w:left="167" w:right="41" w:hanging="12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Supplier/Vendor paid via cash supplier?</w:t>
            </w:r>
          </w:p>
        </w:tc>
      </w:tr>
      <w:tr>
        <w:trPr>
          <w:cantSplit w:val="0"/>
          <w:trHeight w:val="405" w:hRule="atLeast"/>
          <w:tblHeader w:val="0"/>
        </w:trPr>
        <w:tc>
          <w:tcPr/>
          <w:p w:rsidR="00000000" w:rsidDel="00000000" w:rsidP="00000000" w:rsidRDefault="00000000" w:rsidRPr="00000000" w14:paraId="00000446">
            <w:pPr>
              <w:widowControl w:val="0"/>
              <w:rPr>
                <w:rFonts w:ascii="Arial" w:cs="Arial" w:eastAsia="Arial" w:hAnsi="Arial"/>
                <w:sz w:val="18"/>
                <w:szCs w:val="18"/>
              </w:rPr>
            </w:pPr>
            <w:r w:rsidDel="00000000" w:rsidR="00000000" w:rsidRPr="00000000">
              <w:rPr>
                <w:rtl w:val="0"/>
              </w:rPr>
            </w:r>
          </w:p>
        </w:tc>
        <w:tc>
          <w:tcPr>
            <w:tcBorders>
              <w:right w:color="000000" w:space="0" w:sz="0" w:val="nil"/>
            </w:tcBorders>
          </w:tcPr>
          <w:p w:rsidR="00000000" w:rsidDel="00000000" w:rsidP="00000000" w:rsidRDefault="00000000" w:rsidRPr="00000000" w14:paraId="00000447">
            <w:pPr>
              <w:widowControl w:val="0"/>
              <w:spacing w:before="7" w:lineRule="auto"/>
              <w:ind w:left="113"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New</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9" name=""/>
                      <a:graphic>
                        <a:graphicData uri="http://schemas.microsoft.com/office/word/2010/wordprocessingShape">
                          <wps:wsp>
                            <wps:cNvSpPr/>
                            <wps:cNvPr id="13" name="Shape 1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9" name="image12.png"/>
                      <a:graphic>
                        <a:graphicData uri="http://schemas.openxmlformats.org/drawingml/2006/picture">
                          <pic:pic>
                            <pic:nvPicPr>
                              <pic:cNvPr id="0" name="image12.png"/>
                              <pic:cNvPicPr preferRelativeResize="0"/>
                            </pic:nvPicPr>
                            <pic:blipFill>
                              <a:blip r:embed="rId32"/>
                              <a:srcRect/>
                              <a:stretch>
                                <a:fillRect/>
                              </a:stretch>
                            </pic:blipFill>
                            <pic:spPr>
                              <a:xfrm>
                                <a:off x="0" y="0"/>
                                <a:ext cx="700391" cy="695797"/>
                              </a:xfrm>
                              <a:prstGeom prst="rect"/>
                              <a:ln/>
                            </pic:spPr>
                          </pic:pic>
                        </a:graphicData>
                      </a:graphic>
                    </wp:anchor>
                  </w:drawing>
                </mc:Fallback>
              </mc:AlternateContent>
            </w:r>
          </w:p>
        </w:tc>
        <w:tc>
          <w:tcPr>
            <w:tcBorders>
              <w:left w:color="000000" w:space="0" w:sz="0" w:val="nil"/>
            </w:tcBorders>
          </w:tcPr>
          <w:p w:rsidR="00000000" w:rsidDel="00000000" w:rsidP="00000000" w:rsidRDefault="00000000" w:rsidRPr="00000000" w14:paraId="00000448">
            <w:pPr>
              <w:widowControl w:val="0"/>
              <w:spacing w:before="7" w:lineRule="auto"/>
              <w:ind w:left="113"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Update existing supplier</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4" name=""/>
                      <a:graphic>
                        <a:graphicData uri="http://schemas.microsoft.com/office/word/2010/wordprocessingShape">
                          <wps:wsp>
                            <wps:cNvSpPr/>
                            <wps:cNvPr id="8" name="Shape 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4" name="image7.png"/>
                      <a:graphic>
                        <a:graphicData uri="http://schemas.openxmlformats.org/drawingml/2006/picture">
                          <pic:pic>
                            <pic:nvPicPr>
                              <pic:cNvPr id="0" name="image7.png"/>
                              <pic:cNvPicPr preferRelativeResize="0"/>
                            </pic:nvPicPr>
                            <pic:blipFill>
                              <a:blip r:embed="rId33"/>
                              <a:srcRect/>
                              <a:stretch>
                                <a:fillRect/>
                              </a:stretch>
                            </pic:blipFill>
                            <pic:spPr>
                              <a:xfrm>
                                <a:off x="0" y="0"/>
                                <a:ext cx="700391" cy="695797"/>
                              </a:xfrm>
                              <a:prstGeom prst="rect"/>
                              <a:ln/>
                            </pic:spPr>
                          </pic:pic>
                        </a:graphicData>
                      </a:graphic>
                    </wp:anchor>
                  </w:drawing>
                </mc:Fallback>
              </mc:AlternateContent>
            </w:r>
          </w:p>
        </w:tc>
        <w:tc>
          <w:tcPr>
            <w:tcBorders>
              <w:right w:color="000000" w:space="0" w:sz="0" w:val="nil"/>
            </w:tcBorders>
          </w:tcPr>
          <w:p w:rsidR="00000000" w:rsidDel="00000000" w:rsidP="00000000" w:rsidRDefault="00000000" w:rsidRPr="00000000" w14:paraId="00000449">
            <w:pPr>
              <w:widowControl w:val="0"/>
              <w:spacing w:before="7" w:lineRule="auto"/>
              <w:ind w:left="296"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Yes</w:t>
            </w:r>
          </w:p>
        </w:tc>
        <w:tc>
          <w:tcPr>
            <w:tcBorders>
              <w:left w:color="000000" w:space="0" w:sz="0" w:val="nil"/>
            </w:tcBorders>
          </w:tcPr>
          <w:p w:rsidR="00000000" w:rsidDel="00000000" w:rsidP="00000000" w:rsidRDefault="00000000" w:rsidRPr="00000000" w14:paraId="0000044A">
            <w:pPr>
              <w:widowControl w:val="0"/>
              <w:spacing w:before="7" w:lineRule="auto"/>
              <w:ind w:left="21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Yes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5" name=""/>
                      <a:graphic>
                        <a:graphicData uri="http://schemas.microsoft.com/office/word/2010/wordprocessingShape">
                          <wps:wsp>
                            <wps:cNvSpPr/>
                            <wps:cNvPr id="9" name="Shape 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5" name="image8.png"/>
                      <a:graphic>
                        <a:graphicData uri="http://schemas.openxmlformats.org/drawingml/2006/picture">
                          <pic:pic>
                            <pic:nvPicPr>
                              <pic:cNvPr id="0" name="image8.png"/>
                              <pic:cNvPicPr preferRelativeResize="0"/>
                            </pic:nvPicPr>
                            <pic:blipFill>
                              <a:blip r:embed="rId34"/>
                              <a:srcRect/>
                              <a:stretch>
                                <a:fillRect/>
                              </a:stretch>
                            </pic:blipFill>
                            <pic:spPr>
                              <a:xfrm>
                                <a:off x="0" y="0"/>
                                <a:ext cx="700391" cy="695797"/>
                              </a:xfrm>
                              <a:prstGeom prst="rect"/>
                              <a:ln/>
                            </pic:spPr>
                          </pic:pic>
                        </a:graphicData>
                      </a:graphic>
                    </wp:anchor>
                  </w:drawing>
                </mc:Fallback>
              </mc:AlternateContent>
            </w:r>
          </w:p>
          <w:p w:rsidR="00000000" w:rsidDel="00000000" w:rsidP="00000000" w:rsidRDefault="00000000" w:rsidRPr="00000000" w14:paraId="0000044B">
            <w:pPr>
              <w:widowControl w:val="0"/>
              <w:spacing w:before="7" w:lineRule="auto"/>
              <w:ind w:left="21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No</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6" name=""/>
                      <a:graphic>
                        <a:graphicData uri="http://schemas.microsoft.com/office/word/2010/wordprocessingShape">
                          <wps:wsp>
                            <wps:cNvSpPr/>
                            <wps:cNvPr id="10" name="Shape 1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6" name="image9.png"/>
                      <a:graphic>
                        <a:graphicData uri="http://schemas.openxmlformats.org/drawingml/2006/picture">
                          <pic:pic>
                            <pic:nvPicPr>
                              <pic:cNvPr id="0" name="image9.png"/>
                              <pic:cNvPicPr preferRelativeResize="0"/>
                            </pic:nvPicPr>
                            <pic:blipFill>
                              <a:blip r:embed="rId35"/>
                              <a:srcRect/>
                              <a:stretch>
                                <a:fillRect/>
                              </a:stretch>
                            </pic:blipFill>
                            <pic:spPr>
                              <a:xfrm>
                                <a:off x="0" y="0"/>
                                <a:ext cx="700391" cy="695797"/>
                              </a:xfrm>
                              <a:prstGeom prst="rect"/>
                              <a:ln/>
                            </pic:spPr>
                          </pic:pic>
                        </a:graphicData>
                      </a:graphic>
                    </wp:anchor>
                  </w:drawing>
                </mc:Fallback>
              </mc:AlternateContent>
            </w:r>
          </w:p>
        </w:tc>
        <w:tc>
          <w:tcPr>
            <w:tcBorders>
              <w:right w:color="000000" w:space="0" w:sz="0" w:val="nil"/>
            </w:tcBorders>
          </w:tcPr>
          <w:p w:rsidR="00000000" w:rsidDel="00000000" w:rsidP="00000000" w:rsidRDefault="00000000" w:rsidRPr="00000000" w14:paraId="0000044C">
            <w:pPr>
              <w:widowControl w:val="0"/>
              <w:spacing w:before="7" w:lineRule="auto"/>
              <w:ind w:left="210" w:firstLine="0"/>
              <w:rPr>
                <w:rFonts w:ascii="Arial" w:cs="Arial" w:eastAsia="Arial" w:hAnsi="Arial"/>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7" name=""/>
                      <a:graphic>
                        <a:graphicData uri="http://schemas.microsoft.com/office/word/2010/wordprocessingShape">
                          <wps:wsp>
                            <wps:cNvSpPr/>
                            <wps:cNvPr id="11" name="Shape 1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57" name="image10.png"/>
                      <a:graphic>
                        <a:graphicData uri="http://schemas.openxmlformats.org/drawingml/2006/picture">
                          <pic:pic>
                            <pic:nvPicPr>
                              <pic:cNvPr id="0" name="image10.png"/>
                              <pic:cNvPicPr preferRelativeResize="0"/>
                            </pic:nvPicPr>
                            <pic:blipFill>
                              <a:blip r:embed="rId36"/>
                              <a:srcRect/>
                              <a:stretch>
                                <a:fillRect/>
                              </a:stretch>
                            </pic:blipFill>
                            <pic:spPr>
                              <a:xfrm>
                                <a:off x="0" y="0"/>
                                <a:ext cx="700391" cy="6957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8" name=""/>
                      <a:graphic>
                        <a:graphicData uri="http://schemas.microsoft.com/office/word/2010/wordprocessingShape">
                          <wps:wsp>
                            <wps:cNvSpPr/>
                            <wps:cNvPr id="32" name="Shape 3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700391" cy="695797"/>
                      <wp:effectExtent b="0" l="0" r="0" t="0"/>
                      <wp:wrapSquare wrapText="bothSides" distB="0" distT="0" distL="114300" distR="114300"/>
                      <wp:docPr id="378" name="image31.png"/>
                      <a:graphic>
                        <a:graphicData uri="http://schemas.openxmlformats.org/drawingml/2006/picture">
                          <pic:pic>
                            <pic:nvPicPr>
                              <pic:cNvPr id="0" name="image31.png"/>
                              <pic:cNvPicPr preferRelativeResize="0"/>
                            </pic:nvPicPr>
                            <pic:blipFill>
                              <a:blip r:embed="rId37"/>
                              <a:srcRect/>
                              <a:stretch>
                                <a:fillRect/>
                              </a:stretch>
                            </pic:blipFill>
                            <pic:spPr>
                              <a:xfrm>
                                <a:off x="0" y="0"/>
                                <a:ext cx="700391" cy="695797"/>
                              </a:xfrm>
                              <a:prstGeom prst="rect"/>
                              <a:ln/>
                            </pic:spPr>
                          </pic:pic>
                        </a:graphicData>
                      </a:graphic>
                    </wp:anchor>
                  </w:drawing>
                </mc:Fallback>
              </mc:AlternateContent>
            </w:r>
          </w:p>
        </w:tc>
        <w:tc>
          <w:tcPr>
            <w:tcBorders>
              <w:left w:color="000000" w:space="0" w:sz="0" w:val="nil"/>
            </w:tcBorders>
          </w:tcPr>
          <w:p w:rsidR="00000000" w:rsidDel="00000000" w:rsidP="00000000" w:rsidRDefault="00000000" w:rsidRPr="00000000" w14:paraId="0000044D">
            <w:pPr>
              <w:widowControl w:val="0"/>
              <w:spacing w:before="7"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Yes</w:t>
            </w:r>
          </w:p>
          <w:p w:rsidR="00000000" w:rsidDel="00000000" w:rsidP="00000000" w:rsidRDefault="00000000" w:rsidRPr="00000000" w14:paraId="0000044E">
            <w:pPr>
              <w:widowControl w:val="0"/>
              <w:spacing w:before="7"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No</w:t>
            </w:r>
          </w:p>
        </w:tc>
        <w:tc>
          <w:tcPr>
            <w:tcBorders>
              <w:right w:color="000000" w:space="0" w:sz="0" w:val="nil"/>
            </w:tcBorders>
          </w:tcPr>
          <w:p w:rsidR="00000000" w:rsidDel="00000000" w:rsidP="00000000" w:rsidRDefault="00000000" w:rsidRPr="00000000" w14:paraId="0000044F">
            <w:pPr>
              <w:widowControl w:val="0"/>
              <w:spacing w:before="7"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60" name=""/>
                      <a:graphic>
                        <a:graphicData uri="http://schemas.microsoft.com/office/word/2010/wordprocessingShape">
                          <wps:wsp>
                            <wps:cNvSpPr/>
                            <wps:cNvPr id="14" name="Shape 1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60" name="image13.png"/>
                      <a:graphic>
                        <a:graphicData uri="http://schemas.openxmlformats.org/drawingml/2006/picture">
                          <pic:pic>
                            <pic:nvPicPr>
                              <pic:cNvPr id="0" name="image13.png"/>
                              <pic:cNvPicPr preferRelativeResize="0"/>
                            </pic:nvPicPr>
                            <pic:blipFill>
                              <a:blip r:embed="rId38"/>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Yes</w:t>
            </w:r>
          </w:p>
          <w:p w:rsidR="00000000" w:rsidDel="00000000" w:rsidP="00000000" w:rsidRDefault="00000000" w:rsidRPr="00000000" w14:paraId="00000450">
            <w:pPr>
              <w:widowControl w:val="0"/>
              <w:spacing w:before="7" w:lineRule="auto"/>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75" name=""/>
                      <a:graphic>
                        <a:graphicData uri="http://schemas.microsoft.com/office/word/2010/wordprocessingShape">
                          <wps:wsp>
                            <wps:cNvSpPr/>
                            <wps:cNvPr id="29" name="Shape 2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75" name="image28.png"/>
                      <a:graphic>
                        <a:graphicData uri="http://schemas.openxmlformats.org/drawingml/2006/picture">
                          <pic:pic>
                            <pic:nvPicPr>
                              <pic:cNvPr id="0" name="image28.png"/>
                              <pic:cNvPicPr preferRelativeResize="0"/>
                            </pic:nvPicPr>
                            <pic:blipFill>
                              <a:blip r:embed="rId39"/>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No</w:t>
            </w:r>
          </w:p>
        </w:tc>
        <w:tc>
          <w:tcPr>
            <w:tcBorders>
              <w:left w:color="000000" w:space="0" w:sz="0" w:val="nil"/>
            </w:tcBorders>
          </w:tcPr>
          <w:p w:rsidR="00000000" w:rsidDel="00000000" w:rsidP="00000000" w:rsidRDefault="00000000" w:rsidRPr="00000000" w14:paraId="00000451">
            <w:pPr>
              <w:widowControl w:val="0"/>
              <w:spacing w:before="7" w:lineRule="auto"/>
              <w:ind w:left="52" w:firstLine="0"/>
              <w:rPr>
                <w:rFonts w:ascii="Arial" w:cs="Arial" w:eastAsia="Arial" w:hAnsi="Arial"/>
                <w:sz w:val="18"/>
                <w:szCs w:val="18"/>
              </w:rPr>
            </w:pPr>
            <w:r w:rsidDel="00000000" w:rsidR="00000000" w:rsidRPr="00000000">
              <w:rPr>
                <w:rtl w:val="0"/>
              </w:rPr>
            </w:r>
          </w:p>
        </w:tc>
        <w:tc>
          <w:tcPr>
            <w:tcBorders>
              <w:right w:color="000000" w:space="0" w:sz="0" w:val="nil"/>
            </w:tcBorders>
          </w:tcPr>
          <w:p w:rsidR="00000000" w:rsidDel="00000000" w:rsidP="00000000" w:rsidRDefault="00000000" w:rsidRPr="00000000" w14:paraId="00000452">
            <w:pPr>
              <w:widowControl w:val="0"/>
              <w:spacing w:before="7" w:lineRule="auto"/>
              <w:ind w:right="218"/>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76" name=""/>
                      <a:graphic>
                        <a:graphicData uri="http://schemas.microsoft.com/office/word/2010/wordprocessingShape">
                          <wps:wsp>
                            <wps:cNvSpPr/>
                            <wps:cNvPr id="30" name="Shape 3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76" name="image29.png"/>
                      <a:graphic>
                        <a:graphicData uri="http://schemas.openxmlformats.org/drawingml/2006/picture">
                          <pic:pic>
                            <pic:nvPicPr>
                              <pic:cNvPr id="0" name="image29.png"/>
                              <pic:cNvPicPr preferRelativeResize="0"/>
                            </pic:nvPicPr>
                            <pic:blipFill>
                              <a:blip r:embed="rId40"/>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Yes</w:t>
            </w:r>
          </w:p>
          <w:p w:rsidR="00000000" w:rsidDel="00000000" w:rsidP="00000000" w:rsidRDefault="00000000" w:rsidRPr="00000000" w14:paraId="00000453">
            <w:pPr>
              <w:widowControl w:val="0"/>
              <w:spacing w:before="7" w:lineRule="auto"/>
              <w:ind w:right="218"/>
              <w:rPr>
                <w:rFonts w:ascii="Arial" w:cs="Arial" w:eastAsia="Arial" w:hAnsi="Arial"/>
                <w:sz w:val="18"/>
                <w:szCs w:val="18"/>
              </w:rPr>
            </w:pPr>
            <w:r w:rsidDel="00000000" w:rsidR="00000000" w:rsidRPr="00000000">
              <w:rPr>
                <w:sz w:val="18"/>
                <w:szCs w:val="18"/>
              </w:rPr>
              <mc:AlternateContent>
                <mc:Choice Requires="wpg">
                  <w:drawing>
                    <wp:inline distB="0" distT="0" distL="114300" distR="114300">
                      <wp:extent cx="700391" cy="695797"/>
                      <wp:effectExtent b="0" l="0" r="0" t="0"/>
                      <wp:docPr id="353" name=""/>
                      <a:graphic>
                        <a:graphicData uri="http://schemas.microsoft.com/office/word/2010/wordprocessingShape">
                          <wps:wsp>
                            <wps:cNvSpPr/>
                            <wps:cNvPr id="7" name="Shape 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700391" cy="695797"/>
                      <wp:effectExtent b="0" l="0" r="0" t="0"/>
                      <wp:docPr id="353" name="image6.png"/>
                      <a:graphic>
                        <a:graphicData uri="http://schemas.openxmlformats.org/drawingml/2006/picture">
                          <pic:pic>
                            <pic:nvPicPr>
                              <pic:cNvPr id="0" name="image6.png"/>
                              <pic:cNvPicPr preferRelativeResize="0"/>
                            </pic:nvPicPr>
                            <pic:blipFill>
                              <a:blip r:embed="rId41"/>
                              <a:srcRect/>
                              <a:stretch>
                                <a:fillRect/>
                              </a:stretch>
                            </pic:blipFill>
                            <pic:spPr>
                              <a:xfrm>
                                <a:off x="0" y="0"/>
                                <a:ext cx="700391" cy="695797"/>
                              </a:xfrm>
                              <a:prstGeom prst="rect"/>
                              <a:ln/>
                            </pic:spPr>
                          </pic:pic>
                        </a:graphicData>
                      </a:graphic>
                    </wp:inline>
                  </w:drawing>
                </mc:Fallback>
              </mc:AlternateContent>
            </w:r>
            <w:r w:rsidDel="00000000" w:rsidR="00000000" w:rsidRPr="00000000">
              <w:rPr>
                <w:rFonts w:ascii="Arial" w:cs="Arial" w:eastAsia="Arial" w:hAnsi="Arial"/>
                <w:sz w:val="18"/>
                <w:szCs w:val="18"/>
                <w:rtl w:val="0"/>
              </w:rPr>
              <w:t xml:space="preserve">No</w:t>
            </w:r>
          </w:p>
        </w:tc>
        <w:tc>
          <w:tcPr>
            <w:tcBorders>
              <w:left w:color="000000" w:space="0" w:sz="0" w:val="nil"/>
            </w:tcBorders>
          </w:tcPr>
          <w:p w:rsidR="00000000" w:rsidDel="00000000" w:rsidP="00000000" w:rsidRDefault="00000000" w:rsidRPr="00000000" w14:paraId="00000454">
            <w:pPr>
              <w:widowControl w:val="0"/>
              <w:spacing w:before="7" w:lineRule="auto"/>
              <w:ind w:left="257" w:right="208" w:firstLine="0"/>
              <w:jc w:val="center"/>
              <w:rPr>
                <w:rFonts w:ascii="Arial" w:cs="Arial" w:eastAsia="Arial" w:hAnsi="Arial"/>
                <w:sz w:val="18"/>
                <w:szCs w:val="18"/>
              </w:rPr>
            </w:pPr>
            <w:r w:rsidDel="00000000" w:rsidR="00000000" w:rsidRPr="00000000">
              <w:rPr>
                <w:rtl w:val="0"/>
              </w:rPr>
            </w:r>
          </w:p>
        </w:tc>
      </w:tr>
      <w:tr>
        <w:trPr>
          <w:cantSplit w:val="0"/>
          <w:trHeight w:val="345" w:hRule="atLeast"/>
          <w:tblHeader w:val="0"/>
        </w:trPr>
        <w:tc>
          <w:tcPr>
            <w:gridSpan w:val="4"/>
            <w:shd w:fill="d9d9d9" w:val="clear"/>
          </w:tcPr>
          <w:p w:rsidR="00000000" w:rsidDel="00000000" w:rsidP="00000000" w:rsidRDefault="00000000" w:rsidRPr="00000000" w14:paraId="00000455">
            <w:pPr>
              <w:widowControl w:val="0"/>
              <w:spacing w:before="7" w:lineRule="auto"/>
              <w:ind w:left="1400" w:right="1433"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of Requester (UN)</w:t>
            </w:r>
          </w:p>
          <w:p w:rsidR="00000000" w:rsidDel="00000000" w:rsidP="00000000" w:rsidRDefault="00000000" w:rsidRPr="00000000" w14:paraId="00000456">
            <w:pPr>
              <w:widowControl w:val="0"/>
              <w:spacing w:before="10" w:lineRule="auto"/>
              <w:ind w:left="1444" w:right="1433"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(First name/last name/extension)</w:t>
            </w:r>
          </w:p>
        </w:tc>
        <w:tc>
          <w:tcPr>
            <w:gridSpan w:val="7"/>
            <w:shd w:fill="d9d9d9" w:val="clear"/>
          </w:tcPr>
          <w:p w:rsidR="00000000" w:rsidDel="00000000" w:rsidP="00000000" w:rsidRDefault="00000000" w:rsidRPr="00000000" w14:paraId="0000045A">
            <w:pPr>
              <w:widowControl w:val="0"/>
              <w:spacing w:before="7" w:lineRule="auto"/>
              <w:ind w:left="180" w:right="335"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 hereby confirm that I have followed the Procurement Manual or the grant support policy (if</w:t>
            </w:r>
          </w:p>
          <w:p w:rsidR="00000000" w:rsidDel="00000000" w:rsidP="00000000" w:rsidRDefault="00000000" w:rsidRPr="00000000" w14:paraId="0000045B">
            <w:pPr>
              <w:widowControl w:val="0"/>
              <w:spacing w:before="10" w:lineRule="auto"/>
              <w:ind w:left="310" w:right="302"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applicable) and the information submitted is accurate.</w:t>
            </w:r>
          </w:p>
        </w:tc>
      </w:tr>
      <w:tr>
        <w:trPr>
          <w:cantSplit w:val="0"/>
          <w:trHeight w:val="450" w:hRule="atLeast"/>
          <w:tblHeader w:val="0"/>
        </w:trPr>
        <w:tc>
          <w:tcPr>
            <w:gridSpan w:val="4"/>
            <w:vMerge w:val="restart"/>
          </w:tcPr>
          <w:p w:rsidR="00000000" w:rsidDel="00000000" w:rsidP="00000000" w:rsidRDefault="00000000" w:rsidRPr="00000000" w14:paraId="00000462">
            <w:pPr>
              <w:widowControl w:val="0"/>
              <w:rPr>
                <w:rFonts w:ascii="Arial" w:cs="Arial" w:eastAsia="Arial" w:hAnsi="Arial"/>
                <w:sz w:val="18"/>
                <w:szCs w:val="18"/>
              </w:rPr>
            </w:pPr>
            <w:r w:rsidDel="00000000" w:rsidR="00000000" w:rsidRPr="00000000">
              <w:rPr>
                <w:rtl w:val="0"/>
              </w:rPr>
            </w:r>
          </w:p>
        </w:tc>
        <w:tc>
          <w:tcPr>
            <w:gridSpan w:val="4"/>
          </w:tcPr>
          <w:p w:rsidR="00000000" w:rsidDel="00000000" w:rsidP="00000000" w:rsidRDefault="00000000" w:rsidRPr="00000000" w14:paraId="00000466">
            <w:pPr>
              <w:widowControl w:val="0"/>
              <w:rPr>
                <w:rFonts w:ascii="Arial" w:cs="Arial" w:eastAsia="Arial" w:hAnsi="Arial"/>
                <w:sz w:val="18"/>
                <w:szCs w:val="18"/>
              </w:rPr>
            </w:pPr>
            <w:r w:rsidDel="00000000" w:rsidR="00000000" w:rsidRPr="00000000">
              <w:rPr>
                <w:rtl w:val="0"/>
              </w:rPr>
            </w:r>
          </w:p>
        </w:tc>
        <w:tc>
          <w:tcPr>
            <w:gridSpan w:val="3"/>
          </w:tcPr>
          <w:p w:rsidR="00000000" w:rsidDel="00000000" w:rsidP="00000000" w:rsidRDefault="00000000" w:rsidRPr="00000000" w14:paraId="0000046A">
            <w:pPr>
              <w:widowControl w:val="0"/>
              <w:rPr>
                <w:rFonts w:ascii="Arial" w:cs="Arial" w:eastAsia="Arial" w:hAnsi="Arial"/>
                <w:sz w:val="18"/>
                <w:szCs w:val="18"/>
              </w:rPr>
            </w:pPr>
            <w:r w:rsidDel="00000000" w:rsidR="00000000" w:rsidRPr="00000000">
              <w:rPr>
                <w:rtl w:val="0"/>
              </w:rPr>
            </w:r>
          </w:p>
        </w:tc>
      </w:tr>
      <w:tr>
        <w:trPr>
          <w:cantSplit w:val="0"/>
          <w:trHeight w:val="690" w:hRule="atLeast"/>
          <w:tblHeader w:val="0"/>
        </w:trPr>
        <w:tc>
          <w:tcPr>
            <w:gridSpan w:val="4"/>
            <w:vMerge w:val="continue"/>
          </w:tcPr>
          <w:p w:rsidR="00000000" w:rsidDel="00000000" w:rsidP="00000000" w:rsidRDefault="00000000" w:rsidRPr="00000000" w14:paraId="000004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tl w:val="0"/>
              </w:rPr>
            </w:r>
          </w:p>
        </w:tc>
        <w:tc>
          <w:tcPr>
            <w:gridSpan w:val="4"/>
            <w:shd w:fill="0092d1" w:val="clear"/>
          </w:tcPr>
          <w:p w:rsidR="00000000" w:rsidDel="00000000" w:rsidP="00000000" w:rsidRDefault="00000000" w:rsidRPr="00000000" w14:paraId="00000471">
            <w:pPr>
              <w:widowControl w:val="0"/>
              <w:spacing w:before="52" w:lineRule="auto"/>
              <w:ind w:right="1329"/>
              <w:rPr>
                <w:rFonts w:ascii="Arial" w:cs="Arial" w:eastAsia="Arial" w:hAnsi="Arial"/>
                <w:b w:val="1"/>
                <w:sz w:val="18"/>
                <w:szCs w:val="18"/>
              </w:rPr>
            </w:pPr>
            <w:r w:rsidDel="00000000" w:rsidR="00000000" w:rsidRPr="00000000">
              <w:rPr>
                <w:rFonts w:ascii="Arial" w:cs="Arial" w:eastAsia="Arial" w:hAnsi="Arial"/>
                <w:b w:val="1"/>
                <w:color w:val="ffffff"/>
                <w:sz w:val="18"/>
                <w:szCs w:val="18"/>
                <w:rtl w:val="0"/>
              </w:rPr>
              <w:t xml:space="preserve">                       Signature of Requester</w:t>
            </w:r>
            <w:r w:rsidDel="00000000" w:rsidR="00000000" w:rsidRPr="00000000">
              <w:rPr>
                <w:rtl w:val="0"/>
              </w:rPr>
            </w:r>
          </w:p>
        </w:tc>
        <w:tc>
          <w:tcPr>
            <w:gridSpan w:val="3"/>
            <w:shd w:fill="0092d1" w:val="clear"/>
          </w:tcPr>
          <w:p w:rsidR="00000000" w:rsidDel="00000000" w:rsidP="00000000" w:rsidRDefault="00000000" w:rsidRPr="00000000" w14:paraId="00000475">
            <w:pPr>
              <w:widowControl w:val="0"/>
              <w:spacing w:before="52" w:lineRule="auto"/>
              <w:ind w:right="838"/>
              <w:rPr>
                <w:rFonts w:ascii="Arial" w:cs="Arial" w:eastAsia="Arial" w:hAnsi="Arial"/>
                <w:b w:val="1"/>
                <w:sz w:val="18"/>
                <w:szCs w:val="18"/>
              </w:rPr>
            </w:pPr>
            <w:r w:rsidDel="00000000" w:rsidR="00000000" w:rsidRPr="00000000">
              <w:rPr>
                <w:rFonts w:ascii="Arial" w:cs="Arial" w:eastAsia="Arial" w:hAnsi="Arial"/>
                <w:b w:val="1"/>
                <w:color w:val="ffffff"/>
                <w:sz w:val="18"/>
                <w:szCs w:val="18"/>
                <w:rtl w:val="0"/>
              </w:rPr>
              <w:t xml:space="preserve">Date</w:t>
            </w:r>
            <w:r w:rsidDel="00000000" w:rsidR="00000000" w:rsidRPr="00000000">
              <w:rPr>
                <w:rtl w:val="0"/>
              </w:rPr>
            </w:r>
          </w:p>
        </w:tc>
      </w:tr>
    </w:tbl>
    <w:p w:rsidR="00000000" w:rsidDel="00000000" w:rsidP="00000000" w:rsidRDefault="00000000" w:rsidRPr="00000000" w14:paraId="00000478">
      <w:pPr>
        <w:tabs>
          <w:tab w:val="left" w:leader="none" w:pos="990"/>
        </w:tabs>
        <w:rPr/>
      </w:pPr>
      <w:r w:rsidDel="00000000" w:rsidR="00000000" w:rsidRPr="00000000">
        <w:rPr>
          <w:rtl w:val="0"/>
        </w:rPr>
      </w:r>
    </w:p>
    <w:p w:rsidR="00000000" w:rsidDel="00000000" w:rsidP="00000000" w:rsidRDefault="00000000" w:rsidRPr="00000000" w14:paraId="00000479">
      <w:pPr>
        <w:tabs>
          <w:tab w:val="left" w:leader="none" w:pos="990"/>
        </w:tabs>
        <w:rPr/>
      </w:pPr>
      <w:r w:rsidDel="00000000" w:rsidR="00000000" w:rsidRPr="00000000">
        <w:rPr>
          <w:rtl w:val="0"/>
        </w:rPr>
      </w:r>
    </w:p>
    <w:p w:rsidR="00000000" w:rsidDel="00000000" w:rsidP="00000000" w:rsidRDefault="00000000" w:rsidRPr="00000000" w14:paraId="0000047A">
      <w:pPr>
        <w:tabs>
          <w:tab w:val="left" w:leader="none" w:pos="990"/>
        </w:tabs>
        <w:rPr/>
      </w:pPr>
      <w:r w:rsidDel="00000000" w:rsidR="00000000" w:rsidRPr="00000000">
        <w:rPr>
          <w:rtl w:val="0"/>
        </w:rPr>
      </w:r>
    </w:p>
    <w:p w:rsidR="00000000" w:rsidDel="00000000" w:rsidP="00000000" w:rsidRDefault="00000000" w:rsidRPr="00000000" w14:paraId="0000047B">
      <w:pPr>
        <w:tabs>
          <w:tab w:val="left" w:leader="none" w:pos="990"/>
        </w:tabs>
        <w:rPr/>
      </w:pPr>
      <w:r w:rsidDel="00000000" w:rsidR="00000000" w:rsidRPr="00000000">
        <w:rPr>
          <w:rtl w:val="0"/>
        </w:rPr>
      </w:r>
    </w:p>
    <w:p w:rsidR="00000000" w:rsidDel="00000000" w:rsidP="00000000" w:rsidRDefault="00000000" w:rsidRPr="00000000" w14:paraId="0000047C">
      <w:pPr>
        <w:tabs>
          <w:tab w:val="left" w:leader="none" w:pos="990"/>
        </w:tabs>
        <w:rPr/>
      </w:pPr>
      <w:r w:rsidDel="00000000" w:rsidR="00000000" w:rsidRPr="00000000">
        <w:rPr>
          <w:rtl w:val="0"/>
        </w:rPr>
      </w:r>
    </w:p>
    <w:p w:rsidR="00000000" w:rsidDel="00000000" w:rsidP="00000000" w:rsidRDefault="00000000" w:rsidRPr="00000000" w14:paraId="0000047D">
      <w:pPr>
        <w:keepNext w:val="1"/>
        <w:keepLines w:val="1"/>
        <w:pBdr>
          <w:top w:space="0" w:sz="0" w:val="nil"/>
          <w:left w:space="0" w:sz="0" w:val="nil"/>
          <w:bottom w:space="0" w:sz="0" w:val="nil"/>
          <w:right w:space="0" w:sz="0" w:val="nil"/>
          <w:between w:space="0" w:sz="0" w:val="nil"/>
        </w:pBdr>
        <w:spacing w:after="120" w:before="360" w:lineRule="auto"/>
        <w:rPr>
          <w:b w:val="1"/>
          <w:color w:val="518ecb"/>
          <w:sz w:val="24"/>
          <w:szCs w:val="24"/>
        </w:rPr>
      </w:pPr>
      <w:r w:rsidDel="00000000" w:rsidR="00000000" w:rsidRPr="00000000">
        <w:rPr>
          <w:rtl w:val="0"/>
        </w:rPr>
      </w:r>
    </w:p>
    <w:sectPr>
      <w:footerReference r:id="rId42" w:type="default"/>
      <w:type w:val="nextPage"/>
      <w:pgSz w:h="16839" w:w="11907" w:orient="portrait"/>
      <w:pgMar w:bottom="806" w:top="547" w:left="1080" w:right="1080" w:header="720" w:footer="72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483">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47E">
    <w:pPr>
      <w:rPr/>
    </w:pPr>
    <w:r w:rsidDel="00000000" w:rsidR="00000000" w:rsidRPr="00000000">
      <w:rPr>
        <w:rtl w:val="0"/>
      </w:rPr>
    </w:r>
  </w:p>
  <w:p w:rsidR="00000000" w:rsidDel="00000000" w:rsidP="00000000" w:rsidRDefault="00000000" w:rsidRPr="00000000" w14:paraId="0000047F">
    <w:pPr>
      <w:rPr>
        <w:sz w:val="18"/>
        <w:szCs w:val="18"/>
      </w:rPr>
    </w:pPr>
    <w:r w:rsidDel="00000000" w:rsidR="00000000" w:rsidRPr="00000000">
      <w:rPr>
        <w:rtl w:val="0"/>
      </w:rPr>
      <w:tab/>
      <w:tab/>
      <w:tab/>
      <w:tab/>
      <w:tab/>
      <w:t xml:space="preserve">P</w:t>
    </w:r>
    <w:r w:rsidDel="00000000" w:rsidR="00000000" w:rsidRPr="00000000">
      <w:rPr>
        <w:sz w:val="18"/>
        <w:szCs w:val="18"/>
        <w:rtl w:val="0"/>
      </w:rPr>
      <w:t xml:space="preserve">age </w:t>
    </w:r>
    <w:r w:rsidDel="00000000" w:rsidR="00000000" w:rsidRPr="00000000">
      <w:rPr>
        <w:sz w:val="18"/>
        <w:szCs w:val="18"/>
      </w:rPr>
      <w:fldChar w:fldCharType="begin"/>
      <w:instrText xml:space="preserve">PAGE</w:instrText>
      <w:fldChar w:fldCharType="separate"/>
      <w:fldChar w:fldCharType="end"/>
    </w:r>
    <w:r w:rsidDel="00000000" w:rsidR="00000000" w:rsidRPr="00000000">
      <w:rPr>
        <w:sz w:val="18"/>
        <w:szCs w:val="18"/>
        <w:rtl w:val="0"/>
      </w:rPr>
      <w:t xml:space="preserve"> of </w:t>
    </w:r>
    <w:r w:rsidDel="00000000" w:rsidR="00000000" w:rsidRPr="00000000">
      <w:rPr>
        <w:sz w:val="18"/>
        <w:szCs w:val="18"/>
      </w:rPr>
      <w:fldChar w:fldCharType="begin"/>
      <w:instrText xml:space="preserve">NUMPAGES</w:instrText>
      <w:fldChar w:fldCharType="separate"/>
      <w:fldChar w:fldCharType="end"/>
    </w:r>
    <w:r w:rsidDel="00000000" w:rsidR="00000000" w:rsidRPr="00000000">
      <w:rPr>
        <w:sz w:val="18"/>
        <w:szCs w:val="18"/>
        <w:rtl w:val="0"/>
      </w:rPr>
      <w:t xml:space="preserve">                         E-Sourcing case reference: ITB/2024/52807</w:t>
    </w:r>
  </w:p>
  <w:p w:rsidR="00000000" w:rsidDel="00000000" w:rsidP="00000000" w:rsidRDefault="00000000" w:rsidRPr="00000000" w14:paraId="00000480">
    <w:pPr>
      <w:rPr>
        <w:sz w:val="18"/>
        <w:szCs w:val="1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481">
    <w:pPr>
      <w:rPr/>
    </w:pPr>
    <w:r w:rsidDel="00000000" w:rsidR="00000000" w:rsidRPr="00000000">
      <w:rPr>
        <w:rtl w:val="0"/>
      </w:rPr>
    </w:r>
  </w:p>
  <w:p w:rsidR="00000000" w:rsidDel="00000000" w:rsidP="00000000" w:rsidRDefault="00000000" w:rsidRPr="00000000" w14:paraId="00000482">
    <w:pPr>
      <w:rPr/>
    </w:pPr>
    <w:r w:rsidDel="00000000" w:rsidR="00000000" w:rsidRPr="00000000">
      <w:rPr>
        <w:rtl w:val="0"/>
      </w:rPr>
      <w:tab/>
      <w:tab/>
      <w:tab/>
      <w:tab/>
      <w:tab/>
      <w:t xml:space="preserve">P</w:t>
    </w:r>
    <w:r w:rsidDel="00000000" w:rsidR="00000000" w:rsidRPr="00000000">
      <w:rPr>
        <w:sz w:val="18"/>
        <w:szCs w:val="18"/>
        <w:rtl w:val="0"/>
      </w:rPr>
      <w:t xml:space="preserve">age </w:t>
    </w:r>
    <w:r w:rsidDel="00000000" w:rsidR="00000000" w:rsidRPr="00000000">
      <w:rPr>
        <w:sz w:val="18"/>
        <w:szCs w:val="18"/>
      </w:rPr>
      <w:fldChar w:fldCharType="begin"/>
      <w:instrText xml:space="preserve">PAGE</w:instrText>
      <w:fldChar w:fldCharType="separate"/>
      <w:fldChar w:fldCharType="end"/>
    </w:r>
    <w:r w:rsidDel="00000000" w:rsidR="00000000" w:rsidRPr="00000000">
      <w:rPr>
        <w:sz w:val="18"/>
        <w:szCs w:val="18"/>
        <w:rtl w:val="0"/>
      </w:rPr>
      <w:t xml:space="preserve"> of </w:t>
    </w:r>
    <w:r w:rsidDel="00000000" w:rsidR="00000000" w:rsidRPr="00000000">
      <w:rPr>
        <w:sz w:val="18"/>
        <w:szCs w:val="18"/>
      </w:rPr>
      <w:fldChar w:fldCharType="begin"/>
      <w:instrText xml:space="preserve">NUMPAGES</w:instrText>
      <w:fldChar w:fldCharType="separate"/>
      <w:fldChar w:fldCharType="end"/>
    </w:r>
    <w:r w:rsidDel="00000000" w:rsidR="00000000" w:rsidRPr="00000000">
      <w:rPr>
        <w:sz w:val="18"/>
        <w:szCs w:val="18"/>
        <w:rtl w:val="0"/>
      </w:rPr>
      <w:t xml:space="preserve">                         E-Sourcing case reference: ITB/2024/52807</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lowerLetter"/>
      <w:lvlText w:val="%1."/>
      <w:lvlJc w:val="left"/>
      <w:pPr>
        <w:ind w:left="720" w:hanging="360"/>
      </w:pPr>
      <w:rPr>
        <w:b w:val="0"/>
      </w:rPr>
    </w:lvl>
    <w:lvl w:ilvl="1">
      <w:start w:val="1"/>
      <w:numFmt w:val="lowerLetter"/>
      <w:lvlText w:val="%2."/>
      <w:lvlJc w:val="left"/>
      <w:pPr>
        <w:ind w:left="1440" w:hanging="360"/>
      </w:pPr>
      <w:rPr>
        <w:b w:val="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3">
    <w:lvl w:ilvl="0">
      <w:start w:val="1"/>
      <w:numFmt w:val="decimal"/>
      <w:lvlText w:val="%1."/>
      <w:lvlJc w:val="left"/>
      <w:pPr>
        <w:ind w:left="720" w:hanging="360"/>
      </w:pPr>
      <w:rPr>
        <w:rFonts w:ascii="Arial" w:cs="Arial" w:eastAsia="Arial" w:hAnsi="Arial"/>
        <w:sz w:val="20"/>
        <w:szCs w:val="20"/>
      </w:rPr>
    </w:lvl>
    <w:lvl w:ilvl="1">
      <w:start w:val="1"/>
      <w:numFmt w:val="lowerLetter"/>
      <w:lvlText w:val="(%2)"/>
      <w:lvlJc w:val="left"/>
      <w:pPr>
        <w:ind w:left="1525" w:hanging="445"/>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
      <w:lvlJc w:val="left"/>
      <w:pPr>
        <w:ind w:left="2220" w:hanging="420"/>
      </w:pPr>
      <w:rPr>
        <w:rFonts w:ascii="Calibri" w:cs="Calibri" w:eastAsia="Calibri" w:hAnsi="Calibri"/>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lowerLetter"/>
      <w:lvlText w:val="(%1)"/>
      <w:lvlJc w:val="left"/>
      <w:pPr>
        <w:ind w:left="720" w:hanging="360"/>
      </w:pPr>
      <w:rPr>
        <w:rFonts w:ascii="Arial" w:cs="Arial" w:eastAsia="Arial" w:hAnsi="Arial"/>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459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9">
    <w:lvl w:ilvl="0">
      <w:start w:val="1"/>
      <w:numFmt w:val="bullet"/>
      <w:lvlText w:val="✔"/>
      <w:lvlJc w:val="left"/>
      <w:pPr>
        <w:ind w:left="990" w:hanging="360"/>
      </w:pPr>
      <w:rPr>
        <w:rFonts w:ascii="Noto Sans" w:cs="Noto Sans" w:eastAsia="Noto Sans" w:hAnsi="Noto San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w:cs="Noto Sans" w:eastAsia="Noto Sans" w:hAnsi="Noto Sans"/>
      </w:rPr>
    </w:lvl>
    <w:lvl w:ilvl="3">
      <w:start w:val="1"/>
      <w:numFmt w:val="bullet"/>
      <w:lvlText w:val="●"/>
      <w:lvlJc w:val="left"/>
      <w:pPr>
        <w:ind w:left="3240" w:hanging="360"/>
      </w:pPr>
      <w:rPr>
        <w:rFonts w:ascii="Noto Sans" w:cs="Noto Sans" w:eastAsia="Noto Sans" w:hAnsi="Noto San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w:cs="Noto Sans" w:eastAsia="Noto Sans" w:hAnsi="Noto Sans"/>
      </w:rPr>
    </w:lvl>
    <w:lvl w:ilvl="6">
      <w:start w:val="1"/>
      <w:numFmt w:val="bullet"/>
      <w:lvlText w:val="●"/>
      <w:lvlJc w:val="left"/>
      <w:pPr>
        <w:ind w:left="5400" w:hanging="360"/>
      </w:pPr>
      <w:rPr>
        <w:rFonts w:ascii="Noto Sans" w:cs="Noto Sans" w:eastAsia="Noto Sans" w:hAnsi="Noto San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w:cs="Noto Sans" w:eastAsia="Noto Sans" w:hAnsi="Noto Sans"/>
      </w:rPr>
    </w:lvl>
  </w:abstractNum>
  <w:abstractNum w:abstractNumId="10">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lowerRoman"/>
      <w:lvlText w:val="%1."/>
      <w:lvlJc w:val="right"/>
      <w:pPr>
        <w:ind w:left="720" w:hanging="360"/>
      </w:pPr>
      <w:rPr/>
    </w:lvl>
    <w:lvl w:ilvl="1">
      <w:start w:val="1"/>
      <w:numFmt w:val="lowerRoman"/>
      <w:lvlText w:val="(%2)"/>
      <w:lvlJc w:val="left"/>
      <w:pPr>
        <w:ind w:left="1440" w:hanging="360"/>
      </w:pPr>
      <w:rPr>
        <w:rFonts w:ascii="Arial" w:cs="Arial" w:eastAsia="Arial" w:hAnsi="Arial"/>
      </w:rPr>
    </w:lvl>
    <w:lvl w:ilvl="2">
      <w:start w:val="1"/>
      <w:numFmt w:val="lowerLetter"/>
      <w:lvlText w:val="%3)"/>
      <w:lvlJc w:val="left"/>
      <w:pPr>
        <w:ind w:left="2340" w:hanging="360"/>
      </w:pPr>
      <w:rPr/>
    </w:lvl>
    <w:lvl w:ilvl="3">
      <w:start w:val="1"/>
      <w:numFmt w:val="lowerLetter"/>
      <w:lvlText w:val="%4."/>
      <w:lvlJc w:val="left"/>
      <w:pPr>
        <w:ind w:left="2880" w:hanging="360"/>
      </w:pPr>
      <w:rPr/>
    </w:lvl>
    <w:lvl w:ilvl="4">
      <w:start w:val="1"/>
      <w:numFmt w:val="upperLetter"/>
      <w:lvlText w:val="%5."/>
      <w:lvlJc w:val="left"/>
      <w:pPr>
        <w:ind w:left="36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2">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3">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4">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5">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6">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9.png"/><Relationship Id="rId20" Type="http://schemas.openxmlformats.org/officeDocument/2006/relationships/hyperlink" Target="http://www.ungm.org/" TargetMode="External"/><Relationship Id="rId42" Type="http://schemas.openxmlformats.org/officeDocument/2006/relationships/footer" Target="footer1.xml"/><Relationship Id="rId41" Type="http://schemas.openxmlformats.org/officeDocument/2006/relationships/image" Target="media/image6.png"/><Relationship Id="rId22" Type="http://schemas.openxmlformats.org/officeDocument/2006/relationships/image" Target="media/image22.png"/><Relationship Id="rId21" Type="http://schemas.openxmlformats.org/officeDocument/2006/relationships/hyperlink" Target="http://www.ungm.org/" TargetMode="External"/><Relationship Id="rId24" Type="http://schemas.openxmlformats.org/officeDocument/2006/relationships/image" Target="media/image25.png"/><Relationship Id="rId23" Type="http://schemas.openxmlformats.org/officeDocument/2006/relationships/image" Target="media/image2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3.png"/><Relationship Id="rId26" Type="http://schemas.openxmlformats.org/officeDocument/2006/relationships/image" Target="media/image2.png"/><Relationship Id="rId25" Type="http://schemas.openxmlformats.org/officeDocument/2006/relationships/image" Target="media/image26.png"/><Relationship Id="rId28" Type="http://schemas.openxmlformats.org/officeDocument/2006/relationships/image" Target="media/image4.png"/><Relationship Id="rId27"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5.png"/><Relationship Id="rId7" Type="http://schemas.openxmlformats.org/officeDocument/2006/relationships/header" Target="header1.xml"/><Relationship Id="rId8" Type="http://schemas.openxmlformats.org/officeDocument/2006/relationships/header" Target="header2.xml"/><Relationship Id="rId31" Type="http://schemas.openxmlformats.org/officeDocument/2006/relationships/image" Target="media/image11.png"/><Relationship Id="rId30" Type="http://schemas.openxmlformats.org/officeDocument/2006/relationships/image" Target="media/image1.png"/><Relationship Id="rId11" Type="http://schemas.openxmlformats.org/officeDocument/2006/relationships/image" Target="media/image27.png"/><Relationship Id="rId33" Type="http://schemas.openxmlformats.org/officeDocument/2006/relationships/image" Target="media/image7.png"/><Relationship Id="rId10" Type="http://schemas.openxmlformats.org/officeDocument/2006/relationships/image" Target="media/image14.png"/><Relationship Id="rId32" Type="http://schemas.openxmlformats.org/officeDocument/2006/relationships/image" Target="media/image12.png"/><Relationship Id="rId13" Type="http://schemas.openxmlformats.org/officeDocument/2006/relationships/image" Target="media/image17.png"/><Relationship Id="rId35" Type="http://schemas.openxmlformats.org/officeDocument/2006/relationships/image" Target="media/image9.png"/><Relationship Id="rId12" Type="http://schemas.openxmlformats.org/officeDocument/2006/relationships/image" Target="media/image15.png"/><Relationship Id="rId34" Type="http://schemas.openxmlformats.org/officeDocument/2006/relationships/image" Target="media/image8.png"/><Relationship Id="rId15" Type="http://schemas.openxmlformats.org/officeDocument/2006/relationships/image" Target="media/image19.png"/><Relationship Id="rId37" Type="http://schemas.openxmlformats.org/officeDocument/2006/relationships/image" Target="media/image31.png"/><Relationship Id="rId14" Type="http://schemas.openxmlformats.org/officeDocument/2006/relationships/image" Target="media/image16.png"/><Relationship Id="rId36" Type="http://schemas.openxmlformats.org/officeDocument/2006/relationships/image" Target="media/image10.png"/><Relationship Id="rId17" Type="http://schemas.openxmlformats.org/officeDocument/2006/relationships/image" Target="media/image21.png"/><Relationship Id="rId39" Type="http://schemas.openxmlformats.org/officeDocument/2006/relationships/image" Target="media/image28.png"/><Relationship Id="rId16" Type="http://schemas.openxmlformats.org/officeDocument/2006/relationships/image" Target="media/image18.png"/><Relationship Id="rId38" Type="http://schemas.openxmlformats.org/officeDocument/2006/relationships/image" Target="media/image13.png"/><Relationship Id="rId19" Type="http://schemas.openxmlformats.org/officeDocument/2006/relationships/image" Target="media/image30.png"/><Relationship Id="rId18" Type="http://schemas.openxmlformats.org/officeDocument/2006/relationships/image" Target="media/image20.png"/></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1W+c/r05O1yNC8cSo4dhul0Emw==">CgMxLjAyCWguMzBqMHpsbDIOaC55Z290azlqYTVma2syDmguOTB4cXY1bXhkZW1kMg5oLjVsdXFvdTl2dzdnbzIOaC5ocTVlZmE3bHF4MWcyDmguNDhieGFneTAxZTZxMgloLjNkeTZ2a20yCWguMWZvYjl0ZTIOaC45bG5ibmQxY2NkYXIyDmguZTRyYWdrMTVjNHcwMg5oLng3bnNsajN2aDFiejIIaC5namRneHM4AHIhMXJtSVNub2VXWDZ3Z1dEWExabUpvMy10U0xiUWxQLWV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untries">
    <vt:lpwstr>Countries</vt:lpwstr>
  </property>
  <property fmtid="{D5CDD505-2E9C-101B-9397-08002B2CF9AE}" pid="3" name="d965deffccfe49e69c9da10df9c2d4f9">
    <vt:lpwstr>d965deffccfe49e69c9da10df9c2d4f9</vt:lpwstr>
  </property>
  <property fmtid="{D5CDD505-2E9C-101B-9397-08002B2CF9AE}" pid="4" name="Type_x0020_of_x0020_agreement">
    <vt:lpwstr>Type of agreement</vt:lpwstr>
  </property>
  <property fmtid="{D5CDD505-2E9C-101B-9397-08002B2CF9AE}" pid="5" name="ContentTypeId">
    <vt:lpwstr>0x010100CABE8D4F93B3C843A5B2AADAB67AC0AA0B005B719BE3C36AAD45B8E31D19391AF01B</vt:lpwstr>
  </property>
  <property fmtid="{D5CDD505-2E9C-101B-9397-08002B2CF9AE}" pid="6" name="Projects">
    <vt:lpwstr>Projects</vt:lpwstr>
  </property>
  <property fmtid="{D5CDD505-2E9C-101B-9397-08002B2CF9AE}" pid="7" name="h136076126ec44229919509fd88b3de6">
    <vt:lpwstr>h136076126ec44229919509fd88b3de6</vt:lpwstr>
  </property>
  <property fmtid="{D5CDD505-2E9C-101B-9397-08002B2CF9AE}" pid="8" name="g1cd34e936aa41bc9443e4d148a862c1">
    <vt:lpwstr>g1cd34e936aa41bc9443e4d148a862c1</vt:lpwstr>
  </property>
  <property fmtid="{D5CDD505-2E9C-101B-9397-08002B2CF9AE}" pid="9" name="Type of agreement">
    <vt:lpwstr>Type of agreement</vt:lpwstr>
  </property>
  <property fmtid="{D5CDD505-2E9C-101B-9397-08002B2CF9AE}" pid="10" name="Type of mission document">
    <vt:lpwstr>Type of mission document</vt:lpwstr>
  </property>
  <property fmtid="{D5CDD505-2E9C-101B-9397-08002B2CF9AE}" pid="11" name="Language/s">
    <vt:lpwstr>;#English;#</vt:lpwstr>
  </property>
  <property fmtid="{D5CDD505-2E9C-101B-9397-08002B2CF9AE}" pid="12" name="h8e7aaa3f16f4245b92bce68bb3d1e55">
    <vt:lpwstr>h8e7aaa3f16f4245b92bce68bb3d1e55</vt:lpwstr>
  </property>
  <property fmtid="{D5CDD505-2E9C-101B-9397-08002B2CF9AE}" pid="13" name="Type of plan or strategy">
    <vt:lpwstr>Type of plan or strategy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 this site column to draw from managed metadata for defining communications documents.Type of report</vt:lpwstr>
  </property>
  <property fmtid="{D5CDD505-2E9C-101B-9397-08002B2CF9AE}" pid="15" name="Type_x0020_of_x0020_admin_x0020_document">
    <vt:lpwstr>Type of admin document</vt:lpwstr>
  </property>
  <property fmtid="{D5CDD505-2E9C-101B-9397-08002B2CF9AE}" pid="16" name="Type_x0020_of_x0020_comms_x0020_document">
    <vt:lpwstr>94;#Factsheet|0e0030f0-7c6b-4cc7-94b7-c76184cd823f</vt:lpwstr>
  </property>
  <property fmtid="{D5CDD505-2E9C-101B-9397-08002B2CF9AE}" pid="17" name="Tags">
    <vt:lpwstr>Tags</vt:lpwstr>
  </property>
  <property fmtid="{D5CDD505-2E9C-101B-9397-08002B2CF9AE}" pid="18" name="TaxKeyword">
    <vt:lpwstr>TaxKeyword</vt:lpwstr>
  </property>
  <property fmtid="{D5CDD505-2E9C-101B-9397-08002B2CF9AE}" pid="19" name="OrganisationalUnits">
    <vt:lpwstr>OrganisationalUnits</vt:lpwstr>
  </property>
  <property fmtid="{D5CDD505-2E9C-101B-9397-08002B2CF9AE}" pid="20" name="Order">
    <vt:lpwstr>2900.0</vt:lpwstr>
  </property>
  <property fmtid="{D5CDD505-2E9C-101B-9397-08002B2CF9AE}" pid="21" name="pedea19abc6845ea96270dfcb5610e80">
    <vt:lpwstr>pedea19abc6845ea96270dfcb5610e80</vt:lpwstr>
  </property>
  <property fmtid="{D5CDD505-2E9C-101B-9397-08002B2CF9AE}" pid="22" name="TaxCatchAll">
    <vt:lpwstr>94;#Factsheet|0e0030f0-7c6b-4cc7-94b7-c76184cd823f</vt:lpwstr>
  </property>
  <property fmtid="{D5CDD505-2E9C-101B-9397-08002B2CF9AE}" pid="23" name="dd48bc4baf194ba785dbddff202dd144">
    <vt:lpwstr>dd48bc4baf194ba785dbddff202dd144</vt:lpwstr>
  </property>
  <property fmtid="{D5CDD505-2E9C-101B-9397-08002B2CF9AE}" pid="24" name="TaxKeywordTaxHTField">
    <vt:lpwstr>TaxKeywordTaxHTField</vt:lpwstr>
  </property>
  <property fmtid="{D5CDD505-2E9C-101B-9397-08002B2CF9AE}" pid="25"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26" name="bb7c361188a940138612c57da090ccbf">
    <vt:lpwstr>bb7c361188a940138612c57da090ccbf</vt:lpwstr>
  </property>
  <property fmtid="{D5CDD505-2E9C-101B-9397-08002B2CF9AE}" pid="27" name="Type_x0020_of_x0020_plan_x0020_or_x0020_strategy">
    <vt:lpwstr>Type of plan or strategy</vt:lpwstr>
  </property>
  <property fmtid="{D5CDD505-2E9C-101B-9397-08002B2CF9AE}" pid="28" name="_dlc_DocIdItemGuid">
    <vt:lpwstr>9fa47366-5fe2-439d-96f2-fe959fcccc5c</vt:lpwstr>
  </property>
  <property fmtid="{D5CDD505-2E9C-101B-9397-08002B2CF9AE}" pid="29" name="Type of meeting document">
    <vt:lpwstr>Type of meeting document</vt:lpwstr>
  </property>
  <property fmtid="{D5CDD505-2E9C-101B-9397-08002B2CF9AE}" pid="30" name="Type of admin document">
    <vt:lpwstr>Type of admin document</vt:lpwstr>
  </property>
  <property fmtid="{D5CDD505-2E9C-101B-9397-08002B2CF9AE}" pid="31" name="Clients">
    <vt:lpwstr>Clients</vt:lpwstr>
  </property>
  <property fmtid="{D5CDD505-2E9C-101B-9397-08002B2CF9AE}" pid="32" name="k7b289fa41d4402492fd7745e7d2b323">
    <vt:lpwstr>Factsheet|0e0030f0-7c6b-4cc7-94b7-c76184cd823f</vt:lpwstr>
  </property>
  <property fmtid="{D5CDD505-2E9C-101B-9397-08002B2CF9AE}" pid="33" name="Type_x0020_of_x0020_meeting_x0020_document">
    <vt:lpwstr>Type of meeting document</vt:lpwstr>
  </property>
  <property fmtid="{D5CDD505-2E9C-101B-9397-08002B2CF9AE}" pid="34" name="i4a0c0ffdeba458aaa2390bd69b63c92">
    <vt:lpwstr>i4a0c0ffdeba458aaa2390bd69b63c92</vt:lpwstr>
  </property>
  <property fmtid="{D5CDD505-2E9C-101B-9397-08002B2CF9AE}" pid="35" name="ha90e443468f4145aba582d53873a577">
    <vt:lpwstr>ha90e443468f4145aba582d53873a577</vt:lpwstr>
  </property>
  <property fmtid="{D5CDD505-2E9C-101B-9397-08002B2CF9AE}" pid="36" name="Type of comms document">
    <vt:lpwstr>94;#Factsheet|0e0030f0-7c6b-4cc7-94b7-c76184cd823f</vt:lpwstr>
  </property>
  <property fmtid="{D5CDD505-2E9C-101B-9397-08002B2CF9AE}" pid="37" name="Confidentiality">
    <vt:lpwstr>Internal - UNOPS only</vt:lpwstr>
  </property>
  <property fmtid="{D5CDD505-2E9C-101B-9397-08002B2CF9AE}" pid="38" name="Type_x0020_of_x0020_mission_x0020_document">
    <vt:lpwstr>Type of mission document</vt:lpwstr>
  </property>
  <property fmtid="{D5CDD505-2E9C-101B-9397-08002B2CF9AE}" pid="39" name="f2c2bed3e89641f1938cb68b56208236">
    <vt:lpwstr>f2c2bed3e89641f1938cb68b56208236</vt:lpwstr>
  </property>
</Properties>
</file>