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00" w:before="0" w:line="276" w:lineRule="auto"/>
        <w:ind w:right="-240" w:firstLine="0"/>
        <w:rPr>
          <w:b w:val="1"/>
          <w:color w:val="4ec3e0"/>
          <w:sz w:val="28"/>
          <w:szCs w:val="28"/>
        </w:rPr>
      </w:pPr>
      <w:bookmarkStart w:colFirst="0" w:colLast="0" w:name="_6xezghc5flzf" w:id="0"/>
      <w:bookmarkEnd w:id="0"/>
      <w:r w:rsidDel="00000000" w:rsidR="00000000" w:rsidRPr="00000000">
        <w:rPr>
          <w:color w:val="4ec3e0"/>
          <w:rtl w:val="0"/>
        </w:rPr>
        <w:t xml:space="preserve">REQUEST FOR QUOTATION LETTER</w:t>
      </w:r>
      <w:r w:rsidDel="00000000" w:rsidR="00000000" w:rsidRPr="00000000">
        <w:rPr>
          <w:rtl w:val="0"/>
        </w:rPr>
      </w:r>
    </w:p>
    <w:p w:rsidR="00000000" w:rsidDel="00000000" w:rsidP="00000000" w:rsidRDefault="00000000" w:rsidRPr="00000000" w14:paraId="00000002">
      <w:pPr>
        <w:spacing w:after="200" w:before="0" w:lineRule="auto"/>
        <w:rPr>
          <w:b w:val="1"/>
          <w:shd w:fill="cccccc" w:val="clear"/>
        </w:rPr>
      </w:pPr>
      <w:r w:rsidDel="00000000" w:rsidR="00000000" w:rsidRPr="00000000">
        <w:rPr>
          <w:b w:val="1"/>
          <w:rtl w:val="0"/>
        </w:rPr>
        <w:t xml:space="preserve">Subject: </w:t>
      </w:r>
      <w:r w:rsidDel="00000000" w:rsidR="00000000" w:rsidRPr="00000000">
        <w:rPr>
          <w:b w:val="1"/>
          <w:rtl w:val="0"/>
        </w:rPr>
        <w:t xml:space="preserve">Request for quotation</w:t>
      </w:r>
      <w:r w:rsidDel="00000000" w:rsidR="00000000" w:rsidRPr="00000000">
        <w:rPr>
          <w:b w:val="1"/>
          <w:rtl w:val="0"/>
        </w:rPr>
        <w:t xml:space="preserve"> for the c</w:t>
      </w:r>
      <w:r w:rsidDel="00000000" w:rsidR="00000000" w:rsidRPr="00000000">
        <w:rPr>
          <w:b w:val="1"/>
          <w:rtl w:val="0"/>
        </w:rPr>
        <w:t xml:space="preserve">onstruction</w:t>
      </w:r>
      <w:r w:rsidDel="00000000" w:rsidR="00000000" w:rsidRPr="00000000">
        <w:rPr>
          <w:b w:val="1"/>
          <w:rtl w:val="0"/>
        </w:rPr>
        <w:t xml:space="preserve"> of School Repairs in Kyiv and Chernihiv oblasts (</w:t>
      </w:r>
      <w:r w:rsidDel="00000000" w:rsidR="00000000" w:rsidRPr="00000000">
        <w:rPr>
          <w:b w:val="1"/>
          <w:rtl w:val="0"/>
        </w:rPr>
        <w:t xml:space="preserve"> in </w:t>
      </w:r>
      <w:r w:rsidDel="00000000" w:rsidR="00000000" w:rsidRPr="00000000">
        <w:rPr>
          <w:rtl w:val="0"/>
        </w:rPr>
        <w:t xml:space="preserve">– </w:t>
      </w:r>
      <w:r w:rsidDel="00000000" w:rsidR="00000000" w:rsidRPr="00000000">
        <w:rPr>
          <w:b w:val="1"/>
          <w:rtl w:val="0"/>
        </w:rPr>
        <w:t xml:space="preserve">RFQ</w:t>
      </w:r>
      <w:r w:rsidDel="00000000" w:rsidR="00000000" w:rsidRPr="00000000">
        <w:rPr>
          <w:b w:val="1"/>
          <w:rtl w:val="0"/>
        </w:rPr>
        <w:t xml:space="preserve"> ref. No.: RFQ/2024/52520</w:t>
      </w:r>
      <w:r w:rsidDel="00000000" w:rsidR="00000000" w:rsidRPr="00000000">
        <w:rPr>
          <w:rtl w:val="0"/>
        </w:rPr>
      </w:r>
    </w:p>
    <w:p w:rsidR="00000000" w:rsidDel="00000000" w:rsidP="00000000" w:rsidRDefault="00000000" w:rsidRPr="00000000" w14:paraId="00000003">
      <w:pPr>
        <w:spacing w:after="200" w:before="0" w:lineRule="auto"/>
        <w:rPr/>
      </w:pPr>
      <w:r w:rsidDel="00000000" w:rsidR="00000000" w:rsidRPr="00000000">
        <w:rPr>
          <w:rtl w:val="0"/>
        </w:rPr>
        <w:t xml:space="preserve">Dear Sir/Madam,</w:t>
      </w:r>
      <w:r w:rsidDel="00000000" w:rsidR="00000000" w:rsidRPr="00000000">
        <w:rPr>
          <w:rtl w:val="0"/>
        </w:rPr>
      </w:r>
    </w:p>
    <w:p w:rsidR="00000000" w:rsidDel="00000000" w:rsidP="00000000" w:rsidRDefault="00000000" w:rsidRPr="00000000" w14:paraId="00000004">
      <w:pPr>
        <w:rPr/>
      </w:pPr>
      <w:bookmarkStart w:colFirst="0" w:colLast="0" w:name="_vqibz6798wty" w:id="1"/>
      <w:bookmarkEnd w:id="1"/>
      <w:r w:rsidDel="00000000" w:rsidR="00000000" w:rsidRPr="00000000">
        <w:rPr>
          <w:rtl w:val="0"/>
        </w:rPr>
        <w:t xml:space="preserve">UNOPS</w:t>
      </w:r>
      <w:r w:rsidDel="00000000" w:rsidR="00000000" w:rsidRPr="00000000">
        <w:rPr>
          <w:rtl w:val="0"/>
        </w:rPr>
        <w:t xml:space="preserve"> is pleased to invite prospective bidders to submit a quotation for Works in accordance with the UNOPS Construction Contract for Small Works (General and Particular Conditions), and the requirements and processes as set out </w:t>
      </w:r>
      <w:r w:rsidDel="00000000" w:rsidR="00000000" w:rsidRPr="00000000">
        <w:rPr>
          <w:rtl w:val="0"/>
        </w:rPr>
        <w:t xml:space="preserve">in this request for quotation</w:t>
      </w:r>
      <w:r w:rsidDel="00000000" w:rsidR="00000000" w:rsidRPr="00000000">
        <w:rPr>
          <w:rtl w:val="0"/>
        </w:rPr>
        <w:t xml:space="preserve"> (RFQ).</w:t>
      </w:r>
      <w:r w:rsidDel="00000000" w:rsidR="00000000" w:rsidRPr="00000000">
        <w:rPr>
          <w:rtl w:val="0"/>
        </w:rPr>
      </w:r>
    </w:p>
    <w:p w:rsidR="00000000" w:rsidDel="00000000" w:rsidP="00000000" w:rsidRDefault="00000000" w:rsidRPr="00000000" w14:paraId="00000005">
      <w:pPr>
        <w:tabs>
          <w:tab w:val="left" w:leader="none" w:pos="-720"/>
          <w:tab w:val="left" w:leader="none" w:pos="1440"/>
        </w:tabs>
        <w:spacing w:after="0" w:before="0" w:lineRule="auto"/>
        <w:rPr/>
      </w:pPr>
      <w:r w:rsidDel="00000000" w:rsidR="00000000" w:rsidRPr="00000000">
        <w:rPr>
          <w:rtl w:val="0"/>
        </w:rPr>
      </w:r>
    </w:p>
    <w:p w:rsidR="00000000" w:rsidDel="00000000" w:rsidP="00000000" w:rsidRDefault="00000000" w:rsidRPr="00000000" w14:paraId="00000006">
      <w:pPr>
        <w:spacing w:after="60" w:before="0" w:lineRule="auto"/>
        <w:jc w:val="both"/>
        <w:rPr/>
      </w:pPr>
      <w:r w:rsidDel="00000000" w:rsidR="00000000" w:rsidRPr="00000000">
        <w:rPr>
          <w:rtl w:val="0"/>
        </w:rPr>
        <w:t xml:space="preserve">The RFQ consists of the following:</w:t>
      </w:r>
    </w:p>
    <w:p w:rsidR="00000000" w:rsidDel="00000000" w:rsidP="00000000" w:rsidRDefault="00000000" w:rsidRPr="00000000" w14:paraId="00000007">
      <w:pPr>
        <w:numPr>
          <w:ilvl w:val="0"/>
          <w:numId w:val="1"/>
        </w:numPr>
        <w:spacing w:after="0" w:before="0" w:lineRule="auto"/>
        <w:ind w:left="720" w:hanging="270"/>
        <w:jc w:val="both"/>
        <w:rPr>
          <w:b w:val="1"/>
        </w:rPr>
      </w:pPr>
      <w:r w:rsidDel="00000000" w:rsidR="00000000" w:rsidRPr="00000000">
        <w:rPr>
          <w:b w:val="1"/>
          <w:rtl w:val="0"/>
        </w:rPr>
        <w:t xml:space="preserve">Request for Quotation Letter</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08">
      <w:pPr>
        <w:numPr>
          <w:ilvl w:val="0"/>
          <w:numId w:val="1"/>
        </w:numPr>
        <w:spacing w:after="0" w:before="0" w:lineRule="auto"/>
        <w:ind w:left="720" w:hanging="270"/>
        <w:jc w:val="both"/>
        <w:rPr>
          <w:u w:val="none"/>
        </w:rPr>
      </w:pPr>
      <w:r w:rsidDel="00000000" w:rsidR="00000000" w:rsidRPr="00000000">
        <w:rPr>
          <w:b w:val="1"/>
          <w:rtl w:val="0"/>
        </w:rPr>
        <w:t xml:space="preserve">Particulars</w:t>
      </w:r>
      <w:r w:rsidDel="00000000" w:rsidR="00000000" w:rsidRPr="00000000">
        <w:rPr>
          <w:rtl w:val="0"/>
        </w:rPr>
      </w:r>
    </w:p>
    <w:p w:rsidR="00000000" w:rsidDel="00000000" w:rsidP="00000000" w:rsidRDefault="00000000" w:rsidRPr="00000000" w14:paraId="00000009">
      <w:pPr>
        <w:numPr>
          <w:ilvl w:val="0"/>
          <w:numId w:val="1"/>
        </w:numPr>
        <w:spacing w:after="0" w:before="0" w:lineRule="auto"/>
        <w:ind w:left="720" w:hanging="270"/>
        <w:jc w:val="both"/>
        <w:rPr>
          <w:u w:val="none"/>
        </w:rPr>
      </w:pPr>
      <w:r w:rsidDel="00000000" w:rsidR="00000000" w:rsidRPr="00000000">
        <w:rPr>
          <w:b w:val="1"/>
          <w:rtl w:val="0"/>
        </w:rPr>
        <w:t xml:space="preserve">Section I: Instructions to Bidders </w:t>
      </w:r>
    </w:p>
    <w:p w:rsidR="00000000" w:rsidDel="00000000" w:rsidP="00000000" w:rsidRDefault="00000000" w:rsidRPr="00000000" w14:paraId="0000000A">
      <w:pPr>
        <w:numPr>
          <w:ilvl w:val="0"/>
          <w:numId w:val="1"/>
        </w:numPr>
        <w:spacing w:after="0" w:before="0" w:lineRule="auto"/>
        <w:ind w:left="720" w:hanging="270"/>
        <w:jc w:val="both"/>
        <w:rPr>
          <w:u w:val="none"/>
        </w:rPr>
      </w:pPr>
      <w:r w:rsidDel="00000000" w:rsidR="00000000" w:rsidRPr="00000000">
        <w:rPr>
          <w:b w:val="1"/>
          <w:rtl w:val="0"/>
        </w:rPr>
        <w:t xml:space="preserve">Section II: Evaluation Method and Criteria </w:t>
      </w:r>
    </w:p>
    <w:p w:rsidR="00000000" w:rsidDel="00000000" w:rsidP="00000000" w:rsidRDefault="00000000" w:rsidRPr="00000000" w14:paraId="0000000B">
      <w:pPr>
        <w:numPr>
          <w:ilvl w:val="0"/>
          <w:numId w:val="1"/>
        </w:numPr>
        <w:spacing w:after="0" w:before="0" w:lineRule="auto"/>
        <w:ind w:left="720" w:hanging="270"/>
        <w:jc w:val="both"/>
        <w:rPr>
          <w:u w:val="none"/>
        </w:rPr>
      </w:pPr>
      <w:r w:rsidDel="00000000" w:rsidR="00000000" w:rsidRPr="00000000">
        <w:rPr>
          <w:b w:val="1"/>
          <w:rtl w:val="0"/>
        </w:rPr>
        <w:t xml:space="preserve">Section III: Conditions of Contract</w:t>
      </w:r>
      <w:r w:rsidDel="00000000" w:rsidR="00000000" w:rsidRPr="00000000">
        <w:rPr>
          <w:rtl w:val="0"/>
        </w:rPr>
      </w:r>
    </w:p>
    <w:p w:rsidR="00000000" w:rsidDel="00000000" w:rsidP="00000000" w:rsidRDefault="00000000" w:rsidRPr="00000000" w14:paraId="0000000C">
      <w:pPr>
        <w:numPr>
          <w:ilvl w:val="1"/>
          <w:numId w:val="1"/>
        </w:numPr>
        <w:spacing w:after="0" w:before="0" w:lineRule="auto"/>
        <w:ind w:left="1080" w:hanging="270"/>
        <w:jc w:val="both"/>
        <w:rPr>
          <w:u w:val="none"/>
        </w:rPr>
      </w:pPr>
      <w:r w:rsidDel="00000000" w:rsidR="00000000" w:rsidRPr="00000000">
        <w:rPr>
          <w:rtl w:val="0"/>
        </w:rPr>
        <w:t xml:space="preserve">Construction Contract for Small Works: Instrument of Agreement</w:t>
      </w:r>
      <w:r w:rsidDel="00000000" w:rsidR="00000000" w:rsidRPr="00000000">
        <w:rPr>
          <w:rtl w:val="0"/>
        </w:rPr>
      </w:r>
    </w:p>
    <w:p w:rsidR="00000000" w:rsidDel="00000000" w:rsidP="00000000" w:rsidRDefault="00000000" w:rsidRPr="00000000" w14:paraId="0000000D">
      <w:pPr>
        <w:numPr>
          <w:ilvl w:val="1"/>
          <w:numId w:val="1"/>
        </w:numPr>
        <w:spacing w:after="0" w:before="0" w:lineRule="auto"/>
        <w:ind w:left="1080" w:hanging="270"/>
        <w:jc w:val="both"/>
        <w:rPr>
          <w:u w:val="none"/>
        </w:rPr>
      </w:pPr>
      <w:r w:rsidDel="00000000" w:rsidR="00000000" w:rsidRPr="00000000">
        <w:rPr>
          <w:rtl w:val="0"/>
        </w:rPr>
        <w:t xml:space="preserve">Construction Contract for Small Works: General Conditions of Contract</w:t>
      </w:r>
    </w:p>
    <w:p w:rsidR="00000000" w:rsidDel="00000000" w:rsidP="00000000" w:rsidRDefault="00000000" w:rsidRPr="00000000" w14:paraId="0000000E">
      <w:pPr>
        <w:numPr>
          <w:ilvl w:val="1"/>
          <w:numId w:val="1"/>
        </w:numPr>
        <w:spacing w:after="0" w:before="0" w:lineRule="auto"/>
        <w:ind w:left="1080" w:hanging="270"/>
        <w:jc w:val="both"/>
        <w:rPr>
          <w:u w:val="none"/>
        </w:rPr>
      </w:pPr>
      <w:r w:rsidDel="00000000" w:rsidR="00000000" w:rsidRPr="00000000">
        <w:rPr>
          <w:rtl w:val="0"/>
        </w:rPr>
        <w:t xml:space="preserve">Construction Contract for Small Works: Particular Conditions of Contract</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720" w:right="-28" w:hanging="270"/>
        <w:jc w:val="both"/>
      </w:pPr>
      <w:r w:rsidDel="00000000" w:rsidR="00000000" w:rsidRPr="00000000">
        <w:rPr>
          <w:b w:val="1"/>
          <w:rtl w:val="0"/>
        </w:rPr>
        <w:t xml:space="preserve">Section IV: Schedule of Details</w:t>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28" w:hanging="270"/>
        <w:jc w:val="both"/>
        <w:rPr/>
      </w:pPr>
      <w:r w:rsidDel="00000000" w:rsidR="00000000" w:rsidRPr="00000000">
        <w:rPr>
          <w:b w:val="1"/>
          <w:rtl w:val="0"/>
        </w:rPr>
        <w:t xml:space="preserve">Schedule 1 </w:t>
      </w:r>
      <w:r w:rsidDel="00000000" w:rsidR="00000000" w:rsidRPr="00000000">
        <w:rPr>
          <w:rtl w:val="0"/>
        </w:rPr>
        <w:t xml:space="preserve">[</w:t>
      </w:r>
      <w:r w:rsidDel="00000000" w:rsidR="00000000" w:rsidRPr="00000000">
        <w:rPr>
          <w:i w:val="1"/>
          <w:rtl w:val="0"/>
        </w:rPr>
        <w:t xml:space="preserve">Contract Details</w:t>
      </w:r>
      <w:r w:rsidDel="00000000" w:rsidR="00000000" w:rsidRPr="00000000">
        <w:rPr>
          <w:rtl w:val="0"/>
        </w:rPr>
        <w:t xml:space="preserve">]</w:t>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1.1 [</w:t>
      </w:r>
      <w:r w:rsidDel="00000000" w:rsidR="00000000" w:rsidRPr="00000000">
        <w:rPr>
          <w:i w:val="1"/>
          <w:rtl w:val="0"/>
        </w:rPr>
        <w:t xml:space="preserve">Details Provided by the Employer</w:t>
      </w:r>
      <w:r w:rsidDel="00000000" w:rsidR="00000000" w:rsidRPr="00000000">
        <w:rPr>
          <w:rtl w:val="0"/>
        </w:rPr>
        <w:t xml:space="preserve">]</w:t>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28" w:hanging="270"/>
        <w:jc w:val="both"/>
        <w:rPr/>
      </w:pPr>
      <w:r w:rsidDel="00000000" w:rsidR="00000000" w:rsidRPr="00000000">
        <w:rPr>
          <w:b w:val="1"/>
          <w:rtl w:val="0"/>
        </w:rPr>
        <w:t xml:space="preserve">S</w:t>
      </w:r>
      <w:r w:rsidDel="00000000" w:rsidR="00000000" w:rsidRPr="00000000">
        <w:rPr>
          <w:b w:val="1"/>
          <w:rtl w:val="0"/>
        </w:rPr>
        <w:t xml:space="preserve">chedule</w:t>
      </w:r>
      <w:r w:rsidDel="00000000" w:rsidR="00000000" w:rsidRPr="00000000">
        <w:rPr>
          <w:b w:val="1"/>
          <w:rtl w:val="0"/>
        </w:rPr>
        <w:t xml:space="preserve"> 2 </w:t>
      </w:r>
      <w:r w:rsidDel="00000000" w:rsidR="00000000" w:rsidRPr="00000000">
        <w:rPr>
          <w:rtl w:val="0"/>
        </w:rPr>
        <w:t xml:space="preserve">[</w:t>
      </w:r>
      <w:r w:rsidDel="00000000" w:rsidR="00000000" w:rsidRPr="00000000">
        <w:rPr>
          <w:i w:val="1"/>
          <w:rtl w:val="0"/>
        </w:rPr>
        <w:t xml:space="preserve">Project Specific Information</w:t>
      </w:r>
      <w:r w:rsidDel="00000000" w:rsidR="00000000" w:rsidRPr="00000000">
        <w:rPr>
          <w:rtl w:val="0"/>
        </w:rPr>
        <w:t xml:space="preserve">]</w:t>
      </w:r>
    </w:p>
    <w:p w:rsidR="00000000" w:rsidDel="00000000" w:rsidP="00000000" w:rsidRDefault="00000000" w:rsidRPr="00000000" w14:paraId="0000001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2.1 [</w:t>
      </w:r>
      <w:r w:rsidDel="00000000" w:rsidR="00000000" w:rsidRPr="00000000">
        <w:rPr>
          <w:i w:val="1"/>
          <w:rtl w:val="0"/>
        </w:rPr>
        <w:t xml:space="preserve">Project Details</w:t>
      </w:r>
      <w:r w:rsidDel="00000000" w:rsidR="00000000" w:rsidRPr="00000000">
        <w:rPr>
          <w:rtl w:val="0"/>
        </w:rPr>
        <w:t xml:space="preserve">]</w:t>
      </w:r>
    </w:p>
    <w:p w:rsidR="00000000" w:rsidDel="00000000" w:rsidP="00000000" w:rsidRDefault="00000000" w:rsidRPr="00000000" w14:paraId="0000001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2.2 [</w:t>
      </w:r>
      <w:r w:rsidDel="00000000" w:rsidR="00000000" w:rsidRPr="00000000">
        <w:rPr>
          <w:i w:val="1"/>
          <w:rtl w:val="0"/>
        </w:rPr>
        <w:t xml:space="preserve">Site Plan</w:t>
      </w:r>
      <w:r w:rsidDel="00000000" w:rsidR="00000000" w:rsidRPr="00000000">
        <w:rPr>
          <w:rtl w:val="0"/>
        </w:rPr>
        <w:t xml:space="preserve">]</w:t>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28" w:hanging="270"/>
        <w:jc w:val="both"/>
        <w:rPr/>
      </w:pPr>
      <w:r w:rsidDel="00000000" w:rsidR="00000000" w:rsidRPr="00000000">
        <w:rPr>
          <w:b w:val="1"/>
          <w:rtl w:val="0"/>
        </w:rPr>
        <w:t xml:space="preserve">S</w:t>
      </w:r>
      <w:r w:rsidDel="00000000" w:rsidR="00000000" w:rsidRPr="00000000">
        <w:rPr>
          <w:b w:val="1"/>
          <w:rtl w:val="0"/>
        </w:rPr>
        <w:t xml:space="preserve">chedule</w:t>
      </w:r>
      <w:r w:rsidDel="00000000" w:rsidR="00000000" w:rsidRPr="00000000">
        <w:rPr>
          <w:b w:val="1"/>
          <w:rtl w:val="0"/>
        </w:rPr>
        <w:t xml:space="preserve"> 5 </w:t>
      </w:r>
      <w:r w:rsidDel="00000000" w:rsidR="00000000" w:rsidRPr="00000000">
        <w:rPr>
          <w:rtl w:val="0"/>
        </w:rPr>
        <w:t xml:space="preserve">[</w:t>
      </w:r>
      <w:r w:rsidDel="00000000" w:rsidR="00000000" w:rsidRPr="00000000">
        <w:rPr>
          <w:i w:val="1"/>
          <w:rtl w:val="0"/>
        </w:rPr>
        <w:t xml:space="preserve">Forms</w:t>
      </w:r>
      <w:r w:rsidDel="00000000" w:rsidR="00000000" w:rsidRPr="00000000">
        <w:rPr>
          <w:rtl w:val="0"/>
        </w:rPr>
        <w:t xml:space="preserve">]</w:t>
      </w:r>
    </w:p>
    <w:p w:rsidR="00000000" w:rsidDel="00000000" w:rsidP="00000000" w:rsidRDefault="00000000" w:rsidRPr="00000000" w14:paraId="0000001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5.1 [</w:t>
      </w:r>
      <w:r w:rsidDel="00000000" w:rsidR="00000000" w:rsidRPr="00000000">
        <w:rPr>
          <w:i w:val="1"/>
          <w:rtl w:val="0"/>
        </w:rPr>
        <w:t xml:space="preserve">Form for Advance Payment Security</w:t>
      </w:r>
      <w:r w:rsidDel="00000000" w:rsidR="00000000" w:rsidRPr="00000000">
        <w:rPr>
          <w:rtl w:val="0"/>
        </w:rPr>
        <w:t xml:space="preserve">]</w:t>
      </w:r>
    </w:p>
    <w:p w:rsidR="00000000" w:rsidDel="00000000" w:rsidP="00000000" w:rsidRDefault="00000000" w:rsidRPr="00000000" w14:paraId="0000001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5.2 [</w:t>
      </w:r>
      <w:r w:rsidDel="00000000" w:rsidR="00000000" w:rsidRPr="00000000">
        <w:rPr>
          <w:i w:val="1"/>
          <w:rtl w:val="0"/>
        </w:rPr>
        <w:t xml:space="preserve">Form for Performance Security</w:t>
      </w:r>
      <w:r w:rsidDel="00000000" w:rsidR="00000000" w:rsidRPr="00000000">
        <w:rPr>
          <w:rtl w:val="0"/>
        </w:rPr>
        <w:t xml:space="preserve">]</w:t>
      </w:r>
    </w:p>
    <w:p w:rsidR="00000000" w:rsidDel="00000000" w:rsidP="00000000" w:rsidRDefault="00000000" w:rsidRPr="00000000" w14:paraId="0000001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5.3 [</w:t>
      </w:r>
      <w:r w:rsidDel="00000000" w:rsidR="00000000" w:rsidRPr="00000000">
        <w:rPr>
          <w:i w:val="1"/>
          <w:rtl w:val="0"/>
        </w:rPr>
        <w:t xml:space="preserve">Form of Discharge</w:t>
      </w:r>
      <w:r w:rsidDel="00000000" w:rsidR="00000000" w:rsidRPr="00000000">
        <w:rPr>
          <w:rtl w:val="0"/>
        </w:rPr>
        <w:t xml:space="preserve">]</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720" w:right="-28" w:hanging="270"/>
        <w:jc w:val="both"/>
      </w:pPr>
      <w:r w:rsidDel="00000000" w:rsidR="00000000" w:rsidRPr="00000000">
        <w:rPr>
          <w:b w:val="1"/>
          <w:rtl w:val="0"/>
        </w:rPr>
        <w:t xml:space="preserve">Section V: Requirements</w:t>
      </w:r>
    </w:p>
    <w:p w:rsidR="00000000" w:rsidDel="00000000" w:rsidP="00000000" w:rsidRDefault="00000000" w:rsidRPr="00000000" w14:paraId="000000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28" w:hanging="270"/>
        <w:jc w:val="both"/>
        <w:rPr/>
      </w:pPr>
      <w:r w:rsidDel="00000000" w:rsidR="00000000" w:rsidRPr="00000000">
        <w:rPr>
          <w:b w:val="1"/>
          <w:rtl w:val="0"/>
        </w:rPr>
        <w:t xml:space="preserve">S</w:t>
      </w:r>
      <w:r w:rsidDel="00000000" w:rsidR="00000000" w:rsidRPr="00000000">
        <w:rPr>
          <w:b w:val="1"/>
          <w:rtl w:val="0"/>
        </w:rPr>
        <w:t xml:space="preserve">chedule</w:t>
      </w:r>
      <w:r w:rsidDel="00000000" w:rsidR="00000000" w:rsidRPr="00000000">
        <w:rPr>
          <w:b w:val="1"/>
          <w:rtl w:val="0"/>
        </w:rPr>
        <w:t xml:space="preserve"> 3 </w:t>
      </w:r>
      <w:r w:rsidDel="00000000" w:rsidR="00000000" w:rsidRPr="00000000">
        <w:rPr>
          <w:rtl w:val="0"/>
        </w:rPr>
        <w:t xml:space="preserve">[</w:t>
      </w:r>
      <w:r w:rsidDel="00000000" w:rsidR="00000000" w:rsidRPr="00000000">
        <w:rPr>
          <w:i w:val="1"/>
          <w:rtl w:val="0"/>
        </w:rPr>
        <w:t xml:space="preserve">Requirements of the Employer</w:t>
      </w:r>
      <w:r w:rsidDel="00000000" w:rsidR="00000000" w:rsidRPr="00000000">
        <w:rPr>
          <w:rtl w:val="0"/>
        </w:rPr>
        <w:t xml:space="preserve">]</w:t>
      </w:r>
    </w:p>
    <w:p w:rsidR="00000000" w:rsidDel="00000000" w:rsidP="00000000" w:rsidRDefault="00000000" w:rsidRPr="00000000" w14:paraId="0000001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3.1 [</w:t>
      </w:r>
      <w:r w:rsidDel="00000000" w:rsidR="00000000" w:rsidRPr="00000000">
        <w:rPr>
          <w:i w:val="1"/>
          <w:rtl w:val="0"/>
        </w:rPr>
        <w:t xml:space="preserve">Scope of Works</w:t>
      </w:r>
      <w:r w:rsidDel="00000000" w:rsidR="00000000" w:rsidRPr="00000000">
        <w:rPr>
          <w:rtl w:val="0"/>
        </w:rPr>
        <w:t xml:space="preserve">]</w:t>
      </w:r>
    </w:p>
    <w:p w:rsidR="00000000" w:rsidDel="00000000" w:rsidP="00000000" w:rsidRDefault="00000000" w:rsidRPr="00000000" w14:paraId="0000001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3.2 [</w:t>
      </w:r>
      <w:r w:rsidDel="00000000" w:rsidR="00000000" w:rsidRPr="00000000">
        <w:rPr>
          <w:i w:val="1"/>
          <w:rtl w:val="0"/>
        </w:rPr>
        <w:t xml:space="preserve">Specifications</w:t>
      </w:r>
      <w:r w:rsidDel="00000000" w:rsidR="00000000" w:rsidRPr="00000000">
        <w:rPr>
          <w:rtl w:val="0"/>
        </w:rPr>
        <w:t xml:space="preserve">]</w:t>
      </w:r>
    </w:p>
    <w:p w:rsidR="00000000" w:rsidDel="00000000" w:rsidP="00000000" w:rsidRDefault="00000000" w:rsidRPr="00000000" w14:paraId="000000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jc w:val="both"/>
        <w:rPr/>
      </w:pPr>
      <w:r w:rsidDel="00000000" w:rsidR="00000000" w:rsidRPr="00000000">
        <w:rPr>
          <w:rtl w:val="0"/>
        </w:rPr>
        <w:t xml:space="preserve">Schedule 3.2.A [</w:t>
      </w:r>
      <w:r w:rsidDel="00000000" w:rsidR="00000000" w:rsidRPr="00000000">
        <w:rPr>
          <w:i w:val="1"/>
          <w:rtl w:val="0"/>
        </w:rPr>
        <w:t xml:space="preserve">List of the tech</w:t>
      </w:r>
      <w:r w:rsidDel="00000000" w:rsidR="00000000" w:rsidRPr="00000000">
        <w:rPr>
          <w:i w:val="1"/>
          <w:rtl w:val="0"/>
        </w:rPr>
        <w:t xml:space="preserve">nical specifications</w:t>
      </w:r>
      <w:r w:rsidDel="00000000" w:rsidR="00000000" w:rsidRPr="00000000">
        <w:rPr>
          <w:rtl w:val="0"/>
        </w:rPr>
        <w:t xml:space="preserve">]</w:t>
      </w:r>
    </w:p>
    <w:p w:rsidR="00000000" w:rsidDel="00000000" w:rsidP="00000000" w:rsidRDefault="00000000" w:rsidRPr="00000000" w14:paraId="0000001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jc w:val="both"/>
        <w:rPr/>
      </w:pPr>
      <w:r w:rsidDel="00000000" w:rsidR="00000000" w:rsidRPr="00000000">
        <w:rPr>
          <w:rtl w:val="0"/>
        </w:rPr>
        <w:t xml:space="preserve">Schedule 3.2.B [</w:t>
      </w:r>
      <w:r w:rsidDel="00000000" w:rsidR="00000000" w:rsidRPr="00000000">
        <w:rPr>
          <w:i w:val="1"/>
          <w:rtl w:val="0"/>
        </w:rPr>
        <w:t xml:space="preserve">Requirements for </w:t>
      </w:r>
      <w:r w:rsidDel="00000000" w:rsidR="00000000" w:rsidRPr="00000000">
        <w:rPr>
          <w:i w:val="1"/>
          <w:rtl w:val="0"/>
        </w:rPr>
        <w:t xml:space="preserve">Contractor’s </w:t>
      </w:r>
      <w:r w:rsidDel="00000000" w:rsidR="00000000" w:rsidRPr="00000000">
        <w:rPr>
          <w:i w:val="1"/>
          <w:rtl w:val="0"/>
        </w:rPr>
        <w:t xml:space="preserve">design</w:t>
      </w:r>
      <w:r w:rsidDel="00000000" w:rsidR="00000000" w:rsidRPr="00000000">
        <w:rPr>
          <w:rtl w:val="0"/>
        </w:rPr>
        <w:t xml:space="preserve">]</w:t>
      </w:r>
    </w:p>
    <w:p w:rsidR="00000000" w:rsidDel="00000000" w:rsidP="00000000" w:rsidRDefault="00000000" w:rsidRPr="00000000" w14:paraId="0000001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jc w:val="both"/>
        <w:rPr/>
      </w:pPr>
      <w:r w:rsidDel="00000000" w:rsidR="00000000" w:rsidRPr="00000000">
        <w:rPr>
          <w:rtl w:val="0"/>
        </w:rPr>
        <w:t xml:space="preserve">Schedule 3.2.C [</w:t>
      </w:r>
      <w:r w:rsidDel="00000000" w:rsidR="00000000" w:rsidRPr="00000000">
        <w:rPr>
          <w:i w:val="1"/>
          <w:rtl w:val="0"/>
        </w:rPr>
        <w:t xml:space="preserve">Quality Management System requirements</w:t>
      </w:r>
      <w:r w:rsidDel="00000000" w:rsidR="00000000" w:rsidRPr="00000000">
        <w:rPr>
          <w:rtl w:val="0"/>
        </w:rPr>
        <w:t xml:space="preserve">]</w:t>
      </w:r>
    </w:p>
    <w:p w:rsidR="00000000" w:rsidDel="00000000" w:rsidP="00000000" w:rsidRDefault="00000000" w:rsidRPr="00000000" w14:paraId="0000002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rPr/>
      </w:pPr>
      <w:r w:rsidDel="00000000" w:rsidR="00000000" w:rsidRPr="00000000">
        <w:rPr>
          <w:rtl w:val="0"/>
        </w:rPr>
        <w:t xml:space="preserve">Schedule 3.2.D [</w:t>
      </w:r>
      <w:r w:rsidDel="00000000" w:rsidR="00000000" w:rsidRPr="00000000">
        <w:rPr>
          <w:i w:val="1"/>
          <w:rtl w:val="0"/>
        </w:rPr>
        <w:t xml:space="preserve">Health, safety, social and environment requirements</w:t>
      </w:r>
      <w:r w:rsidDel="00000000" w:rsidR="00000000" w:rsidRPr="00000000">
        <w:rPr>
          <w:rtl w:val="0"/>
        </w:rPr>
        <w:t xml:space="preserve">]</w:t>
      </w:r>
    </w:p>
    <w:p w:rsidR="00000000" w:rsidDel="00000000" w:rsidP="00000000" w:rsidRDefault="00000000" w:rsidRPr="00000000" w14:paraId="0000002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rPr/>
      </w:pPr>
      <w:r w:rsidDel="00000000" w:rsidR="00000000" w:rsidRPr="00000000">
        <w:rPr>
          <w:rtl w:val="0"/>
        </w:rPr>
        <w:t xml:space="preserve">Schedule 3.2.E [</w:t>
      </w:r>
      <w:r w:rsidDel="00000000" w:rsidR="00000000" w:rsidRPr="00000000">
        <w:rPr>
          <w:i w:val="1"/>
          <w:rtl w:val="0"/>
        </w:rPr>
        <w:t xml:space="preserve">Sustainability requirements</w:t>
      </w:r>
      <w:r w:rsidDel="00000000" w:rsidR="00000000" w:rsidRPr="00000000">
        <w:rPr>
          <w:rtl w:val="0"/>
        </w:rPr>
        <w:t xml:space="preserve">]</w:t>
      </w:r>
    </w:p>
    <w:p w:rsidR="00000000" w:rsidDel="00000000" w:rsidP="00000000" w:rsidRDefault="00000000" w:rsidRPr="00000000" w14:paraId="0000002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330" w:hanging="270"/>
        <w:rPr/>
      </w:pPr>
      <w:r w:rsidDel="00000000" w:rsidR="00000000" w:rsidRPr="00000000">
        <w:rPr>
          <w:rtl w:val="0"/>
        </w:rPr>
        <w:t xml:space="preserve">Schedule 3.2.F [</w:t>
      </w:r>
      <w:r w:rsidDel="00000000" w:rsidR="00000000" w:rsidRPr="00000000">
        <w:rPr>
          <w:i w:val="1"/>
          <w:rtl w:val="0"/>
        </w:rPr>
        <w:t xml:space="preserve">Employer-Supplied Materials, Employer's Equipment and Employer’s Facilities</w:t>
      </w:r>
      <w:r w:rsidDel="00000000" w:rsidR="00000000" w:rsidRPr="00000000">
        <w:rPr>
          <w:rtl w:val="0"/>
        </w:rPr>
        <w:t xml:space="preserve">]</w:t>
      </w:r>
    </w:p>
    <w:p w:rsidR="00000000" w:rsidDel="00000000" w:rsidP="00000000" w:rsidRDefault="00000000" w:rsidRPr="00000000" w14:paraId="0000002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rPr/>
      </w:pPr>
      <w:r w:rsidDel="00000000" w:rsidR="00000000" w:rsidRPr="00000000">
        <w:rPr>
          <w:rtl w:val="0"/>
        </w:rPr>
        <w:t xml:space="preserve">Schedule 3.2.G [</w:t>
      </w:r>
      <w:r w:rsidDel="00000000" w:rsidR="00000000" w:rsidRPr="00000000">
        <w:rPr>
          <w:i w:val="1"/>
          <w:rtl w:val="0"/>
        </w:rPr>
        <w:t xml:space="preserve">Training requirements</w:t>
      </w:r>
      <w:r w:rsidDel="00000000" w:rsidR="00000000" w:rsidRPr="00000000">
        <w:rPr>
          <w:rtl w:val="0"/>
        </w:rPr>
        <w:t xml:space="preserve">]</w:t>
      </w:r>
    </w:p>
    <w:p w:rsidR="00000000" w:rsidDel="00000000" w:rsidP="00000000" w:rsidRDefault="00000000" w:rsidRPr="00000000" w14:paraId="0000002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rPr/>
      </w:pPr>
      <w:r w:rsidDel="00000000" w:rsidR="00000000" w:rsidRPr="00000000">
        <w:rPr>
          <w:rtl w:val="0"/>
        </w:rPr>
        <w:t xml:space="preserve">Schedule 3.2.H [</w:t>
      </w:r>
      <w:r w:rsidDel="00000000" w:rsidR="00000000" w:rsidRPr="00000000">
        <w:rPr>
          <w:i w:val="1"/>
          <w:rtl w:val="0"/>
        </w:rPr>
        <w:t xml:space="preserve">As-built drawings, spare parts and operation and maintenance manuals</w:t>
      </w:r>
      <w:r w:rsidDel="00000000" w:rsidR="00000000" w:rsidRPr="00000000">
        <w:rPr>
          <w:rtl w:val="0"/>
        </w:rPr>
        <w:t xml:space="preserve">]</w:t>
      </w:r>
    </w:p>
    <w:p w:rsidR="00000000" w:rsidDel="00000000" w:rsidP="00000000" w:rsidRDefault="00000000" w:rsidRPr="00000000" w14:paraId="0000002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3.3 [</w:t>
      </w:r>
      <w:r w:rsidDel="00000000" w:rsidR="00000000" w:rsidRPr="00000000">
        <w:rPr>
          <w:i w:val="1"/>
          <w:rtl w:val="0"/>
        </w:rPr>
        <w:t xml:space="preserve">Drawings</w:t>
      </w:r>
      <w:r w:rsidDel="00000000" w:rsidR="00000000" w:rsidRPr="00000000">
        <w:rPr>
          <w:rtl w:val="0"/>
        </w:rPr>
        <w:t xml:space="preserve">]</w:t>
      </w:r>
    </w:p>
    <w:p w:rsidR="00000000" w:rsidDel="00000000" w:rsidP="00000000" w:rsidRDefault="00000000" w:rsidRPr="00000000" w14:paraId="0000002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3.4 [</w:t>
      </w:r>
      <w:r w:rsidDel="00000000" w:rsidR="00000000" w:rsidRPr="00000000">
        <w:rPr>
          <w:i w:val="1"/>
          <w:rtl w:val="0"/>
        </w:rPr>
        <w:t xml:space="preserve">Valuation and Payment</w:t>
      </w:r>
      <w:r w:rsidDel="00000000" w:rsidR="00000000" w:rsidRPr="00000000">
        <w:rPr>
          <w:rtl w:val="0"/>
        </w:rPr>
        <w:t xml:space="preserve">]</w:t>
      </w:r>
    </w:p>
    <w:p w:rsidR="00000000" w:rsidDel="00000000" w:rsidP="00000000" w:rsidRDefault="00000000" w:rsidRPr="00000000" w14:paraId="0000002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3.5 [</w:t>
      </w:r>
      <w:r w:rsidDel="00000000" w:rsidR="00000000" w:rsidRPr="00000000">
        <w:rPr>
          <w:i w:val="1"/>
          <w:rtl w:val="0"/>
        </w:rPr>
        <w:t xml:space="preserve">Programme Requirements</w:t>
      </w:r>
      <w:r w:rsidDel="00000000" w:rsidR="00000000" w:rsidRPr="00000000">
        <w:rPr>
          <w:rtl w:val="0"/>
        </w:rPr>
        <w:t xml:space="preserve">]</w:t>
      </w:r>
    </w:p>
    <w:p w:rsidR="00000000" w:rsidDel="00000000" w:rsidP="00000000" w:rsidRDefault="00000000" w:rsidRPr="00000000" w14:paraId="0000002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3.6 [</w:t>
      </w:r>
      <w:r w:rsidDel="00000000" w:rsidR="00000000" w:rsidRPr="00000000">
        <w:rPr>
          <w:i w:val="1"/>
          <w:rtl w:val="0"/>
        </w:rPr>
        <w:t xml:space="preserve">Nominated Subcontractors</w:t>
      </w:r>
      <w:r w:rsidDel="00000000" w:rsidR="00000000" w:rsidRPr="00000000">
        <w:rPr>
          <w:rtl w:val="0"/>
        </w:rPr>
        <w:t xml:space="preserve">]</w:t>
      </w:r>
    </w:p>
    <w:p w:rsidR="00000000" w:rsidDel="00000000" w:rsidP="00000000" w:rsidRDefault="00000000" w:rsidRPr="00000000" w14:paraId="0000002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3.7 [</w:t>
      </w:r>
      <w:r w:rsidDel="00000000" w:rsidR="00000000" w:rsidRPr="00000000">
        <w:rPr>
          <w:i w:val="1"/>
          <w:rtl w:val="0"/>
        </w:rPr>
        <w:t xml:space="preserve">Reporting Requirements</w:t>
      </w:r>
      <w:r w:rsidDel="00000000" w:rsidR="00000000" w:rsidRPr="00000000">
        <w:rPr>
          <w:rtl w:val="0"/>
        </w:rPr>
        <w:t xml:space="preserve">]</w:t>
      </w:r>
    </w:p>
    <w:p w:rsidR="00000000" w:rsidDel="00000000" w:rsidP="00000000" w:rsidRDefault="00000000" w:rsidRPr="00000000" w14:paraId="0000002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3.8 [</w:t>
      </w:r>
      <w:r w:rsidDel="00000000" w:rsidR="00000000" w:rsidRPr="00000000">
        <w:rPr>
          <w:i w:val="1"/>
          <w:rtl w:val="0"/>
        </w:rPr>
        <w:t xml:space="preserve">Employer’s Delegations</w:t>
      </w:r>
      <w:r w:rsidDel="00000000" w:rsidR="00000000" w:rsidRPr="00000000">
        <w:rPr>
          <w:rtl w:val="0"/>
        </w:rPr>
        <w:t xml:space="preserve">]</w:t>
      </w:r>
    </w:p>
    <w:p w:rsidR="00000000" w:rsidDel="00000000" w:rsidP="00000000" w:rsidRDefault="00000000" w:rsidRPr="00000000" w14:paraId="0000002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3.9 [</w:t>
      </w:r>
      <w:r w:rsidDel="00000000" w:rsidR="00000000" w:rsidRPr="00000000">
        <w:rPr>
          <w:i w:val="1"/>
          <w:rtl w:val="0"/>
        </w:rPr>
        <w:t xml:space="preserve">Key Personnel Requirements</w:t>
      </w:r>
      <w:r w:rsidDel="00000000" w:rsidR="00000000" w:rsidRPr="00000000">
        <w:rPr>
          <w:rtl w:val="0"/>
        </w:rPr>
        <w:t xml:space="preserve">]</w:t>
        <w:tab/>
      </w:r>
    </w:p>
    <w:p w:rsidR="00000000" w:rsidDel="00000000" w:rsidP="00000000" w:rsidRDefault="00000000" w:rsidRPr="00000000" w14:paraId="0000002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3.10 [</w:t>
      </w:r>
      <w:r w:rsidDel="00000000" w:rsidR="00000000" w:rsidRPr="00000000">
        <w:rPr>
          <w:i w:val="1"/>
          <w:rtl w:val="0"/>
        </w:rPr>
        <w:t xml:space="preserve">Equipment and Machinery Requirements</w:t>
      </w:r>
      <w:r w:rsidDel="00000000" w:rsidR="00000000" w:rsidRPr="00000000">
        <w:rPr>
          <w:rtl w:val="0"/>
        </w:rPr>
        <w:t xml:space="preserve">]</w:t>
        <w:tab/>
      </w:r>
    </w:p>
    <w:p w:rsidR="00000000" w:rsidDel="00000000" w:rsidP="00000000" w:rsidRDefault="00000000" w:rsidRPr="00000000" w14:paraId="0000002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3.11 [</w:t>
      </w:r>
      <w:r w:rsidDel="00000000" w:rsidR="00000000" w:rsidRPr="00000000">
        <w:rPr>
          <w:i w:val="1"/>
          <w:rtl w:val="0"/>
        </w:rPr>
        <w:t xml:space="preserve">Insurance Requirements</w:t>
      </w:r>
      <w:r w:rsidDel="00000000" w:rsidR="00000000" w:rsidRPr="00000000">
        <w:rPr>
          <w:rtl w:val="0"/>
        </w:rPr>
        <w:t xml:space="preserve">]</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76" w:lineRule="auto"/>
        <w:ind w:left="720" w:right="-28" w:firstLine="0"/>
        <w:jc w:val="both"/>
        <w:rPr>
          <w:b w:val="1"/>
        </w:rPr>
      </w:pPr>
      <w:r w:rsidDel="00000000" w:rsidR="00000000" w:rsidRPr="00000000">
        <w:br w:type="page"/>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720" w:right="-28" w:hanging="270"/>
        <w:jc w:val="both"/>
      </w:pPr>
      <w:r w:rsidDel="00000000" w:rsidR="00000000" w:rsidRPr="00000000">
        <w:rPr>
          <w:b w:val="1"/>
          <w:rtl w:val="0"/>
        </w:rPr>
        <w:t xml:space="preserve">Section VI:</w:t>
      </w:r>
      <w:r w:rsidDel="00000000" w:rsidR="00000000" w:rsidRPr="00000000">
        <w:rPr>
          <w:rtl w:val="0"/>
        </w:rPr>
        <w:t xml:space="preserve"> </w:t>
      </w:r>
      <w:r w:rsidDel="00000000" w:rsidR="00000000" w:rsidRPr="00000000">
        <w:rPr>
          <w:b w:val="1"/>
          <w:rtl w:val="0"/>
        </w:rPr>
        <w:t xml:space="preserve">Returnable Schedules</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28" w:hanging="270"/>
        <w:jc w:val="both"/>
        <w:rPr/>
      </w:pPr>
      <w:r w:rsidDel="00000000" w:rsidR="00000000" w:rsidRPr="00000000">
        <w:rPr>
          <w:b w:val="1"/>
          <w:rtl w:val="0"/>
        </w:rPr>
        <w:t xml:space="preserve">Schedule 0 </w:t>
      </w:r>
      <w:r w:rsidDel="00000000" w:rsidR="00000000" w:rsidRPr="00000000">
        <w:rPr>
          <w:rtl w:val="0"/>
        </w:rPr>
        <w:t xml:space="preserve">[</w:t>
      </w:r>
      <w:r w:rsidDel="00000000" w:rsidR="00000000" w:rsidRPr="00000000">
        <w:rPr>
          <w:i w:val="1"/>
          <w:rtl w:val="0"/>
        </w:rPr>
        <w:t xml:space="preserve">RFQ</w:t>
      </w:r>
      <w:r w:rsidDel="00000000" w:rsidR="00000000" w:rsidRPr="00000000">
        <w:rPr>
          <w:i w:val="1"/>
          <w:rtl w:val="0"/>
        </w:rPr>
        <w:t xml:space="preserve"> Schedules</w:t>
      </w:r>
      <w:r w:rsidDel="00000000" w:rsidR="00000000" w:rsidRPr="00000000">
        <w:rPr>
          <w:rtl w:val="0"/>
        </w:rPr>
        <w:t xml:space="preserve">]</w:t>
      </w:r>
    </w:p>
    <w:p w:rsidR="00000000" w:rsidDel="00000000" w:rsidP="00000000" w:rsidRDefault="00000000" w:rsidRPr="00000000" w14:paraId="0000003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p>
    <w:p w:rsidR="00000000" w:rsidDel="00000000" w:rsidP="00000000" w:rsidRDefault="00000000" w:rsidRPr="00000000" w14:paraId="0000003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 </w:t>
      </w:r>
    </w:p>
    <w:p w:rsidR="00000000" w:rsidDel="00000000" w:rsidP="00000000" w:rsidRDefault="00000000" w:rsidRPr="00000000" w14:paraId="0000003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p>
    <w:p w:rsidR="00000000" w:rsidDel="00000000" w:rsidP="00000000" w:rsidRDefault="00000000" w:rsidRPr="00000000" w14:paraId="0000003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p>
    <w:p w:rsidR="00000000" w:rsidDel="00000000" w:rsidP="00000000" w:rsidRDefault="00000000" w:rsidRPr="00000000" w14:paraId="0000003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0.5 [</w:t>
      </w:r>
      <w:r w:rsidDel="00000000" w:rsidR="00000000" w:rsidRPr="00000000">
        <w:rPr>
          <w:i w:val="1"/>
          <w:rtl w:val="0"/>
        </w:rPr>
        <w:t xml:space="preserve">Format for Resume of Proposed Key Personnel</w:t>
      </w:r>
      <w:r w:rsidDel="00000000" w:rsidR="00000000" w:rsidRPr="00000000">
        <w:rPr>
          <w:rtl w:val="0"/>
        </w:rPr>
        <w:t xml:space="preserve">]</w:t>
      </w:r>
    </w:p>
    <w:p w:rsidR="00000000" w:rsidDel="00000000" w:rsidP="00000000" w:rsidRDefault="00000000" w:rsidRPr="00000000" w14:paraId="0000003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p>
    <w:p w:rsidR="00000000" w:rsidDel="00000000" w:rsidP="00000000" w:rsidRDefault="00000000" w:rsidRPr="00000000" w14:paraId="0000003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p>
    <w:p w:rsidR="00000000" w:rsidDel="00000000" w:rsidP="00000000" w:rsidRDefault="00000000" w:rsidRPr="00000000" w14:paraId="0000003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0.8 NOT USED</w:t>
      </w:r>
    </w:p>
    <w:p w:rsidR="00000000" w:rsidDel="00000000" w:rsidP="00000000" w:rsidRDefault="00000000" w:rsidRPr="00000000" w14:paraId="0000003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0.9 [</w:t>
      </w:r>
      <w:r w:rsidDel="00000000" w:rsidR="00000000" w:rsidRPr="00000000">
        <w:rPr>
          <w:i w:val="1"/>
          <w:rtl w:val="0"/>
        </w:rPr>
        <w:t xml:space="preserve">DRiVE Supplier Sustainability Questionnaire</w:t>
      </w:r>
      <w:r w:rsidDel="00000000" w:rsidR="00000000" w:rsidRPr="00000000">
        <w:rPr>
          <w:rtl w:val="0"/>
        </w:rPr>
        <w:t xml:space="preserve">]</w:t>
      </w:r>
    </w:p>
    <w:p w:rsidR="00000000" w:rsidDel="00000000" w:rsidP="00000000" w:rsidRDefault="00000000" w:rsidRPr="00000000" w14:paraId="0000003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0.10 </w:t>
      </w:r>
      <w:r w:rsidDel="00000000" w:rsidR="00000000" w:rsidRPr="00000000">
        <w:rPr>
          <w:rtl w:val="0"/>
        </w:rPr>
        <w:t xml:space="preserve">[</w:t>
      </w:r>
      <w:r w:rsidDel="00000000" w:rsidR="00000000" w:rsidRPr="00000000">
        <w:rPr>
          <w:i w:val="1"/>
          <w:rtl w:val="0"/>
        </w:rPr>
        <w:t xml:space="preserve">Dispute Details</w:t>
      </w:r>
      <w:r w:rsidDel="00000000" w:rsidR="00000000" w:rsidRPr="00000000">
        <w:rPr>
          <w:rtl w:val="0"/>
        </w:rPr>
        <w:t xml:space="preserve">]</w:t>
      </w:r>
    </w:p>
    <w:p w:rsidR="00000000" w:rsidDel="00000000" w:rsidP="00000000" w:rsidRDefault="00000000" w:rsidRPr="00000000" w14:paraId="0000003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0.11</w:t>
      </w:r>
      <w:r w:rsidDel="00000000" w:rsidR="00000000" w:rsidRPr="00000000">
        <w:rPr>
          <w:rtl w:val="0"/>
        </w:rPr>
        <w:t xml:space="preserve">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w:t>
      </w:r>
      <w:r w:rsidDel="00000000" w:rsidR="00000000" w:rsidRPr="00000000">
        <w:rPr>
          <w:rtl w:val="0"/>
        </w:rPr>
        <w:t xml:space="preserve"> 0.12</w:t>
      </w:r>
      <w:r w:rsidDel="00000000" w:rsidR="00000000" w:rsidRPr="00000000">
        <w:rPr>
          <w:rtl w:val="0"/>
        </w:rPr>
        <w:t xml:space="preserve"> NOT USED</w:t>
      </w:r>
    </w:p>
    <w:p w:rsidR="00000000" w:rsidDel="00000000" w:rsidP="00000000" w:rsidRDefault="00000000" w:rsidRPr="00000000" w14:paraId="0000003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0.13 NOT USED</w:t>
      </w:r>
    </w:p>
    <w:p w:rsidR="00000000" w:rsidDel="00000000" w:rsidP="00000000" w:rsidRDefault="00000000" w:rsidRPr="00000000" w14:paraId="0000003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200" w:line="276" w:lineRule="auto"/>
        <w:ind w:left="1080" w:right="-28" w:hanging="270"/>
        <w:jc w:val="both"/>
        <w:rPr/>
      </w:pPr>
      <w:r w:rsidDel="00000000" w:rsidR="00000000" w:rsidRPr="00000000">
        <w:rPr>
          <w:b w:val="1"/>
          <w:rtl w:val="0"/>
        </w:rPr>
        <w:t xml:space="preserve">Schedule 1 </w:t>
      </w:r>
      <w:r w:rsidDel="00000000" w:rsidR="00000000" w:rsidRPr="00000000">
        <w:rPr>
          <w:rtl w:val="0"/>
        </w:rPr>
        <w:t xml:space="preserve">[</w:t>
      </w:r>
      <w:r w:rsidDel="00000000" w:rsidR="00000000" w:rsidRPr="00000000">
        <w:rPr>
          <w:i w:val="1"/>
          <w:rtl w:val="0"/>
        </w:rPr>
        <w:t xml:space="preserve">Contract Details</w:t>
      </w:r>
      <w:r w:rsidDel="00000000" w:rsidR="00000000" w:rsidRPr="00000000">
        <w:rPr>
          <w:rtl w:val="0"/>
        </w:rPr>
        <w:t xml:space="preserve">]</w:t>
      </w:r>
    </w:p>
    <w:p w:rsidR="00000000" w:rsidDel="00000000" w:rsidP="00000000" w:rsidRDefault="00000000" w:rsidRPr="00000000" w14:paraId="0000003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w:t>
      </w:r>
      <w:r w:rsidDel="00000000" w:rsidR="00000000" w:rsidRPr="00000000">
        <w:rPr>
          <w:rtl w:val="0"/>
        </w:rPr>
        <w:t xml:space="preserve">chedule</w:t>
      </w:r>
      <w:r w:rsidDel="00000000" w:rsidR="00000000" w:rsidRPr="00000000">
        <w:rPr>
          <w:b w:val="1"/>
          <w:rtl w:val="0"/>
        </w:rPr>
        <w:t xml:space="preserve"> </w:t>
      </w:r>
      <w:r w:rsidDel="00000000" w:rsidR="00000000" w:rsidRPr="00000000">
        <w:rPr>
          <w:rtl w:val="0"/>
        </w:rPr>
        <w:t xml:space="preserve">1.2 [</w:t>
      </w:r>
      <w:r w:rsidDel="00000000" w:rsidR="00000000" w:rsidRPr="00000000">
        <w:rPr>
          <w:i w:val="1"/>
          <w:rtl w:val="0"/>
        </w:rPr>
        <w:t xml:space="preserve">Details Provided by the </w:t>
      </w:r>
      <w:r w:rsidDel="00000000" w:rsidR="00000000" w:rsidRPr="00000000">
        <w:rPr>
          <w:i w:val="1"/>
          <w:rtl w:val="0"/>
        </w:rPr>
        <w:t xml:space="preserve">Contractor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0"/>
        <w:jc w:val="both"/>
        <w:rPr/>
      </w:pP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28" w:hanging="270"/>
        <w:jc w:val="both"/>
        <w:rPr/>
      </w:pPr>
      <w:r w:rsidDel="00000000" w:rsidR="00000000" w:rsidRPr="00000000">
        <w:rPr>
          <w:b w:val="1"/>
          <w:rtl w:val="0"/>
        </w:rPr>
        <w:t xml:space="preserve">Schedule 4 </w:t>
      </w:r>
      <w:r w:rsidDel="00000000" w:rsidR="00000000" w:rsidRPr="00000000">
        <w:rPr>
          <w:rtl w:val="0"/>
        </w:rPr>
        <w:t xml:space="preserve">[</w:t>
      </w:r>
      <w:r w:rsidDel="00000000" w:rsidR="00000000" w:rsidRPr="00000000">
        <w:rPr>
          <w:i w:val="1"/>
          <w:rtl w:val="0"/>
        </w:rPr>
        <w:t xml:space="preserve">Contract Schedules from the </w:t>
      </w:r>
      <w:r w:rsidDel="00000000" w:rsidR="00000000" w:rsidRPr="00000000">
        <w:rPr>
          <w:i w:val="1"/>
          <w:rtl w:val="0"/>
        </w:rPr>
        <w:t xml:space="preserve">Bidder</w:t>
      </w:r>
      <w:r w:rsidDel="00000000" w:rsidR="00000000" w:rsidRPr="00000000">
        <w:rPr>
          <w:rtl w:val="0"/>
        </w:rPr>
        <w:t xml:space="preserve">]</w:t>
      </w:r>
    </w:p>
    <w:p w:rsidR="00000000" w:rsidDel="00000000" w:rsidP="00000000" w:rsidRDefault="00000000" w:rsidRPr="00000000" w14:paraId="0000004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4.1 [</w:t>
      </w:r>
      <w:r w:rsidDel="00000000" w:rsidR="00000000" w:rsidRPr="00000000">
        <w:rPr>
          <w:i w:val="1"/>
          <w:rtl w:val="0"/>
        </w:rPr>
        <w:t xml:space="preserve">Quantities and Rates</w:t>
      </w:r>
      <w:r w:rsidDel="00000000" w:rsidR="00000000" w:rsidRPr="00000000">
        <w:rPr>
          <w:rtl w:val="0"/>
        </w:rPr>
        <w:t xml:space="preserve">]</w:t>
        <w:tab/>
      </w:r>
    </w:p>
    <w:p w:rsidR="00000000" w:rsidDel="00000000" w:rsidP="00000000" w:rsidRDefault="00000000" w:rsidRPr="00000000" w14:paraId="0000004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jc w:val="both"/>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r>
    </w:p>
    <w:p w:rsidR="00000000" w:rsidDel="00000000" w:rsidP="00000000" w:rsidRDefault="00000000" w:rsidRPr="00000000" w14:paraId="0000004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40" w:before="0" w:line="240" w:lineRule="auto"/>
        <w:ind w:left="1800" w:right="0" w:hanging="270"/>
        <w:jc w:val="both"/>
        <w:rPr/>
      </w:pPr>
      <w:r w:rsidDel="00000000" w:rsidR="00000000" w:rsidRPr="00000000">
        <w:rPr>
          <w:rtl w:val="0"/>
        </w:rPr>
        <w:t xml:space="preserve">Schedule 4.1.B </w:t>
      </w:r>
      <w:r w:rsidDel="00000000" w:rsidR="00000000" w:rsidRPr="00000000">
        <w:rPr>
          <w:rtl w:val="0"/>
        </w:rPr>
        <w:t xml:space="preserve">NOT USED</w:t>
      </w:r>
    </w:p>
    <w:p w:rsidR="00000000" w:rsidDel="00000000" w:rsidP="00000000" w:rsidRDefault="00000000" w:rsidRPr="00000000" w14:paraId="0000004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tab/>
      </w:r>
    </w:p>
    <w:p w:rsidR="00000000" w:rsidDel="00000000" w:rsidP="00000000" w:rsidRDefault="00000000" w:rsidRPr="00000000" w14:paraId="0000004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04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tab/>
      </w:r>
    </w:p>
    <w:p w:rsidR="00000000" w:rsidDel="00000000" w:rsidP="00000000" w:rsidRDefault="00000000" w:rsidRPr="00000000" w14:paraId="0000004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tab/>
      </w:r>
    </w:p>
    <w:p w:rsidR="00000000" w:rsidDel="00000000" w:rsidP="00000000" w:rsidRDefault="00000000" w:rsidRPr="00000000" w14:paraId="0000004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tab/>
      </w:r>
    </w:p>
    <w:p w:rsidR="00000000" w:rsidDel="00000000" w:rsidP="00000000" w:rsidRDefault="00000000" w:rsidRPr="00000000" w14:paraId="0000004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w:t>
      </w:r>
      <w:r w:rsidDel="00000000" w:rsidR="00000000" w:rsidRPr="00000000">
        <w:rPr>
          <w:rtl w:val="0"/>
        </w:rPr>
        <w:t xml:space="preserve">chedule</w:t>
      </w:r>
      <w:r w:rsidDel="00000000" w:rsidR="00000000" w:rsidRPr="00000000">
        <w:rPr>
          <w:rtl w:val="0"/>
        </w:rPr>
        <w:t xml:space="preserve"> 4.7 </w:t>
      </w:r>
      <w:r w:rsidDel="00000000" w:rsidR="00000000" w:rsidRPr="00000000">
        <w:rPr>
          <w:rtl w:val="0"/>
        </w:rPr>
        <w:t xml:space="preserve">NOT USED</w:t>
      </w:r>
    </w:p>
    <w:p w:rsidR="00000000" w:rsidDel="00000000" w:rsidP="00000000" w:rsidRDefault="00000000" w:rsidRPr="00000000" w14:paraId="0000004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4.8 NOT USED</w:t>
        <w:tab/>
      </w:r>
    </w:p>
    <w:p w:rsidR="00000000" w:rsidDel="00000000" w:rsidP="00000000" w:rsidRDefault="00000000" w:rsidRPr="00000000" w14:paraId="0000004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w:t>
      </w:r>
      <w:r w:rsidDel="00000000" w:rsidR="00000000" w:rsidRPr="00000000">
        <w:rPr>
          <w:rtl w:val="0"/>
        </w:rPr>
        <w:t xml:space="preserve">4.9 [</w:t>
      </w:r>
      <w:r w:rsidDel="00000000" w:rsidR="00000000" w:rsidRPr="00000000">
        <w:rPr>
          <w:i w:val="1"/>
          <w:rtl w:val="0"/>
        </w:rPr>
        <w:t xml:space="preserve">Insurance Details and Insurances</w:t>
      </w:r>
      <w:r w:rsidDel="00000000" w:rsidR="00000000" w:rsidRPr="00000000">
        <w:rPr>
          <w:rtl w:val="0"/>
        </w:rPr>
        <w:t xml:space="preserve">]</w:t>
        <w:tab/>
      </w:r>
      <w:r w:rsidDel="00000000" w:rsidR="00000000" w:rsidRPr="00000000">
        <w:rPr>
          <w:rtl w:val="0"/>
        </w:rPr>
      </w:r>
    </w:p>
    <w:p w:rsidR="00000000" w:rsidDel="00000000" w:rsidP="00000000" w:rsidRDefault="00000000" w:rsidRPr="00000000" w14:paraId="0000004D">
      <w:pPr>
        <w:spacing w:after="200" w:before="200" w:lineRule="auto"/>
        <w:rPr/>
      </w:pPr>
      <w:r w:rsidDel="00000000" w:rsidR="00000000" w:rsidRPr="00000000">
        <w:rPr>
          <w:rtl w:val="0"/>
        </w:rPr>
        <w:t xml:space="preserve">If you are interested in submitting a quotation in response to this RFQ, please prepare your quotation in accordance with the requirements and procedure as set out in this RFQ and submit it to UNOPS by the deadline for quotation submission set out in the </w:t>
      </w:r>
      <w:r w:rsidDel="00000000" w:rsidR="00000000" w:rsidRPr="00000000">
        <w:rPr>
          <w:b w:val="1"/>
          <w:rtl w:val="0"/>
        </w:rPr>
        <w:t xml:space="preserve">Particulars</w:t>
      </w:r>
      <w:r w:rsidDel="00000000" w:rsidR="00000000" w:rsidRPr="00000000">
        <w:rPr>
          <w:rtl w:val="0"/>
        </w:rPr>
        <w:t xml:space="preserve">.</w:t>
      </w:r>
    </w:p>
    <w:p w:rsidR="00000000" w:rsidDel="00000000" w:rsidP="00000000" w:rsidRDefault="00000000" w:rsidRPr="00000000" w14:paraId="0000004E">
      <w:pPr>
        <w:spacing w:after="200" w:before="0" w:lineRule="auto"/>
        <w:rPr>
          <w:u w:val="single"/>
        </w:rPr>
      </w:pPr>
      <w:r w:rsidDel="00000000" w:rsidR="00000000" w:rsidRPr="00000000">
        <w:rPr>
          <w:rtl w:val="0"/>
        </w:rPr>
        <w:t xml:space="preserve">We look forward to receiving your quotation.</w:t>
      </w:r>
      <w:r w:rsidDel="00000000" w:rsidR="00000000" w:rsidRPr="00000000">
        <w:rPr>
          <w:rtl w:val="0"/>
        </w:rPr>
      </w:r>
    </w:p>
    <w:tbl>
      <w:tblPr>
        <w:tblStyle w:val="Table1"/>
        <w:tblW w:w="45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75"/>
        <w:tblGridChange w:id="0">
          <w:tblGrid>
            <w:gridCol w:w="4575"/>
          </w:tblGrid>
        </w:tblGridChange>
      </w:tblGrid>
      <w:tr>
        <w:trPr>
          <w:cantSplit w:val="0"/>
          <w:trHeight w:val="450" w:hRule="atLeast"/>
          <w:tblHeader w:val="0"/>
        </w:trPr>
        <w:tc>
          <w:tcPr>
            <w:tcBorders>
              <w:top w:color="000000" w:space="0" w:sz="0" w:val="nil"/>
              <w:left w:color="000000" w:space="0" w:sz="0" w:val="nil"/>
              <w:bottom w:color="000000" w:space="0" w:sz="18" w:val="single"/>
              <w:right w:color="000000" w:space="0" w:sz="0" w:val="nil"/>
            </w:tcBorders>
            <w:vAlign w:val="center"/>
          </w:tcPr>
          <w:p w:rsidR="00000000" w:rsidDel="00000000" w:rsidP="00000000" w:rsidRDefault="00000000" w:rsidRPr="00000000" w14:paraId="0000004F">
            <w:pPr>
              <w:tabs>
                <w:tab w:val="left" w:leader="none" w:pos="4820"/>
              </w:tabs>
              <w:spacing w:after="0" w:lineRule="auto"/>
              <w:rPr>
                <w:rFonts w:ascii="Arial" w:cs="Arial" w:eastAsia="Arial" w:hAnsi="Arial"/>
              </w:rPr>
            </w:pPr>
            <w:r w:rsidDel="00000000" w:rsidR="00000000" w:rsidRPr="00000000">
              <w:rPr>
                <w:rFonts w:ascii="Arial" w:cs="Arial" w:eastAsia="Arial" w:hAnsi="Arial"/>
                <w:b w:val="1"/>
                <w:rtl w:val="0"/>
              </w:rPr>
              <w:t xml:space="preserve">Approved by:</w:t>
            </w:r>
            <w:r w:rsidDel="00000000" w:rsidR="00000000" w:rsidRPr="00000000">
              <w:rPr>
                <w:rFonts w:ascii="Arial" w:cs="Arial" w:eastAsia="Arial" w:hAnsi="Arial"/>
                <w:rtl w:val="0"/>
              </w:rPr>
              <w:t xml:space="preserve"> Procurement Authority</w:t>
            </w:r>
          </w:p>
        </w:tc>
      </w:tr>
      <w:tr>
        <w:trPr>
          <w:cantSplit w:val="0"/>
          <w:trHeight w:val="435" w:hRule="atLeast"/>
          <w:tblHeader w:val="0"/>
        </w:trPr>
        <w:tc>
          <w:tcPr>
            <w:tcBorders>
              <w:top w:color="000000"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0">
            <w:pPr>
              <w:tabs>
                <w:tab w:val="left" w:leader="none" w:pos="4820"/>
              </w:tabs>
              <w:spacing w:after="0" w:before="0" w:lineRule="auto"/>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405"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1">
            <w:pPr>
              <w:tabs>
                <w:tab w:val="left" w:leader="none" w:pos="4820"/>
              </w:tabs>
              <w:spacing w:after="0" w:lineRule="auto"/>
              <w:rPr>
                <w:rFonts w:ascii="Arial" w:cs="Arial" w:eastAsia="Arial" w:hAnsi="Arial"/>
                <w:b w:val="1"/>
                <w:shd w:fill="cccccc" w:val="clear"/>
              </w:rPr>
            </w:pPr>
            <w:r w:rsidDel="00000000" w:rsidR="00000000" w:rsidRPr="00000000">
              <w:rPr>
                <w:rFonts w:ascii="Arial" w:cs="Arial" w:eastAsia="Arial" w:hAnsi="Arial"/>
                <w:b w:val="1"/>
                <w:rtl w:val="0"/>
              </w:rPr>
              <w:t xml:space="preserve">Title: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405" w:hRule="atLeast"/>
          <w:tblHeader w:val="0"/>
        </w:trPr>
        <w:tc>
          <w:tcPr>
            <w:tcBorders>
              <w:top w:color="222222" w:space="0" w:sz="8" w:val="dashed"/>
              <w:left w:color="000000" w:space="0" w:sz="0" w:val="nil"/>
              <w:bottom w:color="000000" w:space="0" w:sz="18" w:val="single"/>
              <w:right w:color="000000" w:space="0" w:sz="0" w:val="nil"/>
            </w:tcBorders>
            <w:vAlign w:val="center"/>
          </w:tcPr>
          <w:p w:rsidR="00000000" w:rsidDel="00000000" w:rsidP="00000000" w:rsidRDefault="00000000" w:rsidRPr="00000000" w14:paraId="00000052">
            <w:pPr>
              <w:tabs>
                <w:tab w:val="center" w:leader="none" w:pos="4320"/>
                <w:tab w:val="right" w:leader="none" w:pos="8640"/>
              </w:tabs>
              <w:spacing w:after="0" w:lineRule="auto"/>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bl>
    <w:p w:rsidR="00000000" w:rsidDel="00000000" w:rsidP="00000000" w:rsidRDefault="00000000" w:rsidRPr="00000000" w14:paraId="00000053">
      <w:pPr>
        <w:pageBreakBefore w:val="0"/>
        <w:spacing w:after="0" w:before="0" w:lineRule="auto"/>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spacing w:line="288" w:lineRule="auto"/>
      <w:jc w:val="both"/>
      <w:rPr>
        <w:b w:val="1"/>
        <w:sz w:val="14"/>
        <w:szCs w:val="14"/>
      </w:rPr>
    </w:pPr>
    <w:r w:rsidDel="00000000" w:rsidR="00000000" w:rsidRPr="00000000">
      <w:rPr>
        <w:rtl w:val="0"/>
      </w:rPr>
    </w:r>
  </w:p>
  <w:tbl>
    <w:tblPr>
      <w:tblStyle w:val="Table2"/>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D">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E">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05F">
    <w:pPr>
      <w:spacing w:line="288"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Request for Quotation Letter</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59">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RFQ ref. No.: </w:t>
    </w:r>
    <w:r w:rsidDel="00000000" w:rsidR="00000000" w:rsidRPr="00000000">
      <w:rPr>
        <w:color w:val="999999"/>
        <w:sz w:val="16"/>
        <w:szCs w:val="16"/>
        <w:rtl w:val="0"/>
      </w:rPr>
      <w:t xml:space="preserve">RFQ/2024/52520</w:t>
    </w:r>
    <w:r w:rsidDel="00000000" w:rsidR="00000000" w:rsidRPr="00000000">
      <w:rPr>
        <w:rtl w:val="0"/>
      </w:rPr>
    </w:r>
  </w:p>
  <w:p w:rsidR="00000000" w:rsidDel="00000000" w:rsidP="00000000" w:rsidRDefault="00000000" w:rsidRPr="00000000" w14:paraId="0000005A">
    <w:pPr>
      <w:widowControl w:val="0"/>
      <w:spacing w:after="60" w:lineRule="auto"/>
      <w:ind w:right="-6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270"/>
      </w:pPr>
      <w:rPr>
        <w:u w:val="none"/>
      </w:rPr>
    </w:lvl>
    <w:lvl w:ilvl="1">
      <w:start w:val="1"/>
      <w:numFmt w:val="bullet"/>
      <w:lvlText w:val="◆"/>
      <w:lvlJc w:val="left"/>
      <w:pPr>
        <w:ind w:left="1440" w:hanging="360"/>
      </w:pPr>
      <w:rPr>
        <w:color w:val="000000"/>
        <w:sz w:val="18"/>
        <w:szCs w:val="18"/>
        <w:u w:val="none"/>
      </w:rPr>
    </w:lvl>
    <w:lvl w:ilvl="2">
      <w:start w:val="1"/>
      <w:numFmt w:val="bullet"/>
      <w:lvlText w:val="▶"/>
      <w:lvlJc w:val="left"/>
      <w:pPr>
        <w:ind w:left="2160" w:hanging="360"/>
      </w:pPr>
      <w:rPr>
        <w:color w:val="000000"/>
        <w:sz w:val="16"/>
        <w:szCs w:val="16"/>
        <w:u w:val="none"/>
      </w:rPr>
    </w:lvl>
    <w:lvl w:ilvl="3">
      <w:start w:val="1"/>
      <w:numFmt w:val="bullet"/>
      <w:lvlText w:val="🠆"/>
      <w:lvlJc w:val="left"/>
      <w:pPr>
        <w:ind w:left="1800" w:hanging="270"/>
      </w:pPr>
      <w:rPr>
        <w:color w:val="000000"/>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3.xml"/><Relationship Id="rId7" Type="http://schemas.openxmlformats.org/officeDocument/2006/relationships/header" Target="header2.xml"/><Relationship Id="rId8"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