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4"/>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4"/>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2">
      <w:pPr>
        <w:numPr>
          <w:ilvl w:val="0"/>
          <w:numId w:val="4"/>
        </w:numPr>
        <w:spacing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0.12 [</w:t>
      </w:r>
      <w:r w:rsidDel="00000000" w:rsidR="00000000" w:rsidRPr="00000000">
        <w:rPr>
          <w:i w:val="1"/>
          <w:rtl w:val="0"/>
        </w:rPr>
        <w:t xml:space="preserve">Quotation</w:t>
      </w:r>
      <w:r w:rsidDel="00000000" w:rsidR="00000000" w:rsidRPr="00000000">
        <w:rPr>
          <w:i w:val="1"/>
          <w:rtl w:val="0"/>
        </w:rPr>
        <w:t xml:space="preserve">l/No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6">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 construction o</w:t>
      </w:r>
      <w:r w:rsidDel="00000000" w:rsidR="00000000" w:rsidRPr="00000000">
        <w:rPr>
          <w:rtl w:val="0"/>
        </w:rPr>
        <w:t xml:space="preserve">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7"/>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D">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E">
      <w:pPr>
        <w:numPr>
          <w:ilvl w:val="1"/>
          <w:numId w:val="7"/>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7"/>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7"/>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7"/>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7"/>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4">
      <w:pPr>
        <w:numPr>
          <w:ilvl w:val="1"/>
          <w:numId w:val="7"/>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rPr>
          <w:b w:val="1"/>
        </w:rPr>
      </w:pPr>
      <w:r w:rsidDel="00000000" w:rsidR="00000000" w:rsidRPr="00000000">
        <w:rPr>
          <w:rtl w:val="0"/>
        </w:rPr>
      </w:r>
    </w:p>
    <w:p w:rsidR="00000000" w:rsidDel="00000000" w:rsidP="00000000" w:rsidRDefault="00000000" w:rsidRPr="00000000" w14:paraId="00000043">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9"/>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14"/>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4"/>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pPr>
      <w:bookmarkStart w:colFirst="0" w:colLast="0" w:name="_k2bld2cd7awq" w:id="22"/>
      <w:bookmarkEnd w:id="22"/>
      <w:r w:rsidDel="00000000" w:rsidR="00000000" w:rsidRPr="00000000">
        <w:rPr>
          <w:rtl w:val="0"/>
        </w:rPr>
        <w:t xml:space="preserve">0.6 Statement of Exclusivity and Availability</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4">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10"/>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11"/>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(hereinafter called 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D">
      <w:pPr>
        <w:numPr>
          <w:ilvl w:val="0"/>
          <w:numId w:val="13"/>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13"/>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pPr>
      <w:bookmarkStart w:colFirst="0" w:colLast="0" w:name="_76u9wtabeakr" w:id="32"/>
      <w:bookmarkEnd w:id="32"/>
      <w:r w:rsidDel="00000000" w:rsidR="00000000" w:rsidRPr="00000000">
        <w:rPr>
          <w:rtl w:val="0"/>
        </w:rPr>
        <w:t xml:space="preserve">0.9 DRiVE Supplier Sustainability Questionnaire</w:t>
      </w:r>
    </w:p>
    <w:p w:rsidR="00000000" w:rsidDel="00000000" w:rsidP="00000000" w:rsidRDefault="00000000" w:rsidRPr="00000000" w14:paraId="00000178">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79">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A">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B">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7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E">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rPr>
            </w:pPr>
            <w:r w:rsidDel="00000000" w:rsidR="00000000" w:rsidRPr="00000000">
              <w:rPr>
                <w:rtl w:val="0"/>
              </w:rPr>
            </w:r>
          </w:p>
          <w:p w:rsidR="00000000" w:rsidDel="00000000" w:rsidP="00000000" w:rsidRDefault="00000000" w:rsidRPr="00000000" w14:paraId="0000018F">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0">
      <w:pPr>
        <w:jc w:val="both"/>
        <w:rPr>
          <w:i w:val="1"/>
        </w:rPr>
      </w:pPr>
      <w:r w:rsidDel="00000000" w:rsidR="00000000" w:rsidRPr="00000000">
        <w:rPr>
          <w:rtl w:val="0"/>
        </w:rPr>
      </w:r>
    </w:p>
    <w:p w:rsidR="00000000" w:rsidDel="00000000" w:rsidP="00000000" w:rsidRDefault="00000000" w:rsidRPr="00000000" w14:paraId="00000191">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5">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6">
      <w:pPr>
        <w:keepNext w:val="1"/>
        <w:spacing w:before="200" w:lineRule="auto"/>
        <w:rPr/>
      </w:pPr>
      <w:r w:rsidDel="00000000" w:rsidR="00000000" w:rsidRPr="00000000">
        <w:rPr>
          <w:rtl w:val="0"/>
        </w:rPr>
      </w:r>
    </w:p>
    <w:p w:rsidR="00000000" w:rsidDel="00000000" w:rsidP="00000000" w:rsidRDefault="00000000" w:rsidRPr="00000000" w14:paraId="00000197">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8">
      <w:pPr>
        <w:spacing w:after="200" w:lineRule="auto"/>
        <w:ind w:right="0"/>
        <w:rPr/>
      </w:pPr>
      <w:r w:rsidDel="00000000" w:rsidR="00000000" w:rsidRPr="00000000">
        <w:rPr>
          <w:rtl w:val="0"/>
        </w:rPr>
      </w:r>
    </w:p>
    <w:p w:rsidR="00000000" w:rsidDel="00000000" w:rsidP="00000000" w:rsidRDefault="00000000" w:rsidRPr="00000000" w14:paraId="00000199">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A">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B">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C">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9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F">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0">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2">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after="0" w:before="0" w:line="240" w:lineRule="auto"/>
              <w:rPr/>
            </w:pPr>
            <w:r w:rsidDel="00000000" w:rsidR="00000000" w:rsidRPr="00000000">
              <w:rPr>
                <w:rtl w:val="0"/>
              </w:rPr>
            </w:r>
          </w:p>
          <w:p w:rsidR="00000000" w:rsidDel="00000000" w:rsidP="00000000" w:rsidRDefault="00000000" w:rsidRPr="00000000" w14:paraId="000001A4">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p w:rsidR="00000000" w:rsidDel="00000000" w:rsidP="00000000" w:rsidRDefault="00000000" w:rsidRPr="00000000" w14:paraId="000001A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p w:rsidR="00000000" w:rsidDel="00000000" w:rsidP="00000000" w:rsidRDefault="00000000" w:rsidRPr="00000000" w14:paraId="000001A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p w:rsidR="00000000" w:rsidDel="00000000" w:rsidP="00000000" w:rsidRDefault="00000000" w:rsidRPr="00000000" w14:paraId="000001A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p w:rsidR="00000000" w:rsidDel="00000000" w:rsidP="00000000" w:rsidRDefault="00000000" w:rsidRPr="00000000" w14:paraId="000001B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p w:rsidR="00000000" w:rsidDel="00000000" w:rsidP="00000000" w:rsidRDefault="00000000" w:rsidRPr="00000000" w14:paraId="000001B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p w:rsidR="00000000" w:rsidDel="00000000" w:rsidP="00000000" w:rsidRDefault="00000000" w:rsidRPr="00000000" w14:paraId="000001B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p w:rsidR="00000000" w:rsidDel="00000000" w:rsidP="00000000" w:rsidRDefault="00000000" w:rsidRPr="00000000" w14:paraId="000001B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p w:rsidR="00000000" w:rsidDel="00000000" w:rsidP="00000000" w:rsidRDefault="00000000" w:rsidRPr="00000000" w14:paraId="000001B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p w:rsidR="00000000" w:rsidDel="00000000" w:rsidP="00000000" w:rsidRDefault="00000000" w:rsidRPr="00000000" w14:paraId="000001B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p w:rsidR="00000000" w:rsidDel="00000000" w:rsidP="00000000" w:rsidRDefault="00000000" w:rsidRPr="00000000" w14:paraId="000001C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p w:rsidR="00000000" w:rsidDel="00000000" w:rsidP="00000000" w:rsidRDefault="00000000" w:rsidRPr="00000000" w14:paraId="000001C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6">
            <w:pPr>
              <w:keepNext w:val="1"/>
              <w:spacing w:after="0" w:before="0" w:line="240" w:lineRule="auto"/>
              <w:rPr/>
            </w:pPr>
            <w:r w:rsidDel="00000000" w:rsidR="00000000" w:rsidRPr="00000000">
              <w:rPr>
                <w:rtl w:val="0"/>
              </w:rPr>
            </w:r>
          </w:p>
        </w:tc>
      </w:tr>
    </w:tbl>
    <w:p w:rsidR="00000000" w:rsidDel="00000000" w:rsidP="00000000" w:rsidRDefault="00000000" w:rsidRPr="00000000" w14:paraId="000001C7">
      <w:pPr>
        <w:rPr>
          <w:b w:val="1"/>
          <w:color w:val="0092d1"/>
        </w:rPr>
      </w:pPr>
      <w:r w:rsidDel="00000000" w:rsidR="00000000" w:rsidRPr="00000000">
        <w:rPr>
          <w:rtl w:val="0"/>
        </w:rPr>
      </w:r>
    </w:p>
    <w:p w:rsidR="00000000" w:rsidDel="00000000" w:rsidP="00000000" w:rsidRDefault="00000000" w:rsidRPr="00000000" w14:paraId="000001C8">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C">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D">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E">
      <w:pPr>
        <w:pStyle w:val="Heading3"/>
        <w:jc w:val="left"/>
        <w:rPr/>
      </w:pPr>
      <w:bookmarkStart w:colFirst="0" w:colLast="0" w:name="_v34d0qpxxi4t" w:id="37"/>
      <w:bookmarkEnd w:id="37"/>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F">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0">
            <w:pPr>
              <w:rPr/>
            </w:pPr>
            <w:r w:rsidDel="00000000" w:rsidR="00000000" w:rsidRPr="00000000">
              <w:rPr>
                <w:rtl w:val="0"/>
              </w:rPr>
              <w:t xml:space="preserve">UNOPS</w:t>
            </w:r>
          </w:p>
          <w:p w:rsidR="00000000" w:rsidDel="00000000" w:rsidP="00000000" w:rsidRDefault="00000000" w:rsidRPr="00000000" w14:paraId="000001D1">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2">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1D3">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4">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5">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6">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7">
            <w:pPr>
              <w:rPr>
                <w:shd w:fill="cccccc" w:val="clear"/>
              </w:rPr>
            </w:pPr>
            <w:r w:rsidDel="00000000" w:rsidR="00000000" w:rsidRPr="00000000">
              <w:rPr>
                <w:rtl w:val="0"/>
              </w:rPr>
              <w:t xml:space="preserve">RFQ</w:t>
            </w:r>
            <w:r w:rsidDel="00000000" w:rsidR="00000000" w:rsidRPr="00000000">
              <w:rPr>
                <w:rtl w:val="0"/>
              </w:rPr>
              <w:t xml:space="preserve"> reference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p>
        </w:tc>
      </w:tr>
    </w:tbl>
    <w:p w:rsidR="00000000" w:rsidDel="00000000" w:rsidP="00000000" w:rsidRDefault="00000000" w:rsidRPr="00000000" w14:paraId="000001D9">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A">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B">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C">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D">
            <w:pPr>
              <w:rPr/>
            </w:pPr>
            <w:r w:rsidDel="00000000" w:rsidR="00000000" w:rsidRPr="00000000">
              <w:rPr>
                <w:b w:val="1"/>
                <w:rtl w:val="0"/>
              </w:rPr>
              <w:t xml:space="preserve">YES</w:t>
            </w:r>
            <w:r w:rsidDel="00000000" w:rsidR="00000000" w:rsidRPr="00000000">
              <w:rPr>
                <w:rtl w:val="0"/>
              </w:rPr>
              <w:t xml:space="preserve">, we intend to submit a </w:t>
            </w:r>
            <w:r w:rsidDel="00000000" w:rsidR="00000000" w:rsidRPr="00000000">
              <w:rPr>
                <w:rtl w:val="0"/>
              </w:rPr>
              <w:t xml:space="preserve">quotation</w:t>
            </w:r>
            <w:r w:rsidDel="00000000" w:rsidR="00000000" w:rsidRPr="00000000">
              <w:rPr>
                <w:rtl w:val="0"/>
              </w:rPr>
              <w:t xml:space="preserve">.</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E">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F">
            <w:pPr>
              <w:rPr/>
            </w:pPr>
            <w:r w:rsidDel="00000000" w:rsidR="00000000" w:rsidRPr="00000000">
              <w:rPr>
                <w:b w:val="1"/>
                <w:rtl w:val="0"/>
              </w:rPr>
              <w:t xml:space="preserve">NO</w:t>
            </w:r>
            <w:r w:rsidDel="00000000" w:rsidR="00000000" w:rsidRPr="00000000">
              <w:rPr>
                <w:rtl w:val="0"/>
              </w:rPr>
              <w:t xml:space="preserve">, we are unable to submit a competitive </w:t>
            </w:r>
            <w:r w:rsidDel="00000000" w:rsidR="00000000" w:rsidRPr="00000000">
              <w:rPr>
                <w:rtl w:val="0"/>
              </w:rPr>
              <w:t xml:space="preserve">quotation</w:t>
            </w:r>
            <w:r w:rsidDel="00000000" w:rsidR="00000000" w:rsidRPr="00000000">
              <w:rPr>
                <w:rtl w:val="0"/>
              </w:rPr>
              <w:t xml:space="preserve"> for the requested Scope of Works at the moment.</w:t>
            </w:r>
          </w:p>
        </w:tc>
      </w:tr>
    </w:tbl>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2">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3">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4">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5">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7">
            <w:pPr>
              <w:ind w:left="90" w:right="30" w:firstLine="0"/>
              <w:rPr/>
            </w:pPr>
            <w:r w:rsidDel="00000000" w:rsidR="00000000" w:rsidRPr="00000000">
              <w:rPr>
                <w:rtl w:val="0"/>
              </w:rPr>
              <w:t xml:space="preserve">We are unable to submit a competitive </w:t>
            </w:r>
            <w:r w:rsidDel="00000000" w:rsidR="00000000" w:rsidRPr="00000000">
              <w:rPr>
                <w:rtl w:val="0"/>
              </w:rPr>
              <w:t xml:space="preserve">quotation</w:t>
            </w:r>
            <w:r w:rsidDel="00000000" w:rsidR="00000000" w:rsidRPr="00000000">
              <w:rPr>
                <w:rtl w:val="0"/>
              </w:rPr>
              <w:t xml:space="preserve">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9">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B">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D">
            <w:pPr>
              <w:ind w:left="90" w:firstLine="0"/>
              <w:rPr/>
            </w:pPr>
            <w:r w:rsidDel="00000000" w:rsidR="00000000" w:rsidRPr="00000000">
              <w:rPr>
                <w:rtl w:val="0"/>
              </w:rPr>
              <w:t xml:space="preserve">The information provided for </w:t>
            </w:r>
            <w:r w:rsidDel="00000000" w:rsidR="00000000" w:rsidRPr="00000000">
              <w:rPr>
                <w:rtl w:val="0"/>
              </w:rPr>
              <w:t xml:space="preserve">quotation</w:t>
            </w:r>
            <w:r w:rsidDel="00000000" w:rsidR="00000000" w:rsidRPr="00000000">
              <w:rPr>
                <w:rtl w:val="0"/>
              </w:rPr>
              <w:t xml:space="preserve">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F">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1">
            <w:pPr>
              <w:spacing w:after="40" w:lineRule="auto"/>
              <w:ind w:left="90" w:firstLine="0"/>
              <w:rPr/>
            </w:pPr>
            <w:r w:rsidDel="00000000" w:rsidR="00000000" w:rsidRPr="00000000">
              <w:rPr>
                <w:rtl w:val="0"/>
              </w:rPr>
              <w:t xml:space="preserve">Insufficient time is allowed to prepare a </w:t>
            </w:r>
            <w:r w:rsidDel="00000000" w:rsidR="00000000" w:rsidRPr="00000000">
              <w:rPr>
                <w:rtl w:val="0"/>
              </w:rPr>
              <w:t xml:space="preserve">quotation</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3">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5">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7">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9">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The person that handles </w:t>
            </w:r>
            <w:r w:rsidDel="00000000" w:rsidR="00000000" w:rsidRPr="00000000">
              <w:rPr>
                <w:rtl w:val="0"/>
              </w:rPr>
              <w:t xml:space="preserve">quotation</w:t>
            </w:r>
            <w:r w:rsidDel="00000000" w:rsidR="00000000" w:rsidRPr="00000000">
              <w:rPr>
                <w:rtl w:val="0"/>
              </w:rPr>
              <w:t xml:space="preserve">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We would like to receive future </w:t>
            </w:r>
            <w:r w:rsidDel="00000000" w:rsidR="00000000" w:rsidRPr="00000000">
              <w:rPr>
                <w:rtl w:val="0"/>
              </w:rPr>
              <w:t xml:space="preserve">RFQ</w:t>
            </w:r>
            <w:r w:rsidDel="00000000" w:rsidR="00000000" w:rsidRPr="00000000">
              <w:rPr>
                <w:rtl w:val="0"/>
              </w:rPr>
              <w:t xml:space="preserve">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We don’t want to receive </w:t>
            </w:r>
            <w:r w:rsidDel="00000000" w:rsidR="00000000" w:rsidRPr="00000000">
              <w:rPr>
                <w:rtl w:val="0"/>
              </w:rPr>
              <w:t xml:space="preserve">RFQ</w:t>
            </w:r>
            <w:r w:rsidDel="00000000" w:rsidR="00000000" w:rsidRPr="00000000">
              <w:rPr>
                <w:rtl w:val="0"/>
              </w:rPr>
              <w:t xml:space="preserve">s for this type of Works.</w:t>
            </w:r>
          </w:p>
        </w:tc>
      </w:tr>
    </w:tbl>
    <w:p w:rsidR="00000000" w:rsidDel="00000000" w:rsidP="00000000" w:rsidRDefault="00000000" w:rsidRPr="00000000" w14:paraId="00000206">
      <w:pPr>
        <w:spacing w:after="200" w:before="200" w:lineRule="auto"/>
        <w:ind w:right="-150"/>
        <w:rPr/>
      </w:pPr>
      <w:r w:rsidDel="00000000" w:rsidR="00000000" w:rsidRPr="00000000">
        <w:rPr>
          <w:rtl w:val="0"/>
        </w:rPr>
        <w:t xml:space="preserve">If UNOPS has questions to the bidder concerning this not submission of </w:t>
      </w:r>
      <w:r w:rsidDel="00000000" w:rsidR="00000000" w:rsidRPr="00000000">
        <w:rPr>
          <w:rtl w:val="0"/>
        </w:rPr>
        <w:t xml:space="preserve">quotation</w:t>
      </w:r>
      <w:r w:rsidDel="00000000" w:rsidR="00000000" w:rsidRPr="00000000">
        <w:rPr>
          <w:rtl w:val="0"/>
        </w:rPr>
        <w:t xml:space="preserve">,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A">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C">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D">
      <w:pPr>
        <w:pStyle w:val="Heading3"/>
        <w:rPr/>
      </w:pPr>
      <w:bookmarkStart w:colFirst="0" w:colLast="0" w:name="_amw346tm2n1s" w:id="38"/>
      <w:bookmarkEnd w:id="38"/>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w:t>
      </w:r>
    </w:p>
    <w:p w:rsidR="00000000" w:rsidDel="00000000" w:rsidP="00000000" w:rsidRDefault="00000000" w:rsidRPr="00000000" w14:paraId="0000020E">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20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1">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in the </w:t>
            </w:r>
            <w:r w:rsidDel="00000000" w:rsidR="00000000" w:rsidRPr="00000000">
              <w:rPr>
                <w:b w:val="1"/>
                <w:color w:val="ffffff"/>
                <w:rtl w:val="0"/>
              </w:rPr>
              <w:t xml:space="preserve">quotation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numPr>
                <w:ilvl w:val="0"/>
                <w:numId w:val="9"/>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numPr>
                <w:ilvl w:val="0"/>
                <w:numId w:val="9"/>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9"/>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9"/>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9"/>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C">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D">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numPr>
                <w:ilvl w:val="0"/>
                <w:numId w:val="9"/>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9"/>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numPr>
                <w:ilvl w:val="0"/>
                <w:numId w:val="9"/>
              </w:numPr>
              <w:ind w:left="450" w:hanging="315"/>
              <w:rPr>
                <w:rFonts w:ascii="Arial" w:cs="Arial" w:eastAsia="Arial" w:hAnsi="Arial"/>
              </w:rPr>
            </w:pPr>
            <w:r w:rsidDel="00000000" w:rsidR="00000000" w:rsidRPr="00000000">
              <w:rPr>
                <w:shd w:fill="cccccc" w:val="clear"/>
                <w:rtl w:val="0"/>
              </w:rPr>
              <w:t xml:space="preserve">[Insert additional Schedules as necessary]</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9"/>
              </w:numPr>
              <w:ind w:left="450" w:hanging="315"/>
              <w:rPr>
                <w:rFonts w:ascii="Arial" w:cs="Arial" w:eastAsia="Arial" w:hAnsi="Arial"/>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numPr>
                <w:ilvl w:val="0"/>
                <w:numId w:val="9"/>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numPr>
                <w:ilvl w:val="0"/>
                <w:numId w:val="9"/>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numPr>
                <w:ilvl w:val="0"/>
                <w:numId w:val="9"/>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r>
    </w:tbl>
    <w:p w:rsidR="00000000" w:rsidDel="00000000" w:rsidP="00000000" w:rsidRDefault="00000000" w:rsidRPr="00000000" w14:paraId="00000295">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9">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A">
      <w:pPr>
        <w:rPr/>
      </w:pPr>
      <w:r w:rsidDel="00000000" w:rsidR="00000000" w:rsidRPr="00000000">
        <w:br w:type="page"/>
      </w:r>
      <w:r w:rsidDel="00000000" w:rsidR="00000000" w:rsidRPr="00000000">
        <w:rPr>
          <w:rtl w:val="0"/>
        </w:rPr>
      </w:r>
    </w:p>
    <w:p w:rsidR="00000000" w:rsidDel="00000000" w:rsidP="00000000" w:rsidRDefault="00000000" w:rsidRPr="00000000" w14:paraId="0000029B">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C">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0">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1">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2">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3">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4">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5">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6">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7">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9">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A">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B">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F">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1">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2">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3">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4">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5">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6">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7">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8">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9">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A">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B">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C">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D">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E">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BF">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C0">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1">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2">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0">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1">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2">
      <w:pPr>
        <w:pStyle w:val="Heading4"/>
        <w:keepLines w:val="1"/>
        <w:spacing w:after="0" w:before="0" w:line="360" w:lineRule="auto"/>
        <w:rPr>
          <w:rFonts w:ascii="Arial" w:cs="Arial" w:eastAsia="Arial" w:hAnsi="Arial"/>
          <w:b w:val="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D3">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6">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7">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8">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C">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0">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4">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8">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C">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0">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4">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5">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6">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7">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8">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9">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A">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B">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FC">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D">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E">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FF">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00">
      <w:pPr>
        <w:pStyle w:val="Heading3"/>
        <w:keepLines w:val="1"/>
        <w:spacing w:after="0" w:before="60" w:line="360" w:lineRule="auto"/>
        <w:jc w:val="both"/>
        <w:rPr>
          <w:rFonts w:ascii="Arial" w:cs="Arial" w:eastAsia="Arial" w:hAnsi="Arial"/>
          <w:sz w:val="28"/>
          <w:szCs w:val="28"/>
        </w:rPr>
      </w:pPr>
      <w:bookmarkStart w:colFirst="0" w:colLast="0" w:name="_c3ke5vfkyyla" w:id="47"/>
      <w:bookmarkEnd w:id="47"/>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301">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2">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13">
      <w:pPr>
        <w:pStyle w:val="Heading3"/>
        <w:keepLines w:val="1"/>
        <w:spacing w:after="0" w:before="300" w:line="360" w:lineRule="auto"/>
        <w:jc w:val="both"/>
        <w:rPr>
          <w:rFonts w:ascii="Arial" w:cs="Arial" w:eastAsia="Arial" w:hAnsi="Arial"/>
          <w:sz w:val="28"/>
          <w:szCs w:val="28"/>
        </w:rPr>
      </w:pPr>
      <w:bookmarkStart w:colFirst="0" w:colLast="0" w:name="_e6m2h8fopgbd" w:id="48"/>
      <w:bookmarkEnd w:id="48"/>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14">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6">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27">
      <w:pPr>
        <w:pStyle w:val="Heading3"/>
        <w:keepLines w:val="1"/>
        <w:spacing w:after="0" w:before="60" w:line="360" w:lineRule="auto"/>
        <w:jc w:val="both"/>
        <w:rPr>
          <w:rFonts w:ascii="Arial" w:cs="Arial" w:eastAsia="Arial" w:hAnsi="Arial"/>
          <w:sz w:val="28"/>
          <w:szCs w:val="28"/>
        </w:rPr>
      </w:pPr>
      <w:bookmarkStart w:colFirst="0" w:colLast="0" w:name="_81ou9j6m8avx" w:id="49"/>
      <w:bookmarkEnd w:id="49"/>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28">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47">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0"/>
      <w:bookmarkEnd w:id="50"/>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8">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59">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1"/>
      <w:bookmarkEnd w:id="51"/>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5A">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6D">
      <w:pPr>
        <w:pStyle w:val="Heading3"/>
        <w:keepLines w:val="1"/>
        <w:spacing w:after="0" w:before="60" w:line="360" w:lineRule="auto"/>
        <w:jc w:val="both"/>
        <w:rPr>
          <w:rFonts w:ascii="Arial" w:cs="Arial" w:eastAsia="Arial" w:hAnsi="Arial"/>
          <w:sz w:val="28"/>
          <w:szCs w:val="28"/>
        </w:rPr>
      </w:pPr>
      <w:bookmarkStart w:colFirst="0" w:colLast="0" w:name="_6tosl3iik2v4" w:id="52"/>
      <w:bookmarkEnd w:id="52"/>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6E">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F">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0">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1">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2">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3">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7">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B">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F">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3">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rPr/>
            </w:pPr>
            <w:r w:rsidDel="00000000" w:rsidR="00000000" w:rsidRPr="00000000">
              <w:rPr>
                <w:rtl w:val="0"/>
              </w:rPr>
            </w:r>
          </w:p>
        </w:tc>
      </w:tr>
    </w:tbl>
    <w:p w:rsidR="00000000" w:rsidDel="00000000" w:rsidP="00000000" w:rsidRDefault="00000000" w:rsidRPr="00000000" w14:paraId="00000387">
      <w:pPr>
        <w:pStyle w:val="Heading3"/>
        <w:keepLines w:val="1"/>
        <w:spacing w:after="0" w:before="400" w:line="360" w:lineRule="auto"/>
        <w:jc w:val="both"/>
        <w:rPr>
          <w:rFonts w:ascii="Arial" w:cs="Arial" w:eastAsia="Arial" w:hAnsi="Arial"/>
          <w:sz w:val="28"/>
          <w:szCs w:val="28"/>
        </w:rPr>
      </w:pPr>
      <w:bookmarkStart w:colFirst="0" w:colLast="0" w:name="_ko5tn9650dfe" w:id="53"/>
      <w:bookmarkEnd w:id="53"/>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388">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9">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A">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B">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C">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F">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1">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5">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7">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8">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9B">
      <w:pPr>
        <w:widowControl w:val="0"/>
        <w:spacing w:after="0" w:before="0" w:lineRule="auto"/>
        <w:rPr>
          <w:b w:val="1"/>
        </w:rPr>
      </w:pPr>
      <w:r w:rsidDel="00000000" w:rsidR="00000000" w:rsidRPr="00000000">
        <w:rPr>
          <w:rtl w:val="0"/>
        </w:rPr>
      </w:r>
    </w:p>
    <w:p w:rsidR="00000000" w:rsidDel="00000000" w:rsidP="00000000" w:rsidRDefault="00000000" w:rsidRPr="00000000" w14:paraId="0000039C">
      <w:pPr>
        <w:pStyle w:val="Heading3"/>
        <w:keepLines w:val="1"/>
        <w:spacing w:after="0" w:before="0" w:line="360" w:lineRule="auto"/>
        <w:ind w:right="30"/>
        <w:jc w:val="both"/>
        <w:rPr>
          <w:rFonts w:ascii="Arial" w:cs="Arial" w:eastAsia="Arial" w:hAnsi="Arial"/>
          <w:sz w:val="28"/>
          <w:szCs w:val="28"/>
        </w:rPr>
      </w:pPr>
      <w:bookmarkStart w:colFirst="0" w:colLast="0" w:name="_6m250s1f3fac" w:id="54"/>
      <w:bookmarkEnd w:id="54"/>
      <w:r w:rsidDel="00000000" w:rsidR="00000000" w:rsidRPr="00000000">
        <w:br w:type="page"/>
      </w:r>
      <w:r w:rsidDel="00000000" w:rsidR="00000000" w:rsidRPr="00000000">
        <w:rPr>
          <w:rtl w:val="0"/>
        </w:rPr>
      </w:r>
    </w:p>
    <w:p w:rsidR="00000000" w:rsidDel="00000000" w:rsidP="00000000" w:rsidRDefault="00000000" w:rsidRPr="00000000" w14:paraId="0000039D">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5"/>
      <w:bookmarkEnd w:id="55"/>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9E">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9F">
      <w:pPr>
        <w:widowControl w:val="0"/>
        <w:numPr>
          <w:ilvl w:val="0"/>
          <w:numId w:val="12"/>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0">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1">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2">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3">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4">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5">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6">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8">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9">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B">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AC">
      <w:pPr>
        <w:widowControl w:val="0"/>
        <w:numPr>
          <w:ilvl w:val="0"/>
          <w:numId w:val="12"/>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E">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8">
            <w:pPr>
              <w:spacing w:after="60" w:before="120" w:line="240" w:lineRule="auto"/>
              <w:ind w:right="-45"/>
              <w:rPr/>
            </w:pPr>
            <w:r w:rsidDel="00000000" w:rsidR="00000000" w:rsidRPr="00000000">
              <w:rPr>
                <w:rtl w:val="0"/>
              </w:rPr>
            </w:r>
          </w:p>
        </w:tc>
      </w:tr>
    </w:tbl>
    <w:p w:rsidR="00000000" w:rsidDel="00000000" w:rsidP="00000000" w:rsidRDefault="00000000" w:rsidRPr="00000000" w14:paraId="000003B9">
      <w:pPr>
        <w:keepNext w:val="1"/>
        <w:numPr>
          <w:ilvl w:val="0"/>
          <w:numId w:val="12"/>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A">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B">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C">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E">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0">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2">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4">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C5">
            <w:pPr>
              <w:spacing w:after="60" w:before="120" w:line="240" w:lineRule="auto"/>
              <w:ind w:right="-45"/>
              <w:rPr/>
            </w:pPr>
            <w:r w:rsidDel="00000000" w:rsidR="00000000" w:rsidRPr="00000000">
              <w:rPr>
                <w:rtl w:val="0"/>
              </w:rPr>
            </w:r>
          </w:p>
        </w:tc>
      </w:tr>
    </w:tbl>
    <w:p w:rsidR="00000000" w:rsidDel="00000000" w:rsidP="00000000" w:rsidRDefault="00000000" w:rsidRPr="00000000" w14:paraId="000003C6">
      <w:pPr>
        <w:keepNext w:val="1"/>
        <w:numPr>
          <w:ilvl w:val="0"/>
          <w:numId w:val="12"/>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7">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8">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9">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B">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D">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F">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1">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2">
            <w:pPr>
              <w:spacing w:after="60" w:before="120" w:line="240" w:lineRule="auto"/>
              <w:ind w:right="-45"/>
              <w:rPr/>
            </w:pPr>
            <w:r w:rsidDel="00000000" w:rsidR="00000000" w:rsidRPr="00000000">
              <w:rPr>
                <w:rtl w:val="0"/>
              </w:rPr>
            </w:r>
          </w:p>
        </w:tc>
      </w:tr>
    </w:tbl>
    <w:p w:rsidR="00000000" w:rsidDel="00000000" w:rsidP="00000000" w:rsidRDefault="00000000" w:rsidRPr="00000000" w14:paraId="000003D3">
      <w:pPr>
        <w:keepNext w:val="1"/>
        <w:numPr>
          <w:ilvl w:val="0"/>
          <w:numId w:val="12"/>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5">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8">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A">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C">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E">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F">
            <w:pPr>
              <w:spacing w:after="60" w:before="120" w:line="240" w:lineRule="auto"/>
              <w:ind w:right="-45"/>
              <w:rPr/>
            </w:pPr>
            <w:r w:rsidDel="00000000" w:rsidR="00000000" w:rsidRPr="00000000">
              <w:rPr>
                <w:rtl w:val="0"/>
              </w:rPr>
            </w:r>
          </w:p>
        </w:tc>
      </w:tr>
    </w:tbl>
    <w:p w:rsidR="00000000" w:rsidDel="00000000" w:rsidP="00000000" w:rsidRDefault="00000000" w:rsidRPr="00000000" w14:paraId="000003E0">
      <w:pPr>
        <w:keepNext w:val="1"/>
        <w:numPr>
          <w:ilvl w:val="0"/>
          <w:numId w:val="12"/>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A">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C">
            <w:pPr>
              <w:spacing w:after="60" w:before="120" w:line="240" w:lineRule="auto"/>
              <w:ind w:right="-45"/>
              <w:rPr/>
            </w:pPr>
            <w:r w:rsidDel="00000000" w:rsidR="00000000" w:rsidRPr="00000000">
              <w:rPr>
                <w:rtl w:val="0"/>
              </w:rPr>
            </w:r>
          </w:p>
        </w:tc>
      </w:tr>
    </w:tbl>
    <w:p w:rsidR="00000000" w:rsidDel="00000000" w:rsidP="00000000" w:rsidRDefault="00000000" w:rsidRPr="00000000" w14:paraId="000003ED">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4">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5">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6">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7">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F8">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F9">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F3">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