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0BC8B" w14:textId="77777777" w:rsidR="00A523E7" w:rsidRDefault="00A523E7" w:rsidP="003309FD">
      <w:pPr>
        <w:tabs>
          <w:tab w:val="center" w:pos="4680"/>
        </w:tabs>
        <w:suppressAutoHyphens/>
        <w:ind w:left="1800" w:hanging="1800"/>
        <w:jc w:val="center"/>
        <w:rPr>
          <w:b/>
          <w:spacing w:val="-3"/>
          <w:kern w:val="1"/>
        </w:rPr>
      </w:pPr>
    </w:p>
    <w:p w14:paraId="6160A396" w14:textId="77777777" w:rsidR="004D3DF0" w:rsidRDefault="004D3DF0" w:rsidP="003309FD">
      <w:pPr>
        <w:tabs>
          <w:tab w:val="center" w:pos="4680"/>
        </w:tabs>
        <w:suppressAutoHyphens/>
        <w:ind w:left="1800" w:hanging="1800"/>
        <w:jc w:val="center"/>
        <w:rPr>
          <w:b/>
          <w:spacing w:val="-3"/>
          <w:kern w:val="1"/>
        </w:rPr>
      </w:pPr>
      <w:r w:rsidRPr="00287525">
        <w:rPr>
          <w:b/>
          <w:spacing w:val="-3"/>
          <w:kern w:val="1"/>
        </w:rPr>
        <w:t>TECHNICAL SPECIFICATIONS</w:t>
      </w:r>
    </w:p>
    <w:p w14:paraId="5FA2FC8A" w14:textId="77777777" w:rsidR="007B08E2" w:rsidRDefault="007B08E2" w:rsidP="003309FD">
      <w:pPr>
        <w:tabs>
          <w:tab w:val="center" w:pos="4680"/>
        </w:tabs>
        <w:suppressAutoHyphens/>
        <w:ind w:left="1800" w:hanging="1800"/>
        <w:jc w:val="center"/>
        <w:rPr>
          <w:b/>
          <w:spacing w:val="-3"/>
          <w:kern w:val="1"/>
        </w:rPr>
      </w:pPr>
    </w:p>
    <w:tbl>
      <w:tblPr>
        <w:tblW w:w="11395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5"/>
        <w:gridCol w:w="4410"/>
        <w:gridCol w:w="2610"/>
      </w:tblGrid>
      <w:tr w:rsidR="00823677" w:rsidRPr="00FF55E7" w14:paraId="1385ED04" w14:textId="77777777" w:rsidTr="00823677">
        <w:trPr>
          <w:trHeight w:val="161"/>
        </w:trPr>
        <w:tc>
          <w:tcPr>
            <w:tcW w:w="4375" w:type="dxa"/>
          </w:tcPr>
          <w:p w14:paraId="70515F57" w14:textId="77777777" w:rsidR="00823677" w:rsidRPr="00FF55E7" w:rsidRDefault="00823677" w:rsidP="00D80D41">
            <w:pPr>
              <w:pStyle w:val="PlainText"/>
              <w:jc w:val="center"/>
              <w:rPr>
                <w:rFonts w:asciiTheme="minorHAnsi" w:hAnsiTheme="minorHAnsi" w:cstheme="minorHAnsi"/>
                <w:b/>
              </w:rPr>
            </w:pPr>
            <w:r w:rsidRPr="00FF55E7">
              <w:rPr>
                <w:rFonts w:asciiTheme="minorHAnsi" w:hAnsiTheme="minorHAnsi" w:cstheme="minorHAnsi"/>
                <w:b/>
              </w:rPr>
              <w:t>IOM’S SPECIFICATIONS / MINIMUM REQUIREMENTS</w:t>
            </w:r>
          </w:p>
        </w:tc>
        <w:tc>
          <w:tcPr>
            <w:tcW w:w="4410" w:type="dxa"/>
          </w:tcPr>
          <w:p w14:paraId="7CC392B9" w14:textId="77777777" w:rsidR="00823677" w:rsidRPr="00FF55E7" w:rsidRDefault="00823677" w:rsidP="00D80D4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55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BIDDER'S SPECIFICATIONS</w:t>
            </w:r>
          </w:p>
        </w:tc>
        <w:tc>
          <w:tcPr>
            <w:tcW w:w="2610" w:type="dxa"/>
          </w:tcPr>
          <w:p w14:paraId="75E0C8CD" w14:textId="77777777" w:rsidR="00823677" w:rsidRPr="00FF55E7" w:rsidRDefault="00823677" w:rsidP="00D80D41">
            <w:pPr>
              <w:pStyle w:val="Plain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F55E7">
              <w:rPr>
                <w:rFonts w:asciiTheme="minorHAnsi" w:hAnsiTheme="minorHAnsi" w:cstheme="minorHAnsi"/>
                <w:b/>
                <w:bCs/>
              </w:rPr>
              <w:t>Indicate</w:t>
            </w:r>
          </w:p>
          <w:p w14:paraId="4B845B94" w14:textId="77777777" w:rsidR="00823677" w:rsidRPr="00FF55E7" w:rsidRDefault="00823677" w:rsidP="00D80D4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55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COMPLY or NOT Comply</w:t>
            </w:r>
          </w:p>
        </w:tc>
      </w:tr>
      <w:tr w:rsidR="00823677" w:rsidRPr="00FF55E7" w14:paraId="1BBBEA33" w14:textId="77777777" w:rsidTr="00823677">
        <w:trPr>
          <w:trHeight w:val="2690"/>
        </w:trPr>
        <w:tc>
          <w:tcPr>
            <w:tcW w:w="4375" w:type="dxa"/>
          </w:tcPr>
          <w:p w14:paraId="6EFFF20B" w14:textId="479ABB7E" w:rsidR="00823677" w:rsidRDefault="00823677" w:rsidP="00D80D4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EE614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Life Vest with Plate Carrier and Floatation System</w:t>
            </w:r>
          </w:p>
          <w:p w14:paraId="25EA8FD8" w14:textId="77777777" w:rsidR="00823677" w:rsidRDefault="00823677" w:rsidP="00D80D4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  <w:p w14:paraId="61552F8D" w14:textId="14524465" w:rsidR="00823677" w:rsidRPr="004B5459" w:rsidRDefault="00823677" w:rsidP="00D80D4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GB"/>
              </w:rPr>
            </w:pPr>
            <w:r w:rsidRPr="004B545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GB"/>
              </w:rPr>
              <w:t xml:space="preserve">Specifications: </w:t>
            </w:r>
          </w:p>
          <w:p w14:paraId="25D11FD8" w14:textId="77777777" w:rsidR="00823677" w:rsidRDefault="00823677" w:rsidP="00D80D4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  <w:p w14:paraId="61155F37" w14:textId="5476FC8F" w:rsidR="00823677" w:rsidRDefault="00823677" w:rsidP="004B5459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E614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Plate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C</w:t>
            </w:r>
            <w:r w:rsidRPr="00EE614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arrier with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</w:t>
            </w:r>
            <w:r w:rsidRPr="00EE614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loatation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</w:t>
            </w:r>
            <w:r w:rsidRPr="00EE614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ystem</w:t>
            </w:r>
          </w:p>
          <w:p w14:paraId="3A6740A4" w14:textId="77777777" w:rsidR="00823677" w:rsidRPr="00EE614F" w:rsidRDefault="00823677" w:rsidP="00B72D16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0BF2B75F" w14:textId="5EF3DA98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Plate carrier offering minimum overall volume, with side and shoulders adjustment system. To be adjustable to fit different sizes within the same size category.</w:t>
            </w:r>
          </w:p>
          <w:p w14:paraId="6025775C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716AAF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4-panel ballistic design with front, rear and side protection.</w:t>
            </w:r>
          </w:p>
          <w:p w14:paraId="5B631229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16BE1A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No possible accidental inflation during training or combat action. SP to explain the way the inflation process works, and how it was designed to prevent any accidental inflation.</w:t>
            </w:r>
          </w:p>
          <w:p w14:paraId="173AD5EF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87AF1A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The floatation chamber is integrated behind the ballistic protection, ideally protected mechanically.</w:t>
            </w:r>
          </w:p>
          <w:p w14:paraId="4A99B76B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557979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Integrated pressure release for waist and chest when inflated.</w:t>
            </w:r>
          </w:p>
          <w:p w14:paraId="5611FFE2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21E8B4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Emergency quick release: the full vest is released in 1 action.</w:t>
            </w:r>
          </w:p>
          <w:p w14:paraId="0A137194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E921BF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Deployable rescue handle for minimum 100kg weighs personnel.</w:t>
            </w:r>
          </w:p>
          <w:p w14:paraId="36CA32D8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C08CDA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• Marine environmental resistance (salt, water, and hydrocarbons).</w:t>
            </w:r>
          </w:p>
          <w:p w14:paraId="73E4CD3B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7575BF" w14:textId="0AE8D37D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Should include four (4) </w:t>
            </w: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pouches: Map pouch, Radio pouch, Field pouch,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Medical</w:t>
            </w:r>
            <w:proofErr w:type="gramEnd"/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 pouch (please refer to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enclosed sample photos, for reference only)</w:t>
            </w: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E879C3" w14:textId="2B687484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Pouches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should have</w:t>
            </w: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both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proofErr w:type="gramEnd"/>
            <w:r w:rsidRPr="00B72D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traps and Velcro functions on their back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Sizes shall be as follows: </w:t>
            </w:r>
          </w:p>
          <w:p w14:paraId="7793FD43" w14:textId="614AA918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- Radio Pouch: Minimum size 16*10.5*4.5cm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367E1DD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- Map Pouch: Minimum size 33*30*7cm.</w:t>
            </w:r>
          </w:p>
          <w:p w14:paraId="43508BC4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- Medical Pouch: 18*11*16cm.</w:t>
            </w:r>
          </w:p>
          <w:p w14:paraId="040EA5B0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72D16">
              <w:rPr>
                <w:rFonts w:asciiTheme="minorHAnsi" w:hAnsiTheme="minorHAnsi" w:cstheme="minorHAnsi"/>
                <w:sz w:val="20"/>
                <w:szCs w:val="20"/>
              </w:rPr>
              <w:t>- Field Pouch: 18*23*7cm.</w:t>
            </w:r>
          </w:p>
          <w:p w14:paraId="262FE9B0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DD6B03" w14:textId="77777777" w:rsidR="00823677" w:rsidRPr="00B72D16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F70F5A" w14:textId="0774A6B8" w:rsidR="00823677" w:rsidRDefault="00823677" w:rsidP="00BB4F1B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B4F1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Plate:</w:t>
            </w:r>
          </w:p>
          <w:p w14:paraId="460C41EB" w14:textId="77777777" w:rsidR="00823677" w:rsidRPr="00BB4F1B" w:rsidRDefault="00823677" w:rsidP="00BB4F1B">
            <w:pPr>
              <w:pStyle w:val="Default"/>
              <w:ind w:left="7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6114D54C" w14:textId="28D83D5A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B533C">
              <w:rPr>
                <w:rFonts w:asciiTheme="minorHAnsi" w:hAnsiTheme="minorHAnsi" w:cstheme="minorHAnsi"/>
                <w:sz w:val="20"/>
                <w:szCs w:val="20"/>
              </w:rPr>
              <w:t>• Minimum 10” x 12” Type IV, (max 3.0 kg) plate offers the most comprehensive standalone protection from Level 4 projectiles. Lighter weight will be considered preferable during technical evaluation.</w:t>
            </w:r>
          </w:p>
          <w:p w14:paraId="09DFBB93" w14:textId="77777777" w:rsidR="00823677" w:rsidRPr="00FB533C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47AA22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B533C">
              <w:rPr>
                <w:rFonts w:asciiTheme="minorHAnsi" w:hAnsiTheme="minorHAnsi" w:cstheme="minorHAnsi"/>
                <w:sz w:val="20"/>
                <w:szCs w:val="20"/>
              </w:rPr>
              <w:t>• Fire protection ISO 6941.</w:t>
            </w:r>
          </w:p>
          <w:p w14:paraId="0FDEFCE6" w14:textId="77777777" w:rsidR="00823677" w:rsidRPr="00FB533C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56DF47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B533C">
              <w:rPr>
                <w:rFonts w:asciiTheme="minorHAnsi" w:hAnsiTheme="minorHAnsi" w:cstheme="minorHAnsi"/>
                <w:sz w:val="20"/>
                <w:szCs w:val="20"/>
              </w:rPr>
              <w:t>• NIJ 0101.04/06: IV; VPAM 3 to 9 and fragments according to STANAG 2920 with armored piercing core features.</w:t>
            </w:r>
          </w:p>
          <w:p w14:paraId="2ED2A8F3" w14:textId="77777777" w:rsidR="00823677" w:rsidRPr="00FB533C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C06344" w14:textId="55AE820B" w:rsidR="00823677" w:rsidRDefault="00823677" w:rsidP="00A632B1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632B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Main Life Vest Features:</w:t>
            </w:r>
          </w:p>
          <w:p w14:paraId="33C9F011" w14:textId="77777777" w:rsidR="00823677" w:rsidRPr="00A632B1" w:rsidRDefault="00823677" w:rsidP="00A632B1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DACCB39" w14:textId="7898B7C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Buoyancy: minimum 275N (compliant with ISO12402-2), automatic and manual inflation modes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A954D10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D00EF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Valve for fast deflation in minimum 5 seconds.</w:t>
            </w:r>
          </w:p>
          <w:p w14:paraId="6DEE5DEB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197F47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Maintaining the head of the user above the surface even if unconscious and carrying magazines.</w:t>
            </w:r>
          </w:p>
          <w:p w14:paraId="4D6AE992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34B850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Integrated equipment: automatic inflator with membrane, water-activated light, whistle, mouth tube with over pressure valve.</w:t>
            </w:r>
          </w:p>
          <w:p w14:paraId="2DF07A4E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8F8FBC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Provide 2 spare gas cartridges for automatic inflation per item.</w:t>
            </w:r>
          </w:p>
          <w:p w14:paraId="3910BF62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89DB64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Aviation Standard: Vest Aviator-grade and made with fire resistant materials, SP to provide quality assurance info demonstration that the materials used are fire resistant.</w:t>
            </w:r>
          </w:p>
          <w:p w14:paraId="355B8B35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B258BB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The carrier should be slim as possible when it’s not inflated. SP wo mention what is the slimmest vest available that meets the request protection level.</w:t>
            </w:r>
          </w:p>
          <w:p w14:paraId="375C0B19" w14:textId="77777777" w:rsidR="00823677" w:rsidRPr="00FA3ED3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02C9C3" w14:textId="06AC901A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 xml:space="preserve">•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arrier to include 7 straps layer (divided into 3.5cm length handles) and 6 Velcro layers on the front, please refer to the below drawing for more info:</w:t>
            </w:r>
          </w:p>
          <w:p w14:paraId="19C3F73F" w14:textId="77777777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46824D" w14:textId="7C427021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BD492D5" wp14:editId="4511BE22">
                  <wp:extent cx="2640965" cy="1604010"/>
                  <wp:effectExtent l="0" t="0" r="6985" b="0"/>
                  <wp:docPr id="111972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7254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965" cy="160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CB05D9" w14:textId="115C0A0E" w:rsidR="00823677" w:rsidRDefault="00823677" w:rsidP="006A693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30608C" w14:textId="77777777" w:rsidR="00823677" w:rsidRDefault="00823677" w:rsidP="00FA2EC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A3ED3">
              <w:rPr>
                <w:rFonts w:asciiTheme="minorHAnsi" w:hAnsiTheme="minorHAnsi" w:cstheme="minorHAnsi"/>
                <w:sz w:val="20"/>
                <w:szCs w:val="20"/>
              </w:rPr>
              <w:t>• Colors for Vest and pouches should be only: OD (Olive Drab Green) or SG (Sage Green)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B285281" w14:textId="25C39276" w:rsidR="00823677" w:rsidRPr="00FA2EC3" w:rsidRDefault="00823677" w:rsidP="00FA2EC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10" w:type="dxa"/>
          </w:tcPr>
          <w:p w14:paraId="24F1D650" w14:textId="77777777" w:rsidR="00823677" w:rsidRPr="00FF55E7" w:rsidRDefault="00823677" w:rsidP="00D80D4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CB77E6C" w14:textId="77777777" w:rsidR="00823677" w:rsidRPr="00FF55E7" w:rsidRDefault="00823677" w:rsidP="00D80D4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3254FB" w14:textId="77777777" w:rsidR="00BE5C94" w:rsidRDefault="00BE5C94"/>
    <w:p w14:paraId="14E63CC9" w14:textId="77777777" w:rsidR="00BE5C94" w:rsidRDefault="00BE5C94"/>
    <w:p w14:paraId="7AAC2E29" w14:textId="77777777" w:rsidR="00BE5C94" w:rsidRDefault="00BE5C94"/>
    <w:p w14:paraId="1B6CC526" w14:textId="77777777" w:rsidR="00BE5C94" w:rsidRPr="00287525" w:rsidRDefault="00BE5C94" w:rsidP="00BE5C94">
      <w:pPr>
        <w:pStyle w:val="Heading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7525">
        <w:rPr>
          <w:rFonts w:ascii="Times New Roman" w:hAnsi="Times New Roman" w:cs="Times New Roman"/>
          <w:b w:val="0"/>
          <w:sz w:val="24"/>
          <w:szCs w:val="24"/>
        </w:rPr>
        <w:t>_______________________________________</w:t>
      </w:r>
    </w:p>
    <w:p w14:paraId="36D4020C" w14:textId="77777777" w:rsidR="00BE5C94" w:rsidRPr="00287525" w:rsidRDefault="00BE5C94" w:rsidP="00BE5C94">
      <w:pPr>
        <w:pStyle w:val="Heading2"/>
        <w:ind w:left="6480" w:hanging="64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7525">
        <w:rPr>
          <w:rFonts w:ascii="Times New Roman" w:hAnsi="Times New Roman" w:cs="Times New Roman"/>
          <w:b w:val="0"/>
          <w:sz w:val="24"/>
          <w:szCs w:val="24"/>
        </w:rPr>
        <w:t>Supplier’s authorized signature over printed name</w:t>
      </w:r>
    </w:p>
    <w:p w14:paraId="00F6C130" w14:textId="77777777" w:rsidR="00C24940" w:rsidRDefault="00C24940"/>
    <w:sectPr w:rsidR="00C24940" w:rsidSect="0071300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55911" w14:textId="77777777" w:rsidR="0092149F" w:rsidRDefault="0092149F" w:rsidP="004D3DF0">
      <w:r>
        <w:separator/>
      </w:r>
    </w:p>
  </w:endnote>
  <w:endnote w:type="continuationSeparator" w:id="0">
    <w:p w14:paraId="3B6D456F" w14:textId="77777777" w:rsidR="0092149F" w:rsidRDefault="0092149F" w:rsidP="004D3DF0">
      <w:r>
        <w:continuationSeparator/>
      </w:r>
    </w:p>
  </w:endnote>
  <w:endnote w:type="continuationNotice" w:id="1">
    <w:p w14:paraId="23C8231F" w14:textId="77777777" w:rsidR="0092149F" w:rsidRDefault="00921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Nova Book">
    <w:altName w:val="Calibri"/>
    <w:panose1 w:val="00000000000000000000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3A6DE" w14:textId="77777777" w:rsidR="0092149F" w:rsidRDefault="0092149F" w:rsidP="004D3DF0">
      <w:r>
        <w:separator/>
      </w:r>
    </w:p>
  </w:footnote>
  <w:footnote w:type="continuationSeparator" w:id="0">
    <w:p w14:paraId="63E37633" w14:textId="77777777" w:rsidR="0092149F" w:rsidRDefault="0092149F" w:rsidP="004D3DF0">
      <w:r>
        <w:continuationSeparator/>
      </w:r>
    </w:p>
  </w:footnote>
  <w:footnote w:type="continuationNotice" w:id="1">
    <w:p w14:paraId="63B6BFA5" w14:textId="77777777" w:rsidR="0092149F" w:rsidRDefault="00921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A7FE" w14:textId="70B1D6E7" w:rsidR="00A523E7" w:rsidRDefault="00A523E7" w:rsidP="00A523E7">
    <w:pPr>
      <w:pStyle w:val="Header"/>
      <w:tabs>
        <w:tab w:val="clear" w:pos="4680"/>
        <w:tab w:val="clear" w:pos="9360"/>
        <w:tab w:val="left" w:pos="3530"/>
      </w:tabs>
    </w:pPr>
    <w:r w:rsidRPr="00357A83">
      <w:rPr>
        <w:rFonts w:ascii="Gill Sans Nova Book" w:hAnsi="Gill Sans Nova Book"/>
        <w:noProof/>
        <w:color w:val="0033A0"/>
      </w:rPr>
      <w:drawing>
        <wp:anchor distT="0" distB="0" distL="114300" distR="114300" simplePos="0" relativeHeight="251658240" behindDoc="0" locked="0" layoutInCell="1" allowOverlap="1" wp14:anchorId="222B133A" wp14:editId="3FF18F2B">
          <wp:simplePos x="0" y="0"/>
          <wp:positionH relativeFrom="margin">
            <wp:align>center</wp:align>
          </wp:positionH>
          <wp:positionV relativeFrom="margin">
            <wp:posOffset>-758190</wp:posOffset>
          </wp:positionV>
          <wp:extent cx="1620000" cy="619200"/>
          <wp:effectExtent l="0" t="0" r="0" b="9525"/>
          <wp:wrapSquare wrapText="bothSides"/>
          <wp:docPr id="29" name="Picture 29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76" t="21702" r="12876" b="21702"/>
                  <a:stretch/>
                </pic:blipFill>
                <pic:spPr bwMode="auto">
                  <a:xfrm>
                    <a:off x="0" y="0"/>
                    <a:ext cx="1620000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F776DBC" w14:textId="77777777" w:rsidR="00A523E7" w:rsidRDefault="00A523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E65F1"/>
    <w:multiLevelType w:val="hybridMultilevel"/>
    <w:tmpl w:val="66B0C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76C4F"/>
    <w:multiLevelType w:val="hybridMultilevel"/>
    <w:tmpl w:val="9C980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625835">
    <w:abstractNumId w:val="1"/>
  </w:num>
  <w:num w:numId="2" w16cid:durableId="48413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DF0"/>
    <w:rsid w:val="00012A89"/>
    <w:rsid w:val="00026723"/>
    <w:rsid w:val="0006530B"/>
    <w:rsid w:val="000F08D9"/>
    <w:rsid w:val="00100D46"/>
    <w:rsid w:val="00117E7F"/>
    <w:rsid w:val="00144C2B"/>
    <w:rsid w:val="0017516B"/>
    <w:rsid w:val="0018796A"/>
    <w:rsid w:val="001C1CC8"/>
    <w:rsid w:val="001D7969"/>
    <w:rsid w:val="001E62C9"/>
    <w:rsid w:val="00212D3F"/>
    <w:rsid w:val="00284BB2"/>
    <w:rsid w:val="0029615E"/>
    <w:rsid w:val="002A613E"/>
    <w:rsid w:val="002C6A49"/>
    <w:rsid w:val="002D5FF6"/>
    <w:rsid w:val="002E1CF4"/>
    <w:rsid w:val="002E2E20"/>
    <w:rsid w:val="00320B38"/>
    <w:rsid w:val="003309FD"/>
    <w:rsid w:val="00334273"/>
    <w:rsid w:val="00386849"/>
    <w:rsid w:val="00392B93"/>
    <w:rsid w:val="00393EE9"/>
    <w:rsid w:val="003C135E"/>
    <w:rsid w:val="0041326D"/>
    <w:rsid w:val="0042220A"/>
    <w:rsid w:val="00442C63"/>
    <w:rsid w:val="00443BD1"/>
    <w:rsid w:val="00447855"/>
    <w:rsid w:val="004B5459"/>
    <w:rsid w:val="004D3DF0"/>
    <w:rsid w:val="00517B14"/>
    <w:rsid w:val="005256CC"/>
    <w:rsid w:val="00636695"/>
    <w:rsid w:val="00641F3F"/>
    <w:rsid w:val="00642D83"/>
    <w:rsid w:val="00652DD4"/>
    <w:rsid w:val="00666CD8"/>
    <w:rsid w:val="00667A17"/>
    <w:rsid w:val="006914E1"/>
    <w:rsid w:val="00693CDE"/>
    <w:rsid w:val="006961CE"/>
    <w:rsid w:val="006A53D3"/>
    <w:rsid w:val="006A693C"/>
    <w:rsid w:val="006B1C83"/>
    <w:rsid w:val="006D2120"/>
    <w:rsid w:val="00713002"/>
    <w:rsid w:val="00782BD5"/>
    <w:rsid w:val="0079540B"/>
    <w:rsid w:val="00797A75"/>
    <w:rsid w:val="007B08E2"/>
    <w:rsid w:val="00823677"/>
    <w:rsid w:val="00893129"/>
    <w:rsid w:val="008F0412"/>
    <w:rsid w:val="0092149F"/>
    <w:rsid w:val="00952C7C"/>
    <w:rsid w:val="00961025"/>
    <w:rsid w:val="00964CFE"/>
    <w:rsid w:val="009B0DF6"/>
    <w:rsid w:val="009C321B"/>
    <w:rsid w:val="009F20D4"/>
    <w:rsid w:val="00A01276"/>
    <w:rsid w:val="00A3493B"/>
    <w:rsid w:val="00A523E7"/>
    <w:rsid w:val="00A632B1"/>
    <w:rsid w:val="00A82340"/>
    <w:rsid w:val="00A963EB"/>
    <w:rsid w:val="00AA0C62"/>
    <w:rsid w:val="00AB0D48"/>
    <w:rsid w:val="00B20475"/>
    <w:rsid w:val="00B44BB4"/>
    <w:rsid w:val="00B47AB2"/>
    <w:rsid w:val="00B55839"/>
    <w:rsid w:val="00B65156"/>
    <w:rsid w:val="00B72D16"/>
    <w:rsid w:val="00B75876"/>
    <w:rsid w:val="00B81350"/>
    <w:rsid w:val="00B87F7B"/>
    <w:rsid w:val="00BB4F1B"/>
    <w:rsid w:val="00BE0BCF"/>
    <w:rsid w:val="00BE5C94"/>
    <w:rsid w:val="00BF4208"/>
    <w:rsid w:val="00C24940"/>
    <w:rsid w:val="00C75412"/>
    <w:rsid w:val="00C9114A"/>
    <w:rsid w:val="00CA672D"/>
    <w:rsid w:val="00CB4E00"/>
    <w:rsid w:val="00CE07BB"/>
    <w:rsid w:val="00CE6F49"/>
    <w:rsid w:val="00D02F0C"/>
    <w:rsid w:val="00D04AD0"/>
    <w:rsid w:val="00D16242"/>
    <w:rsid w:val="00D26253"/>
    <w:rsid w:val="00D42E9A"/>
    <w:rsid w:val="00D50638"/>
    <w:rsid w:val="00D82698"/>
    <w:rsid w:val="00DA5FEA"/>
    <w:rsid w:val="00E30A33"/>
    <w:rsid w:val="00E37BEB"/>
    <w:rsid w:val="00E535E3"/>
    <w:rsid w:val="00E628C6"/>
    <w:rsid w:val="00E73DEB"/>
    <w:rsid w:val="00EB02DD"/>
    <w:rsid w:val="00EC4915"/>
    <w:rsid w:val="00EE0E2D"/>
    <w:rsid w:val="00EE614F"/>
    <w:rsid w:val="00F25B83"/>
    <w:rsid w:val="00FA2EC3"/>
    <w:rsid w:val="00FA3ED3"/>
    <w:rsid w:val="00FB22DD"/>
    <w:rsid w:val="00FB46C7"/>
    <w:rsid w:val="00FB533C"/>
    <w:rsid w:val="00FC0E32"/>
    <w:rsid w:val="00FC6212"/>
    <w:rsid w:val="00FE3BC5"/>
    <w:rsid w:val="0A5DA7C9"/>
    <w:rsid w:val="0DBEC76D"/>
    <w:rsid w:val="0E45437F"/>
    <w:rsid w:val="51531614"/>
    <w:rsid w:val="5AD48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F9FE"/>
  <w15:chartTrackingRefBased/>
  <w15:docId w15:val="{D3388DBB-AF8D-47F2-AB23-49683604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D3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D3DF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4D3DF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D3DF0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02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2D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2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2D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494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24940"/>
    <w:rPr>
      <w:b/>
      <w:bCs/>
    </w:rPr>
  </w:style>
  <w:style w:type="paragraph" w:customStyle="1" w:styleId="Default">
    <w:name w:val="Default"/>
    <w:rsid w:val="00B44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0632b7-d2d7-4f94-b6ac-e7709bfd3353">
      <Terms xmlns="http://schemas.microsoft.com/office/infopath/2007/PartnerControls"/>
    </lcf76f155ced4ddcb4097134ff3c332f>
    <TaxCatchAll xmlns="81270178-ac1d-4344-926a-9cedd701b8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763AF1A44B942A0EA648BB9A491E2" ma:contentTypeVersion="13" ma:contentTypeDescription="Create a new document." ma:contentTypeScope="" ma:versionID="37e30ae16262be7c9e959bfa510a82a2">
  <xsd:schema xmlns:xsd="http://www.w3.org/2001/XMLSchema" xmlns:xs="http://www.w3.org/2001/XMLSchema" xmlns:p="http://schemas.microsoft.com/office/2006/metadata/properties" xmlns:ns2="250632b7-d2d7-4f94-b6ac-e7709bfd3353" xmlns:ns3="81270178-ac1d-4344-926a-9cedd701b824" targetNamespace="http://schemas.microsoft.com/office/2006/metadata/properties" ma:root="true" ma:fieldsID="17ef2de95c831da8f5bec3cb8186c774" ns2:_="" ns3:_="">
    <xsd:import namespace="250632b7-d2d7-4f94-b6ac-e7709bfd3353"/>
    <xsd:import namespace="81270178-ac1d-4344-926a-9cedd701b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632b7-d2d7-4f94-b6ac-e7709bfd3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70178-ac1d-4344-926a-9cedd701b8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caf0ba-8b2e-435c-9112-ff12ee92dd92}" ma:internalName="TaxCatchAll" ma:showField="CatchAllData" ma:web="81270178-ac1d-4344-926a-9cedd701b8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D98F9-2197-4D99-A33F-F5B68C261A52}">
  <ds:schemaRefs>
    <ds:schemaRef ds:uri="http://schemas.microsoft.com/office/2006/metadata/properties"/>
    <ds:schemaRef ds:uri="http://schemas.microsoft.com/office/infopath/2007/PartnerControls"/>
    <ds:schemaRef ds:uri="250632b7-d2d7-4f94-b6ac-e7709bfd3353"/>
    <ds:schemaRef ds:uri="81270178-ac1d-4344-926a-9cedd701b824"/>
  </ds:schemaRefs>
</ds:datastoreItem>
</file>

<file path=customXml/itemProps2.xml><?xml version="1.0" encoding="utf-8"?>
<ds:datastoreItem xmlns:ds="http://schemas.openxmlformats.org/officeDocument/2006/customXml" ds:itemID="{6D06BDC6-9A98-4870-BF61-9445C3183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632b7-d2d7-4f94-b6ac-e7709bfd3353"/>
    <ds:schemaRef ds:uri="81270178-ac1d-4344-926a-9cedd701b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B5671-A016-483C-97CA-850547DE50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MADARANG Joan</dc:creator>
  <cp:keywords/>
  <dc:description/>
  <cp:lastModifiedBy>KANJ Bilal</cp:lastModifiedBy>
  <cp:revision>82</cp:revision>
  <dcterms:created xsi:type="dcterms:W3CDTF">2023-10-11T17:46:00Z</dcterms:created>
  <dcterms:modified xsi:type="dcterms:W3CDTF">2024-05-15T05:48:00Z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2020-12-09T09:58:04Z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c50dcf0e-db09-4deb-95c5-e00440aa4d96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0x010100791763AF1A44B942A0EA648BB9A491E2</vt:lpwstr>
  </property>
  <property fmtid="{D5CDD505-2E9C-101B-9397-08002B2CF9AE}" pid="10" name="Order">
    <vt:r8>882400</vt:r8>
  </property>
</Properties>
</file>